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bookmarkStart w:colFirst="0" w:colLast="0" w:name="_heading=h.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rFonts w:ascii="Arial" w:cs="Arial" w:eastAsia="Arial" w:hAnsi="Arial"/>
                <w:b w:val="0"/>
                <w:sz w:val="20"/>
                <w:szCs w:val="20"/>
              </w:rPr>
            </w:pPr>
            <w:bookmarkStart w:colFirst="0" w:colLast="0" w:name="_heading=h.30j0zll" w:id="1"/>
            <w:bookmarkEnd w:id="1"/>
            <w:r w:rsidDel="00000000" w:rsidR="00000000" w:rsidRPr="00000000">
              <w:rPr>
                <w:rFonts w:ascii="Arial" w:cs="Arial" w:eastAsia="Arial" w:hAnsi="Arial"/>
                <w:b w:val="0"/>
                <w:sz w:val="20"/>
                <w:szCs w:val="20"/>
                <w:rtl w:val="0"/>
              </w:rPr>
              <w:t xml:space="preserve">Contabilidad: reconocimiento de recursos financieros</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COMPETENCIA</w:t>
            </w:r>
          </w:p>
        </w:tc>
        <w:tc>
          <w:tcPr>
            <w:vAlign w:val="center"/>
          </w:tcPr>
          <w:p w:rsidR="00000000" w:rsidDel="00000000" w:rsidP="00000000" w:rsidRDefault="00000000" w:rsidRPr="00000000" w14:paraId="00000007">
            <w:pPr>
              <w:spacing w:line="276" w:lineRule="auto"/>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210303022. </w:t>
            </w:r>
            <w:r w:rsidDel="00000000" w:rsidR="00000000" w:rsidRPr="00000000">
              <w:rPr>
                <w:rFonts w:ascii="Arial" w:cs="Arial" w:eastAsia="Arial" w:hAnsi="Arial"/>
                <w:b w:val="0"/>
                <w:sz w:val="20"/>
                <w:szCs w:val="20"/>
                <w:rtl w:val="0"/>
              </w:rPr>
              <w:t xml:space="preserve">Reconocer recursos financieros de acuerdo con metodología y normativa.</w:t>
            </w:r>
            <w:r w:rsidDel="00000000" w:rsidR="00000000" w:rsidRPr="00000000">
              <w:rPr>
                <w:rtl w:val="0"/>
              </w:rPr>
            </w:r>
          </w:p>
        </w:tc>
        <w:tc>
          <w:tcPr>
            <w:vAlign w:val="center"/>
          </w:tcPr>
          <w:p w:rsidR="00000000" w:rsidDel="00000000" w:rsidP="00000000" w:rsidRDefault="00000000" w:rsidRPr="00000000" w14:paraId="0000000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RESULTADOS DE APRENDIZAJE</w:t>
            </w:r>
          </w:p>
        </w:tc>
        <w:tc>
          <w:tcPr>
            <w:vAlign w:val="center"/>
          </w:tcPr>
          <w:p w:rsidR="00000000" w:rsidDel="00000000" w:rsidP="00000000" w:rsidRDefault="00000000" w:rsidRPr="00000000" w14:paraId="00000009">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210303022-03. Verificar que los registros contables cumplan con normas de reconocimiento.</w:t>
            </w:r>
          </w:p>
          <w:p w:rsidR="00000000" w:rsidDel="00000000" w:rsidP="00000000" w:rsidRDefault="00000000" w:rsidRPr="00000000" w14:paraId="0000000A">
            <w:pPr>
              <w:spacing w:line="276" w:lineRule="auto"/>
              <w:ind w:left="66" w:firstLine="0"/>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0B">
            <w:pPr>
              <w:spacing w:line="276" w:lineRule="auto"/>
              <w:ind w:left="66" w:firstLine="0"/>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210303022-04. Generar reportes contables de los hechos económicos según normativa.</w:t>
            </w:r>
            <w:r w:rsidDel="00000000" w:rsidR="00000000" w:rsidRPr="00000000">
              <w:rPr>
                <w:rtl w:val="0"/>
              </w:rPr>
            </w:r>
          </w:p>
        </w:tc>
      </w:tr>
    </w:tbl>
    <w:p w:rsidR="00000000" w:rsidDel="00000000" w:rsidP="00000000" w:rsidRDefault="00000000" w:rsidRPr="00000000" w14:paraId="0000000C">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DEL COMPONENTE FORMATIVO</w:t>
            </w:r>
          </w:p>
        </w:tc>
        <w:tc>
          <w:tcPr>
            <w:vAlign w:val="center"/>
          </w:tcPr>
          <w:p w:rsidR="00000000" w:rsidDel="00000000" w:rsidP="00000000" w:rsidRDefault="00000000" w:rsidRPr="00000000" w14:paraId="0000000E">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002</w:t>
            </w:r>
          </w:p>
        </w:tc>
      </w:tr>
      <w:tr>
        <w:trPr>
          <w:cantSplit w:val="0"/>
          <w:trHeight w:val="340" w:hRule="atLeast"/>
          <w:tblHeader w:val="0"/>
        </w:trPr>
        <w:tc>
          <w:tcPr>
            <w:vAlign w:val="center"/>
          </w:tcPr>
          <w:p w:rsidR="00000000" w:rsidDel="00000000" w:rsidP="00000000" w:rsidRDefault="00000000" w:rsidRPr="00000000" w14:paraId="0000000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 DEL COMPONENTE FORMATIVO</w:t>
            </w:r>
          </w:p>
        </w:tc>
        <w:tc>
          <w:tcPr>
            <w:vAlign w:val="center"/>
          </w:tcPr>
          <w:p w:rsidR="00000000" w:rsidDel="00000000" w:rsidP="00000000" w:rsidRDefault="00000000" w:rsidRPr="00000000" w14:paraId="00000010">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Reportes y libros contables</w:t>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BREVE DESCRIPCIÓN</w:t>
            </w:r>
          </w:p>
        </w:tc>
        <w:tc>
          <w:tcPr>
            <w:vAlign w:val="center"/>
          </w:tcPr>
          <w:p w:rsidR="00000000" w:rsidDel="00000000" w:rsidP="00000000" w:rsidRDefault="00000000" w:rsidRPr="00000000" w14:paraId="00000012">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 este componente el aprendiz focaliza su aprendizaje en la verificación de los registros contables, la manera de realizar los ajustes para que la información sea fiable y elaborar los estados financieros. </w:t>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PALABRAS CLAVE</w:t>
            </w:r>
          </w:p>
        </w:tc>
        <w:tc>
          <w:tcPr>
            <w:vAlign w:val="center"/>
          </w:tcPr>
          <w:p w:rsidR="00000000" w:rsidDel="00000000" w:rsidP="00000000" w:rsidRDefault="00000000" w:rsidRPr="00000000" w14:paraId="00000014">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Comprobantes, ajustes contables, amortización, depreciación, libros, reportes</w:t>
            </w:r>
          </w:p>
        </w:tc>
      </w:tr>
    </w:tbl>
    <w:p w:rsidR="00000000" w:rsidDel="00000000" w:rsidP="00000000" w:rsidRDefault="00000000" w:rsidRPr="00000000" w14:paraId="00000015">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ÁREA OCUPACIONAL</w:t>
            </w:r>
          </w:p>
        </w:tc>
        <w:tc>
          <w:tcPr>
            <w:vAlign w:val="center"/>
          </w:tcPr>
          <w:p w:rsidR="00000000" w:rsidDel="00000000" w:rsidP="00000000" w:rsidRDefault="00000000" w:rsidRPr="00000000" w14:paraId="00000017">
            <w:pPr>
              <w:spacing w:line="276" w:lineRule="auto"/>
              <w:rPr>
                <w:rFonts w:ascii="Arial" w:cs="Arial" w:eastAsia="Arial" w:hAnsi="Arial"/>
                <w:b w:val="0"/>
                <w:color w:val="e36c09"/>
                <w:sz w:val="20"/>
                <w:szCs w:val="20"/>
              </w:rPr>
            </w:pPr>
            <w:r w:rsidDel="00000000" w:rsidR="00000000" w:rsidRPr="00000000">
              <w:rPr>
                <w:rFonts w:ascii="Arial" w:cs="Arial" w:eastAsia="Arial" w:hAnsi="Arial"/>
                <w:b w:val="0"/>
                <w:sz w:val="20"/>
                <w:szCs w:val="20"/>
                <w:rtl w:val="0"/>
              </w:rPr>
              <w:t xml:space="preserve">Finanzas y administración</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IDIOMA</w:t>
            </w:r>
          </w:p>
        </w:tc>
        <w:tc>
          <w:tcPr>
            <w:vAlign w:val="center"/>
          </w:tcPr>
          <w:p w:rsidR="00000000" w:rsidDel="00000000" w:rsidP="00000000" w:rsidRDefault="00000000" w:rsidRPr="00000000" w14:paraId="00000019">
            <w:pPr>
              <w:spacing w:line="276" w:lineRule="auto"/>
              <w:rPr>
                <w:rFonts w:ascii="Arial" w:cs="Arial" w:eastAsia="Arial" w:hAnsi="Arial"/>
                <w:b w:val="0"/>
                <w:color w:val="e36c09"/>
                <w:sz w:val="20"/>
                <w:szCs w:val="20"/>
              </w:rPr>
            </w:pPr>
            <w:r w:rsidDel="00000000" w:rsidR="00000000" w:rsidRPr="00000000">
              <w:rPr>
                <w:rFonts w:ascii="Arial" w:cs="Arial" w:eastAsia="Arial" w:hAnsi="Arial"/>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C">
      <w:pPr>
        <w:rPr>
          <w:b w:val="1"/>
          <w:sz w:val="20"/>
          <w:szCs w:val="20"/>
        </w:rPr>
      </w:pPr>
      <w:r w:rsidDel="00000000" w:rsidR="00000000" w:rsidRPr="00000000">
        <w:rPr>
          <w:rtl w:val="0"/>
        </w:rPr>
      </w:r>
    </w:p>
    <w:p w:rsidR="00000000" w:rsidDel="00000000" w:rsidP="00000000" w:rsidRDefault="00000000" w:rsidRPr="00000000" w14:paraId="0000001D">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E">
      <w:pPr>
        <w:numPr>
          <w:ilvl w:val="0"/>
          <w:numId w:val="7"/>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Verificación de registros</w:t>
      </w:r>
    </w:p>
    <w:p w:rsidR="00000000" w:rsidDel="00000000" w:rsidP="00000000" w:rsidRDefault="00000000" w:rsidRPr="00000000" w14:paraId="0000001F">
      <w:pPr>
        <w:numPr>
          <w:ilvl w:val="1"/>
          <w:numId w:val="7"/>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color w:val="000000"/>
          <w:sz w:val="20"/>
          <w:szCs w:val="20"/>
          <w:rtl w:val="0"/>
        </w:rPr>
        <w:t xml:space="preserve">Objetivo y procedimiento de verificación</w:t>
      </w:r>
    </w:p>
    <w:p w:rsidR="00000000" w:rsidDel="00000000" w:rsidP="00000000" w:rsidRDefault="00000000" w:rsidRPr="00000000" w14:paraId="00000020">
      <w:pPr>
        <w:numPr>
          <w:ilvl w:val="1"/>
          <w:numId w:val="7"/>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color w:val="000000"/>
          <w:sz w:val="20"/>
          <w:szCs w:val="20"/>
          <w:rtl w:val="0"/>
        </w:rPr>
        <w:t xml:space="preserve">Ajustes</w:t>
      </w:r>
    </w:p>
    <w:p w:rsidR="00000000" w:rsidDel="00000000" w:rsidP="00000000" w:rsidRDefault="00000000" w:rsidRPr="00000000" w14:paraId="00000021">
      <w:pPr>
        <w:numPr>
          <w:ilvl w:val="1"/>
          <w:numId w:val="7"/>
        </w:numPr>
        <w:pBdr>
          <w:top w:space="0" w:sz="0" w:val="nil"/>
          <w:left w:space="0" w:sz="0" w:val="nil"/>
          <w:bottom w:space="0" w:sz="0" w:val="nil"/>
          <w:right w:space="0" w:sz="0" w:val="nil"/>
          <w:between w:space="0" w:sz="0" w:val="nil"/>
        </w:pBdr>
        <w:ind w:left="792" w:hanging="432"/>
        <w:rPr>
          <w:sz w:val="20"/>
          <w:szCs w:val="20"/>
        </w:rPr>
      </w:pPr>
      <w:r w:rsidDel="00000000" w:rsidR="00000000" w:rsidRPr="00000000">
        <w:rPr>
          <w:sz w:val="20"/>
          <w:szCs w:val="20"/>
          <w:rtl w:val="0"/>
        </w:rPr>
        <w:t xml:space="preserve">Deterioro</w:t>
      </w:r>
    </w:p>
    <w:p w:rsidR="00000000" w:rsidDel="00000000" w:rsidP="00000000" w:rsidRDefault="00000000" w:rsidRPr="00000000" w14:paraId="00000022">
      <w:pPr>
        <w:numPr>
          <w:ilvl w:val="1"/>
          <w:numId w:val="7"/>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color w:val="000000"/>
          <w:sz w:val="20"/>
          <w:szCs w:val="20"/>
          <w:rtl w:val="0"/>
        </w:rPr>
        <w:t xml:space="preserve">Depreciaciones</w:t>
      </w:r>
    </w:p>
    <w:p w:rsidR="00000000" w:rsidDel="00000000" w:rsidP="00000000" w:rsidRDefault="00000000" w:rsidRPr="00000000" w14:paraId="00000023">
      <w:pPr>
        <w:numPr>
          <w:ilvl w:val="1"/>
          <w:numId w:val="7"/>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color w:val="000000"/>
          <w:sz w:val="20"/>
          <w:szCs w:val="20"/>
          <w:highlight w:val="white"/>
          <w:rtl w:val="0"/>
        </w:rPr>
        <w:t xml:space="preserve">Amortizaciones</w:t>
      </w:r>
      <w:r w:rsidDel="00000000" w:rsidR="00000000" w:rsidRPr="00000000">
        <w:rPr>
          <w:rtl w:val="0"/>
        </w:rPr>
      </w:r>
    </w:p>
    <w:p w:rsidR="00000000" w:rsidDel="00000000" w:rsidP="00000000" w:rsidRDefault="00000000" w:rsidRPr="00000000" w14:paraId="00000024">
      <w:pPr>
        <w:numPr>
          <w:ilvl w:val="1"/>
          <w:numId w:val="7"/>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sz w:val="20"/>
          <w:szCs w:val="20"/>
          <w:highlight w:val="white"/>
          <w:rtl w:val="0"/>
        </w:rPr>
        <w:t xml:space="preserve">Diferencia en cambio de visas</w:t>
      </w:r>
      <w:r w:rsidDel="00000000" w:rsidR="00000000" w:rsidRPr="00000000">
        <w:rPr>
          <w:rtl w:val="0"/>
        </w:rPr>
      </w:r>
    </w:p>
    <w:p w:rsidR="00000000" w:rsidDel="00000000" w:rsidP="00000000" w:rsidRDefault="00000000" w:rsidRPr="00000000" w14:paraId="00000025">
      <w:pPr>
        <w:numPr>
          <w:ilvl w:val="1"/>
          <w:numId w:val="7"/>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sz w:val="20"/>
          <w:szCs w:val="20"/>
          <w:highlight w:val="white"/>
          <w:rtl w:val="0"/>
        </w:rPr>
        <w:t xml:space="preserve">Arqueo de caja</w:t>
      </w:r>
      <w:r w:rsidDel="00000000" w:rsidR="00000000" w:rsidRPr="00000000">
        <w:rPr>
          <w:rtl w:val="0"/>
        </w:rPr>
      </w:r>
    </w:p>
    <w:p w:rsidR="00000000" w:rsidDel="00000000" w:rsidP="00000000" w:rsidRDefault="00000000" w:rsidRPr="00000000" w14:paraId="00000026">
      <w:pPr>
        <w:numPr>
          <w:ilvl w:val="1"/>
          <w:numId w:val="7"/>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color w:val="000000"/>
          <w:sz w:val="20"/>
          <w:szCs w:val="20"/>
          <w:rtl w:val="0"/>
        </w:rPr>
        <w:t xml:space="preserve">Conciliación bancaria</w:t>
      </w:r>
    </w:p>
    <w:p w:rsidR="00000000" w:rsidDel="00000000" w:rsidP="00000000" w:rsidRDefault="00000000" w:rsidRPr="00000000" w14:paraId="00000027">
      <w:pPr>
        <w:numPr>
          <w:ilvl w:val="0"/>
          <w:numId w:val="7"/>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Conservación de documentos y archivo</w:t>
      </w:r>
    </w:p>
    <w:p w:rsidR="00000000" w:rsidDel="00000000" w:rsidP="00000000" w:rsidRDefault="00000000" w:rsidRPr="00000000" w14:paraId="00000028">
      <w:pPr>
        <w:numPr>
          <w:ilvl w:val="1"/>
          <w:numId w:val="7"/>
        </w:numPr>
        <w:pBdr>
          <w:top w:space="0" w:sz="0" w:val="nil"/>
          <w:left w:space="0" w:sz="0" w:val="nil"/>
          <w:bottom w:space="0" w:sz="0" w:val="nil"/>
          <w:right w:space="0" w:sz="0" w:val="nil"/>
          <w:between w:space="0" w:sz="0" w:val="nil"/>
        </w:pBdr>
        <w:ind w:left="792" w:hanging="432"/>
        <w:rPr>
          <w:sz w:val="20"/>
          <w:szCs w:val="20"/>
        </w:rPr>
      </w:pPr>
      <w:r w:rsidDel="00000000" w:rsidR="00000000" w:rsidRPr="00000000">
        <w:rPr>
          <w:sz w:val="20"/>
          <w:szCs w:val="20"/>
          <w:rtl w:val="0"/>
        </w:rPr>
        <w:t xml:space="preserve">Ley general de archivos.</w:t>
      </w:r>
    </w:p>
    <w:p w:rsidR="00000000" w:rsidDel="00000000" w:rsidP="00000000" w:rsidRDefault="00000000" w:rsidRPr="00000000" w14:paraId="00000029">
      <w:pPr>
        <w:numPr>
          <w:ilvl w:val="1"/>
          <w:numId w:val="7"/>
        </w:numPr>
        <w:pBdr>
          <w:top w:space="0" w:sz="0" w:val="nil"/>
          <w:left w:space="0" w:sz="0" w:val="nil"/>
          <w:bottom w:space="0" w:sz="0" w:val="nil"/>
          <w:right w:space="0" w:sz="0" w:val="nil"/>
          <w:between w:space="0" w:sz="0" w:val="nil"/>
        </w:pBdr>
        <w:ind w:left="792" w:hanging="432"/>
        <w:rPr>
          <w:sz w:val="20"/>
          <w:szCs w:val="20"/>
        </w:rPr>
      </w:pPr>
      <w:r w:rsidDel="00000000" w:rsidR="00000000" w:rsidRPr="00000000">
        <w:rPr>
          <w:sz w:val="20"/>
          <w:szCs w:val="20"/>
          <w:rtl w:val="0"/>
        </w:rPr>
        <w:t xml:space="preserve">Consecutivo, cronológico por asuntos</w:t>
      </w:r>
    </w:p>
    <w:p w:rsidR="00000000" w:rsidDel="00000000" w:rsidP="00000000" w:rsidRDefault="00000000" w:rsidRPr="00000000" w14:paraId="0000002A">
      <w:pPr>
        <w:numPr>
          <w:ilvl w:val="1"/>
          <w:numId w:val="7"/>
        </w:numPr>
        <w:pBdr>
          <w:top w:space="0" w:sz="0" w:val="nil"/>
          <w:left w:space="0" w:sz="0" w:val="nil"/>
          <w:bottom w:space="0" w:sz="0" w:val="nil"/>
          <w:right w:space="0" w:sz="0" w:val="nil"/>
          <w:between w:space="0" w:sz="0" w:val="nil"/>
        </w:pBdr>
        <w:ind w:left="792" w:hanging="432"/>
        <w:rPr>
          <w:sz w:val="20"/>
          <w:szCs w:val="20"/>
        </w:rPr>
      </w:pPr>
      <w:r w:rsidDel="00000000" w:rsidR="00000000" w:rsidRPr="00000000">
        <w:rPr>
          <w:sz w:val="20"/>
          <w:szCs w:val="20"/>
          <w:rtl w:val="0"/>
        </w:rPr>
        <w:t xml:space="preserve">Tabla de retención documental</w:t>
      </w:r>
    </w:p>
    <w:p w:rsidR="00000000" w:rsidDel="00000000" w:rsidP="00000000" w:rsidRDefault="00000000" w:rsidRPr="00000000" w14:paraId="0000002B">
      <w:pPr>
        <w:numPr>
          <w:ilvl w:val="1"/>
          <w:numId w:val="7"/>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sz w:val="20"/>
          <w:szCs w:val="20"/>
          <w:rtl w:val="0"/>
        </w:rPr>
        <w:t xml:space="preserve">Sistema de gestión electrónica de documentos</w:t>
      </w:r>
      <w:r w:rsidDel="00000000" w:rsidR="00000000" w:rsidRPr="00000000">
        <w:rPr>
          <w:rtl w:val="0"/>
        </w:rPr>
      </w:r>
    </w:p>
    <w:p w:rsidR="00000000" w:rsidDel="00000000" w:rsidP="00000000" w:rsidRDefault="00000000" w:rsidRPr="00000000" w14:paraId="0000002C">
      <w:pPr>
        <w:numPr>
          <w:ilvl w:val="1"/>
          <w:numId w:val="7"/>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color w:val="000000"/>
          <w:sz w:val="20"/>
          <w:szCs w:val="20"/>
          <w:rtl w:val="0"/>
        </w:rPr>
        <w:t xml:space="preserve">Manejo de recursos de residuos</w:t>
      </w:r>
    </w:p>
    <w:p w:rsidR="00000000" w:rsidDel="00000000" w:rsidP="00000000" w:rsidRDefault="00000000" w:rsidRPr="00000000" w14:paraId="0000002D">
      <w:pPr>
        <w:numPr>
          <w:ilvl w:val="1"/>
          <w:numId w:val="7"/>
        </w:numPr>
        <w:pBdr>
          <w:top w:space="0" w:sz="0" w:val="nil"/>
          <w:left w:space="0" w:sz="0" w:val="nil"/>
          <w:bottom w:space="0" w:sz="0" w:val="nil"/>
          <w:right w:space="0" w:sz="0" w:val="nil"/>
          <w:between w:space="0" w:sz="0" w:val="nil"/>
        </w:pBdr>
        <w:ind w:left="792" w:hanging="432"/>
        <w:jc w:val="both"/>
        <w:rPr>
          <w:color w:val="111111"/>
          <w:sz w:val="20"/>
          <w:szCs w:val="20"/>
          <w:highlight w:val="white"/>
        </w:rPr>
      </w:pPr>
      <w:r w:rsidDel="00000000" w:rsidR="00000000" w:rsidRPr="00000000">
        <w:rPr>
          <w:color w:val="111111"/>
          <w:sz w:val="20"/>
          <w:szCs w:val="20"/>
          <w:highlight w:val="white"/>
          <w:rtl w:val="0"/>
        </w:rPr>
        <w:t xml:space="preserve">Normas de gestión ambiental en las empresas</w:t>
      </w:r>
    </w:p>
    <w:p w:rsidR="00000000" w:rsidDel="00000000" w:rsidP="00000000" w:rsidRDefault="00000000" w:rsidRPr="00000000" w14:paraId="0000002E">
      <w:pPr>
        <w:numPr>
          <w:ilvl w:val="1"/>
          <w:numId w:val="7"/>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color w:val="111111"/>
          <w:sz w:val="20"/>
          <w:szCs w:val="20"/>
          <w:highlight w:val="white"/>
          <w:rtl w:val="0"/>
        </w:rPr>
        <w:t xml:space="preserve">Seguridad y salud en el trabajo</w:t>
      </w:r>
      <w:r w:rsidDel="00000000" w:rsidR="00000000" w:rsidRPr="00000000">
        <w:rPr>
          <w:rtl w:val="0"/>
        </w:rPr>
      </w:r>
    </w:p>
    <w:p w:rsidR="00000000" w:rsidDel="00000000" w:rsidP="00000000" w:rsidRDefault="00000000" w:rsidRPr="00000000" w14:paraId="0000002F">
      <w:pPr>
        <w:numPr>
          <w:ilvl w:val="1"/>
          <w:numId w:val="7"/>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color w:val="111111"/>
          <w:sz w:val="20"/>
          <w:szCs w:val="20"/>
          <w:highlight w:val="white"/>
          <w:rtl w:val="0"/>
        </w:rPr>
        <w:t xml:space="preserve">Medidas preventivas de seguridad en el trabajo</w:t>
      </w:r>
      <w:r w:rsidDel="00000000" w:rsidR="00000000" w:rsidRPr="00000000">
        <w:rPr>
          <w:rtl w:val="0"/>
        </w:rPr>
      </w:r>
    </w:p>
    <w:p w:rsidR="00000000" w:rsidDel="00000000" w:rsidP="00000000" w:rsidRDefault="00000000" w:rsidRPr="00000000" w14:paraId="00000030">
      <w:pPr>
        <w:numPr>
          <w:ilvl w:val="0"/>
          <w:numId w:val="7"/>
        </w:numPr>
        <w:pBdr>
          <w:top w:space="0" w:sz="0" w:val="nil"/>
          <w:left w:space="0" w:sz="0" w:val="nil"/>
          <w:bottom w:space="0" w:sz="0" w:val="nil"/>
          <w:right w:space="0" w:sz="0" w:val="nil"/>
          <w:between w:space="0" w:sz="0" w:val="nil"/>
        </w:pBdr>
        <w:ind w:left="360" w:hanging="360"/>
        <w:jc w:val="both"/>
        <w:rPr>
          <w:b w:val="1"/>
          <w:sz w:val="20"/>
          <w:szCs w:val="20"/>
        </w:rPr>
      </w:pPr>
      <w:r w:rsidDel="00000000" w:rsidR="00000000" w:rsidRPr="00000000">
        <w:rPr>
          <w:b w:val="1"/>
          <w:sz w:val="20"/>
          <w:szCs w:val="20"/>
          <w:rtl w:val="0"/>
        </w:rPr>
        <w:t xml:space="preserve">Libros y reportes: estados financieros</w:t>
      </w:r>
    </w:p>
    <w:p w:rsidR="00000000" w:rsidDel="00000000" w:rsidP="00000000" w:rsidRDefault="00000000" w:rsidRPr="00000000" w14:paraId="00000031">
      <w:pPr>
        <w:numPr>
          <w:ilvl w:val="1"/>
          <w:numId w:val="7"/>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sz w:val="20"/>
          <w:szCs w:val="20"/>
          <w:rtl w:val="0"/>
        </w:rPr>
        <w:t xml:space="preserve">Conceptos y clasificación</w:t>
      </w:r>
      <w:r w:rsidDel="00000000" w:rsidR="00000000" w:rsidRPr="00000000">
        <w:rPr>
          <w:rtl w:val="0"/>
        </w:rPr>
      </w:r>
    </w:p>
    <w:p w:rsidR="00000000" w:rsidDel="00000000" w:rsidP="00000000" w:rsidRDefault="00000000" w:rsidRPr="00000000" w14:paraId="00000032">
      <w:pPr>
        <w:numPr>
          <w:ilvl w:val="1"/>
          <w:numId w:val="7"/>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color w:val="000000"/>
          <w:sz w:val="20"/>
          <w:szCs w:val="20"/>
          <w:rtl w:val="0"/>
        </w:rPr>
        <w:t xml:space="preserve">Reportes de estados financieros de propósito general</w:t>
      </w:r>
    </w:p>
    <w:p w:rsidR="00000000" w:rsidDel="00000000" w:rsidP="00000000" w:rsidRDefault="00000000" w:rsidRPr="00000000" w14:paraId="0000003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4">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5">
      <w:pPr>
        <w:rPr>
          <w:sz w:val="20"/>
          <w:szCs w:val="20"/>
        </w:rPr>
      </w:pPr>
      <w:r w:rsidDel="00000000" w:rsidR="00000000" w:rsidRPr="00000000">
        <w:rPr>
          <w:rtl w:val="0"/>
        </w:rPr>
      </w:r>
    </w:p>
    <w:p w:rsidR="00000000" w:rsidDel="00000000" w:rsidP="00000000" w:rsidRDefault="00000000" w:rsidRPr="00000000" w14:paraId="00000036">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el ejercicio empresarial es muy importante contar con información fiable y disponible para la toma de decisiones, esto implica el registro diario de los hechos económicos tal como ocurren, en los libros contables, que serán los instrumentos que facilitarán la construcción de los estados financieros de la empresa. Pero esta información, antes de compilarla en dichos estados financieros, se debe verificar para que cumpla con los preceptos normativos sin errores y con los ajustes necesarios; así mismo, hay que comprobar que esta información se preserve en documentos de dichos sucesos o hechos económicos, configurando archivos que deben guardar los principios normativos para su cuidado y almacenamiento. Finalmente, con esta información, se </w:t>
      </w:r>
      <w:r w:rsidDel="00000000" w:rsidR="00000000" w:rsidRPr="00000000">
        <w:rPr>
          <w:sz w:val="20"/>
          <w:szCs w:val="20"/>
          <w:rtl w:val="0"/>
        </w:rPr>
        <w:t xml:space="preserve">procede</w:t>
      </w:r>
      <w:r w:rsidDel="00000000" w:rsidR="00000000" w:rsidRPr="00000000">
        <w:rPr>
          <w:color w:val="000000"/>
          <w:sz w:val="20"/>
          <w:szCs w:val="20"/>
          <w:rtl w:val="0"/>
        </w:rPr>
        <w:t xml:space="preserve"> a elaborar los estados financieros de propósito general, que serán los reportes que utilizarán la administración y gerencia para la toma de decisiones. A lo largo del componente se desarrollará el proceso descrito que complementa los fundamentos contables de propósito general.</w:t>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9">
      <w:pPr>
        <w:numPr>
          <w:ilvl w:val="0"/>
          <w:numId w:val="8"/>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Verificación de registros</w:t>
      </w:r>
    </w:p>
    <w:p w:rsidR="00000000" w:rsidDel="00000000" w:rsidP="00000000" w:rsidRDefault="00000000" w:rsidRPr="00000000" w14:paraId="0000003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verificación contable en cuanto a los registros de información, la idoneidad de los comprobantes y de las evidencias de los hechos económicos en una empresa es uno de los aspectos más importantes de la contabilidad, pues es lo que permite su reconocimiento legal, y que la información cumpla con sus cualidades fundamentales y para la mejora, es decir que la información contable sea fiable, pues expresa los hechos económicos tal cual sucedieron en modo, lugar y momento, sin sesgos y con la información completa, de tal manera que sirva de soporte para la toma de decisiones por parte de los interesados. </w:t>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 igual manera, </w:t>
      </w:r>
      <w:r w:rsidDel="00000000" w:rsidR="00000000" w:rsidRPr="00000000">
        <w:rPr>
          <w:b w:val="1"/>
          <w:color w:val="000000"/>
          <w:sz w:val="20"/>
          <w:szCs w:val="20"/>
          <w:rtl w:val="0"/>
        </w:rPr>
        <w:t xml:space="preserve">la información contable debe ser suficientemente objetiva, clara y concisa</w:t>
      </w:r>
      <w:r w:rsidDel="00000000" w:rsidR="00000000" w:rsidRPr="00000000">
        <w:rPr>
          <w:color w:val="000000"/>
          <w:sz w:val="20"/>
          <w:szCs w:val="20"/>
          <w:rtl w:val="0"/>
        </w:rPr>
        <w:t xml:space="preserve">, lo que facilita su comprensión y sustentación ante las entidades reguladoras y de vigilancia por ser esta información de carácter público se debe tener en cuenta: </w:t>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Figura 1 </w:t>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i w:val="1"/>
          <w:color w:val="000000"/>
          <w:sz w:val="20"/>
          <w:szCs w:val="20"/>
        </w:rPr>
      </w:pPr>
      <w:sdt>
        <w:sdtPr>
          <w:tag w:val="goog_rdk_0"/>
        </w:sdtPr>
        <w:sdtContent>
          <w:commentRangeStart w:id="0"/>
        </w:sdtContent>
      </w:sdt>
      <w:r w:rsidDel="00000000" w:rsidR="00000000" w:rsidRPr="00000000">
        <w:rPr>
          <w:i w:val="1"/>
          <w:color w:val="000000"/>
          <w:sz w:val="20"/>
          <w:szCs w:val="20"/>
          <w:rtl w:val="0"/>
        </w:rPr>
        <w:t xml:space="preserve">Aspectos de la información contable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mc:AlternateContent>
          <mc:Choice Requires="wpg">
            <w:drawing>
              <wp:inline distB="0" distT="0" distL="0" distR="0">
                <wp:extent cx="4543425" cy="2495550"/>
                <wp:effectExtent b="0" l="0" r="0" t="0"/>
                <wp:docPr id="112" name=""/>
                <a:graphic>
                  <a:graphicData uri="http://schemas.microsoft.com/office/word/2010/wordprocessingGroup">
                    <wpg:wgp>
                      <wpg:cNvGrpSpPr/>
                      <wpg:grpSpPr>
                        <a:xfrm>
                          <a:off x="3074288" y="2532225"/>
                          <a:ext cx="4543425" cy="2495550"/>
                          <a:chOff x="3074288" y="2532225"/>
                          <a:chExt cx="4543425" cy="2495550"/>
                        </a:xfrm>
                      </wpg:grpSpPr>
                      <wpg:grpSp>
                        <wpg:cNvGrpSpPr/>
                        <wpg:grpSpPr>
                          <a:xfrm>
                            <a:off x="3074288" y="2532225"/>
                            <a:ext cx="4543425" cy="2495550"/>
                            <a:chOff x="0" y="0"/>
                            <a:chExt cx="4543425" cy="2495550"/>
                          </a:xfrm>
                        </wpg:grpSpPr>
                        <wps:wsp>
                          <wps:cNvSpPr/>
                          <wps:cNvPr id="3" name="Shape 3"/>
                          <wps:spPr>
                            <a:xfrm>
                              <a:off x="0" y="0"/>
                              <a:ext cx="4543425" cy="2495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543425" cy="2495550"/>
                              <a:chOff x="0" y="0"/>
                              <a:chExt cx="4543425" cy="2495550"/>
                            </a:xfrm>
                          </wpg:grpSpPr>
                          <wps:wsp>
                            <wps:cNvSpPr/>
                            <wps:cNvPr id="38" name="Shape 38"/>
                            <wps:spPr>
                              <a:xfrm>
                                <a:off x="0" y="0"/>
                                <a:ext cx="4543425" cy="2495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1059" y="0"/>
                                <a:ext cx="1110343" cy="2495550"/>
                              </a:xfrm>
                              <a:prstGeom prst="roundRect">
                                <a:avLst>
                                  <a:gd fmla="val 10000" name="adj"/>
                                </a:avLst>
                              </a:prstGeom>
                              <a:solidFill>
                                <a:schemeClr val="accent5"/>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059" y="998220"/>
                                <a:ext cx="1110343" cy="9982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ESTRUCTURADA</w:t>
                                  </w:r>
                                </w:p>
                                <w:p w:rsidR="00000000" w:rsidDel="00000000" w:rsidP="00000000" w:rsidRDefault="00000000" w:rsidRPr="00000000">
                                  <w:pPr>
                                    <w:spacing w:after="0" w:before="55.999999046325684"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Información contable debidamente estructurada en su acceso para que todo ente regulador encuentre la misma información.</w:t>
                                  </w:r>
                                </w:p>
                              </w:txbxContent>
                            </wps:txbx>
                            <wps:bodyPr anchorCtr="0" anchor="ctr" bIns="56875" lIns="56875" spcFirstLastPara="1" rIns="56875" wrap="square" tIns="56875">
                              <a:noAutofit/>
                            </wps:bodyPr>
                          </wps:wsp>
                          <wps:wsp>
                            <wps:cNvSpPr/>
                            <wps:cNvPr id="41" name="Shape 41"/>
                            <wps:spPr>
                              <a:xfrm>
                                <a:off x="140722" y="149733"/>
                                <a:ext cx="831018" cy="831018"/>
                              </a:xfrm>
                              <a:prstGeom prst="ellipse">
                                <a:avLst/>
                              </a:prstGeom>
                              <a:blipFill rotWithShape="1">
                                <a:blip r:embed="rId9">
                                  <a:alphaModFix/>
                                </a:blip>
                                <a:stretch>
                                  <a:fillRect b="0" l="-1997" r="-1998" t="0"/>
                                </a:stretch>
                              </a:blip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1144713" y="0"/>
                                <a:ext cx="1110343" cy="2495550"/>
                              </a:xfrm>
                              <a:prstGeom prst="roundRect">
                                <a:avLst>
                                  <a:gd fmla="val 10000" name="adj"/>
                                </a:avLst>
                              </a:prstGeom>
                              <a:solidFill>
                                <a:srgbClr val="C36F00"/>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1144713" y="998220"/>
                                <a:ext cx="1110343" cy="9982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DISPONIBLE</w:t>
                                  </w:r>
                                </w:p>
                                <w:p w:rsidR="00000000" w:rsidDel="00000000" w:rsidP="00000000" w:rsidRDefault="00000000" w:rsidRPr="00000000">
                                  <w:pPr>
                                    <w:spacing w:after="0" w:before="55.999999046325684"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Debe ser comparable y disponible de periodo a periodo con los resultados propios de la empresa.</w:t>
                                  </w:r>
                                </w:p>
                              </w:txbxContent>
                            </wps:txbx>
                            <wps:bodyPr anchorCtr="0" anchor="ctr" bIns="56875" lIns="56875" spcFirstLastPara="1" rIns="56875" wrap="square" tIns="56875">
                              <a:noAutofit/>
                            </wps:bodyPr>
                          </wps:wsp>
                          <wps:wsp>
                            <wps:cNvSpPr/>
                            <wps:cNvPr id="44" name="Shape 44"/>
                            <wps:spPr>
                              <a:xfrm>
                                <a:off x="1284376" y="149733"/>
                                <a:ext cx="831018" cy="831018"/>
                              </a:xfrm>
                              <a:prstGeom prst="ellipse">
                                <a:avLst/>
                              </a:prstGeom>
                              <a:blipFill rotWithShape="1">
                                <a:blip r:embed="rId10">
                                  <a:alphaModFix/>
                                </a:blip>
                                <a:stretch>
                                  <a:fillRect b="0" l="-11997" r="-11996" t="0"/>
                                </a:stretch>
                              </a:blip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2288367" y="0"/>
                                <a:ext cx="1110343" cy="2495550"/>
                              </a:xfrm>
                              <a:prstGeom prst="roundRect">
                                <a:avLst>
                                  <a:gd fmla="val 10000" name="adj"/>
                                </a:avLst>
                              </a:prstGeom>
                              <a:solidFill>
                                <a:srgbClr val="BA4900"/>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288367" y="998220"/>
                                <a:ext cx="1110343" cy="9982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COMPARABLE</w:t>
                                  </w:r>
                                </w:p>
                                <w:p w:rsidR="00000000" w:rsidDel="00000000" w:rsidP="00000000" w:rsidRDefault="00000000" w:rsidRPr="00000000">
                                  <w:pPr>
                                    <w:spacing w:after="0" w:before="55.999999046325684"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Puede permitirse generar similitud con otras empresas de actividad pariente.</w:t>
                                  </w:r>
                                </w:p>
                              </w:txbxContent>
                            </wps:txbx>
                            <wps:bodyPr anchorCtr="0" anchor="ctr" bIns="56875" lIns="56875" spcFirstLastPara="1" rIns="56875" wrap="square" tIns="56875">
                              <a:noAutofit/>
                            </wps:bodyPr>
                          </wps:wsp>
                          <wps:wsp>
                            <wps:cNvSpPr/>
                            <wps:cNvPr id="47" name="Shape 47"/>
                            <wps:spPr>
                              <a:xfrm>
                                <a:off x="2428030" y="149733"/>
                                <a:ext cx="831018" cy="831018"/>
                              </a:xfrm>
                              <a:prstGeom prst="ellipse">
                                <a:avLst/>
                              </a:prstGeom>
                              <a:blipFill rotWithShape="1">
                                <a:blip r:embed="rId11">
                                  <a:alphaModFix/>
                                </a:blip>
                                <a:stretch>
                                  <a:fillRect b="0" l="-17997" r="-17996" t="0"/>
                                </a:stretch>
                              </a:blip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3432021" y="0"/>
                                <a:ext cx="1110343" cy="2495550"/>
                              </a:xfrm>
                              <a:prstGeom prst="roundRect">
                                <a:avLst>
                                  <a:gd fmla="val 10000" name="adj"/>
                                </a:avLst>
                              </a:prstGeom>
                              <a:solidFill>
                                <a:srgbClr val="B22500"/>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3432021" y="998220"/>
                                <a:ext cx="1110343" cy="99822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ACTUALIZADA</w:t>
                                  </w:r>
                                </w:p>
                                <w:p w:rsidR="00000000" w:rsidDel="00000000" w:rsidP="00000000" w:rsidRDefault="00000000" w:rsidRPr="00000000">
                                  <w:pPr>
                                    <w:spacing w:after="0" w:before="55.999999046325684"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La información implica un grado de disponibilidad y actualización permanente para que sea útil. </w:t>
                                  </w:r>
                                </w:p>
                              </w:txbxContent>
                            </wps:txbx>
                            <wps:bodyPr anchorCtr="0" anchor="ctr" bIns="56875" lIns="56875" spcFirstLastPara="1" rIns="56875" wrap="square" tIns="56875">
                              <a:noAutofit/>
                            </wps:bodyPr>
                          </wps:wsp>
                          <wps:wsp>
                            <wps:cNvSpPr/>
                            <wps:cNvPr id="50" name="Shape 50"/>
                            <wps:spPr>
                              <a:xfrm>
                                <a:off x="3571684" y="149733"/>
                                <a:ext cx="831018" cy="831018"/>
                              </a:xfrm>
                              <a:prstGeom prst="ellipse">
                                <a:avLst/>
                              </a:prstGeom>
                              <a:blipFill rotWithShape="1">
                                <a:blip r:embed="rId12">
                                  <a:alphaModFix/>
                                </a:blip>
                                <a:stretch>
                                  <a:fillRect b="0" l="0" r="0" t="0"/>
                                </a:stretch>
                              </a:blip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181736" y="1996440"/>
                                <a:ext cx="4179951" cy="374332"/>
                              </a:xfrm>
                              <a:prstGeom prst="leftRightArrow">
                                <a:avLst>
                                  <a:gd fmla="val 50000" name="adj1"/>
                                  <a:gd fmla="val 50000" name="adj2"/>
                                </a:avLst>
                              </a:prstGeom>
                              <a:solidFill>
                                <a:srgbClr val="EBDDCA"/>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4543425" cy="2495550"/>
                <wp:effectExtent b="0" l="0" r="0" t="0"/>
                <wp:docPr id="112"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4543425" cy="2495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Cada vez se demuestra que las empresas u organizaciones que poseen su información contable actualizada, estructurada y verificada en cuanto a su idoneidad y disposición física o electrónica desarrollan más capacidades competitivas y de desarrollo, pues sus directivos y socios pueden tomar decisiones oportunas y estratégicamente importantes, lo que amplía las posibilidades de gestión ante un mundo turbulento de negocios.</w:t>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el proceso de verificación, la empresa debe contar con el servicio de un </w:t>
      </w:r>
      <w:r w:rsidDel="00000000" w:rsidR="00000000" w:rsidRPr="00000000">
        <w:rPr>
          <w:b w:val="1"/>
          <w:color w:val="000000"/>
          <w:sz w:val="20"/>
          <w:szCs w:val="20"/>
          <w:rtl w:val="0"/>
        </w:rPr>
        <w:t xml:space="preserve">contador público que </w:t>
      </w:r>
      <w:r w:rsidDel="00000000" w:rsidR="00000000" w:rsidRPr="00000000">
        <w:rPr>
          <w:color w:val="000000"/>
          <w:sz w:val="20"/>
          <w:szCs w:val="20"/>
          <w:rtl w:val="0"/>
        </w:rPr>
        <w:t xml:space="preserve">será el responsable de:</w:t>
      </w:r>
    </w:p>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Figura 2</w:t>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i w:val="1"/>
          <w:color w:val="000000"/>
          <w:sz w:val="20"/>
          <w:szCs w:val="20"/>
          <w:rtl w:val="0"/>
        </w:rPr>
        <w:t xml:space="preserve">Responsabilidades contador público</w:t>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75"/>
        <w:gridCol w:w="1887"/>
        <w:tblGridChange w:id="0">
          <w:tblGrid>
            <w:gridCol w:w="8075"/>
            <w:gridCol w:w="1887"/>
          </w:tblGrid>
        </w:tblGridChange>
      </w:tblGrid>
      <w:tr>
        <w:trPr>
          <w:cantSplit w:val="0"/>
          <w:tblHeader w:val="0"/>
        </w:trPr>
        <w:tc>
          <w:tcPr/>
          <w:p w:rsidR="00000000" w:rsidDel="00000000" w:rsidP="00000000" w:rsidRDefault="00000000" w:rsidRPr="00000000" w14:paraId="0000004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1"/>
              </w:sdtPr>
              <w:sdtContent>
                <w:commentRangeStart w:id="1"/>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convalidación del registro de los hechos económicos registrados en los libros para tal fin.</w:t>
            </w:r>
          </w:p>
          <w:p w:rsidR="00000000" w:rsidDel="00000000" w:rsidP="00000000" w:rsidRDefault="00000000" w:rsidRPr="00000000" w14:paraId="0000004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Resumirá los estados financieros, donde de su ejercicio de contador en la verificación. </w:t>
            </w:r>
          </w:p>
          <w:p w:rsidR="00000000" w:rsidDel="00000000" w:rsidP="00000000" w:rsidRDefault="00000000" w:rsidRPr="00000000" w14:paraId="0000004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Firmar dichos documentos, indicando su número de tarjeta profesional, en conformidad a lo establecido en la normativa contable.</w:t>
            </w:r>
            <w:commentRangeEnd w:id="1"/>
            <w:r w:rsidDel="00000000" w:rsidR="00000000" w:rsidRPr="00000000">
              <w:commentReference w:id="1"/>
            </w:r>
            <w:r w:rsidDel="00000000" w:rsidR="00000000" w:rsidRPr="00000000">
              <w:rPr>
                <w:rtl w:val="0"/>
              </w:rPr>
            </w:r>
          </w:p>
        </w:tc>
        <w:tc>
          <w:tcPr/>
          <w:p w:rsidR="00000000" w:rsidDel="00000000" w:rsidP="00000000" w:rsidRDefault="00000000" w:rsidRPr="00000000" w14:paraId="0000004A">
            <w:pPr>
              <w:jc w:val="both"/>
              <w:rPr>
                <w:color w:val="000000"/>
                <w:sz w:val="20"/>
                <w:szCs w:val="20"/>
              </w:rPr>
            </w:pPr>
            <w:r w:rsidDel="00000000" w:rsidR="00000000" w:rsidRPr="00000000">
              <w:rPr/>
              <w:drawing>
                <wp:inline distB="0" distT="0" distL="0" distR="0">
                  <wp:extent cx="829643" cy="895704"/>
                  <wp:effectExtent b="0" l="0" r="0" t="0"/>
                  <wp:docPr id="11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829643" cy="89570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Consejo Técnico de la Contaduría Pública indica que el haber preparado la información contable otra persona, no excluye al contador que certifique y cumpla las responsabilidades que se derivan de su profesión como contador público, donde su principio fundamental es la fe pública a la sociedad, lo que se establece desde </w:t>
      </w:r>
      <w:r w:rsidDel="00000000" w:rsidR="00000000" w:rsidRPr="00000000">
        <w:rPr>
          <w:b w:val="1"/>
          <w:color w:val="000000"/>
          <w:sz w:val="20"/>
          <w:szCs w:val="20"/>
          <w:rtl w:val="0"/>
        </w:rPr>
        <w:t xml:space="preserve">la Ley 43 de 1990</w:t>
      </w:r>
      <w:r w:rsidDel="00000000" w:rsidR="00000000" w:rsidRPr="00000000">
        <w:rPr>
          <w:color w:val="000000"/>
          <w:sz w:val="20"/>
          <w:szCs w:val="20"/>
          <w:rtl w:val="0"/>
        </w:rPr>
        <w:t xml:space="preserve"> que define el reglamento de la profesión del Contador Público en Colombia, y en el que se establece que será la persona facultada para dar fe pública de los hechos propios del ámbito de la profesión, dictaminar y conceptuar sobre los estados financieros, y realizar las demás actividades relacionadas con la ciencia contable. </w:t>
      </w:r>
    </w:p>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E">
      <w:pPr>
        <w:numPr>
          <w:ilvl w:val="1"/>
          <w:numId w:val="8"/>
        </w:numPr>
        <w:pBdr>
          <w:top w:space="0" w:sz="0" w:val="nil"/>
          <w:left w:space="0" w:sz="0" w:val="nil"/>
          <w:bottom w:space="0" w:sz="0" w:val="nil"/>
          <w:right w:space="0" w:sz="0" w:val="nil"/>
          <w:between w:space="0" w:sz="0" w:val="nil"/>
        </w:pBdr>
        <w:ind w:left="792" w:hanging="432"/>
        <w:rPr>
          <w:b w:val="1"/>
          <w:color w:val="000000"/>
          <w:sz w:val="20"/>
          <w:szCs w:val="20"/>
        </w:rPr>
      </w:pPr>
      <w:r w:rsidDel="00000000" w:rsidR="00000000" w:rsidRPr="00000000">
        <w:rPr>
          <w:b w:val="1"/>
          <w:color w:val="000000"/>
          <w:sz w:val="20"/>
          <w:szCs w:val="20"/>
          <w:rtl w:val="0"/>
        </w:rPr>
        <w:t xml:space="preserve">Objetivo y procedimiento de verificación</w:t>
      </w:r>
    </w:p>
    <w:p w:rsidR="00000000" w:rsidDel="00000000" w:rsidP="00000000" w:rsidRDefault="00000000" w:rsidRPr="00000000" w14:paraId="0000004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objetivo principal de la verificación contable es poder identificar errores materiales y de operación que puedan afectar los estados financieros del periodo o vigencia de en la que se está trabajando (que corre desde el 1 de enero al 31 de diciembre o lo corrido). </w:t>
      </w:r>
    </w:p>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color w:val="000000"/>
          <w:sz w:val="20"/>
          <w:szCs w:val="20"/>
        </w:rPr>
      </w:pPr>
      <w:sdt>
        <w:sdtPr>
          <w:tag w:val="goog_rdk_2"/>
        </w:sdtPr>
        <w:sdtContent>
          <w:commentRangeStart w:id="2"/>
        </w:sdtContent>
      </w:sdt>
      <w:r w:rsidDel="00000000" w:rsidR="00000000" w:rsidRPr="00000000">
        <w:rPr>
          <w:color w:val="000000"/>
          <w:sz w:val="20"/>
          <w:szCs w:val="20"/>
          <w:rtl w:val="0"/>
        </w:rPr>
        <w:t xml:space="preserve">De acuerdo con ello es ideal tener claridad que el trabajo a realizar respecto a los saldos iniciales es obtener evidencia suficiente si se contienen errores que afectan materialmente los estados financieros del período y si se han aplicado las normas y políticas contables o si tal vez han existido cambios en los saldos.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Otro aspecto de la verificación consiste en determinar si los saldos iniciales del periodo (o finales del periodo anterior), se han pasado correctamente al periodo vigente por ende el procedimiento que debe adelantarse en este proceso parte de la inspección de los documentos contables y del registro de información en las cuentas contables del negocio:</w:t>
      </w:r>
    </w:p>
    <w:p w:rsidR="00000000" w:rsidDel="00000000" w:rsidP="00000000" w:rsidRDefault="00000000" w:rsidRPr="00000000" w14:paraId="0000005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5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3"/>
        </w:sdtPr>
        <w:sdtContent>
          <w:commentRangeStart w:id="3"/>
        </w:sdtContent>
      </w:sdt>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Inspeccionar saldos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primera medida se inspeccionan que los saldos a 31 de diciembre del año anterior, frente a saldos iniciales a 1 de enero del año actual en libros oficiales de contabilidad corresponda a lo registrado en el sistema operativo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contable que lleva la empresa.</w:t>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Verificación hechos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seguidamente se procederá a la revisión, verificación y consecuencia de la información de los hechos económicos registrados y soportados documentalmente para casa una de las cuentas contables. Como, por ejemplo: caja y bancos efectivo y equivalentes de efectivo</w:t>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Revisión movimientos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revisa que los movimientos estén soportados, que se cuente con las conciliaciones bancarias de movimientos, esto es que cualquier egreso tenga su debido soporte por conceptos como el pago de una factura, nómina, Los desembolsos por caja menor debidamente soportados, etc.,</w:t>
      </w:r>
    </w:p>
    <w:p w:rsidR="00000000" w:rsidDel="00000000" w:rsidP="00000000" w:rsidRDefault="00000000" w:rsidRPr="00000000" w14:paraId="0000005A">
      <w:pPr>
        <w:pBdr>
          <w:top w:space="0" w:sz="0" w:val="nil"/>
          <w:left w:space="0" w:sz="0" w:val="nil"/>
          <w:bottom w:space="0" w:sz="0" w:val="nil"/>
          <w:right w:space="0" w:sz="0" w:val="nil"/>
          <w:between w:space="0" w:sz="0" w:val="nil"/>
        </w:pBdr>
        <w:ind w:firstLine="60"/>
        <w:jc w:val="both"/>
        <w:rPr>
          <w:color w:val="000000"/>
          <w:sz w:val="20"/>
          <w:szCs w:val="20"/>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Cuenta por cobrar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validar las cuentas por cobrar a clientes, es decir que las ventas pendientes de cobro evidencien la efectiva transacción y el reconocimiento del cliente de recibido el producto, que los conceptos correspondan a los productos registrados en el sistema, que se haya liquidado el IVA pertinente de darse lugar, que no se haya cobrado dos veces, o que estén remisiones de mercancías pendientes de facturar.</w:t>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Validar cuentas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así mismo, se revisa cada una de las cuentas contables verificando la idoneidad de los soportes a los registros y su correcta contabilización. De otro lado, se verifica el procedimiento que se lleva para el registro de la información con fines que pueda ser optimizado y la información se garantice en fiabilidad y oportunidad mitigando riesgos por omisión.</w:t>
      </w:r>
    </w:p>
    <w:p w:rsidR="00000000" w:rsidDel="00000000" w:rsidP="00000000" w:rsidRDefault="00000000" w:rsidRPr="00000000" w14:paraId="0000005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Consolidación estados financieros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consolidar los estados financieros de propósito general es indispensable realizar el cierre contable, lo que tiene como finalidad reflejar las cuentas con los saldos en valores correctos, donde en caso de que se presenten diferencias o se identifiquen omisiones se deben realizar las respectivas correcciones y asientos de ajuste.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cierre contable se realiza una vez desarrollado los procedimientos del ciclo contable, en los cuales los cuales hace el reconocimiento y medición de los hechos económicos, que como se ha mencionado anteriormente, deben presentarse de forma cronológicamente ordenada en el periodo en vigencia, verificando el cumplimiento de las normas contables y financieras, así como de los aspectos tributarios y laborales, velando como se ha indicado que no se hayan dado omisiones u errores. </w:t>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tanto, el procedimiento de verificación del ciclo contable es vital en cuanto se debe tener en cuenta que se hayan dado las siguientes acciones:</w:t>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Figura 3</w:t>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i w:val="1"/>
          <w:color w:val="000000"/>
          <w:sz w:val="20"/>
          <w:szCs w:val="20"/>
        </w:rPr>
      </w:pPr>
      <w:sdt>
        <w:sdtPr>
          <w:tag w:val="goog_rdk_4"/>
        </w:sdtPr>
        <w:sdtContent>
          <w:commentRangeStart w:id="4"/>
        </w:sdtContent>
      </w:sdt>
      <w:r w:rsidDel="00000000" w:rsidR="00000000" w:rsidRPr="00000000">
        <w:rPr>
          <w:i w:val="1"/>
          <w:color w:val="000000"/>
          <w:sz w:val="20"/>
          <w:szCs w:val="20"/>
          <w:rtl w:val="0"/>
        </w:rPr>
        <w:t xml:space="preserve">Procedimiento de verificación</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ind w:left="1080" w:firstLine="0"/>
        <w:jc w:val="both"/>
        <w:rPr>
          <w:color w:val="000000"/>
          <w:sz w:val="20"/>
          <w:szCs w:val="20"/>
        </w:rPr>
      </w:pPr>
      <w:r w:rsidDel="00000000" w:rsidR="00000000" w:rsidRPr="00000000">
        <w:rPr>
          <w:color w:val="000000"/>
          <w:sz w:val="20"/>
          <w:szCs w:val="20"/>
        </w:rPr>
        <mc:AlternateContent>
          <mc:Choice Requires="wpg">
            <w:drawing>
              <wp:inline distB="0" distT="0" distL="0" distR="0">
                <wp:extent cx="5486400" cy="3200400"/>
                <wp:effectExtent b="0" l="0" r="0" t="0"/>
                <wp:docPr id="111"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5" name="Shape 5"/>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708842" y="380476"/>
                                <a:ext cx="294726" cy="91440"/>
                              </a:xfrm>
                              <a:custGeom>
                                <a:rect b="b" l="l" r="r" t="t"/>
                                <a:pathLst>
                                  <a:path extrusionOk="0" h="120000" w="120000">
                                    <a:moveTo>
                                      <a:pt x="0" y="60000"/>
                                    </a:moveTo>
                                    <a:lnTo>
                                      <a:pt x="120000" y="60000"/>
                                    </a:lnTo>
                                  </a:path>
                                </a:pathLst>
                              </a:custGeom>
                              <a:noFill/>
                              <a:ln cap="flat" cmpd="sng" w="9525">
                                <a:solidFill>
                                  <a:schemeClr val="accent1"/>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848072" y="424569"/>
                                <a:ext cx="16266" cy="32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8" name="Shape 8"/>
                            <wps:spPr>
                              <a:xfrm>
                                <a:off x="296179" y="1857"/>
                                <a:ext cx="1414462" cy="848677"/>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96179" y="1857"/>
                                <a:ext cx="1414462" cy="8486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El suceso o realización de cada uno de los hechos económicos registrados.</w:t>
                                  </w:r>
                                </w:p>
                              </w:txbxContent>
                            </wps:txbx>
                            <wps:bodyPr anchorCtr="0" anchor="ctr" bIns="49775" lIns="49775" spcFirstLastPara="1" rIns="49775" wrap="square" tIns="49775">
                              <a:noAutofit/>
                            </wps:bodyPr>
                          </wps:wsp>
                          <wps:wsp>
                            <wps:cNvSpPr/>
                            <wps:cNvPr id="10" name="Shape 10"/>
                            <wps:spPr>
                              <a:xfrm>
                                <a:off x="3448631" y="380476"/>
                                <a:ext cx="294726" cy="91440"/>
                              </a:xfrm>
                              <a:custGeom>
                                <a:rect b="b" l="l" r="r" t="t"/>
                                <a:pathLst>
                                  <a:path extrusionOk="0" h="120000" w="120000">
                                    <a:moveTo>
                                      <a:pt x="0" y="60000"/>
                                    </a:moveTo>
                                    <a:lnTo>
                                      <a:pt x="120000" y="60000"/>
                                    </a:lnTo>
                                  </a:path>
                                </a:pathLst>
                              </a:custGeom>
                              <a:noFill/>
                              <a:ln cap="flat" cmpd="sng" w="9525">
                                <a:solidFill>
                                  <a:schemeClr val="accent1"/>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3587861" y="424569"/>
                                <a:ext cx="16266" cy="32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2" name="Shape 12"/>
                            <wps:spPr>
                              <a:xfrm>
                                <a:off x="2035968" y="1857"/>
                                <a:ext cx="1414462" cy="848677"/>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035968" y="1857"/>
                                <a:ext cx="1414462" cy="8486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Se cuente con los documentos contables que evidencian el hecho (facturas, títulos valores, créditos, etc.).</w:t>
                                  </w:r>
                                </w:p>
                              </w:txbxContent>
                            </wps:txbx>
                            <wps:bodyPr anchorCtr="0" anchor="ctr" bIns="49775" lIns="49775" spcFirstLastPara="1" rIns="49775" wrap="square" tIns="49775">
                              <a:noAutofit/>
                            </wps:bodyPr>
                          </wps:wsp>
                          <wps:wsp>
                            <wps:cNvSpPr/>
                            <wps:cNvPr id="14" name="Shape 14"/>
                            <wps:spPr>
                              <a:xfrm>
                                <a:off x="1003411" y="848734"/>
                                <a:ext cx="3479577" cy="294726"/>
                              </a:xfrm>
                              <a:custGeom>
                                <a:rect b="b" l="l" r="r" t="t"/>
                                <a:pathLst>
                                  <a:path extrusionOk="0" h="120000" w="120000">
                                    <a:moveTo>
                                      <a:pt x="120000" y="0"/>
                                    </a:moveTo>
                                    <a:lnTo>
                                      <a:pt x="120000" y="66962"/>
                                    </a:lnTo>
                                    <a:lnTo>
                                      <a:pt x="0" y="66962"/>
                                    </a:lnTo>
                                    <a:lnTo>
                                      <a:pt x="0" y="120000"/>
                                    </a:lnTo>
                                  </a:path>
                                </a:pathLst>
                              </a:custGeom>
                              <a:noFill/>
                              <a:ln cap="flat" cmpd="sng" w="9525">
                                <a:solidFill>
                                  <a:schemeClr val="accent1"/>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655831" y="994471"/>
                                <a:ext cx="174737" cy="32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6" name="Shape 16"/>
                            <wps:spPr>
                              <a:xfrm>
                                <a:off x="3775757" y="1857"/>
                                <a:ext cx="1414462" cy="848677"/>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3775757" y="1857"/>
                                <a:ext cx="1414462" cy="8486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Reconocimiento y medición inicial del hecho económico de acuerdo con la operación comercial y el soporte contable generado.</w:t>
                                  </w:r>
                                </w:p>
                              </w:txbxContent>
                            </wps:txbx>
                            <wps:bodyPr anchorCtr="0" anchor="ctr" bIns="49775" lIns="49775" spcFirstLastPara="1" rIns="49775" wrap="square" tIns="49775">
                              <a:noAutofit/>
                            </wps:bodyPr>
                          </wps:wsp>
                          <wps:wsp>
                            <wps:cNvSpPr/>
                            <wps:cNvPr id="18" name="Shape 18"/>
                            <wps:spPr>
                              <a:xfrm>
                                <a:off x="1708842" y="1554480"/>
                                <a:ext cx="294726" cy="91440"/>
                              </a:xfrm>
                              <a:custGeom>
                                <a:rect b="b" l="l" r="r" t="t"/>
                                <a:pathLst>
                                  <a:path extrusionOk="0" h="120000" w="120000">
                                    <a:moveTo>
                                      <a:pt x="0" y="60000"/>
                                    </a:moveTo>
                                    <a:lnTo>
                                      <a:pt x="120000" y="60000"/>
                                    </a:lnTo>
                                  </a:path>
                                </a:pathLst>
                              </a:custGeom>
                              <a:noFill/>
                              <a:ln cap="flat" cmpd="sng" w="9525">
                                <a:solidFill>
                                  <a:schemeClr val="accent1"/>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848072" y="1598573"/>
                                <a:ext cx="16266" cy="32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0" name="Shape 20"/>
                            <wps:spPr>
                              <a:xfrm>
                                <a:off x="296179" y="1175861"/>
                                <a:ext cx="1414462" cy="848677"/>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96179" y="1175861"/>
                                <a:ext cx="1414462" cy="8486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Haber realizado el registro en el libro de diario.</w:t>
                                  </w:r>
                                </w:p>
                              </w:txbxContent>
                            </wps:txbx>
                            <wps:bodyPr anchorCtr="0" anchor="ctr" bIns="49775" lIns="49775" spcFirstLastPara="1" rIns="49775" wrap="square" tIns="49775">
                              <a:noAutofit/>
                            </wps:bodyPr>
                          </wps:wsp>
                          <wps:wsp>
                            <wps:cNvSpPr/>
                            <wps:cNvPr id="22" name="Shape 22"/>
                            <wps:spPr>
                              <a:xfrm>
                                <a:off x="3448631" y="1554480"/>
                                <a:ext cx="294726" cy="91440"/>
                              </a:xfrm>
                              <a:custGeom>
                                <a:rect b="b" l="l" r="r" t="t"/>
                                <a:pathLst>
                                  <a:path extrusionOk="0" h="120000" w="120000">
                                    <a:moveTo>
                                      <a:pt x="0" y="60000"/>
                                    </a:moveTo>
                                    <a:lnTo>
                                      <a:pt x="120000" y="60000"/>
                                    </a:lnTo>
                                  </a:path>
                                </a:pathLst>
                              </a:custGeom>
                              <a:noFill/>
                              <a:ln cap="flat" cmpd="sng" w="9525">
                                <a:solidFill>
                                  <a:schemeClr val="accent1"/>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3587861" y="1598573"/>
                                <a:ext cx="16266" cy="32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4" name="Shape 24"/>
                            <wps:spPr>
                              <a:xfrm>
                                <a:off x="2035968" y="1175861"/>
                                <a:ext cx="1414462" cy="848677"/>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035968" y="1175861"/>
                                <a:ext cx="1414462" cy="8486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Haber realizado el traslado o registro de la información al libro de mayor y en cuentas de balance.</w:t>
                                  </w:r>
                                </w:p>
                              </w:txbxContent>
                            </wps:txbx>
                            <wps:bodyPr anchorCtr="0" anchor="ctr" bIns="49775" lIns="49775" spcFirstLastPara="1" rIns="49775" wrap="square" tIns="49775">
                              <a:noAutofit/>
                            </wps:bodyPr>
                          </wps:wsp>
                          <wps:wsp>
                            <wps:cNvSpPr/>
                            <wps:cNvPr id="26" name="Shape 26"/>
                            <wps:spPr>
                              <a:xfrm>
                                <a:off x="1003411" y="2022738"/>
                                <a:ext cx="3479577" cy="294726"/>
                              </a:xfrm>
                              <a:custGeom>
                                <a:rect b="b" l="l" r="r" t="t"/>
                                <a:pathLst>
                                  <a:path extrusionOk="0" h="120000" w="120000">
                                    <a:moveTo>
                                      <a:pt x="120000" y="0"/>
                                    </a:moveTo>
                                    <a:lnTo>
                                      <a:pt x="120000" y="66962"/>
                                    </a:lnTo>
                                    <a:lnTo>
                                      <a:pt x="0" y="66962"/>
                                    </a:lnTo>
                                    <a:lnTo>
                                      <a:pt x="0" y="120000"/>
                                    </a:lnTo>
                                  </a:path>
                                </a:pathLst>
                              </a:custGeom>
                              <a:noFill/>
                              <a:ln cap="flat" cmpd="sng" w="9525">
                                <a:solidFill>
                                  <a:schemeClr val="accent1"/>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2655831" y="2168475"/>
                                <a:ext cx="174737" cy="32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8" name="Shape 28"/>
                            <wps:spPr>
                              <a:xfrm>
                                <a:off x="3775757" y="1175861"/>
                                <a:ext cx="1414462" cy="848677"/>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3775757" y="1175861"/>
                                <a:ext cx="1414462" cy="8486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Construcción del balance de comprobación.</w:t>
                                  </w:r>
                                </w:p>
                              </w:txbxContent>
                            </wps:txbx>
                            <wps:bodyPr anchorCtr="0" anchor="ctr" bIns="49775" lIns="49775" spcFirstLastPara="1" rIns="49775" wrap="square" tIns="49775">
                              <a:noAutofit/>
                            </wps:bodyPr>
                          </wps:wsp>
                          <wps:wsp>
                            <wps:cNvSpPr/>
                            <wps:cNvPr id="30" name="Shape 30"/>
                            <wps:spPr>
                              <a:xfrm>
                                <a:off x="1708842" y="2728483"/>
                                <a:ext cx="294726" cy="91440"/>
                              </a:xfrm>
                              <a:custGeom>
                                <a:rect b="b" l="l" r="r" t="t"/>
                                <a:pathLst>
                                  <a:path extrusionOk="0" h="120000" w="120000">
                                    <a:moveTo>
                                      <a:pt x="0" y="60000"/>
                                    </a:moveTo>
                                    <a:lnTo>
                                      <a:pt x="120000" y="60000"/>
                                    </a:lnTo>
                                  </a:path>
                                </a:pathLst>
                              </a:custGeom>
                              <a:noFill/>
                              <a:ln cap="flat" cmpd="sng" w="9525">
                                <a:solidFill>
                                  <a:schemeClr val="accent1"/>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1848072" y="2772577"/>
                                <a:ext cx="16266" cy="32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32" name="Shape 32"/>
                            <wps:spPr>
                              <a:xfrm>
                                <a:off x="296179" y="2349865"/>
                                <a:ext cx="1414462" cy="848677"/>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296179" y="2349865"/>
                                <a:ext cx="1414462" cy="8486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Realizar los ajustes de los hallazgos por omisiones u errores de registro, con el fin de validar la información para que los saldos reflejen la información correcta y completa del periodo.</w:t>
                                  </w:r>
                                </w:p>
                              </w:txbxContent>
                            </wps:txbx>
                            <wps:bodyPr anchorCtr="0" anchor="ctr" bIns="49775" lIns="49775" spcFirstLastPara="1" rIns="49775" wrap="square" tIns="49775">
                              <a:noAutofit/>
                            </wps:bodyPr>
                          </wps:wsp>
                          <wps:wsp>
                            <wps:cNvSpPr/>
                            <wps:cNvPr id="34" name="Shape 34"/>
                            <wps:spPr>
                              <a:xfrm>
                                <a:off x="2035968" y="2349865"/>
                                <a:ext cx="1414462" cy="848677"/>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2035968" y="2349865"/>
                                <a:ext cx="1414462" cy="8486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Por último, se elaboran los estados financieros del periodo.</w:t>
                                  </w:r>
                                </w:p>
                              </w:txbxContent>
                            </wps:txbx>
                            <wps:bodyPr anchorCtr="0" anchor="ctr" bIns="49775" lIns="49775" spcFirstLastPara="1" rIns="49775" wrap="square" tIns="49775">
                              <a:noAutofit/>
                            </wps:bodyPr>
                          </wps:wsp>
                        </wpg:grpSp>
                      </wpg:grpSp>
                    </wpg:wgp>
                  </a:graphicData>
                </a:graphic>
              </wp:inline>
            </w:drawing>
          </mc:Choice>
          <mc:Fallback>
            <w:drawing>
              <wp:inline distB="0" distT="0" distL="0" distR="0">
                <wp:extent cx="5486400" cy="3200400"/>
                <wp:effectExtent b="0" l="0" r="0" t="0"/>
                <wp:docPr id="111"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estados financieros están determinados por estados de propósito general, estados de situación financiera o balance general, estado de resultados, estado de patrimonio y estado de flujo de caja o efectivo con las notas contables a que dé lugar y sus cuentas.</w:t>
      </w:r>
    </w:p>
    <w:p w:rsidR="00000000" w:rsidDel="00000000" w:rsidP="00000000" w:rsidRDefault="00000000" w:rsidRPr="00000000" w14:paraId="0000006A">
      <w:pPr>
        <w:pBdr>
          <w:top w:space="0" w:sz="0" w:val="nil"/>
          <w:left w:space="0" w:sz="0" w:val="nil"/>
          <w:bottom w:space="0" w:sz="0" w:val="nil"/>
          <w:right w:space="0" w:sz="0" w:val="nil"/>
          <w:between w:space="0" w:sz="0" w:val="nil"/>
        </w:pBdr>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6B">
      <w:pPr>
        <w:numPr>
          <w:ilvl w:val="1"/>
          <w:numId w:val="8"/>
        </w:numPr>
        <w:pBdr>
          <w:top w:space="0" w:sz="0" w:val="nil"/>
          <w:left w:space="0" w:sz="0" w:val="nil"/>
          <w:bottom w:space="0" w:sz="0" w:val="nil"/>
          <w:right w:space="0" w:sz="0" w:val="nil"/>
          <w:between w:space="0" w:sz="0" w:val="nil"/>
        </w:pBdr>
        <w:ind w:left="792" w:hanging="432"/>
        <w:rPr>
          <w:b w:val="1"/>
          <w:color w:val="000000"/>
          <w:sz w:val="20"/>
          <w:szCs w:val="20"/>
        </w:rPr>
      </w:pPr>
      <w:r w:rsidDel="00000000" w:rsidR="00000000" w:rsidRPr="00000000">
        <w:rPr>
          <w:b w:val="1"/>
          <w:color w:val="000000"/>
          <w:sz w:val="20"/>
          <w:szCs w:val="20"/>
          <w:rtl w:val="0"/>
        </w:rPr>
        <w:t xml:space="preserve">Ajustes</w:t>
      </w:r>
    </w:p>
    <w:p w:rsidR="00000000" w:rsidDel="00000000" w:rsidP="00000000" w:rsidRDefault="00000000" w:rsidRPr="00000000" w14:paraId="0000006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Una vez analizada la información e identificados los aspectos a corregir, se procede a realizar los registros o asientos de ajuste, que hacen referencia básicamente al reconocimiento y medición de hechos económicos que serán sujetos de acciones correctivas por que presentan errores, omisiones o desviaciones al valor real, esto con el fin de mostrar el estado real económico de la empresa durante el periodo, de tal manera que al final, al presentar los estados financieros su información sea útil, confiable para la toma de decisiones, así como para evitar posibles sanciones por parte de los entes de control por posibles omisiones o por que no reflejan la realidad de la empresa. Los ajustes no tienen soporte contable puntual o específico documentalmente; se deben </w:t>
      </w:r>
      <w:r w:rsidDel="00000000" w:rsidR="00000000" w:rsidRPr="00000000">
        <w:rPr>
          <w:sz w:val="20"/>
          <w:szCs w:val="20"/>
          <w:rtl w:val="0"/>
        </w:rPr>
        <w:t xml:space="preserve">registrar</w:t>
      </w:r>
      <w:r w:rsidDel="00000000" w:rsidR="00000000" w:rsidRPr="00000000">
        <w:rPr>
          <w:color w:val="000000"/>
          <w:sz w:val="20"/>
          <w:szCs w:val="20"/>
          <w:rtl w:val="0"/>
        </w:rPr>
        <w:t xml:space="preserve"> a través de notas de contabilidad, las cuales evidencian y clarifican al interesado de la información de estados financieros, el tipo de ajuste realizado en las cuentas afectadas, derivadas o relacionadas con el hecho económico del período contable.</w:t>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verificación regularmente permite identificar ajustes a realizar mayor frecuencia, en aspectos como los que se señalan a continuación:</w:t>
      </w:r>
    </w:p>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1">
      <w:pPr>
        <w:numPr>
          <w:ilvl w:val="1"/>
          <w:numId w:val="9"/>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Disponible: caja y bancos.</w:t>
      </w:r>
    </w:p>
    <w:p w:rsidR="00000000" w:rsidDel="00000000" w:rsidP="00000000" w:rsidRDefault="00000000" w:rsidRPr="00000000" w14:paraId="00000072">
      <w:pPr>
        <w:numPr>
          <w:ilvl w:val="1"/>
          <w:numId w:val="9"/>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Clientes y deudores.</w:t>
      </w:r>
    </w:p>
    <w:p w:rsidR="00000000" w:rsidDel="00000000" w:rsidP="00000000" w:rsidRDefault="00000000" w:rsidRPr="00000000" w14:paraId="00000073">
      <w:pPr>
        <w:numPr>
          <w:ilvl w:val="1"/>
          <w:numId w:val="9"/>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Existencias: inventarios de mercancías, materias primas, </w:t>
      </w:r>
      <w:r w:rsidDel="00000000" w:rsidR="00000000" w:rsidRPr="00000000">
        <w:rPr>
          <w:sz w:val="20"/>
          <w:szCs w:val="20"/>
          <w:rtl w:val="0"/>
        </w:rPr>
        <w:t xml:space="preserve">productos</w:t>
      </w:r>
      <w:r w:rsidDel="00000000" w:rsidR="00000000" w:rsidRPr="00000000">
        <w:rPr>
          <w:color w:val="000000"/>
          <w:sz w:val="20"/>
          <w:szCs w:val="20"/>
          <w:rtl w:val="0"/>
        </w:rPr>
        <w:t xml:space="preserve"> en proceso.</w:t>
      </w:r>
    </w:p>
    <w:p w:rsidR="00000000" w:rsidDel="00000000" w:rsidP="00000000" w:rsidRDefault="00000000" w:rsidRPr="00000000" w14:paraId="00000074">
      <w:pPr>
        <w:numPr>
          <w:ilvl w:val="1"/>
          <w:numId w:val="9"/>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Depreciación acumulada.</w:t>
      </w:r>
    </w:p>
    <w:p w:rsidR="00000000" w:rsidDel="00000000" w:rsidP="00000000" w:rsidRDefault="00000000" w:rsidRPr="00000000" w14:paraId="00000075">
      <w:pPr>
        <w:numPr>
          <w:ilvl w:val="1"/>
          <w:numId w:val="9"/>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Gastos pagados por anticipado.</w:t>
      </w:r>
    </w:p>
    <w:p w:rsidR="00000000" w:rsidDel="00000000" w:rsidP="00000000" w:rsidRDefault="00000000" w:rsidRPr="00000000" w14:paraId="00000076">
      <w:pPr>
        <w:numPr>
          <w:ilvl w:val="1"/>
          <w:numId w:val="9"/>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Ingresos recibidos por anticipado.</w:t>
      </w:r>
    </w:p>
    <w:p w:rsidR="00000000" w:rsidDel="00000000" w:rsidP="00000000" w:rsidRDefault="00000000" w:rsidRPr="00000000" w14:paraId="00000077">
      <w:pPr>
        <w:numPr>
          <w:ilvl w:val="1"/>
          <w:numId w:val="9"/>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Ingresos por ventas.</w:t>
      </w:r>
    </w:p>
    <w:p w:rsidR="00000000" w:rsidDel="00000000" w:rsidP="00000000" w:rsidRDefault="00000000" w:rsidRPr="00000000" w14:paraId="00000078">
      <w:pPr>
        <w:numPr>
          <w:ilvl w:val="1"/>
          <w:numId w:val="9"/>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Proveedores y gastos por pagar.</w:t>
      </w:r>
    </w:p>
    <w:p w:rsidR="00000000" w:rsidDel="00000000" w:rsidP="00000000" w:rsidRDefault="00000000" w:rsidRPr="00000000" w14:paraId="00000079">
      <w:pPr>
        <w:numPr>
          <w:ilvl w:val="1"/>
          <w:numId w:val="9"/>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Obligaciones laborales con empleados y sus provisiones.</w:t>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B">
      <w:pPr>
        <w:numPr>
          <w:ilvl w:val="1"/>
          <w:numId w:val="8"/>
        </w:numPr>
        <w:pBdr>
          <w:top w:space="0" w:sz="0" w:val="nil"/>
          <w:left w:space="0" w:sz="0" w:val="nil"/>
          <w:bottom w:space="0" w:sz="0" w:val="nil"/>
          <w:right w:space="0" w:sz="0" w:val="nil"/>
          <w:between w:space="0" w:sz="0" w:val="nil"/>
        </w:pBdr>
        <w:ind w:left="792" w:hanging="432"/>
        <w:rPr>
          <w:sz w:val="20"/>
          <w:szCs w:val="20"/>
        </w:rPr>
      </w:pPr>
      <w:r w:rsidDel="00000000" w:rsidR="00000000" w:rsidRPr="00000000">
        <w:rPr>
          <w:b w:val="1"/>
          <w:sz w:val="20"/>
          <w:szCs w:val="20"/>
          <w:rtl w:val="0"/>
        </w:rPr>
        <w:t xml:space="preserve">Deterioro</w:t>
      </w:r>
      <w:r w:rsidDel="00000000" w:rsidR="00000000" w:rsidRPr="00000000">
        <w:rPr>
          <w:rtl w:val="0"/>
        </w:rPr>
      </w:r>
    </w:p>
    <w:p w:rsidR="00000000" w:rsidDel="00000000" w:rsidP="00000000" w:rsidRDefault="00000000" w:rsidRPr="00000000" w14:paraId="0000007C">
      <w:pPr>
        <w:shd w:fill="ffffff" w:val="clear"/>
        <w:jc w:val="both"/>
        <w:rPr>
          <w:sz w:val="20"/>
          <w:szCs w:val="20"/>
        </w:rPr>
      </w:pPr>
      <w:r w:rsidDel="00000000" w:rsidR="00000000" w:rsidRPr="00000000">
        <w:rPr>
          <w:rtl w:val="0"/>
        </w:rPr>
      </w:r>
    </w:p>
    <w:p w:rsidR="00000000" w:rsidDel="00000000" w:rsidP="00000000" w:rsidRDefault="00000000" w:rsidRPr="00000000" w14:paraId="0000007D">
      <w:pPr>
        <w:shd w:fill="ffffff" w:val="clear"/>
        <w:jc w:val="both"/>
        <w:rPr>
          <w:sz w:val="20"/>
          <w:szCs w:val="20"/>
        </w:rPr>
      </w:pPr>
      <w:r w:rsidDel="00000000" w:rsidR="00000000" w:rsidRPr="00000000">
        <w:rPr>
          <w:sz w:val="20"/>
          <w:szCs w:val="20"/>
          <w:rtl w:val="0"/>
        </w:rPr>
        <w:t xml:space="preserve">El concepto de deterioro refiere a la pérdida de valor que sufren los activos cuando el valor registrado en libros es mayor al valor recuperable; es decir, al valor que se recibiría si pretendiera vender o al momento de realizar una valoración comercial de dicho activo, menos los costos y uso del bien.</w:t>
      </w:r>
    </w:p>
    <w:p w:rsidR="00000000" w:rsidDel="00000000" w:rsidP="00000000" w:rsidRDefault="00000000" w:rsidRPr="00000000" w14:paraId="0000007E">
      <w:pPr>
        <w:shd w:fill="ffffff" w:val="clear"/>
        <w:jc w:val="both"/>
        <w:rPr>
          <w:sz w:val="20"/>
          <w:szCs w:val="20"/>
        </w:rPr>
      </w:pPr>
      <w:r w:rsidDel="00000000" w:rsidR="00000000" w:rsidRPr="00000000">
        <w:rPr>
          <w:rtl w:val="0"/>
        </w:rPr>
      </w:r>
    </w:p>
    <w:p w:rsidR="00000000" w:rsidDel="00000000" w:rsidP="00000000" w:rsidRDefault="00000000" w:rsidRPr="00000000" w14:paraId="0000007F">
      <w:pPr>
        <w:shd w:fill="ffffff" w:val="clear"/>
        <w:jc w:val="both"/>
        <w:rPr>
          <w:sz w:val="20"/>
          <w:szCs w:val="20"/>
        </w:rPr>
      </w:pPr>
      <w:r w:rsidDel="00000000" w:rsidR="00000000" w:rsidRPr="00000000">
        <w:rPr>
          <w:sz w:val="20"/>
          <w:szCs w:val="20"/>
          <w:rtl w:val="0"/>
        </w:rPr>
        <w:t xml:space="preserve">Veamos el deterioro contable de acuerdo a la normativa y sus </w:t>
      </w:r>
      <w:sdt>
        <w:sdtPr>
          <w:tag w:val="goog_rdk_5"/>
        </w:sdtPr>
        <w:sdtContent>
          <w:commentRangeStart w:id="5"/>
        </w:sdtContent>
      </w:sdt>
      <w:r w:rsidDel="00000000" w:rsidR="00000000" w:rsidRPr="00000000">
        <w:rPr>
          <w:sz w:val="20"/>
          <w:szCs w:val="20"/>
          <w:rtl w:val="0"/>
        </w:rPr>
        <w:t xml:space="preserve">excepcione</w:t>
      </w:r>
      <w:sdt>
        <w:sdtPr>
          <w:tag w:val="goog_rdk_6"/>
        </w:sdtPr>
        <w:sdtContent>
          <w:commentRangeStart w:id="6"/>
        </w:sdtContent>
      </w:sdt>
      <w:r w:rsidDel="00000000" w:rsidR="00000000" w:rsidRPr="00000000">
        <w:rPr>
          <w:sz w:val="20"/>
          <w:szCs w:val="20"/>
          <w:rtl w:val="0"/>
        </w:rPr>
        <w:t xml:space="preserve">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80">
      <w:pPr>
        <w:shd w:fill="ffffff" w:val="clear"/>
        <w:jc w:val="both"/>
        <w:rPr>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1">
      <w:pPr>
        <w:shd w:fill="ffffff" w:val="clear"/>
        <w:jc w:val="both"/>
        <w:rPr>
          <w:b w:val="1"/>
          <w:sz w:val="20"/>
          <w:szCs w:val="20"/>
        </w:rPr>
      </w:pPr>
      <w:r w:rsidDel="00000000" w:rsidR="00000000" w:rsidRPr="00000000">
        <w:rPr/>
        <w:drawing>
          <wp:inline distB="0" distT="0" distL="0" distR="0">
            <wp:extent cx="5676900" cy="914400"/>
            <wp:effectExtent b="0" l="0" r="0" t="0"/>
            <wp:docPr id="11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6769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jc w:val="both"/>
        <w:rPr>
          <w:b w:val="1"/>
          <w:sz w:val="20"/>
          <w:szCs w:val="20"/>
        </w:rPr>
      </w:pPr>
      <w:r w:rsidDel="00000000" w:rsidR="00000000" w:rsidRPr="00000000">
        <w:rPr>
          <w:rtl w:val="0"/>
        </w:rPr>
      </w:r>
    </w:p>
    <w:p w:rsidR="00000000" w:rsidDel="00000000" w:rsidP="00000000" w:rsidRDefault="00000000" w:rsidRPr="00000000" w14:paraId="00000083">
      <w:pPr>
        <w:shd w:fill="ffffff" w:val="clear"/>
        <w:jc w:val="both"/>
        <w:rPr>
          <w:sz w:val="20"/>
          <w:szCs w:val="20"/>
        </w:rPr>
      </w:pPr>
      <w:r w:rsidDel="00000000" w:rsidR="00000000" w:rsidRPr="00000000">
        <w:rPr>
          <w:sz w:val="20"/>
          <w:szCs w:val="20"/>
          <w:rtl w:val="0"/>
        </w:rPr>
        <w:t xml:space="preserve">El deterioro del valor de los activos no corrientes excepto los indicados, depende de variables y factores del entorno, las cuales son externas a la empresa, no pueden ser controlados tal como es el caso de </w:t>
      </w:r>
      <w:r w:rsidDel="00000000" w:rsidR="00000000" w:rsidRPr="00000000">
        <w:rPr>
          <w:sz w:val="20"/>
          <w:szCs w:val="20"/>
          <w:u w:val="single"/>
          <w:rtl w:val="0"/>
        </w:rPr>
        <w:t xml:space="preserve">obsolescencia tecnológica</w:t>
      </w:r>
      <w:r w:rsidDel="00000000" w:rsidR="00000000" w:rsidRPr="00000000">
        <w:rPr>
          <w:sz w:val="20"/>
          <w:szCs w:val="20"/>
          <w:rtl w:val="0"/>
        </w:rPr>
        <w:t xml:space="preserve">, la presencia comercial del activo, la sustitución tecnológica en el mercado, puede que sea nuevo el activo, pero una nueva técnica hace que los activos caigan de valor sustantivamente, entre otros.</w:t>
      </w:r>
    </w:p>
    <w:p w:rsidR="00000000" w:rsidDel="00000000" w:rsidP="00000000" w:rsidRDefault="00000000" w:rsidRPr="00000000" w14:paraId="00000084">
      <w:pPr>
        <w:shd w:fill="ffffff" w:val="clear"/>
        <w:jc w:val="both"/>
        <w:rPr>
          <w:sz w:val="20"/>
          <w:szCs w:val="20"/>
        </w:rPr>
      </w:pPr>
      <w:r w:rsidDel="00000000" w:rsidR="00000000" w:rsidRPr="00000000">
        <w:rPr>
          <w:rtl w:val="0"/>
        </w:rPr>
      </w:r>
    </w:p>
    <w:p w:rsidR="00000000" w:rsidDel="00000000" w:rsidP="00000000" w:rsidRDefault="00000000" w:rsidRPr="00000000" w14:paraId="00000085">
      <w:pPr>
        <w:shd w:fill="ffffff" w:val="clear"/>
        <w:jc w:val="both"/>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086">
      <w:pPr>
        <w:shd w:fill="ffffff" w:val="clear"/>
        <w:jc w:val="both"/>
        <w:rPr>
          <w:i w:val="1"/>
          <w:sz w:val="20"/>
          <w:szCs w:val="20"/>
        </w:rPr>
      </w:pPr>
      <w:sdt>
        <w:sdtPr>
          <w:tag w:val="goog_rdk_7"/>
        </w:sdtPr>
        <w:sdtContent>
          <w:commentRangeStart w:id="7"/>
        </w:sdtContent>
      </w:sdt>
      <w:r w:rsidDel="00000000" w:rsidR="00000000" w:rsidRPr="00000000">
        <w:rPr>
          <w:i w:val="1"/>
          <w:sz w:val="20"/>
          <w:szCs w:val="20"/>
          <w:rtl w:val="0"/>
        </w:rPr>
        <w:t xml:space="preserve">Obsolencia tecnológica</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87">
      <w:pPr>
        <w:shd w:fill="ffffff" w:val="clear"/>
        <w:jc w:val="both"/>
        <w:rPr>
          <w:sz w:val="20"/>
          <w:szCs w:val="20"/>
        </w:rPr>
      </w:pPr>
      <w:r w:rsidDel="00000000" w:rsidR="00000000" w:rsidRPr="00000000">
        <w:rPr/>
        <w:drawing>
          <wp:inline distB="0" distT="0" distL="0" distR="0">
            <wp:extent cx="4375887" cy="2175720"/>
            <wp:effectExtent b="0" l="0" r="0" t="0"/>
            <wp:docPr id="11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375887" cy="217572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hd w:fill="ffffff" w:val="clear"/>
        <w:jc w:val="both"/>
        <w:rPr>
          <w:sz w:val="20"/>
          <w:szCs w:val="20"/>
        </w:rPr>
      </w:pPr>
      <w:r w:rsidDel="00000000" w:rsidR="00000000" w:rsidRPr="00000000">
        <w:rPr>
          <w:sz w:val="20"/>
          <w:szCs w:val="20"/>
          <w:rtl w:val="0"/>
        </w:rPr>
        <w:t xml:space="preserve">Nota: Tomada de Freepik (s.f.).</w:t>
      </w:r>
    </w:p>
    <w:p w:rsidR="00000000" w:rsidDel="00000000" w:rsidP="00000000" w:rsidRDefault="00000000" w:rsidRPr="00000000" w14:paraId="00000089">
      <w:pPr>
        <w:shd w:fill="ffffff" w:val="clear"/>
        <w:jc w:val="both"/>
        <w:rPr>
          <w:sz w:val="20"/>
          <w:szCs w:val="20"/>
        </w:rPr>
      </w:pPr>
      <w:r w:rsidDel="00000000" w:rsidR="00000000" w:rsidRPr="00000000">
        <w:rPr>
          <w:rtl w:val="0"/>
        </w:rPr>
      </w:r>
    </w:p>
    <w:p w:rsidR="00000000" w:rsidDel="00000000" w:rsidP="00000000" w:rsidRDefault="00000000" w:rsidRPr="00000000" w14:paraId="0000008A">
      <w:pPr>
        <w:shd w:fill="ffffff" w:val="clear"/>
        <w:jc w:val="both"/>
        <w:rPr>
          <w:sz w:val="20"/>
          <w:szCs w:val="20"/>
        </w:rPr>
      </w:pPr>
      <w:r w:rsidDel="00000000" w:rsidR="00000000" w:rsidRPr="00000000">
        <w:rPr>
          <w:sz w:val="20"/>
          <w:szCs w:val="20"/>
          <w:rtl w:val="0"/>
        </w:rPr>
        <w:t xml:space="preserve">Siendo esta la razón por la que al final del periodo se debe comparar el valor contable en libros de los activos con el valor real o comercial por medio de estudios de valoraciones que se debe ir llevando, y de darse se aplicará la corrección de su valor considerados en la NIC 36. </w:t>
      </w:r>
    </w:p>
    <w:p w:rsidR="00000000" w:rsidDel="00000000" w:rsidP="00000000" w:rsidRDefault="00000000" w:rsidRPr="00000000" w14:paraId="0000008B">
      <w:pPr>
        <w:shd w:fill="ffffff" w:val="clear"/>
        <w:jc w:val="both"/>
        <w:rPr>
          <w:sz w:val="20"/>
          <w:szCs w:val="20"/>
        </w:rPr>
      </w:pPr>
      <w:r w:rsidDel="00000000" w:rsidR="00000000" w:rsidRPr="00000000">
        <w:rPr>
          <w:rtl w:val="0"/>
        </w:rPr>
      </w:r>
    </w:p>
    <w:p w:rsidR="00000000" w:rsidDel="00000000" w:rsidP="00000000" w:rsidRDefault="00000000" w:rsidRPr="00000000" w14:paraId="0000008C">
      <w:pPr>
        <w:shd w:fill="ffffff" w:val="clear"/>
        <w:jc w:val="both"/>
        <w:rPr>
          <w:b w:val="1"/>
          <w:sz w:val="20"/>
          <w:szCs w:val="20"/>
        </w:rPr>
      </w:pPr>
      <w:r w:rsidDel="00000000" w:rsidR="00000000" w:rsidRPr="00000000">
        <w:rPr>
          <w:sz w:val="20"/>
          <w:szCs w:val="20"/>
          <w:rtl w:val="0"/>
        </w:rPr>
        <w:t xml:space="preserve">La NIC 2 es el marco normativo internacional que se aplica a todos los inventarios; excepto el de inversiones e instrumentos financieros, como los inventarios de activos agrícolas y biológicos. La norma define los criterios de reconocimiento, medición y presentación de los inventarios en realizables o para la venta, en proceso y materiales; permitiendo identificar el conjunto de costos base a los recursos o elementos que los compongan. Así mismo la norma, presenta las bases para determinar y medir el deterioro de este tipo de activos.</w:t>
      </w:r>
      <w:r w:rsidDel="00000000" w:rsidR="00000000" w:rsidRPr="00000000">
        <w:rPr>
          <w:b w:val="1"/>
          <w:sz w:val="20"/>
          <w:szCs w:val="20"/>
          <w:rtl w:val="0"/>
        </w:rPr>
        <w:t xml:space="preserve"> </w:t>
      </w:r>
    </w:p>
    <w:p w:rsidR="00000000" w:rsidDel="00000000" w:rsidP="00000000" w:rsidRDefault="00000000" w:rsidRPr="00000000" w14:paraId="0000008D">
      <w:pPr>
        <w:shd w:fill="ffffff" w:val="clear"/>
        <w:jc w:val="both"/>
        <w:rPr>
          <w:b w:val="1"/>
          <w:sz w:val="20"/>
          <w:szCs w:val="20"/>
        </w:rPr>
      </w:pPr>
      <w:r w:rsidDel="00000000" w:rsidR="00000000" w:rsidRPr="00000000">
        <w:rPr>
          <w:rtl w:val="0"/>
        </w:rPr>
      </w:r>
    </w:p>
    <w:p w:rsidR="00000000" w:rsidDel="00000000" w:rsidP="00000000" w:rsidRDefault="00000000" w:rsidRPr="00000000" w14:paraId="0000008E">
      <w:pPr>
        <w:shd w:fill="ffffff" w:val="clear"/>
        <w:jc w:val="both"/>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08F">
      <w:pPr>
        <w:shd w:fill="ffffff" w:val="clear"/>
        <w:jc w:val="both"/>
        <w:rPr>
          <w:i w:val="1"/>
          <w:sz w:val="20"/>
          <w:szCs w:val="20"/>
        </w:rPr>
      </w:pPr>
      <w:sdt>
        <w:sdtPr>
          <w:tag w:val="goog_rdk_8"/>
        </w:sdtPr>
        <w:sdtContent>
          <w:commentRangeStart w:id="8"/>
        </w:sdtContent>
      </w:sdt>
      <w:r w:rsidDel="00000000" w:rsidR="00000000" w:rsidRPr="00000000">
        <w:rPr>
          <w:i w:val="1"/>
          <w:sz w:val="20"/>
          <w:szCs w:val="20"/>
          <w:rtl w:val="0"/>
        </w:rPr>
        <w:t xml:space="preserve">Deterioro de inventarios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0">
      <w:pPr>
        <w:shd w:fill="ffffff" w:val="clear"/>
        <w:jc w:val="both"/>
        <w:rPr>
          <w:sz w:val="20"/>
          <w:szCs w:val="20"/>
        </w:rPr>
      </w:pPr>
      <w:r w:rsidDel="00000000" w:rsidR="00000000" w:rsidRPr="00000000">
        <w:rPr/>
        <w:drawing>
          <wp:inline distB="0" distT="0" distL="0" distR="0">
            <wp:extent cx="2082973" cy="2327272"/>
            <wp:effectExtent b="0" l="0" r="0" t="0"/>
            <wp:docPr id="12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082973" cy="232727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hd w:fill="ffffff" w:val="clear"/>
        <w:jc w:val="both"/>
        <w:rPr>
          <w:sz w:val="20"/>
          <w:szCs w:val="20"/>
        </w:rPr>
      </w:pPr>
      <w:r w:rsidDel="00000000" w:rsidR="00000000" w:rsidRPr="00000000">
        <w:rPr>
          <w:sz w:val="20"/>
          <w:szCs w:val="20"/>
          <w:rtl w:val="0"/>
        </w:rPr>
        <w:t xml:space="preserve">Nota. Tomada de Freepik (s.f.).</w:t>
      </w:r>
    </w:p>
    <w:p w:rsidR="00000000" w:rsidDel="00000000" w:rsidP="00000000" w:rsidRDefault="00000000" w:rsidRPr="00000000" w14:paraId="00000092">
      <w:pPr>
        <w:shd w:fill="ffffff" w:val="clear"/>
        <w:jc w:val="both"/>
        <w:rPr>
          <w:b w:val="1"/>
          <w:sz w:val="20"/>
          <w:szCs w:val="20"/>
        </w:rPr>
      </w:pPr>
      <w:r w:rsidDel="00000000" w:rsidR="00000000" w:rsidRPr="00000000">
        <w:rPr>
          <w:rtl w:val="0"/>
        </w:rPr>
      </w:r>
    </w:p>
    <w:p w:rsidR="00000000" w:rsidDel="00000000" w:rsidP="00000000" w:rsidRDefault="00000000" w:rsidRPr="00000000" w14:paraId="00000093">
      <w:pPr>
        <w:shd w:fill="ffffff" w:val="clear"/>
        <w:jc w:val="both"/>
        <w:rPr>
          <w:sz w:val="20"/>
          <w:szCs w:val="20"/>
        </w:rPr>
      </w:pPr>
      <w:r w:rsidDel="00000000" w:rsidR="00000000" w:rsidRPr="00000000">
        <w:rPr>
          <w:sz w:val="20"/>
          <w:szCs w:val="20"/>
          <w:rtl w:val="0"/>
        </w:rPr>
        <w:t xml:space="preserve">Ahora se realiza un ejemplo de cálculo mediante la comparación y diferencia entre el valor en libros y valor a vender; es decir al precio en que se pueden obtener ingresos por la venta de dichos activos. Si el valor en libros es mayor al valor de venta realizable se considera que existe deterioro en los activos de inventarios; y se debe registrar la pérdida como un gasto del periodo:</w:t>
      </w:r>
      <w:sdt>
        <w:sdtPr>
          <w:tag w:val="goog_rdk_9"/>
        </w:sdtPr>
        <w:sdtContent>
          <w:commentRangeStart w:id="9"/>
        </w:sdtContent>
      </w:sdt>
      <w:r w:rsidDel="00000000" w:rsidR="00000000" w:rsidRPr="00000000">
        <w:rPr>
          <w:rtl w:val="0"/>
        </w:rPr>
      </w:r>
    </w:p>
    <w:p w:rsidR="00000000" w:rsidDel="00000000" w:rsidP="00000000" w:rsidRDefault="00000000" w:rsidRPr="00000000" w14:paraId="00000094">
      <w:pPr>
        <w:shd w:fill="ffffff" w:val="clear"/>
        <w:jc w:val="both"/>
        <w:rPr>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95">
            <w:pPr>
              <w:jc w:val="both"/>
              <w:rPr>
                <w:b w:val="1"/>
                <w:sz w:val="20"/>
                <w:szCs w:val="20"/>
              </w:rPr>
            </w:pPr>
            <w:r w:rsidDel="00000000" w:rsidR="00000000" w:rsidRPr="00000000">
              <w:rPr>
                <w:b w:val="1"/>
                <w:sz w:val="20"/>
                <w:szCs w:val="20"/>
                <w:rtl w:val="0"/>
              </w:rPr>
              <w:t xml:space="preserve">Ejemplo de cálculo del deterioro en inventarios</w:t>
            </w:r>
          </w:p>
        </w:tc>
        <w:tc>
          <w:tcPr/>
          <w:p w:rsidR="00000000" w:rsidDel="00000000" w:rsidP="00000000" w:rsidRDefault="00000000" w:rsidRPr="00000000" w14:paraId="00000096">
            <w:pPr>
              <w:jc w:val="both"/>
              <w:rPr>
                <w:b w:val="1"/>
                <w:sz w:val="20"/>
                <w:szCs w:val="20"/>
              </w:rPr>
            </w:pPr>
            <w:r w:rsidDel="00000000" w:rsidR="00000000" w:rsidRPr="00000000">
              <w:rPr>
                <w:b w:val="1"/>
                <w:color w:val="000000"/>
                <w:sz w:val="20"/>
                <w:szCs w:val="20"/>
                <w:rtl w:val="0"/>
              </w:rPr>
              <w:t xml:space="preserve">Información de supuestos para la definición del deterioro</w:t>
            </w:r>
            <w:r w:rsidDel="00000000" w:rsidR="00000000" w:rsidRPr="00000000">
              <w:rPr>
                <w:rtl w:val="0"/>
              </w:rPr>
            </w:r>
          </w:p>
        </w:tc>
      </w:tr>
    </w:tbl>
    <w:p w:rsidR="00000000" w:rsidDel="00000000" w:rsidP="00000000" w:rsidRDefault="00000000" w:rsidRPr="00000000" w14:paraId="00000097">
      <w:pPr>
        <w:shd w:fill="ffffff" w:val="clear"/>
        <w:jc w:val="both"/>
        <w:rPr>
          <w:sz w:val="20"/>
          <w:szCs w:val="20"/>
        </w:rPr>
      </w:pPr>
      <w:r w:rsidDel="00000000" w:rsidR="00000000" w:rsidRPr="00000000">
        <w:rPr>
          <w:rtl w:val="0"/>
        </w:rPr>
      </w:r>
    </w:p>
    <w:p w:rsidR="00000000" w:rsidDel="00000000" w:rsidP="00000000" w:rsidRDefault="00000000" w:rsidRPr="00000000" w14:paraId="00000098">
      <w:pPr>
        <w:rPr>
          <w:sz w:val="20"/>
          <w:szCs w:val="20"/>
        </w:rPr>
      </w:pPr>
      <w:r w:rsidDel="00000000" w:rsidR="00000000" w:rsidRPr="00000000">
        <w:rPr>
          <w:b w:val="1"/>
          <w:sz w:val="20"/>
          <w:szCs w:val="20"/>
          <w:rtl w:val="0"/>
        </w:rPr>
        <w:t xml:space="preserve">Ejemplo de cálculo del deterioro en inventarios</w:t>
      </w:r>
      <w:r w:rsidDel="00000000" w:rsidR="00000000" w:rsidRPr="00000000">
        <w:rPr>
          <w:sz w:val="20"/>
          <w:szCs w:val="20"/>
          <w:rtl w:val="0"/>
        </w:rPr>
        <w:t xml:space="preserve">:</w:t>
      </w:r>
    </w:p>
    <w:p w:rsidR="00000000" w:rsidDel="00000000" w:rsidP="00000000" w:rsidRDefault="00000000" w:rsidRPr="00000000" w14:paraId="00000099">
      <w:pPr>
        <w:rPr>
          <w:color w:val="4a4a49"/>
          <w:sz w:val="20"/>
          <w:szCs w:val="20"/>
        </w:rPr>
      </w:pPr>
      <w:r w:rsidDel="00000000" w:rsidR="00000000" w:rsidRPr="00000000">
        <w:rPr>
          <w:rtl w:val="0"/>
        </w:rPr>
      </w:r>
    </w:p>
    <w:p w:rsidR="00000000" w:rsidDel="00000000" w:rsidP="00000000" w:rsidRDefault="00000000" w:rsidRPr="00000000" w14:paraId="0000009A">
      <w:pPr>
        <w:jc w:val="both"/>
        <w:rPr>
          <w:b w:val="1"/>
          <w:color w:val="000000"/>
          <w:sz w:val="20"/>
          <w:szCs w:val="20"/>
        </w:rPr>
      </w:pPr>
      <w:r w:rsidDel="00000000" w:rsidR="00000000" w:rsidRPr="00000000">
        <w:rPr>
          <w:color w:val="000000"/>
          <w:sz w:val="20"/>
          <w:szCs w:val="20"/>
          <w:rtl w:val="0"/>
        </w:rPr>
        <w:t xml:space="preserve">La compañía Andariegos adquiere un lote de zapatos para comercializar, la compra la </w:t>
      </w:r>
      <w:r w:rsidDel="00000000" w:rsidR="00000000" w:rsidRPr="00000000">
        <w:rPr>
          <w:sz w:val="20"/>
          <w:szCs w:val="20"/>
          <w:rtl w:val="0"/>
        </w:rPr>
        <w:t xml:space="preserve">conforman</w:t>
      </w:r>
      <w:r w:rsidDel="00000000" w:rsidR="00000000" w:rsidRPr="00000000">
        <w:rPr>
          <w:color w:val="000000"/>
          <w:sz w:val="20"/>
          <w:szCs w:val="20"/>
          <w:rtl w:val="0"/>
        </w:rPr>
        <w:t xml:space="preserve"> 100 pares de zapatos a razón de </w:t>
      </w:r>
      <w:r w:rsidDel="00000000" w:rsidR="00000000" w:rsidRPr="00000000">
        <w:rPr>
          <w:sz w:val="20"/>
          <w:szCs w:val="20"/>
          <w:rtl w:val="0"/>
        </w:rPr>
        <w:t xml:space="preserve">$25.000 por par</w:t>
      </w:r>
      <w:r w:rsidDel="00000000" w:rsidR="00000000" w:rsidRPr="00000000">
        <w:rPr>
          <w:color w:val="000000"/>
          <w:sz w:val="20"/>
          <w:szCs w:val="20"/>
          <w:rtl w:val="0"/>
        </w:rPr>
        <w:t xml:space="preserve">. El servicio de transportadora y entrega tuvo un precio de $100.000 hasta la bodega o local de venta. Este tipo de productos están gravados por IVA y la empresa es responsable de este impuesto, por lo cual debe calcularse el IVA a tarifa convencional del 19%, la retención en la fuente es de 2,5%, y la retención por ICA 11,04 por 1.000.</w:t>
      </w:r>
      <w:r w:rsidDel="00000000" w:rsidR="00000000" w:rsidRPr="00000000">
        <w:rPr>
          <w:rtl w:val="0"/>
        </w:rPr>
      </w:r>
    </w:p>
    <w:p w:rsidR="00000000" w:rsidDel="00000000" w:rsidP="00000000" w:rsidRDefault="00000000" w:rsidRPr="00000000" w14:paraId="0000009B">
      <w:pPr>
        <w:jc w:val="center"/>
        <w:rPr>
          <w:b w:val="1"/>
          <w:color w:val="000000"/>
          <w:sz w:val="20"/>
          <w:szCs w:val="20"/>
        </w:rPr>
      </w:pPr>
      <w:r w:rsidDel="00000000" w:rsidR="00000000" w:rsidRPr="00000000">
        <w:rPr>
          <w:b w:val="1"/>
          <w:color w:val="000000"/>
          <w:sz w:val="20"/>
          <w:szCs w:val="20"/>
          <w:rtl w:val="0"/>
        </w:rPr>
        <w:t xml:space="preserve">Tabla 1</w:t>
        <w:br w:type="textWrapping"/>
      </w:r>
      <w:r w:rsidDel="00000000" w:rsidR="00000000" w:rsidRPr="00000000">
        <w:rPr>
          <w:i w:val="1"/>
          <w:color w:val="000000"/>
          <w:sz w:val="20"/>
          <w:szCs w:val="20"/>
          <w:rtl w:val="0"/>
        </w:rPr>
        <w:t xml:space="preserve">Determinación costo de adquisición</w:t>
      </w:r>
      <w:r w:rsidDel="00000000" w:rsidR="00000000" w:rsidRPr="00000000">
        <w:rPr>
          <w:rtl w:val="0"/>
        </w:rPr>
      </w:r>
    </w:p>
    <w:tbl>
      <w:tblPr>
        <w:tblStyle w:val="Table7"/>
        <w:tblW w:w="5684.000000000001" w:type="dxa"/>
        <w:jc w:val="center"/>
        <w:tblLayout w:type="fixed"/>
        <w:tblLook w:val="0400"/>
      </w:tblPr>
      <w:tblGrid>
        <w:gridCol w:w="3161"/>
        <w:gridCol w:w="2523"/>
        <w:tblGridChange w:id="0">
          <w:tblGrid>
            <w:gridCol w:w="3161"/>
            <w:gridCol w:w="2523"/>
          </w:tblGrid>
        </w:tblGridChange>
      </w:tblGrid>
      <w:tr>
        <w:trPr>
          <w:cantSplit w:val="0"/>
          <w:trHeight w:val="188" w:hRule="atLeast"/>
          <w:tblHeader w:val="0"/>
        </w:trPr>
        <w:tc>
          <w:tcPr>
            <w:tcBorders>
              <w:top w:color="000000" w:space="0" w:sz="8" w:val="single"/>
              <w:left w:color="000000" w:space="0" w:sz="8" w:val="single"/>
              <w:bottom w:color="000000" w:space="0" w:sz="8" w:val="single"/>
              <w:right w:color="000000" w:space="0" w:sz="8" w:val="single"/>
            </w:tcBorders>
            <w:shd w:fill="ffc000" w:val="clear"/>
            <w:vAlign w:val="center"/>
          </w:tcPr>
          <w:p w:rsidR="00000000" w:rsidDel="00000000" w:rsidP="00000000" w:rsidRDefault="00000000" w:rsidRPr="00000000" w14:paraId="0000009C">
            <w:pPr>
              <w:rPr>
                <w:b w:val="1"/>
                <w:color w:val="000000"/>
                <w:sz w:val="20"/>
                <w:szCs w:val="20"/>
              </w:rPr>
            </w:pPr>
            <w:r w:rsidDel="00000000" w:rsidR="00000000" w:rsidRPr="00000000">
              <w:rPr>
                <w:b w:val="1"/>
                <w:color w:val="000000"/>
                <w:sz w:val="20"/>
                <w:szCs w:val="20"/>
                <w:rtl w:val="0"/>
              </w:rPr>
              <w:t xml:space="preserve">Concepto</w:t>
            </w:r>
          </w:p>
        </w:tc>
        <w:tc>
          <w:tcPr>
            <w:tcBorders>
              <w:top w:color="000000" w:space="0" w:sz="8" w:val="single"/>
              <w:left w:color="000000" w:space="0" w:sz="0" w:val="nil"/>
              <w:bottom w:color="000000" w:space="0" w:sz="8" w:val="single"/>
              <w:right w:color="000000" w:space="0" w:sz="8" w:val="single"/>
            </w:tcBorders>
            <w:shd w:fill="ffc000" w:val="clear"/>
            <w:vAlign w:val="center"/>
          </w:tcPr>
          <w:p w:rsidR="00000000" w:rsidDel="00000000" w:rsidP="00000000" w:rsidRDefault="00000000" w:rsidRPr="00000000" w14:paraId="0000009D">
            <w:pPr>
              <w:jc w:val="center"/>
              <w:rPr>
                <w:b w:val="1"/>
                <w:color w:val="000000"/>
                <w:sz w:val="20"/>
                <w:szCs w:val="20"/>
              </w:rPr>
            </w:pPr>
            <w:r w:rsidDel="00000000" w:rsidR="00000000" w:rsidRPr="00000000">
              <w:rPr>
                <w:b w:val="1"/>
                <w:sz w:val="20"/>
                <w:szCs w:val="20"/>
                <w:rtl w:val="0"/>
              </w:rPr>
              <w:t xml:space="preserve">Valor</w:t>
            </w:r>
            <w:r w:rsidDel="00000000" w:rsidR="00000000" w:rsidRPr="00000000">
              <w:rPr>
                <w:rtl w:val="0"/>
              </w:rPr>
            </w:r>
          </w:p>
        </w:tc>
      </w:tr>
      <w:tr>
        <w:trPr>
          <w:cantSplit w:val="0"/>
          <w:trHeight w:val="188"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9E">
            <w:pPr>
              <w:jc w:val="both"/>
              <w:rPr>
                <w:color w:val="000000"/>
                <w:sz w:val="20"/>
                <w:szCs w:val="20"/>
              </w:rPr>
            </w:pPr>
            <w:r w:rsidDel="00000000" w:rsidR="00000000" w:rsidRPr="00000000">
              <w:rPr>
                <w:color w:val="000000"/>
                <w:sz w:val="20"/>
                <w:szCs w:val="20"/>
                <w:rtl w:val="0"/>
              </w:rPr>
              <w:t xml:space="preserve">Precio de adquisición</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9F">
            <w:pPr>
              <w:jc w:val="center"/>
              <w:rPr>
                <w:color w:val="000000"/>
                <w:sz w:val="20"/>
                <w:szCs w:val="20"/>
              </w:rPr>
            </w:pPr>
            <w:r w:rsidDel="00000000" w:rsidR="00000000" w:rsidRPr="00000000">
              <w:rPr>
                <w:color w:val="000000"/>
                <w:sz w:val="20"/>
                <w:szCs w:val="20"/>
                <w:rtl w:val="0"/>
              </w:rPr>
              <w:t xml:space="preserve">$ 2.500.000</w:t>
            </w:r>
          </w:p>
        </w:tc>
      </w:tr>
      <w:tr>
        <w:trPr>
          <w:cantSplit w:val="0"/>
          <w:trHeight w:val="314"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0">
            <w:pPr>
              <w:jc w:val="both"/>
              <w:rPr>
                <w:color w:val="000000"/>
                <w:sz w:val="20"/>
                <w:szCs w:val="20"/>
              </w:rPr>
            </w:pPr>
            <w:r w:rsidDel="00000000" w:rsidR="00000000" w:rsidRPr="00000000">
              <w:rPr>
                <w:color w:val="000000"/>
                <w:sz w:val="20"/>
                <w:szCs w:val="20"/>
                <w:rtl w:val="0"/>
              </w:rPr>
              <w:t xml:space="preserve">Impuestos recuperables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A1">
            <w:pPr>
              <w:jc w:val="center"/>
              <w:rPr>
                <w:color w:val="000000"/>
                <w:sz w:val="20"/>
                <w:szCs w:val="20"/>
              </w:rPr>
            </w:pPr>
            <w:r w:rsidDel="00000000" w:rsidR="00000000" w:rsidRPr="00000000">
              <w:rPr>
                <w:rtl w:val="0"/>
              </w:rPr>
            </w:r>
          </w:p>
        </w:tc>
      </w:tr>
      <w:tr>
        <w:trPr>
          <w:cantSplit w:val="0"/>
          <w:trHeight w:val="314"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2">
            <w:pPr>
              <w:jc w:val="both"/>
              <w:rPr>
                <w:b w:val="1"/>
                <w:color w:val="000000"/>
                <w:sz w:val="20"/>
                <w:szCs w:val="20"/>
              </w:rPr>
            </w:pPr>
            <w:r w:rsidDel="00000000" w:rsidR="00000000" w:rsidRPr="00000000">
              <w:rPr>
                <w:b w:val="1"/>
                <w:color w:val="000000"/>
                <w:sz w:val="20"/>
                <w:szCs w:val="20"/>
                <w:rtl w:val="0"/>
              </w:rPr>
              <w:t xml:space="preserve">Total costo adquisición</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A3">
            <w:pPr>
              <w:jc w:val="center"/>
              <w:rPr>
                <w:color w:val="000000"/>
                <w:sz w:val="20"/>
                <w:szCs w:val="20"/>
              </w:rPr>
            </w:pPr>
            <w:r w:rsidDel="00000000" w:rsidR="00000000" w:rsidRPr="00000000">
              <w:rPr>
                <w:color w:val="000000"/>
                <w:sz w:val="20"/>
                <w:szCs w:val="20"/>
                <w:rtl w:val="0"/>
              </w:rPr>
              <w:t xml:space="preserve">$ 2.500.000</w:t>
            </w:r>
          </w:p>
        </w:tc>
      </w:tr>
    </w:tbl>
    <w:p w:rsidR="00000000" w:rsidDel="00000000" w:rsidP="00000000" w:rsidRDefault="00000000" w:rsidRPr="00000000" w14:paraId="000000A4">
      <w:pPr>
        <w:rPr>
          <w:b w:val="1"/>
          <w:color w:val="000000"/>
          <w:sz w:val="20"/>
          <w:szCs w:val="20"/>
        </w:rPr>
      </w:pPr>
      <w:r w:rsidDel="00000000" w:rsidR="00000000" w:rsidRPr="00000000">
        <w:rPr>
          <w:rtl w:val="0"/>
        </w:rPr>
      </w:r>
    </w:p>
    <w:p w:rsidR="00000000" w:rsidDel="00000000" w:rsidP="00000000" w:rsidRDefault="00000000" w:rsidRPr="00000000" w14:paraId="000000A5">
      <w:pPr>
        <w:jc w:val="center"/>
        <w:rPr>
          <w:color w:val="000000"/>
          <w:sz w:val="20"/>
          <w:szCs w:val="20"/>
        </w:rPr>
      </w:pPr>
      <w:r w:rsidDel="00000000" w:rsidR="00000000" w:rsidRPr="00000000">
        <w:rPr>
          <w:b w:val="1"/>
          <w:color w:val="000000"/>
          <w:sz w:val="20"/>
          <w:szCs w:val="20"/>
          <w:rtl w:val="0"/>
        </w:rPr>
        <w:t xml:space="preserve">Tabla 2</w:t>
      </w:r>
      <w:r w:rsidDel="00000000" w:rsidR="00000000" w:rsidRPr="00000000">
        <w:rPr>
          <w:color w:val="000000"/>
          <w:sz w:val="20"/>
          <w:szCs w:val="20"/>
          <w:rtl w:val="0"/>
        </w:rPr>
        <w:br w:type="textWrapping"/>
      </w:r>
      <w:r w:rsidDel="00000000" w:rsidR="00000000" w:rsidRPr="00000000">
        <w:rPr>
          <w:i w:val="1"/>
          <w:color w:val="000000"/>
          <w:sz w:val="20"/>
          <w:szCs w:val="20"/>
          <w:rtl w:val="0"/>
        </w:rPr>
        <w:t xml:space="preserve">Registro por compras de inventarios de mercancías - zapatos</w:t>
      </w:r>
      <w:r w:rsidDel="00000000" w:rsidR="00000000" w:rsidRPr="00000000">
        <w:rPr>
          <w:rtl w:val="0"/>
        </w:rPr>
      </w:r>
    </w:p>
    <w:tbl>
      <w:tblPr>
        <w:tblStyle w:val="Table8"/>
        <w:tblW w:w="6346.0" w:type="dxa"/>
        <w:jc w:val="center"/>
        <w:tblLayout w:type="fixed"/>
        <w:tblLook w:val="0400"/>
      </w:tblPr>
      <w:tblGrid>
        <w:gridCol w:w="2418"/>
        <w:gridCol w:w="1929"/>
        <w:gridCol w:w="1999"/>
        <w:tblGridChange w:id="0">
          <w:tblGrid>
            <w:gridCol w:w="2418"/>
            <w:gridCol w:w="1929"/>
            <w:gridCol w:w="1999"/>
          </w:tblGrid>
        </w:tblGridChange>
      </w:tblGrid>
      <w:tr>
        <w:trPr>
          <w:cantSplit w:val="0"/>
          <w:trHeight w:val="221" w:hRule="atLeast"/>
          <w:tblHeader w:val="0"/>
        </w:trPr>
        <w:tc>
          <w:tcPr>
            <w:tcBorders>
              <w:top w:color="000000" w:space="0" w:sz="8" w:val="single"/>
              <w:left w:color="000000" w:space="0" w:sz="8" w:val="single"/>
              <w:bottom w:color="000000" w:space="0" w:sz="8" w:val="single"/>
              <w:right w:color="000000" w:space="0" w:sz="8" w:val="single"/>
            </w:tcBorders>
            <w:shd w:fill="ffc000" w:val="clear"/>
            <w:vAlign w:val="center"/>
          </w:tcPr>
          <w:p w:rsidR="00000000" w:rsidDel="00000000" w:rsidP="00000000" w:rsidRDefault="00000000" w:rsidRPr="00000000" w14:paraId="000000A6">
            <w:pPr>
              <w:jc w:val="center"/>
              <w:rPr>
                <w:b w:val="1"/>
                <w:color w:val="000000"/>
                <w:sz w:val="20"/>
                <w:szCs w:val="20"/>
              </w:rPr>
            </w:pPr>
            <w:r w:rsidDel="00000000" w:rsidR="00000000" w:rsidRPr="00000000">
              <w:rPr>
                <w:b w:val="1"/>
                <w:color w:val="000000"/>
                <w:sz w:val="20"/>
                <w:szCs w:val="20"/>
                <w:rtl w:val="0"/>
              </w:rPr>
              <w:t xml:space="preserve">Cuenta</w:t>
            </w:r>
          </w:p>
        </w:tc>
        <w:tc>
          <w:tcPr>
            <w:tcBorders>
              <w:top w:color="000000" w:space="0" w:sz="8" w:val="single"/>
              <w:left w:color="000000" w:space="0" w:sz="0" w:val="nil"/>
              <w:bottom w:color="000000" w:space="0" w:sz="8" w:val="single"/>
              <w:right w:color="000000" w:space="0" w:sz="8" w:val="single"/>
            </w:tcBorders>
            <w:shd w:fill="ffc000" w:val="clear"/>
            <w:vAlign w:val="center"/>
          </w:tcPr>
          <w:p w:rsidR="00000000" w:rsidDel="00000000" w:rsidP="00000000" w:rsidRDefault="00000000" w:rsidRPr="00000000" w14:paraId="000000A7">
            <w:pPr>
              <w:jc w:val="center"/>
              <w:rPr>
                <w:b w:val="1"/>
                <w:color w:val="000000"/>
                <w:sz w:val="20"/>
                <w:szCs w:val="20"/>
              </w:rPr>
            </w:pPr>
            <w:r w:rsidDel="00000000" w:rsidR="00000000" w:rsidRPr="00000000">
              <w:rPr>
                <w:b w:val="1"/>
                <w:color w:val="000000"/>
                <w:sz w:val="20"/>
                <w:szCs w:val="20"/>
                <w:rtl w:val="0"/>
              </w:rPr>
              <w:t xml:space="preserve">Debe</w:t>
            </w:r>
          </w:p>
        </w:tc>
        <w:tc>
          <w:tcPr>
            <w:tcBorders>
              <w:top w:color="000000" w:space="0" w:sz="8" w:val="single"/>
              <w:left w:color="000000" w:space="0" w:sz="0" w:val="nil"/>
              <w:bottom w:color="000000" w:space="0" w:sz="8" w:val="single"/>
              <w:right w:color="000000" w:space="0" w:sz="8" w:val="single"/>
            </w:tcBorders>
            <w:shd w:fill="ffc000" w:val="clear"/>
            <w:vAlign w:val="center"/>
          </w:tcPr>
          <w:p w:rsidR="00000000" w:rsidDel="00000000" w:rsidP="00000000" w:rsidRDefault="00000000" w:rsidRPr="00000000" w14:paraId="000000A8">
            <w:pPr>
              <w:jc w:val="center"/>
              <w:rPr>
                <w:b w:val="1"/>
                <w:color w:val="000000"/>
                <w:sz w:val="20"/>
                <w:szCs w:val="20"/>
              </w:rPr>
            </w:pPr>
            <w:r w:rsidDel="00000000" w:rsidR="00000000" w:rsidRPr="00000000">
              <w:rPr>
                <w:b w:val="1"/>
                <w:color w:val="000000"/>
                <w:sz w:val="20"/>
                <w:szCs w:val="20"/>
                <w:rtl w:val="0"/>
              </w:rPr>
              <w:t xml:space="preserve">Haber</w:t>
            </w:r>
          </w:p>
        </w:tc>
      </w:tr>
      <w:tr>
        <w:trPr>
          <w:cantSplit w:val="0"/>
          <w:trHeight w:val="221"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9">
            <w:pPr>
              <w:rPr>
                <w:color w:val="000000"/>
                <w:sz w:val="20"/>
                <w:szCs w:val="20"/>
              </w:rPr>
            </w:pPr>
            <w:r w:rsidDel="00000000" w:rsidR="00000000" w:rsidRPr="00000000">
              <w:rPr>
                <w:color w:val="000000"/>
                <w:sz w:val="20"/>
                <w:szCs w:val="20"/>
                <w:rtl w:val="0"/>
              </w:rPr>
              <w:t xml:space="preserve"> Inventarios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AA">
            <w:pPr>
              <w:jc w:val="right"/>
              <w:rPr>
                <w:color w:val="000000"/>
                <w:sz w:val="20"/>
                <w:szCs w:val="20"/>
              </w:rPr>
            </w:pPr>
            <w:r w:rsidDel="00000000" w:rsidR="00000000" w:rsidRPr="00000000">
              <w:rPr>
                <w:color w:val="000000"/>
                <w:sz w:val="20"/>
                <w:szCs w:val="20"/>
                <w:rtl w:val="0"/>
              </w:rPr>
              <w:t xml:space="preserve">$ 2.500.000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AB">
            <w:pPr>
              <w:rPr>
                <w:color w:val="000000"/>
                <w:sz w:val="20"/>
                <w:szCs w:val="20"/>
              </w:rPr>
            </w:pPr>
            <w:r w:rsidDel="00000000" w:rsidR="00000000" w:rsidRPr="00000000">
              <w:rPr>
                <w:color w:val="000000"/>
                <w:sz w:val="20"/>
                <w:szCs w:val="20"/>
                <w:rtl w:val="0"/>
              </w:rPr>
              <w:t xml:space="preserve"> </w:t>
            </w:r>
          </w:p>
        </w:tc>
      </w:tr>
      <w:tr>
        <w:trPr>
          <w:cantSplit w:val="0"/>
          <w:trHeight w:val="221"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C">
            <w:pPr>
              <w:rPr>
                <w:color w:val="000000"/>
                <w:sz w:val="20"/>
                <w:szCs w:val="20"/>
              </w:rPr>
            </w:pPr>
            <w:r w:rsidDel="00000000" w:rsidR="00000000" w:rsidRPr="00000000">
              <w:rPr>
                <w:color w:val="000000"/>
                <w:sz w:val="20"/>
                <w:szCs w:val="20"/>
                <w:rtl w:val="0"/>
              </w:rPr>
              <w:t xml:space="preserve"> IVA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AD">
            <w:pPr>
              <w:jc w:val="right"/>
              <w:rPr>
                <w:color w:val="000000"/>
                <w:sz w:val="20"/>
                <w:szCs w:val="20"/>
              </w:rPr>
            </w:pPr>
            <w:r w:rsidDel="00000000" w:rsidR="00000000" w:rsidRPr="00000000">
              <w:rPr>
                <w:color w:val="000000"/>
                <w:sz w:val="20"/>
                <w:szCs w:val="20"/>
                <w:rtl w:val="0"/>
              </w:rPr>
              <w:t xml:space="preserve">$ 475.000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AE">
            <w:pPr>
              <w:rPr>
                <w:color w:val="000000"/>
                <w:sz w:val="20"/>
                <w:szCs w:val="20"/>
              </w:rPr>
            </w:pPr>
            <w:r w:rsidDel="00000000" w:rsidR="00000000" w:rsidRPr="00000000">
              <w:rPr>
                <w:color w:val="000000"/>
                <w:sz w:val="20"/>
                <w:szCs w:val="20"/>
                <w:rtl w:val="0"/>
              </w:rPr>
              <w:t xml:space="preserve"> </w:t>
            </w:r>
          </w:p>
        </w:tc>
      </w:tr>
      <w:tr>
        <w:trPr>
          <w:cantSplit w:val="0"/>
          <w:trHeight w:val="221"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AF">
            <w:pPr>
              <w:rPr>
                <w:color w:val="000000"/>
                <w:sz w:val="20"/>
                <w:szCs w:val="20"/>
              </w:rPr>
            </w:pPr>
            <w:r w:rsidDel="00000000" w:rsidR="00000000" w:rsidRPr="00000000">
              <w:rPr>
                <w:color w:val="000000"/>
                <w:sz w:val="20"/>
                <w:szCs w:val="20"/>
                <w:rtl w:val="0"/>
              </w:rPr>
              <w:t xml:space="preserve">RF 2,5%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B0">
            <w:pPr>
              <w:rPr>
                <w:b w:val="1"/>
                <w:color w:val="000000"/>
                <w:sz w:val="20"/>
                <w:szCs w:val="20"/>
              </w:rPr>
            </w:pPr>
            <w:r w:rsidDel="00000000" w:rsidR="00000000" w:rsidRPr="00000000">
              <w:rPr>
                <w:b w:val="1"/>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B1">
            <w:pPr>
              <w:jc w:val="right"/>
              <w:rPr>
                <w:color w:val="000000"/>
                <w:sz w:val="20"/>
                <w:szCs w:val="20"/>
              </w:rPr>
            </w:pPr>
            <w:r w:rsidDel="00000000" w:rsidR="00000000" w:rsidRPr="00000000">
              <w:rPr>
                <w:color w:val="000000"/>
                <w:sz w:val="20"/>
                <w:szCs w:val="20"/>
                <w:rtl w:val="0"/>
              </w:rPr>
              <w:t xml:space="preserve">$ 62.500</w:t>
            </w:r>
          </w:p>
        </w:tc>
      </w:tr>
      <w:tr>
        <w:trPr>
          <w:cantSplit w:val="0"/>
          <w:trHeight w:val="221"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B2">
            <w:pPr>
              <w:rPr>
                <w:color w:val="000000"/>
                <w:sz w:val="20"/>
                <w:szCs w:val="20"/>
              </w:rPr>
            </w:pPr>
            <w:r w:rsidDel="00000000" w:rsidR="00000000" w:rsidRPr="00000000">
              <w:rPr>
                <w:color w:val="000000"/>
                <w:sz w:val="20"/>
                <w:szCs w:val="20"/>
                <w:rtl w:val="0"/>
              </w:rPr>
              <w:t xml:space="preserve">RICA 11,04 *1.000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B3">
            <w:pPr>
              <w:rPr>
                <w:b w:val="1"/>
                <w:color w:val="000000"/>
                <w:sz w:val="20"/>
                <w:szCs w:val="20"/>
              </w:rPr>
            </w:pPr>
            <w:r w:rsidDel="00000000" w:rsidR="00000000" w:rsidRPr="00000000">
              <w:rPr>
                <w:b w:val="1"/>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B4">
            <w:pPr>
              <w:jc w:val="right"/>
              <w:rPr>
                <w:color w:val="000000"/>
                <w:sz w:val="20"/>
                <w:szCs w:val="20"/>
              </w:rPr>
            </w:pPr>
            <w:r w:rsidDel="00000000" w:rsidR="00000000" w:rsidRPr="00000000">
              <w:rPr>
                <w:color w:val="000000"/>
                <w:sz w:val="20"/>
                <w:szCs w:val="20"/>
                <w:rtl w:val="0"/>
              </w:rPr>
              <w:t xml:space="preserve">$ 27.600</w:t>
            </w:r>
          </w:p>
        </w:tc>
      </w:tr>
      <w:tr>
        <w:trPr>
          <w:cantSplit w:val="0"/>
          <w:trHeight w:val="326"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B5">
            <w:pPr>
              <w:rPr>
                <w:color w:val="000000"/>
                <w:sz w:val="20"/>
                <w:szCs w:val="20"/>
              </w:rPr>
            </w:pPr>
            <w:r w:rsidDel="00000000" w:rsidR="00000000" w:rsidRPr="00000000">
              <w:rPr>
                <w:color w:val="000000"/>
                <w:sz w:val="20"/>
                <w:szCs w:val="20"/>
                <w:rtl w:val="0"/>
              </w:rPr>
              <w:t xml:space="preserve">Proveedores nacionales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B6">
            <w:pPr>
              <w:rPr>
                <w:color w:val="000000"/>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B7">
            <w:pPr>
              <w:jc w:val="right"/>
              <w:rPr>
                <w:color w:val="000000"/>
                <w:sz w:val="20"/>
                <w:szCs w:val="20"/>
              </w:rPr>
            </w:pPr>
            <w:r w:rsidDel="00000000" w:rsidR="00000000" w:rsidRPr="00000000">
              <w:rPr>
                <w:color w:val="000000"/>
                <w:sz w:val="20"/>
                <w:szCs w:val="20"/>
                <w:rtl w:val="0"/>
              </w:rPr>
              <w:t xml:space="preserve">$ 2.884.900</w:t>
            </w:r>
          </w:p>
        </w:tc>
      </w:tr>
      <w:tr>
        <w:trPr>
          <w:cantSplit w:val="0"/>
          <w:trHeight w:val="221"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0B8">
            <w:pPr>
              <w:rPr>
                <w:color w:val="000000"/>
                <w:sz w:val="20"/>
                <w:szCs w:val="20"/>
              </w:rPr>
            </w:pPr>
            <w:r w:rsidDel="00000000" w:rsidR="00000000" w:rsidRPr="00000000">
              <w:rPr>
                <w:color w:val="000000"/>
                <w:sz w:val="20"/>
                <w:szCs w:val="20"/>
                <w:rtl w:val="0"/>
              </w:rPr>
              <w:t xml:space="preserve">Total</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B9">
            <w:pPr>
              <w:jc w:val="right"/>
              <w:rPr>
                <w:color w:val="000000"/>
                <w:sz w:val="20"/>
                <w:szCs w:val="20"/>
              </w:rPr>
            </w:pPr>
            <w:r w:rsidDel="00000000" w:rsidR="00000000" w:rsidRPr="00000000">
              <w:rPr>
                <w:color w:val="000000"/>
                <w:sz w:val="20"/>
                <w:szCs w:val="20"/>
                <w:rtl w:val="0"/>
              </w:rPr>
              <w:t xml:space="preserve">$ 2.975.000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0BA">
            <w:pPr>
              <w:jc w:val="right"/>
              <w:rPr>
                <w:color w:val="000000"/>
                <w:sz w:val="20"/>
                <w:szCs w:val="20"/>
              </w:rPr>
            </w:pPr>
            <w:r w:rsidDel="00000000" w:rsidR="00000000" w:rsidRPr="00000000">
              <w:rPr>
                <w:color w:val="000000"/>
                <w:sz w:val="20"/>
                <w:szCs w:val="20"/>
                <w:rtl w:val="0"/>
              </w:rPr>
              <w:t xml:space="preserve">$ 2.975.000</w:t>
            </w:r>
          </w:p>
        </w:tc>
      </w:tr>
    </w:tbl>
    <w:p w:rsidR="00000000" w:rsidDel="00000000" w:rsidP="00000000" w:rsidRDefault="00000000" w:rsidRPr="00000000" w14:paraId="000000BB">
      <w:pPr>
        <w:jc w:val="both"/>
        <w:rPr>
          <w:color w:val="000000"/>
          <w:sz w:val="20"/>
          <w:szCs w:val="20"/>
        </w:rPr>
      </w:pPr>
      <w:r w:rsidDel="00000000" w:rsidR="00000000" w:rsidRPr="00000000">
        <w:rPr>
          <w:rtl w:val="0"/>
        </w:rPr>
      </w:r>
    </w:p>
    <w:p w:rsidR="00000000" w:rsidDel="00000000" w:rsidP="00000000" w:rsidRDefault="00000000" w:rsidRPr="00000000" w14:paraId="000000BC">
      <w:pPr>
        <w:jc w:val="both"/>
        <w:rPr>
          <w:color w:val="000000"/>
          <w:sz w:val="20"/>
          <w:szCs w:val="20"/>
        </w:rPr>
      </w:pPr>
      <w:r w:rsidDel="00000000" w:rsidR="00000000" w:rsidRPr="00000000">
        <w:rPr>
          <w:b w:val="1"/>
          <w:color w:val="000000"/>
          <w:sz w:val="20"/>
          <w:szCs w:val="20"/>
          <w:rtl w:val="0"/>
        </w:rPr>
        <w:t xml:space="preserve">Información de supuestos para la definición del deterioro</w:t>
      </w:r>
      <w:r w:rsidDel="00000000" w:rsidR="00000000" w:rsidRPr="00000000">
        <w:rPr>
          <w:rtl w:val="0"/>
        </w:rPr>
      </w:r>
    </w:p>
    <w:p w:rsidR="00000000" w:rsidDel="00000000" w:rsidP="00000000" w:rsidRDefault="00000000" w:rsidRPr="00000000" w14:paraId="000000BD">
      <w:pPr>
        <w:jc w:val="both"/>
        <w:rPr>
          <w:color w:val="000000"/>
          <w:sz w:val="20"/>
          <w:szCs w:val="20"/>
        </w:rPr>
      </w:pPr>
      <w:r w:rsidDel="00000000" w:rsidR="00000000" w:rsidRPr="00000000">
        <w:rPr>
          <w:rtl w:val="0"/>
        </w:rPr>
      </w:r>
    </w:p>
    <w:p w:rsidR="00000000" w:rsidDel="00000000" w:rsidP="00000000" w:rsidRDefault="00000000" w:rsidRPr="00000000" w14:paraId="000000BE">
      <w:pPr>
        <w:jc w:val="both"/>
        <w:rPr>
          <w:b w:val="1"/>
          <w:color w:val="000000"/>
          <w:sz w:val="20"/>
          <w:szCs w:val="20"/>
        </w:rPr>
      </w:pPr>
      <w:r w:rsidDel="00000000" w:rsidR="00000000" w:rsidRPr="00000000">
        <w:rPr>
          <w:color w:val="000000"/>
          <w:sz w:val="20"/>
          <w:szCs w:val="20"/>
          <w:rtl w:val="0"/>
        </w:rPr>
        <w:t xml:space="preserve">El precio de ventas para los zapatos asciende a $29.000 por par, </w:t>
      </w:r>
      <w:r w:rsidDel="00000000" w:rsidR="00000000" w:rsidRPr="00000000">
        <w:rPr>
          <w:sz w:val="20"/>
          <w:szCs w:val="20"/>
          <w:rtl w:val="0"/>
        </w:rPr>
        <w:t xml:space="preserve">donde se espera tener </w:t>
      </w:r>
      <w:r w:rsidDel="00000000" w:rsidR="00000000" w:rsidRPr="00000000">
        <w:rPr>
          <w:color w:val="000000"/>
          <w:sz w:val="20"/>
          <w:szCs w:val="20"/>
          <w:rtl w:val="0"/>
        </w:rPr>
        <w:t xml:space="preserve">gastos de venta de ese lote de zapatos por valor de </w:t>
      </w:r>
      <w:r w:rsidDel="00000000" w:rsidR="00000000" w:rsidRPr="00000000">
        <w:rPr>
          <w:sz w:val="20"/>
          <w:szCs w:val="20"/>
          <w:rtl w:val="0"/>
        </w:rPr>
        <w:t xml:space="preserve">$600.000</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0BF">
      <w:pPr>
        <w:jc w:val="center"/>
        <w:rPr>
          <w:color w:val="000000"/>
          <w:sz w:val="20"/>
          <w:szCs w:val="20"/>
        </w:rPr>
      </w:pPr>
      <w:r w:rsidDel="00000000" w:rsidR="00000000" w:rsidRPr="00000000">
        <w:rPr>
          <w:b w:val="1"/>
          <w:color w:val="000000"/>
          <w:sz w:val="20"/>
          <w:szCs w:val="20"/>
          <w:rtl w:val="0"/>
        </w:rPr>
        <w:t xml:space="preserve">Tabla 3</w:t>
      </w:r>
      <w:r w:rsidDel="00000000" w:rsidR="00000000" w:rsidRPr="00000000">
        <w:rPr>
          <w:color w:val="000000"/>
          <w:sz w:val="20"/>
          <w:szCs w:val="20"/>
          <w:rtl w:val="0"/>
        </w:rPr>
        <w:br w:type="textWrapping"/>
      </w:r>
      <w:r w:rsidDel="00000000" w:rsidR="00000000" w:rsidRPr="00000000">
        <w:rPr>
          <w:i w:val="1"/>
          <w:color w:val="000000"/>
          <w:sz w:val="20"/>
          <w:szCs w:val="20"/>
          <w:rtl w:val="0"/>
        </w:rPr>
        <w:t xml:space="preserve">Cálculo de deterioro en inventarios</w:t>
      </w:r>
      <w:r w:rsidDel="00000000" w:rsidR="00000000" w:rsidRPr="00000000">
        <w:rPr>
          <w:rtl w:val="0"/>
        </w:rPr>
      </w:r>
    </w:p>
    <w:tbl>
      <w:tblPr>
        <w:tblStyle w:val="Table9"/>
        <w:tblW w:w="6714.0" w:type="dxa"/>
        <w:jc w:val="center"/>
        <w:tblLayout w:type="fixed"/>
        <w:tblLook w:val="0400"/>
      </w:tblPr>
      <w:tblGrid>
        <w:gridCol w:w="4673"/>
        <w:gridCol w:w="2041"/>
        <w:tblGridChange w:id="0">
          <w:tblGrid>
            <w:gridCol w:w="4673"/>
            <w:gridCol w:w="2041"/>
          </w:tblGrid>
        </w:tblGridChange>
      </w:tblGrid>
      <w:tr>
        <w:trPr>
          <w:cantSplit w:val="0"/>
          <w:trHeight w:val="212" w:hRule="atLeast"/>
          <w:tblHeader w:val="0"/>
        </w:trPr>
        <w:tc>
          <w:tcPr>
            <w:tcBorders>
              <w:top w:color="000000" w:space="0" w:sz="4" w:val="single"/>
              <w:left w:color="000000" w:space="0" w:sz="4" w:val="single"/>
              <w:bottom w:color="000000" w:space="0" w:sz="4" w:val="single"/>
              <w:right w:color="000000" w:space="0" w:sz="4" w:val="single"/>
            </w:tcBorders>
            <w:shd w:fill="ffc000" w:val="clear"/>
            <w:vAlign w:val="center"/>
          </w:tcPr>
          <w:p w:rsidR="00000000" w:rsidDel="00000000" w:rsidP="00000000" w:rsidRDefault="00000000" w:rsidRPr="00000000" w14:paraId="000000C0">
            <w:pPr>
              <w:jc w:val="center"/>
              <w:rPr>
                <w:color w:val="000000"/>
                <w:sz w:val="20"/>
                <w:szCs w:val="20"/>
              </w:rPr>
            </w:pPr>
            <w:r w:rsidDel="00000000" w:rsidR="00000000" w:rsidRPr="00000000">
              <w:rPr>
                <w:b w:val="1"/>
                <w:color w:val="000000"/>
                <w:sz w:val="20"/>
                <w:szCs w:val="20"/>
                <w:rtl w:val="0"/>
              </w:rPr>
              <w:t xml:space="preserve">Detalle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c000" w:val="clear"/>
            <w:vAlign w:val="center"/>
          </w:tcPr>
          <w:p w:rsidR="00000000" w:rsidDel="00000000" w:rsidP="00000000" w:rsidRDefault="00000000" w:rsidRPr="00000000" w14:paraId="000000C1">
            <w:pPr>
              <w:jc w:val="center"/>
              <w:rPr>
                <w:color w:val="000000"/>
                <w:sz w:val="20"/>
                <w:szCs w:val="20"/>
              </w:rPr>
            </w:pPr>
            <w:r w:rsidDel="00000000" w:rsidR="00000000" w:rsidRPr="00000000">
              <w:rPr>
                <w:b w:val="1"/>
                <w:color w:val="000000"/>
                <w:sz w:val="20"/>
                <w:szCs w:val="20"/>
                <w:rtl w:val="0"/>
              </w:rPr>
              <w:t xml:space="preserve">Valor</w:t>
            </w:r>
            <w:r w:rsidDel="00000000" w:rsidR="00000000" w:rsidRPr="00000000">
              <w:rPr>
                <w:rtl w:val="0"/>
              </w:rPr>
            </w:r>
          </w:p>
        </w:tc>
      </w:tr>
      <w:tr>
        <w:trPr>
          <w:cantSplit w:val="0"/>
          <w:trHeight w:val="212"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2">
            <w:pPr>
              <w:rPr>
                <w:b w:val="1"/>
                <w:color w:val="000000"/>
                <w:sz w:val="20"/>
                <w:szCs w:val="20"/>
              </w:rPr>
            </w:pPr>
            <w:r w:rsidDel="00000000" w:rsidR="00000000" w:rsidRPr="00000000">
              <w:rPr>
                <w:color w:val="000000"/>
                <w:sz w:val="20"/>
                <w:szCs w:val="20"/>
                <w:rtl w:val="0"/>
              </w:rPr>
              <w:t xml:space="preserve"> Valor en libros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3">
            <w:pPr>
              <w:rPr>
                <w:b w:val="1"/>
                <w:color w:val="000000"/>
                <w:sz w:val="20"/>
                <w:szCs w:val="20"/>
              </w:rPr>
            </w:pPr>
            <w:r w:rsidDel="00000000" w:rsidR="00000000" w:rsidRPr="00000000">
              <w:rPr>
                <w:color w:val="000000"/>
                <w:sz w:val="20"/>
                <w:szCs w:val="20"/>
                <w:rtl w:val="0"/>
              </w:rPr>
              <w:t xml:space="preserve"> $ 2.500.000</w:t>
            </w:r>
            <w:r w:rsidDel="00000000" w:rsidR="00000000" w:rsidRPr="00000000">
              <w:rPr>
                <w:rtl w:val="0"/>
              </w:rPr>
            </w:r>
          </w:p>
        </w:tc>
      </w:tr>
      <w:tr>
        <w:trPr>
          <w:cantSplit w:val="0"/>
          <w:trHeight w:val="212"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4">
            <w:pPr>
              <w:rPr>
                <w:b w:val="1"/>
                <w:color w:val="000000"/>
                <w:sz w:val="20"/>
                <w:szCs w:val="20"/>
              </w:rPr>
            </w:pPr>
            <w:r w:rsidDel="00000000" w:rsidR="00000000" w:rsidRPr="00000000">
              <w:rPr>
                <w:color w:val="000000"/>
                <w:sz w:val="20"/>
                <w:szCs w:val="20"/>
                <w:rtl w:val="0"/>
              </w:rPr>
              <w:t xml:space="preserve"> Valor neto de ventas (precio x 25-gastos ventas)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5">
            <w:pPr>
              <w:rPr>
                <w:b w:val="1"/>
                <w:color w:val="000000"/>
                <w:sz w:val="20"/>
                <w:szCs w:val="20"/>
              </w:rPr>
            </w:pPr>
            <w:r w:rsidDel="00000000" w:rsidR="00000000" w:rsidRPr="00000000">
              <w:rPr>
                <w:color w:val="000000"/>
                <w:sz w:val="20"/>
                <w:szCs w:val="20"/>
                <w:rtl w:val="0"/>
              </w:rPr>
              <w:t xml:space="preserve"> $ 2.300.000</w:t>
            </w:r>
            <w:r w:rsidDel="00000000" w:rsidR="00000000" w:rsidRPr="00000000">
              <w:rPr>
                <w:rtl w:val="0"/>
              </w:rPr>
            </w:r>
          </w:p>
        </w:tc>
      </w:tr>
      <w:tr>
        <w:trPr>
          <w:cantSplit w:val="0"/>
          <w:trHeight w:val="212"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6">
            <w:pPr>
              <w:rPr>
                <w:b w:val="1"/>
                <w:color w:val="000000"/>
                <w:sz w:val="20"/>
                <w:szCs w:val="20"/>
              </w:rPr>
            </w:pPr>
            <w:r w:rsidDel="00000000" w:rsidR="00000000" w:rsidRPr="00000000">
              <w:rPr>
                <w:b w:val="1"/>
                <w:color w:val="000000"/>
                <w:sz w:val="20"/>
                <w:szCs w:val="20"/>
                <w:rtl w:val="0"/>
              </w:rPr>
              <w:t xml:space="preserve"> Valor del deterioro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7">
            <w:pPr>
              <w:rPr>
                <w:b w:val="1"/>
                <w:color w:val="000000"/>
                <w:sz w:val="20"/>
                <w:szCs w:val="20"/>
              </w:rPr>
            </w:pPr>
            <w:r w:rsidDel="00000000" w:rsidR="00000000" w:rsidRPr="00000000">
              <w:rPr>
                <w:b w:val="1"/>
                <w:color w:val="000000"/>
                <w:sz w:val="20"/>
                <w:szCs w:val="20"/>
                <w:rtl w:val="0"/>
              </w:rPr>
              <w:t xml:space="preserve"> $ 200.000 </w:t>
            </w:r>
          </w:p>
        </w:tc>
      </w:tr>
    </w:tbl>
    <w:p w:rsidR="00000000" w:rsidDel="00000000" w:rsidP="00000000" w:rsidRDefault="00000000" w:rsidRPr="00000000" w14:paraId="000000C8">
      <w:pPr>
        <w:jc w:val="both"/>
        <w:rPr>
          <w:sz w:val="20"/>
          <w:szCs w:val="20"/>
        </w:rPr>
      </w:pPr>
      <w:r w:rsidDel="00000000" w:rsidR="00000000" w:rsidRPr="00000000">
        <w:rPr>
          <w:rtl w:val="0"/>
        </w:rPr>
      </w:r>
    </w:p>
    <w:p w:rsidR="00000000" w:rsidDel="00000000" w:rsidP="00000000" w:rsidRDefault="00000000" w:rsidRPr="00000000" w14:paraId="000000C9">
      <w:pPr>
        <w:jc w:val="center"/>
        <w:rPr>
          <w:color w:val="000000"/>
          <w:sz w:val="20"/>
          <w:szCs w:val="20"/>
        </w:rPr>
      </w:pPr>
      <w:r w:rsidDel="00000000" w:rsidR="00000000" w:rsidRPr="00000000">
        <w:rPr>
          <w:b w:val="1"/>
          <w:sz w:val="20"/>
          <w:szCs w:val="20"/>
          <w:rtl w:val="0"/>
        </w:rPr>
        <w:t xml:space="preserve">Tabla 4</w:t>
      </w:r>
      <w:r w:rsidDel="00000000" w:rsidR="00000000" w:rsidRPr="00000000">
        <w:rPr>
          <w:sz w:val="20"/>
          <w:szCs w:val="20"/>
          <w:rtl w:val="0"/>
        </w:rPr>
        <w:br w:type="textWrapping"/>
      </w:r>
      <w:r w:rsidDel="00000000" w:rsidR="00000000" w:rsidRPr="00000000">
        <w:rPr>
          <w:i w:val="1"/>
          <w:sz w:val="20"/>
          <w:szCs w:val="20"/>
          <w:rtl w:val="0"/>
        </w:rPr>
        <w:t xml:space="preserve"> Ajuste por deterioro en existencias de inventario</w:t>
      </w:r>
      <w:r w:rsidDel="00000000" w:rsidR="00000000" w:rsidRPr="00000000">
        <w:rPr>
          <w:rtl w:val="0"/>
        </w:rPr>
      </w:r>
    </w:p>
    <w:tbl>
      <w:tblPr>
        <w:tblStyle w:val="Table10"/>
        <w:tblW w:w="6089.0" w:type="dxa"/>
        <w:jc w:val="center"/>
        <w:tblLayout w:type="fixed"/>
        <w:tblLook w:val="0400"/>
      </w:tblPr>
      <w:tblGrid>
        <w:gridCol w:w="2850"/>
        <w:gridCol w:w="1645"/>
        <w:gridCol w:w="1594"/>
        <w:tblGridChange w:id="0">
          <w:tblGrid>
            <w:gridCol w:w="2850"/>
            <w:gridCol w:w="1645"/>
            <w:gridCol w:w="1594"/>
          </w:tblGrid>
        </w:tblGridChange>
      </w:tblGrid>
      <w:tr>
        <w:trPr>
          <w:cantSplit w:val="0"/>
          <w:trHeight w:val="215" w:hRule="atLeast"/>
          <w:tblHeader w:val="0"/>
        </w:trPr>
        <w:tc>
          <w:tcPr>
            <w:tcBorders>
              <w:top w:color="000000" w:space="0" w:sz="4" w:val="single"/>
              <w:left w:color="000000" w:space="0" w:sz="4" w:val="single"/>
              <w:bottom w:color="000000" w:space="0" w:sz="4" w:val="single"/>
              <w:right w:color="000000" w:space="0" w:sz="4" w:val="single"/>
            </w:tcBorders>
            <w:shd w:fill="ffc000" w:val="clear"/>
            <w:vAlign w:val="center"/>
          </w:tcPr>
          <w:p w:rsidR="00000000" w:rsidDel="00000000" w:rsidP="00000000" w:rsidRDefault="00000000" w:rsidRPr="00000000" w14:paraId="000000CA">
            <w:pPr>
              <w:jc w:val="center"/>
              <w:rPr>
                <w:color w:val="000000"/>
                <w:sz w:val="20"/>
                <w:szCs w:val="20"/>
              </w:rPr>
            </w:pPr>
            <w:r w:rsidDel="00000000" w:rsidR="00000000" w:rsidRPr="00000000">
              <w:rPr>
                <w:b w:val="1"/>
                <w:color w:val="000000"/>
                <w:sz w:val="20"/>
                <w:szCs w:val="20"/>
                <w:rtl w:val="0"/>
              </w:rPr>
              <w:t xml:space="preserve">Cuenta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c000" w:val="clear"/>
            <w:vAlign w:val="center"/>
          </w:tcPr>
          <w:p w:rsidR="00000000" w:rsidDel="00000000" w:rsidP="00000000" w:rsidRDefault="00000000" w:rsidRPr="00000000" w14:paraId="000000CB">
            <w:pPr>
              <w:jc w:val="center"/>
              <w:rPr>
                <w:color w:val="000000"/>
                <w:sz w:val="20"/>
                <w:szCs w:val="20"/>
              </w:rPr>
            </w:pPr>
            <w:r w:rsidDel="00000000" w:rsidR="00000000" w:rsidRPr="00000000">
              <w:rPr>
                <w:b w:val="1"/>
                <w:color w:val="000000"/>
                <w:sz w:val="20"/>
                <w:szCs w:val="20"/>
                <w:rtl w:val="0"/>
              </w:rPr>
              <w:t xml:space="preserve">Debe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c000" w:val="clear"/>
            <w:vAlign w:val="center"/>
          </w:tcPr>
          <w:p w:rsidR="00000000" w:rsidDel="00000000" w:rsidP="00000000" w:rsidRDefault="00000000" w:rsidRPr="00000000" w14:paraId="000000CC">
            <w:pPr>
              <w:jc w:val="center"/>
              <w:rPr>
                <w:color w:val="000000"/>
                <w:sz w:val="20"/>
                <w:szCs w:val="20"/>
              </w:rPr>
            </w:pPr>
            <w:r w:rsidDel="00000000" w:rsidR="00000000" w:rsidRPr="00000000">
              <w:rPr>
                <w:b w:val="1"/>
                <w:color w:val="000000"/>
                <w:sz w:val="20"/>
                <w:szCs w:val="20"/>
                <w:rtl w:val="0"/>
              </w:rPr>
              <w:t xml:space="preserve">Haber</w:t>
            </w:r>
            <w:r w:rsidDel="00000000" w:rsidR="00000000" w:rsidRPr="00000000">
              <w:rPr>
                <w:rtl w:val="0"/>
              </w:rPr>
            </w:r>
          </w:p>
        </w:tc>
      </w:tr>
      <w:tr>
        <w:trPr>
          <w:cantSplit w:val="0"/>
          <w:trHeight w:val="2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D">
            <w:pPr>
              <w:rPr>
                <w:b w:val="1"/>
                <w:color w:val="000000"/>
                <w:sz w:val="20"/>
                <w:szCs w:val="20"/>
              </w:rPr>
            </w:pPr>
            <w:r w:rsidDel="00000000" w:rsidR="00000000" w:rsidRPr="00000000">
              <w:rPr>
                <w:color w:val="000000"/>
                <w:sz w:val="20"/>
                <w:szCs w:val="20"/>
                <w:rtl w:val="0"/>
              </w:rPr>
              <w:t xml:space="preserve"> Gastos deterioro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E">
            <w:pPr>
              <w:rPr>
                <w:b w:val="1"/>
                <w:color w:val="000000"/>
                <w:sz w:val="20"/>
                <w:szCs w:val="20"/>
              </w:rPr>
            </w:pPr>
            <w:r w:rsidDel="00000000" w:rsidR="00000000" w:rsidRPr="00000000">
              <w:rPr>
                <w:color w:val="000000"/>
                <w:sz w:val="20"/>
                <w:szCs w:val="20"/>
                <w:rtl w:val="0"/>
              </w:rPr>
              <w:t xml:space="preserve">$ 200.000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F">
            <w:pPr>
              <w:rPr>
                <w:b w:val="1"/>
                <w:color w:val="000000"/>
                <w:sz w:val="20"/>
                <w:szCs w:val="20"/>
              </w:rPr>
            </w:pPr>
            <w:r w:rsidDel="00000000" w:rsidR="00000000" w:rsidRPr="00000000">
              <w:rPr>
                <w:color w:val="000000"/>
                <w:sz w:val="20"/>
                <w:szCs w:val="20"/>
                <w:rtl w:val="0"/>
              </w:rPr>
              <w:t xml:space="preserve"> </w:t>
            </w:r>
            <w:r w:rsidDel="00000000" w:rsidR="00000000" w:rsidRPr="00000000">
              <w:rPr>
                <w:rtl w:val="0"/>
              </w:rPr>
            </w:r>
          </w:p>
        </w:tc>
      </w:tr>
      <w:tr>
        <w:trPr>
          <w:cantSplit w:val="0"/>
          <w:trHeight w:val="21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0">
            <w:pPr>
              <w:rPr>
                <w:b w:val="1"/>
                <w:color w:val="000000"/>
                <w:sz w:val="20"/>
                <w:szCs w:val="20"/>
              </w:rPr>
            </w:pPr>
            <w:r w:rsidDel="00000000" w:rsidR="00000000" w:rsidRPr="00000000">
              <w:rPr>
                <w:color w:val="000000"/>
                <w:sz w:val="20"/>
                <w:szCs w:val="20"/>
                <w:rtl w:val="0"/>
              </w:rPr>
              <w:t xml:space="preserve"> Deterioro inventarios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1">
            <w:pPr>
              <w:rPr>
                <w:b w:val="1"/>
                <w:color w:val="000000"/>
                <w:sz w:val="20"/>
                <w:szCs w:val="20"/>
              </w:rPr>
            </w:pPr>
            <w:r w:rsidDel="00000000" w:rsidR="00000000" w:rsidRPr="00000000">
              <w:rPr>
                <w:color w:val="000000"/>
                <w:sz w:val="20"/>
                <w:szCs w:val="20"/>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2">
            <w:pPr>
              <w:rPr>
                <w:b w:val="1"/>
                <w:color w:val="000000"/>
                <w:sz w:val="20"/>
                <w:szCs w:val="20"/>
              </w:rPr>
            </w:pPr>
            <w:r w:rsidDel="00000000" w:rsidR="00000000" w:rsidRPr="00000000">
              <w:rPr>
                <w:color w:val="000000"/>
                <w:sz w:val="20"/>
                <w:szCs w:val="20"/>
                <w:rtl w:val="0"/>
              </w:rPr>
              <w:t xml:space="preserve">$ 200.000 </w:t>
            </w:r>
            <w:r w:rsidDel="00000000" w:rsidR="00000000" w:rsidRPr="00000000">
              <w:rPr>
                <w:rtl w:val="0"/>
              </w:rPr>
            </w:r>
          </w:p>
        </w:tc>
      </w:tr>
    </w:tbl>
    <w:p w:rsidR="00000000" w:rsidDel="00000000" w:rsidP="00000000" w:rsidRDefault="00000000" w:rsidRPr="00000000" w14:paraId="000000D3">
      <w:pPr>
        <w:shd w:fill="ffffff" w:val="clear"/>
        <w:jc w:val="both"/>
        <w:rPr>
          <w:sz w:val="20"/>
          <w:szCs w:val="20"/>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D4">
      <w:pPr>
        <w:numPr>
          <w:ilvl w:val="1"/>
          <w:numId w:val="8"/>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b w:val="1"/>
          <w:color w:val="000000"/>
          <w:sz w:val="20"/>
          <w:szCs w:val="20"/>
          <w:rtl w:val="0"/>
        </w:rPr>
        <w:t xml:space="preserve">Depreciaciones</w:t>
      </w:r>
      <w:r w:rsidDel="00000000" w:rsidR="00000000" w:rsidRPr="00000000">
        <w:rPr>
          <w:rtl w:val="0"/>
        </w:rPr>
      </w:r>
    </w:p>
    <w:p w:rsidR="00000000" w:rsidDel="00000000" w:rsidP="00000000" w:rsidRDefault="00000000" w:rsidRPr="00000000" w14:paraId="000000D5">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D6">
      <w:pPr>
        <w:shd w:fill="ffffff" w:val="clear"/>
        <w:jc w:val="both"/>
        <w:rPr>
          <w:b w:val="1"/>
          <w:sz w:val="20"/>
          <w:szCs w:val="20"/>
          <w:highlight w:val="white"/>
        </w:rPr>
      </w:pPr>
      <w:r w:rsidDel="00000000" w:rsidR="00000000" w:rsidRPr="00000000">
        <w:rPr>
          <w:sz w:val="20"/>
          <w:szCs w:val="20"/>
          <w:highlight w:val="white"/>
          <w:rtl w:val="0"/>
        </w:rPr>
        <w:t xml:space="preserve">Los desgastes que sufren los activos fijos por su uso en la operación de la empresa se denominan depreciación, este y se debe calcular y reconocer como un gasto al débito, lo que se lleva en el estado de resultados del periodo, afectando negativamente la generación de utilidades de dicho periodo, así mismo, se debe llevar al activo como un menor valor en el crédito o haber, lo que disminuyendo el valor de los activos.</w:t>
      </w:r>
      <w:r w:rsidDel="00000000" w:rsidR="00000000" w:rsidRPr="00000000">
        <w:rPr>
          <w:rtl w:val="0"/>
        </w:rPr>
      </w:r>
    </w:p>
    <w:p w:rsidR="00000000" w:rsidDel="00000000" w:rsidP="00000000" w:rsidRDefault="00000000" w:rsidRPr="00000000" w14:paraId="000000D7">
      <w:pPr>
        <w:shd w:fill="ffffff" w:val="clear"/>
        <w:jc w:val="both"/>
        <w:rPr>
          <w:b w:val="1"/>
          <w:sz w:val="20"/>
          <w:szCs w:val="20"/>
          <w:highlight w:val="white"/>
        </w:rPr>
      </w:pPr>
      <w:r w:rsidDel="00000000" w:rsidR="00000000" w:rsidRPr="00000000">
        <w:rPr>
          <w:rtl w:val="0"/>
        </w:rPr>
      </w:r>
    </w:p>
    <w:p w:rsidR="00000000" w:rsidDel="00000000" w:rsidP="00000000" w:rsidRDefault="00000000" w:rsidRPr="00000000" w14:paraId="000000D8">
      <w:pPr>
        <w:shd w:fill="ffffff" w:val="clear"/>
        <w:jc w:val="both"/>
        <w:rPr>
          <w:sz w:val="20"/>
          <w:szCs w:val="20"/>
          <w:highlight w:val="white"/>
        </w:rPr>
      </w:pPr>
      <w:r w:rsidDel="00000000" w:rsidR="00000000" w:rsidRPr="00000000">
        <w:rPr>
          <w:sz w:val="20"/>
          <w:szCs w:val="20"/>
          <w:highlight w:val="white"/>
          <w:rtl w:val="0"/>
        </w:rPr>
        <w:t xml:space="preserve">De acuerdo con el estándar internacional, la depreciación se debe calcular desde el momento en que entra en uso, teniendo en cuenta el valor inicial en libros, la vida útil del activo y lo establecido en las normas y políticas contables. La determinación de la vida útil de un activo fijo, es el periodo para el cual la empresa estima darle uso en la operación de la empresa.</w:t>
      </w:r>
    </w:p>
    <w:p w:rsidR="00000000" w:rsidDel="00000000" w:rsidP="00000000" w:rsidRDefault="00000000" w:rsidRPr="00000000" w14:paraId="000000D9">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0DA">
      <w:pPr>
        <w:shd w:fill="ffffff" w:val="clear"/>
        <w:jc w:val="both"/>
        <w:rPr>
          <w:sz w:val="20"/>
          <w:szCs w:val="20"/>
          <w:highlight w:val="white"/>
        </w:rPr>
      </w:pPr>
      <w:sdt>
        <w:sdtPr>
          <w:tag w:val="goog_rdk_10"/>
        </w:sdtPr>
        <w:sdtContent>
          <w:commentRangeStart w:id="10"/>
        </w:sdtContent>
      </w:sdt>
      <w:r w:rsidDel="00000000" w:rsidR="00000000" w:rsidRPr="00000000">
        <w:rPr>
          <w:b w:val="1"/>
          <w:sz w:val="20"/>
          <w:szCs w:val="20"/>
          <w:highlight w:val="white"/>
          <w:rtl w:val="0"/>
        </w:rPr>
        <w:t xml:space="preserve">Problemática de análisis</w:t>
      </w:r>
      <w:r w:rsidDel="00000000" w:rsidR="00000000" w:rsidRPr="00000000">
        <w:rPr>
          <w:rtl w:val="0"/>
        </w:rPr>
      </w:r>
    </w:p>
    <w:p w:rsidR="00000000" w:rsidDel="00000000" w:rsidP="00000000" w:rsidRDefault="00000000" w:rsidRPr="00000000" w14:paraId="000000DB">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0DC">
      <w:pPr>
        <w:shd w:fill="ffffff" w:val="clear"/>
        <w:jc w:val="both"/>
        <w:rPr>
          <w:sz w:val="20"/>
          <w:szCs w:val="20"/>
          <w:highlight w:val="white"/>
        </w:rPr>
      </w:pPr>
      <w:r w:rsidDel="00000000" w:rsidR="00000000" w:rsidRPr="00000000">
        <w:rPr>
          <w:sz w:val="20"/>
          <w:szCs w:val="20"/>
          <w:highlight w:val="white"/>
          <w:rtl w:val="0"/>
        </w:rPr>
        <w:t xml:space="preserve">La empresa Containers Ltda., adquiere un vehículo para uso de la empresa, en las políticas contables se estableció que la vida útil de los vehículos será de 3 años, teniendo, ya que consideran que deben contar con una flota actualizada de vehículos, esto es que cada 3 años venden y compran un vehículo, lo que define que ese será el periodo de depreciación en la empresa para los vehículos.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DD">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0DE">
      <w:pPr>
        <w:shd w:fill="ffffff" w:val="clear"/>
        <w:jc w:val="both"/>
        <w:rPr>
          <w:b w:val="1"/>
          <w:sz w:val="20"/>
          <w:szCs w:val="20"/>
          <w:highlight w:val="white"/>
        </w:rPr>
      </w:pPr>
      <w:r w:rsidDel="00000000" w:rsidR="00000000" w:rsidRPr="00000000">
        <w:rPr>
          <w:sz w:val="20"/>
          <w:szCs w:val="20"/>
          <w:highlight w:val="white"/>
          <w:rtl w:val="0"/>
        </w:rPr>
        <w:t xml:space="preserve">Ahora validemos el análisis de acuerdo a la normativa, el cálculo y la vida útil: </w:t>
      </w:r>
      <w:r w:rsidDel="00000000" w:rsidR="00000000" w:rsidRPr="00000000">
        <w:rPr>
          <w:rtl w:val="0"/>
        </w:rPr>
      </w:r>
    </w:p>
    <w:p w:rsidR="00000000" w:rsidDel="00000000" w:rsidP="00000000" w:rsidRDefault="00000000" w:rsidRPr="00000000" w14:paraId="000000DF">
      <w:pPr>
        <w:shd w:fill="ffffff" w:val="clear"/>
        <w:jc w:val="both"/>
        <w:rPr>
          <w:b w:val="1"/>
          <w:sz w:val="20"/>
          <w:szCs w:val="20"/>
          <w:highlight w:val="white"/>
        </w:rPr>
      </w:pPr>
      <w:r w:rsidDel="00000000" w:rsidR="00000000" w:rsidRPr="00000000">
        <w:rPr>
          <w:rtl w:val="0"/>
        </w:rPr>
      </w:r>
    </w:p>
    <w:p w:rsidR="00000000" w:rsidDel="00000000" w:rsidP="00000000" w:rsidRDefault="00000000" w:rsidRPr="00000000" w14:paraId="000000E0">
      <w:pPr>
        <w:shd w:fill="ffffff" w:val="clear"/>
        <w:jc w:val="both"/>
        <w:rPr>
          <w:b w:val="1"/>
          <w:sz w:val="20"/>
          <w:szCs w:val="20"/>
          <w:highlight w:val="white"/>
          <w:u w:val="single"/>
        </w:rPr>
      </w:pPr>
      <w:sdt>
        <w:sdtPr>
          <w:tag w:val="goog_rdk_11"/>
        </w:sdtPr>
        <w:sdtContent>
          <w:commentRangeStart w:id="11"/>
        </w:sdtContent>
      </w:sdt>
      <w:r w:rsidDel="00000000" w:rsidR="00000000" w:rsidRPr="00000000">
        <w:rPr>
          <w:b w:val="1"/>
          <w:sz w:val="20"/>
          <w:szCs w:val="20"/>
          <w:highlight w:val="white"/>
          <w:u w:val="single"/>
          <w:rtl w:val="0"/>
        </w:rPr>
        <w:t xml:space="preserve">Análisis de acuerdo con la normativa </w:t>
      </w:r>
    </w:p>
    <w:p w:rsidR="00000000" w:rsidDel="00000000" w:rsidP="00000000" w:rsidRDefault="00000000" w:rsidRPr="00000000" w14:paraId="000000E1">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0E2">
      <w:pPr>
        <w:shd w:fill="ffffff" w:val="clear"/>
        <w:jc w:val="both"/>
        <w:rPr>
          <w:b w:val="1"/>
          <w:sz w:val="20"/>
          <w:szCs w:val="20"/>
        </w:rPr>
      </w:pPr>
      <w:r w:rsidDel="00000000" w:rsidR="00000000" w:rsidRPr="00000000">
        <w:rPr>
          <w:sz w:val="20"/>
          <w:szCs w:val="20"/>
          <w:highlight w:val="white"/>
          <w:rtl w:val="0"/>
        </w:rPr>
        <w:t xml:space="preserve">Se debe tener en cuenta al igual el desgaste del activo fijo y su obsolescencia tecno-mecánica como comercial, Si por efectos de modificar esta política en la empresa para la sustitución de los activos, esos cambios se deberán reflejar como un cambio con una nota contable, en conformidad a lo establecido en la NIC 8 “</w:t>
      </w:r>
      <w:r w:rsidDel="00000000" w:rsidR="00000000" w:rsidRPr="00000000">
        <w:rPr>
          <w:sz w:val="20"/>
          <w:szCs w:val="20"/>
          <w:rtl w:val="0"/>
        </w:rPr>
        <w:t xml:space="preserve">Políticas contables, cambios en las estimaciones contables y errores”.</w:t>
      </w:r>
      <w:r w:rsidDel="00000000" w:rsidR="00000000" w:rsidRPr="00000000">
        <w:rPr>
          <w:rtl w:val="0"/>
        </w:rPr>
      </w:r>
    </w:p>
    <w:p w:rsidR="00000000" w:rsidDel="00000000" w:rsidP="00000000" w:rsidRDefault="00000000" w:rsidRPr="00000000" w14:paraId="000000E3">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0E4">
      <w:pPr>
        <w:shd w:fill="ffffff" w:val="clear"/>
        <w:jc w:val="both"/>
        <w:rPr>
          <w:b w:val="1"/>
          <w:i w:val="1"/>
          <w:sz w:val="20"/>
          <w:szCs w:val="20"/>
          <w:highlight w:val="white"/>
        </w:rPr>
      </w:pPr>
      <w:r w:rsidDel="00000000" w:rsidR="00000000" w:rsidRPr="00000000">
        <w:rPr>
          <w:sz w:val="20"/>
          <w:szCs w:val="20"/>
          <w:highlight w:val="white"/>
          <w:rtl w:val="0"/>
        </w:rPr>
        <w:t xml:space="preserve">La NIC 16, en el párrafo 6 indica: “El</w:t>
      </w:r>
      <w:r w:rsidDel="00000000" w:rsidR="00000000" w:rsidRPr="00000000">
        <w:rPr>
          <w:i w:val="1"/>
          <w:sz w:val="20"/>
          <w:szCs w:val="20"/>
          <w:highlight w:val="white"/>
          <w:rtl w:val="0"/>
        </w:rPr>
        <w:t xml:space="preserve"> </w:t>
      </w:r>
      <w:r w:rsidDel="00000000" w:rsidR="00000000" w:rsidRPr="00000000">
        <w:rPr>
          <w:sz w:val="20"/>
          <w:szCs w:val="20"/>
          <w:highlight w:val="white"/>
          <w:rtl w:val="0"/>
        </w:rPr>
        <w:t xml:space="preserve">valor residual de un activo es el valor estimado que la empresa puede obtener de un activo por su venta o enajenación, después de haber deducido todos los costos y gastos para la venta, y si tuviera funcionalidad y la edad, y condiciones funcionales para operación como un recurso útil, al final de su vida útil definida</w:t>
      </w:r>
      <w:r w:rsidDel="00000000" w:rsidR="00000000" w:rsidRPr="00000000">
        <w:rPr>
          <w:i w:val="1"/>
          <w:sz w:val="20"/>
          <w:szCs w:val="20"/>
          <w:highlight w:val="white"/>
          <w:rtl w:val="0"/>
        </w:rPr>
        <w:t xml:space="preserve">” </w:t>
      </w:r>
      <w:r w:rsidDel="00000000" w:rsidR="00000000" w:rsidRPr="00000000">
        <w:rPr>
          <w:sz w:val="20"/>
          <w:szCs w:val="20"/>
          <w:highlight w:val="white"/>
          <w:rtl w:val="0"/>
        </w:rPr>
        <w:t xml:space="preserve">(NIC 16, p. 2)</w:t>
      </w:r>
      <w:r w:rsidDel="00000000" w:rsidR="00000000" w:rsidRPr="00000000">
        <w:rPr>
          <w:sz w:val="20"/>
          <w:szCs w:val="20"/>
          <w:rtl w:val="0"/>
        </w:rPr>
        <w:t xml:space="preserve">. El “valor residual”, es un concepto utilizado comúnmente en cálculo de la depreciación de activos fijos, pues es el valor referencial de base para la venta de dichos activos, esperando que al momento de venderlos sea superior generando ingresos adicionales que no son de la operación, pero que favorecen las utilidades de la empresa.</w:t>
      </w:r>
      <w:r w:rsidDel="00000000" w:rsidR="00000000" w:rsidRPr="00000000">
        <w:rPr>
          <w:rtl w:val="0"/>
        </w:rPr>
      </w:r>
    </w:p>
    <w:p w:rsidR="00000000" w:rsidDel="00000000" w:rsidP="00000000" w:rsidRDefault="00000000" w:rsidRPr="00000000" w14:paraId="000000E5">
      <w:pPr>
        <w:shd w:fill="ffffff" w:val="clear"/>
        <w:jc w:val="both"/>
        <w:rPr>
          <w:b w:val="1"/>
          <w:sz w:val="20"/>
          <w:szCs w:val="20"/>
          <w:highlight w:val="white"/>
        </w:rPr>
      </w:pPr>
      <w:r w:rsidDel="00000000" w:rsidR="00000000" w:rsidRPr="00000000">
        <w:rPr>
          <w:rtl w:val="0"/>
        </w:rPr>
      </w:r>
    </w:p>
    <w:p w:rsidR="00000000" w:rsidDel="00000000" w:rsidP="00000000" w:rsidRDefault="00000000" w:rsidRPr="00000000" w14:paraId="000000E6">
      <w:pPr>
        <w:shd w:fill="ffffff" w:val="clear"/>
        <w:jc w:val="both"/>
        <w:rPr>
          <w:sz w:val="20"/>
          <w:szCs w:val="20"/>
        </w:rPr>
      </w:pPr>
      <w:r w:rsidDel="00000000" w:rsidR="00000000" w:rsidRPr="00000000">
        <w:rPr>
          <w:sz w:val="20"/>
          <w:szCs w:val="20"/>
          <w:highlight w:val="white"/>
          <w:rtl w:val="0"/>
        </w:rPr>
        <w:t xml:space="preserve">La NIC 16 expresa que se </w:t>
      </w:r>
      <w:r w:rsidDel="00000000" w:rsidR="00000000" w:rsidRPr="00000000">
        <w:rPr>
          <w:sz w:val="20"/>
          <w:szCs w:val="20"/>
          <w:rtl w:val="0"/>
        </w:rPr>
        <w:t xml:space="preserve">depreciará de forma separada cada activo o inclusive cada parte de un elemento de activos como propiedades, vehículos, planta y equipo, etc., que tengan un costo significativo con relación al costo total, y esta depreciación será distribuida a cada parte o componente (NIC16, </w:t>
      </w:r>
      <w:r w:rsidDel="00000000" w:rsidR="00000000" w:rsidRPr="00000000">
        <w:rPr>
          <w:sz w:val="20"/>
          <w:szCs w:val="20"/>
          <w:highlight w:val="white"/>
          <w:rtl w:val="0"/>
        </w:rPr>
        <w:t xml:space="preserve">párrafos 43 y 44)</w:t>
      </w:r>
      <w:r w:rsidDel="00000000" w:rsidR="00000000" w:rsidRPr="00000000">
        <w:rPr>
          <w:sz w:val="20"/>
          <w:szCs w:val="20"/>
          <w:rtl w:val="0"/>
        </w:rPr>
        <w:t xml:space="preserve">. En el caso de una empresa de aviación se puede depreciar de manera separada la estructura de los aviones, y por otra parte los motores o turbinas.</w:t>
      </w:r>
    </w:p>
    <w:p w:rsidR="00000000" w:rsidDel="00000000" w:rsidP="00000000" w:rsidRDefault="00000000" w:rsidRPr="00000000" w14:paraId="000000E7">
      <w:pPr>
        <w:shd w:fill="ffffff" w:val="clear"/>
        <w:jc w:val="both"/>
        <w:rPr>
          <w:sz w:val="20"/>
          <w:szCs w:val="20"/>
        </w:rPr>
      </w:pPr>
      <w:r w:rsidDel="00000000" w:rsidR="00000000" w:rsidRPr="00000000">
        <w:rPr>
          <w:rtl w:val="0"/>
        </w:rPr>
      </w:r>
    </w:p>
    <w:p w:rsidR="00000000" w:rsidDel="00000000" w:rsidP="00000000" w:rsidRDefault="00000000" w:rsidRPr="00000000" w14:paraId="000000E8">
      <w:pPr>
        <w:shd w:fill="ffffff" w:val="clear"/>
        <w:jc w:val="both"/>
        <w:rPr>
          <w:b w:val="1"/>
          <w:sz w:val="20"/>
          <w:szCs w:val="20"/>
          <w:highlight w:val="white"/>
          <w:u w:val="single"/>
        </w:rPr>
      </w:pPr>
      <w:r w:rsidDel="00000000" w:rsidR="00000000" w:rsidRPr="00000000">
        <w:rPr>
          <w:b w:val="1"/>
          <w:sz w:val="20"/>
          <w:szCs w:val="20"/>
          <w:u w:val="single"/>
          <w:rtl w:val="0"/>
        </w:rPr>
        <w:t xml:space="preserve">Representación del cálculo</w:t>
      </w:r>
      <w:r w:rsidDel="00000000" w:rsidR="00000000" w:rsidRPr="00000000">
        <w:rPr>
          <w:rtl w:val="0"/>
        </w:rPr>
      </w:r>
    </w:p>
    <w:p w:rsidR="00000000" w:rsidDel="00000000" w:rsidP="00000000" w:rsidRDefault="00000000" w:rsidRPr="00000000" w14:paraId="000000E9">
      <w:pPr>
        <w:shd w:fill="ffffff" w:val="clear"/>
        <w:jc w:val="both"/>
        <w:rPr>
          <w:b w:val="1"/>
          <w:sz w:val="20"/>
          <w:szCs w:val="20"/>
        </w:rPr>
      </w:pPr>
      <w:r w:rsidDel="00000000" w:rsidR="00000000" w:rsidRPr="00000000">
        <w:rPr>
          <w:rtl w:val="0"/>
        </w:rPr>
      </w:r>
    </w:p>
    <w:p w:rsidR="00000000" w:rsidDel="00000000" w:rsidP="00000000" w:rsidRDefault="00000000" w:rsidRPr="00000000" w14:paraId="000000EA">
      <w:pPr>
        <w:shd w:fill="ffffff" w:val="clear"/>
        <w:jc w:val="both"/>
        <w:rPr>
          <w:b w:val="1"/>
          <w:sz w:val="20"/>
          <w:szCs w:val="20"/>
        </w:rPr>
      </w:pPr>
      <w:r w:rsidDel="00000000" w:rsidR="00000000" w:rsidRPr="00000000">
        <w:rPr>
          <w:sz w:val="20"/>
          <w:szCs w:val="20"/>
          <w:rtl w:val="0"/>
        </w:rPr>
        <w:t xml:space="preserve">La depreciación de los activos fijos se detiene una vez se haya consumido el bien en el periodo establecido o se haya cumplido su periodo de vida útil, nunca se podrá aplicar depreciación cuando los activos no se estén utilizando en la operación o se den, de baja para la venta.</w:t>
      </w:r>
      <w:r w:rsidDel="00000000" w:rsidR="00000000" w:rsidRPr="00000000">
        <w:rPr>
          <w:rtl w:val="0"/>
        </w:rPr>
      </w:r>
    </w:p>
    <w:p w:rsidR="00000000" w:rsidDel="00000000" w:rsidP="00000000" w:rsidRDefault="00000000" w:rsidRPr="00000000" w14:paraId="000000EB">
      <w:pPr>
        <w:shd w:fill="ffffff" w:val="clear"/>
        <w:jc w:val="both"/>
        <w:rPr>
          <w:b w:val="1"/>
          <w:sz w:val="20"/>
          <w:szCs w:val="20"/>
          <w:highlight w:val="white"/>
        </w:rPr>
      </w:pPr>
      <w:r w:rsidDel="00000000" w:rsidR="00000000" w:rsidRPr="00000000">
        <w:rPr>
          <w:rtl w:val="0"/>
        </w:rPr>
      </w:r>
    </w:p>
    <w:p w:rsidR="00000000" w:rsidDel="00000000" w:rsidP="00000000" w:rsidRDefault="00000000" w:rsidRPr="00000000" w14:paraId="000000EC">
      <w:pPr>
        <w:shd w:fill="ffffff" w:val="clear"/>
        <w:jc w:val="both"/>
        <w:rPr>
          <w:sz w:val="20"/>
          <w:szCs w:val="20"/>
          <w:highlight w:val="white"/>
        </w:rPr>
      </w:pPr>
      <w:r w:rsidDel="00000000" w:rsidR="00000000" w:rsidRPr="00000000">
        <w:rPr>
          <w:sz w:val="20"/>
          <w:szCs w:val="20"/>
          <w:highlight w:val="white"/>
          <w:rtl w:val="0"/>
        </w:rPr>
        <w:t xml:space="preserve">Para calcular la depreciación contable, se parte de los siguientes aspectos constitutivos de su valor, y que son parte del valor en libros del activo.</w:t>
      </w:r>
    </w:p>
    <w:p w:rsidR="00000000" w:rsidDel="00000000" w:rsidP="00000000" w:rsidRDefault="00000000" w:rsidRPr="00000000" w14:paraId="000000ED">
      <w:pPr>
        <w:shd w:fill="ffffff" w:val="clear"/>
        <w:jc w:val="both"/>
        <w:rPr>
          <w:sz w:val="20"/>
          <w:szCs w:val="20"/>
          <w:highlight w:val="white"/>
        </w:rPr>
      </w:pPr>
      <w:r w:rsidDel="00000000" w:rsidR="00000000" w:rsidRPr="00000000">
        <w:rPr>
          <w:rtl w:val="0"/>
        </w:rPr>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84c22" w:val="clear"/>
          </w:tcPr>
          <w:p w:rsidR="00000000" w:rsidDel="00000000" w:rsidP="00000000" w:rsidRDefault="00000000" w:rsidRPr="00000000" w14:paraId="000000EE">
            <w:pPr>
              <w:shd w:fill="ffffff" w:val="clear"/>
              <w:jc w:val="center"/>
              <w:rPr>
                <w:sz w:val="20"/>
                <w:szCs w:val="20"/>
                <w:highlight w:val="white"/>
              </w:rPr>
            </w:pPr>
            <w:r w:rsidDel="00000000" w:rsidR="00000000" w:rsidRPr="00000000">
              <w:rPr>
                <w:sz w:val="20"/>
                <w:szCs w:val="20"/>
                <w:highlight w:val="white"/>
                <w:rtl w:val="0"/>
              </w:rPr>
              <w:t xml:space="preserve">+ Costo de compra según factura del activo fijo</w:t>
            </w:r>
          </w:p>
          <w:p w:rsidR="00000000" w:rsidDel="00000000" w:rsidP="00000000" w:rsidRDefault="00000000" w:rsidRPr="00000000" w14:paraId="000000EF">
            <w:pPr>
              <w:shd w:fill="ffffff" w:val="clear"/>
              <w:jc w:val="center"/>
              <w:rPr>
                <w:b w:val="1"/>
                <w:sz w:val="20"/>
                <w:szCs w:val="20"/>
                <w:highlight w:val="white"/>
              </w:rPr>
            </w:pPr>
            <w:r w:rsidDel="00000000" w:rsidR="00000000" w:rsidRPr="00000000">
              <w:rPr>
                <w:sz w:val="20"/>
                <w:szCs w:val="20"/>
                <w:highlight w:val="white"/>
                <w:rtl w:val="0"/>
              </w:rPr>
              <w:t xml:space="preserve">+ Gastos de aranceles, impuestos de nacionalización y demás aspectos no recuperables</w:t>
            </w:r>
            <w:r w:rsidDel="00000000" w:rsidR="00000000" w:rsidRPr="00000000">
              <w:rPr>
                <w:rtl w:val="0"/>
              </w:rPr>
            </w:r>
          </w:p>
          <w:p w:rsidR="00000000" w:rsidDel="00000000" w:rsidP="00000000" w:rsidRDefault="00000000" w:rsidRPr="00000000" w14:paraId="000000F0">
            <w:pPr>
              <w:shd w:fill="ffffff" w:val="clear"/>
              <w:jc w:val="center"/>
              <w:rPr>
                <w:b w:val="1"/>
                <w:sz w:val="20"/>
                <w:szCs w:val="20"/>
                <w:highlight w:val="white"/>
              </w:rPr>
            </w:pPr>
            <w:r w:rsidDel="00000000" w:rsidR="00000000" w:rsidRPr="00000000">
              <w:rPr>
                <w:sz w:val="20"/>
                <w:szCs w:val="20"/>
                <w:highlight w:val="white"/>
                <w:rtl w:val="0"/>
              </w:rPr>
              <w:t xml:space="preserve">+ Provisiones desmantelamiento y retiro del activo</w:t>
            </w:r>
            <w:r w:rsidDel="00000000" w:rsidR="00000000" w:rsidRPr="00000000">
              <w:rPr>
                <w:rtl w:val="0"/>
              </w:rPr>
            </w:r>
          </w:p>
          <w:p w:rsidR="00000000" w:rsidDel="00000000" w:rsidP="00000000" w:rsidRDefault="00000000" w:rsidRPr="00000000" w14:paraId="000000F1">
            <w:pPr>
              <w:shd w:fill="ffffff" w:val="clear"/>
              <w:jc w:val="center"/>
              <w:rPr>
                <w:b w:val="1"/>
                <w:sz w:val="20"/>
                <w:szCs w:val="20"/>
                <w:highlight w:val="white"/>
              </w:rPr>
            </w:pPr>
            <w:r w:rsidDel="00000000" w:rsidR="00000000" w:rsidRPr="00000000">
              <w:rPr>
                <w:sz w:val="20"/>
                <w:szCs w:val="20"/>
                <w:highlight w:val="white"/>
                <w:rtl w:val="0"/>
              </w:rPr>
              <w:t xml:space="preserve"> _____________________________</w:t>
            </w:r>
            <w:r w:rsidDel="00000000" w:rsidR="00000000" w:rsidRPr="00000000">
              <w:rPr>
                <w:sz w:val="20"/>
                <w:szCs w:val="20"/>
                <w:highlight w:val="white"/>
                <w:u w:val="single"/>
                <w:rtl w:val="0"/>
              </w:rPr>
              <w:t xml:space="preserve">- Valor residual________________________________</w:t>
            </w:r>
            <w:r w:rsidDel="00000000" w:rsidR="00000000" w:rsidRPr="00000000">
              <w:rPr>
                <w:rtl w:val="0"/>
              </w:rPr>
            </w:r>
          </w:p>
          <w:p w:rsidR="00000000" w:rsidDel="00000000" w:rsidP="00000000" w:rsidRDefault="00000000" w:rsidRPr="00000000" w14:paraId="000000F2">
            <w:pPr>
              <w:shd w:fill="ffffff" w:val="clear"/>
              <w:jc w:val="center"/>
              <w:rPr>
                <w:b w:val="1"/>
                <w:sz w:val="20"/>
                <w:szCs w:val="20"/>
                <w:highlight w:val="white"/>
              </w:rPr>
            </w:pPr>
            <w:r w:rsidDel="00000000" w:rsidR="00000000" w:rsidRPr="00000000">
              <w:rPr>
                <w:b w:val="1"/>
                <w:sz w:val="20"/>
                <w:szCs w:val="20"/>
                <w:highlight w:val="white"/>
                <w:rtl w:val="0"/>
              </w:rPr>
              <w:t xml:space="preserve">= Valor en libros</w:t>
            </w:r>
          </w:p>
        </w:tc>
      </w:tr>
    </w:tbl>
    <w:p w:rsidR="00000000" w:rsidDel="00000000" w:rsidP="00000000" w:rsidRDefault="00000000" w:rsidRPr="00000000" w14:paraId="000000F3">
      <w:pPr>
        <w:shd w:fill="ffffff" w:val="clear"/>
        <w:jc w:val="both"/>
        <w:rPr>
          <w:b w:val="1"/>
          <w:sz w:val="20"/>
          <w:szCs w:val="20"/>
          <w:highlight w:val="white"/>
        </w:rPr>
      </w:pPr>
      <w:r w:rsidDel="00000000" w:rsidR="00000000" w:rsidRPr="00000000">
        <w:rPr>
          <w:rtl w:val="0"/>
        </w:rPr>
      </w:r>
    </w:p>
    <w:p w:rsidR="00000000" w:rsidDel="00000000" w:rsidP="00000000" w:rsidRDefault="00000000" w:rsidRPr="00000000" w14:paraId="000000F4">
      <w:pPr>
        <w:jc w:val="both"/>
        <w:rPr>
          <w:b w:val="1"/>
          <w:sz w:val="20"/>
          <w:szCs w:val="20"/>
        </w:rPr>
      </w:pPr>
      <w:r w:rsidDel="00000000" w:rsidR="00000000" w:rsidRPr="00000000">
        <w:rPr>
          <w:sz w:val="20"/>
          <w:szCs w:val="20"/>
          <w:highlight w:val="white"/>
          <w:rtl w:val="0"/>
        </w:rPr>
        <w:t xml:space="preserve">En el caso que se realicen las mediciones posteriores y que el activo se revalúe, el nuevo importe se tendrá en cuenta para la depreciación de este.</w:t>
      </w:r>
      <w:r w:rsidDel="00000000" w:rsidR="00000000" w:rsidRPr="00000000">
        <w:rPr>
          <w:rtl w:val="0"/>
        </w:rPr>
      </w:r>
    </w:p>
    <w:p w:rsidR="00000000" w:rsidDel="00000000" w:rsidP="00000000" w:rsidRDefault="00000000" w:rsidRPr="00000000" w14:paraId="000000F5">
      <w:pPr>
        <w:jc w:val="both"/>
        <w:rPr>
          <w:b w:val="1"/>
          <w:sz w:val="20"/>
          <w:szCs w:val="20"/>
        </w:rPr>
      </w:pPr>
      <w:r w:rsidDel="00000000" w:rsidR="00000000" w:rsidRPr="00000000">
        <w:rPr>
          <w:rtl w:val="0"/>
        </w:rPr>
      </w:r>
    </w:p>
    <w:p w:rsidR="00000000" w:rsidDel="00000000" w:rsidP="00000000" w:rsidRDefault="00000000" w:rsidRPr="00000000" w14:paraId="000000F6">
      <w:pPr>
        <w:shd w:fill="ffffff" w:val="clear"/>
        <w:jc w:val="both"/>
        <w:rPr>
          <w:sz w:val="20"/>
          <w:szCs w:val="20"/>
          <w:highlight w:val="white"/>
          <w:u w:val="single"/>
        </w:rPr>
      </w:pPr>
      <w:r w:rsidDel="00000000" w:rsidR="00000000" w:rsidRPr="00000000">
        <w:rPr>
          <w:b w:val="1"/>
          <w:sz w:val="20"/>
          <w:szCs w:val="20"/>
          <w:highlight w:val="white"/>
          <w:u w:val="single"/>
          <w:rtl w:val="0"/>
        </w:rPr>
        <w:t xml:space="preserve">Vida útil</w:t>
      </w:r>
      <w:r w:rsidDel="00000000" w:rsidR="00000000" w:rsidRPr="00000000">
        <w:rPr>
          <w:rtl w:val="0"/>
        </w:rPr>
      </w:r>
    </w:p>
    <w:p w:rsidR="00000000" w:rsidDel="00000000" w:rsidP="00000000" w:rsidRDefault="00000000" w:rsidRPr="00000000" w14:paraId="000000F7">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0F8">
      <w:pPr>
        <w:shd w:fill="ffffff" w:val="clear"/>
        <w:jc w:val="both"/>
        <w:rPr>
          <w:sz w:val="20"/>
          <w:szCs w:val="20"/>
          <w:highlight w:val="white"/>
        </w:rPr>
      </w:pPr>
      <w:r w:rsidDel="00000000" w:rsidR="00000000" w:rsidRPr="00000000">
        <w:rPr>
          <w:sz w:val="20"/>
          <w:szCs w:val="20"/>
          <w:highlight w:val="white"/>
          <w:rtl w:val="0"/>
        </w:rPr>
        <w:t xml:space="preserve">En cuanto a la vida útil de los activos fijos en las empresas, esta se puede definir a partir de las políticas contables internas diseñadas por la empresa, tal como se mencionó anteriormente. Sin embargo y de acuerdo con el artículo 137 del Estatuto Tributario en Colombia, los periodos en años de la vida útil máxima de los activos y su correspondiente la tasa de depreciación anual equivalente se presenta en la siguiente tabla:</w:t>
      </w:r>
    </w:p>
    <w:p w:rsidR="00000000" w:rsidDel="00000000" w:rsidP="00000000" w:rsidRDefault="00000000" w:rsidRPr="00000000" w14:paraId="000000F9">
      <w:pPr>
        <w:shd w:fill="ffffff" w:val="clear"/>
        <w:jc w:val="both"/>
        <w:rPr>
          <w:b w:val="1"/>
          <w:sz w:val="20"/>
          <w:szCs w:val="20"/>
          <w:highlight w:val="white"/>
        </w:rPr>
      </w:pPr>
      <w:r w:rsidDel="00000000" w:rsidR="00000000" w:rsidRPr="00000000">
        <w:rPr>
          <w:rtl w:val="0"/>
        </w:rPr>
      </w:r>
    </w:p>
    <w:p w:rsidR="00000000" w:rsidDel="00000000" w:rsidP="00000000" w:rsidRDefault="00000000" w:rsidRPr="00000000" w14:paraId="000000FA">
      <w:pPr>
        <w:shd w:fill="ffffff" w:val="clear"/>
        <w:jc w:val="center"/>
        <w:rPr>
          <w:i w:val="1"/>
          <w:sz w:val="20"/>
          <w:szCs w:val="20"/>
          <w:highlight w:val="white"/>
        </w:rPr>
      </w:pPr>
      <w:r w:rsidDel="00000000" w:rsidR="00000000" w:rsidRPr="00000000">
        <w:rPr>
          <w:b w:val="1"/>
          <w:sz w:val="20"/>
          <w:szCs w:val="20"/>
          <w:highlight w:val="white"/>
          <w:rtl w:val="0"/>
        </w:rPr>
        <w:t xml:space="preserve">Tabla 5</w:t>
      </w:r>
      <w:r w:rsidDel="00000000" w:rsidR="00000000" w:rsidRPr="00000000">
        <w:rPr>
          <w:i w:val="1"/>
          <w:sz w:val="20"/>
          <w:szCs w:val="20"/>
          <w:highlight w:val="white"/>
          <w:rtl w:val="0"/>
        </w:rPr>
        <w:br w:type="textWrapping"/>
        <w:t xml:space="preserve">Vida útil para depreciar activos fijos</w:t>
      </w:r>
    </w:p>
    <w:tbl>
      <w:tblPr>
        <w:tblStyle w:val="Table12"/>
        <w:tblW w:w="750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3"/>
        <w:gridCol w:w="1475"/>
        <w:gridCol w:w="2410"/>
        <w:tblGridChange w:id="0">
          <w:tblGrid>
            <w:gridCol w:w="3623"/>
            <w:gridCol w:w="1475"/>
            <w:gridCol w:w="2410"/>
          </w:tblGrid>
        </w:tblGridChange>
      </w:tblGrid>
      <w:tr>
        <w:trPr>
          <w:cantSplit w:val="0"/>
          <w:trHeight w:val="208" w:hRule="atLeast"/>
          <w:tblHeader w:val="0"/>
        </w:trPr>
        <w:tc>
          <w:tcPr>
            <w:shd w:fill="ffc000" w:val="clear"/>
            <w:vAlign w:val="center"/>
          </w:tcPr>
          <w:p w:rsidR="00000000" w:rsidDel="00000000" w:rsidP="00000000" w:rsidRDefault="00000000" w:rsidRPr="00000000" w14:paraId="000000FB">
            <w:pPr>
              <w:jc w:val="center"/>
              <w:rPr>
                <w:color w:val="000000"/>
                <w:sz w:val="20"/>
                <w:szCs w:val="20"/>
              </w:rPr>
            </w:pPr>
            <w:r w:rsidDel="00000000" w:rsidR="00000000" w:rsidRPr="00000000">
              <w:rPr>
                <w:b w:val="1"/>
                <w:color w:val="000000"/>
                <w:sz w:val="20"/>
                <w:szCs w:val="20"/>
                <w:rtl w:val="0"/>
              </w:rPr>
              <w:t xml:space="preserve">Activo</w:t>
            </w:r>
            <w:r w:rsidDel="00000000" w:rsidR="00000000" w:rsidRPr="00000000">
              <w:rPr>
                <w:rtl w:val="0"/>
              </w:rPr>
            </w:r>
          </w:p>
        </w:tc>
        <w:tc>
          <w:tcPr>
            <w:shd w:fill="ffc000" w:val="clear"/>
            <w:vAlign w:val="center"/>
          </w:tcPr>
          <w:p w:rsidR="00000000" w:rsidDel="00000000" w:rsidP="00000000" w:rsidRDefault="00000000" w:rsidRPr="00000000" w14:paraId="000000FC">
            <w:pPr>
              <w:jc w:val="center"/>
              <w:rPr>
                <w:b w:val="1"/>
                <w:color w:val="000000"/>
                <w:sz w:val="20"/>
                <w:szCs w:val="20"/>
              </w:rPr>
            </w:pPr>
            <w:r w:rsidDel="00000000" w:rsidR="00000000" w:rsidRPr="00000000">
              <w:rPr>
                <w:b w:val="1"/>
                <w:color w:val="000000"/>
                <w:sz w:val="20"/>
                <w:szCs w:val="20"/>
                <w:rtl w:val="0"/>
              </w:rPr>
              <w:t xml:space="preserve">Vida útil </w:t>
            </w:r>
          </w:p>
        </w:tc>
        <w:tc>
          <w:tcPr>
            <w:shd w:fill="ffc000" w:val="clear"/>
            <w:vAlign w:val="center"/>
          </w:tcPr>
          <w:p w:rsidR="00000000" w:rsidDel="00000000" w:rsidP="00000000" w:rsidRDefault="00000000" w:rsidRPr="00000000" w14:paraId="000000FD">
            <w:pPr>
              <w:jc w:val="center"/>
              <w:rPr>
                <w:color w:val="000000"/>
                <w:sz w:val="20"/>
                <w:szCs w:val="20"/>
              </w:rPr>
            </w:pPr>
            <w:r w:rsidDel="00000000" w:rsidR="00000000" w:rsidRPr="00000000">
              <w:rPr>
                <w:b w:val="1"/>
                <w:color w:val="000000"/>
                <w:sz w:val="20"/>
                <w:szCs w:val="20"/>
                <w:rtl w:val="0"/>
              </w:rPr>
              <w:t xml:space="preserve">Tasa de depreciación anual equivalente</w:t>
            </w:r>
            <w:r w:rsidDel="00000000" w:rsidR="00000000" w:rsidRPr="00000000">
              <w:rPr>
                <w:rtl w:val="0"/>
              </w:rPr>
            </w:r>
          </w:p>
        </w:tc>
      </w:tr>
      <w:tr>
        <w:trPr>
          <w:cantSplit w:val="0"/>
          <w:trHeight w:val="208" w:hRule="atLeast"/>
          <w:tblHeader w:val="0"/>
        </w:trPr>
        <w:tc>
          <w:tcPr>
            <w:shd w:fill="auto" w:val="clear"/>
          </w:tcPr>
          <w:p w:rsidR="00000000" w:rsidDel="00000000" w:rsidP="00000000" w:rsidRDefault="00000000" w:rsidRPr="00000000" w14:paraId="000000FE">
            <w:pPr>
              <w:rPr>
                <w:b w:val="0"/>
                <w:color w:val="000000"/>
                <w:sz w:val="20"/>
                <w:szCs w:val="20"/>
              </w:rPr>
            </w:pPr>
            <w:r w:rsidDel="00000000" w:rsidR="00000000" w:rsidRPr="00000000">
              <w:rPr>
                <w:b w:val="0"/>
                <w:color w:val="000000"/>
                <w:sz w:val="20"/>
                <w:szCs w:val="20"/>
                <w:rtl w:val="0"/>
              </w:rPr>
              <w:t xml:space="preserve">Construcciones y edificaciones</w:t>
            </w:r>
          </w:p>
        </w:tc>
        <w:tc>
          <w:tcPr/>
          <w:p w:rsidR="00000000" w:rsidDel="00000000" w:rsidP="00000000" w:rsidRDefault="00000000" w:rsidRPr="00000000" w14:paraId="000000FF">
            <w:pPr>
              <w:jc w:val="center"/>
              <w:rPr>
                <w:b w:val="0"/>
                <w:color w:val="000000"/>
                <w:sz w:val="20"/>
                <w:szCs w:val="20"/>
              </w:rPr>
            </w:pPr>
            <w:r w:rsidDel="00000000" w:rsidR="00000000" w:rsidRPr="00000000">
              <w:rPr>
                <w:b w:val="0"/>
                <w:color w:val="000000"/>
                <w:sz w:val="20"/>
                <w:szCs w:val="20"/>
                <w:rtl w:val="0"/>
              </w:rPr>
              <w:t xml:space="preserve">45 años</w:t>
            </w:r>
          </w:p>
        </w:tc>
        <w:tc>
          <w:tcPr>
            <w:shd w:fill="auto" w:val="clear"/>
          </w:tcPr>
          <w:p w:rsidR="00000000" w:rsidDel="00000000" w:rsidP="00000000" w:rsidRDefault="00000000" w:rsidRPr="00000000" w14:paraId="00000100">
            <w:pPr>
              <w:jc w:val="center"/>
              <w:rPr>
                <w:b w:val="0"/>
                <w:color w:val="000000"/>
                <w:sz w:val="20"/>
                <w:szCs w:val="20"/>
              </w:rPr>
            </w:pPr>
            <w:r w:rsidDel="00000000" w:rsidR="00000000" w:rsidRPr="00000000">
              <w:rPr>
                <w:b w:val="0"/>
                <w:color w:val="000000"/>
                <w:sz w:val="20"/>
                <w:szCs w:val="20"/>
                <w:rtl w:val="0"/>
              </w:rPr>
              <w:t xml:space="preserve">2,22%</w:t>
            </w:r>
          </w:p>
        </w:tc>
      </w:tr>
      <w:tr>
        <w:trPr>
          <w:cantSplit w:val="0"/>
          <w:trHeight w:val="104" w:hRule="atLeast"/>
          <w:tblHeader w:val="0"/>
        </w:trPr>
        <w:tc>
          <w:tcPr>
            <w:shd w:fill="auto" w:val="clear"/>
          </w:tcPr>
          <w:p w:rsidR="00000000" w:rsidDel="00000000" w:rsidP="00000000" w:rsidRDefault="00000000" w:rsidRPr="00000000" w14:paraId="00000101">
            <w:pPr>
              <w:rPr>
                <w:b w:val="0"/>
                <w:color w:val="000000"/>
                <w:sz w:val="20"/>
                <w:szCs w:val="20"/>
              </w:rPr>
            </w:pPr>
            <w:r w:rsidDel="00000000" w:rsidR="00000000" w:rsidRPr="00000000">
              <w:rPr>
                <w:b w:val="0"/>
                <w:color w:val="000000"/>
                <w:sz w:val="20"/>
                <w:szCs w:val="20"/>
                <w:rtl w:val="0"/>
              </w:rPr>
              <w:t xml:space="preserve">Acueducto, planta y redes</w:t>
            </w:r>
          </w:p>
        </w:tc>
        <w:tc>
          <w:tcPr/>
          <w:p w:rsidR="00000000" w:rsidDel="00000000" w:rsidP="00000000" w:rsidRDefault="00000000" w:rsidRPr="00000000" w14:paraId="00000102">
            <w:pPr>
              <w:jc w:val="center"/>
              <w:rPr>
                <w:b w:val="0"/>
                <w:color w:val="000000"/>
                <w:sz w:val="20"/>
                <w:szCs w:val="20"/>
              </w:rPr>
            </w:pPr>
            <w:r w:rsidDel="00000000" w:rsidR="00000000" w:rsidRPr="00000000">
              <w:rPr>
                <w:b w:val="0"/>
                <w:color w:val="000000"/>
                <w:sz w:val="20"/>
                <w:szCs w:val="20"/>
                <w:rtl w:val="0"/>
              </w:rPr>
              <w:t xml:space="preserve">40 años</w:t>
            </w:r>
          </w:p>
        </w:tc>
        <w:tc>
          <w:tcPr>
            <w:shd w:fill="auto" w:val="clear"/>
          </w:tcPr>
          <w:p w:rsidR="00000000" w:rsidDel="00000000" w:rsidP="00000000" w:rsidRDefault="00000000" w:rsidRPr="00000000" w14:paraId="00000103">
            <w:pPr>
              <w:jc w:val="center"/>
              <w:rPr>
                <w:b w:val="0"/>
                <w:color w:val="000000"/>
                <w:sz w:val="20"/>
                <w:szCs w:val="20"/>
              </w:rPr>
            </w:pPr>
            <w:r w:rsidDel="00000000" w:rsidR="00000000" w:rsidRPr="00000000">
              <w:rPr>
                <w:b w:val="0"/>
                <w:color w:val="000000"/>
                <w:sz w:val="20"/>
                <w:szCs w:val="20"/>
                <w:rtl w:val="0"/>
              </w:rPr>
              <w:t xml:space="preserve">2,50%</w:t>
            </w:r>
          </w:p>
        </w:tc>
      </w:tr>
      <w:tr>
        <w:trPr>
          <w:cantSplit w:val="0"/>
          <w:trHeight w:val="104" w:hRule="atLeast"/>
          <w:tblHeader w:val="0"/>
        </w:trPr>
        <w:tc>
          <w:tcPr>
            <w:shd w:fill="auto" w:val="clear"/>
          </w:tcPr>
          <w:p w:rsidR="00000000" w:rsidDel="00000000" w:rsidP="00000000" w:rsidRDefault="00000000" w:rsidRPr="00000000" w14:paraId="00000104">
            <w:pPr>
              <w:rPr>
                <w:b w:val="0"/>
                <w:color w:val="000000"/>
                <w:sz w:val="20"/>
                <w:szCs w:val="20"/>
              </w:rPr>
            </w:pPr>
            <w:r w:rsidDel="00000000" w:rsidR="00000000" w:rsidRPr="00000000">
              <w:rPr>
                <w:b w:val="0"/>
                <w:color w:val="000000"/>
                <w:sz w:val="20"/>
                <w:szCs w:val="20"/>
                <w:rtl w:val="0"/>
              </w:rPr>
              <w:t xml:space="preserve">Vías de comunicación</w:t>
            </w:r>
          </w:p>
        </w:tc>
        <w:tc>
          <w:tcPr/>
          <w:p w:rsidR="00000000" w:rsidDel="00000000" w:rsidP="00000000" w:rsidRDefault="00000000" w:rsidRPr="00000000" w14:paraId="00000105">
            <w:pPr>
              <w:jc w:val="center"/>
              <w:rPr>
                <w:b w:val="0"/>
                <w:color w:val="000000"/>
                <w:sz w:val="20"/>
                <w:szCs w:val="20"/>
              </w:rPr>
            </w:pPr>
            <w:r w:rsidDel="00000000" w:rsidR="00000000" w:rsidRPr="00000000">
              <w:rPr>
                <w:b w:val="0"/>
                <w:color w:val="000000"/>
                <w:sz w:val="20"/>
                <w:szCs w:val="20"/>
                <w:rtl w:val="0"/>
              </w:rPr>
              <w:t xml:space="preserve">40 años</w:t>
            </w:r>
          </w:p>
        </w:tc>
        <w:tc>
          <w:tcPr>
            <w:shd w:fill="auto" w:val="clear"/>
          </w:tcPr>
          <w:p w:rsidR="00000000" w:rsidDel="00000000" w:rsidP="00000000" w:rsidRDefault="00000000" w:rsidRPr="00000000" w14:paraId="00000106">
            <w:pPr>
              <w:jc w:val="center"/>
              <w:rPr>
                <w:b w:val="0"/>
                <w:color w:val="000000"/>
                <w:sz w:val="20"/>
                <w:szCs w:val="20"/>
              </w:rPr>
            </w:pPr>
            <w:r w:rsidDel="00000000" w:rsidR="00000000" w:rsidRPr="00000000">
              <w:rPr>
                <w:b w:val="0"/>
                <w:color w:val="000000"/>
                <w:sz w:val="20"/>
                <w:szCs w:val="20"/>
                <w:rtl w:val="0"/>
              </w:rPr>
              <w:t xml:space="preserve">2,50%</w:t>
            </w:r>
          </w:p>
        </w:tc>
      </w:tr>
      <w:tr>
        <w:trPr>
          <w:cantSplit w:val="0"/>
          <w:trHeight w:val="104" w:hRule="atLeast"/>
          <w:tblHeader w:val="0"/>
        </w:trPr>
        <w:tc>
          <w:tcPr>
            <w:shd w:fill="auto" w:val="clear"/>
          </w:tcPr>
          <w:p w:rsidR="00000000" w:rsidDel="00000000" w:rsidP="00000000" w:rsidRDefault="00000000" w:rsidRPr="00000000" w14:paraId="00000107">
            <w:pPr>
              <w:rPr>
                <w:b w:val="0"/>
                <w:color w:val="000000"/>
                <w:sz w:val="20"/>
                <w:szCs w:val="20"/>
              </w:rPr>
            </w:pPr>
            <w:r w:rsidDel="00000000" w:rsidR="00000000" w:rsidRPr="00000000">
              <w:rPr>
                <w:b w:val="0"/>
                <w:color w:val="000000"/>
                <w:sz w:val="20"/>
                <w:szCs w:val="20"/>
                <w:rtl w:val="0"/>
              </w:rPr>
              <w:t xml:space="preserve">Flota y equipo aéreo</w:t>
            </w:r>
          </w:p>
        </w:tc>
        <w:tc>
          <w:tcPr/>
          <w:p w:rsidR="00000000" w:rsidDel="00000000" w:rsidP="00000000" w:rsidRDefault="00000000" w:rsidRPr="00000000" w14:paraId="00000108">
            <w:pPr>
              <w:jc w:val="center"/>
              <w:rPr>
                <w:b w:val="0"/>
                <w:color w:val="000000"/>
                <w:sz w:val="20"/>
                <w:szCs w:val="20"/>
              </w:rPr>
            </w:pPr>
            <w:r w:rsidDel="00000000" w:rsidR="00000000" w:rsidRPr="00000000">
              <w:rPr>
                <w:b w:val="0"/>
                <w:color w:val="000000"/>
                <w:sz w:val="20"/>
                <w:szCs w:val="20"/>
                <w:rtl w:val="0"/>
              </w:rPr>
              <w:t xml:space="preserve">30 años</w:t>
            </w:r>
          </w:p>
        </w:tc>
        <w:tc>
          <w:tcPr>
            <w:shd w:fill="auto" w:val="clear"/>
          </w:tcPr>
          <w:p w:rsidR="00000000" w:rsidDel="00000000" w:rsidP="00000000" w:rsidRDefault="00000000" w:rsidRPr="00000000" w14:paraId="00000109">
            <w:pPr>
              <w:jc w:val="center"/>
              <w:rPr>
                <w:b w:val="0"/>
                <w:color w:val="000000"/>
                <w:sz w:val="20"/>
                <w:szCs w:val="20"/>
              </w:rPr>
            </w:pPr>
            <w:r w:rsidDel="00000000" w:rsidR="00000000" w:rsidRPr="00000000">
              <w:rPr>
                <w:b w:val="0"/>
                <w:color w:val="000000"/>
                <w:sz w:val="20"/>
                <w:szCs w:val="20"/>
                <w:rtl w:val="0"/>
              </w:rPr>
              <w:t xml:space="preserve">3,33%</w:t>
            </w:r>
          </w:p>
        </w:tc>
      </w:tr>
      <w:tr>
        <w:trPr>
          <w:cantSplit w:val="0"/>
          <w:trHeight w:val="104" w:hRule="atLeast"/>
          <w:tblHeader w:val="0"/>
        </w:trPr>
        <w:tc>
          <w:tcPr>
            <w:shd w:fill="auto" w:val="clear"/>
          </w:tcPr>
          <w:p w:rsidR="00000000" w:rsidDel="00000000" w:rsidP="00000000" w:rsidRDefault="00000000" w:rsidRPr="00000000" w14:paraId="0000010A">
            <w:pPr>
              <w:rPr>
                <w:b w:val="0"/>
                <w:color w:val="000000"/>
                <w:sz w:val="20"/>
                <w:szCs w:val="20"/>
              </w:rPr>
            </w:pPr>
            <w:r w:rsidDel="00000000" w:rsidR="00000000" w:rsidRPr="00000000">
              <w:rPr>
                <w:b w:val="0"/>
                <w:color w:val="000000"/>
                <w:sz w:val="20"/>
                <w:szCs w:val="20"/>
                <w:rtl w:val="0"/>
              </w:rPr>
              <w:t xml:space="preserve">Flota y equipo férreo</w:t>
            </w:r>
          </w:p>
        </w:tc>
        <w:tc>
          <w:tcPr/>
          <w:p w:rsidR="00000000" w:rsidDel="00000000" w:rsidP="00000000" w:rsidRDefault="00000000" w:rsidRPr="00000000" w14:paraId="0000010B">
            <w:pPr>
              <w:jc w:val="center"/>
              <w:rPr>
                <w:b w:val="0"/>
                <w:color w:val="000000"/>
                <w:sz w:val="20"/>
                <w:szCs w:val="20"/>
              </w:rPr>
            </w:pPr>
            <w:r w:rsidDel="00000000" w:rsidR="00000000" w:rsidRPr="00000000">
              <w:rPr>
                <w:b w:val="0"/>
                <w:color w:val="000000"/>
                <w:sz w:val="20"/>
                <w:szCs w:val="20"/>
                <w:rtl w:val="0"/>
              </w:rPr>
              <w:t xml:space="preserve">20 años</w:t>
            </w:r>
          </w:p>
        </w:tc>
        <w:tc>
          <w:tcPr>
            <w:shd w:fill="auto" w:val="clear"/>
          </w:tcPr>
          <w:p w:rsidR="00000000" w:rsidDel="00000000" w:rsidP="00000000" w:rsidRDefault="00000000" w:rsidRPr="00000000" w14:paraId="0000010C">
            <w:pPr>
              <w:jc w:val="center"/>
              <w:rPr>
                <w:b w:val="0"/>
                <w:color w:val="000000"/>
                <w:sz w:val="20"/>
                <w:szCs w:val="20"/>
              </w:rPr>
            </w:pPr>
            <w:r w:rsidDel="00000000" w:rsidR="00000000" w:rsidRPr="00000000">
              <w:rPr>
                <w:b w:val="0"/>
                <w:color w:val="000000"/>
                <w:sz w:val="20"/>
                <w:szCs w:val="20"/>
                <w:rtl w:val="0"/>
              </w:rPr>
              <w:t xml:space="preserve">5,00%</w:t>
            </w:r>
          </w:p>
        </w:tc>
      </w:tr>
      <w:tr>
        <w:trPr>
          <w:cantSplit w:val="0"/>
          <w:trHeight w:val="104" w:hRule="atLeast"/>
          <w:tblHeader w:val="0"/>
        </w:trPr>
        <w:tc>
          <w:tcPr>
            <w:shd w:fill="auto" w:val="clear"/>
          </w:tcPr>
          <w:p w:rsidR="00000000" w:rsidDel="00000000" w:rsidP="00000000" w:rsidRDefault="00000000" w:rsidRPr="00000000" w14:paraId="0000010D">
            <w:pPr>
              <w:rPr>
                <w:b w:val="0"/>
                <w:color w:val="000000"/>
                <w:sz w:val="20"/>
                <w:szCs w:val="20"/>
              </w:rPr>
            </w:pPr>
            <w:r w:rsidDel="00000000" w:rsidR="00000000" w:rsidRPr="00000000">
              <w:rPr>
                <w:b w:val="0"/>
                <w:color w:val="000000"/>
                <w:sz w:val="20"/>
                <w:szCs w:val="20"/>
                <w:rtl w:val="0"/>
              </w:rPr>
              <w:t xml:space="preserve">Flota y equipo fluvial</w:t>
            </w:r>
          </w:p>
        </w:tc>
        <w:tc>
          <w:tcPr/>
          <w:p w:rsidR="00000000" w:rsidDel="00000000" w:rsidP="00000000" w:rsidRDefault="00000000" w:rsidRPr="00000000" w14:paraId="0000010E">
            <w:pPr>
              <w:jc w:val="center"/>
              <w:rPr>
                <w:b w:val="0"/>
                <w:color w:val="000000"/>
                <w:sz w:val="20"/>
                <w:szCs w:val="20"/>
              </w:rPr>
            </w:pPr>
            <w:r w:rsidDel="00000000" w:rsidR="00000000" w:rsidRPr="00000000">
              <w:rPr>
                <w:b w:val="0"/>
                <w:color w:val="000000"/>
                <w:sz w:val="20"/>
                <w:szCs w:val="20"/>
                <w:rtl w:val="0"/>
              </w:rPr>
              <w:t xml:space="preserve">15 años</w:t>
            </w:r>
          </w:p>
        </w:tc>
        <w:tc>
          <w:tcPr>
            <w:shd w:fill="auto" w:val="clear"/>
          </w:tcPr>
          <w:p w:rsidR="00000000" w:rsidDel="00000000" w:rsidP="00000000" w:rsidRDefault="00000000" w:rsidRPr="00000000" w14:paraId="0000010F">
            <w:pPr>
              <w:jc w:val="center"/>
              <w:rPr>
                <w:b w:val="0"/>
                <w:color w:val="000000"/>
                <w:sz w:val="20"/>
                <w:szCs w:val="20"/>
              </w:rPr>
            </w:pPr>
            <w:r w:rsidDel="00000000" w:rsidR="00000000" w:rsidRPr="00000000">
              <w:rPr>
                <w:b w:val="0"/>
                <w:color w:val="000000"/>
                <w:sz w:val="20"/>
                <w:szCs w:val="20"/>
                <w:rtl w:val="0"/>
              </w:rPr>
              <w:t xml:space="preserve">6,67%</w:t>
            </w:r>
          </w:p>
        </w:tc>
      </w:tr>
      <w:tr>
        <w:trPr>
          <w:cantSplit w:val="0"/>
          <w:trHeight w:val="208" w:hRule="atLeast"/>
          <w:tblHeader w:val="0"/>
        </w:trPr>
        <w:tc>
          <w:tcPr>
            <w:shd w:fill="auto" w:val="clear"/>
          </w:tcPr>
          <w:p w:rsidR="00000000" w:rsidDel="00000000" w:rsidP="00000000" w:rsidRDefault="00000000" w:rsidRPr="00000000" w14:paraId="00000110">
            <w:pPr>
              <w:rPr>
                <w:b w:val="0"/>
                <w:color w:val="000000"/>
                <w:sz w:val="20"/>
                <w:szCs w:val="20"/>
              </w:rPr>
            </w:pPr>
            <w:r w:rsidDel="00000000" w:rsidR="00000000" w:rsidRPr="00000000">
              <w:rPr>
                <w:b w:val="0"/>
                <w:color w:val="000000"/>
                <w:sz w:val="20"/>
                <w:szCs w:val="20"/>
                <w:rtl w:val="0"/>
              </w:rPr>
              <w:t xml:space="preserve">Armamento y equipo de vigilancia</w:t>
            </w:r>
          </w:p>
        </w:tc>
        <w:tc>
          <w:tcPr/>
          <w:p w:rsidR="00000000" w:rsidDel="00000000" w:rsidP="00000000" w:rsidRDefault="00000000" w:rsidRPr="00000000" w14:paraId="00000111">
            <w:pPr>
              <w:jc w:val="center"/>
              <w:rPr>
                <w:b w:val="0"/>
                <w:color w:val="000000"/>
                <w:sz w:val="20"/>
                <w:szCs w:val="20"/>
              </w:rPr>
            </w:pPr>
            <w:r w:rsidDel="00000000" w:rsidR="00000000" w:rsidRPr="00000000">
              <w:rPr>
                <w:b w:val="0"/>
                <w:color w:val="000000"/>
                <w:sz w:val="20"/>
                <w:szCs w:val="20"/>
                <w:rtl w:val="0"/>
              </w:rPr>
              <w:t xml:space="preserve">10 años</w:t>
            </w:r>
          </w:p>
        </w:tc>
        <w:tc>
          <w:tcPr>
            <w:shd w:fill="auto" w:val="clear"/>
          </w:tcPr>
          <w:p w:rsidR="00000000" w:rsidDel="00000000" w:rsidP="00000000" w:rsidRDefault="00000000" w:rsidRPr="00000000" w14:paraId="00000112">
            <w:pPr>
              <w:jc w:val="center"/>
              <w:rPr>
                <w:b w:val="0"/>
                <w:color w:val="000000"/>
                <w:sz w:val="20"/>
                <w:szCs w:val="20"/>
              </w:rPr>
            </w:pPr>
            <w:r w:rsidDel="00000000" w:rsidR="00000000" w:rsidRPr="00000000">
              <w:rPr>
                <w:b w:val="0"/>
                <w:color w:val="000000"/>
                <w:sz w:val="20"/>
                <w:szCs w:val="20"/>
                <w:rtl w:val="0"/>
              </w:rPr>
              <w:t xml:space="preserve">10,00%</w:t>
            </w:r>
          </w:p>
        </w:tc>
      </w:tr>
      <w:tr>
        <w:trPr>
          <w:cantSplit w:val="0"/>
          <w:trHeight w:val="104" w:hRule="atLeast"/>
          <w:tblHeader w:val="0"/>
        </w:trPr>
        <w:tc>
          <w:tcPr>
            <w:shd w:fill="auto" w:val="clear"/>
          </w:tcPr>
          <w:p w:rsidR="00000000" w:rsidDel="00000000" w:rsidP="00000000" w:rsidRDefault="00000000" w:rsidRPr="00000000" w14:paraId="00000113">
            <w:pPr>
              <w:rPr>
                <w:b w:val="0"/>
                <w:color w:val="000000"/>
                <w:sz w:val="20"/>
                <w:szCs w:val="20"/>
              </w:rPr>
            </w:pPr>
            <w:r w:rsidDel="00000000" w:rsidR="00000000" w:rsidRPr="00000000">
              <w:rPr>
                <w:b w:val="0"/>
                <w:color w:val="000000"/>
                <w:sz w:val="20"/>
                <w:szCs w:val="20"/>
                <w:rtl w:val="0"/>
              </w:rPr>
              <w:t xml:space="preserve">Equipo eléctrico</w:t>
            </w:r>
          </w:p>
        </w:tc>
        <w:tc>
          <w:tcPr/>
          <w:p w:rsidR="00000000" w:rsidDel="00000000" w:rsidP="00000000" w:rsidRDefault="00000000" w:rsidRPr="00000000" w14:paraId="00000114">
            <w:pPr>
              <w:jc w:val="center"/>
              <w:rPr>
                <w:b w:val="0"/>
                <w:color w:val="000000"/>
                <w:sz w:val="20"/>
                <w:szCs w:val="20"/>
              </w:rPr>
            </w:pPr>
            <w:r w:rsidDel="00000000" w:rsidR="00000000" w:rsidRPr="00000000">
              <w:rPr>
                <w:b w:val="0"/>
                <w:color w:val="000000"/>
                <w:sz w:val="20"/>
                <w:szCs w:val="20"/>
                <w:rtl w:val="0"/>
              </w:rPr>
              <w:t xml:space="preserve">10 años</w:t>
            </w:r>
          </w:p>
        </w:tc>
        <w:tc>
          <w:tcPr>
            <w:shd w:fill="auto" w:val="clear"/>
          </w:tcPr>
          <w:p w:rsidR="00000000" w:rsidDel="00000000" w:rsidP="00000000" w:rsidRDefault="00000000" w:rsidRPr="00000000" w14:paraId="00000115">
            <w:pPr>
              <w:jc w:val="center"/>
              <w:rPr>
                <w:b w:val="0"/>
                <w:color w:val="000000"/>
                <w:sz w:val="20"/>
                <w:szCs w:val="20"/>
              </w:rPr>
            </w:pPr>
            <w:r w:rsidDel="00000000" w:rsidR="00000000" w:rsidRPr="00000000">
              <w:rPr>
                <w:b w:val="0"/>
                <w:color w:val="000000"/>
                <w:sz w:val="20"/>
                <w:szCs w:val="20"/>
                <w:rtl w:val="0"/>
              </w:rPr>
              <w:t xml:space="preserve">10,00%</w:t>
            </w:r>
          </w:p>
        </w:tc>
      </w:tr>
      <w:tr>
        <w:trPr>
          <w:cantSplit w:val="0"/>
          <w:trHeight w:val="208" w:hRule="atLeast"/>
          <w:tblHeader w:val="0"/>
        </w:trPr>
        <w:tc>
          <w:tcPr>
            <w:shd w:fill="auto" w:val="clear"/>
          </w:tcPr>
          <w:p w:rsidR="00000000" w:rsidDel="00000000" w:rsidP="00000000" w:rsidRDefault="00000000" w:rsidRPr="00000000" w14:paraId="00000116">
            <w:pPr>
              <w:rPr>
                <w:b w:val="0"/>
                <w:color w:val="000000"/>
                <w:sz w:val="20"/>
                <w:szCs w:val="20"/>
              </w:rPr>
            </w:pPr>
            <w:r w:rsidDel="00000000" w:rsidR="00000000" w:rsidRPr="00000000">
              <w:rPr>
                <w:b w:val="0"/>
                <w:color w:val="000000"/>
                <w:sz w:val="20"/>
                <w:szCs w:val="20"/>
                <w:rtl w:val="0"/>
              </w:rPr>
              <w:t xml:space="preserve">Flota y equipo de transporte terrestre</w:t>
            </w:r>
          </w:p>
        </w:tc>
        <w:tc>
          <w:tcPr/>
          <w:p w:rsidR="00000000" w:rsidDel="00000000" w:rsidP="00000000" w:rsidRDefault="00000000" w:rsidRPr="00000000" w14:paraId="00000117">
            <w:pPr>
              <w:jc w:val="center"/>
              <w:rPr>
                <w:b w:val="0"/>
                <w:color w:val="000000"/>
                <w:sz w:val="20"/>
                <w:szCs w:val="20"/>
              </w:rPr>
            </w:pPr>
            <w:r w:rsidDel="00000000" w:rsidR="00000000" w:rsidRPr="00000000">
              <w:rPr>
                <w:b w:val="0"/>
                <w:color w:val="000000"/>
                <w:sz w:val="20"/>
                <w:szCs w:val="20"/>
                <w:rtl w:val="0"/>
              </w:rPr>
              <w:t xml:space="preserve">10 años</w:t>
            </w:r>
          </w:p>
        </w:tc>
        <w:tc>
          <w:tcPr>
            <w:shd w:fill="auto" w:val="clear"/>
          </w:tcPr>
          <w:p w:rsidR="00000000" w:rsidDel="00000000" w:rsidP="00000000" w:rsidRDefault="00000000" w:rsidRPr="00000000" w14:paraId="00000118">
            <w:pPr>
              <w:jc w:val="center"/>
              <w:rPr>
                <w:b w:val="0"/>
                <w:color w:val="000000"/>
                <w:sz w:val="20"/>
                <w:szCs w:val="20"/>
              </w:rPr>
            </w:pPr>
            <w:r w:rsidDel="00000000" w:rsidR="00000000" w:rsidRPr="00000000">
              <w:rPr>
                <w:b w:val="0"/>
                <w:color w:val="000000"/>
                <w:sz w:val="20"/>
                <w:szCs w:val="20"/>
                <w:rtl w:val="0"/>
              </w:rPr>
              <w:t xml:space="preserve">10,00%</w:t>
            </w:r>
          </w:p>
        </w:tc>
      </w:tr>
      <w:tr>
        <w:trPr>
          <w:cantSplit w:val="0"/>
          <w:trHeight w:val="104" w:hRule="atLeast"/>
          <w:tblHeader w:val="0"/>
        </w:trPr>
        <w:tc>
          <w:tcPr>
            <w:shd w:fill="auto" w:val="clear"/>
          </w:tcPr>
          <w:p w:rsidR="00000000" w:rsidDel="00000000" w:rsidP="00000000" w:rsidRDefault="00000000" w:rsidRPr="00000000" w14:paraId="00000119">
            <w:pPr>
              <w:rPr>
                <w:b w:val="0"/>
                <w:color w:val="000000"/>
                <w:sz w:val="20"/>
                <w:szCs w:val="20"/>
              </w:rPr>
            </w:pPr>
            <w:r w:rsidDel="00000000" w:rsidR="00000000" w:rsidRPr="00000000">
              <w:rPr>
                <w:b w:val="0"/>
                <w:color w:val="000000"/>
                <w:sz w:val="20"/>
                <w:szCs w:val="20"/>
                <w:rtl w:val="0"/>
              </w:rPr>
              <w:t xml:space="preserve">Maquinaria, equipos</w:t>
            </w:r>
          </w:p>
        </w:tc>
        <w:tc>
          <w:tcPr/>
          <w:p w:rsidR="00000000" w:rsidDel="00000000" w:rsidP="00000000" w:rsidRDefault="00000000" w:rsidRPr="00000000" w14:paraId="0000011A">
            <w:pPr>
              <w:jc w:val="center"/>
              <w:rPr>
                <w:b w:val="0"/>
                <w:color w:val="000000"/>
                <w:sz w:val="20"/>
                <w:szCs w:val="20"/>
              </w:rPr>
            </w:pPr>
            <w:r w:rsidDel="00000000" w:rsidR="00000000" w:rsidRPr="00000000">
              <w:rPr>
                <w:b w:val="0"/>
                <w:color w:val="000000"/>
                <w:sz w:val="20"/>
                <w:szCs w:val="20"/>
                <w:rtl w:val="0"/>
              </w:rPr>
              <w:t xml:space="preserve">10 años</w:t>
            </w:r>
          </w:p>
        </w:tc>
        <w:tc>
          <w:tcPr>
            <w:shd w:fill="auto" w:val="clear"/>
          </w:tcPr>
          <w:p w:rsidR="00000000" w:rsidDel="00000000" w:rsidP="00000000" w:rsidRDefault="00000000" w:rsidRPr="00000000" w14:paraId="0000011B">
            <w:pPr>
              <w:jc w:val="center"/>
              <w:rPr>
                <w:b w:val="0"/>
                <w:color w:val="000000"/>
                <w:sz w:val="20"/>
                <w:szCs w:val="20"/>
              </w:rPr>
            </w:pPr>
            <w:r w:rsidDel="00000000" w:rsidR="00000000" w:rsidRPr="00000000">
              <w:rPr>
                <w:b w:val="0"/>
                <w:color w:val="000000"/>
                <w:sz w:val="20"/>
                <w:szCs w:val="20"/>
                <w:rtl w:val="0"/>
              </w:rPr>
              <w:t xml:space="preserve">10,00%</w:t>
            </w:r>
          </w:p>
        </w:tc>
      </w:tr>
      <w:tr>
        <w:trPr>
          <w:cantSplit w:val="0"/>
          <w:trHeight w:val="104" w:hRule="atLeast"/>
          <w:tblHeader w:val="0"/>
        </w:trPr>
        <w:tc>
          <w:tcPr>
            <w:shd w:fill="auto" w:val="clear"/>
          </w:tcPr>
          <w:p w:rsidR="00000000" w:rsidDel="00000000" w:rsidP="00000000" w:rsidRDefault="00000000" w:rsidRPr="00000000" w14:paraId="0000011C">
            <w:pPr>
              <w:rPr>
                <w:b w:val="0"/>
                <w:color w:val="000000"/>
                <w:sz w:val="20"/>
                <w:szCs w:val="20"/>
              </w:rPr>
            </w:pPr>
            <w:r w:rsidDel="00000000" w:rsidR="00000000" w:rsidRPr="00000000">
              <w:rPr>
                <w:b w:val="0"/>
                <w:color w:val="000000"/>
                <w:sz w:val="20"/>
                <w:szCs w:val="20"/>
                <w:rtl w:val="0"/>
              </w:rPr>
              <w:t xml:space="preserve">Muebles y enseres</w:t>
            </w:r>
          </w:p>
        </w:tc>
        <w:tc>
          <w:tcPr/>
          <w:p w:rsidR="00000000" w:rsidDel="00000000" w:rsidP="00000000" w:rsidRDefault="00000000" w:rsidRPr="00000000" w14:paraId="0000011D">
            <w:pPr>
              <w:jc w:val="center"/>
              <w:rPr>
                <w:b w:val="0"/>
                <w:color w:val="000000"/>
                <w:sz w:val="20"/>
                <w:szCs w:val="20"/>
              </w:rPr>
            </w:pPr>
            <w:r w:rsidDel="00000000" w:rsidR="00000000" w:rsidRPr="00000000">
              <w:rPr>
                <w:b w:val="0"/>
                <w:color w:val="000000"/>
                <w:sz w:val="20"/>
                <w:szCs w:val="20"/>
                <w:rtl w:val="0"/>
              </w:rPr>
              <w:t xml:space="preserve">10 años</w:t>
            </w:r>
          </w:p>
        </w:tc>
        <w:tc>
          <w:tcPr>
            <w:shd w:fill="auto" w:val="clear"/>
          </w:tcPr>
          <w:p w:rsidR="00000000" w:rsidDel="00000000" w:rsidP="00000000" w:rsidRDefault="00000000" w:rsidRPr="00000000" w14:paraId="0000011E">
            <w:pPr>
              <w:jc w:val="center"/>
              <w:rPr>
                <w:b w:val="0"/>
                <w:color w:val="000000"/>
                <w:sz w:val="20"/>
                <w:szCs w:val="20"/>
              </w:rPr>
            </w:pPr>
            <w:r w:rsidDel="00000000" w:rsidR="00000000" w:rsidRPr="00000000">
              <w:rPr>
                <w:b w:val="0"/>
                <w:color w:val="000000"/>
                <w:sz w:val="20"/>
                <w:szCs w:val="20"/>
                <w:rtl w:val="0"/>
              </w:rPr>
              <w:t xml:space="preserve">10,00%</w:t>
            </w:r>
          </w:p>
        </w:tc>
      </w:tr>
      <w:tr>
        <w:trPr>
          <w:cantSplit w:val="0"/>
          <w:trHeight w:val="104" w:hRule="atLeast"/>
          <w:tblHeader w:val="0"/>
        </w:trPr>
        <w:tc>
          <w:tcPr>
            <w:shd w:fill="auto" w:val="clear"/>
          </w:tcPr>
          <w:p w:rsidR="00000000" w:rsidDel="00000000" w:rsidP="00000000" w:rsidRDefault="00000000" w:rsidRPr="00000000" w14:paraId="0000011F">
            <w:pPr>
              <w:rPr>
                <w:b w:val="0"/>
                <w:color w:val="000000"/>
                <w:sz w:val="20"/>
                <w:szCs w:val="20"/>
              </w:rPr>
            </w:pPr>
            <w:r w:rsidDel="00000000" w:rsidR="00000000" w:rsidRPr="00000000">
              <w:rPr>
                <w:b w:val="0"/>
                <w:color w:val="000000"/>
                <w:sz w:val="20"/>
                <w:szCs w:val="20"/>
                <w:rtl w:val="0"/>
              </w:rPr>
              <w:t xml:space="preserve">Equipo médico científico</w:t>
            </w:r>
          </w:p>
        </w:tc>
        <w:tc>
          <w:tcPr/>
          <w:p w:rsidR="00000000" w:rsidDel="00000000" w:rsidP="00000000" w:rsidRDefault="00000000" w:rsidRPr="00000000" w14:paraId="00000120">
            <w:pPr>
              <w:jc w:val="center"/>
              <w:rPr>
                <w:b w:val="0"/>
                <w:color w:val="000000"/>
                <w:sz w:val="20"/>
                <w:szCs w:val="20"/>
              </w:rPr>
            </w:pPr>
            <w:r w:rsidDel="00000000" w:rsidR="00000000" w:rsidRPr="00000000">
              <w:rPr>
                <w:b w:val="0"/>
                <w:color w:val="000000"/>
                <w:sz w:val="20"/>
                <w:szCs w:val="20"/>
                <w:rtl w:val="0"/>
              </w:rPr>
              <w:t xml:space="preserve">8 años</w:t>
            </w:r>
          </w:p>
        </w:tc>
        <w:tc>
          <w:tcPr>
            <w:shd w:fill="auto" w:val="clear"/>
          </w:tcPr>
          <w:p w:rsidR="00000000" w:rsidDel="00000000" w:rsidP="00000000" w:rsidRDefault="00000000" w:rsidRPr="00000000" w14:paraId="00000121">
            <w:pPr>
              <w:jc w:val="center"/>
              <w:rPr>
                <w:b w:val="0"/>
                <w:color w:val="000000"/>
                <w:sz w:val="20"/>
                <w:szCs w:val="20"/>
              </w:rPr>
            </w:pPr>
            <w:r w:rsidDel="00000000" w:rsidR="00000000" w:rsidRPr="00000000">
              <w:rPr>
                <w:b w:val="0"/>
                <w:color w:val="000000"/>
                <w:sz w:val="20"/>
                <w:szCs w:val="20"/>
                <w:rtl w:val="0"/>
              </w:rPr>
              <w:t xml:space="preserve">12,50%</w:t>
            </w:r>
          </w:p>
        </w:tc>
      </w:tr>
      <w:tr>
        <w:trPr>
          <w:cantSplit w:val="0"/>
          <w:trHeight w:val="208" w:hRule="atLeast"/>
          <w:tblHeader w:val="0"/>
        </w:trPr>
        <w:tc>
          <w:tcPr>
            <w:shd w:fill="auto" w:val="clear"/>
          </w:tcPr>
          <w:p w:rsidR="00000000" w:rsidDel="00000000" w:rsidP="00000000" w:rsidRDefault="00000000" w:rsidRPr="00000000" w14:paraId="00000122">
            <w:pPr>
              <w:rPr>
                <w:b w:val="0"/>
                <w:color w:val="000000"/>
                <w:sz w:val="20"/>
                <w:szCs w:val="20"/>
              </w:rPr>
            </w:pPr>
            <w:r w:rsidDel="00000000" w:rsidR="00000000" w:rsidRPr="00000000">
              <w:rPr>
                <w:b w:val="0"/>
                <w:color w:val="000000"/>
                <w:sz w:val="20"/>
                <w:szCs w:val="20"/>
                <w:rtl w:val="0"/>
              </w:rPr>
              <w:t xml:space="preserve">Envases, empaques y herramientas</w:t>
            </w:r>
          </w:p>
        </w:tc>
        <w:tc>
          <w:tcPr/>
          <w:p w:rsidR="00000000" w:rsidDel="00000000" w:rsidP="00000000" w:rsidRDefault="00000000" w:rsidRPr="00000000" w14:paraId="00000123">
            <w:pPr>
              <w:jc w:val="center"/>
              <w:rPr>
                <w:b w:val="0"/>
                <w:color w:val="000000"/>
                <w:sz w:val="20"/>
                <w:szCs w:val="20"/>
              </w:rPr>
            </w:pPr>
            <w:r w:rsidDel="00000000" w:rsidR="00000000" w:rsidRPr="00000000">
              <w:rPr>
                <w:b w:val="0"/>
                <w:color w:val="000000"/>
                <w:sz w:val="20"/>
                <w:szCs w:val="20"/>
                <w:rtl w:val="0"/>
              </w:rPr>
              <w:t xml:space="preserve">5 años</w:t>
            </w:r>
          </w:p>
        </w:tc>
        <w:tc>
          <w:tcPr>
            <w:shd w:fill="auto" w:val="clear"/>
          </w:tcPr>
          <w:p w:rsidR="00000000" w:rsidDel="00000000" w:rsidP="00000000" w:rsidRDefault="00000000" w:rsidRPr="00000000" w14:paraId="00000124">
            <w:pPr>
              <w:jc w:val="center"/>
              <w:rPr>
                <w:b w:val="0"/>
                <w:color w:val="000000"/>
                <w:sz w:val="20"/>
                <w:szCs w:val="20"/>
              </w:rPr>
            </w:pPr>
            <w:r w:rsidDel="00000000" w:rsidR="00000000" w:rsidRPr="00000000">
              <w:rPr>
                <w:b w:val="0"/>
                <w:color w:val="000000"/>
                <w:sz w:val="20"/>
                <w:szCs w:val="20"/>
                <w:rtl w:val="0"/>
              </w:rPr>
              <w:t xml:space="preserve">20,00%</w:t>
            </w:r>
          </w:p>
        </w:tc>
      </w:tr>
      <w:tr>
        <w:trPr>
          <w:cantSplit w:val="0"/>
          <w:trHeight w:val="104" w:hRule="atLeast"/>
          <w:tblHeader w:val="0"/>
        </w:trPr>
        <w:tc>
          <w:tcPr>
            <w:shd w:fill="auto" w:val="clear"/>
          </w:tcPr>
          <w:p w:rsidR="00000000" w:rsidDel="00000000" w:rsidP="00000000" w:rsidRDefault="00000000" w:rsidRPr="00000000" w14:paraId="00000125">
            <w:pPr>
              <w:rPr>
                <w:b w:val="0"/>
                <w:color w:val="000000"/>
                <w:sz w:val="20"/>
                <w:szCs w:val="20"/>
              </w:rPr>
            </w:pPr>
            <w:r w:rsidDel="00000000" w:rsidR="00000000" w:rsidRPr="00000000">
              <w:rPr>
                <w:b w:val="0"/>
                <w:color w:val="000000"/>
                <w:sz w:val="20"/>
                <w:szCs w:val="20"/>
                <w:rtl w:val="0"/>
              </w:rPr>
              <w:t xml:space="preserve">Equipo de computación</w:t>
            </w:r>
          </w:p>
        </w:tc>
        <w:tc>
          <w:tcPr/>
          <w:p w:rsidR="00000000" w:rsidDel="00000000" w:rsidP="00000000" w:rsidRDefault="00000000" w:rsidRPr="00000000" w14:paraId="00000126">
            <w:pPr>
              <w:jc w:val="center"/>
              <w:rPr>
                <w:b w:val="0"/>
                <w:color w:val="000000"/>
                <w:sz w:val="20"/>
                <w:szCs w:val="20"/>
              </w:rPr>
            </w:pPr>
            <w:r w:rsidDel="00000000" w:rsidR="00000000" w:rsidRPr="00000000">
              <w:rPr>
                <w:b w:val="0"/>
                <w:color w:val="000000"/>
                <w:sz w:val="20"/>
                <w:szCs w:val="20"/>
                <w:rtl w:val="0"/>
              </w:rPr>
              <w:t xml:space="preserve">5 años</w:t>
            </w:r>
          </w:p>
        </w:tc>
        <w:tc>
          <w:tcPr>
            <w:shd w:fill="auto" w:val="clear"/>
          </w:tcPr>
          <w:p w:rsidR="00000000" w:rsidDel="00000000" w:rsidP="00000000" w:rsidRDefault="00000000" w:rsidRPr="00000000" w14:paraId="00000127">
            <w:pPr>
              <w:jc w:val="center"/>
              <w:rPr>
                <w:b w:val="0"/>
                <w:color w:val="000000"/>
                <w:sz w:val="20"/>
                <w:szCs w:val="20"/>
              </w:rPr>
            </w:pPr>
            <w:r w:rsidDel="00000000" w:rsidR="00000000" w:rsidRPr="00000000">
              <w:rPr>
                <w:b w:val="0"/>
                <w:color w:val="000000"/>
                <w:sz w:val="20"/>
                <w:szCs w:val="20"/>
                <w:rtl w:val="0"/>
              </w:rPr>
              <w:t xml:space="preserve">20,00%</w:t>
            </w:r>
          </w:p>
        </w:tc>
      </w:tr>
      <w:tr>
        <w:trPr>
          <w:cantSplit w:val="0"/>
          <w:trHeight w:val="208" w:hRule="atLeast"/>
          <w:tblHeader w:val="0"/>
        </w:trPr>
        <w:tc>
          <w:tcPr>
            <w:shd w:fill="auto" w:val="clear"/>
          </w:tcPr>
          <w:p w:rsidR="00000000" w:rsidDel="00000000" w:rsidP="00000000" w:rsidRDefault="00000000" w:rsidRPr="00000000" w14:paraId="00000128">
            <w:pPr>
              <w:rPr>
                <w:b w:val="0"/>
                <w:color w:val="000000"/>
                <w:sz w:val="20"/>
                <w:szCs w:val="20"/>
              </w:rPr>
            </w:pPr>
            <w:r w:rsidDel="00000000" w:rsidR="00000000" w:rsidRPr="00000000">
              <w:rPr>
                <w:b w:val="0"/>
                <w:color w:val="000000"/>
                <w:sz w:val="20"/>
                <w:szCs w:val="20"/>
                <w:rtl w:val="0"/>
              </w:rPr>
              <w:t xml:space="preserve">Redes de procesamiento de datos</w:t>
            </w:r>
          </w:p>
        </w:tc>
        <w:tc>
          <w:tcPr/>
          <w:p w:rsidR="00000000" w:rsidDel="00000000" w:rsidP="00000000" w:rsidRDefault="00000000" w:rsidRPr="00000000" w14:paraId="00000129">
            <w:pPr>
              <w:jc w:val="center"/>
              <w:rPr>
                <w:b w:val="0"/>
                <w:color w:val="000000"/>
                <w:sz w:val="20"/>
                <w:szCs w:val="20"/>
              </w:rPr>
            </w:pPr>
            <w:r w:rsidDel="00000000" w:rsidR="00000000" w:rsidRPr="00000000">
              <w:rPr>
                <w:b w:val="0"/>
                <w:color w:val="000000"/>
                <w:sz w:val="20"/>
                <w:szCs w:val="20"/>
                <w:rtl w:val="0"/>
              </w:rPr>
              <w:t xml:space="preserve">5 años</w:t>
            </w:r>
          </w:p>
        </w:tc>
        <w:tc>
          <w:tcPr>
            <w:shd w:fill="auto" w:val="clear"/>
          </w:tcPr>
          <w:p w:rsidR="00000000" w:rsidDel="00000000" w:rsidP="00000000" w:rsidRDefault="00000000" w:rsidRPr="00000000" w14:paraId="0000012A">
            <w:pPr>
              <w:jc w:val="center"/>
              <w:rPr>
                <w:b w:val="0"/>
                <w:color w:val="000000"/>
                <w:sz w:val="20"/>
                <w:szCs w:val="20"/>
              </w:rPr>
            </w:pPr>
            <w:r w:rsidDel="00000000" w:rsidR="00000000" w:rsidRPr="00000000">
              <w:rPr>
                <w:b w:val="0"/>
                <w:color w:val="000000"/>
                <w:sz w:val="20"/>
                <w:szCs w:val="20"/>
                <w:rtl w:val="0"/>
              </w:rPr>
              <w:t xml:space="preserve">20,00%</w:t>
            </w:r>
          </w:p>
        </w:tc>
      </w:tr>
      <w:tr>
        <w:trPr>
          <w:cantSplit w:val="0"/>
          <w:trHeight w:val="104" w:hRule="atLeast"/>
          <w:tblHeader w:val="0"/>
        </w:trPr>
        <w:tc>
          <w:tcPr>
            <w:shd w:fill="auto" w:val="clear"/>
          </w:tcPr>
          <w:p w:rsidR="00000000" w:rsidDel="00000000" w:rsidP="00000000" w:rsidRDefault="00000000" w:rsidRPr="00000000" w14:paraId="0000012B">
            <w:pPr>
              <w:rPr>
                <w:b w:val="0"/>
                <w:color w:val="000000"/>
                <w:sz w:val="20"/>
                <w:szCs w:val="20"/>
              </w:rPr>
            </w:pPr>
            <w:r w:rsidDel="00000000" w:rsidR="00000000" w:rsidRPr="00000000">
              <w:rPr>
                <w:b w:val="0"/>
                <w:color w:val="000000"/>
                <w:sz w:val="20"/>
                <w:szCs w:val="20"/>
                <w:rtl w:val="0"/>
              </w:rPr>
              <w:t xml:space="preserve">Equipo de comunicación</w:t>
            </w:r>
          </w:p>
        </w:tc>
        <w:tc>
          <w:tcPr/>
          <w:p w:rsidR="00000000" w:rsidDel="00000000" w:rsidP="00000000" w:rsidRDefault="00000000" w:rsidRPr="00000000" w14:paraId="0000012C">
            <w:pPr>
              <w:jc w:val="center"/>
              <w:rPr>
                <w:b w:val="0"/>
                <w:color w:val="000000"/>
                <w:sz w:val="20"/>
                <w:szCs w:val="20"/>
              </w:rPr>
            </w:pPr>
            <w:r w:rsidDel="00000000" w:rsidR="00000000" w:rsidRPr="00000000">
              <w:rPr>
                <w:b w:val="0"/>
                <w:color w:val="000000"/>
                <w:sz w:val="20"/>
                <w:szCs w:val="20"/>
                <w:rtl w:val="0"/>
              </w:rPr>
              <w:t xml:space="preserve">5 años</w:t>
            </w:r>
          </w:p>
        </w:tc>
        <w:tc>
          <w:tcPr>
            <w:shd w:fill="auto" w:val="clear"/>
          </w:tcPr>
          <w:p w:rsidR="00000000" w:rsidDel="00000000" w:rsidP="00000000" w:rsidRDefault="00000000" w:rsidRPr="00000000" w14:paraId="0000012D">
            <w:pPr>
              <w:jc w:val="center"/>
              <w:rPr>
                <w:b w:val="0"/>
                <w:color w:val="000000"/>
                <w:sz w:val="20"/>
                <w:szCs w:val="20"/>
              </w:rPr>
            </w:pPr>
            <w:r w:rsidDel="00000000" w:rsidR="00000000" w:rsidRPr="00000000">
              <w:rPr>
                <w:b w:val="0"/>
                <w:color w:val="000000"/>
                <w:sz w:val="20"/>
                <w:szCs w:val="20"/>
                <w:rtl w:val="0"/>
              </w:rPr>
              <w:t xml:space="preserve">20,00%</w:t>
            </w:r>
          </w:p>
        </w:tc>
      </w:tr>
    </w:tbl>
    <w:p w:rsidR="00000000" w:rsidDel="00000000" w:rsidP="00000000" w:rsidRDefault="00000000" w:rsidRPr="00000000" w14:paraId="0000012E">
      <w:pPr>
        <w:shd w:fill="ffffff" w:val="clear"/>
        <w:jc w:val="center"/>
        <w:rPr>
          <w:sz w:val="20"/>
          <w:szCs w:val="20"/>
          <w:highlight w:val="white"/>
        </w:rPr>
      </w:pPr>
      <w:r w:rsidDel="00000000" w:rsidR="00000000" w:rsidRPr="00000000">
        <w:rPr>
          <w:sz w:val="20"/>
          <w:szCs w:val="20"/>
          <w:highlight w:val="white"/>
          <w:rtl w:val="0"/>
        </w:rPr>
        <w:t xml:space="preserve">Fuente: Estatuto Tributario colombiano</w:t>
      </w:r>
      <w:commentRangeEnd w:id="11"/>
      <w:r w:rsidDel="00000000" w:rsidR="00000000" w:rsidRPr="00000000">
        <w:commentReference w:id="11"/>
      </w:r>
      <w:r w:rsidDel="00000000" w:rsidR="00000000" w:rsidRPr="00000000">
        <w:rPr>
          <w:sz w:val="20"/>
          <w:szCs w:val="20"/>
          <w:highlight w:val="white"/>
          <w:rtl w:val="0"/>
        </w:rPr>
        <w:t xml:space="preserve">.</w:t>
      </w:r>
    </w:p>
    <w:p w:rsidR="00000000" w:rsidDel="00000000" w:rsidP="00000000" w:rsidRDefault="00000000" w:rsidRPr="00000000" w14:paraId="0000012F">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130">
      <w:pPr>
        <w:keepNext w:val="0"/>
        <w:keepLines w:val="0"/>
        <w:widowControl w:val="1"/>
        <w:numPr>
          <w:ilvl w:val="2"/>
          <w:numId w:val="4"/>
        </w:numPr>
        <w:pBdr>
          <w:top w:space="0" w:sz="0" w:val="nil"/>
          <w:left w:space="0" w:sz="0" w:val="nil"/>
          <w:bottom w:space="0" w:sz="0" w:val="nil"/>
          <w:right w:space="0" w:sz="0" w:val="nil"/>
          <w:between w:space="0" w:sz="0" w:val="nil"/>
        </w:pBdr>
        <w:shd w:fill="ffffff" w:val="clear"/>
        <w:spacing w:after="0" w:before="0" w:line="276" w:lineRule="auto"/>
        <w:ind w:left="1224" w:right="0" w:hanging="504.00000000000006"/>
        <w:jc w:val="both"/>
        <w:rPr>
          <w:rFonts w:ascii="Arial" w:cs="Arial" w:eastAsia="Arial" w:hAnsi="Arial"/>
          <w:b w:val="1"/>
          <w:i w:val="1"/>
          <w:smallCaps w:val="0"/>
          <w:strike w:val="0"/>
          <w:color w:val="000000"/>
          <w:sz w:val="20"/>
          <w:szCs w:val="20"/>
          <w:highlight w:val="white"/>
          <w:u w:val="none"/>
          <w:vertAlign w:val="baseline"/>
        </w:rPr>
      </w:pPr>
      <w:r w:rsidDel="00000000" w:rsidR="00000000" w:rsidRPr="00000000">
        <w:rPr>
          <w:rFonts w:ascii="Arial" w:cs="Arial" w:eastAsia="Arial" w:hAnsi="Arial"/>
          <w:b w:val="1"/>
          <w:i w:val="1"/>
          <w:smallCaps w:val="0"/>
          <w:strike w:val="0"/>
          <w:color w:val="000000"/>
          <w:sz w:val="20"/>
          <w:szCs w:val="20"/>
          <w:highlight w:val="white"/>
          <w:u w:val="none"/>
          <w:vertAlign w:val="baseline"/>
          <w:rtl w:val="0"/>
        </w:rPr>
        <w:t xml:space="preserve">Método de depreciación</w:t>
      </w:r>
    </w:p>
    <w:p w:rsidR="00000000" w:rsidDel="00000000" w:rsidP="00000000" w:rsidRDefault="00000000" w:rsidRPr="00000000" w14:paraId="00000131">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132">
      <w:pPr>
        <w:shd w:fill="ffffff" w:val="clear"/>
        <w:jc w:val="both"/>
        <w:rPr>
          <w:sz w:val="20"/>
          <w:szCs w:val="20"/>
          <w:highlight w:val="white"/>
        </w:rPr>
      </w:pPr>
      <w:r w:rsidDel="00000000" w:rsidR="00000000" w:rsidRPr="00000000">
        <w:rPr>
          <w:sz w:val="20"/>
          <w:szCs w:val="20"/>
          <w:highlight w:val="white"/>
          <w:rtl w:val="0"/>
        </w:rPr>
        <w:t xml:space="preserve">La depreciación se calcula sobre la sumatoria del precio de adquisición, el impuesto sobre las ventas y costos y gastos para poner en operación y funcionamiento los activos. Existen varios métodos o formas para el cálculo de la depreciación como el de línea recta, depreciación acelerada, depreciación en función al desgaste por unidades producidas, etc. Cualquiera es optativa para la empresa, pero se debe aplicar un solo criterio. Quizás el método más utilizado, equitativo y fácil de utilizar en las empresas es el de </w:t>
      </w:r>
      <w:r w:rsidDel="00000000" w:rsidR="00000000" w:rsidRPr="00000000">
        <w:rPr>
          <w:b w:val="1"/>
          <w:sz w:val="20"/>
          <w:szCs w:val="20"/>
          <w:highlight w:val="white"/>
          <w:rtl w:val="0"/>
        </w:rPr>
        <w:t xml:space="preserve">cálculo por línea recta</w:t>
      </w:r>
      <w:r w:rsidDel="00000000" w:rsidR="00000000" w:rsidRPr="00000000">
        <w:rPr>
          <w:sz w:val="20"/>
          <w:szCs w:val="20"/>
          <w:highlight w:val="white"/>
          <w:rtl w:val="0"/>
        </w:rPr>
        <w:t xml:space="preserve"> el cual consiste en </w:t>
      </w:r>
      <w:sdt>
        <w:sdtPr>
          <w:tag w:val="goog_rdk_12"/>
        </w:sdtPr>
        <w:sdtContent>
          <w:commentRangeStart w:id="12"/>
        </w:sdtContent>
      </w:sdt>
      <w:r w:rsidDel="00000000" w:rsidR="00000000" w:rsidRPr="00000000">
        <w:rPr>
          <w:sz w:val="20"/>
          <w:szCs w:val="20"/>
          <w:highlight w:val="white"/>
          <w:rtl w:val="0"/>
        </w:rPr>
        <w:t xml:space="preserve">dividir el costo total del activo, entre el número de periodos de la vida útil estimada según cada tipo o conjunto de activos</w:t>
      </w:r>
      <w:commentRangeEnd w:id="12"/>
      <w:r w:rsidDel="00000000" w:rsidR="00000000" w:rsidRPr="00000000">
        <w:commentReference w:id="12"/>
      </w:r>
      <w:r w:rsidDel="00000000" w:rsidR="00000000" w:rsidRPr="00000000">
        <w:rPr>
          <w:sz w:val="20"/>
          <w:szCs w:val="20"/>
          <w:highlight w:val="white"/>
          <w:rtl w:val="0"/>
        </w:rPr>
        <w:t xml:space="preserve">; dicho cálculo en periodos hace que el valor a depreciar será el mismo todos los periodos se expone</w:t>
      </w:r>
    </w:p>
    <w:p w:rsidR="00000000" w:rsidDel="00000000" w:rsidP="00000000" w:rsidRDefault="00000000" w:rsidRPr="00000000" w14:paraId="00000133">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134">
      <w:pPr>
        <w:shd w:fill="ffffff" w:val="clear"/>
        <w:jc w:val="both"/>
        <w:rPr>
          <w:sz w:val="20"/>
          <w:szCs w:val="20"/>
          <w:highlight w:val="white"/>
        </w:rPr>
      </w:pPr>
      <w:r w:rsidDel="00000000" w:rsidR="00000000" w:rsidRPr="00000000">
        <w:rPr>
          <w:sz w:val="20"/>
          <w:szCs w:val="20"/>
          <w:highlight w:val="white"/>
          <w:rtl w:val="0"/>
        </w:rPr>
        <w:t xml:space="preserve"> A continuación, a través de dos ejemplos verifiquemos la </w:t>
      </w:r>
      <w:r w:rsidDel="00000000" w:rsidR="00000000" w:rsidRPr="00000000">
        <w:rPr>
          <w:sz w:val="20"/>
          <w:szCs w:val="20"/>
          <w:rtl w:val="0"/>
        </w:rPr>
        <w:t xml:space="preserve">aplicación de depreciación en línea recta y determinación de deterioro</w:t>
      </w:r>
      <w:r w:rsidDel="00000000" w:rsidR="00000000" w:rsidRPr="00000000">
        <w:rPr>
          <w:sz w:val="20"/>
          <w:szCs w:val="20"/>
          <w:highlight w:val="white"/>
          <w:rtl w:val="0"/>
        </w:rPr>
        <w:t xml:space="preserve">:</w:t>
      </w:r>
    </w:p>
    <w:p w:rsidR="00000000" w:rsidDel="00000000" w:rsidP="00000000" w:rsidRDefault="00000000" w:rsidRPr="00000000" w14:paraId="00000135">
      <w:pPr>
        <w:shd w:fill="ffffff" w:val="clear"/>
        <w:jc w:val="both"/>
        <w:rPr>
          <w:sz w:val="20"/>
          <w:szCs w:val="20"/>
          <w:highlight w:val="white"/>
        </w:rPr>
      </w:pPr>
      <w:r w:rsidDel="00000000" w:rsidR="00000000" w:rsidRPr="00000000">
        <w:rPr>
          <w:rtl w:val="0"/>
        </w:rPr>
      </w:r>
    </w:p>
    <w:tbl>
      <w:tblPr>
        <w:tblStyle w:val="Table1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136">
            <w:pPr>
              <w:keepNext w:val="0"/>
              <w:keepLines w:val="0"/>
              <w:widowControl w:val="1"/>
              <w:numPr>
                <w:ilvl w:val="0"/>
                <w:numId w:val="10"/>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E</w:t>
            </w:r>
            <w:sdt>
              <w:sdtPr>
                <w:tag w:val="goog_rdk_13"/>
              </w:sdtPr>
              <w:sdtContent>
                <w:commentRangeStart w:id="13"/>
              </w:sdtContent>
            </w:sdt>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jemplo para cálculo de depreciación en línea recta</w:t>
            </w:r>
            <w:r w:rsidDel="00000000" w:rsidR="00000000" w:rsidRPr="00000000">
              <w:rPr>
                <w:rtl w:val="0"/>
              </w:rPr>
            </w:r>
          </w:p>
        </w:tc>
        <w:tc>
          <w:tcPr/>
          <w:p w:rsidR="00000000" w:rsidDel="00000000" w:rsidP="00000000" w:rsidRDefault="00000000" w:rsidRPr="00000000" w14:paraId="0000013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Ejemplo para aplicación de depreciación y determinación de deterioro</w:t>
            </w:r>
            <w:commentRangeEnd w:id="13"/>
            <w:r w:rsidDel="00000000" w:rsidR="00000000" w:rsidRPr="00000000">
              <w:commentReference w:id="13"/>
            </w:r>
            <w:r w:rsidDel="00000000" w:rsidR="00000000" w:rsidRPr="00000000">
              <w:rPr>
                <w:rtl w:val="0"/>
              </w:rPr>
            </w:r>
          </w:p>
        </w:tc>
      </w:tr>
    </w:tbl>
    <w:p w:rsidR="00000000" w:rsidDel="00000000" w:rsidP="00000000" w:rsidRDefault="00000000" w:rsidRPr="00000000" w14:paraId="00000138">
      <w:pPr>
        <w:shd w:fill="ffffff" w:val="clear"/>
        <w:jc w:val="both"/>
        <w:rPr>
          <w:b w:val="1"/>
          <w:sz w:val="20"/>
          <w:szCs w:val="20"/>
          <w:highlight w:val="white"/>
        </w:rPr>
      </w:pPr>
      <w:r w:rsidDel="00000000" w:rsidR="00000000" w:rsidRPr="00000000">
        <w:rPr>
          <w:rtl w:val="0"/>
        </w:rPr>
      </w:r>
    </w:p>
    <w:p w:rsidR="00000000" w:rsidDel="00000000" w:rsidP="00000000" w:rsidRDefault="00000000" w:rsidRPr="00000000" w14:paraId="00000139">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sdt>
        <w:sdtPr>
          <w:tag w:val="goog_rdk_14"/>
        </w:sdtPr>
        <w:sdtContent>
          <w:commentRangeStart w:id="14"/>
        </w:sdtContent>
      </w:sdt>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Ejemplo para cálculo de depreciación en línea recta:</w:t>
      </w:r>
      <w:r w:rsidDel="00000000" w:rsidR="00000000" w:rsidRPr="00000000">
        <w:rPr>
          <w:rtl w:val="0"/>
        </w:rPr>
      </w:r>
    </w:p>
    <w:p w:rsidR="00000000" w:rsidDel="00000000" w:rsidP="00000000" w:rsidRDefault="00000000" w:rsidRPr="00000000" w14:paraId="0000013A">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13B">
      <w:pPr>
        <w:jc w:val="both"/>
        <w:rPr>
          <w:b w:val="1"/>
          <w:sz w:val="20"/>
          <w:szCs w:val="20"/>
        </w:rPr>
      </w:pPr>
      <w:r w:rsidDel="00000000" w:rsidR="00000000" w:rsidRPr="00000000">
        <w:rPr>
          <w:sz w:val="20"/>
          <w:szCs w:val="20"/>
          <w:rtl w:val="0"/>
        </w:rPr>
        <w:t xml:space="preserve">La empresa El Navegante hace una compra de una lancha de embarcación de pasajeros, por valor de $35.000.000, más IVA del 19%. Según se puede ver en la tabla, la vida útil estimada de ese tipo de activos es de 15 años. Para la puesta en marcha paga fletes de un camión que la trae de otro lugar por $300.000, y gasta materiales e insumos de instalación por valor de $180.000.</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3C">
      <w:pPr>
        <w:jc w:val="both"/>
        <w:rPr>
          <w:b w:val="1"/>
          <w:sz w:val="20"/>
          <w:szCs w:val="20"/>
        </w:rPr>
      </w:pPr>
      <w:r w:rsidDel="00000000" w:rsidR="00000000" w:rsidRPr="00000000">
        <w:rPr>
          <w:rtl w:val="0"/>
        </w:rPr>
      </w:r>
    </w:p>
    <w:p w:rsidR="00000000" w:rsidDel="00000000" w:rsidP="00000000" w:rsidRDefault="00000000" w:rsidRPr="00000000" w14:paraId="0000013D">
      <w:pPr>
        <w:jc w:val="both"/>
        <w:rPr>
          <w:sz w:val="20"/>
          <w:szCs w:val="20"/>
        </w:rPr>
      </w:pPr>
      <w:r w:rsidDel="00000000" w:rsidR="00000000" w:rsidRPr="00000000">
        <w:rPr>
          <w:sz w:val="20"/>
          <w:szCs w:val="20"/>
          <w:rtl w:val="0"/>
        </w:rPr>
        <w:t xml:space="preserve">Una vez recibido el activo, se procede a realizar pruebas de funcionamiento del activo y otras adecuaciones y se paga $300.000 a un contratista. El vendedor de la embarcación transfiere los riesgos y beneficios de la embarcación el 7 de noviembre de 2020, sin embargo, el vehículo está listo para ser usado, el 12 de noviembre de 2020. Se debe calcular la depreciación del mes de noviembre y diciembre.</w:t>
      </w:r>
    </w:p>
    <w:p w:rsidR="00000000" w:rsidDel="00000000" w:rsidP="00000000" w:rsidRDefault="00000000" w:rsidRPr="00000000" w14:paraId="0000013E">
      <w:pPr>
        <w:tabs>
          <w:tab w:val="left" w:pos="4056"/>
        </w:tabs>
        <w:jc w:val="both"/>
        <w:rPr>
          <w:sz w:val="20"/>
          <w:szCs w:val="20"/>
        </w:rPr>
      </w:pPr>
      <w:r w:rsidDel="00000000" w:rsidR="00000000" w:rsidRPr="00000000">
        <w:rPr>
          <w:rtl w:val="0"/>
        </w:rPr>
      </w:r>
    </w:p>
    <w:p w:rsidR="00000000" w:rsidDel="00000000" w:rsidP="00000000" w:rsidRDefault="00000000" w:rsidRPr="00000000" w14:paraId="0000013F">
      <w:pPr>
        <w:jc w:val="center"/>
        <w:rPr>
          <w:sz w:val="20"/>
          <w:szCs w:val="20"/>
        </w:rPr>
      </w:pPr>
      <w:r w:rsidDel="00000000" w:rsidR="00000000" w:rsidRPr="00000000">
        <w:rPr>
          <w:b w:val="1"/>
          <w:sz w:val="20"/>
          <w:szCs w:val="20"/>
          <w:rtl w:val="0"/>
        </w:rPr>
        <w:t xml:space="preserve">Tabla 6</w:t>
      </w:r>
      <w:r w:rsidDel="00000000" w:rsidR="00000000" w:rsidRPr="00000000">
        <w:rPr>
          <w:sz w:val="20"/>
          <w:szCs w:val="20"/>
          <w:rtl w:val="0"/>
        </w:rPr>
        <w:br w:type="textWrapping"/>
      </w:r>
      <w:r w:rsidDel="00000000" w:rsidR="00000000" w:rsidRPr="00000000">
        <w:rPr>
          <w:i w:val="1"/>
          <w:sz w:val="20"/>
          <w:szCs w:val="20"/>
          <w:rtl w:val="0"/>
        </w:rPr>
        <w:t xml:space="preserve">Cálculo del valor en libros</w:t>
      </w:r>
      <w:r w:rsidDel="00000000" w:rsidR="00000000" w:rsidRPr="00000000">
        <w:rPr>
          <w:rtl w:val="0"/>
        </w:rPr>
      </w:r>
    </w:p>
    <w:p w:rsidR="00000000" w:rsidDel="00000000" w:rsidP="00000000" w:rsidRDefault="00000000" w:rsidRPr="00000000" w14:paraId="00000140">
      <w:pPr>
        <w:jc w:val="center"/>
        <w:rPr>
          <w:sz w:val="20"/>
          <w:szCs w:val="20"/>
        </w:rPr>
      </w:pPr>
      <w:r w:rsidDel="00000000" w:rsidR="00000000" w:rsidRPr="00000000">
        <w:rPr>
          <w:rtl w:val="0"/>
        </w:rPr>
      </w:r>
    </w:p>
    <w:tbl>
      <w:tblPr>
        <w:tblStyle w:val="Table14"/>
        <w:tblW w:w="517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9"/>
        <w:gridCol w:w="2315"/>
        <w:tblGridChange w:id="0">
          <w:tblGrid>
            <w:gridCol w:w="2859"/>
            <w:gridCol w:w="2315"/>
          </w:tblGrid>
        </w:tblGridChange>
      </w:tblGrid>
      <w:tr>
        <w:trPr>
          <w:cantSplit w:val="0"/>
          <w:trHeight w:val="129" w:hRule="atLeast"/>
          <w:tblHeader w:val="0"/>
        </w:trPr>
        <w:tc>
          <w:tcPr>
            <w:shd w:fill="ffc000" w:val="clear"/>
          </w:tcPr>
          <w:p w:rsidR="00000000" w:rsidDel="00000000" w:rsidP="00000000" w:rsidRDefault="00000000" w:rsidRPr="00000000" w14:paraId="00000141">
            <w:pPr>
              <w:jc w:val="center"/>
              <w:rPr>
                <w:sz w:val="20"/>
                <w:szCs w:val="20"/>
              </w:rPr>
            </w:pPr>
            <w:r w:rsidDel="00000000" w:rsidR="00000000" w:rsidRPr="00000000">
              <w:rPr>
                <w:b w:val="1"/>
                <w:sz w:val="20"/>
                <w:szCs w:val="20"/>
                <w:rtl w:val="0"/>
              </w:rPr>
              <w:t xml:space="preserve">Valor en libros</w:t>
            </w:r>
            <w:r w:rsidDel="00000000" w:rsidR="00000000" w:rsidRPr="00000000">
              <w:rPr>
                <w:rtl w:val="0"/>
              </w:rPr>
            </w:r>
          </w:p>
        </w:tc>
        <w:tc>
          <w:tcPr>
            <w:shd w:fill="ffc000" w:val="clear"/>
          </w:tcPr>
          <w:p w:rsidR="00000000" w:rsidDel="00000000" w:rsidP="00000000" w:rsidRDefault="00000000" w:rsidRPr="00000000" w14:paraId="00000142">
            <w:pPr>
              <w:jc w:val="center"/>
              <w:rPr>
                <w:sz w:val="20"/>
                <w:szCs w:val="20"/>
              </w:rPr>
            </w:pPr>
            <w:r w:rsidDel="00000000" w:rsidR="00000000" w:rsidRPr="00000000">
              <w:rPr>
                <w:b w:val="1"/>
                <w:sz w:val="20"/>
                <w:szCs w:val="20"/>
                <w:rtl w:val="0"/>
              </w:rPr>
              <w:t xml:space="preserve">Valor</w:t>
            </w:r>
            <w:r w:rsidDel="00000000" w:rsidR="00000000" w:rsidRPr="00000000">
              <w:rPr>
                <w:rtl w:val="0"/>
              </w:rPr>
            </w:r>
          </w:p>
        </w:tc>
      </w:tr>
      <w:tr>
        <w:trPr>
          <w:cantSplit w:val="0"/>
          <w:trHeight w:val="125" w:hRule="atLeast"/>
          <w:tblHeader w:val="0"/>
        </w:trPr>
        <w:tc>
          <w:tcPr>
            <w:shd w:fill="auto" w:val="clear"/>
          </w:tcPr>
          <w:p w:rsidR="00000000" w:rsidDel="00000000" w:rsidP="00000000" w:rsidRDefault="00000000" w:rsidRPr="00000000" w14:paraId="00000143">
            <w:pPr>
              <w:rPr>
                <w:b w:val="0"/>
                <w:sz w:val="20"/>
                <w:szCs w:val="20"/>
              </w:rPr>
            </w:pPr>
            <w:r w:rsidDel="00000000" w:rsidR="00000000" w:rsidRPr="00000000">
              <w:rPr>
                <w:b w:val="0"/>
                <w:sz w:val="20"/>
                <w:szCs w:val="20"/>
                <w:rtl w:val="0"/>
              </w:rPr>
              <w:t xml:space="preserve">Costo activo</w:t>
            </w:r>
          </w:p>
        </w:tc>
        <w:tc>
          <w:tcPr>
            <w:shd w:fill="auto" w:val="clear"/>
          </w:tcPr>
          <w:p w:rsidR="00000000" w:rsidDel="00000000" w:rsidP="00000000" w:rsidRDefault="00000000" w:rsidRPr="00000000" w14:paraId="00000144">
            <w:pPr>
              <w:rPr>
                <w:b w:val="0"/>
                <w:sz w:val="20"/>
                <w:szCs w:val="20"/>
              </w:rPr>
            </w:pPr>
            <w:r w:rsidDel="00000000" w:rsidR="00000000" w:rsidRPr="00000000">
              <w:rPr>
                <w:b w:val="0"/>
                <w:sz w:val="20"/>
                <w:szCs w:val="20"/>
                <w:rtl w:val="0"/>
              </w:rPr>
              <w:t xml:space="preserve">$ 35.000.000</w:t>
            </w:r>
          </w:p>
        </w:tc>
      </w:tr>
      <w:tr>
        <w:trPr>
          <w:cantSplit w:val="0"/>
          <w:trHeight w:val="129" w:hRule="atLeast"/>
          <w:tblHeader w:val="0"/>
        </w:trPr>
        <w:tc>
          <w:tcPr>
            <w:shd w:fill="auto" w:val="clear"/>
          </w:tcPr>
          <w:p w:rsidR="00000000" w:rsidDel="00000000" w:rsidP="00000000" w:rsidRDefault="00000000" w:rsidRPr="00000000" w14:paraId="00000145">
            <w:pPr>
              <w:rPr>
                <w:b w:val="0"/>
                <w:sz w:val="20"/>
                <w:szCs w:val="20"/>
              </w:rPr>
            </w:pPr>
            <w:r w:rsidDel="00000000" w:rsidR="00000000" w:rsidRPr="00000000">
              <w:rPr>
                <w:b w:val="0"/>
                <w:sz w:val="20"/>
                <w:szCs w:val="20"/>
                <w:rtl w:val="0"/>
              </w:rPr>
              <w:t xml:space="preserve">IVA</w:t>
            </w:r>
          </w:p>
        </w:tc>
        <w:tc>
          <w:tcPr>
            <w:shd w:fill="auto" w:val="clear"/>
          </w:tcPr>
          <w:p w:rsidR="00000000" w:rsidDel="00000000" w:rsidP="00000000" w:rsidRDefault="00000000" w:rsidRPr="00000000" w14:paraId="00000146">
            <w:pPr>
              <w:rPr>
                <w:b w:val="0"/>
                <w:sz w:val="20"/>
                <w:szCs w:val="20"/>
              </w:rPr>
            </w:pPr>
            <w:r w:rsidDel="00000000" w:rsidR="00000000" w:rsidRPr="00000000">
              <w:rPr>
                <w:b w:val="0"/>
                <w:sz w:val="20"/>
                <w:szCs w:val="20"/>
                <w:rtl w:val="0"/>
              </w:rPr>
              <w:t xml:space="preserve">$ 6.650.000</w:t>
            </w:r>
          </w:p>
        </w:tc>
      </w:tr>
      <w:tr>
        <w:trPr>
          <w:cantSplit w:val="0"/>
          <w:trHeight w:val="129" w:hRule="atLeast"/>
          <w:tblHeader w:val="0"/>
        </w:trPr>
        <w:tc>
          <w:tcPr>
            <w:shd w:fill="auto" w:val="clear"/>
          </w:tcPr>
          <w:p w:rsidR="00000000" w:rsidDel="00000000" w:rsidP="00000000" w:rsidRDefault="00000000" w:rsidRPr="00000000" w14:paraId="00000147">
            <w:pPr>
              <w:rPr>
                <w:b w:val="0"/>
                <w:sz w:val="20"/>
                <w:szCs w:val="20"/>
              </w:rPr>
            </w:pPr>
            <w:r w:rsidDel="00000000" w:rsidR="00000000" w:rsidRPr="00000000">
              <w:rPr>
                <w:b w:val="0"/>
                <w:sz w:val="20"/>
                <w:szCs w:val="20"/>
                <w:rtl w:val="0"/>
              </w:rPr>
              <w:t xml:space="preserve">Gastos transporte</w:t>
            </w:r>
          </w:p>
        </w:tc>
        <w:tc>
          <w:tcPr>
            <w:shd w:fill="auto" w:val="clear"/>
          </w:tcPr>
          <w:p w:rsidR="00000000" w:rsidDel="00000000" w:rsidP="00000000" w:rsidRDefault="00000000" w:rsidRPr="00000000" w14:paraId="00000148">
            <w:pPr>
              <w:rPr>
                <w:b w:val="0"/>
                <w:sz w:val="20"/>
                <w:szCs w:val="20"/>
              </w:rPr>
            </w:pPr>
            <w:r w:rsidDel="00000000" w:rsidR="00000000" w:rsidRPr="00000000">
              <w:rPr>
                <w:b w:val="0"/>
                <w:sz w:val="20"/>
                <w:szCs w:val="20"/>
                <w:rtl w:val="0"/>
              </w:rPr>
              <w:t xml:space="preserve">$ 300.000</w:t>
            </w:r>
          </w:p>
        </w:tc>
      </w:tr>
      <w:tr>
        <w:trPr>
          <w:cantSplit w:val="0"/>
          <w:trHeight w:val="129" w:hRule="atLeast"/>
          <w:tblHeader w:val="0"/>
        </w:trPr>
        <w:tc>
          <w:tcPr>
            <w:shd w:fill="auto" w:val="clear"/>
          </w:tcPr>
          <w:p w:rsidR="00000000" w:rsidDel="00000000" w:rsidP="00000000" w:rsidRDefault="00000000" w:rsidRPr="00000000" w14:paraId="00000149">
            <w:pPr>
              <w:rPr>
                <w:b w:val="0"/>
                <w:sz w:val="20"/>
                <w:szCs w:val="20"/>
              </w:rPr>
            </w:pPr>
            <w:r w:rsidDel="00000000" w:rsidR="00000000" w:rsidRPr="00000000">
              <w:rPr>
                <w:b w:val="0"/>
                <w:sz w:val="20"/>
                <w:szCs w:val="20"/>
                <w:rtl w:val="0"/>
              </w:rPr>
              <w:t xml:space="preserve">Materiales instalación</w:t>
            </w:r>
          </w:p>
        </w:tc>
        <w:tc>
          <w:tcPr>
            <w:shd w:fill="auto" w:val="clear"/>
          </w:tcPr>
          <w:p w:rsidR="00000000" w:rsidDel="00000000" w:rsidP="00000000" w:rsidRDefault="00000000" w:rsidRPr="00000000" w14:paraId="0000014A">
            <w:pPr>
              <w:rPr>
                <w:b w:val="0"/>
                <w:sz w:val="20"/>
                <w:szCs w:val="20"/>
              </w:rPr>
            </w:pPr>
            <w:r w:rsidDel="00000000" w:rsidR="00000000" w:rsidRPr="00000000">
              <w:rPr>
                <w:b w:val="0"/>
                <w:sz w:val="20"/>
                <w:szCs w:val="20"/>
                <w:rtl w:val="0"/>
              </w:rPr>
              <w:t xml:space="preserve">$ 180.000</w:t>
            </w:r>
          </w:p>
        </w:tc>
      </w:tr>
      <w:tr>
        <w:trPr>
          <w:cantSplit w:val="0"/>
          <w:trHeight w:val="129" w:hRule="atLeast"/>
          <w:tblHeader w:val="0"/>
        </w:trPr>
        <w:tc>
          <w:tcPr>
            <w:shd w:fill="auto" w:val="clear"/>
          </w:tcPr>
          <w:p w:rsidR="00000000" w:rsidDel="00000000" w:rsidP="00000000" w:rsidRDefault="00000000" w:rsidRPr="00000000" w14:paraId="0000014B">
            <w:pPr>
              <w:rPr>
                <w:b w:val="0"/>
                <w:sz w:val="20"/>
                <w:szCs w:val="20"/>
              </w:rPr>
            </w:pPr>
            <w:r w:rsidDel="00000000" w:rsidR="00000000" w:rsidRPr="00000000">
              <w:rPr>
                <w:b w:val="0"/>
                <w:sz w:val="20"/>
                <w:szCs w:val="20"/>
                <w:rtl w:val="0"/>
              </w:rPr>
              <w:t xml:space="preserve">MO instalación</w:t>
            </w:r>
          </w:p>
        </w:tc>
        <w:tc>
          <w:tcPr>
            <w:shd w:fill="auto" w:val="clear"/>
          </w:tcPr>
          <w:p w:rsidR="00000000" w:rsidDel="00000000" w:rsidP="00000000" w:rsidRDefault="00000000" w:rsidRPr="00000000" w14:paraId="0000014C">
            <w:pPr>
              <w:rPr>
                <w:b w:val="0"/>
                <w:sz w:val="20"/>
                <w:szCs w:val="20"/>
              </w:rPr>
            </w:pPr>
            <w:r w:rsidDel="00000000" w:rsidR="00000000" w:rsidRPr="00000000">
              <w:rPr>
                <w:b w:val="0"/>
                <w:sz w:val="20"/>
                <w:szCs w:val="20"/>
                <w:rtl w:val="0"/>
              </w:rPr>
              <w:t xml:space="preserve">$ 300.000</w:t>
            </w:r>
          </w:p>
        </w:tc>
      </w:tr>
      <w:tr>
        <w:trPr>
          <w:cantSplit w:val="0"/>
          <w:trHeight w:val="125" w:hRule="atLeast"/>
          <w:tblHeader w:val="0"/>
        </w:trPr>
        <w:tc>
          <w:tcPr>
            <w:shd w:fill="auto" w:val="clear"/>
          </w:tcPr>
          <w:p w:rsidR="00000000" w:rsidDel="00000000" w:rsidP="00000000" w:rsidRDefault="00000000" w:rsidRPr="00000000" w14:paraId="0000014D">
            <w:pPr>
              <w:rPr>
                <w:b w:val="0"/>
                <w:sz w:val="20"/>
                <w:szCs w:val="20"/>
              </w:rPr>
            </w:pPr>
            <w:r w:rsidDel="00000000" w:rsidR="00000000" w:rsidRPr="00000000">
              <w:rPr>
                <w:b w:val="0"/>
                <w:sz w:val="20"/>
                <w:szCs w:val="20"/>
                <w:rtl w:val="0"/>
              </w:rPr>
              <w:t xml:space="preserve">Costo total de adquisición</w:t>
            </w:r>
          </w:p>
        </w:tc>
        <w:tc>
          <w:tcPr>
            <w:shd w:fill="auto" w:val="clear"/>
          </w:tcPr>
          <w:p w:rsidR="00000000" w:rsidDel="00000000" w:rsidP="00000000" w:rsidRDefault="00000000" w:rsidRPr="00000000" w14:paraId="0000014E">
            <w:pPr>
              <w:rPr>
                <w:b w:val="0"/>
                <w:sz w:val="20"/>
                <w:szCs w:val="20"/>
              </w:rPr>
            </w:pPr>
            <w:r w:rsidDel="00000000" w:rsidR="00000000" w:rsidRPr="00000000">
              <w:rPr>
                <w:b w:val="0"/>
                <w:sz w:val="20"/>
                <w:szCs w:val="20"/>
                <w:rtl w:val="0"/>
              </w:rPr>
              <w:t xml:space="preserve">$ 42.430.000</w:t>
            </w:r>
          </w:p>
        </w:tc>
      </w:tr>
    </w:tbl>
    <w:p w:rsidR="00000000" w:rsidDel="00000000" w:rsidP="00000000" w:rsidRDefault="00000000" w:rsidRPr="00000000" w14:paraId="0000014F">
      <w:pPr>
        <w:jc w:val="both"/>
        <w:rPr>
          <w:sz w:val="20"/>
          <w:szCs w:val="20"/>
        </w:rPr>
      </w:pPr>
      <w:r w:rsidDel="00000000" w:rsidR="00000000" w:rsidRPr="00000000">
        <w:rPr>
          <w:rtl w:val="0"/>
        </w:rPr>
      </w:r>
    </w:p>
    <w:p w:rsidR="00000000" w:rsidDel="00000000" w:rsidP="00000000" w:rsidRDefault="00000000" w:rsidRPr="00000000" w14:paraId="00000150">
      <w:pPr>
        <w:jc w:val="center"/>
        <w:rPr>
          <w:b w:val="1"/>
          <w:sz w:val="20"/>
          <w:szCs w:val="20"/>
        </w:rPr>
      </w:pPr>
      <w:r w:rsidDel="00000000" w:rsidR="00000000" w:rsidRPr="00000000">
        <w:rPr>
          <w:b w:val="1"/>
          <w:sz w:val="20"/>
          <w:szCs w:val="20"/>
          <w:rtl w:val="0"/>
        </w:rPr>
        <w:t xml:space="preserve">Vida útil: 15 años</w:t>
      </w:r>
    </w:p>
    <w:p w:rsidR="00000000" w:rsidDel="00000000" w:rsidP="00000000" w:rsidRDefault="00000000" w:rsidRPr="00000000" w14:paraId="00000151">
      <w:pPr>
        <w:jc w:val="center"/>
        <w:rPr>
          <w:sz w:val="20"/>
          <w:szCs w:val="20"/>
        </w:rPr>
      </w:pPr>
      <w:r w:rsidDel="00000000" w:rsidR="00000000" w:rsidRPr="00000000">
        <w:rPr>
          <w:rtl w:val="0"/>
        </w:rPr>
      </w:r>
    </w:p>
    <w:p w:rsidR="00000000" w:rsidDel="00000000" w:rsidP="00000000" w:rsidRDefault="00000000" w:rsidRPr="00000000" w14:paraId="00000152">
      <w:pPr>
        <w:jc w:val="center"/>
        <w:rPr>
          <w:b w:val="1"/>
          <w:sz w:val="20"/>
          <w:szCs w:val="20"/>
        </w:rPr>
      </w:pPr>
      <w:r w:rsidDel="00000000" w:rsidR="00000000" w:rsidRPr="00000000">
        <w:rPr>
          <w:b w:val="1"/>
          <w:sz w:val="20"/>
          <w:szCs w:val="20"/>
          <w:rtl w:val="0"/>
        </w:rPr>
        <w:t xml:space="preserve">Depreciación</w:t>
      </w:r>
    </w:p>
    <w:p w:rsidR="00000000" w:rsidDel="00000000" w:rsidP="00000000" w:rsidRDefault="00000000" w:rsidRPr="00000000" w14:paraId="00000153">
      <w:pPr>
        <w:jc w:val="center"/>
        <w:rPr>
          <w:b w:val="1"/>
          <w:sz w:val="20"/>
          <w:szCs w:val="20"/>
        </w:rPr>
      </w:pPr>
      <w:r w:rsidDel="00000000" w:rsidR="00000000" w:rsidRPr="00000000">
        <w:rPr>
          <w:rtl w:val="0"/>
        </w:rPr>
      </w:r>
    </w:p>
    <w:p w:rsidR="00000000" w:rsidDel="00000000" w:rsidP="00000000" w:rsidRDefault="00000000" w:rsidRPr="00000000" w14:paraId="00000154">
      <w:pPr>
        <w:jc w:val="center"/>
        <w:rPr>
          <w:sz w:val="20"/>
          <w:szCs w:val="20"/>
        </w:rPr>
      </w:pPr>
      <w:r w:rsidDel="00000000" w:rsidR="00000000" w:rsidRPr="00000000">
        <w:rPr>
          <w:b w:val="1"/>
          <w:sz w:val="20"/>
          <w:szCs w:val="20"/>
          <w:rtl w:val="0"/>
        </w:rPr>
        <w:t xml:space="preserve">Anual = </w:t>
      </w:r>
      <w:r w:rsidDel="00000000" w:rsidR="00000000" w:rsidRPr="00000000">
        <w:rPr>
          <w:sz w:val="20"/>
          <w:szCs w:val="20"/>
          <w:rtl w:val="0"/>
        </w:rPr>
        <w:t xml:space="preserve">$42.430.000/15 = $ 2.828.667</w:t>
      </w:r>
    </w:p>
    <w:p w:rsidR="00000000" w:rsidDel="00000000" w:rsidP="00000000" w:rsidRDefault="00000000" w:rsidRPr="00000000" w14:paraId="00000155">
      <w:pPr>
        <w:jc w:val="center"/>
        <w:rPr>
          <w:sz w:val="20"/>
          <w:szCs w:val="20"/>
        </w:rPr>
      </w:pPr>
      <w:r w:rsidDel="00000000" w:rsidR="00000000" w:rsidRPr="00000000">
        <w:rPr>
          <w:b w:val="1"/>
          <w:sz w:val="20"/>
          <w:szCs w:val="20"/>
          <w:rtl w:val="0"/>
        </w:rPr>
        <w:t xml:space="preserve">Mensual = </w:t>
      </w:r>
      <w:r w:rsidDel="00000000" w:rsidR="00000000" w:rsidRPr="00000000">
        <w:rPr>
          <w:sz w:val="20"/>
          <w:szCs w:val="20"/>
          <w:rtl w:val="0"/>
        </w:rPr>
        <w:t xml:space="preserve">$ 2.828.667/12 = $ 235.722</w:t>
      </w:r>
    </w:p>
    <w:p w:rsidR="00000000" w:rsidDel="00000000" w:rsidP="00000000" w:rsidRDefault="00000000" w:rsidRPr="00000000" w14:paraId="00000156">
      <w:pPr>
        <w:jc w:val="center"/>
        <w:rPr>
          <w:sz w:val="20"/>
          <w:szCs w:val="20"/>
        </w:rPr>
      </w:pPr>
      <w:r w:rsidDel="00000000" w:rsidR="00000000" w:rsidRPr="00000000">
        <w:rPr>
          <w:b w:val="1"/>
          <w:sz w:val="20"/>
          <w:szCs w:val="20"/>
          <w:rtl w:val="0"/>
        </w:rPr>
        <w:t xml:space="preserve">Diaria = </w:t>
      </w:r>
      <w:r w:rsidDel="00000000" w:rsidR="00000000" w:rsidRPr="00000000">
        <w:rPr>
          <w:sz w:val="20"/>
          <w:szCs w:val="20"/>
          <w:rtl w:val="0"/>
        </w:rPr>
        <w:t xml:space="preserve">$ 235.722/30 = $ 7.857</w:t>
      </w:r>
    </w:p>
    <w:p w:rsidR="00000000" w:rsidDel="00000000" w:rsidP="00000000" w:rsidRDefault="00000000" w:rsidRPr="00000000" w14:paraId="00000157">
      <w:pPr>
        <w:rPr>
          <w:sz w:val="20"/>
          <w:szCs w:val="20"/>
        </w:rPr>
      </w:pPr>
      <w:r w:rsidDel="00000000" w:rsidR="00000000" w:rsidRPr="00000000">
        <w:rPr>
          <w:rtl w:val="0"/>
        </w:rPr>
      </w:r>
    </w:p>
    <w:p w:rsidR="00000000" w:rsidDel="00000000" w:rsidP="00000000" w:rsidRDefault="00000000" w:rsidRPr="00000000" w14:paraId="00000158">
      <w:pPr>
        <w:jc w:val="both"/>
        <w:rPr>
          <w:b w:val="1"/>
          <w:sz w:val="20"/>
          <w:szCs w:val="20"/>
        </w:rPr>
      </w:pPr>
      <w:r w:rsidDel="00000000" w:rsidR="00000000" w:rsidRPr="00000000">
        <w:rPr>
          <w:sz w:val="20"/>
          <w:szCs w:val="20"/>
          <w:rtl w:val="0"/>
        </w:rPr>
        <w:t xml:space="preserve">El activo se encuentra apto para su uso a partir del 12 de noviembre de 2020; por lo tanto, se tendrá en cuenta dicha fecha para iniciar el reconocimiento de la depreciación; lo que corresponde a 19 días.</w:t>
      </w:r>
      <w:r w:rsidDel="00000000" w:rsidR="00000000" w:rsidRPr="00000000">
        <w:rPr>
          <w:rtl w:val="0"/>
        </w:rPr>
      </w:r>
    </w:p>
    <w:p w:rsidR="00000000" w:rsidDel="00000000" w:rsidP="00000000" w:rsidRDefault="00000000" w:rsidRPr="00000000" w14:paraId="00000159">
      <w:pPr>
        <w:rPr>
          <w:b w:val="1"/>
          <w:sz w:val="20"/>
          <w:szCs w:val="20"/>
        </w:rPr>
      </w:pPr>
      <w:r w:rsidDel="00000000" w:rsidR="00000000" w:rsidRPr="00000000">
        <w:rPr>
          <w:rtl w:val="0"/>
        </w:rPr>
      </w:r>
    </w:p>
    <w:p w:rsidR="00000000" w:rsidDel="00000000" w:rsidP="00000000" w:rsidRDefault="00000000" w:rsidRPr="00000000" w14:paraId="0000015A">
      <w:pPr>
        <w:jc w:val="center"/>
        <w:rPr>
          <w:b w:val="1"/>
          <w:sz w:val="20"/>
          <w:szCs w:val="20"/>
        </w:rPr>
      </w:pPr>
      <w:r w:rsidDel="00000000" w:rsidR="00000000" w:rsidRPr="00000000">
        <w:rPr>
          <w:b w:val="1"/>
          <w:sz w:val="20"/>
          <w:szCs w:val="20"/>
          <w:rtl w:val="0"/>
        </w:rPr>
        <w:t xml:space="preserve">Tabla 7</w:t>
      </w:r>
      <w:r w:rsidDel="00000000" w:rsidR="00000000" w:rsidRPr="00000000">
        <w:rPr>
          <w:sz w:val="20"/>
          <w:szCs w:val="20"/>
          <w:rtl w:val="0"/>
        </w:rPr>
        <w:br w:type="textWrapping"/>
      </w:r>
      <w:r w:rsidDel="00000000" w:rsidR="00000000" w:rsidRPr="00000000">
        <w:rPr>
          <w:i w:val="1"/>
          <w:sz w:val="20"/>
          <w:szCs w:val="20"/>
          <w:rtl w:val="0"/>
        </w:rPr>
        <w:t xml:space="preserve">Depreciación noviembre: 19 días</w:t>
      </w:r>
      <w:r w:rsidDel="00000000" w:rsidR="00000000" w:rsidRPr="00000000">
        <w:rPr>
          <w:rtl w:val="0"/>
        </w:rPr>
      </w:r>
    </w:p>
    <w:tbl>
      <w:tblPr>
        <w:tblStyle w:val="Table15"/>
        <w:tblW w:w="7617.0" w:type="dxa"/>
        <w:jc w:val="center"/>
        <w:tblLayout w:type="fixed"/>
        <w:tblLook w:val="0400"/>
      </w:tblPr>
      <w:tblGrid>
        <w:gridCol w:w="4154"/>
        <w:gridCol w:w="1785"/>
        <w:gridCol w:w="1678"/>
        <w:tblGridChange w:id="0">
          <w:tblGrid>
            <w:gridCol w:w="4154"/>
            <w:gridCol w:w="1785"/>
            <w:gridCol w:w="1678"/>
          </w:tblGrid>
        </w:tblGridChange>
      </w:tblGrid>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ffc000" w:val="clear"/>
            <w:vAlign w:val="center"/>
          </w:tcPr>
          <w:p w:rsidR="00000000" w:rsidDel="00000000" w:rsidP="00000000" w:rsidRDefault="00000000" w:rsidRPr="00000000" w14:paraId="0000015B">
            <w:pPr>
              <w:jc w:val="center"/>
              <w:rPr>
                <w:color w:val="000000"/>
                <w:sz w:val="20"/>
                <w:szCs w:val="20"/>
              </w:rPr>
            </w:pPr>
            <w:r w:rsidDel="00000000" w:rsidR="00000000" w:rsidRPr="00000000">
              <w:rPr>
                <w:b w:val="1"/>
                <w:color w:val="000000"/>
                <w:sz w:val="20"/>
                <w:szCs w:val="20"/>
                <w:rtl w:val="0"/>
              </w:rPr>
              <w:t xml:space="preserve">CUENTA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c000" w:val="clear"/>
            <w:vAlign w:val="center"/>
          </w:tcPr>
          <w:p w:rsidR="00000000" w:rsidDel="00000000" w:rsidP="00000000" w:rsidRDefault="00000000" w:rsidRPr="00000000" w14:paraId="0000015C">
            <w:pPr>
              <w:jc w:val="center"/>
              <w:rPr>
                <w:color w:val="000000"/>
                <w:sz w:val="20"/>
                <w:szCs w:val="20"/>
              </w:rPr>
            </w:pPr>
            <w:r w:rsidDel="00000000" w:rsidR="00000000" w:rsidRPr="00000000">
              <w:rPr>
                <w:b w:val="1"/>
                <w:color w:val="000000"/>
                <w:sz w:val="20"/>
                <w:szCs w:val="20"/>
                <w:rtl w:val="0"/>
              </w:rPr>
              <w:t xml:space="preserve">DEBE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c000" w:val="clear"/>
            <w:vAlign w:val="center"/>
          </w:tcPr>
          <w:p w:rsidR="00000000" w:rsidDel="00000000" w:rsidP="00000000" w:rsidRDefault="00000000" w:rsidRPr="00000000" w14:paraId="0000015D">
            <w:pPr>
              <w:jc w:val="center"/>
              <w:rPr>
                <w:color w:val="000000"/>
                <w:sz w:val="20"/>
                <w:szCs w:val="20"/>
              </w:rPr>
            </w:pPr>
            <w:r w:rsidDel="00000000" w:rsidR="00000000" w:rsidRPr="00000000">
              <w:rPr>
                <w:b w:val="1"/>
                <w:color w:val="000000"/>
                <w:sz w:val="20"/>
                <w:szCs w:val="20"/>
                <w:rtl w:val="0"/>
              </w:rPr>
              <w:t xml:space="preserve">HABER</w:t>
            </w:r>
            <w:r w:rsidDel="00000000" w:rsidR="00000000" w:rsidRPr="00000000">
              <w:rPr>
                <w:rtl w:val="0"/>
              </w:rPr>
            </w:r>
          </w:p>
        </w:tc>
      </w:tr>
      <w:tr>
        <w:trPr>
          <w:cantSplit w:val="0"/>
          <w:trHeight w:val="253"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E">
            <w:pPr>
              <w:rPr>
                <w:b w:val="0"/>
                <w:color w:val="000000"/>
                <w:sz w:val="20"/>
                <w:szCs w:val="20"/>
              </w:rPr>
            </w:pPr>
            <w:r w:rsidDel="00000000" w:rsidR="00000000" w:rsidRPr="00000000">
              <w:rPr>
                <w:b w:val="0"/>
                <w:color w:val="000000"/>
                <w:sz w:val="20"/>
                <w:szCs w:val="20"/>
                <w:rtl w:val="0"/>
              </w:rPr>
              <w:t xml:space="preserve">Gastos depreciación vehículos fluviales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F">
            <w:pPr>
              <w:jc w:val="center"/>
              <w:rPr>
                <w:b w:val="0"/>
                <w:color w:val="000000"/>
                <w:sz w:val="20"/>
                <w:szCs w:val="20"/>
              </w:rPr>
            </w:pPr>
            <w:r w:rsidDel="00000000" w:rsidR="00000000" w:rsidRPr="00000000">
              <w:rPr>
                <w:b w:val="0"/>
                <w:color w:val="000000"/>
                <w:sz w:val="20"/>
                <w:szCs w:val="20"/>
                <w:rtl w:val="0"/>
              </w:rPr>
              <w:t xml:space="preserve">$149.283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0">
            <w:pPr>
              <w:jc w:val="center"/>
              <w:rPr>
                <w:b w:val="0"/>
                <w:color w:val="000000"/>
                <w:sz w:val="20"/>
                <w:szCs w:val="20"/>
              </w:rPr>
            </w:pPr>
            <w:r w:rsidDel="00000000" w:rsidR="00000000" w:rsidRPr="00000000">
              <w:rPr>
                <w:rtl w:val="0"/>
              </w:rPr>
            </w:r>
          </w:p>
        </w:tc>
      </w:tr>
      <w:tr>
        <w:trPr>
          <w:cantSplit w:val="0"/>
          <w:trHeight w:val="253"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1">
            <w:pPr>
              <w:rPr>
                <w:b w:val="0"/>
                <w:color w:val="000000"/>
                <w:sz w:val="20"/>
                <w:szCs w:val="20"/>
              </w:rPr>
            </w:pPr>
            <w:r w:rsidDel="00000000" w:rsidR="00000000" w:rsidRPr="00000000">
              <w:rPr>
                <w:b w:val="0"/>
                <w:color w:val="000000"/>
                <w:sz w:val="20"/>
                <w:szCs w:val="20"/>
                <w:rtl w:val="0"/>
              </w:rPr>
              <w:t xml:space="preserve">Vehículos fluviales depreciación acumulada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2">
            <w:pPr>
              <w:jc w:val="center"/>
              <w:rPr>
                <w:b w:val="0"/>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3">
            <w:pPr>
              <w:jc w:val="center"/>
              <w:rPr>
                <w:b w:val="0"/>
                <w:color w:val="000000"/>
                <w:sz w:val="20"/>
                <w:szCs w:val="20"/>
              </w:rPr>
            </w:pPr>
            <w:r w:rsidDel="00000000" w:rsidR="00000000" w:rsidRPr="00000000">
              <w:rPr>
                <w:b w:val="0"/>
                <w:color w:val="000000"/>
                <w:sz w:val="20"/>
                <w:szCs w:val="20"/>
                <w:rtl w:val="0"/>
              </w:rPr>
              <w:t xml:space="preserve">$149.283</w:t>
            </w:r>
          </w:p>
        </w:tc>
      </w:tr>
      <w:tr>
        <w:trPr>
          <w:cantSplit w:val="0"/>
          <w:trHeight w:val="253"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4">
            <w:pPr>
              <w:rPr>
                <w:b w:val="0"/>
                <w:color w:val="000000"/>
                <w:sz w:val="20"/>
                <w:szCs w:val="20"/>
              </w:rPr>
            </w:pPr>
            <w:r w:rsidDel="00000000" w:rsidR="00000000" w:rsidRPr="00000000">
              <w:rPr>
                <w:b w:val="0"/>
                <w:color w:val="000000"/>
                <w:sz w:val="20"/>
                <w:szCs w:val="20"/>
                <w:rtl w:val="0"/>
              </w:rPr>
              <w:t xml:space="preserve">Total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5">
            <w:pPr>
              <w:jc w:val="center"/>
              <w:rPr>
                <w:b w:val="0"/>
                <w:color w:val="000000"/>
                <w:sz w:val="20"/>
                <w:szCs w:val="20"/>
              </w:rPr>
            </w:pPr>
            <w:r w:rsidDel="00000000" w:rsidR="00000000" w:rsidRPr="00000000">
              <w:rPr>
                <w:b w:val="0"/>
                <w:color w:val="000000"/>
                <w:sz w:val="20"/>
                <w:szCs w:val="20"/>
                <w:rtl w:val="0"/>
              </w:rPr>
              <w:t xml:space="preserve">$149.283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6">
            <w:pPr>
              <w:jc w:val="center"/>
              <w:rPr>
                <w:b w:val="0"/>
                <w:color w:val="000000"/>
                <w:sz w:val="20"/>
                <w:szCs w:val="20"/>
              </w:rPr>
            </w:pPr>
            <w:r w:rsidDel="00000000" w:rsidR="00000000" w:rsidRPr="00000000">
              <w:rPr>
                <w:b w:val="0"/>
                <w:color w:val="000000"/>
                <w:sz w:val="20"/>
                <w:szCs w:val="20"/>
                <w:rtl w:val="0"/>
              </w:rPr>
              <w:t xml:space="preserve">$149.283</w:t>
            </w:r>
          </w:p>
        </w:tc>
      </w:tr>
    </w:tbl>
    <w:p w:rsidR="00000000" w:rsidDel="00000000" w:rsidP="00000000" w:rsidRDefault="00000000" w:rsidRPr="00000000" w14:paraId="00000167">
      <w:pPr>
        <w:rPr>
          <w:sz w:val="20"/>
          <w:szCs w:val="20"/>
        </w:rPr>
      </w:pPr>
      <w:r w:rsidDel="00000000" w:rsidR="00000000" w:rsidRPr="00000000">
        <w:rPr>
          <w:rtl w:val="0"/>
        </w:rPr>
      </w:r>
    </w:p>
    <w:p w:rsidR="00000000" w:rsidDel="00000000" w:rsidP="00000000" w:rsidRDefault="00000000" w:rsidRPr="00000000" w14:paraId="00000168">
      <w:pPr>
        <w:jc w:val="center"/>
        <w:rPr>
          <w:b w:val="1"/>
          <w:sz w:val="20"/>
          <w:szCs w:val="20"/>
        </w:rPr>
      </w:pPr>
      <w:r w:rsidDel="00000000" w:rsidR="00000000" w:rsidRPr="00000000">
        <w:rPr>
          <w:b w:val="1"/>
          <w:sz w:val="20"/>
          <w:szCs w:val="20"/>
          <w:rtl w:val="0"/>
        </w:rPr>
        <w:t xml:space="preserve">Tabla 8</w:t>
      </w:r>
      <w:r w:rsidDel="00000000" w:rsidR="00000000" w:rsidRPr="00000000">
        <w:rPr>
          <w:sz w:val="20"/>
          <w:szCs w:val="20"/>
          <w:rtl w:val="0"/>
        </w:rPr>
        <w:br w:type="textWrapping"/>
      </w:r>
      <w:r w:rsidDel="00000000" w:rsidR="00000000" w:rsidRPr="00000000">
        <w:rPr>
          <w:i w:val="1"/>
          <w:sz w:val="20"/>
          <w:szCs w:val="20"/>
          <w:rtl w:val="0"/>
        </w:rPr>
        <w:t xml:space="preserve">Depreciación diciembre: 30 días</w:t>
      </w:r>
      <w:r w:rsidDel="00000000" w:rsidR="00000000" w:rsidRPr="00000000">
        <w:rPr>
          <w:rtl w:val="0"/>
        </w:rPr>
      </w:r>
    </w:p>
    <w:tbl>
      <w:tblPr>
        <w:tblStyle w:val="Table16"/>
        <w:tblW w:w="7659.0" w:type="dxa"/>
        <w:jc w:val="center"/>
        <w:tblLayout w:type="fixed"/>
        <w:tblLook w:val="0400"/>
      </w:tblPr>
      <w:tblGrid>
        <w:gridCol w:w="4248"/>
        <w:gridCol w:w="1701"/>
        <w:gridCol w:w="1710"/>
        <w:tblGridChange w:id="0">
          <w:tblGrid>
            <w:gridCol w:w="4248"/>
            <w:gridCol w:w="1701"/>
            <w:gridCol w:w="1710"/>
          </w:tblGrid>
        </w:tblGridChange>
      </w:tblGrid>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ffc000" w:val="clear"/>
            <w:vAlign w:val="center"/>
          </w:tcPr>
          <w:p w:rsidR="00000000" w:rsidDel="00000000" w:rsidP="00000000" w:rsidRDefault="00000000" w:rsidRPr="00000000" w14:paraId="00000169">
            <w:pPr>
              <w:jc w:val="center"/>
              <w:rPr>
                <w:color w:val="000000"/>
                <w:sz w:val="20"/>
                <w:szCs w:val="20"/>
              </w:rPr>
            </w:pPr>
            <w:r w:rsidDel="00000000" w:rsidR="00000000" w:rsidRPr="00000000">
              <w:rPr>
                <w:b w:val="1"/>
                <w:color w:val="000000"/>
                <w:sz w:val="20"/>
                <w:szCs w:val="20"/>
                <w:rtl w:val="0"/>
              </w:rPr>
              <w:t xml:space="preserve">CUENTA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c000" w:val="clear"/>
            <w:vAlign w:val="center"/>
          </w:tcPr>
          <w:p w:rsidR="00000000" w:rsidDel="00000000" w:rsidP="00000000" w:rsidRDefault="00000000" w:rsidRPr="00000000" w14:paraId="0000016A">
            <w:pPr>
              <w:jc w:val="center"/>
              <w:rPr>
                <w:color w:val="000000"/>
                <w:sz w:val="20"/>
                <w:szCs w:val="20"/>
              </w:rPr>
            </w:pPr>
            <w:r w:rsidDel="00000000" w:rsidR="00000000" w:rsidRPr="00000000">
              <w:rPr>
                <w:b w:val="1"/>
                <w:color w:val="000000"/>
                <w:sz w:val="20"/>
                <w:szCs w:val="20"/>
                <w:rtl w:val="0"/>
              </w:rPr>
              <w:t xml:space="preserve">DEBE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c000" w:val="clear"/>
            <w:vAlign w:val="center"/>
          </w:tcPr>
          <w:p w:rsidR="00000000" w:rsidDel="00000000" w:rsidP="00000000" w:rsidRDefault="00000000" w:rsidRPr="00000000" w14:paraId="0000016B">
            <w:pPr>
              <w:jc w:val="center"/>
              <w:rPr>
                <w:color w:val="000000"/>
                <w:sz w:val="20"/>
                <w:szCs w:val="20"/>
              </w:rPr>
            </w:pPr>
            <w:r w:rsidDel="00000000" w:rsidR="00000000" w:rsidRPr="00000000">
              <w:rPr>
                <w:b w:val="1"/>
                <w:color w:val="000000"/>
                <w:sz w:val="20"/>
                <w:szCs w:val="20"/>
                <w:rtl w:val="0"/>
              </w:rPr>
              <w:t xml:space="preserve">HABER</w:t>
            </w:r>
            <w:r w:rsidDel="00000000" w:rsidR="00000000" w:rsidRPr="00000000">
              <w:rPr>
                <w:rtl w:val="0"/>
              </w:rPr>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C">
            <w:pPr>
              <w:rPr>
                <w:b w:val="0"/>
                <w:color w:val="000000"/>
                <w:sz w:val="20"/>
                <w:szCs w:val="20"/>
              </w:rPr>
            </w:pPr>
            <w:r w:rsidDel="00000000" w:rsidR="00000000" w:rsidRPr="00000000">
              <w:rPr>
                <w:b w:val="0"/>
                <w:color w:val="000000"/>
                <w:sz w:val="20"/>
                <w:szCs w:val="20"/>
                <w:rtl w:val="0"/>
              </w:rPr>
              <w:t xml:space="preserve">Gastos depreciación vehículos fluviales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D">
            <w:pPr>
              <w:jc w:val="center"/>
              <w:rPr>
                <w:b w:val="0"/>
                <w:sz w:val="20"/>
                <w:szCs w:val="20"/>
              </w:rPr>
            </w:pPr>
            <w:r w:rsidDel="00000000" w:rsidR="00000000" w:rsidRPr="00000000">
              <w:rPr>
                <w:b w:val="0"/>
                <w:sz w:val="20"/>
                <w:szCs w:val="20"/>
                <w:rtl w:val="0"/>
              </w:rPr>
              <w:t xml:space="preserve">$ 235.722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E">
            <w:pPr>
              <w:jc w:val="center"/>
              <w:rPr>
                <w:b w:val="0"/>
                <w:color w:val="000000"/>
                <w:sz w:val="20"/>
                <w:szCs w:val="20"/>
              </w:rPr>
            </w:pPr>
            <w:r w:rsidDel="00000000" w:rsidR="00000000" w:rsidRPr="00000000">
              <w:rPr>
                <w:rtl w:val="0"/>
              </w:rPr>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F">
            <w:pPr>
              <w:rPr>
                <w:b w:val="0"/>
                <w:color w:val="000000"/>
                <w:sz w:val="20"/>
                <w:szCs w:val="20"/>
              </w:rPr>
            </w:pPr>
            <w:r w:rsidDel="00000000" w:rsidR="00000000" w:rsidRPr="00000000">
              <w:rPr>
                <w:b w:val="0"/>
                <w:color w:val="000000"/>
                <w:sz w:val="20"/>
                <w:szCs w:val="20"/>
                <w:rtl w:val="0"/>
              </w:rPr>
              <w:t xml:space="preserve">Vehículos fluviales depreciación acumulada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0">
            <w:pPr>
              <w:jc w:val="center"/>
              <w:rPr>
                <w:b w:val="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1">
            <w:pPr>
              <w:jc w:val="center"/>
              <w:rPr>
                <w:b w:val="0"/>
                <w:sz w:val="20"/>
                <w:szCs w:val="20"/>
              </w:rPr>
            </w:pPr>
            <w:r w:rsidDel="00000000" w:rsidR="00000000" w:rsidRPr="00000000">
              <w:rPr>
                <w:b w:val="0"/>
                <w:sz w:val="20"/>
                <w:szCs w:val="20"/>
                <w:rtl w:val="0"/>
              </w:rPr>
              <w:t xml:space="preserve">$ 235.722</w:t>
            </w:r>
          </w:p>
        </w:tc>
      </w:tr>
      <w:tr>
        <w:trPr>
          <w:cantSplit w:val="0"/>
          <w:trHeight w:val="10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2">
            <w:pPr>
              <w:rPr>
                <w:b w:val="0"/>
                <w:color w:val="000000"/>
                <w:sz w:val="20"/>
                <w:szCs w:val="20"/>
              </w:rPr>
            </w:pPr>
            <w:r w:rsidDel="00000000" w:rsidR="00000000" w:rsidRPr="00000000">
              <w:rPr>
                <w:b w:val="0"/>
                <w:color w:val="000000"/>
                <w:sz w:val="20"/>
                <w:szCs w:val="20"/>
                <w:rtl w:val="0"/>
              </w:rPr>
              <w:t xml:space="preserve">Total</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3">
            <w:pPr>
              <w:jc w:val="center"/>
              <w:rPr>
                <w:b w:val="0"/>
                <w:color w:val="000000"/>
                <w:sz w:val="20"/>
                <w:szCs w:val="20"/>
              </w:rPr>
            </w:pPr>
            <w:r w:rsidDel="00000000" w:rsidR="00000000" w:rsidRPr="00000000">
              <w:rPr>
                <w:b w:val="0"/>
                <w:sz w:val="20"/>
                <w:szCs w:val="20"/>
                <w:rtl w:val="0"/>
              </w:rPr>
              <w:t xml:space="preserve">$ 235.722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4">
            <w:pPr>
              <w:jc w:val="center"/>
              <w:rPr>
                <w:b w:val="0"/>
                <w:sz w:val="20"/>
                <w:szCs w:val="20"/>
              </w:rPr>
            </w:pPr>
            <w:r w:rsidDel="00000000" w:rsidR="00000000" w:rsidRPr="00000000">
              <w:rPr>
                <w:b w:val="0"/>
                <w:sz w:val="20"/>
                <w:szCs w:val="20"/>
                <w:rtl w:val="0"/>
              </w:rPr>
              <w:t xml:space="preserve">$ 235.722</w:t>
            </w:r>
          </w:p>
        </w:tc>
      </w:tr>
    </w:tbl>
    <w:p w:rsidR="00000000" w:rsidDel="00000000" w:rsidP="00000000" w:rsidRDefault="00000000" w:rsidRPr="00000000" w14:paraId="00000175">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176">
      <w:pPr>
        <w:shd w:fill="ffffff" w:val="clear"/>
        <w:jc w:val="center"/>
        <w:rPr>
          <w:b w:val="1"/>
          <w:sz w:val="20"/>
          <w:szCs w:val="20"/>
          <w:highlight w:val="white"/>
        </w:rPr>
      </w:pPr>
      <w:r w:rsidDel="00000000" w:rsidR="00000000" w:rsidRPr="00000000">
        <w:rPr>
          <w:b w:val="1"/>
          <w:sz w:val="20"/>
          <w:szCs w:val="20"/>
          <w:highlight w:val="white"/>
          <w:rtl w:val="0"/>
        </w:rPr>
        <w:t xml:space="preserve"> Depreciación acumulada corrida a 31 de diciembre de 2020 = $385.005</w:t>
      </w:r>
    </w:p>
    <w:p w:rsidR="00000000" w:rsidDel="00000000" w:rsidP="00000000" w:rsidRDefault="00000000" w:rsidRPr="00000000" w14:paraId="00000177">
      <w:pPr>
        <w:jc w:val="both"/>
        <w:rPr>
          <w:b w:val="1"/>
          <w:sz w:val="20"/>
          <w:szCs w:val="20"/>
        </w:rPr>
      </w:pPr>
      <w:r w:rsidDel="00000000" w:rsidR="00000000" w:rsidRPr="00000000">
        <w:rPr>
          <w:rtl w:val="0"/>
        </w:rPr>
      </w:r>
    </w:p>
    <w:p w:rsidR="00000000" w:rsidDel="00000000" w:rsidP="00000000" w:rsidRDefault="00000000" w:rsidRPr="00000000" w14:paraId="0000017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Ejemplo para aplicación de depreciación y determinación de deterioro</w:t>
      </w:r>
      <w:r w:rsidDel="00000000" w:rsidR="00000000" w:rsidRPr="00000000">
        <w:rPr>
          <w:rtl w:val="0"/>
        </w:rPr>
      </w:r>
    </w:p>
    <w:p w:rsidR="00000000" w:rsidDel="00000000" w:rsidP="00000000" w:rsidRDefault="00000000" w:rsidRPr="00000000" w14:paraId="00000179">
      <w:pPr>
        <w:jc w:val="both"/>
        <w:rPr>
          <w:sz w:val="20"/>
          <w:szCs w:val="20"/>
        </w:rPr>
      </w:pPr>
      <w:r w:rsidDel="00000000" w:rsidR="00000000" w:rsidRPr="00000000">
        <w:rPr>
          <w:rtl w:val="0"/>
        </w:rPr>
      </w:r>
    </w:p>
    <w:p w:rsidR="00000000" w:rsidDel="00000000" w:rsidP="00000000" w:rsidRDefault="00000000" w:rsidRPr="00000000" w14:paraId="0000017A">
      <w:pPr>
        <w:jc w:val="both"/>
        <w:rPr>
          <w:b w:val="1"/>
          <w:sz w:val="20"/>
          <w:szCs w:val="20"/>
        </w:rPr>
      </w:pPr>
      <w:r w:rsidDel="00000000" w:rsidR="00000000" w:rsidRPr="00000000">
        <w:rPr>
          <w:sz w:val="20"/>
          <w:szCs w:val="20"/>
          <w:rtl w:val="0"/>
        </w:rPr>
        <w:t xml:space="preserve">En la empresa XYZ, el 01 de agosto de 2020 compra a un proveedor local una máquina por valor de $100.000.000, con del IVA del 19%, el cual por negociaciones se pacta a crédito, el valor de acometida e instalación en la planta asciende a $15.000.000, donde se acuerda que se tendrá para uso y entrar en operación el 15 de agosto de 2020. La vida útil de la máquina se considera es de 10 años, dentro de buenas condiciones de uso.</w:t>
      </w:r>
      <w:r w:rsidDel="00000000" w:rsidR="00000000" w:rsidRPr="00000000">
        <w:rPr>
          <w:rtl w:val="0"/>
        </w:rPr>
      </w:r>
    </w:p>
    <w:p w:rsidR="00000000" w:rsidDel="00000000" w:rsidP="00000000" w:rsidRDefault="00000000" w:rsidRPr="00000000" w14:paraId="0000017B">
      <w:pPr>
        <w:jc w:val="both"/>
        <w:rPr>
          <w:b w:val="1"/>
          <w:sz w:val="20"/>
          <w:szCs w:val="20"/>
        </w:rPr>
      </w:pPr>
      <w:r w:rsidDel="00000000" w:rsidR="00000000" w:rsidRPr="00000000">
        <w:rPr>
          <w:rtl w:val="0"/>
        </w:rPr>
      </w:r>
    </w:p>
    <w:p w:rsidR="00000000" w:rsidDel="00000000" w:rsidP="00000000" w:rsidRDefault="00000000" w:rsidRPr="00000000" w14:paraId="0000017C">
      <w:pPr>
        <w:jc w:val="both"/>
        <w:rPr>
          <w:b w:val="1"/>
          <w:sz w:val="20"/>
          <w:szCs w:val="20"/>
        </w:rPr>
      </w:pPr>
      <w:r w:rsidDel="00000000" w:rsidR="00000000" w:rsidRPr="00000000">
        <w:rPr>
          <w:sz w:val="20"/>
          <w:szCs w:val="20"/>
          <w:rtl w:val="0"/>
        </w:rPr>
        <w:t xml:space="preserve">El técnico experto estima el valor residual en $10.000.000 al final. Hay que calcular el valor del activo a 31 de diciembre de 2020. El valor estimado de un activo de máquina para esa fecha se estima en $105.000.000, se debe realizar la prueba de deterioro.</w:t>
      </w:r>
      <w:r w:rsidDel="00000000" w:rsidR="00000000" w:rsidRPr="00000000">
        <w:rPr>
          <w:rtl w:val="0"/>
        </w:rPr>
      </w:r>
    </w:p>
    <w:p w:rsidR="00000000" w:rsidDel="00000000" w:rsidP="00000000" w:rsidRDefault="00000000" w:rsidRPr="00000000" w14:paraId="0000017D">
      <w:pPr>
        <w:jc w:val="center"/>
        <w:rPr>
          <w:sz w:val="20"/>
          <w:szCs w:val="20"/>
        </w:rPr>
      </w:pPr>
      <w:r w:rsidDel="00000000" w:rsidR="00000000" w:rsidRPr="00000000">
        <w:rPr>
          <w:b w:val="1"/>
          <w:sz w:val="20"/>
          <w:szCs w:val="20"/>
          <w:rtl w:val="0"/>
        </w:rPr>
        <w:t xml:space="preserve">Tabla 9</w:t>
      </w:r>
      <w:r w:rsidDel="00000000" w:rsidR="00000000" w:rsidRPr="00000000">
        <w:rPr>
          <w:sz w:val="20"/>
          <w:szCs w:val="20"/>
          <w:rtl w:val="0"/>
        </w:rPr>
        <w:br w:type="textWrapping"/>
      </w:r>
      <w:r w:rsidDel="00000000" w:rsidR="00000000" w:rsidRPr="00000000">
        <w:rPr>
          <w:i w:val="1"/>
          <w:sz w:val="20"/>
          <w:szCs w:val="20"/>
          <w:rtl w:val="0"/>
        </w:rPr>
        <w:t xml:space="preserve">Datos de ejemplo</w:t>
      </w:r>
      <w:r w:rsidDel="00000000" w:rsidR="00000000" w:rsidRPr="00000000">
        <w:rPr>
          <w:rtl w:val="0"/>
        </w:rPr>
      </w:r>
    </w:p>
    <w:tbl>
      <w:tblPr>
        <w:tblStyle w:val="Table17"/>
        <w:tblW w:w="533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9"/>
        <w:gridCol w:w="2669"/>
        <w:tblGridChange w:id="0">
          <w:tblGrid>
            <w:gridCol w:w="2669"/>
            <w:gridCol w:w="2669"/>
          </w:tblGrid>
        </w:tblGridChange>
      </w:tblGrid>
      <w:tr>
        <w:trPr>
          <w:cantSplit w:val="0"/>
          <w:trHeight w:val="278" w:hRule="atLeast"/>
          <w:tblHeader w:val="0"/>
        </w:trPr>
        <w:tc>
          <w:tcPr>
            <w:shd w:fill="ffc000" w:val="clear"/>
            <w:vAlign w:val="center"/>
          </w:tcPr>
          <w:p w:rsidR="00000000" w:rsidDel="00000000" w:rsidP="00000000" w:rsidRDefault="00000000" w:rsidRPr="00000000" w14:paraId="0000017E">
            <w:pPr>
              <w:jc w:val="center"/>
              <w:rPr>
                <w:sz w:val="20"/>
                <w:szCs w:val="20"/>
              </w:rPr>
            </w:pPr>
            <w:r w:rsidDel="00000000" w:rsidR="00000000" w:rsidRPr="00000000">
              <w:rPr>
                <w:sz w:val="20"/>
                <w:szCs w:val="20"/>
                <w:rtl w:val="0"/>
              </w:rPr>
              <w:t xml:space="preserve">Detalle</w:t>
            </w:r>
          </w:p>
        </w:tc>
        <w:tc>
          <w:tcPr>
            <w:shd w:fill="ffc000" w:val="clear"/>
            <w:vAlign w:val="center"/>
          </w:tcPr>
          <w:p w:rsidR="00000000" w:rsidDel="00000000" w:rsidP="00000000" w:rsidRDefault="00000000" w:rsidRPr="00000000" w14:paraId="0000017F">
            <w:pPr>
              <w:jc w:val="center"/>
              <w:rPr>
                <w:sz w:val="20"/>
                <w:szCs w:val="20"/>
              </w:rPr>
            </w:pPr>
            <w:r w:rsidDel="00000000" w:rsidR="00000000" w:rsidRPr="00000000">
              <w:rPr>
                <w:sz w:val="20"/>
                <w:szCs w:val="20"/>
                <w:rtl w:val="0"/>
              </w:rPr>
              <w:t xml:space="preserve">Valor</w:t>
            </w:r>
          </w:p>
        </w:tc>
      </w:tr>
      <w:tr>
        <w:trPr>
          <w:cantSplit w:val="0"/>
          <w:trHeight w:val="268" w:hRule="atLeast"/>
          <w:tblHeader w:val="0"/>
        </w:trPr>
        <w:tc>
          <w:tcPr>
            <w:shd w:fill="auto" w:val="clear"/>
            <w:vAlign w:val="center"/>
          </w:tcPr>
          <w:p w:rsidR="00000000" w:rsidDel="00000000" w:rsidP="00000000" w:rsidRDefault="00000000" w:rsidRPr="00000000" w14:paraId="00000180">
            <w:pPr>
              <w:rPr>
                <w:b w:val="0"/>
                <w:sz w:val="20"/>
                <w:szCs w:val="20"/>
              </w:rPr>
            </w:pPr>
            <w:r w:rsidDel="00000000" w:rsidR="00000000" w:rsidRPr="00000000">
              <w:rPr>
                <w:b w:val="0"/>
                <w:sz w:val="20"/>
                <w:szCs w:val="20"/>
                <w:rtl w:val="0"/>
              </w:rPr>
              <w:t xml:space="preserve">Costo activo</w:t>
            </w:r>
          </w:p>
        </w:tc>
        <w:tc>
          <w:tcPr>
            <w:shd w:fill="auto" w:val="clear"/>
            <w:vAlign w:val="center"/>
          </w:tcPr>
          <w:p w:rsidR="00000000" w:rsidDel="00000000" w:rsidP="00000000" w:rsidRDefault="00000000" w:rsidRPr="00000000" w14:paraId="00000181">
            <w:pPr>
              <w:jc w:val="center"/>
              <w:rPr>
                <w:b w:val="0"/>
                <w:sz w:val="20"/>
                <w:szCs w:val="20"/>
              </w:rPr>
            </w:pPr>
            <w:r w:rsidDel="00000000" w:rsidR="00000000" w:rsidRPr="00000000">
              <w:rPr>
                <w:b w:val="0"/>
                <w:sz w:val="20"/>
                <w:szCs w:val="20"/>
                <w:rtl w:val="0"/>
              </w:rPr>
              <w:t xml:space="preserve">$ 100.000.000</w:t>
            </w:r>
          </w:p>
        </w:tc>
      </w:tr>
      <w:tr>
        <w:trPr>
          <w:cantSplit w:val="0"/>
          <w:trHeight w:val="278" w:hRule="atLeast"/>
          <w:tblHeader w:val="0"/>
        </w:trPr>
        <w:tc>
          <w:tcPr>
            <w:shd w:fill="auto" w:val="clear"/>
            <w:vAlign w:val="center"/>
          </w:tcPr>
          <w:p w:rsidR="00000000" w:rsidDel="00000000" w:rsidP="00000000" w:rsidRDefault="00000000" w:rsidRPr="00000000" w14:paraId="00000182">
            <w:pPr>
              <w:rPr>
                <w:b w:val="0"/>
                <w:sz w:val="20"/>
                <w:szCs w:val="20"/>
              </w:rPr>
            </w:pPr>
            <w:r w:rsidDel="00000000" w:rsidR="00000000" w:rsidRPr="00000000">
              <w:rPr>
                <w:b w:val="0"/>
                <w:sz w:val="20"/>
                <w:szCs w:val="20"/>
                <w:rtl w:val="0"/>
              </w:rPr>
              <w:t xml:space="preserve">IVA 19%</w:t>
            </w:r>
          </w:p>
        </w:tc>
        <w:tc>
          <w:tcPr>
            <w:shd w:fill="auto" w:val="clear"/>
            <w:vAlign w:val="center"/>
          </w:tcPr>
          <w:p w:rsidR="00000000" w:rsidDel="00000000" w:rsidP="00000000" w:rsidRDefault="00000000" w:rsidRPr="00000000" w14:paraId="00000183">
            <w:pPr>
              <w:jc w:val="center"/>
              <w:rPr>
                <w:b w:val="0"/>
                <w:sz w:val="20"/>
                <w:szCs w:val="20"/>
              </w:rPr>
            </w:pPr>
            <w:r w:rsidDel="00000000" w:rsidR="00000000" w:rsidRPr="00000000">
              <w:rPr>
                <w:b w:val="0"/>
                <w:sz w:val="20"/>
                <w:szCs w:val="20"/>
                <w:rtl w:val="0"/>
              </w:rPr>
              <w:t xml:space="preserve">$ 19.000.000</w:t>
            </w:r>
          </w:p>
        </w:tc>
      </w:tr>
      <w:tr>
        <w:trPr>
          <w:cantSplit w:val="0"/>
          <w:trHeight w:val="278" w:hRule="atLeast"/>
          <w:tblHeader w:val="0"/>
        </w:trPr>
        <w:tc>
          <w:tcPr>
            <w:shd w:fill="auto" w:val="clear"/>
            <w:vAlign w:val="center"/>
          </w:tcPr>
          <w:p w:rsidR="00000000" w:rsidDel="00000000" w:rsidP="00000000" w:rsidRDefault="00000000" w:rsidRPr="00000000" w14:paraId="00000184">
            <w:pPr>
              <w:rPr>
                <w:b w:val="0"/>
                <w:sz w:val="20"/>
                <w:szCs w:val="20"/>
              </w:rPr>
            </w:pPr>
            <w:r w:rsidDel="00000000" w:rsidR="00000000" w:rsidRPr="00000000">
              <w:rPr>
                <w:b w:val="0"/>
                <w:sz w:val="20"/>
                <w:szCs w:val="20"/>
                <w:rtl w:val="0"/>
              </w:rPr>
              <w:t xml:space="preserve">Instalación</w:t>
            </w:r>
          </w:p>
        </w:tc>
        <w:tc>
          <w:tcPr>
            <w:shd w:fill="auto" w:val="clear"/>
            <w:vAlign w:val="center"/>
          </w:tcPr>
          <w:p w:rsidR="00000000" w:rsidDel="00000000" w:rsidP="00000000" w:rsidRDefault="00000000" w:rsidRPr="00000000" w14:paraId="00000185">
            <w:pPr>
              <w:jc w:val="center"/>
              <w:rPr>
                <w:b w:val="0"/>
                <w:sz w:val="20"/>
                <w:szCs w:val="20"/>
              </w:rPr>
            </w:pPr>
            <w:r w:rsidDel="00000000" w:rsidR="00000000" w:rsidRPr="00000000">
              <w:rPr>
                <w:b w:val="0"/>
                <w:sz w:val="20"/>
                <w:szCs w:val="20"/>
                <w:rtl w:val="0"/>
              </w:rPr>
              <w:t xml:space="preserve">$ 15.000.000</w:t>
            </w:r>
          </w:p>
        </w:tc>
      </w:tr>
      <w:tr>
        <w:trPr>
          <w:cantSplit w:val="0"/>
          <w:trHeight w:val="268" w:hRule="atLeast"/>
          <w:tblHeader w:val="0"/>
        </w:trPr>
        <w:tc>
          <w:tcPr>
            <w:shd w:fill="auto" w:val="clear"/>
            <w:vAlign w:val="center"/>
          </w:tcPr>
          <w:p w:rsidR="00000000" w:rsidDel="00000000" w:rsidP="00000000" w:rsidRDefault="00000000" w:rsidRPr="00000000" w14:paraId="00000186">
            <w:pPr>
              <w:rPr>
                <w:b w:val="0"/>
                <w:sz w:val="20"/>
                <w:szCs w:val="20"/>
              </w:rPr>
            </w:pPr>
            <w:r w:rsidDel="00000000" w:rsidR="00000000" w:rsidRPr="00000000">
              <w:rPr>
                <w:b w:val="0"/>
                <w:sz w:val="20"/>
                <w:szCs w:val="20"/>
                <w:rtl w:val="0"/>
              </w:rPr>
              <w:t xml:space="preserve">Costo adquisición</w:t>
            </w:r>
          </w:p>
        </w:tc>
        <w:tc>
          <w:tcPr>
            <w:shd w:fill="auto" w:val="clear"/>
            <w:vAlign w:val="center"/>
          </w:tcPr>
          <w:p w:rsidR="00000000" w:rsidDel="00000000" w:rsidP="00000000" w:rsidRDefault="00000000" w:rsidRPr="00000000" w14:paraId="00000187">
            <w:pPr>
              <w:jc w:val="center"/>
              <w:rPr>
                <w:b w:val="0"/>
                <w:sz w:val="20"/>
                <w:szCs w:val="20"/>
              </w:rPr>
            </w:pPr>
            <w:r w:rsidDel="00000000" w:rsidR="00000000" w:rsidRPr="00000000">
              <w:rPr>
                <w:b w:val="0"/>
                <w:sz w:val="20"/>
                <w:szCs w:val="20"/>
                <w:rtl w:val="0"/>
              </w:rPr>
              <w:t xml:space="preserve">$ 134.000.000</w:t>
            </w:r>
          </w:p>
        </w:tc>
      </w:tr>
    </w:tbl>
    <w:p w:rsidR="00000000" w:rsidDel="00000000" w:rsidP="00000000" w:rsidRDefault="00000000" w:rsidRPr="00000000" w14:paraId="00000188">
      <w:pPr>
        <w:rPr>
          <w:sz w:val="20"/>
          <w:szCs w:val="20"/>
        </w:rPr>
      </w:pPr>
      <w:r w:rsidDel="00000000" w:rsidR="00000000" w:rsidRPr="00000000">
        <w:rPr>
          <w:rtl w:val="0"/>
        </w:rPr>
      </w:r>
    </w:p>
    <w:p w:rsidR="00000000" w:rsidDel="00000000" w:rsidP="00000000" w:rsidRDefault="00000000" w:rsidRPr="00000000" w14:paraId="00000189">
      <w:pPr>
        <w:rPr>
          <w:b w:val="1"/>
          <w:sz w:val="20"/>
          <w:szCs w:val="20"/>
        </w:rPr>
      </w:pPr>
      <w:r w:rsidDel="00000000" w:rsidR="00000000" w:rsidRPr="00000000">
        <w:rPr>
          <w:sz w:val="20"/>
          <w:szCs w:val="20"/>
          <w:rtl w:val="0"/>
        </w:rPr>
        <w:t xml:space="preserve">A partir del ejemplo, se hace una medición inicial</w:t>
      </w:r>
      <w:r w:rsidDel="00000000" w:rsidR="00000000" w:rsidRPr="00000000">
        <w:rPr>
          <w:b w:val="1"/>
          <w:sz w:val="20"/>
          <w:szCs w:val="20"/>
          <w:rtl w:val="0"/>
        </w:rPr>
        <w:t xml:space="preserve">:</w:t>
      </w:r>
    </w:p>
    <w:p w:rsidR="00000000" w:rsidDel="00000000" w:rsidP="00000000" w:rsidRDefault="00000000" w:rsidRPr="00000000" w14:paraId="0000018A">
      <w:pPr>
        <w:rPr>
          <w:sz w:val="20"/>
          <w:szCs w:val="20"/>
        </w:rPr>
      </w:pPr>
      <w:r w:rsidDel="00000000" w:rsidR="00000000" w:rsidRPr="00000000">
        <w:rPr>
          <w:rtl w:val="0"/>
        </w:rPr>
      </w:r>
    </w:p>
    <w:p w:rsidR="00000000" w:rsidDel="00000000" w:rsidP="00000000" w:rsidRDefault="00000000" w:rsidRPr="00000000" w14:paraId="0000018B">
      <w:pPr>
        <w:jc w:val="center"/>
        <w:rPr>
          <w:sz w:val="20"/>
          <w:szCs w:val="20"/>
        </w:rPr>
      </w:pPr>
      <w:r w:rsidDel="00000000" w:rsidR="00000000" w:rsidRPr="00000000">
        <w:rPr>
          <w:b w:val="1"/>
          <w:sz w:val="20"/>
          <w:szCs w:val="20"/>
          <w:rtl w:val="0"/>
        </w:rPr>
        <w:t xml:space="preserve">Tabla 10</w:t>
      </w:r>
      <w:r w:rsidDel="00000000" w:rsidR="00000000" w:rsidRPr="00000000">
        <w:rPr>
          <w:sz w:val="20"/>
          <w:szCs w:val="20"/>
          <w:rtl w:val="0"/>
        </w:rPr>
        <w:br w:type="textWrapping"/>
      </w:r>
      <w:r w:rsidDel="00000000" w:rsidR="00000000" w:rsidRPr="00000000">
        <w:rPr>
          <w:i w:val="1"/>
          <w:sz w:val="20"/>
          <w:szCs w:val="20"/>
          <w:rtl w:val="0"/>
        </w:rPr>
        <w:t xml:space="preserve">Registro del hecho económico de compra de maquinaria</w:t>
      </w:r>
      <w:r w:rsidDel="00000000" w:rsidR="00000000" w:rsidRPr="00000000">
        <w:rPr>
          <w:rtl w:val="0"/>
        </w:rPr>
      </w:r>
    </w:p>
    <w:tbl>
      <w:tblPr>
        <w:tblStyle w:val="Table18"/>
        <w:tblW w:w="7419.000000000001" w:type="dxa"/>
        <w:jc w:val="center"/>
        <w:tblLayout w:type="fixed"/>
        <w:tblLook w:val="0400"/>
      </w:tblPr>
      <w:tblGrid>
        <w:gridCol w:w="3450"/>
        <w:gridCol w:w="2046"/>
        <w:gridCol w:w="1923"/>
        <w:tblGridChange w:id="0">
          <w:tblGrid>
            <w:gridCol w:w="3450"/>
            <w:gridCol w:w="2046"/>
            <w:gridCol w:w="1923"/>
          </w:tblGrid>
        </w:tblGridChange>
      </w:tblGrid>
      <w:tr>
        <w:trPr>
          <w:cantSplit w:val="0"/>
          <w:trHeight w:val="224" w:hRule="atLeast"/>
          <w:tblHeader w:val="0"/>
        </w:trPr>
        <w:tc>
          <w:tcPr>
            <w:tcBorders>
              <w:top w:color="000000" w:space="0" w:sz="4" w:val="single"/>
              <w:left w:color="000000" w:space="0" w:sz="4" w:val="single"/>
              <w:bottom w:color="000000" w:space="0" w:sz="4" w:val="single"/>
              <w:right w:color="000000" w:space="0" w:sz="4" w:val="single"/>
            </w:tcBorders>
            <w:shd w:fill="ffc000" w:val="clear"/>
            <w:vAlign w:val="center"/>
          </w:tcPr>
          <w:bookmarkStart w:colFirst="0" w:colLast="0" w:name="bookmark=id.1fob9te" w:id="2"/>
          <w:bookmarkEnd w:id="2"/>
          <w:p w:rsidR="00000000" w:rsidDel="00000000" w:rsidP="00000000" w:rsidRDefault="00000000" w:rsidRPr="00000000" w14:paraId="0000018C">
            <w:pPr>
              <w:jc w:val="center"/>
              <w:rPr>
                <w:color w:val="000000"/>
                <w:sz w:val="20"/>
                <w:szCs w:val="20"/>
              </w:rPr>
            </w:pPr>
            <w:r w:rsidDel="00000000" w:rsidR="00000000" w:rsidRPr="00000000">
              <w:rPr>
                <w:b w:val="1"/>
                <w:color w:val="000000"/>
                <w:sz w:val="20"/>
                <w:szCs w:val="20"/>
                <w:rtl w:val="0"/>
              </w:rPr>
              <w:t xml:space="preserve">Cuenta</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c000" w:val="clear"/>
            <w:vAlign w:val="center"/>
          </w:tcPr>
          <w:p w:rsidR="00000000" w:rsidDel="00000000" w:rsidP="00000000" w:rsidRDefault="00000000" w:rsidRPr="00000000" w14:paraId="0000018D">
            <w:pPr>
              <w:jc w:val="center"/>
              <w:rPr>
                <w:color w:val="000000"/>
                <w:sz w:val="20"/>
                <w:szCs w:val="20"/>
              </w:rPr>
            </w:pPr>
            <w:r w:rsidDel="00000000" w:rsidR="00000000" w:rsidRPr="00000000">
              <w:rPr>
                <w:b w:val="1"/>
                <w:color w:val="000000"/>
                <w:sz w:val="20"/>
                <w:szCs w:val="20"/>
                <w:rtl w:val="0"/>
              </w:rPr>
              <w:t xml:space="preserve">Debe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c000" w:val="clear"/>
            <w:vAlign w:val="center"/>
          </w:tcPr>
          <w:p w:rsidR="00000000" w:rsidDel="00000000" w:rsidP="00000000" w:rsidRDefault="00000000" w:rsidRPr="00000000" w14:paraId="0000018E">
            <w:pPr>
              <w:jc w:val="center"/>
              <w:rPr>
                <w:color w:val="000000"/>
                <w:sz w:val="20"/>
                <w:szCs w:val="20"/>
              </w:rPr>
            </w:pPr>
            <w:r w:rsidDel="00000000" w:rsidR="00000000" w:rsidRPr="00000000">
              <w:rPr>
                <w:b w:val="1"/>
                <w:color w:val="000000"/>
                <w:sz w:val="20"/>
                <w:szCs w:val="20"/>
                <w:rtl w:val="0"/>
              </w:rPr>
              <w:t xml:space="preserve">Haber</w:t>
            </w:r>
            <w:r w:rsidDel="00000000" w:rsidR="00000000" w:rsidRPr="00000000">
              <w:rPr>
                <w:rtl w:val="0"/>
              </w:rPr>
            </w:r>
          </w:p>
        </w:tc>
      </w:tr>
      <w:tr>
        <w:trPr>
          <w:cantSplit w:val="0"/>
          <w:trHeight w:val="224"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F">
            <w:pPr>
              <w:rPr>
                <w:b w:val="0"/>
                <w:color w:val="000000"/>
                <w:sz w:val="20"/>
                <w:szCs w:val="20"/>
              </w:rPr>
            </w:pPr>
            <w:r w:rsidDel="00000000" w:rsidR="00000000" w:rsidRPr="00000000">
              <w:rPr>
                <w:b w:val="0"/>
                <w:color w:val="000000"/>
                <w:sz w:val="20"/>
                <w:szCs w:val="20"/>
                <w:rtl w:val="0"/>
              </w:rPr>
              <w:t xml:space="preserve"> Propiedad Planta y Equipo - PPYE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0">
            <w:pPr>
              <w:rPr>
                <w:b w:val="0"/>
                <w:color w:val="000000"/>
                <w:sz w:val="20"/>
                <w:szCs w:val="20"/>
              </w:rPr>
            </w:pPr>
            <w:r w:rsidDel="00000000" w:rsidR="00000000" w:rsidRPr="00000000">
              <w:rPr>
                <w:b w:val="0"/>
                <w:color w:val="000000"/>
                <w:sz w:val="20"/>
                <w:szCs w:val="20"/>
                <w:rtl w:val="0"/>
              </w:rPr>
              <w:t xml:space="preserve"> $ 134.000.000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1">
            <w:pPr>
              <w:rPr>
                <w:b w:val="0"/>
                <w:color w:val="000000"/>
                <w:sz w:val="20"/>
                <w:szCs w:val="20"/>
              </w:rPr>
            </w:pPr>
            <w:r w:rsidDel="00000000" w:rsidR="00000000" w:rsidRPr="00000000">
              <w:rPr>
                <w:b w:val="0"/>
                <w:color w:val="000000"/>
                <w:sz w:val="20"/>
                <w:szCs w:val="20"/>
                <w:rtl w:val="0"/>
              </w:rPr>
              <w:t xml:space="preserve"> </w:t>
            </w:r>
          </w:p>
        </w:tc>
      </w:tr>
      <w:tr>
        <w:trPr>
          <w:cantSplit w:val="0"/>
          <w:trHeight w:val="224"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2">
            <w:pPr>
              <w:rPr>
                <w:b w:val="0"/>
                <w:color w:val="000000"/>
                <w:sz w:val="20"/>
                <w:szCs w:val="20"/>
              </w:rPr>
            </w:pPr>
            <w:r w:rsidDel="00000000" w:rsidR="00000000" w:rsidRPr="00000000">
              <w:rPr>
                <w:b w:val="0"/>
                <w:color w:val="000000"/>
                <w:sz w:val="20"/>
                <w:szCs w:val="20"/>
                <w:rtl w:val="0"/>
              </w:rPr>
              <w:t xml:space="preserve"> Cuentas por pagar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3">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4">
            <w:pPr>
              <w:rPr>
                <w:b w:val="0"/>
                <w:color w:val="000000"/>
                <w:sz w:val="20"/>
                <w:szCs w:val="20"/>
              </w:rPr>
            </w:pPr>
            <w:r w:rsidDel="00000000" w:rsidR="00000000" w:rsidRPr="00000000">
              <w:rPr>
                <w:b w:val="0"/>
                <w:color w:val="000000"/>
                <w:sz w:val="20"/>
                <w:szCs w:val="20"/>
                <w:rtl w:val="0"/>
              </w:rPr>
              <w:t xml:space="preserve"> $ 134.000.000</w:t>
            </w:r>
          </w:p>
        </w:tc>
      </w:tr>
    </w:tbl>
    <w:p w:rsidR="00000000" w:rsidDel="00000000" w:rsidP="00000000" w:rsidRDefault="00000000" w:rsidRPr="00000000" w14:paraId="00000195">
      <w:pPr>
        <w:rPr>
          <w:b w:val="1"/>
          <w:sz w:val="20"/>
          <w:szCs w:val="20"/>
        </w:rPr>
      </w:pPr>
      <w:r w:rsidDel="00000000" w:rsidR="00000000" w:rsidRPr="00000000">
        <w:rPr>
          <w:rtl w:val="0"/>
        </w:rPr>
      </w:r>
    </w:p>
    <w:p w:rsidR="00000000" w:rsidDel="00000000" w:rsidP="00000000" w:rsidRDefault="00000000" w:rsidRPr="00000000" w14:paraId="00000196">
      <w:pPr>
        <w:rPr>
          <w:sz w:val="20"/>
          <w:szCs w:val="20"/>
        </w:rPr>
      </w:pPr>
      <w:r w:rsidDel="00000000" w:rsidR="00000000" w:rsidRPr="00000000">
        <w:rPr>
          <w:sz w:val="20"/>
          <w:szCs w:val="20"/>
          <w:rtl w:val="0"/>
        </w:rPr>
        <w:t xml:space="preserve">Enseguida se va a establecer el valor sujeto a depreciación</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197">
      <w:pPr>
        <w:rPr>
          <w:sz w:val="20"/>
          <w:szCs w:val="20"/>
        </w:rPr>
      </w:pPr>
      <w:r w:rsidDel="00000000" w:rsidR="00000000" w:rsidRPr="00000000">
        <w:rPr>
          <w:rtl w:val="0"/>
        </w:rPr>
      </w:r>
    </w:p>
    <w:tbl>
      <w:tblPr>
        <w:tblStyle w:val="Table19"/>
        <w:tblW w:w="56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9"/>
        <w:gridCol w:w="2539"/>
        <w:tblGridChange w:id="0">
          <w:tblGrid>
            <w:gridCol w:w="3089"/>
            <w:gridCol w:w="2539"/>
          </w:tblGrid>
        </w:tblGridChange>
      </w:tblGrid>
      <w:tr>
        <w:trPr>
          <w:cantSplit w:val="0"/>
          <w:trHeight w:val="302" w:hRule="atLeast"/>
          <w:tblHeader w:val="0"/>
        </w:trPr>
        <w:tc>
          <w:tcPr>
            <w:shd w:fill="ffc000" w:val="clear"/>
            <w:vAlign w:val="center"/>
          </w:tcPr>
          <w:p w:rsidR="00000000" w:rsidDel="00000000" w:rsidP="00000000" w:rsidRDefault="00000000" w:rsidRPr="00000000" w14:paraId="00000198">
            <w:pPr>
              <w:jc w:val="center"/>
              <w:rPr>
                <w:sz w:val="20"/>
                <w:szCs w:val="20"/>
              </w:rPr>
            </w:pPr>
            <w:r w:rsidDel="00000000" w:rsidR="00000000" w:rsidRPr="00000000">
              <w:rPr>
                <w:b w:val="1"/>
                <w:sz w:val="20"/>
                <w:szCs w:val="20"/>
                <w:rtl w:val="0"/>
              </w:rPr>
              <w:t xml:space="preserve">Valor en libros</w:t>
            </w:r>
            <w:r w:rsidDel="00000000" w:rsidR="00000000" w:rsidRPr="00000000">
              <w:rPr>
                <w:rtl w:val="0"/>
              </w:rPr>
            </w:r>
          </w:p>
        </w:tc>
        <w:tc>
          <w:tcPr>
            <w:shd w:fill="ffc000" w:val="clear"/>
            <w:vAlign w:val="center"/>
          </w:tcPr>
          <w:p w:rsidR="00000000" w:rsidDel="00000000" w:rsidP="00000000" w:rsidRDefault="00000000" w:rsidRPr="00000000" w14:paraId="00000199">
            <w:pPr>
              <w:jc w:val="center"/>
              <w:rPr>
                <w:sz w:val="20"/>
                <w:szCs w:val="20"/>
              </w:rPr>
            </w:pPr>
            <w:r w:rsidDel="00000000" w:rsidR="00000000" w:rsidRPr="00000000">
              <w:rPr>
                <w:b w:val="1"/>
                <w:sz w:val="20"/>
                <w:szCs w:val="20"/>
                <w:rtl w:val="0"/>
              </w:rPr>
              <w:t xml:space="preserve">Valor</w:t>
            </w:r>
            <w:r w:rsidDel="00000000" w:rsidR="00000000" w:rsidRPr="00000000">
              <w:rPr>
                <w:rtl w:val="0"/>
              </w:rPr>
            </w:r>
          </w:p>
        </w:tc>
      </w:tr>
      <w:tr>
        <w:trPr>
          <w:cantSplit w:val="0"/>
          <w:trHeight w:val="292" w:hRule="atLeast"/>
          <w:tblHeader w:val="0"/>
        </w:trPr>
        <w:tc>
          <w:tcPr>
            <w:shd w:fill="auto" w:val="clear"/>
            <w:vAlign w:val="center"/>
          </w:tcPr>
          <w:p w:rsidR="00000000" w:rsidDel="00000000" w:rsidP="00000000" w:rsidRDefault="00000000" w:rsidRPr="00000000" w14:paraId="0000019A">
            <w:pPr>
              <w:rPr>
                <w:b w:val="0"/>
                <w:sz w:val="20"/>
                <w:szCs w:val="20"/>
              </w:rPr>
            </w:pPr>
            <w:r w:rsidDel="00000000" w:rsidR="00000000" w:rsidRPr="00000000">
              <w:rPr>
                <w:b w:val="0"/>
                <w:sz w:val="20"/>
                <w:szCs w:val="20"/>
                <w:rtl w:val="0"/>
              </w:rPr>
              <w:t xml:space="preserve">Costo activo</w:t>
            </w:r>
          </w:p>
        </w:tc>
        <w:tc>
          <w:tcPr>
            <w:shd w:fill="auto" w:val="clear"/>
            <w:vAlign w:val="center"/>
          </w:tcPr>
          <w:p w:rsidR="00000000" w:rsidDel="00000000" w:rsidP="00000000" w:rsidRDefault="00000000" w:rsidRPr="00000000" w14:paraId="0000019B">
            <w:pPr>
              <w:jc w:val="center"/>
              <w:rPr>
                <w:b w:val="0"/>
                <w:sz w:val="20"/>
                <w:szCs w:val="20"/>
              </w:rPr>
            </w:pPr>
            <w:r w:rsidDel="00000000" w:rsidR="00000000" w:rsidRPr="00000000">
              <w:rPr>
                <w:b w:val="0"/>
                <w:sz w:val="20"/>
                <w:szCs w:val="20"/>
                <w:rtl w:val="0"/>
              </w:rPr>
              <w:t xml:space="preserve">$ 134.000.000</w:t>
            </w:r>
          </w:p>
        </w:tc>
      </w:tr>
      <w:tr>
        <w:trPr>
          <w:cantSplit w:val="0"/>
          <w:trHeight w:val="302" w:hRule="atLeast"/>
          <w:tblHeader w:val="0"/>
        </w:trPr>
        <w:tc>
          <w:tcPr>
            <w:shd w:fill="auto" w:val="clear"/>
            <w:vAlign w:val="center"/>
          </w:tcPr>
          <w:p w:rsidR="00000000" w:rsidDel="00000000" w:rsidP="00000000" w:rsidRDefault="00000000" w:rsidRPr="00000000" w14:paraId="0000019C">
            <w:pPr>
              <w:rPr>
                <w:b w:val="0"/>
                <w:sz w:val="20"/>
                <w:szCs w:val="20"/>
              </w:rPr>
            </w:pPr>
            <w:r w:rsidDel="00000000" w:rsidR="00000000" w:rsidRPr="00000000">
              <w:rPr>
                <w:b w:val="0"/>
                <w:sz w:val="20"/>
                <w:szCs w:val="20"/>
                <w:rtl w:val="0"/>
              </w:rPr>
              <w:t xml:space="preserve">Valor residual</w:t>
            </w:r>
          </w:p>
        </w:tc>
        <w:tc>
          <w:tcPr>
            <w:shd w:fill="auto" w:val="clear"/>
            <w:vAlign w:val="center"/>
          </w:tcPr>
          <w:p w:rsidR="00000000" w:rsidDel="00000000" w:rsidP="00000000" w:rsidRDefault="00000000" w:rsidRPr="00000000" w14:paraId="0000019D">
            <w:pPr>
              <w:jc w:val="center"/>
              <w:rPr>
                <w:b w:val="0"/>
                <w:sz w:val="20"/>
                <w:szCs w:val="20"/>
              </w:rPr>
            </w:pPr>
            <w:r w:rsidDel="00000000" w:rsidR="00000000" w:rsidRPr="00000000">
              <w:rPr>
                <w:b w:val="0"/>
                <w:sz w:val="20"/>
                <w:szCs w:val="20"/>
                <w:rtl w:val="0"/>
              </w:rPr>
              <w:t xml:space="preserve">$ 10.000.000</w:t>
            </w:r>
          </w:p>
        </w:tc>
      </w:tr>
      <w:tr>
        <w:trPr>
          <w:cantSplit w:val="0"/>
          <w:trHeight w:val="302" w:hRule="atLeast"/>
          <w:tblHeader w:val="0"/>
        </w:trPr>
        <w:tc>
          <w:tcPr>
            <w:shd w:fill="auto" w:val="clear"/>
            <w:vAlign w:val="center"/>
          </w:tcPr>
          <w:p w:rsidR="00000000" w:rsidDel="00000000" w:rsidP="00000000" w:rsidRDefault="00000000" w:rsidRPr="00000000" w14:paraId="0000019E">
            <w:pPr>
              <w:rPr>
                <w:b w:val="0"/>
                <w:sz w:val="20"/>
                <w:szCs w:val="20"/>
              </w:rPr>
            </w:pPr>
            <w:r w:rsidDel="00000000" w:rsidR="00000000" w:rsidRPr="00000000">
              <w:rPr>
                <w:b w:val="0"/>
                <w:sz w:val="20"/>
                <w:szCs w:val="20"/>
                <w:rtl w:val="0"/>
              </w:rPr>
              <w:t xml:space="preserve">Valor sujeto a depreciación</w:t>
            </w:r>
          </w:p>
        </w:tc>
        <w:tc>
          <w:tcPr>
            <w:shd w:fill="auto" w:val="clear"/>
            <w:vAlign w:val="center"/>
          </w:tcPr>
          <w:p w:rsidR="00000000" w:rsidDel="00000000" w:rsidP="00000000" w:rsidRDefault="00000000" w:rsidRPr="00000000" w14:paraId="0000019F">
            <w:pPr>
              <w:jc w:val="center"/>
              <w:rPr>
                <w:b w:val="0"/>
                <w:sz w:val="20"/>
                <w:szCs w:val="20"/>
              </w:rPr>
            </w:pPr>
            <w:r w:rsidDel="00000000" w:rsidR="00000000" w:rsidRPr="00000000">
              <w:rPr>
                <w:b w:val="0"/>
                <w:sz w:val="20"/>
                <w:szCs w:val="20"/>
                <w:rtl w:val="0"/>
              </w:rPr>
              <w:t xml:space="preserve">$ 124.000.000</w:t>
            </w:r>
          </w:p>
        </w:tc>
      </w:tr>
    </w:tbl>
    <w:p w:rsidR="00000000" w:rsidDel="00000000" w:rsidP="00000000" w:rsidRDefault="00000000" w:rsidRPr="00000000" w14:paraId="000001A0">
      <w:pPr>
        <w:rPr>
          <w:sz w:val="20"/>
          <w:szCs w:val="20"/>
        </w:rPr>
      </w:pPr>
      <w:r w:rsidDel="00000000" w:rsidR="00000000" w:rsidRPr="00000000">
        <w:rPr>
          <w:rtl w:val="0"/>
        </w:rPr>
      </w:r>
    </w:p>
    <w:p w:rsidR="00000000" w:rsidDel="00000000" w:rsidP="00000000" w:rsidRDefault="00000000" w:rsidRPr="00000000" w14:paraId="000001A1">
      <w:pPr>
        <w:jc w:val="center"/>
        <w:rPr>
          <w:b w:val="1"/>
          <w:sz w:val="20"/>
          <w:szCs w:val="20"/>
        </w:rPr>
      </w:pPr>
      <w:r w:rsidDel="00000000" w:rsidR="00000000" w:rsidRPr="00000000">
        <w:rPr>
          <w:b w:val="1"/>
          <w:sz w:val="20"/>
          <w:szCs w:val="20"/>
          <w:rtl w:val="0"/>
        </w:rPr>
        <w:t xml:space="preserve">Vida útil de la maquinaría: </w:t>
        <w:tab/>
        <w:t xml:space="preserve">10 años</w:t>
      </w:r>
    </w:p>
    <w:p w:rsidR="00000000" w:rsidDel="00000000" w:rsidP="00000000" w:rsidRDefault="00000000" w:rsidRPr="00000000" w14:paraId="000001A2">
      <w:pPr>
        <w:jc w:val="center"/>
        <w:rPr>
          <w:sz w:val="20"/>
          <w:szCs w:val="20"/>
        </w:rPr>
      </w:pPr>
      <w:r w:rsidDel="00000000" w:rsidR="00000000" w:rsidRPr="00000000">
        <w:rPr>
          <w:rtl w:val="0"/>
        </w:rPr>
      </w:r>
    </w:p>
    <w:p w:rsidR="00000000" w:rsidDel="00000000" w:rsidP="00000000" w:rsidRDefault="00000000" w:rsidRPr="00000000" w14:paraId="000001A3">
      <w:pPr>
        <w:jc w:val="center"/>
        <w:rPr>
          <w:b w:val="1"/>
          <w:sz w:val="20"/>
          <w:szCs w:val="20"/>
        </w:rPr>
      </w:pPr>
      <w:r w:rsidDel="00000000" w:rsidR="00000000" w:rsidRPr="00000000">
        <w:rPr>
          <w:b w:val="1"/>
          <w:sz w:val="20"/>
          <w:szCs w:val="20"/>
          <w:rtl w:val="0"/>
        </w:rPr>
        <w:t xml:space="preserve">Depreciación:</w:t>
      </w:r>
    </w:p>
    <w:p w:rsidR="00000000" w:rsidDel="00000000" w:rsidP="00000000" w:rsidRDefault="00000000" w:rsidRPr="00000000" w14:paraId="000001A4">
      <w:pPr>
        <w:jc w:val="center"/>
        <w:rPr>
          <w:b w:val="1"/>
          <w:sz w:val="20"/>
          <w:szCs w:val="20"/>
        </w:rPr>
      </w:pPr>
      <w:r w:rsidDel="00000000" w:rsidR="00000000" w:rsidRPr="00000000">
        <w:rPr>
          <w:rtl w:val="0"/>
        </w:rPr>
      </w:r>
    </w:p>
    <w:p w:rsidR="00000000" w:rsidDel="00000000" w:rsidP="00000000" w:rsidRDefault="00000000" w:rsidRPr="00000000" w14:paraId="000001A5">
      <w:pPr>
        <w:jc w:val="center"/>
        <w:rPr>
          <w:sz w:val="20"/>
          <w:szCs w:val="20"/>
        </w:rPr>
      </w:pPr>
      <w:r w:rsidDel="00000000" w:rsidR="00000000" w:rsidRPr="00000000">
        <w:rPr>
          <w:b w:val="1"/>
          <w:sz w:val="20"/>
          <w:szCs w:val="20"/>
          <w:rtl w:val="0"/>
        </w:rPr>
        <w:t xml:space="preserve">Anual= </w:t>
      </w:r>
      <w:r w:rsidDel="00000000" w:rsidR="00000000" w:rsidRPr="00000000">
        <w:rPr>
          <w:sz w:val="20"/>
          <w:szCs w:val="20"/>
          <w:rtl w:val="0"/>
        </w:rPr>
        <w:t xml:space="preserve">$124.000.000/10 = $ 12.400.000</w:t>
      </w:r>
    </w:p>
    <w:p w:rsidR="00000000" w:rsidDel="00000000" w:rsidP="00000000" w:rsidRDefault="00000000" w:rsidRPr="00000000" w14:paraId="000001A6">
      <w:pPr>
        <w:jc w:val="center"/>
        <w:rPr>
          <w:sz w:val="20"/>
          <w:szCs w:val="20"/>
        </w:rPr>
      </w:pPr>
      <w:r w:rsidDel="00000000" w:rsidR="00000000" w:rsidRPr="00000000">
        <w:rPr>
          <w:rtl w:val="0"/>
        </w:rPr>
      </w:r>
    </w:p>
    <w:p w:rsidR="00000000" w:rsidDel="00000000" w:rsidP="00000000" w:rsidRDefault="00000000" w:rsidRPr="00000000" w14:paraId="000001A7">
      <w:pPr>
        <w:jc w:val="center"/>
        <w:rPr>
          <w:sz w:val="20"/>
          <w:szCs w:val="20"/>
        </w:rPr>
      </w:pPr>
      <w:r w:rsidDel="00000000" w:rsidR="00000000" w:rsidRPr="00000000">
        <w:rPr>
          <w:b w:val="1"/>
          <w:sz w:val="20"/>
          <w:szCs w:val="20"/>
          <w:rtl w:val="0"/>
        </w:rPr>
        <w:t xml:space="preserve">Mensual= </w:t>
      </w:r>
      <w:r w:rsidDel="00000000" w:rsidR="00000000" w:rsidRPr="00000000">
        <w:rPr>
          <w:sz w:val="20"/>
          <w:szCs w:val="20"/>
          <w:rtl w:val="0"/>
        </w:rPr>
        <w:t xml:space="preserve">$ 12.400.000/12= $ 1.033.333</w:t>
      </w:r>
    </w:p>
    <w:p w:rsidR="00000000" w:rsidDel="00000000" w:rsidP="00000000" w:rsidRDefault="00000000" w:rsidRPr="00000000" w14:paraId="000001A8">
      <w:pPr>
        <w:jc w:val="center"/>
        <w:rPr>
          <w:sz w:val="20"/>
          <w:szCs w:val="20"/>
        </w:rPr>
      </w:pPr>
      <w:r w:rsidDel="00000000" w:rsidR="00000000" w:rsidRPr="00000000">
        <w:rPr>
          <w:rtl w:val="0"/>
        </w:rPr>
      </w:r>
    </w:p>
    <w:p w:rsidR="00000000" w:rsidDel="00000000" w:rsidP="00000000" w:rsidRDefault="00000000" w:rsidRPr="00000000" w14:paraId="000001A9">
      <w:pPr>
        <w:jc w:val="center"/>
        <w:rPr>
          <w:sz w:val="20"/>
          <w:szCs w:val="20"/>
        </w:rPr>
      </w:pPr>
      <w:r w:rsidDel="00000000" w:rsidR="00000000" w:rsidRPr="00000000">
        <w:rPr>
          <w:b w:val="1"/>
          <w:sz w:val="20"/>
          <w:szCs w:val="20"/>
          <w:rtl w:val="0"/>
        </w:rPr>
        <w:t xml:space="preserve">Diaria= </w:t>
      </w:r>
      <w:r w:rsidDel="00000000" w:rsidR="00000000" w:rsidRPr="00000000">
        <w:rPr>
          <w:sz w:val="20"/>
          <w:szCs w:val="20"/>
          <w:rtl w:val="0"/>
        </w:rPr>
        <w:t xml:space="preserve">$ 1.033.333/30 = $ 34.444</w:t>
      </w:r>
    </w:p>
    <w:p w:rsidR="00000000" w:rsidDel="00000000" w:rsidP="00000000" w:rsidRDefault="00000000" w:rsidRPr="00000000" w14:paraId="000001AA">
      <w:pPr>
        <w:jc w:val="center"/>
        <w:rPr>
          <w:sz w:val="20"/>
          <w:szCs w:val="20"/>
        </w:rPr>
      </w:pPr>
      <w:r w:rsidDel="00000000" w:rsidR="00000000" w:rsidRPr="00000000">
        <w:rPr>
          <w:rtl w:val="0"/>
        </w:rPr>
      </w:r>
    </w:p>
    <w:p w:rsidR="00000000" w:rsidDel="00000000" w:rsidP="00000000" w:rsidRDefault="00000000" w:rsidRPr="00000000" w14:paraId="000001AB">
      <w:pPr>
        <w:jc w:val="both"/>
        <w:rPr>
          <w:b w:val="1"/>
          <w:sz w:val="20"/>
          <w:szCs w:val="20"/>
        </w:rPr>
      </w:pPr>
      <w:r w:rsidDel="00000000" w:rsidR="00000000" w:rsidRPr="00000000">
        <w:rPr>
          <w:sz w:val="20"/>
          <w:szCs w:val="20"/>
          <w:rtl w:val="0"/>
        </w:rPr>
        <w:t xml:space="preserve">Como la maquinaria entrará en operación y uso a partir del 15 de agosto de 2020, se debe tener en cuenta ese momento ya que es desde donde se hará el reconocimiento de la depreciación por su uso, y que obedece a la realidad del hecho económico de entrar a usarla.</w:t>
      </w:r>
      <w:r w:rsidDel="00000000" w:rsidR="00000000" w:rsidRPr="00000000">
        <w:rPr>
          <w:rtl w:val="0"/>
        </w:rPr>
      </w:r>
    </w:p>
    <w:p w:rsidR="00000000" w:rsidDel="00000000" w:rsidP="00000000" w:rsidRDefault="00000000" w:rsidRPr="00000000" w14:paraId="000001AC">
      <w:pPr>
        <w:rPr>
          <w:sz w:val="20"/>
          <w:szCs w:val="20"/>
        </w:rPr>
      </w:pPr>
      <w:r w:rsidDel="00000000" w:rsidR="00000000" w:rsidRPr="00000000">
        <w:rPr>
          <w:rtl w:val="0"/>
        </w:rPr>
      </w:r>
    </w:p>
    <w:p w:rsidR="00000000" w:rsidDel="00000000" w:rsidP="00000000" w:rsidRDefault="00000000" w:rsidRPr="00000000" w14:paraId="000001AD">
      <w:pPr>
        <w:jc w:val="center"/>
        <w:rPr>
          <w:sz w:val="20"/>
          <w:szCs w:val="20"/>
        </w:rPr>
      </w:pPr>
      <w:r w:rsidDel="00000000" w:rsidR="00000000" w:rsidRPr="00000000">
        <w:rPr>
          <w:b w:val="1"/>
          <w:sz w:val="20"/>
          <w:szCs w:val="20"/>
          <w:rtl w:val="0"/>
        </w:rPr>
        <w:t xml:space="preserve">Tabla 11</w:t>
      </w:r>
      <w:r w:rsidDel="00000000" w:rsidR="00000000" w:rsidRPr="00000000">
        <w:rPr>
          <w:sz w:val="20"/>
          <w:szCs w:val="20"/>
          <w:rtl w:val="0"/>
        </w:rPr>
        <w:br w:type="textWrapping"/>
      </w:r>
      <w:r w:rsidDel="00000000" w:rsidR="00000000" w:rsidRPr="00000000">
        <w:rPr>
          <w:i w:val="1"/>
          <w:sz w:val="20"/>
          <w:szCs w:val="20"/>
          <w:rtl w:val="0"/>
        </w:rPr>
        <w:t xml:space="preserve">Depreciación maquinaria comprada - ejemplo</w:t>
      </w:r>
      <w:r w:rsidDel="00000000" w:rsidR="00000000" w:rsidRPr="00000000">
        <w:rPr>
          <w:rtl w:val="0"/>
        </w:rPr>
      </w:r>
    </w:p>
    <w:tbl>
      <w:tblPr>
        <w:tblStyle w:val="Table20"/>
        <w:tblW w:w="8050.0" w:type="dxa"/>
        <w:jc w:val="center"/>
        <w:tblLayout w:type="fixed"/>
        <w:tblLook w:val="0400"/>
      </w:tblPr>
      <w:tblGrid>
        <w:gridCol w:w="1301"/>
        <w:gridCol w:w="3012"/>
        <w:gridCol w:w="1836"/>
        <w:gridCol w:w="1901"/>
        <w:tblGridChange w:id="0">
          <w:tblGrid>
            <w:gridCol w:w="1301"/>
            <w:gridCol w:w="3012"/>
            <w:gridCol w:w="1836"/>
            <w:gridCol w:w="1901"/>
          </w:tblGrid>
        </w:tblGridChange>
      </w:tblGrid>
      <w:tr>
        <w:trPr>
          <w:cantSplit w:val="0"/>
          <w:trHeight w:val="169" w:hRule="atLeast"/>
          <w:tblHeader w:val="0"/>
        </w:trPr>
        <w:tc>
          <w:tcPr>
            <w:tcBorders>
              <w:top w:color="000000" w:space="0" w:sz="8" w:val="single"/>
              <w:left w:color="000000" w:space="0" w:sz="8" w:val="single"/>
              <w:bottom w:color="000000" w:space="0" w:sz="0" w:val="nil"/>
              <w:right w:color="000000" w:space="0" w:sz="8" w:val="single"/>
            </w:tcBorders>
            <w:shd w:fill="ffc000" w:val="clear"/>
            <w:vAlign w:val="center"/>
          </w:tcPr>
          <w:p w:rsidR="00000000" w:rsidDel="00000000" w:rsidP="00000000" w:rsidRDefault="00000000" w:rsidRPr="00000000" w14:paraId="000001AE">
            <w:pPr>
              <w:jc w:val="center"/>
              <w:rPr>
                <w:b w:val="1"/>
                <w:color w:val="000000"/>
                <w:sz w:val="20"/>
                <w:szCs w:val="20"/>
              </w:rPr>
            </w:pPr>
            <w:r w:rsidDel="00000000" w:rsidR="00000000" w:rsidRPr="00000000">
              <w:rPr>
                <w:b w:val="1"/>
                <w:color w:val="000000"/>
                <w:sz w:val="20"/>
                <w:szCs w:val="20"/>
                <w:rtl w:val="0"/>
              </w:rPr>
              <w:t xml:space="preserve">Mes</w:t>
            </w:r>
          </w:p>
        </w:tc>
        <w:tc>
          <w:tcPr>
            <w:tcBorders>
              <w:top w:color="000000" w:space="0" w:sz="8" w:val="single"/>
              <w:left w:color="000000" w:space="0" w:sz="0" w:val="nil"/>
              <w:bottom w:color="000000" w:space="0" w:sz="8" w:val="single"/>
              <w:right w:color="000000" w:space="0" w:sz="8" w:val="single"/>
            </w:tcBorders>
            <w:shd w:fill="ffc000" w:val="clear"/>
            <w:vAlign w:val="center"/>
          </w:tcPr>
          <w:p w:rsidR="00000000" w:rsidDel="00000000" w:rsidP="00000000" w:rsidRDefault="00000000" w:rsidRPr="00000000" w14:paraId="000001AF">
            <w:pPr>
              <w:jc w:val="center"/>
              <w:rPr>
                <w:b w:val="1"/>
                <w:color w:val="000000"/>
                <w:sz w:val="20"/>
                <w:szCs w:val="20"/>
              </w:rPr>
            </w:pPr>
            <w:r w:rsidDel="00000000" w:rsidR="00000000" w:rsidRPr="00000000">
              <w:rPr>
                <w:b w:val="1"/>
                <w:color w:val="000000"/>
                <w:sz w:val="20"/>
                <w:szCs w:val="20"/>
                <w:rtl w:val="0"/>
              </w:rPr>
              <w:t xml:space="preserve">Cuenta</w:t>
            </w:r>
          </w:p>
        </w:tc>
        <w:tc>
          <w:tcPr>
            <w:tcBorders>
              <w:top w:color="000000" w:space="0" w:sz="8" w:val="single"/>
              <w:left w:color="000000" w:space="0" w:sz="0" w:val="nil"/>
              <w:bottom w:color="000000" w:space="0" w:sz="8" w:val="single"/>
              <w:right w:color="000000" w:space="0" w:sz="8" w:val="single"/>
            </w:tcBorders>
            <w:shd w:fill="ffc000" w:val="clear"/>
            <w:vAlign w:val="center"/>
          </w:tcPr>
          <w:p w:rsidR="00000000" w:rsidDel="00000000" w:rsidP="00000000" w:rsidRDefault="00000000" w:rsidRPr="00000000" w14:paraId="000001B0">
            <w:pPr>
              <w:jc w:val="center"/>
              <w:rPr>
                <w:b w:val="1"/>
                <w:color w:val="000000"/>
                <w:sz w:val="20"/>
                <w:szCs w:val="20"/>
              </w:rPr>
            </w:pPr>
            <w:r w:rsidDel="00000000" w:rsidR="00000000" w:rsidRPr="00000000">
              <w:rPr>
                <w:b w:val="1"/>
                <w:color w:val="000000"/>
                <w:sz w:val="20"/>
                <w:szCs w:val="20"/>
                <w:rtl w:val="0"/>
              </w:rPr>
              <w:t xml:space="preserve">Debe</w:t>
            </w:r>
          </w:p>
        </w:tc>
        <w:tc>
          <w:tcPr>
            <w:tcBorders>
              <w:top w:color="000000" w:space="0" w:sz="8" w:val="single"/>
              <w:left w:color="000000" w:space="0" w:sz="0" w:val="nil"/>
              <w:bottom w:color="000000" w:space="0" w:sz="8" w:val="single"/>
              <w:right w:color="000000" w:space="0" w:sz="8" w:val="single"/>
            </w:tcBorders>
            <w:shd w:fill="ffc000" w:val="clear"/>
            <w:vAlign w:val="center"/>
          </w:tcPr>
          <w:p w:rsidR="00000000" w:rsidDel="00000000" w:rsidP="00000000" w:rsidRDefault="00000000" w:rsidRPr="00000000" w14:paraId="000001B1">
            <w:pPr>
              <w:jc w:val="center"/>
              <w:rPr>
                <w:b w:val="1"/>
                <w:color w:val="000000"/>
                <w:sz w:val="20"/>
                <w:szCs w:val="20"/>
              </w:rPr>
            </w:pPr>
            <w:r w:rsidDel="00000000" w:rsidR="00000000" w:rsidRPr="00000000">
              <w:rPr>
                <w:b w:val="1"/>
                <w:color w:val="000000"/>
                <w:sz w:val="20"/>
                <w:szCs w:val="20"/>
                <w:rtl w:val="0"/>
              </w:rPr>
              <w:t xml:space="preserve">Haber</w:t>
            </w:r>
          </w:p>
        </w:tc>
      </w:tr>
      <w:tr>
        <w:trPr>
          <w:cantSplit w:val="0"/>
          <w:trHeight w:val="282"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2">
            <w:pPr>
              <w:jc w:val="center"/>
              <w:rPr>
                <w:b w:val="0"/>
                <w:color w:val="000000"/>
                <w:sz w:val="20"/>
                <w:szCs w:val="20"/>
              </w:rPr>
            </w:pPr>
            <w:r w:rsidDel="00000000" w:rsidR="00000000" w:rsidRPr="00000000">
              <w:rPr>
                <w:b w:val="0"/>
                <w:color w:val="000000"/>
                <w:sz w:val="20"/>
                <w:szCs w:val="20"/>
                <w:rtl w:val="0"/>
              </w:rPr>
              <w:t xml:space="preserve">Agosto</w:t>
            </w:r>
          </w:p>
          <w:p w:rsidR="00000000" w:rsidDel="00000000" w:rsidP="00000000" w:rsidRDefault="00000000" w:rsidRPr="00000000" w14:paraId="000001B3">
            <w:pPr>
              <w:jc w:val="center"/>
              <w:rPr>
                <w:b w:val="0"/>
                <w:color w:val="000000"/>
                <w:sz w:val="20"/>
                <w:szCs w:val="20"/>
              </w:rPr>
            </w:pPr>
            <w:r w:rsidDel="00000000" w:rsidR="00000000" w:rsidRPr="00000000">
              <w:rPr>
                <w:b w:val="0"/>
                <w:sz w:val="20"/>
                <w:szCs w:val="20"/>
                <w:rtl w:val="0"/>
              </w:rPr>
              <w:t xml:space="preserve">16 días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4">
            <w:pPr>
              <w:rPr>
                <w:b w:val="0"/>
                <w:color w:val="000000"/>
                <w:sz w:val="20"/>
                <w:szCs w:val="20"/>
              </w:rPr>
            </w:pPr>
            <w:r w:rsidDel="00000000" w:rsidR="00000000" w:rsidRPr="00000000">
              <w:rPr>
                <w:b w:val="0"/>
                <w:color w:val="000000"/>
                <w:sz w:val="20"/>
                <w:szCs w:val="20"/>
                <w:rtl w:val="0"/>
              </w:rPr>
              <w:t xml:space="preserve">Gastos depreciación PPE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5">
            <w:pPr>
              <w:jc w:val="right"/>
              <w:rPr>
                <w:b w:val="0"/>
                <w:color w:val="000000"/>
                <w:sz w:val="20"/>
                <w:szCs w:val="20"/>
              </w:rPr>
            </w:pPr>
            <w:r w:rsidDel="00000000" w:rsidR="00000000" w:rsidRPr="00000000">
              <w:rPr>
                <w:b w:val="0"/>
                <w:color w:val="000000"/>
                <w:sz w:val="20"/>
                <w:szCs w:val="20"/>
                <w:rtl w:val="0"/>
              </w:rPr>
              <w:t xml:space="preserve">$ 551.104</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6">
            <w:pPr>
              <w:rPr>
                <w:b w:val="0"/>
                <w:color w:val="000000"/>
                <w:sz w:val="20"/>
                <w:szCs w:val="20"/>
              </w:rPr>
            </w:pPr>
            <w:r w:rsidDel="00000000" w:rsidR="00000000" w:rsidRPr="00000000">
              <w:rPr>
                <w:b w:val="0"/>
                <w:color w:val="000000"/>
                <w:sz w:val="20"/>
                <w:szCs w:val="20"/>
                <w:rtl w:val="0"/>
              </w:rPr>
              <w:t xml:space="preserve"> </w:t>
            </w:r>
          </w:p>
        </w:tc>
      </w:tr>
      <w:tr>
        <w:trPr>
          <w:cantSplit w:val="0"/>
          <w:trHeight w:val="282"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8">
            <w:pPr>
              <w:rPr>
                <w:b w:val="0"/>
                <w:color w:val="000000"/>
                <w:sz w:val="20"/>
                <w:szCs w:val="20"/>
              </w:rPr>
            </w:pPr>
            <w:r w:rsidDel="00000000" w:rsidR="00000000" w:rsidRPr="00000000">
              <w:rPr>
                <w:b w:val="0"/>
                <w:color w:val="000000"/>
                <w:sz w:val="20"/>
                <w:szCs w:val="20"/>
                <w:rtl w:val="0"/>
              </w:rPr>
              <w:t xml:space="preserve">PPE depreciación acumulada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9">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A">
            <w:pPr>
              <w:jc w:val="right"/>
              <w:rPr>
                <w:b w:val="0"/>
                <w:color w:val="000000"/>
                <w:sz w:val="20"/>
                <w:szCs w:val="20"/>
              </w:rPr>
            </w:pPr>
            <w:r w:rsidDel="00000000" w:rsidR="00000000" w:rsidRPr="00000000">
              <w:rPr>
                <w:b w:val="0"/>
                <w:color w:val="000000"/>
                <w:sz w:val="20"/>
                <w:szCs w:val="20"/>
                <w:rtl w:val="0"/>
              </w:rPr>
              <w:t xml:space="preserve">$ 551.104</w:t>
            </w:r>
          </w:p>
        </w:tc>
      </w:tr>
      <w:tr>
        <w:trPr>
          <w:cantSplit w:val="0"/>
          <w:trHeight w:val="169"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B">
            <w:pPr>
              <w:jc w:val="right"/>
              <w:rPr>
                <w:b w:val="0"/>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C">
            <w:pPr>
              <w:rPr>
                <w:b w:val="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D">
            <w:pPr>
              <w:rPr>
                <w:b w:val="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BE">
            <w:pPr>
              <w:rPr>
                <w:b w:val="0"/>
                <w:sz w:val="20"/>
                <w:szCs w:val="20"/>
              </w:rPr>
            </w:pPr>
            <w:r w:rsidDel="00000000" w:rsidR="00000000" w:rsidRPr="00000000">
              <w:rPr>
                <w:rtl w:val="0"/>
              </w:rPr>
            </w:r>
          </w:p>
        </w:tc>
      </w:tr>
      <w:tr>
        <w:trPr>
          <w:cantSplit w:val="0"/>
          <w:trHeight w:val="282"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F">
            <w:pPr>
              <w:jc w:val="center"/>
              <w:rPr>
                <w:b w:val="0"/>
                <w:color w:val="000000"/>
                <w:sz w:val="20"/>
                <w:szCs w:val="20"/>
              </w:rPr>
            </w:pPr>
            <w:r w:rsidDel="00000000" w:rsidR="00000000" w:rsidRPr="00000000">
              <w:rPr>
                <w:b w:val="0"/>
                <w:color w:val="000000"/>
                <w:sz w:val="20"/>
                <w:szCs w:val="20"/>
                <w:rtl w:val="0"/>
              </w:rPr>
              <w:t xml:space="preserve">Septiembre</w:t>
            </w:r>
          </w:p>
          <w:p w:rsidR="00000000" w:rsidDel="00000000" w:rsidP="00000000" w:rsidRDefault="00000000" w:rsidRPr="00000000" w14:paraId="000001C0">
            <w:pPr>
              <w:jc w:val="center"/>
              <w:rPr>
                <w:b w:val="0"/>
                <w:color w:val="000000"/>
                <w:sz w:val="20"/>
                <w:szCs w:val="20"/>
              </w:rPr>
            </w:pPr>
            <w:r w:rsidDel="00000000" w:rsidR="00000000" w:rsidRPr="00000000">
              <w:rPr>
                <w:b w:val="0"/>
                <w:sz w:val="20"/>
                <w:szCs w:val="20"/>
                <w:rtl w:val="0"/>
              </w:rPr>
              <w:t xml:space="preserve">30 días</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1">
            <w:pPr>
              <w:rPr>
                <w:b w:val="0"/>
                <w:color w:val="000000"/>
                <w:sz w:val="20"/>
                <w:szCs w:val="20"/>
              </w:rPr>
            </w:pPr>
            <w:r w:rsidDel="00000000" w:rsidR="00000000" w:rsidRPr="00000000">
              <w:rPr>
                <w:b w:val="0"/>
                <w:color w:val="000000"/>
                <w:sz w:val="20"/>
                <w:szCs w:val="20"/>
                <w:rtl w:val="0"/>
              </w:rPr>
              <w:t xml:space="preserve">Gastos depreciación PPE</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2">
            <w:pPr>
              <w:jc w:val="right"/>
              <w:rPr>
                <w:b w:val="0"/>
                <w:color w:val="000000"/>
                <w:sz w:val="20"/>
                <w:szCs w:val="20"/>
              </w:rPr>
            </w:pPr>
            <w:r w:rsidDel="00000000" w:rsidR="00000000" w:rsidRPr="00000000">
              <w:rPr>
                <w:b w:val="0"/>
                <w:color w:val="000000"/>
                <w:sz w:val="20"/>
                <w:szCs w:val="20"/>
                <w:rtl w:val="0"/>
              </w:rPr>
              <w:t xml:space="preserve">$ 1.033.333</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3">
            <w:pPr>
              <w:rPr>
                <w:b w:val="0"/>
                <w:color w:val="000000"/>
                <w:sz w:val="20"/>
                <w:szCs w:val="20"/>
              </w:rPr>
            </w:pPr>
            <w:r w:rsidDel="00000000" w:rsidR="00000000" w:rsidRPr="00000000">
              <w:rPr>
                <w:b w:val="0"/>
                <w:color w:val="000000"/>
                <w:sz w:val="20"/>
                <w:szCs w:val="20"/>
                <w:rtl w:val="0"/>
              </w:rPr>
              <w:t xml:space="preserve"> </w:t>
            </w:r>
          </w:p>
        </w:tc>
      </w:tr>
      <w:tr>
        <w:trPr>
          <w:cantSplit w:val="0"/>
          <w:trHeight w:val="282"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5">
            <w:pPr>
              <w:rPr>
                <w:b w:val="0"/>
                <w:color w:val="000000"/>
                <w:sz w:val="20"/>
                <w:szCs w:val="20"/>
              </w:rPr>
            </w:pPr>
            <w:r w:rsidDel="00000000" w:rsidR="00000000" w:rsidRPr="00000000">
              <w:rPr>
                <w:b w:val="0"/>
                <w:color w:val="000000"/>
                <w:sz w:val="20"/>
                <w:szCs w:val="20"/>
                <w:rtl w:val="0"/>
              </w:rPr>
              <w:t xml:space="preserve">PPE depreciación acumulada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6">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7">
            <w:pPr>
              <w:jc w:val="right"/>
              <w:rPr>
                <w:b w:val="0"/>
                <w:color w:val="000000"/>
                <w:sz w:val="20"/>
                <w:szCs w:val="20"/>
              </w:rPr>
            </w:pPr>
            <w:r w:rsidDel="00000000" w:rsidR="00000000" w:rsidRPr="00000000">
              <w:rPr>
                <w:b w:val="0"/>
                <w:color w:val="000000"/>
                <w:sz w:val="20"/>
                <w:szCs w:val="20"/>
                <w:rtl w:val="0"/>
              </w:rPr>
              <w:t xml:space="preserve">$ 1.033.333</w:t>
            </w:r>
          </w:p>
        </w:tc>
      </w:tr>
      <w:tr>
        <w:trPr>
          <w:cantSplit w:val="0"/>
          <w:trHeight w:val="169"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8">
            <w:pPr>
              <w:jc w:val="right"/>
              <w:rPr>
                <w:b w:val="0"/>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9">
            <w:pPr>
              <w:rPr>
                <w:b w:val="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A">
            <w:pPr>
              <w:rPr>
                <w:b w:val="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CB">
            <w:pPr>
              <w:rPr>
                <w:b w:val="0"/>
                <w:sz w:val="20"/>
                <w:szCs w:val="20"/>
              </w:rPr>
            </w:pPr>
            <w:r w:rsidDel="00000000" w:rsidR="00000000" w:rsidRPr="00000000">
              <w:rPr>
                <w:rtl w:val="0"/>
              </w:rPr>
            </w:r>
          </w:p>
        </w:tc>
      </w:tr>
      <w:tr>
        <w:trPr>
          <w:cantSplit w:val="0"/>
          <w:trHeight w:val="282"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C">
            <w:pPr>
              <w:jc w:val="center"/>
              <w:rPr>
                <w:b w:val="0"/>
                <w:color w:val="000000"/>
                <w:sz w:val="20"/>
                <w:szCs w:val="20"/>
              </w:rPr>
            </w:pPr>
            <w:r w:rsidDel="00000000" w:rsidR="00000000" w:rsidRPr="00000000">
              <w:rPr>
                <w:b w:val="0"/>
                <w:color w:val="000000"/>
                <w:sz w:val="20"/>
                <w:szCs w:val="20"/>
                <w:rtl w:val="0"/>
              </w:rPr>
              <w:t xml:space="preserve">Octubre</w:t>
            </w:r>
          </w:p>
          <w:p w:rsidR="00000000" w:rsidDel="00000000" w:rsidP="00000000" w:rsidRDefault="00000000" w:rsidRPr="00000000" w14:paraId="000001CD">
            <w:pPr>
              <w:jc w:val="center"/>
              <w:rPr>
                <w:b w:val="0"/>
                <w:color w:val="000000"/>
                <w:sz w:val="20"/>
                <w:szCs w:val="20"/>
              </w:rPr>
            </w:pPr>
            <w:r w:rsidDel="00000000" w:rsidR="00000000" w:rsidRPr="00000000">
              <w:rPr>
                <w:b w:val="0"/>
                <w:sz w:val="20"/>
                <w:szCs w:val="20"/>
                <w:rtl w:val="0"/>
              </w:rPr>
              <w:t xml:space="preserve">30 días</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E">
            <w:pPr>
              <w:rPr>
                <w:b w:val="0"/>
                <w:color w:val="000000"/>
                <w:sz w:val="20"/>
                <w:szCs w:val="20"/>
              </w:rPr>
            </w:pPr>
            <w:r w:rsidDel="00000000" w:rsidR="00000000" w:rsidRPr="00000000">
              <w:rPr>
                <w:b w:val="0"/>
                <w:color w:val="000000"/>
                <w:sz w:val="20"/>
                <w:szCs w:val="20"/>
                <w:rtl w:val="0"/>
              </w:rPr>
              <w:t xml:space="preserve">Gastos depreciación PPE</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F">
            <w:pPr>
              <w:jc w:val="right"/>
              <w:rPr>
                <w:b w:val="0"/>
                <w:color w:val="000000"/>
                <w:sz w:val="20"/>
                <w:szCs w:val="20"/>
              </w:rPr>
            </w:pPr>
            <w:r w:rsidDel="00000000" w:rsidR="00000000" w:rsidRPr="00000000">
              <w:rPr>
                <w:b w:val="0"/>
                <w:color w:val="000000"/>
                <w:sz w:val="20"/>
                <w:szCs w:val="20"/>
                <w:rtl w:val="0"/>
              </w:rPr>
              <w:t xml:space="preserve">$ 1.033.333</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0">
            <w:pPr>
              <w:rPr>
                <w:b w:val="0"/>
                <w:color w:val="000000"/>
                <w:sz w:val="20"/>
                <w:szCs w:val="20"/>
              </w:rPr>
            </w:pPr>
            <w:r w:rsidDel="00000000" w:rsidR="00000000" w:rsidRPr="00000000">
              <w:rPr>
                <w:b w:val="0"/>
                <w:color w:val="000000"/>
                <w:sz w:val="20"/>
                <w:szCs w:val="20"/>
                <w:rtl w:val="0"/>
              </w:rPr>
              <w:t xml:space="preserve"> </w:t>
            </w:r>
          </w:p>
        </w:tc>
      </w:tr>
      <w:tr>
        <w:trPr>
          <w:cantSplit w:val="0"/>
          <w:trHeight w:val="282"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2">
            <w:pPr>
              <w:rPr>
                <w:b w:val="0"/>
                <w:color w:val="000000"/>
                <w:sz w:val="20"/>
                <w:szCs w:val="20"/>
              </w:rPr>
            </w:pPr>
            <w:r w:rsidDel="00000000" w:rsidR="00000000" w:rsidRPr="00000000">
              <w:rPr>
                <w:b w:val="0"/>
                <w:color w:val="000000"/>
                <w:sz w:val="20"/>
                <w:szCs w:val="20"/>
                <w:rtl w:val="0"/>
              </w:rPr>
              <w:t xml:space="preserve">PPE depreciación acumulada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3">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4">
            <w:pPr>
              <w:jc w:val="right"/>
              <w:rPr>
                <w:b w:val="0"/>
                <w:color w:val="000000"/>
                <w:sz w:val="20"/>
                <w:szCs w:val="20"/>
              </w:rPr>
            </w:pPr>
            <w:r w:rsidDel="00000000" w:rsidR="00000000" w:rsidRPr="00000000">
              <w:rPr>
                <w:b w:val="0"/>
                <w:color w:val="000000"/>
                <w:sz w:val="20"/>
                <w:szCs w:val="20"/>
                <w:rtl w:val="0"/>
              </w:rPr>
              <w:t xml:space="preserve">$ 1.033.333</w:t>
            </w:r>
          </w:p>
        </w:tc>
      </w:tr>
      <w:tr>
        <w:trPr>
          <w:cantSplit w:val="0"/>
          <w:trHeight w:val="169"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5">
            <w:pPr>
              <w:jc w:val="right"/>
              <w:rPr>
                <w:b w:val="0"/>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6">
            <w:pPr>
              <w:rPr>
                <w:b w:val="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7">
            <w:pPr>
              <w:rPr>
                <w:b w:val="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D8">
            <w:pPr>
              <w:rPr>
                <w:b w:val="0"/>
                <w:sz w:val="20"/>
                <w:szCs w:val="20"/>
              </w:rPr>
            </w:pPr>
            <w:r w:rsidDel="00000000" w:rsidR="00000000" w:rsidRPr="00000000">
              <w:rPr>
                <w:rtl w:val="0"/>
              </w:rPr>
            </w:r>
          </w:p>
        </w:tc>
      </w:tr>
      <w:tr>
        <w:trPr>
          <w:cantSplit w:val="0"/>
          <w:trHeight w:val="282"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9">
            <w:pPr>
              <w:jc w:val="center"/>
              <w:rPr>
                <w:b w:val="0"/>
                <w:color w:val="000000"/>
                <w:sz w:val="20"/>
                <w:szCs w:val="20"/>
              </w:rPr>
            </w:pPr>
            <w:r w:rsidDel="00000000" w:rsidR="00000000" w:rsidRPr="00000000">
              <w:rPr>
                <w:b w:val="0"/>
                <w:color w:val="000000"/>
                <w:sz w:val="20"/>
                <w:szCs w:val="20"/>
                <w:rtl w:val="0"/>
              </w:rPr>
              <w:t xml:space="preserve">Noviembre</w:t>
            </w:r>
          </w:p>
          <w:p w:rsidR="00000000" w:rsidDel="00000000" w:rsidP="00000000" w:rsidRDefault="00000000" w:rsidRPr="00000000" w14:paraId="000001DA">
            <w:pPr>
              <w:jc w:val="center"/>
              <w:rPr>
                <w:b w:val="0"/>
                <w:color w:val="000000"/>
                <w:sz w:val="20"/>
                <w:szCs w:val="20"/>
              </w:rPr>
            </w:pPr>
            <w:r w:rsidDel="00000000" w:rsidR="00000000" w:rsidRPr="00000000">
              <w:rPr>
                <w:b w:val="0"/>
                <w:sz w:val="20"/>
                <w:szCs w:val="20"/>
                <w:rtl w:val="0"/>
              </w:rPr>
              <w:t xml:space="preserve">30 días</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B">
            <w:pPr>
              <w:rPr>
                <w:b w:val="0"/>
                <w:color w:val="000000"/>
                <w:sz w:val="20"/>
                <w:szCs w:val="20"/>
              </w:rPr>
            </w:pPr>
            <w:r w:rsidDel="00000000" w:rsidR="00000000" w:rsidRPr="00000000">
              <w:rPr>
                <w:b w:val="0"/>
                <w:color w:val="000000"/>
                <w:sz w:val="20"/>
                <w:szCs w:val="20"/>
                <w:rtl w:val="0"/>
              </w:rPr>
              <w:t xml:space="preserve">Gastos depreciación PPE</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C">
            <w:pPr>
              <w:jc w:val="right"/>
              <w:rPr>
                <w:b w:val="0"/>
                <w:color w:val="000000"/>
                <w:sz w:val="20"/>
                <w:szCs w:val="20"/>
              </w:rPr>
            </w:pPr>
            <w:r w:rsidDel="00000000" w:rsidR="00000000" w:rsidRPr="00000000">
              <w:rPr>
                <w:b w:val="0"/>
                <w:color w:val="000000"/>
                <w:sz w:val="20"/>
                <w:szCs w:val="20"/>
                <w:rtl w:val="0"/>
              </w:rPr>
              <w:t xml:space="preserve">$ 1.033.333</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D">
            <w:pPr>
              <w:rPr>
                <w:b w:val="0"/>
                <w:color w:val="000000"/>
                <w:sz w:val="20"/>
                <w:szCs w:val="20"/>
              </w:rPr>
            </w:pPr>
            <w:r w:rsidDel="00000000" w:rsidR="00000000" w:rsidRPr="00000000">
              <w:rPr>
                <w:b w:val="0"/>
                <w:color w:val="000000"/>
                <w:sz w:val="20"/>
                <w:szCs w:val="20"/>
                <w:rtl w:val="0"/>
              </w:rPr>
              <w:t xml:space="preserve"> </w:t>
            </w:r>
          </w:p>
        </w:tc>
      </w:tr>
      <w:tr>
        <w:trPr>
          <w:cantSplit w:val="0"/>
          <w:trHeight w:val="282"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F">
            <w:pPr>
              <w:rPr>
                <w:b w:val="0"/>
                <w:color w:val="000000"/>
                <w:sz w:val="20"/>
                <w:szCs w:val="20"/>
              </w:rPr>
            </w:pPr>
            <w:r w:rsidDel="00000000" w:rsidR="00000000" w:rsidRPr="00000000">
              <w:rPr>
                <w:b w:val="0"/>
                <w:color w:val="000000"/>
                <w:sz w:val="20"/>
                <w:szCs w:val="20"/>
                <w:rtl w:val="0"/>
              </w:rPr>
              <w:t xml:space="preserve">PPE depreciación acumulada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0">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1">
            <w:pPr>
              <w:jc w:val="right"/>
              <w:rPr>
                <w:b w:val="0"/>
                <w:color w:val="000000"/>
                <w:sz w:val="20"/>
                <w:szCs w:val="20"/>
              </w:rPr>
            </w:pPr>
            <w:r w:rsidDel="00000000" w:rsidR="00000000" w:rsidRPr="00000000">
              <w:rPr>
                <w:b w:val="0"/>
                <w:color w:val="000000"/>
                <w:sz w:val="20"/>
                <w:szCs w:val="20"/>
                <w:rtl w:val="0"/>
              </w:rPr>
              <w:t xml:space="preserve">$ 1.033.333</w:t>
            </w:r>
          </w:p>
        </w:tc>
      </w:tr>
      <w:tr>
        <w:trPr>
          <w:cantSplit w:val="0"/>
          <w:trHeight w:val="169"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2">
            <w:pPr>
              <w:jc w:val="right"/>
              <w:rPr>
                <w:b w:val="0"/>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3">
            <w:pPr>
              <w:rPr>
                <w:b w:val="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4">
            <w:pPr>
              <w:rPr>
                <w:b w:val="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E5">
            <w:pPr>
              <w:rPr>
                <w:b w:val="0"/>
                <w:sz w:val="20"/>
                <w:szCs w:val="20"/>
              </w:rPr>
            </w:pPr>
            <w:r w:rsidDel="00000000" w:rsidR="00000000" w:rsidRPr="00000000">
              <w:rPr>
                <w:rtl w:val="0"/>
              </w:rPr>
            </w:r>
          </w:p>
        </w:tc>
      </w:tr>
      <w:tr>
        <w:trPr>
          <w:cantSplit w:val="0"/>
          <w:trHeight w:val="282"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6">
            <w:pPr>
              <w:jc w:val="center"/>
              <w:rPr>
                <w:b w:val="0"/>
                <w:color w:val="000000"/>
                <w:sz w:val="20"/>
                <w:szCs w:val="20"/>
              </w:rPr>
            </w:pPr>
            <w:r w:rsidDel="00000000" w:rsidR="00000000" w:rsidRPr="00000000">
              <w:rPr>
                <w:b w:val="0"/>
                <w:color w:val="000000"/>
                <w:sz w:val="20"/>
                <w:szCs w:val="20"/>
                <w:rtl w:val="0"/>
              </w:rPr>
              <w:t xml:space="preserve">Diciembre</w:t>
            </w:r>
          </w:p>
          <w:p w:rsidR="00000000" w:rsidDel="00000000" w:rsidP="00000000" w:rsidRDefault="00000000" w:rsidRPr="00000000" w14:paraId="000001E7">
            <w:pPr>
              <w:jc w:val="center"/>
              <w:rPr>
                <w:b w:val="0"/>
                <w:color w:val="000000"/>
                <w:sz w:val="20"/>
                <w:szCs w:val="20"/>
              </w:rPr>
            </w:pPr>
            <w:r w:rsidDel="00000000" w:rsidR="00000000" w:rsidRPr="00000000">
              <w:rPr>
                <w:b w:val="0"/>
                <w:sz w:val="20"/>
                <w:szCs w:val="20"/>
                <w:rtl w:val="0"/>
              </w:rPr>
              <w:t xml:space="preserve">30 días</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8">
            <w:pPr>
              <w:rPr>
                <w:b w:val="0"/>
                <w:color w:val="000000"/>
                <w:sz w:val="20"/>
                <w:szCs w:val="20"/>
              </w:rPr>
            </w:pPr>
            <w:r w:rsidDel="00000000" w:rsidR="00000000" w:rsidRPr="00000000">
              <w:rPr>
                <w:b w:val="0"/>
                <w:color w:val="000000"/>
                <w:sz w:val="20"/>
                <w:szCs w:val="20"/>
                <w:rtl w:val="0"/>
              </w:rPr>
              <w:t xml:space="preserve">Gastos depreciación PPE</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9">
            <w:pPr>
              <w:jc w:val="right"/>
              <w:rPr>
                <w:b w:val="0"/>
                <w:color w:val="000000"/>
                <w:sz w:val="20"/>
                <w:szCs w:val="20"/>
              </w:rPr>
            </w:pPr>
            <w:r w:rsidDel="00000000" w:rsidR="00000000" w:rsidRPr="00000000">
              <w:rPr>
                <w:b w:val="0"/>
                <w:color w:val="000000"/>
                <w:sz w:val="20"/>
                <w:szCs w:val="20"/>
                <w:rtl w:val="0"/>
              </w:rPr>
              <w:t xml:space="preserve">$ 1.033.333</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A">
            <w:pPr>
              <w:rPr>
                <w:b w:val="0"/>
                <w:color w:val="000000"/>
                <w:sz w:val="20"/>
                <w:szCs w:val="20"/>
              </w:rPr>
            </w:pPr>
            <w:r w:rsidDel="00000000" w:rsidR="00000000" w:rsidRPr="00000000">
              <w:rPr>
                <w:b w:val="0"/>
                <w:color w:val="000000"/>
                <w:sz w:val="20"/>
                <w:szCs w:val="20"/>
                <w:rtl w:val="0"/>
              </w:rPr>
              <w:t xml:space="preserve"> </w:t>
            </w:r>
          </w:p>
        </w:tc>
      </w:tr>
      <w:tr>
        <w:trPr>
          <w:cantSplit w:val="0"/>
          <w:trHeight w:val="282"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C">
            <w:pPr>
              <w:rPr>
                <w:b w:val="0"/>
                <w:color w:val="000000"/>
                <w:sz w:val="20"/>
                <w:szCs w:val="20"/>
              </w:rPr>
            </w:pPr>
            <w:r w:rsidDel="00000000" w:rsidR="00000000" w:rsidRPr="00000000">
              <w:rPr>
                <w:b w:val="0"/>
                <w:color w:val="000000"/>
                <w:sz w:val="20"/>
                <w:szCs w:val="20"/>
                <w:rtl w:val="0"/>
              </w:rPr>
              <w:t xml:space="preserve">PPYE depreciación acumulada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D">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E">
            <w:pPr>
              <w:jc w:val="right"/>
              <w:rPr>
                <w:b w:val="0"/>
                <w:color w:val="000000"/>
                <w:sz w:val="20"/>
                <w:szCs w:val="20"/>
              </w:rPr>
            </w:pPr>
            <w:r w:rsidDel="00000000" w:rsidR="00000000" w:rsidRPr="00000000">
              <w:rPr>
                <w:b w:val="0"/>
                <w:color w:val="000000"/>
                <w:sz w:val="20"/>
                <w:szCs w:val="20"/>
                <w:rtl w:val="0"/>
              </w:rPr>
              <w:t xml:space="preserve">$ 1.033.333</w:t>
            </w:r>
          </w:p>
        </w:tc>
      </w:tr>
    </w:tbl>
    <w:p w:rsidR="00000000" w:rsidDel="00000000" w:rsidP="00000000" w:rsidRDefault="00000000" w:rsidRPr="00000000" w14:paraId="000001EF">
      <w:pPr>
        <w:rPr>
          <w:sz w:val="20"/>
          <w:szCs w:val="20"/>
        </w:rPr>
      </w:pPr>
      <w:r w:rsidDel="00000000" w:rsidR="00000000" w:rsidRPr="00000000">
        <w:rPr>
          <w:rtl w:val="0"/>
        </w:rPr>
      </w:r>
    </w:p>
    <w:p w:rsidR="00000000" w:rsidDel="00000000" w:rsidP="00000000" w:rsidRDefault="00000000" w:rsidRPr="00000000" w14:paraId="000001F0">
      <w:pPr>
        <w:jc w:val="center"/>
        <w:rPr>
          <w:sz w:val="20"/>
          <w:szCs w:val="20"/>
        </w:rPr>
      </w:pPr>
      <w:r w:rsidDel="00000000" w:rsidR="00000000" w:rsidRPr="00000000">
        <w:rPr>
          <w:b w:val="1"/>
          <w:sz w:val="20"/>
          <w:szCs w:val="20"/>
          <w:rtl w:val="0"/>
        </w:rPr>
        <w:t xml:space="preserve">Valor recuperable &lt; Valor en libros</w:t>
      </w:r>
      <w:r w:rsidDel="00000000" w:rsidR="00000000" w:rsidRPr="00000000">
        <w:rPr>
          <w:rtl w:val="0"/>
        </w:rPr>
      </w:r>
    </w:p>
    <w:p w:rsidR="00000000" w:rsidDel="00000000" w:rsidP="00000000" w:rsidRDefault="00000000" w:rsidRPr="00000000" w14:paraId="000001F1">
      <w:pPr>
        <w:rPr>
          <w:sz w:val="20"/>
          <w:szCs w:val="20"/>
        </w:rPr>
      </w:pPr>
      <w:r w:rsidDel="00000000" w:rsidR="00000000" w:rsidRPr="00000000">
        <w:rPr>
          <w:rtl w:val="0"/>
        </w:rPr>
      </w:r>
    </w:p>
    <w:p w:rsidR="00000000" w:rsidDel="00000000" w:rsidP="00000000" w:rsidRDefault="00000000" w:rsidRPr="00000000" w14:paraId="000001F2">
      <w:pPr>
        <w:rPr>
          <w:sz w:val="20"/>
          <w:szCs w:val="20"/>
        </w:rPr>
      </w:pPr>
      <w:r w:rsidDel="00000000" w:rsidR="00000000" w:rsidRPr="00000000">
        <w:rPr>
          <w:rtl w:val="0"/>
        </w:rPr>
      </w:r>
    </w:p>
    <w:p w:rsidR="00000000" w:rsidDel="00000000" w:rsidP="00000000" w:rsidRDefault="00000000" w:rsidRPr="00000000" w14:paraId="000001F3">
      <w:pPr>
        <w:rPr>
          <w:sz w:val="20"/>
          <w:szCs w:val="20"/>
        </w:rPr>
      </w:pPr>
      <w:r w:rsidDel="00000000" w:rsidR="00000000" w:rsidRPr="00000000">
        <w:rPr>
          <w:rtl w:val="0"/>
        </w:rPr>
      </w:r>
    </w:p>
    <w:p w:rsidR="00000000" w:rsidDel="00000000" w:rsidP="00000000" w:rsidRDefault="00000000" w:rsidRPr="00000000" w14:paraId="000001F4">
      <w:pPr>
        <w:rPr>
          <w:sz w:val="20"/>
          <w:szCs w:val="20"/>
        </w:rPr>
      </w:pPr>
      <w:r w:rsidDel="00000000" w:rsidR="00000000" w:rsidRPr="00000000">
        <w:rPr>
          <w:rtl w:val="0"/>
        </w:rPr>
      </w:r>
    </w:p>
    <w:p w:rsidR="00000000" w:rsidDel="00000000" w:rsidP="00000000" w:rsidRDefault="00000000" w:rsidRPr="00000000" w14:paraId="000001F5">
      <w:pPr>
        <w:rPr>
          <w:sz w:val="20"/>
          <w:szCs w:val="20"/>
        </w:rPr>
      </w:pPr>
      <w:r w:rsidDel="00000000" w:rsidR="00000000" w:rsidRPr="00000000">
        <w:rPr>
          <w:rtl w:val="0"/>
        </w:rPr>
      </w:r>
    </w:p>
    <w:p w:rsidR="00000000" w:rsidDel="00000000" w:rsidP="00000000" w:rsidRDefault="00000000" w:rsidRPr="00000000" w14:paraId="000001F6">
      <w:pPr>
        <w:rPr>
          <w:b w:val="1"/>
          <w:sz w:val="20"/>
          <w:szCs w:val="20"/>
        </w:rPr>
      </w:pPr>
      <w:r w:rsidDel="00000000" w:rsidR="00000000" w:rsidRPr="00000000">
        <w:rPr>
          <w:sz w:val="20"/>
          <w:szCs w:val="20"/>
          <w:rtl w:val="0"/>
        </w:rPr>
        <w:t xml:space="preserve">Determinación de si hay causal o no por deterioro</w:t>
      </w:r>
      <w:r w:rsidDel="00000000" w:rsidR="00000000" w:rsidRPr="00000000">
        <w:rPr>
          <w:b w:val="1"/>
          <w:sz w:val="20"/>
          <w:szCs w:val="20"/>
          <w:rtl w:val="0"/>
        </w:rPr>
        <w:t xml:space="preserve">: </w:t>
      </w:r>
    </w:p>
    <w:p w:rsidR="00000000" w:rsidDel="00000000" w:rsidP="00000000" w:rsidRDefault="00000000" w:rsidRPr="00000000" w14:paraId="000001F7">
      <w:pPr>
        <w:rPr>
          <w:sz w:val="20"/>
          <w:szCs w:val="20"/>
        </w:rPr>
      </w:pPr>
      <w:r w:rsidDel="00000000" w:rsidR="00000000" w:rsidRPr="00000000">
        <w:rPr>
          <w:rtl w:val="0"/>
        </w:rPr>
      </w:r>
    </w:p>
    <w:p w:rsidR="00000000" w:rsidDel="00000000" w:rsidP="00000000" w:rsidRDefault="00000000" w:rsidRPr="00000000" w14:paraId="000001F8">
      <w:pPr>
        <w:jc w:val="center"/>
        <w:rPr>
          <w:sz w:val="20"/>
          <w:szCs w:val="20"/>
        </w:rPr>
      </w:pPr>
      <w:r w:rsidDel="00000000" w:rsidR="00000000" w:rsidRPr="00000000">
        <w:rPr>
          <w:b w:val="1"/>
          <w:sz w:val="20"/>
          <w:szCs w:val="20"/>
          <w:rtl w:val="0"/>
        </w:rPr>
        <w:t xml:space="preserve">Tabla 12</w:t>
      </w:r>
      <w:r w:rsidDel="00000000" w:rsidR="00000000" w:rsidRPr="00000000">
        <w:rPr>
          <w:sz w:val="20"/>
          <w:szCs w:val="20"/>
          <w:rtl w:val="0"/>
        </w:rPr>
        <w:br w:type="textWrapping"/>
      </w:r>
      <w:r w:rsidDel="00000000" w:rsidR="00000000" w:rsidRPr="00000000">
        <w:rPr>
          <w:i w:val="1"/>
          <w:sz w:val="20"/>
          <w:szCs w:val="20"/>
          <w:rtl w:val="0"/>
        </w:rPr>
        <w:t xml:space="preserve">Determinación valor en libros</w:t>
      </w:r>
      <w:r w:rsidDel="00000000" w:rsidR="00000000" w:rsidRPr="00000000">
        <w:rPr>
          <w:rtl w:val="0"/>
        </w:rPr>
      </w:r>
    </w:p>
    <w:tbl>
      <w:tblPr>
        <w:tblStyle w:val="Table21"/>
        <w:tblW w:w="59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59"/>
        <w:gridCol w:w="2140"/>
        <w:tblGridChange w:id="0">
          <w:tblGrid>
            <w:gridCol w:w="3859"/>
            <w:gridCol w:w="2140"/>
          </w:tblGrid>
        </w:tblGridChange>
      </w:tblGrid>
      <w:tr>
        <w:trPr>
          <w:cantSplit w:val="0"/>
          <w:trHeight w:val="291" w:hRule="atLeast"/>
          <w:tblHeader w:val="0"/>
        </w:trPr>
        <w:tc>
          <w:tcPr>
            <w:shd w:fill="ffc000" w:val="clear"/>
            <w:vAlign w:val="center"/>
          </w:tcPr>
          <w:p w:rsidR="00000000" w:rsidDel="00000000" w:rsidP="00000000" w:rsidRDefault="00000000" w:rsidRPr="00000000" w14:paraId="000001F9">
            <w:pPr>
              <w:rPr>
                <w:b w:val="1"/>
                <w:sz w:val="20"/>
                <w:szCs w:val="20"/>
              </w:rPr>
            </w:pPr>
            <w:r w:rsidDel="00000000" w:rsidR="00000000" w:rsidRPr="00000000">
              <w:rPr>
                <w:b w:val="1"/>
                <w:sz w:val="20"/>
                <w:szCs w:val="20"/>
                <w:rtl w:val="0"/>
              </w:rPr>
              <w:t xml:space="preserve">Concepto</w:t>
            </w:r>
          </w:p>
        </w:tc>
        <w:tc>
          <w:tcPr>
            <w:shd w:fill="ffc000" w:val="clear"/>
            <w:vAlign w:val="center"/>
          </w:tcPr>
          <w:p w:rsidR="00000000" w:rsidDel="00000000" w:rsidP="00000000" w:rsidRDefault="00000000" w:rsidRPr="00000000" w14:paraId="000001FA">
            <w:pPr>
              <w:jc w:val="center"/>
              <w:rPr>
                <w:b w:val="1"/>
                <w:sz w:val="20"/>
                <w:szCs w:val="20"/>
              </w:rPr>
            </w:pPr>
            <w:r w:rsidDel="00000000" w:rsidR="00000000" w:rsidRPr="00000000">
              <w:rPr>
                <w:b w:val="1"/>
                <w:sz w:val="20"/>
                <w:szCs w:val="20"/>
                <w:rtl w:val="0"/>
              </w:rPr>
              <w:t xml:space="preserve">Valor</w:t>
            </w:r>
          </w:p>
        </w:tc>
      </w:tr>
      <w:tr>
        <w:trPr>
          <w:cantSplit w:val="0"/>
          <w:trHeight w:val="291" w:hRule="atLeast"/>
          <w:tblHeader w:val="0"/>
        </w:trPr>
        <w:tc>
          <w:tcPr>
            <w:shd w:fill="auto" w:val="clear"/>
            <w:vAlign w:val="center"/>
          </w:tcPr>
          <w:p w:rsidR="00000000" w:rsidDel="00000000" w:rsidP="00000000" w:rsidRDefault="00000000" w:rsidRPr="00000000" w14:paraId="000001FB">
            <w:pPr>
              <w:rPr>
                <w:b w:val="0"/>
                <w:sz w:val="20"/>
                <w:szCs w:val="20"/>
              </w:rPr>
            </w:pPr>
            <w:r w:rsidDel="00000000" w:rsidR="00000000" w:rsidRPr="00000000">
              <w:rPr>
                <w:b w:val="0"/>
                <w:sz w:val="20"/>
                <w:szCs w:val="20"/>
                <w:rtl w:val="0"/>
              </w:rPr>
              <w:t xml:space="preserve">Costo activo</w:t>
            </w:r>
          </w:p>
        </w:tc>
        <w:tc>
          <w:tcPr>
            <w:shd w:fill="auto" w:val="clear"/>
            <w:vAlign w:val="center"/>
          </w:tcPr>
          <w:p w:rsidR="00000000" w:rsidDel="00000000" w:rsidP="00000000" w:rsidRDefault="00000000" w:rsidRPr="00000000" w14:paraId="000001FC">
            <w:pPr>
              <w:jc w:val="center"/>
              <w:rPr>
                <w:b w:val="0"/>
                <w:sz w:val="20"/>
                <w:szCs w:val="20"/>
              </w:rPr>
            </w:pPr>
            <w:r w:rsidDel="00000000" w:rsidR="00000000" w:rsidRPr="00000000">
              <w:rPr>
                <w:b w:val="0"/>
                <w:sz w:val="20"/>
                <w:szCs w:val="20"/>
                <w:rtl w:val="0"/>
              </w:rPr>
              <w:t xml:space="preserve">$ 134.000.000</w:t>
            </w:r>
          </w:p>
        </w:tc>
      </w:tr>
      <w:tr>
        <w:trPr>
          <w:cantSplit w:val="0"/>
          <w:trHeight w:val="301" w:hRule="atLeast"/>
          <w:tblHeader w:val="0"/>
        </w:trPr>
        <w:tc>
          <w:tcPr>
            <w:shd w:fill="auto" w:val="clear"/>
            <w:vAlign w:val="center"/>
          </w:tcPr>
          <w:p w:rsidR="00000000" w:rsidDel="00000000" w:rsidP="00000000" w:rsidRDefault="00000000" w:rsidRPr="00000000" w14:paraId="000001FD">
            <w:pPr>
              <w:rPr>
                <w:b w:val="0"/>
                <w:sz w:val="20"/>
                <w:szCs w:val="20"/>
              </w:rPr>
            </w:pPr>
            <w:r w:rsidDel="00000000" w:rsidR="00000000" w:rsidRPr="00000000">
              <w:rPr>
                <w:b w:val="0"/>
                <w:sz w:val="20"/>
                <w:szCs w:val="20"/>
                <w:rtl w:val="0"/>
              </w:rPr>
              <w:t xml:space="preserve">Depreciación acumulada (Ag. – Dic. /2020)</w:t>
            </w:r>
          </w:p>
        </w:tc>
        <w:tc>
          <w:tcPr>
            <w:shd w:fill="auto" w:val="clear"/>
            <w:vAlign w:val="center"/>
          </w:tcPr>
          <w:p w:rsidR="00000000" w:rsidDel="00000000" w:rsidP="00000000" w:rsidRDefault="00000000" w:rsidRPr="00000000" w14:paraId="000001FE">
            <w:pPr>
              <w:jc w:val="center"/>
              <w:rPr>
                <w:b w:val="0"/>
                <w:sz w:val="20"/>
                <w:szCs w:val="20"/>
              </w:rPr>
            </w:pPr>
            <w:r w:rsidDel="00000000" w:rsidR="00000000" w:rsidRPr="00000000">
              <w:rPr>
                <w:b w:val="0"/>
                <w:sz w:val="20"/>
                <w:szCs w:val="20"/>
                <w:rtl w:val="0"/>
              </w:rPr>
              <w:t xml:space="preserve">$ 4.684.436</w:t>
            </w:r>
          </w:p>
        </w:tc>
      </w:tr>
      <w:tr>
        <w:trPr>
          <w:cantSplit w:val="0"/>
          <w:trHeight w:val="291" w:hRule="atLeast"/>
          <w:tblHeader w:val="0"/>
        </w:trPr>
        <w:tc>
          <w:tcPr>
            <w:shd w:fill="auto" w:val="clear"/>
            <w:vAlign w:val="center"/>
          </w:tcPr>
          <w:p w:rsidR="00000000" w:rsidDel="00000000" w:rsidP="00000000" w:rsidRDefault="00000000" w:rsidRPr="00000000" w14:paraId="000001FF">
            <w:pPr>
              <w:rPr>
                <w:b w:val="0"/>
                <w:sz w:val="20"/>
                <w:szCs w:val="20"/>
              </w:rPr>
            </w:pPr>
            <w:r w:rsidDel="00000000" w:rsidR="00000000" w:rsidRPr="00000000">
              <w:rPr>
                <w:b w:val="0"/>
                <w:sz w:val="20"/>
                <w:szCs w:val="20"/>
                <w:rtl w:val="0"/>
              </w:rPr>
              <w:t xml:space="preserve">Valor en libros</w:t>
            </w:r>
          </w:p>
        </w:tc>
        <w:tc>
          <w:tcPr>
            <w:shd w:fill="auto" w:val="clear"/>
            <w:vAlign w:val="center"/>
          </w:tcPr>
          <w:p w:rsidR="00000000" w:rsidDel="00000000" w:rsidP="00000000" w:rsidRDefault="00000000" w:rsidRPr="00000000" w14:paraId="00000200">
            <w:pPr>
              <w:jc w:val="center"/>
              <w:rPr>
                <w:b w:val="0"/>
                <w:sz w:val="20"/>
                <w:szCs w:val="20"/>
              </w:rPr>
            </w:pPr>
            <w:r w:rsidDel="00000000" w:rsidR="00000000" w:rsidRPr="00000000">
              <w:rPr>
                <w:b w:val="0"/>
                <w:sz w:val="20"/>
                <w:szCs w:val="20"/>
                <w:rtl w:val="0"/>
              </w:rPr>
              <w:t xml:space="preserve">$ 129.315.564</w:t>
            </w:r>
          </w:p>
        </w:tc>
      </w:tr>
    </w:tbl>
    <w:p w:rsidR="00000000" w:rsidDel="00000000" w:rsidP="00000000" w:rsidRDefault="00000000" w:rsidRPr="00000000" w14:paraId="00000201">
      <w:pPr>
        <w:rPr>
          <w:sz w:val="20"/>
          <w:szCs w:val="20"/>
        </w:rPr>
      </w:pPr>
      <w:r w:rsidDel="00000000" w:rsidR="00000000" w:rsidRPr="00000000">
        <w:rPr>
          <w:rtl w:val="0"/>
        </w:rPr>
      </w:r>
    </w:p>
    <w:p w:rsidR="00000000" w:rsidDel="00000000" w:rsidP="00000000" w:rsidRDefault="00000000" w:rsidRPr="00000000" w14:paraId="00000202">
      <w:pPr>
        <w:jc w:val="center"/>
        <w:rPr>
          <w:sz w:val="20"/>
          <w:szCs w:val="20"/>
        </w:rPr>
      </w:pPr>
      <w:r w:rsidDel="00000000" w:rsidR="00000000" w:rsidRPr="00000000">
        <w:rPr>
          <w:b w:val="1"/>
          <w:sz w:val="20"/>
          <w:szCs w:val="20"/>
          <w:rtl w:val="0"/>
        </w:rPr>
        <w:t xml:space="preserve">Tabla 13</w:t>
      </w:r>
      <w:r w:rsidDel="00000000" w:rsidR="00000000" w:rsidRPr="00000000">
        <w:rPr>
          <w:sz w:val="20"/>
          <w:szCs w:val="20"/>
          <w:rtl w:val="0"/>
        </w:rPr>
        <w:br w:type="textWrapping"/>
      </w:r>
      <w:r w:rsidDel="00000000" w:rsidR="00000000" w:rsidRPr="00000000">
        <w:rPr>
          <w:i w:val="1"/>
          <w:sz w:val="20"/>
          <w:szCs w:val="20"/>
          <w:rtl w:val="0"/>
        </w:rPr>
        <w:t xml:space="preserve">Valor en libros maquinaria</w:t>
      </w:r>
      <w:r w:rsidDel="00000000" w:rsidR="00000000" w:rsidRPr="00000000">
        <w:rPr>
          <w:rtl w:val="0"/>
        </w:rPr>
      </w:r>
    </w:p>
    <w:tbl>
      <w:tblPr>
        <w:tblStyle w:val="Table22"/>
        <w:tblW w:w="6035.0" w:type="dxa"/>
        <w:jc w:val="center"/>
        <w:tblLayout w:type="fixed"/>
        <w:tblLook w:val="0400"/>
      </w:tblPr>
      <w:tblGrid>
        <w:gridCol w:w="3356"/>
        <w:gridCol w:w="2679"/>
        <w:tblGridChange w:id="0">
          <w:tblGrid>
            <w:gridCol w:w="3356"/>
            <w:gridCol w:w="2679"/>
          </w:tblGrid>
        </w:tblGridChange>
      </w:tblGrid>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shd w:fill="ffc000" w:val="clear"/>
            <w:vAlign w:val="center"/>
          </w:tcPr>
          <w:p w:rsidR="00000000" w:rsidDel="00000000" w:rsidP="00000000" w:rsidRDefault="00000000" w:rsidRPr="00000000" w14:paraId="00000203">
            <w:pPr>
              <w:jc w:val="center"/>
              <w:rPr>
                <w:b w:val="1"/>
                <w:color w:val="000000"/>
                <w:sz w:val="20"/>
                <w:szCs w:val="20"/>
              </w:rPr>
            </w:pPr>
            <w:r w:rsidDel="00000000" w:rsidR="00000000" w:rsidRPr="00000000">
              <w:rPr>
                <w:b w:val="1"/>
                <w:color w:val="000000"/>
                <w:sz w:val="20"/>
                <w:szCs w:val="20"/>
                <w:rtl w:val="0"/>
              </w:rPr>
              <w:t xml:space="preserve">Concepto</w:t>
            </w:r>
          </w:p>
        </w:tc>
        <w:tc>
          <w:tcPr>
            <w:tcBorders>
              <w:top w:color="000000" w:space="0" w:sz="8" w:val="single"/>
              <w:left w:color="000000" w:space="0" w:sz="0" w:val="nil"/>
              <w:bottom w:color="000000" w:space="0" w:sz="8" w:val="single"/>
              <w:right w:color="000000" w:space="0" w:sz="8" w:val="single"/>
            </w:tcBorders>
            <w:shd w:fill="ffc000" w:val="clear"/>
            <w:vAlign w:val="center"/>
          </w:tcPr>
          <w:p w:rsidR="00000000" w:rsidDel="00000000" w:rsidP="00000000" w:rsidRDefault="00000000" w:rsidRPr="00000000" w14:paraId="00000204">
            <w:pPr>
              <w:jc w:val="center"/>
              <w:rPr>
                <w:b w:val="1"/>
                <w:color w:val="000000"/>
                <w:sz w:val="20"/>
                <w:szCs w:val="20"/>
              </w:rPr>
            </w:pPr>
            <w:r w:rsidDel="00000000" w:rsidR="00000000" w:rsidRPr="00000000">
              <w:rPr>
                <w:b w:val="1"/>
                <w:sz w:val="20"/>
                <w:szCs w:val="20"/>
                <w:rtl w:val="0"/>
              </w:rPr>
              <w:t xml:space="preserve">Valor</w:t>
            </w:r>
            <w:r w:rsidDel="00000000" w:rsidR="00000000" w:rsidRPr="00000000">
              <w:rPr>
                <w:rtl w:val="0"/>
              </w:rPr>
            </w:r>
          </w:p>
        </w:tc>
      </w:tr>
      <w:tr>
        <w:trPr>
          <w:cantSplit w:val="0"/>
          <w:trHeight w:val="267"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05">
            <w:pPr>
              <w:jc w:val="center"/>
              <w:rPr>
                <w:b w:val="0"/>
                <w:color w:val="000000"/>
                <w:sz w:val="20"/>
                <w:szCs w:val="20"/>
              </w:rPr>
            </w:pPr>
            <w:r w:rsidDel="00000000" w:rsidR="00000000" w:rsidRPr="00000000">
              <w:rPr>
                <w:b w:val="0"/>
                <w:color w:val="000000"/>
                <w:sz w:val="20"/>
                <w:szCs w:val="20"/>
                <w:rtl w:val="0"/>
              </w:rPr>
              <w:t xml:space="preserve">Costo activo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06">
            <w:pPr>
              <w:jc w:val="center"/>
              <w:rPr>
                <w:b w:val="0"/>
                <w:color w:val="000000"/>
                <w:sz w:val="20"/>
                <w:szCs w:val="20"/>
              </w:rPr>
            </w:pPr>
            <w:r w:rsidDel="00000000" w:rsidR="00000000" w:rsidRPr="00000000">
              <w:rPr>
                <w:b w:val="0"/>
                <w:color w:val="000000"/>
                <w:sz w:val="20"/>
                <w:szCs w:val="20"/>
                <w:rtl w:val="0"/>
              </w:rPr>
              <w:t xml:space="preserve">$ 134.000.000</w:t>
            </w:r>
          </w:p>
        </w:tc>
      </w:tr>
      <w:tr>
        <w:trPr>
          <w:cantSplit w:val="0"/>
          <w:trHeight w:val="661"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07">
            <w:pPr>
              <w:jc w:val="center"/>
              <w:rPr>
                <w:b w:val="0"/>
                <w:color w:val="000000"/>
                <w:sz w:val="20"/>
                <w:szCs w:val="20"/>
              </w:rPr>
            </w:pPr>
            <w:r w:rsidDel="00000000" w:rsidR="00000000" w:rsidRPr="00000000">
              <w:rPr>
                <w:b w:val="0"/>
                <w:color w:val="000000"/>
                <w:sz w:val="20"/>
                <w:szCs w:val="20"/>
                <w:rtl w:val="0"/>
              </w:rPr>
              <w:t xml:space="preserve">Depreciación acumulada (Ag-Dic/2020)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08">
            <w:pPr>
              <w:jc w:val="center"/>
              <w:rPr>
                <w:b w:val="0"/>
                <w:color w:val="000000"/>
                <w:sz w:val="20"/>
                <w:szCs w:val="20"/>
              </w:rPr>
            </w:pPr>
            <w:r w:rsidDel="00000000" w:rsidR="00000000" w:rsidRPr="00000000">
              <w:rPr>
                <w:b w:val="0"/>
                <w:color w:val="000000"/>
                <w:sz w:val="20"/>
                <w:szCs w:val="20"/>
                <w:rtl w:val="0"/>
              </w:rPr>
              <w:t xml:space="preserve">$ 4.684.436</w:t>
            </w:r>
          </w:p>
        </w:tc>
      </w:tr>
      <w:tr>
        <w:trPr>
          <w:cantSplit w:val="0"/>
          <w:trHeight w:val="267"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09">
            <w:pPr>
              <w:jc w:val="center"/>
              <w:rPr>
                <w:b w:val="0"/>
                <w:color w:val="000000"/>
                <w:sz w:val="20"/>
                <w:szCs w:val="20"/>
              </w:rPr>
            </w:pPr>
            <w:r w:rsidDel="00000000" w:rsidR="00000000" w:rsidRPr="00000000">
              <w:rPr>
                <w:b w:val="0"/>
                <w:color w:val="000000"/>
                <w:sz w:val="20"/>
                <w:szCs w:val="20"/>
                <w:rtl w:val="0"/>
              </w:rPr>
              <w:t xml:space="preserve">Valor en libros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0A">
            <w:pPr>
              <w:jc w:val="center"/>
              <w:rPr>
                <w:b w:val="0"/>
                <w:color w:val="000000"/>
                <w:sz w:val="20"/>
                <w:szCs w:val="20"/>
              </w:rPr>
            </w:pPr>
            <w:r w:rsidDel="00000000" w:rsidR="00000000" w:rsidRPr="00000000">
              <w:rPr>
                <w:b w:val="0"/>
                <w:color w:val="000000"/>
                <w:sz w:val="20"/>
                <w:szCs w:val="20"/>
                <w:rtl w:val="0"/>
              </w:rPr>
              <w:t xml:space="preserve">$ 129.315.564</w:t>
            </w:r>
          </w:p>
        </w:tc>
      </w:tr>
    </w:tbl>
    <w:p w:rsidR="00000000" w:rsidDel="00000000" w:rsidP="00000000" w:rsidRDefault="00000000" w:rsidRPr="00000000" w14:paraId="0000020B">
      <w:pPr>
        <w:jc w:val="center"/>
        <w:rPr>
          <w:sz w:val="20"/>
          <w:szCs w:val="20"/>
        </w:rPr>
      </w:pPr>
      <w:r w:rsidDel="00000000" w:rsidR="00000000" w:rsidRPr="00000000">
        <w:rPr>
          <w:rtl w:val="0"/>
        </w:rPr>
      </w:r>
    </w:p>
    <w:p w:rsidR="00000000" w:rsidDel="00000000" w:rsidP="00000000" w:rsidRDefault="00000000" w:rsidRPr="00000000" w14:paraId="0000020C">
      <w:pPr>
        <w:jc w:val="center"/>
        <w:rPr>
          <w:b w:val="1"/>
          <w:sz w:val="20"/>
          <w:szCs w:val="20"/>
        </w:rPr>
      </w:pPr>
      <w:r w:rsidDel="00000000" w:rsidR="00000000" w:rsidRPr="00000000">
        <w:rPr>
          <w:b w:val="1"/>
          <w:sz w:val="20"/>
          <w:szCs w:val="20"/>
          <w:rtl w:val="0"/>
        </w:rPr>
        <w:t xml:space="preserve">Tabla 14</w:t>
      </w:r>
    </w:p>
    <w:p w:rsidR="00000000" w:rsidDel="00000000" w:rsidP="00000000" w:rsidRDefault="00000000" w:rsidRPr="00000000" w14:paraId="0000020D">
      <w:pPr>
        <w:jc w:val="center"/>
        <w:rPr>
          <w:i w:val="1"/>
          <w:sz w:val="20"/>
          <w:szCs w:val="20"/>
        </w:rPr>
      </w:pPr>
      <w:r w:rsidDel="00000000" w:rsidR="00000000" w:rsidRPr="00000000">
        <w:rPr>
          <w:i w:val="1"/>
          <w:sz w:val="20"/>
          <w:szCs w:val="20"/>
          <w:rtl w:val="0"/>
        </w:rPr>
        <w:t xml:space="preserve">Valor de deterioro maquinaria</w:t>
      </w:r>
    </w:p>
    <w:tbl>
      <w:tblPr>
        <w:tblStyle w:val="Table23"/>
        <w:tblW w:w="5985.0" w:type="dxa"/>
        <w:jc w:val="center"/>
        <w:tblLayout w:type="fixed"/>
        <w:tblLook w:val="0400"/>
      </w:tblPr>
      <w:tblGrid>
        <w:gridCol w:w="3328"/>
        <w:gridCol w:w="2657"/>
        <w:tblGridChange w:id="0">
          <w:tblGrid>
            <w:gridCol w:w="3328"/>
            <w:gridCol w:w="2657"/>
          </w:tblGrid>
        </w:tblGridChange>
      </w:tblGrid>
      <w:tr>
        <w:trPr>
          <w:cantSplit w:val="0"/>
          <w:trHeight w:val="340" w:hRule="atLeast"/>
          <w:tblHeader w:val="0"/>
        </w:trPr>
        <w:tc>
          <w:tcPr>
            <w:tcBorders>
              <w:top w:color="000000" w:space="0" w:sz="8" w:val="single"/>
              <w:left w:color="000000" w:space="0" w:sz="8" w:val="single"/>
              <w:bottom w:color="000000" w:space="0" w:sz="8" w:val="single"/>
              <w:right w:color="000000" w:space="0" w:sz="8" w:val="single"/>
            </w:tcBorders>
            <w:shd w:fill="ffc000" w:val="clear"/>
            <w:vAlign w:val="center"/>
          </w:tcPr>
          <w:p w:rsidR="00000000" w:rsidDel="00000000" w:rsidP="00000000" w:rsidRDefault="00000000" w:rsidRPr="00000000" w14:paraId="0000020E">
            <w:pPr>
              <w:jc w:val="center"/>
              <w:rPr>
                <w:b w:val="1"/>
                <w:color w:val="000000"/>
                <w:sz w:val="20"/>
                <w:szCs w:val="20"/>
              </w:rPr>
            </w:pPr>
            <w:r w:rsidDel="00000000" w:rsidR="00000000" w:rsidRPr="00000000">
              <w:rPr>
                <w:b w:val="1"/>
                <w:color w:val="000000"/>
                <w:sz w:val="20"/>
                <w:szCs w:val="20"/>
                <w:rtl w:val="0"/>
              </w:rPr>
              <w:t xml:space="preserve">Concepto</w:t>
            </w:r>
          </w:p>
        </w:tc>
        <w:tc>
          <w:tcPr>
            <w:tcBorders>
              <w:top w:color="000000" w:space="0" w:sz="8" w:val="single"/>
              <w:left w:color="000000" w:space="0" w:sz="0" w:val="nil"/>
              <w:bottom w:color="000000" w:space="0" w:sz="8" w:val="single"/>
              <w:right w:color="000000" w:space="0" w:sz="8" w:val="single"/>
            </w:tcBorders>
            <w:shd w:fill="ffc000" w:val="clear"/>
            <w:vAlign w:val="center"/>
          </w:tcPr>
          <w:p w:rsidR="00000000" w:rsidDel="00000000" w:rsidP="00000000" w:rsidRDefault="00000000" w:rsidRPr="00000000" w14:paraId="0000020F">
            <w:pPr>
              <w:jc w:val="center"/>
              <w:rPr>
                <w:b w:val="1"/>
                <w:color w:val="000000"/>
                <w:sz w:val="20"/>
                <w:szCs w:val="20"/>
              </w:rPr>
            </w:pPr>
            <w:r w:rsidDel="00000000" w:rsidR="00000000" w:rsidRPr="00000000">
              <w:rPr>
                <w:b w:val="1"/>
                <w:sz w:val="20"/>
                <w:szCs w:val="20"/>
                <w:rtl w:val="0"/>
              </w:rPr>
              <w:t xml:space="preserve">Valor</w:t>
            </w:r>
            <w:r w:rsidDel="00000000" w:rsidR="00000000" w:rsidRPr="00000000">
              <w:rPr>
                <w:rtl w:val="0"/>
              </w:rPr>
            </w:r>
          </w:p>
        </w:tc>
      </w:tr>
      <w:tr>
        <w:trPr>
          <w:cantSplit w:val="0"/>
          <w:trHeight w:val="567"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0">
            <w:pPr>
              <w:jc w:val="center"/>
              <w:rPr>
                <w:b w:val="0"/>
                <w:color w:val="000000"/>
                <w:sz w:val="20"/>
                <w:szCs w:val="20"/>
              </w:rPr>
            </w:pPr>
            <w:r w:rsidDel="00000000" w:rsidR="00000000" w:rsidRPr="00000000">
              <w:rPr>
                <w:b w:val="0"/>
                <w:color w:val="000000"/>
                <w:sz w:val="20"/>
                <w:szCs w:val="20"/>
                <w:rtl w:val="0"/>
              </w:rPr>
              <w:t xml:space="preserve">Valor realizable o recuperable</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11">
            <w:pPr>
              <w:jc w:val="center"/>
              <w:rPr>
                <w:b w:val="0"/>
                <w:color w:val="000000"/>
                <w:sz w:val="20"/>
                <w:szCs w:val="20"/>
              </w:rPr>
            </w:pPr>
            <w:r w:rsidDel="00000000" w:rsidR="00000000" w:rsidRPr="00000000">
              <w:rPr>
                <w:b w:val="0"/>
                <w:color w:val="000000"/>
                <w:sz w:val="20"/>
                <w:szCs w:val="20"/>
                <w:rtl w:val="0"/>
              </w:rPr>
              <w:t xml:space="preserve">$ 105.000.000</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2">
            <w:pPr>
              <w:jc w:val="center"/>
              <w:rPr>
                <w:b w:val="0"/>
                <w:color w:val="000000"/>
                <w:sz w:val="20"/>
                <w:szCs w:val="20"/>
              </w:rPr>
            </w:pPr>
            <w:r w:rsidDel="00000000" w:rsidR="00000000" w:rsidRPr="00000000">
              <w:rPr>
                <w:b w:val="0"/>
                <w:color w:val="000000"/>
                <w:sz w:val="20"/>
                <w:szCs w:val="20"/>
                <w:rtl w:val="0"/>
              </w:rPr>
              <w:t xml:space="preserve">Valor libros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13">
            <w:pPr>
              <w:jc w:val="center"/>
              <w:rPr>
                <w:b w:val="0"/>
                <w:color w:val="000000"/>
                <w:sz w:val="20"/>
                <w:szCs w:val="20"/>
              </w:rPr>
            </w:pPr>
            <w:r w:rsidDel="00000000" w:rsidR="00000000" w:rsidRPr="00000000">
              <w:rPr>
                <w:b w:val="0"/>
                <w:color w:val="000000"/>
                <w:sz w:val="20"/>
                <w:szCs w:val="20"/>
                <w:rtl w:val="0"/>
              </w:rPr>
              <w:t xml:space="preserve">$ 129.315.564</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214">
            <w:pPr>
              <w:jc w:val="center"/>
              <w:rPr>
                <w:b w:val="0"/>
                <w:color w:val="000000"/>
                <w:sz w:val="20"/>
                <w:szCs w:val="20"/>
              </w:rPr>
            </w:pPr>
            <w:r w:rsidDel="00000000" w:rsidR="00000000" w:rsidRPr="00000000">
              <w:rPr>
                <w:b w:val="0"/>
                <w:color w:val="000000"/>
                <w:sz w:val="20"/>
                <w:szCs w:val="20"/>
                <w:rtl w:val="0"/>
              </w:rPr>
              <w:t xml:space="preserve">Valor por deterioro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215">
            <w:pPr>
              <w:jc w:val="center"/>
              <w:rPr>
                <w:b w:val="0"/>
                <w:color w:val="000000"/>
                <w:sz w:val="20"/>
                <w:szCs w:val="20"/>
              </w:rPr>
            </w:pPr>
            <w:r w:rsidDel="00000000" w:rsidR="00000000" w:rsidRPr="00000000">
              <w:rPr>
                <w:b w:val="0"/>
                <w:color w:val="ff0000"/>
                <w:sz w:val="20"/>
                <w:szCs w:val="20"/>
                <w:rtl w:val="0"/>
              </w:rPr>
              <w:t xml:space="preserve">-$ 24.315.564</w:t>
            </w:r>
            <w:r w:rsidDel="00000000" w:rsidR="00000000" w:rsidRPr="00000000">
              <w:rPr>
                <w:rtl w:val="0"/>
              </w:rPr>
            </w:r>
          </w:p>
        </w:tc>
      </w:tr>
    </w:tbl>
    <w:p w:rsidR="00000000" w:rsidDel="00000000" w:rsidP="00000000" w:rsidRDefault="00000000" w:rsidRPr="00000000" w14:paraId="00000216">
      <w:pPr>
        <w:rPr>
          <w:sz w:val="20"/>
          <w:szCs w:val="20"/>
        </w:rPr>
      </w:pPr>
      <w:r w:rsidDel="00000000" w:rsidR="00000000" w:rsidRPr="00000000">
        <w:rPr>
          <w:rtl w:val="0"/>
        </w:rPr>
      </w:r>
    </w:p>
    <w:p w:rsidR="00000000" w:rsidDel="00000000" w:rsidP="00000000" w:rsidRDefault="00000000" w:rsidRPr="00000000" w14:paraId="00000217">
      <w:pPr>
        <w:numPr>
          <w:ilvl w:val="1"/>
          <w:numId w:val="8"/>
        </w:numPr>
        <w:pBdr>
          <w:top w:space="0" w:sz="0" w:val="nil"/>
          <w:left w:space="0" w:sz="0" w:val="nil"/>
          <w:bottom w:space="0" w:sz="0" w:val="nil"/>
          <w:right w:space="0" w:sz="0" w:val="nil"/>
          <w:between w:space="0" w:sz="0" w:val="nil"/>
        </w:pBdr>
        <w:ind w:left="792" w:hanging="432"/>
        <w:rPr>
          <w:sz w:val="20"/>
          <w:szCs w:val="20"/>
          <w:highlight w:val="white"/>
        </w:rPr>
      </w:pPr>
      <w:r w:rsidDel="00000000" w:rsidR="00000000" w:rsidRPr="00000000">
        <w:rPr>
          <w:b w:val="1"/>
          <w:sz w:val="20"/>
          <w:szCs w:val="20"/>
          <w:highlight w:val="white"/>
          <w:rtl w:val="0"/>
        </w:rPr>
        <w:t xml:space="preserve">Amortizaciones</w:t>
      </w:r>
      <w:r w:rsidDel="00000000" w:rsidR="00000000" w:rsidRPr="00000000">
        <w:rPr>
          <w:sz w:val="20"/>
          <w:szCs w:val="20"/>
          <w:highlight w:val="white"/>
          <w:rtl w:val="0"/>
        </w:rPr>
        <w:t xml:space="preserve"> </w:t>
      </w:r>
    </w:p>
    <w:p w:rsidR="00000000" w:rsidDel="00000000" w:rsidP="00000000" w:rsidRDefault="00000000" w:rsidRPr="00000000" w14:paraId="00000218">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19">
      <w:pPr>
        <w:shd w:fill="ffffff" w:val="clear"/>
        <w:jc w:val="both"/>
        <w:rPr>
          <w:b w:val="1"/>
          <w:sz w:val="20"/>
          <w:szCs w:val="20"/>
          <w:highlight w:val="white"/>
        </w:rPr>
      </w:pPr>
      <w:r w:rsidDel="00000000" w:rsidR="00000000" w:rsidRPr="00000000">
        <w:rPr>
          <w:sz w:val="20"/>
          <w:szCs w:val="20"/>
          <w:highlight w:val="white"/>
          <w:rtl w:val="0"/>
        </w:rPr>
        <w:t xml:space="preserve">Otro aspecto a verificar del ejercicio contable del periodo es lo concerniente a las amortizaciones, cuyo concepto consiste en repartir o diferir en cuotas los gastos pagados con anticipación y van siendo consumidos a lo largo del periodo contable, y que cumplen con las definiciones de los activos, porque si son gastos de otro tipo se deben llevar y registrar en el gasto en el estado de resultados. Por lo anterior, para que un activo sea considerado para ser consumido por cuotas debe cumplir con las siguientes características:</w:t>
      </w:r>
      <w:r w:rsidDel="00000000" w:rsidR="00000000" w:rsidRPr="00000000">
        <w:rPr>
          <w:rtl w:val="0"/>
        </w:rPr>
      </w:r>
    </w:p>
    <w:p w:rsidR="00000000" w:rsidDel="00000000" w:rsidP="00000000" w:rsidRDefault="00000000" w:rsidRPr="00000000" w14:paraId="0000021A">
      <w:pPr>
        <w:shd w:fill="ffffff" w:val="clear"/>
        <w:jc w:val="both"/>
        <w:rPr>
          <w:b w:val="1"/>
          <w:sz w:val="20"/>
          <w:szCs w:val="20"/>
          <w:highlight w:val="white"/>
        </w:rPr>
      </w:pPr>
      <w:r w:rsidDel="00000000" w:rsidR="00000000" w:rsidRPr="00000000">
        <w:rPr>
          <w:rtl w:val="0"/>
        </w:rPr>
      </w:r>
    </w:p>
    <w:p w:rsidR="00000000" w:rsidDel="00000000" w:rsidP="00000000" w:rsidRDefault="00000000" w:rsidRPr="00000000" w14:paraId="0000021B">
      <w:pPr>
        <w:numPr>
          <w:ilvl w:val="0"/>
          <w:numId w:val="14"/>
        </w:numPr>
        <w:shd w:fill="ffffff" w:val="clear"/>
        <w:ind w:left="720" w:hanging="360"/>
        <w:jc w:val="both"/>
        <w:rPr>
          <w:b w:val="1"/>
          <w:sz w:val="20"/>
          <w:szCs w:val="20"/>
          <w:highlight w:val="white"/>
        </w:rPr>
      </w:pPr>
      <w:r w:rsidDel="00000000" w:rsidR="00000000" w:rsidRPr="00000000">
        <w:rPr>
          <w:sz w:val="20"/>
          <w:szCs w:val="20"/>
          <w:highlight w:val="white"/>
          <w:rtl w:val="0"/>
        </w:rPr>
        <w:t xml:space="preserve">Proviene de hechos económicos pasados.</w:t>
      </w:r>
      <w:r w:rsidDel="00000000" w:rsidR="00000000" w:rsidRPr="00000000">
        <w:rPr>
          <w:rtl w:val="0"/>
        </w:rPr>
      </w:r>
    </w:p>
    <w:p w:rsidR="00000000" w:rsidDel="00000000" w:rsidP="00000000" w:rsidRDefault="00000000" w:rsidRPr="00000000" w14:paraId="0000021C">
      <w:pPr>
        <w:numPr>
          <w:ilvl w:val="0"/>
          <w:numId w:val="14"/>
        </w:numPr>
        <w:shd w:fill="ffffff" w:val="clear"/>
        <w:ind w:left="720" w:hanging="360"/>
        <w:jc w:val="both"/>
        <w:rPr>
          <w:b w:val="1"/>
          <w:sz w:val="20"/>
          <w:szCs w:val="20"/>
          <w:highlight w:val="white"/>
        </w:rPr>
      </w:pPr>
      <w:r w:rsidDel="00000000" w:rsidR="00000000" w:rsidRPr="00000000">
        <w:rPr>
          <w:sz w:val="20"/>
          <w:szCs w:val="20"/>
          <w:highlight w:val="white"/>
          <w:rtl w:val="0"/>
        </w:rPr>
        <w:t xml:space="preserve">Genera paulatinamente beneficios económicos o se espera que los de a futuro.</w:t>
      </w:r>
      <w:r w:rsidDel="00000000" w:rsidR="00000000" w:rsidRPr="00000000">
        <w:rPr>
          <w:rtl w:val="0"/>
        </w:rPr>
      </w:r>
    </w:p>
    <w:p w:rsidR="00000000" w:rsidDel="00000000" w:rsidP="00000000" w:rsidRDefault="00000000" w:rsidRPr="00000000" w14:paraId="0000021D">
      <w:pPr>
        <w:numPr>
          <w:ilvl w:val="0"/>
          <w:numId w:val="14"/>
        </w:numPr>
        <w:shd w:fill="ffffff" w:val="clear"/>
        <w:ind w:left="720" w:hanging="360"/>
        <w:jc w:val="both"/>
        <w:rPr>
          <w:b w:val="1"/>
          <w:sz w:val="20"/>
          <w:szCs w:val="20"/>
          <w:highlight w:val="white"/>
        </w:rPr>
      </w:pPr>
      <w:r w:rsidDel="00000000" w:rsidR="00000000" w:rsidRPr="00000000">
        <w:rPr>
          <w:sz w:val="20"/>
          <w:szCs w:val="20"/>
          <w:highlight w:val="white"/>
          <w:rtl w:val="0"/>
        </w:rPr>
        <w:t xml:space="preserve">Debe ser definido su valor y fiabilidad operativa.</w:t>
      </w:r>
      <w:r w:rsidDel="00000000" w:rsidR="00000000" w:rsidRPr="00000000">
        <w:rPr>
          <w:rtl w:val="0"/>
        </w:rPr>
      </w:r>
    </w:p>
    <w:p w:rsidR="00000000" w:rsidDel="00000000" w:rsidP="00000000" w:rsidRDefault="00000000" w:rsidRPr="00000000" w14:paraId="0000021E">
      <w:pPr>
        <w:numPr>
          <w:ilvl w:val="0"/>
          <w:numId w:val="14"/>
        </w:numPr>
        <w:shd w:fill="ffffff" w:val="clear"/>
        <w:ind w:left="720" w:hanging="360"/>
        <w:jc w:val="both"/>
        <w:rPr>
          <w:b w:val="1"/>
          <w:sz w:val="20"/>
          <w:szCs w:val="20"/>
          <w:highlight w:val="white"/>
        </w:rPr>
      </w:pPr>
      <w:r w:rsidDel="00000000" w:rsidR="00000000" w:rsidRPr="00000000">
        <w:rPr>
          <w:sz w:val="20"/>
          <w:szCs w:val="20"/>
          <w:highlight w:val="white"/>
          <w:rtl w:val="0"/>
        </w:rPr>
        <w:t xml:space="preserve">Debe ser controlado, pues es susceptible de consumo, agotamiento.</w:t>
      </w:r>
      <w:r w:rsidDel="00000000" w:rsidR="00000000" w:rsidRPr="00000000">
        <w:rPr>
          <w:rtl w:val="0"/>
        </w:rPr>
      </w:r>
    </w:p>
    <w:p w:rsidR="00000000" w:rsidDel="00000000" w:rsidP="00000000" w:rsidRDefault="00000000" w:rsidRPr="00000000" w14:paraId="0000021F">
      <w:pPr>
        <w:shd w:fill="ffffff" w:val="clear"/>
        <w:jc w:val="both"/>
        <w:rPr>
          <w:b w:val="1"/>
          <w:sz w:val="20"/>
          <w:szCs w:val="20"/>
          <w:highlight w:val="white"/>
        </w:rPr>
      </w:pPr>
      <w:r w:rsidDel="00000000" w:rsidR="00000000" w:rsidRPr="00000000">
        <w:rPr>
          <w:rtl w:val="0"/>
        </w:rPr>
      </w:r>
    </w:p>
    <w:p w:rsidR="00000000" w:rsidDel="00000000" w:rsidP="00000000" w:rsidRDefault="00000000" w:rsidRPr="00000000" w14:paraId="00000220">
      <w:pPr>
        <w:shd w:fill="ffffff" w:val="clear"/>
        <w:jc w:val="both"/>
        <w:rPr>
          <w:sz w:val="20"/>
          <w:szCs w:val="20"/>
          <w:highlight w:val="white"/>
        </w:rPr>
      </w:pPr>
      <w:r w:rsidDel="00000000" w:rsidR="00000000" w:rsidRPr="00000000">
        <w:rPr>
          <w:sz w:val="20"/>
          <w:szCs w:val="20"/>
          <w:highlight w:val="white"/>
          <w:rtl w:val="0"/>
        </w:rPr>
        <w:t xml:space="preserve">Algunos ejemplos de estos tipos de activos pueden ser pólizas de seguros, honorarios, contratos de mantenimiento, contratos de suministro que requieren fabricación o producción gradual, arrendamientos anualizados, etc.</w:t>
      </w:r>
    </w:p>
    <w:p w:rsidR="00000000" w:rsidDel="00000000" w:rsidP="00000000" w:rsidRDefault="00000000" w:rsidRPr="00000000" w14:paraId="00000221">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22">
      <w:pPr>
        <w:shd w:fill="ffffff" w:val="clear"/>
        <w:jc w:val="both"/>
        <w:rPr>
          <w:b w:val="1"/>
          <w:sz w:val="20"/>
          <w:szCs w:val="20"/>
          <w:highlight w:val="white"/>
        </w:rPr>
      </w:pPr>
      <w:sdt>
        <w:sdtPr>
          <w:tag w:val="goog_rdk_15"/>
        </w:sdtPr>
        <w:sdtContent>
          <w:commentRangeStart w:id="15"/>
        </w:sdtContent>
      </w:sdt>
      <w:r w:rsidDel="00000000" w:rsidR="00000000" w:rsidRPr="00000000">
        <w:rPr>
          <w:b w:val="1"/>
          <w:sz w:val="20"/>
          <w:szCs w:val="20"/>
          <w:highlight w:val="white"/>
          <w:rtl w:val="0"/>
        </w:rPr>
        <w:t xml:space="preserve">Ejemplo de amortización de una póliza de seguros</w:t>
      </w:r>
    </w:p>
    <w:p w:rsidR="00000000" w:rsidDel="00000000" w:rsidP="00000000" w:rsidRDefault="00000000" w:rsidRPr="00000000" w14:paraId="00000223">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24">
      <w:pPr>
        <w:shd w:fill="ffffff" w:val="clear"/>
        <w:jc w:val="both"/>
        <w:rPr>
          <w:sz w:val="20"/>
          <w:szCs w:val="20"/>
          <w:highlight w:val="white"/>
        </w:rPr>
      </w:pPr>
      <w:r w:rsidDel="00000000" w:rsidR="00000000" w:rsidRPr="00000000">
        <w:rPr>
          <w:sz w:val="20"/>
          <w:szCs w:val="20"/>
          <w:highlight w:val="white"/>
          <w:rtl w:val="0"/>
        </w:rPr>
        <w:t xml:space="preserve">El 01 de diciembre de 2020, la empresa Contable S.A.S., adquiere por un año una póliza de seguro por valor de $12.000.000, la cual se paga por transferencia bancaria en efectivo.</w:t>
      </w:r>
    </w:p>
    <w:p w:rsidR="00000000" w:rsidDel="00000000" w:rsidP="00000000" w:rsidRDefault="00000000" w:rsidRPr="00000000" w14:paraId="00000225">
      <w:pPr>
        <w:shd w:fill="ffffff" w:val="clear"/>
        <w:jc w:val="both"/>
        <w:rPr>
          <w:b w:val="1"/>
          <w:sz w:val="20"/>
          <w:szCs w:val="20"/>
          <w:highlight w:val="white"/>
        </w:rPr>
      </w:pPr>
      <w:r w:rsidDel="00000000" w:rsidR="00000000" w:rsidRPr="00000000">
        <w:rPr>
          <w:rtl w:val="0"/>
        </w:rPr>
      </w:r>
    </w:p>
    <w:p w:rsidR="00000000" w:rsidDel="00000000" w:rsidP="00000000" w:rsidRDefault="00000000" w:rsidRPr="00000000" w14:paraId="00000226">
      <w:pPr>
        <w:shd w:fill="ffffff" w:val="clear"/>
        <w:jc w:val="center"/>
        <w:rPr>
          <w:sz w:val="20"/>
          <w:szCs w:val="20"/>
          <w:highlight w:val="white"/>
        </w:rPr>
      </w:pPr>
      <w:r w:rsidDel="00000000" w:rsidR="00000000" w:rsidRPr="00000000">
        <w:rPr>
          <w:b w:val="1"/>
          <w:sz w:val="20"/>
          <w:szCs w:val="20"/>
          <w:highlight w:val="white"/>
          <w:rtl w:val="0"/>
        </w:rPr>
        <w:t xml:space="preserve">Tabla 15</w:t>
      </w:r>
      <w:r w:rsidDel="00000000" w:rsidR="00000000" w:rsidRPr="00000000">
        <w:rPr>
          <w:sz w:val="20"/>
          <w:szCs w:val="20"/>
          <w:highlight w:val="white"/>
          <w:rtl w:val="0"/>
        </w:rPr>
        <w:br w:type="textWrapping"/>
      </w:r>
      <w:r w:rsidDel="00000000" w:rsidR="00000000" w:rsidRPr="00000000">
        <w:rPr>
          <w:i w:val="1"/>
          <w:sz w:val="20"/>
          <w:szCs w:val="20"/>
          <w:highlight w:val="white"/>
          <w:rtl w:val="0"/>
        </w:rPr>
        <w:t xml:space="preserve">Registro de compra de una póliza de seguros</w:t>
      </w:r>
      <w:r w:rsidDel="00000000" w:rsidR="00000000" w:rsidRPr="00000000">
        <w:rPr>
          <w:rtl w:val="0"/>
        </w:rPr>
      </w:r>
    </w:p>
    <w:tbl>
      <w:tblPr>
        <w:tblStyle w:val="Table24"/>
        <w:tblW w:w="570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6"/>
        <w:gridCol w:w="1663"/>
        <w:gridCol w:w="1663"/>
        <w:tblGridChange w:id="0">
          <w:tblGrid>
            <w:gridCol w:w="2376"/>
            <w:gridCol w:w="1663"/>
            <w:gridCol w:w="1663"/>
          </w:tblGrid>
        </w:tblGridChange>
      </w:tblGrid>
      <w:tr>
        <w:trPr>
          <w:cantSplit w:val="0"/>
          <w:tblHeader w:val="0"/>
        </w:trPr>
        <w:tc>
          <w:tcPr>
            <w:shd w:fill="ffc000" w:val="clear"/>
          </w:tcPr>
          <w:p w:rsidR="00000000" w:rsidDel="00000000" w:rsidP="00000000" w:rsidRDefault="00000000" w:rsidRPr="00000000" w14:paraId="00000227">
            <w:pPr>
              <w:jc w:val="center"/>
              <w:rPr>
                <w:b w:val="1"/>
                <w:color w:val="000000"/>
                <w:sz w:val="20"/>
                <w:szCs w:val="20"/>
              </w:rPr>
            </w:pPr>
            <w:r w:rsidDel="00000000" w:rsidR="00000000" w:rsidRPr="00000000">
              <w:rPr>
                <w:b w:val="1"/>
                <w:color w:val="000000"/>
                <w:sz w:val="20"/>
                <w:szCs w:val="20"/>
                <w:rtl w:val="0"/>
              </w:rPr>
              <w:t xml:space="preserve">Cuenta</w:t>
            </w:r>
          </w:p>
        </w:tc>
        <w:tc>
          <w:tcPr>
            <w:shd w:fill="ffc000" w:val="clear"/>
          </w:tcPr>
          <w:p w:rsidR="00000000" w:rsidDel="00000000" w:rsidP="00000000" w:rsidRDefault="00000000" w:rsidRPr="00000000" w14:paraId="00000228">
            <w:pPr>
              <w:jc w:val="center"/>
              <w:rPr>
                <w:b w:val="1"/>
                <w:color w:val="000000"/>
                <w:sz w:val="20"/>
                <w:szCs w:val="20"/>
              </w:rPr>
            </w:pPr>
            <w:r w:rsidDel="00000000" w:rsidR="00000000" w:rsidRPr="00000000">
              <w:rPr>
                <w:b w:val="1"/>
                <w:color w:val="000000"/>
                <w:sz w:val="20"/>
                <w:szCs w:val="20"/>
                <w:rtl w:val="0"/>
              </w:rPr>
              <w:t xml:space="preserve">Debe</w:t>
            </w:r>
          </w:p>
        </w:tc>
        <w:tc>
          <w:tcPr>
            <w:shd w:fill="ffc000" w:val="clear"/>
          </w:tcPr>
          <w:p w:rsidR="00000000" w:rsidDel="00000000" w:rsidP="00000000" w:rsidRDefault="00000000" w:rsidRPr="00000000" w14:paraId="00000229">
            <w:pPr>
              <w:jc w:val="center"/>
              <w:rPr>
                <w:b w:val="1"/>
                <w:color w:val="000000"/>
                <w:sz w:val="20"/>
                <w:szCs w:val="20"/>
              </w:rPr>
            </w:pPr>
            <w:r w:rsidDel="00000000" w:rsidR="00000000" w:rsidRPr="00000000">
              <w:rPr>
                <w:b w:val="1"/>
                <w:color w:val="000000"/>
                <w:sz w:val="20"/>
                <w:szCs w:val="20"/>
                <w:rtl w:val="0"/>
              </w:rPr>
              <w:t xml:space="preserve">Haber</w:t>
            </w:r>
          </w:p>
        </w:tc>
      </w:tr>
      <w:tr>
        <w:trPr>
          <w:cantSplit w:val="0"/>
          <w:tblHeader w:val="0"/>
        </w:trPr>
        <w:tc>
          <w:tcPr>
            <w:shd w:fill="auto" w:val="clear"/>
          </w:tcPr>
          <w:p w:rsidR="00000000" w:rsidDel="00000000" w:rsidP="00000000" w:rsidRDefault="00000000" w:rsidRPr="00000000" w14:paraId="0000022A">
            <w:pPr>
              <w:jc w:val="both"/>
              <w:rPr>
                <w:b w:val="0"/>
                <w:sz w:val="20"/>
                <w:szCs w:val="20"/>
                <w:highlight w:val="white"/>
              </w:rPr>
            </w:pPr>
            <w:r w:rsidDel="00000000" w:rsidR="00000000" w:rsidRPr="00000000">
              <w:rPr>
                <w:b w:val="0"/>
                <w:sz w:val="20"/>
                <w:szCs w:val="20"/>
                <w:highlight w:val="white"/>
                <w:rtl w:val="0"/>
              </w:rPr>
              <w:t xml:space="preserve">Anticipo – seguros</w:t>
            </w:r>
          </w:p>
        </w:tc>
        <w:tc>
          <w:tcPr>
            <w:shd w:fill="auto" w:val="clear"/>
          </w:tcPr>
          <w:p w:rsidR="00000000" w:rsidDel="00000000" w:rsidP="00000000" w:rsidRDefault="00000000" w:rsidRPr="00000000" w14:paraId="0000022B">
            <w:pPr>
              <w:jc w:val="both"/>
              <w:rPr>
                <w:b w:val="0"/>
                <w:sz w:val="20"/>
                <w:szCs w:val="20"/>
                <w:highlight w:val="white"/>
              </w:rPr>
            </w:pPr>
            <w:r w:rsidDel="00000000" w:rsidR="00000000" w:rsidRPr="00000000">
              <w:rPr>
                <w:b w:val="0"/>
                <w:sz w:val="20"/>
                <w:szCs w:val="20"/>
                <w:highlight w:val="white"/>
                <w:rtl w:val="0"/>
              </w:rPr>
              <w:t xml:space="preserve">$ 12.000.000</w:t>
            </w:r>
          </w:p>
        </w:tc>
        <w:tc>
          <w:tcPr>
            <w:shd w:fill="auto" w:val="clear"/>
          </w:tcPr>
          <w:p w:rsidR="00000000" w:rsidDel="00000000" w:rsidP="00000000" w:rsidRDefault="00000000" w:rsidRPr="00000000" w14:paraId="0000022C">
            <w:pPr>
              <w:jc w:val="both"/>
              <w:rPr>
                <w:b w:val="0"/>
                <w:sz w:val="20"/>
                <w:szCs w:val="20"/>
                <w:highlight w:val="whit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2D">
            <w:pPr>
              <w:jc w:val="both"/>
              <w:rPr>
                <w:b w:val="0"/>
                <w:sz w:val="20"/>
                <w:szCs w:val="20"/>
                <w:highlight w:val="white"/>
              </w:rPr>
            </w:pPr>
            <w:r w:rsidDel="00000000" w:rsidR="00000000" w:rsidRPr="00000000">
              <w:rPr>
                <w:b w:val="0"/>
                <w:sz w:val="20"/>
                <w:szCs w:val="20"/>
                <w:highlight w:val="white"/>
                <w:rtl w:val="0"/>
              </w:rPr>
              <w:t xml:space="preserve">Efectivo</w:t>
            </w:r>
          </w:p>
        </w:tc>
        <w:tc>
          <w:tcPr>
            <w:shd w:fill="auto" w:val="clear"/>
          </w:tcPr>
          <w:p w:rsidR="00000000" w:rsidDel="00000000" w:rsidP="00000000" w:rsidRDefault="00000000" w:rsidRPr="00000000" w14:paraId="0000022E">
            <w:pPr>
              <w:jc w:val="both"/>
              <w:rPr>
                <w:b w:val="0"/>
                <w:sz w:val="20"/>
                <w:szCs w:val="20"/>
                <w:highlight w:val="white"/>
              </w:rPr>
            </w:pPr>
            <w:r w:rsidDel="00000000" w:rsidR="00000000" w:rsidRPr="00000000">
              <w:rPr>
                <w:rtl w:val="0"/>
              </w:rPr>
            </w:r>
          </w:p>
        </w:tc>
        <w:tc>
          <w:tcPr>
            <w:shd w:fill="auto" w:val="clear"/>
          </w:tcPr>
          <w:p w:rsidR="00000000" w:rsidDel="00000000" w:rsidP="00000000" w:rsidRDefault="00000000" w:rsidRPr="00000000" w14:paraId="0000022F">
            <w:pPr>
              <w:jc w:val="both"/>
              <w:rPr>
                <w:b w:val="0"/>
                <w:sz w:val="20"/>
                <w:szCs w:val="20"/>
                <w:highlight w:val="white"/>
              </w:rPr>
            </w:pPr>
            <w:r w:rsidDel="00000000" w:rsidR="00000000" w:rsidRPr="00000000">
              <w:rPr>
                <w:b w:val="0"/>
                <w:sz w:val="20"/>
                <w:szCs w:val="20"/>
                <w:highlight w:val="white"/>
                <w:rtl w:val="0"/>
              </w:rPr>
              <w:t xml:space="preserve">$ 12.000.000</w:t>
            </w:r>
          </w:p>
        </w:tc>
      </w:tr>
      <w:tr>
        <w:trPr>
          <w:cantSplit w:val="0"/>
          <w:tblHeader w:val="0"/>
        </w:trPr>
        <w:tc>
          <w:tcPr>
            <w:shd w:fill="auto" w:val="clear"/>
          </w:tcPr>
          <w:p w:rsidR="00000000" w:rsidDel="00000000" w:rsidP="00000000" w:rsidRDefault="00000000" w:rsidRPr="00000000" w14:paraId="00000230">
            <w:pPr>
              <w:jc w:val="both"/>
              <w:rPr>
                <w:b w:val="0"/>
                <w:sz w:val="20"/>
                <w:szCs w:val="20"/>
                <w:highlight w:val="white"/>
              </w:rPr>
            </w:pPr>
            <w:r w:rsidDel="00000000" w:rsidR="00000000" w:rsidRPr="00000000">
              <w:rPr>
                <w:b w:val="0"/>
                <w:sz w:val="20"/>
                <w:szCs w:val="20"/>
                <w:highlight w:val="white"/>
                <w:rtl w:val="0"/>
              </w:rPr>
              <w:t xml:space="preserve">Total</w:t>
            </w:r>
          </w:p>
        </w:tc>
        <w:tc>
          <w:tcPr>
            <w:shd w:fill="auto" w:val="clear"/>
          </w:tcPr>
          <w:p w:rsidR="00000000" w:rsidDel="00000000" w:rsidP="00000000" w:rsidRDefault="00000000" w:rsidRPr="00000000" w14:paraId="00000231">
            <w:pPr>
              <w:jc w:val="both"/>
              <w:rPr>
                <w:b w:val="0"/>
                <w:sz w:val="20"/>
                <w:szCs w:val="20"/>
                <w:highlight w:val="white"/>
              </w:rPr>
            </w:pPr>
            <w:r w:rsidDel="00000000" w:rsidR="00000000" w:rsidRPr="00000000">
              <w:rPr>
                <w:b w:val="0"/>
                <w:sz w:val="20"/>
                <w:szCs w:val="20"/>
                <w:highlight w:val="white"/>
                <w:rtl w:val="0"/>
              </w:rPr>
              <w:t xml:space="preserve">$ 12.000.000</w:t>
            </w:r>
          </w:p>
        </w:tc>
        <w:tc>
          <w:tcPr>
            <w:shd w:fill="auto" w:val="clear"/>
          </w:tcPr>
          <w:p w:rsidR="00000000" w:rsidDel="00000000" w:rsidP="00000000" w:rsidRDefault="00000000" w:rsidRPr="00000000" w14:paraId="00000232">
            <w:pPr>
              <w:jc w:val="both"/>
              <w:rPr>
                <w:b w:val="0"/>
                <w:sz w:val="20"/>
                <w:szCs w:val="20"/>
                <w:highlight w:val="white"/>
              </w:rPr>
            </w:pPr>
            <w:r w:rsidDel="00000000" w:rsidR="00000000" w:rsidRPr="00000000">
              <w:rPr>
                <w:b w:val="0"/>
                <w:sz w:val="20"/>
                <w:szCs w:val="20"/>
                <w:highlight w:val="white"/>
                <w:rtl w:val="0"/>
              </w:rPr>
              <w:t xml:space="preserve">$ 12.000.000</w:t>
            </w:r>
          </w:p>
        </w:tc>
      </w:tr>
    </w:tbl>
    <w:p w:rsidR="00000000" w:rsidDel="00000000" w:rsidP="00000000" w:rsidRDefault="00000000" w:rsidRPr="00000000" w14:paraId="00000233">
      <w:pPr>
        <w:shd w:fill="ffffff" w:val="clear"/>
        <w:jc w:val="both"/>
        <w:rPr>
          <w:sz w:val="20"/>
          <w:szCs w:val="20"/>
          <w:highlight w:val="white"/>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234">
      <w:pPr>
        <w:shd w:fill="ffffff" w:val="clear"/>
        <w:jc w:val="both"/>
        <w:rPr>
          <w:b w:val="1"/>
          <w:sz w:val="20"/>
          <w:szCs w:val="20"/>
          <w:highlight w:val="white"/>
        </w:rPr>
      </w:pPr>
      <w:r w:rsidDel="00000000" w:rsidR="00000000" w:rsidRPr="00000000">
        <w:rPr>
          <w:sz w:val="20"/>
          <w:szCs w:val="20"/>
          <w:highlight w:val="white"/>
          <w:rtl w:val="0"/>
        </w:rPr>
        <w:t xml:space="preserve">Una vez transcurrido el mes, es decir al 31 de diciembre se debe realizar la amortización del primer mes, teniendo en cuenta que se haya trasladado el valor de dicho mes, a la cuenta de gastos-clase 5 del estado de resultados, y que se haya calculado de la siguiente manera:</w:t>
      </w:r>
      <w:r w:rsidDel="00000000" w:rsidR="00000000" w:rsidRPr="00000000">
        <w:rPr>
          <w:rtl w:val="0"/>
        </w:rPr>
      </w:r>
    </w:p>
    <w:p w:rsidR="00000000" w:rsidDel="00000000" w:rsidP="00000000" w:rsidRDefault="00000000" w:rsidRPr="00000000" w14:paraId="00000235">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36">
      <w:pPr>
        <w:shd w:fill="ffffff" w:val="clear"/>
        <w:jc w:val="both"/>
        <w:rPr>
          <w:b w:val="1"/>
          <w:sz w:val="20"/>
          <w:szCs w:val="20"/>
          <w:highlight w:val="white"/>
        </w:rPr>
      </w:pPr>
      <w:r w:rsidDel="00000000" w:rsidR="00000000" w:rsidRPr="00000000">
        <w:rPr>
          <w:sz w:val="20"/>
          <w:szCs w:val="20"/>
          <w:highlight w:val="white"/>
          <w:rtl w:val="0"/>
        </w:rPr>
        <w:t xml:space="preserve">Para el cálculo de la amortización sobre el seguro, que es lo consumido en el mes de diciembre, se parte del valor total de la póliza de seguros y se divide en 12 meses que corresponden al periodo de amortización exactamente.</w:t>
      </w:r>
      <w:r w:rsidDel="00000000" w:rsidR="00000000" w:rsidRPr="00000000">
        <w:rPr>
          <w:rtl w:val="0"/>
        </w:rPr>
      </w:r>
    </w:p>
    <w:p w:rsidR="00000000" w:rsidDel="00000000" w:rsidP="00000000" w:rsidRDefault="00000000" w:rsidRPr="00000000" w14:paraId="00000237">
      <w:pPr>
        <w:shd w:fill="ffffff" w:val="clear"/>
        <w:jc w:val="center"/>
        <w:rPr>
          <w:sz w:val="20"/>
          <w:szCs w:val="20"/>
          <w:highlight w:val="white"/>
        </w:rPr>
      </w:pPr>
      <w:r w:rsidDel="00000000" w:rsidR="00000000" w:rsidRPr="00000000">
        <w:rPr>
          <w:rtl w:val="0"/>
        </w:rPr>
      </w:r>
    </w:p>
    <w:p w:rsidR="00000000" w:rsidDel="00000000" w:rsidP="00000000" w:rsidRDefault="00000000" w:rsidRPr="00000000" w14:paraId="00000238">
      <w:pPr>
        <w:shd w:fill="ffffff" w:val="clear"/>
        <w:jc w:val="center"/>
        <w:rPr>
          <w:sz w:val="20"/>
          <w:szCs w:val="20"/>
          <w:highlight w:val="white"/>
        </w:rPr>
      </w:pPr>
      <w:r w:rsidDel="00000000" w:rsidR="00000000" w:rsidRPr="00000000">
        <w:rPr>
          <w:sz w:val="20"/>
          <w:szCs w:val="20"/>
          <w:highlight w:val="white"/>
          <w:rtl w:val="0"/>
        </w:rPr>
        <w:t xml:space="preserve">Valor mensual para amortizar por concepto de seguros pagados por anticipado = $ 12.000.000 / 12</w:t>
      </w:r>
    </w:p>
    <w:p w:rsidR="00000000" w:rsidDel="00000000" w:rsidP="00000000" w:rsidRDefault="00000000" w:rsidRPr="00000000" w14:paraId="00000239">
      <w:pPr>
        <w:shd w:fill="ffffff" w:val="clear"/>
        <w:jc w:val="center"/>
        <w:rPr>
          <w:b w:val="1"/>
          <w:sz w:val="20"/>
          <w:szCs w:val="20"/>
          <w:highlight w:val="white"/>
        </w:rPr>
      </w:pPr>
      <w:r w:rsidDel="00000000" w:rsidR="00000000" w:rsidRPr="00000000">
        <w:rPr>
          <w:rtl w:val="0"/>
        </w:rPr>
      </w:r>
    </w:p>
    <w:p w:rsidR="00000000" w:rsidDel="00000000" w:rsidP="00000000" w:rsidRDefault="00000000" w:rsidRPr="00000000" w14:paraId="0000023A">
      <w:pPr>
        <w:shd w:fill="ffffff" w:val="clear"/>
        <w:jc w:val="center"/>
        <w:rPr>
          <w:b w:val="1"/>
          <w:sz w:val="20"/>
          <w:szCs w:val="20"/>
          <w:highlight w:val="white"/>
        </w:rPr>
      </w:pPr>
      <w:r w:rsidDel="00000000" w:rsidR="00000000" w:rsidRPr="00000000">
        <w:rPr>
          <w:sz w:val="20"/>
          <w:szCs w:val="20"/>
          <w:highlight w:val="white"/>
          <w:rtl w:val="0"/>
        </w:rPr>
        <w:t xml:space="preserve">Valor mensual para amortizar: $1.000.000.</w:t>
      </w:r>
      <w:r w:rsidDel="00000000" w:rsidR="00000000" w:rsidRPr="00000000">
        <w:rPr>
          <w:rtl w:val="0"/>
        </w:rPr>
      </w:r>
    </w:p>
    <w:p w:rsidR="00000000" w:rsidDel="00000000" w:rsidP="00000000" w:rsidRDefault="00000000" w:rsidRPr="00000000" w14:paraId="0000023B">
      <w:pPr>
        <w:shd w:fill="ffffff" w:val="clear"/>
        <w:jc w:val="both"/>
        <w:rPr>
          <w:b w:val="1"/>
          <w:sz w:val="20"/>
          <w:szCs w:val="20"/>
          <w:highlight w:val="white"/>
        </w:rPr>
      </w:pPr>
      <w:r w:rsidDel="00000000" w:rsidR="00000000" w:rsidRPr="00000000">
        <w:rPr>
          <w:rtl w:val="0"/>
        </w:rPr>
      </w:r>
    </w:p>
    <w:p w:rsidR="00000000" w:rsidDel="00000000" w:rsidP="00000000" w:rsidRDefault="00000000" w:rsidRPr="00000000" w14:paraId="0000023C">
      <w:pPr>
        <w:shd w:fill="ffffff" w:val="clear"/>
        <w:jc w:val="both"/>
        <w:rPr>
          <w:b w:val="1"/>
          <w:sz w:val="20"/>
          <w:szCs w:val="20"/>
          <w:highlight w:val="white"/>
        </w:rPr>
      </w:pPr>
      <w:r w:rsidDel="00000000" w:rsidR="00000000" w:rsidRPr="00000000">
        <w:rPr>
          <w:sz w:val="20"/>
          <w:szCs w:val="20"/>
          <w:highlight w:val="white"/>
          <w:rtl w:val="0"/>
        </w:rPr>
        <w:t xml:space="preserve">La contabilización de la amortización del seguro comprado anticipadamente y que corresponde a lo consumido durante el mes de diciembre de 2020, se realiza de la siguiente manera:</w:t>
      </w:r>
      <w:r w:rsidDel="00000000" w:rsidR="00000000" w:rsidRPr="00000000">
        <w:rPr>
          <w:rtl w:val="0"/>
        </w:rPr>
      </w:r>
    </w:p>
    <w:p w:rsidR="00000000" w:rsidDel="00000000" w:rsidP="00000000" w:rsidRDefault="00000000" w:rsidRPr="00000000" w14:paraId="0000023D">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3E">
      <w:pPr>
        <w:shd w:fill="ffffff" w:val="clear"/>
        <w:jc w:val="center"/>
        <w:rPr>
          <w:sz w:val="20"/>
          <w:szCs w:val="20"/>
          <w:highlight w:val="white"/>
        </w:rPr>
      </w:pPr>
      <w:r w:rsidDel="00000000" w:rsidR="00000000" w:rsidRPr="00000000">
        <w:rPr>
          <w:b w:val="1"/>
          <w:sz w:val="20"/>
          <w:szCs w:val="20"/>
          <w:highlight w:val="white"/>
          <w:rtl w:val="0"/>
        </w:rPr>
        <w:t xml:space="preserve">Tabla 16</w:t>
      </w:r>
      <w:r w:rsidDel="00000000" w:rsidR="00000000" w:rsidRPr="00000000">
        <w:rPr>
          <w:sz w:val="20"/>
          <w:szCs w:val="20"/>
          <w:highlight w:val="white"/>
          <w:rtl w:val="0"/>
        </w:rPr>
        <w:br w:type="textWrapping"/>
      </w:r>
      <w:r w:rsidDel="00000000" w:rsidR="00000000" w:rsidRPr="00000000">
        <w:rPr>
          <w:i w:val="1"/>
          <w:sz w:val="20"/>
          <w:szCs w:val="20"/>
          <w:highlight w:val="white"/>
          <w:rtl w:val="0"/>
        </w:rPr>
        <w:t xml:space="preserve">Registro de gastos por amortización en seguros pagados por anticipado</w:t>
      </w:r>
      <w:r w:rsidDel="00000000" w:rsidR="00000000" w:rsidRPr="00000000">
        <w:rPr>
          <w:rtl w:val="0"/>
        </w:rPr>
      </w:r>
    </w:p>
    <w:p w:rsidR="00000000" w:rsidDel="00000000" w:rsidP="00000000" w:rsidRDefault="00000000" w:rsidRPr="00000000" w14:paraId="0000023F">
      <w:pPr>
        <w:shd w:fill="ffffff" w:val="clear"/>
        <w:jc w:val="center"/>
        <w:rPr>
          <w:sz w:val="20"/>
          <w:szCs w:val="20"/>
          <w:highlight w:val="white"/>
        </w:rPr>
      </w:pPr>
      <w:r w:rsidDel="00000000" w:rsidR="00000000" w:rsidRPr="00000000">
        <w:rPr>
          <w:rtl w:val="0"/>
        </w:rPr>
      </w:r>
    </w:p>
    <w:tbl>
      <w:tblPr>
        <w:tblStyle w:val="Table25"/>
        <w:tblW w:w="5424.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8"/>
        <w:gridCol w:w="1663"/>
        <w:gridCol w:w="1663"/>
        <w:tblGridChange w:id="0">
          <w:tblGrid>
            <w:gridCol w:w="2098"/>
            <w:gridCol w:w="1663"/>
            <w:gridCol w:w="1663"/>
          </w:tblGrid>
        </w:tblGridChange>
      </w:tblGrid>
      <w:tr>
        <w:trPr>
          <w:cantSplit w:val="0"/>
          <w:tblHeader w:val="0"/>
        </w:trPr>
        <w:tc>
          <w:tcPr>
            <w:shd w:fill="ffc000" w:val="clear"/>
          </w:tcPr>
          <w:p w:rsidR="00000000" w:rsidDel="00000000" w:rsidP="00000000" w:rsidRDefault="00000000" w:rsidRPr="00000000" w14:paraId="00000240">
            <w:pPr>
              <w:jc w:val="center"/>
              <w:rPr>
                <w:b w:val="1"/>
                <w:color w:val="000000"/>
                <w:sz w:val="20"/>
                <w:szCs w:val="20"/>
              </w:rPr>
            </w:pPr>
            <w:r w:rsidDel="00000000" w:rsidR="00000000" w:rsidRPr="00000000">
              <w:rPr>
                <w:b w:val="1"/>
                <w:color w:val="000000"/>
                <w:sz w:val="20"/>
                <w:szCs w:val="20"/>
                <w:rtl w:val="0"/>
              </w:rPr>
              <w:t xml:space="preserve">Cuenta</w:t>
            </w:r>
          </w:p>
        </w:tc>
        <w:tc>
          <w:tcPr>
            <w:shd w:fill="ffc000" w:val="clear"/>
          </w:tcPr>
          <w:p w:rsidR="00000000" w:rsidDel="00000000" w:rsidP="00000000" w:rsidRDefault="00000000" w:rsidRPr="00000000" w14:paraId="00000241">
            <w:pPr>
              <w:jc w:val="center"/>
              <w:rPr>
                <w:b w:val="1"/>
                <w:color w:val="000000"/>
                <w:sz w:val="20"/>
                <w:szCs w:val="20"/>
              </w:rPr>
            </w:pPr>
            <w:r w:rsidDel="00000000" w:rsidR="00000000" w:rsidRPr="00000000">
              <w:rPr>
                <w:b w:val="1"/>
                <w:color w:val="000000"/>
                <w:sz w:val="20"/>
                <w:szCs w:val="20"/>
                <w:rtl w:val="0"/>
              </w:rPr>
              <w:t xml:space="preserve">Debe</w:t>
            </w:r>
          </w:p>
        </w:tc>
        <w:tc>
          <w:tcPr>
            <w:shd w:fill="ffc000" w:val="clear"/>
          </w:tcPr>
          <w:p w:rsidR="00000000" w:rsidDel="00000000" w:rsidP="00000000" w:rsidRDefault="00000000" w:rsidRPr="00000000" w14:paraId="00000242">
            <w:pPr>
              <w:jc w:val="center"/>
              <w:rPr>
                <w:b w:val="1"/>
                <w:color w:val="000000"/>
                <w:sz w:val="20"/>
                <w:szCs w:val="20"/>
              </w:rPr>
            </w:pPr>
            <w:r w:rsidDel="00000000" w:rsidR="00000000" w:rsidRPr="00000000">
              <w:rPr>
                <w:b w:val="1"/>
                <w:color w:val="000000"/>
                <w:sz w:val="20"/>
                <w:szCs w:val="20"/>
                <w:rtl w:val="0"/>
              </w:rPr>
              <w:t xml:space="preserve">Haber</w:t>
            </w:r>
          </w:p>
        </w:tc>
      </w:tr>
      <w:tr>
        <w:trPr>
          <w:cantSplit w:val="0"/>
          <w:tblHeader w:val="0"/>
        </w:trPr>
        <w:tc>
          <w:tcPr>
            <w:shd w:fill="auto" w:val="clear"/>
          </w:tcPr>
          <w:p w:rsidR="00000000" w:rsidDel="00000000" w:rsidP="00000000" w:rsidRDefault="00000000" w:rsidRPr="00000000" w14:paraId="00000243">
            <w:pPr>
              <w:jc w:val="both"/>
              <w:rPr>
                <w:b w:val="0"/>
                <w:sz w:val="20"/>
                <w:szCs w:val="20"/>
                <w:highlight w:val="white"/>
              </w:rPr>
            </w:pPr>
            <w:r w:rsidDel="00000000" w:rsidR="00000000" w:rsidRPr="00000000">
              <w:rPr>
                <w:b w:val="0"/>
                <w:sz w:val="20"/>
                <w:szCs w:val="20"/>
                <w:highlight w:val="white"/>
                <w:rtl w:val="0"/>
              </w:rPr>
              <w:t xml:space="preserve">Gastos seguros</w:t>
            </w:r>
          </w:p>
        </w:tc>
        <w:tc>
          <w:tcPr>
            <w:shd w:fill="auto" w:val="clear"/>
          </w:tcPr>
          <w:p w:rsidR="00000000" w:rsidDel="00000000" w:rsidP="00000000" w:rsidRDefault="00000000" w:rsidRPr="00000000" w14:paraId="00000244">
            <w:pPr>
              <w:jc w:val="both"/>
              <w:rPr>
                <w:b w:val="0"/>
                <w:sz w:val="20"/>
                <w:szCs w:val="20"/>
                <w:highlight w:val="white"/>
              </w:rPr>
            </w:pPr>
            <w:r w:rsidDel="00000000" w:rsidR="00000000" w:rsidRPr="00000000">
              <w:rPr>
                <w:b w:val="0"/>
                <w:sz w:val="20"/>
                <w:szCs w:val="20"/>
                <w:highlight w:val="white"/>
                <w:rtl w:val="0"/>
              </w:rPr>
              <w:t xml:space="preserve">$ 1.000.000</w:t>
            </w:r>
          </w:p>
        </w:tc>
        <w:tc>
          <w:tcPr>
            <w:shd w:fill="auto" w:val="clear"/>
          </w:tcPr>
          <w:p w:rsidR="00000000" w:rsidDel="00000000" w:rsidP="00000000" w:rsidRDefault="00000000" w:rsidRPr="00000000" w14:paraId="00000245">
            <w:pPr>
              <w:jc w:val="both"/>
              <w:rPr>
                <w:b w:val="0"/>
                <w:sz w:val="20"/>
                <w:szCs w:val="20"/>
                <w:highlight w:val="whit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46">
            <w:pPr>
              <w:jc w:val="both"/>
              <w:rPr>
                <w:b w:val="0"/>
                <w:sz w:val="20"/>
                <w:szCs w:val="20"/>
                <w:highlight w:val="white"/>
              </w:rPr>
            </w:pPr>
            <w:r w:rsidDel="00000000" w:rsidR="00000000" w:rsidRPr="00000000">
              <w:rPr>
                <w:b w:val="0"/>
                <w:sz w:val="20"/>
                <w:szCs w:val="20"/>
                <w:highlight w:val="white"/>
                <w:rtl w:val="0"/>
              </w:rPr>
              <w:t xml:space="preserve">Anticipo – seguros</w:t>
            </w:r>
          </w:p>
        </w:tc>
        <w:tc>
          <w:tcPr>
            <w:shd w:fill="auto" w:val="clear"/>
          </w:tcPr>
          <w:p w:rsidR="00000000" w:rsidDel="00000000" w:rsidP="00000000" w:rsidRDefault="00000000" w:rsidRPr="00000000" w14:paraId="00000247">
            <w:pPr>
              <w:jc w:val="both"/>
              <w:rPr>
                <w:b w:val="0"/>
                <w:sz w:val="20"/>
                <w:szCs w:val="20"/>
                <w:highlight w:val="white"/>
              </w:rPr>
            </w:pPr>
            <w:r w:rsidDel="00000000" w:rsidR="00000000" w:rsidRPr="00000000">
              <w:rPr>
                <w:rtl w:val="0"/>
              </w:rPr>
            </w:r>
          </w:p>
        </w:tc>
        <w:tc>
          <w:tcPr>
            <w:shd w:fill="auto" w:val="clear"/>
          </w:tcPr>
          <w:p w:rsidR="00000000" w:rsidDel="00000000" w:rsidP="00000000" w:rsidRDefault="00000000" w:rsidRPr="00000000" w14:paraId="00000248">
            <w:pPr>
              <w:jc w:val="both"/>
              <w:rPr>
                <w:b w:val="0"/>
                <w:sz w:val="20"/>
                <w:szCs w:val="20"/>
                <w:highlight w:val="white"/>
              </w:rPr>
            </w:pPr>
            <w:r w:rsidDel="00000000" w:rsidR="00000000" w:rsidRPr="00000000">
              <w:rPr>
                <w:b w:val="0"/>
                <w:sz w:val="20"/>
                <w:szCs w:val="20"/>
                <w:highlight w:val="white"/>
                <w:rtl w:val="0"/>
              </w:rPr>
              <w:t xml:space="preserve">$ 1.000.000</w:t>
            </w:r>
          </w:p>
        </w:tc>
      </w:tr>
      <w:tr>
        <w:trPr>
          <w:cantSplit w:val="0"/>
          <w:tblHeader w:val="0"/>
        </w:trPr>
        <w:tc>
          <w:tcPr>
            <w:shd w:fill="auto" w:val="clear"/>
          </w:tcPr>
          <w:p w:rsidR="00000000" w:rsidDel="00000000" w:rsidP="00000000" w:rsidRDefault="00000000" w:rsidRPr="00000000" w14:paraId="00000249">
            <w:pPr>
              <w:jc w:val="both"/>
              <w:rPr>
                <w:b w:val="0"/>
                <w:sz w:val="20"/>
                <w:szCs w:val="20"/>
                <w:highlight w:val="white"/>
              </w:rPr>
            </w:pPr>
            <w:r w:rsidDel="00000000" w:rsidR="00000000" w:rsidRPr="00000000">
              <w:rPr>
                <w:b w:val="0"/>
                <w:sz w:val="20"/>
                <w:szCs w:val="20"/>
                <w:highlight w:val="white"/>
                <w:rtl w:val="0"/>
              </w:rPr>
              <w:t xml:space="preserve">Total</w:t>
            </w:r>
          </w:p>
        </w:tc>
        <w:tc>
          <w:tcPr>
            <w:shd w:fill="auto" w:val="clear"/>
          </w:tcPr>
          <w:p w:rsidR="00000000" w:rsidDel="00000000" w:rsidP="00000000" w:rsidRDefault="00000000" w:rsidRPr="00000000" w14:paraId="0000024A">
            <w:pPr>
              <w:jc w:val="both"/>
              <w:rPr>
                <w:b w:val="0"/>
                <w:sz w:val="20"/>
                <w:szCs w:val="20"/>
                <w:highlight w:val="white"/>
              </w:rPr>
            </w:pPr>
            <w:r w:rsidDel="00000000" w:rsidR="00000000" w:rsidRPr="00000000">
              <w:rPr>
                <w:b w:val="0"/>
                <w:sz w:val="20"/>
                <w:szCs w:val="20"/>
                <w:highlight w:val="white"/>
                <w:rtl w:val="0"/>
              </w:rPr>
              <w:t xml:space="preserve">$ 1.000.000</w:t>
            </w:r>
          </w:p>
        </w:tc>
        <w:tc>
          <w:tcPr>
            <w:shd w:fill="auto" w:val="clear"/>
          </w:tcPr>
          <w:p w:rsidR="00000000" w:rsidDel="00000000" w:rsidP="00000000" w:rsidRDefault="00000000" w:rsidRPr="00000000" w14:paraId="0000024B">
            <w:pPr>
              <w:jc w:val="both"/>
              <w:rPr>
                <w:b w:val="0"/>
                <w:sz w:val="20"/>
                <w:szCs w:val="20"/>
                <w:highlight w:val="white"/>
              </w:rPr>
            </w:pPr>
            <w:r w:rsidDel="00000000" w:rsidR="00000000" w:rsidRPr="00000000">
              <w:rPr>
                <w:b w:val="0"/>
                <w:sz w:val="20"/>
                <w:szCs w:val="20"/>
                <w:highlight w:val="white"/>
                <w:rtl w:val="0"/>
              </w:rPr>
              <w:t xml:space="preserve">$ 1.000.000</w:t>
            </w:r>
          </w:p>
        </w:tc>
      </w:tr>
    </w:tbl>
    <w:p w:rsidR="00000000" w:rsidDel="00000000" w:rsidP="00000000" w:rsidRDefault="00000000" w:rsidRPr="00000000" w14:paraId="0000024C">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4D">
      <w:pPr>
        <w:shd w:fill="ffffff" w:val="clear"/>
        <w:jc w:val="both"/>
        <w:rPr>
          <w:sz w:val="20"/>
          <w:szCs w:val="20"/>
          <w:highlight w:val="white"/>
        </w:rPr>
      </w:pPr>
      <w:r w:rsidDel="00000000" w:rsidR="00000000" w:rsidRPr="00000000">
        <w:rPr>
          <w:sz w:val="20"/>
          <w:szCs w:val="20"/>
          <w:highlight w:val="white"/>
          <w:rtl w:val="0"/>
        </w:rPr>
        <w:t xml:space="preserve">En el año siguiente de 2021, el seguro sigue vigente y su proceso de amortización debe realizarse de manera similar cada mes, hasta que se haya consumido la totalidad del cubrimiento lo que refiere que se recibió la totalidad del servicio, momento en que el activo pagado por anticipado quede en cero su valor, y su contraparte que es lo consumido en 2021 se vea trasladado al gasto, en el estado de resultados.</w:t>
      </w:r>
    </w:p>
    <w:p w:rsidR="00000000" w:rsidDel="00000000" w:rsidP="00000000" w:rsidRDefault="00000000" w:rsidRPr="00000000" w14:paraId="0000024E">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4F">
      <w:pPr>
        <w:shd w:fill="ffffff" w:val="clear"/>
        <w:jc w:val="both"/>
        <w:rPr>
          <w:b w:val="1"/>
          <w:sz w:val="20"/>
          <w:szCs w:val="20"/>
          <w:highlight w:val="white"/>
        </w:rPr>
      </w:pPr>
      <w:r w:rsidDel="00000000" w:rsidR="00000000" w:rsidRPr="00000000">
        <w:rPr>
          <w:b w:val="1"/>
          <w:sz w:val="20"/>
          <w:szCs w:val="20"/>
          <w:highlight w:val="white"/>
          <w:rtl w:val="0"/>
        </w:rPr>
        <w:t xml:space="preserve">Figura 6</w:t>
      </w:r>
    </w:p>
    <w:p w:rsidR="00000000" w:rsidDel="00000000" w:rsidP="00000000" w:rsidRDefault="00000000" w:rsidRPr="00000000" w14:paraId="00000250">
      <w:pPr>
        <w:shd w:fill="ffffff" w:val="clear"/>
        <w:jc w:val="both"/>
        <w:rPr>
          <w:i w:val="1"/>
          <w:sz w:val="20"/>
          <w:szCs w:val="20"/>
          <w:highlight w:val="white"/>
        </w:rPr>
      </w:pPr>
      <w:sdt>
        <w:sdtPr>
          <w:tag w:val="goog_rdk_16"/>
        </w:sdtPr>
        <w:sdtContent>
          <w:commentRangeStart w:id="16"/>
        </w:sdtContent>
      </w:sdt>
      <w:r w:rsidDel="00000000" w:rsidR="00000000" w:rsidRPr="00000000">
        <w:rPr>
          <w:i w:val="1"/>
          <w:sz w:val="20"/>
          <w:szCs w:val="20"/>
          <w:highlight w:val="white"/>
          <w:rtl w:val="0"/>
        </w:rPr>
        <w:t xml:space="preserve">Amortización mensual</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251">
      <w:pPr>
        <w:shd w:fill="ffffff" w:val="clear"/>
        <w:jc w:val="both"/>
        <w:rPr>
          <w:b w:val="1"/>
          <w:sz w:val="20"/>
          <w:szCs w:val="20"/>
          <w:highlight w:val="white"/>
        </w:rPr>
      </w:pPr>
      <w:r w:rsidDel="00000000" w:rsidR="00000000" w:rsidRPr="00000000">
        <w:rPr/>
        <w:drawing>
          <wp:inline distB="0" distT="0" distL="0" distR="0">
            <wp:extent cx="3575382" cy="2269591"/>
            <wp:effectExtent b="0" l="0" r="0" t="0"/>
            <wp:docPr id="11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575382" cy="2269591"/>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hd w:fill="ffffff" w:val="clear"/>
        <w:jc w:val="both"/>
        <w:rPr>
          <w:sz w:val="20"/>
          <w:szCs w:val="20"/>
          <w:highlight w:val="white"/>
        </w:rPr>
      </w:pPr>
      <w:r w:rsidDel="00000000" w:rsidR="00000000" w:rsidRPr="00000000">
        <w:rPr>
          <w:sz w:val="20"/>
          <w:szCs w:val="20"/>
          <w:highlight w:val="white"/>
          <w:rtl w:val="0"/>
        </w:rPr>
        <w:t xml:space="preserve">Nota. Tomada de Freepik (s.f.).</w:t>
      </w:r>
    </w:p>
    <w:p w:rsidR="00000000" w:rsidDel="00000000" w:rsidP="00000000" w:rsidRDefault="00000000" w:rsidRPr="00000000" w14:paraId="00000253">
      <w:pPr>
        <w:shd w:fill="ffffff" w:val="clear"/>
        <w:jc w:val="both"/>
        <w:rPr>
          <w:b w:val="1"/>
          <w:sz w:val="20"/>
          <w:szCs w:val="20"/>
        </w:rPr>
      </w:pPr>
      <w:r w:rsidDel="00000000" w:rsidR="00000000" w:rsidRPr="00000000">
        <w:rPr>
          <w:rtl w:val="0"/>
        </w:rPr>
      </w:r>
    </w:p>
    <w:p w:rsidR="00000000" w:rsidDel="00000000" w:rsidP="00000000" w:rsidRDefault="00000000" w:rsidRPr="00000000" w14:paraId="00000254">
      <w:pPr>
        <w:shd w:fill="ffffff" w:val="clear"/>
        <w:jc w:val="both"/>
        <w:rPr>
          <w:b w:val="1"/>
          <w:sz w:val="20"/>
          <w:szCs w:val="20"/>
        </w:rPr>
      </w:pPr>
      <w:r w:rsidDel="00000000" w:rsidR="00000000" w:rsidRPr="00000000">
        <w:rPr>
          <w:sz w:val="20"/>
          <w:szCs w:val="20"/>
          <w:rtl w:val="0"/>
        </w:rPr>
        <w:t xml:space="preserve">Así mismo que en las depreciaciones, en el cálculo y registro de las amortizaciones se puede utilizar diferentes métodos para repartir o distribuir el valor del activo amortizable, las cuales una vez definidas se aplicarán de forma sistemática cada periodo, a lo largo de su vida útil o esperanza de tiempo de durabilidad del activo. Los métodos para reconocer el consumo de los activos diferidos son el método lineal, el de amortización decreciente y el de amortización en función productiva a partir de las unidades producidas. El método elegido a utilizar se aplica a partir de la forma de consumo de los beneficios económicos producidos o a producir en el futuro por parte del activo que se trate y se aplicará igualmente periodo a periodo.</w:t>
      </w:r>
      <w:r w:rsidDel="00000000" w:rsidR="00000000" w:rsidRPr="00000000">
        <w:rPr>
          <w:rtl w:val="0"/>
        </w:rPr>
      </w:r>
    </w:p>
    <w:p w:rsidR="00000000" w:rsidDel="00000000" w:rsidP="00000000" w:rsidRDefault="00000000" w:rsidRPr="00000000" w14:paraId="00000255">
      <w:pPr>
        <w:shd w:fill="ffffff" w:val="clear"/>
        <w:jc w:val="both"/>
        <w:rPr>
          <w:b w:val="1"/>
          <w:sz w:val="20"/>
          <w:szCs w:val="20"/>
          <w:highlight w:val="white"/>
        </w:rPr>
      </w:pPr>
      <w:r w:rsidDel="00000000" w:rsidR="00000000" w:rsidRPr="00000000">
        <w:rPr>
          <w:rtl w:val="0"/>
        </w:rPr>
      </w:r>
    </w:p>
    <w:p w:rsidR="00000000" w:rsidDel="00000000" w:rsidP="00000000" w:rsidRDefault="00000000" w:rsidRPr="00000000" w14:paraId="00000256">
      <w:pPr>
        <w:numPr>
          <w:ilvl w:val="1"/>
          <w:numId w:val="8"/>
        </w:numPr>
        <w:pBdr>
          <w:top w:space="0" w:sz="0" w:val="nil"/>
          <w:left w:space="0" w:sz="0" w:val="nil"/>
          <w:bottom w:space="0" w:sz="0" w:val="nil"/>
          <w:right w:space="0" w:sz="0" w:val="nil"/>
          <w:between w:space="0" w:sz="0" w:val="nil"/>
        </w:pBdr>
        <w:ind w:left="792" w:hanging="432"/>
        <w:rPr>
          <w:sz w:val="20"/>
          <w:szCs w:val="20"/>
          <w:highlight w:val="white"/>
        </w:rPr>
      </w:pPr>
      <w:r w:rsidDel="00000000" w:rsidR="00000000" w:rsidRPr="00000000">
        <w:rPr>
          <w:b w:val="1"/>
          <w:sz w:val="20"/>
          <w:szCs w:val="20"/>
          <w:highlight w:val="white"/>
          <w:rtl w:val="0"/>
        </w:rPr>
        <w:t xml:space="preserve">Diferencia en cambio de visas</w:t>
      </w:r>
      <w:r w:rsidDel="00000000" w:rsidR="00000000" w:rsidRPr="00000000">
        <w:rPr>
          <w:rtl w:val="0"/>
        </w:rPr>
      </w:r>
    </w:p>
    <w:p w:rsidR="00000000" w:rsidDel="00000000" w:rsidP="00000000" w:rsidRDefault="00000000" w:rsidRPr="00000000" w14:paraId="00000257">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58">
      <w:pPr>
        <w:shd w:fill="ffffff" w:val="clear"/>
        <w:jc w:val="both"/>
        <w:rPr>
          <w:b w:val="1"/>
          <w:sz w:val="20"/>
          <w:szCs w:val="20"/>
          <w:highlight w:val="white"/>
        </w:rPr>
      </w:pPr>
      <w:r w:rsidDel="00000000" w:rsidR="00000000" w:rsidRPr="00000000">
        <w:rPr>
          <w:sz w:val="20"/>
          <w:szCs w:val="20"/>
          <w:highlight w:val="white"/>
          <w:rtl w:val="0"/>
        </w:rPr>
        <w:t xml:space="preserve">Dentro del ejercicio empresarial este tipo de revisiones y verificaciones son muy importantes, porque afectan el efectivo y disponible, y se dan cuando la empresa realiza transacciones comerciales en moneda extranjera regularmente en dólares o euros que son las más utilizadas, ya que tienen contratos o celebran negocios en el extranjero; por lo tanto, al realizar la conversión de moneda para la presentación de la información contable la empresa se encuentra expuesta al riesgo cambiario que puede ser sancionable, y genera diferencias que deben corregirse y registrarse, su ajuste consiste en reflejar la realidad del valor de las transacciones y del impacto económico en la empresa sobre el efectivo de bancos y sus costos de cambio en sí.</w:t>
      </w:r>
      <w:r w:rsidDel="00000000" w:rsidR="00000000" w:rsidRPr="00000000">
        <w:rPr>
          <w:rtl w:val="0"/>
        </w:rPr>
      </w:r>
    </w:p>
    <w:p w:rsidR="00000000" w:rsidDel="00000000" w:rsidP="00000000" w:rsidRDefault="00000000" w:rsidRPr="00000000" w14:paraId="00000259">
      <w:pPr>
        <w:shd w:fill="ffffff" w:val="clear"/>
        <w:jc w:val="both"/>
        <w:rPr>
          <w:b w:val="1"/>
          <w:sz w:val="20"/>
          <w:szCs w:val="20"/>
          <w:highlight w:val="white"/>
        </w:rPr>
      </w:pPr>
      <w:r w:rsidDel="00000000" w:rsidR="00000000" w:rsidRPr="00000000">
        <w:rPr>
          <w:rtl w:val="0"/>
        </w:rPr>
      </w:r>
    </w:p>
    <w:p w:rsidR="00000000" w:rsidDel="00000000" w:rsidP="00000000" w:rsidRDefault="00000000" w:rsidRPr="00000000" w14:paraId="0000025A">
      <w:pPr>
        <w:shd w:fill="ffffff" w:val="clear"/>
        <w:jc w:val="both"/>
        <w:rPr>
          <w:sz w:val="20"/>
          <w:szCs w:val="20"/>
        </w:rPr>
      </w:pPr>
      <w:r w:rsidDel="00000000" w:rsidR="00000000" w:rsidRPr="00000000">
        <w:rPr>
          <w:sz w:val="20"/>
          <w:szCs w:val="20"/>
          <w:rtl w:val="0"/>
        </w:rPr>
        <w:t xml:space="preserve">La Norma Internacional de contabilidad NIC- 21 (p A195), expresa en su objetivo:</w:t>
      </w:r>
    </w:p>
    <w:p w:rsidR="00000000" w:rsidDel="00000000" w:rsidP="00000000" w:rsidRDefault="00000000" w:rsidRPr="00000000" w14:paraId="0000025B">
      <w:pPr>
        <w:shd w:fill="ffffff" w:val="clear"/>
        <w:jc w:val="both"/>
        <w:rPr>
          <w:sz w:val="20"/>
          <w:szCs w:val="20"/>
        </w:rPr>
      </w:pPr>
      <w:r w:rsidDel="00000000" w:rsidR="00000000" w:rsidRPr="00000000">
        <w:rPr>
          <w:rtl w:val="0"/>
        </w:rPr>
      </w:r>
    </w:p>
    <w:tbl>
      <w:tblPr>
        <w:tblStyle w:val="Table2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25C">
            <w:pPr>
              <w:shd w:fill="ffffff" w:val="clear"/>
              <w:jc w:val="both"/>
              <w:rPr>
                <w:b w:val="0"/>
                <w:sz w:val="20"/>
                <w:szCs w:val="20"/>
              </w:rPr>
            </w:pPr>
            <w:sdt>
              <w:sdtPr>
                <w:tag w:val="goog_rdk_17"/>
              </w:sdtPr>
              <w:sdtContent>
                <w:commentRangeStart w:id="17"/>
              </w:sdtContent>
            </w:sdt>
            <w:r w:rsidDel="00000000" w:rsidR="00000000" w:rsidRPr="00000000">
              <w:rPr>
                <w:b w:val="0"/>
                <w:sz w:val="20"/>
                <w:szCs w:val="20"/>
                <w:rtl w:val="0"/>
              </w:rPr>
              <w:t xml:space="preserve">1. Una empresa puede llevar a cabo actividades en el extranjero de dos maneras diferentes. Puede realizar transacciones en moneda extranjera o bien puede tener negocios en el extranjero. Además, la entidad puede presentar sus estados financieros en una moneda extranjera. El objetivo de esta norma es indicar cómo se incorporan, en los estados financieros de una entidad, las transacciones en moneda extranjera y los negocios en el extranjero, y cómo convertir los estados financieros a la moneda de la locación donde opera. </w:t>
            </w:r>
          </w:p>
          <w:p w:rsidR="00000000" w:rsidDel="00000000" w:rsidP="00000000" w:rsidRDefault="00000000" w:rsidRPr="00000000" w14:paraId="0000025D">
            <w:pPr>
              <w:shd w:fill="ffffff" w:val="clear"/>
              <w:jc w:val="both"/>
              <w:rPr>
                <w:b w:val="0"/>
                <w:sz w:val="20"/>
                <w:szCs w:val="20"/>
              </w:rPr>
            </w:pPr>
            <w:r w:rsidDel="00000000" w:rsidR="00000000" w:rsidRPr="00000000">
              <w:rPr>
                <w:rtl w:val="0"/>
              </w:rPr>
            </w:r>
          </w:p>
          <w:p w:rsidR="00000000" w:rsidDel="00000000" w:rsidP="00000000" w:rsidRDefault="00000000" w:rsidRPr="00000000" w14:paraId="0000025E">
            <w:pPr>
              <w:shd w:fill="ffffff" w:val="clear"/>
              <w:jc w:val="both"/>
              <w:rPr>
                <w:b w:val="0"/>
                <w:sz w:val="20"/>
                <w:szCs w:val="20"/>
              </w:rPr>
            </w:pPr>
            <w:r w:rsidDel="00000000" w:rsidR="00000000" w:rsidRPr="00000000">
              <w:rPr>
                <w:b w:val="0"/>
                <w:sz w:val="20"/>
                <w:szCs w:val="20"/>
                <w:rtl w:val="0"/>
              </w:rPr>
              <w:t xml:space="preserve">2. Los principales problemas que se presentan son la tasa o tasas de cambio a utilizar, así como la manera de informar sobre los efectos de las variaciones en las tasas de cambio dentro de los estados financieros.</w:t>
            </w:r>
          </w:p>
          <w:p w:rsidR="00000000" w:rsidDel="00000000" w:rsidP="00000000" w:rsidRDefault="00000000" w:rsidRPr="00000000" w14:paraId="0000025F">
            <w:pPr>
              <w:jc w:val="both"/>
              <w:rPr>
                <w:b w:val="1"/>
                <w:sz w:val="20"/>
                <w:szCs w:val="20"/>
              </w:rPr>
            </w:pPr>
            <w:r w:rsidDel="00000000" w:rsidR="00000000" w:rsidRPr="00000000">
              <w:rPr>
                <w:rtl w:val="0"/>
              </w:rPr>
            </w:r>
          </w:p>
        </w:tc>
        <w:tc>
          <w:tcPr/>
          <w:p w:rsidR="00000000" w:rsidDel="00000000" w:rsidP="00000000" w:rsidRDefault="00000000" w:rsidRPr="00000000" w14:paraId="00000260">
            <w:pPr>
              <w:jc w:val="center"/>
              <w:rPr>
                <w:sz w:val="20"/>
                <w:szCs w:val="20"/>
              </w:rPr>
            </w:pPr>
            <w:r w:rsidDel="00000000" w:rsidR="00000000" w:rsidRPr="00000000">
              <w:rPr>
                <w:sz w:val="20"/>
                <w:szCs w:val="20"/>
                <w:rtl w:val="0"/>
              </w:rPr>
              <w:t xml:space="preserve">Figura 7</w:t>
            </w:r>
          </w:p>
          <w:p w:rsidR="00000000" w:rsidDel="00000000" w:rsidP="00000000" w:rsidRDefault="00000000" w:rsidRPr="00000000" w14:paraId="00000261">
            <w:pPr>
              <w:jc w:val="center"/>
              <w:rPr>
                <w:b w:val="0"/>
                <w:i w:val="1"/>
                <w:sz w:val="20"/>
                <w:szCs w:val="20"/>
              </w:rPr>
            </w:pPr>
            <w:r w:rsidDel="00000000" w:rsidR="00000000" w:rsidRPr="00000000">
              <w:rPr>
                <w:b w:val="0"/>
                <w:i w:val="1"/>
                <w:sz w:val="20"/>
                <w:szCs w:val="20"/>
                <w:rtl w:val="0"/>
              </w:rPr>
              <w:t xml:space="preserve">Cambio de divisa</w:t>
            </w:r>
          </w:p>
          <w:p w:rsidR="00000000" w:rsidDel="00000000" w:rsidP="00000000" w:rsidRDefault="00000000" w:rsidRPr="00000000" w14:paraId="00000262">
            <w:pPr>
              <w:jc w:val="center"/>
              <w:rPr>
                <w:sz w:val="20"/>
                <w:szCs w:val="20"/>
              </w:rPr>
            </w:pPr>
            <w:r w:rsidDel="00000000" w:rsidR="00000000" w:rsidRPr="00000000">
              <w:rPr/>
              <w:drawing>
                <wp:inline distB="0" distT="0" distL="0" distR="0">
                  <wp:extent cx="2246938" cy="2346802"/>
                  <wp:effectExtent b="0" l="0" r="0" t="0"/>
                  <wp:docPr id="12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246938" cy="2346802"/>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263">
            <w:pPr>
              <w:jc w:val="center"/>
              <w:rPr>
                <w:b w:val="0"/>
                <w:sz w:val="20"/>
                <w:szCs w:val="20"/>
              </w:rPr>
            </w:pPr>
            <w:r w:rsidDel="00000000" w:rsidR="00000000" w:rsidRPr="00000000">
              <w:rPr>
                <w:b w:val="0"/>
                <w:sz w:val="20"/>
                <w:szCs w:val="20"/>
                <w:rtl w:val="0"/>
              </w:rPr>
              <w:t xml:space="preserve">Nota. Tomada de Freepik (s.f.)</w:t>
            </w:r>
          </w:p>
        </w:tc>
      </w:tr>
    </w:tbl>
    <w:p w:rsidR="00000000" w:rsidDel="00000000" w:rsidP="00000000" w:rsidRDefault="00000000" w:rsidRPr="00000000" w14:paraId="00000264">
      <w:pPr>
        <w:shd w:fill="ffffff" w:val="clear"/>
        <w:jc w:val="both"/>
        <w:rPr>
          <w:b w:val="1"/>
          <w:sz w:val="20"/>
          <w:szCs w:val="20"/>
        </w:rPr>
      </w:pPr>
      <w:r w:rsidDel="00000000" w:rsidR="00000000" w:rsidRPr="00000000">
        <w:rPr>
          <w:rtl w:val="0"/>
        </w:rPr>
      </w:r>
    </w:p>
    <w:p w:rsidR="00000000" w:rsidDel="00000000" w:rsidP="00000000" w:rsidRDefault="00000000" w:rsidRPr="00000000" w14:paraId="00000265">
      <w:pPr>
        <w:shd w:fill="ffffff" w:val="clear"/>
        <w:jc w:val="both"/>
        <w:rPr>
          <w:b w:val="1"/>
          <w:sz w:val="20"/>
          <w:szCs w:val="20"/>
        </w:rPr>
      </w:pPr>
      <w:r w:rsidDel="00000000" w:rsidR="00000000" w:rsidRPr="00000000">
        <w:rPr>
          <w:sz w:val="20"/>
          <w:szCs w:val="20"/>
          <w:rtl w:val="0"/>
        </w:rPr>
        <w:t xml:space="preserve">Cabe resaltar que para el grupo 2- NIIF pymes aplica la sección 30 “Conversión de la moneda extranjera”.</w:t>
      </w:r>
      <w:r w:rsidDel="00000000" w:rsidR="00000000" w:rsidRPr="00000000">
        <w:rPr>
          <w:rtl w:val="0"/>
        </w:rPr>
      </w:r>
    </w:p>
    <w:p w:rsidR="00000000" w:rsidDel="00000000" w:rsidP="00000000" w:rsidRDefault="00000000" w:rsidRPr="00000000" w14:paraId="00000266">
      <w:pPr>
        <w:shd w:fill="ffffff" w:val="clear"/>
        <w:jc w:val="both"/>
        <w:rPr>
          <w:sz w:val="20"/>
          <w:szCs w:val="20"/>
        </w:rPr>
      </w:pPr>
      <w:r w:rsidDel="00000000" w:rsidR="00000000" w:rsidRPr="00000000">
        <w:rPr>
          <w:rtl w:val="0"/>
        </w:rPr>
      </w:r>
    </w:p>
    <w:p w:rsidR="00000000" w:rsidDel="00000000" w:rsidP="00000000" w:rsidRDefault="00000000" w:rsidRPr="00000000" w14:paraId="00000267">
      <w:pPr>
        <w:shd w:fill="ffffff" w:val="clear"/>
        <w:jc w:val="both"/>
        <w:rPr>
          <w:sz w:val="20"/>
          <w:szCs w:val="20"/>
          <w:highlight w:val="white"/>
        </w:rPr>
      </w:pPr>
      <w:sdt>
        <w:sdtPr>
          <w:tag w:val="goog_rdk_18"/>
        </w:sdtPr>
        <w:sdtContent>
          <w:commentRangeStart w:id="18"/>
        </w:sdtContent>
      </w:sdt>
      <w:r w:rsidDel="00000000" w:rsidR="00000000" w:rsidRPr="00000000">
        <w:rPr>
          <w:b w:val="1"/>
          <w:sz w:val="20"/>
          <w:szCs w:val="20"/>
          <w:highlight w:val="white"/>
          <w:rtl w:val="0"/>
        </w:rPr>
        <w:t xml:space="preserve">Ejemplo de verificación y ajuste por tipo de cambio:</w:t>
      </w:r>
      <w:r w:rsidDel="00000000" w:rsidR="00000000" w:rsidRPr="00000000">
        <w:rPr>
          <w:rtl w:val="0"/>
        </w:rPr>
      </w:r>
    </w:p>
    <w:p w:rsidR="00000000" w:rsidDel="00000000" w:rsidP="00000000" w:rsidRDefault="00000000" w:rsidRPr="00000000" w14:paraId="00000268">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69">
      <w:pPr>
        <w:shd w:fill="ffffff" w:val="clear"/>
        <w:jc w:val="both"/>
        <w:rPr>
          <w:b w:val="1"/>
          <w:sz w:val="20"/>
          <w:szCs w:val="20"/>
        </w:rPr>
      </w:pPr>
      <w:r w:rsidDel="00000000" w:rsidR="00000000" w:rsidRPr="00000000">
        <w:rPr>
          <w:sz w:val="20"/>
          <w:szCs w:val="20"/>
          <w:rtl w:val="0"/>
        </w:rPr>
        <w:t xml:space="preserve">El 24 de noviembre de 2020 la empresa Container Ltda. adquiere maquinaria y equipo por valor de USD$57.000, a una tasa de COP$3.500. El 18 de diciembre de 2020, se transfiere el riesgo una vez la máquina se encuentra en Colombia, fecha en la cual se realizará el pago. Cuando se realiza el proceso de nacionalización la tasa vigente es COP$3.620.</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26A">
      <w:pPr>
        <w:shd w:fill="ffffff" w:val="clea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6B">
      <w:pPr>
        <w:shd w:fill="ffffff" w:val="clear"/>
        <w:jc w:val="both"/>
        <w:rPr>
          <w:sz w:val="20"/>
          <w:szCs w:val="20"/>
        </w:rPr>
      </w:pPr>
      <w:r w:rsidDel="00000000" w:rsidR="00000000" w:rsidRPr="00000000">
        <w:rPr>
          <w:sz w:val="20"/>
          <w:szCs w:val="20"/>
          <w:rtl w:val="0"/>
        </w:rPr>
        <w:t xml:space="preserve">De acuerdo con lo anterior se tiene: </w:t>
      </w:r>
    </w:p>
    <w:p w:rsidR="00000000" w:rsidDel="00000000" w:rsidP="00000000" w:rsidRDefault="00000000" w:rsidRPr="00000000" w14:paraId="0000026C">
      <w:pPr>
        <w:shd w:fill="ffffff" w:val="clear"/>
        <w:jc w:val="both"/>
        <w:rPr>
          <w:sz w:val="20"/>
          <w:szCs w:val="20"/>
        </w:rPr>
      </w:pPr>
      <w:r w:rsidDel="00000000" w:rsidR="00000000" w:rsidRPr="00000000">
        <w:rPr>
          <w:rtl w:val="0"/>
        </w:rPr>
      </w:r>
    </w:p>
    <w:p w:rsidR="00000000" w:rsidDel="00000000" w:rsidP="00000000" w:rsidRDefault="00000000" w:rsidRPr="00000000" w14:paraId="0000026D">
      <w:pPr>
        <w:shd w:fill="ffffff" w:val="clear"/>
        <w:jc w:val="both"/>
        <w:rPr>
          <w:i w:val="1"/>
          <w:sz w:val="20"/>
          <w:szCs w:val="20"/>
        </w:rPr>
      </w:pPr>
      <w:r w:rsidDel="00000000" w:rsidR="00000000" w:rsidRPr="00000000">
        <w:rPr>
          <w:i w:val="1"/>
          <w:sz w:val="20"/>
          <w:szCs w:val="20"/>
          <w:rtl w:val="0"/>
        </w:rPr>
        <w:t xml:space="preserve">24 de noviembre de 2020.</w:t>
      </w:r>
    </w:p>
    <w:p w:rsidR="00000000" w:rsidDel="00000000" w:rsidP="00000000" w:rsidRDefault="00000000" w:rsidRPr="00000000" w14:paraId="0000026E">
      <w:pPr>
        <w:shd w:fill="ffffff" w:val="clear"/>
        <w:jc w:val="center"/>
        <w:rPr>
          <w:sz w:val="20"/>
          <w:szCs w:val="20"/>
        </w:rPr>
      </w:pPr>
      <w:r w:rsidDel="00000000" w:rsidR="00000000" w:rsidRPr="00000000">
        <w:rPr>
          <w:b w:val="1"/>
          <w:sz w:val="20"/>
          <w:szCs w:val="20"/>
          <w:rtl w:val="0"/>
        </w:rPr>
        <w:t xml:space="preserve">Tabla 17</w:t>
      </w:r>
      <w:r w:rsidDel="00000000" w:rsidR="00000000" w:rsidRPr="00000000">
        <w:rPr>
          <w:sz w:val="20"/>
          <w:szCs w:val="20"/>
          <w:rtl w:val="0"/>
        </w:rPr>
        <w:br w:type="textWrapping"/>
      </w:r>
      <w:r w:rsidDel="00000000" w:rsidR="00000000" w:rsidRPr="00000000">
        <w:rPr>
          <w:i w:val="1"/>
          <w:sz w:val="20"/>
          <w:szCs w:val="20"/>
          <w:rtl w:val="0"/>
        </w:rPr>
        <w:t xml:space="preserve">Registro por la compra de maquinaria en el extranjero pagadera a crédito</w:t>
      </w:r>
      <w:r w:rsidDel="00000000" w:rsidR="00000000" w:rsidRPr="00000000">
        <w:rPr>
          <w:rtl w:val="0"/>
        </w:rPr>
      </w:r>
    </w:p>
    <w:tbl>
      <w:tblPr>
        <w:tblStyle w:val="Table27"/>
        <w:tblW w:w="866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21"/>
        <w:gridCol w:w="2469"/>
        <w:gridCol w:w="2471"/>
        <w:tblGridChange w:id="0">
          <w:tblGrid>
            <w:gridCol w:w="3721"/>
            <w:gridCol w:w="2469"/>
            <w:gridCol w:w="2471"/>
          </w:tblGrid>
        </w:tblGridChange>
      </w:tblGrid>
      <w:tr>
        <w:trPr>
          <w:cantSplit w:val="0"/>
          <w:trHeight w:val="165" w:hRule="atLeast"/>
          <w:tblHeader w:val="0"/>
        </w:trPr>
        <w:tc>
          <w:tcPr>
            <w:shd w:fill="ffc000" w:val="clear"/>
          </w:tcPr>
          <w:p w:rsidR="00000000" w:rsidDel="00000000" w:rsidP="00000000" w:rsidRDefault="00000000" w:rsidRPr="00000000" w14:paraId="0000026F">
            <w:pPr>
              <w:jc w:val="center"/>
              <w:rPr>
                <w:b w:val="1"/>
                <w:sz w:val="20"/>
                <w:szCs w:val="20"/>
              </w:rPr>
            </w:pPr>
            <w:r w:rsidDel="00000000" w:rsidR="00000000" w:rsidRPr="00000000">
              <w:rPr>
                <w:b w:val="1"/>
                <w:sz w:val="20"/>
                <w:szCs w:val="20"/>
                <w:rtl w:val="0"/>
              </w:rPr>
              <w:t xml:space="preserve">Cuenta</w:t>
            </w:r>
          </w:p>
        </w:tc>
        <w:tc>
          <w:tcPr>
            <w:shd w:fill="ffc000" w:val="clear"/>
          </w:tcPr>
          <w:p w:rsidR="00000000" w:rsidDel="00000000" w:rsidP="00000000" w:rsidRDefault="00000000" w:rsidRPr="00000000" w14:paraId="00000270">
            <w:pPr>
              <w:jc w:val="center"/>
              <w:rPr>
                <w:sz w:val="20"/>
                <w:szCs w:val="20"/>
              </w:rPr>
            </w:pPr>
            <w:r w:rsidDel="00000000" w:rsidR="00000000" w:rsidRPr="00000000">
              <w:rPr>
                <w:b w:val="1"/>
                <w:sz w:val="20"/>
                <w:szCs w:val="20"/>
                <w:rtl w:val="0"/>
              </w:rPr>
              <w:t xml:space="preserve">Débito</w:t>
            </w:r>
            <w:r w:rsidDel="00000000" w:rsidR="00000000" w:rsidRPr="00000000">
              <w:rPr>
                <w:rtl w:val="0"/>
              </w:rPr>
            </w:r>
          </w:p>
        </w:tc>
        <w:tc>
          <w:tcPr>
            <w:shd w:fill="ffc000" w:val="clear"/>
          </w:tcPr>
          <w:p w:rsidR="00000000" w:rsidDel="00000000" w:rsidP="00000000" w:rsidRDefault="00000000" w:rsidRPr="00000000" w14:paraId="00000271">
            <w:pPr>
              <w:jc w:val="center"/>
              <w:rPr>
                <w:sz w:val="20"/>
                <w:szCs w:val="20"/>
              </w:rPr>
            </w:pPr>
            <w:r w:rsidDel="00000000" w:rsidR="00000000" w:rsidRPr="00000000">
              <w:rPr>
                <w:b w:val="1"/>
                <w:sz w:val="20"/>
                <w:szCs w:val="20"/>
                <w:rtl w:val="0"/>
              </w:rPr>
              <w:t xml:space="preserve">Crédito</w:t>
            </w:r>
            <w:r w:rsidDel="00000000" w:rsidR="00000000" w:rsidRPr="00000000">
              <w:rPr>
                <w:rtl w:val="0"/>
              </w:rPr>
            </w:r>
          </w:p>
        </w:tc>
      </w:tr>
      <w:tr>
        <w:trPr>
          <w:cantSplit w:val="0"/>
          <w:trHeight w:val="165" w:hRule="atLeast"/>
          <w:tblHeader w:val="0"/>
        </w:trPr>
        <w:tc>
          <w:tcPr>
            <w:shd w:fill="auto" w:val="clear"/>
          </w:tcPr>
          <w:p w:rsidR="00000000" w:rsidDel="00000000" w:rsidP="00000000" w:rsidRDefault="00000000" w:rsidRPr="00000000" w14:paraId="00000272">
            <w:pPr>
              <w:jc w:val="both"/>
              <w:rPr>
                <w:b w:val="0"/>
                <w:sz w:val="20"/>
                <w:szCs w:val="20"/>
              </w:rPr>
            </w:pPr>
            <w:r w:rsidDel="00000000" w:rsidR="00000000" w:rsidRPr="00000000">
              <w:rPr>
                <w:b w:val="0"/>
                <w:sz w:val="20"/>
                <w:szCs w:val="20"/>
                <w:rtl w:val="0"/>
              </w:rPr>
              <w:t xml:space="preserve">Propiedad, planta y equipo - Maquinaria</w:t>
            </w:r>
          </w:p>
        </w:tc>
        <w:tc>
          <w:tcPr>
            <w:shd w:fill="auto" w:val="clear"/>
          </w:tcPr>
          <w:p w:rsidR="00000000" w:rsidDel="00000000" w:rsidP="00000000" w:rsidRDefault="00000000" w:rsidRPr="00000000" w14:paraId="00000273">
            <w:pPr>
              <w:jc w:val="center"/>
              <w:rPr>
                <w:b w:val="0"/>
                <w:sz w:val="20"/>
                <w:szCs w:val="20"/>
              </w:rPr>
            </w:pPr>
            <w:r w:rsidDel="00000000" w:rsidR="00000000" w:rsidRPr="00000000">
              <w:rPr>
                <w:b w:val="0"/>
                <w:sz w:val="20"/>
                <w:szCs w:val="20"/>
                <w:rtl w:val="0"/>
              </w:rPr>
              <w:t xml:space="preserve">$199.500.000</w:t>
            </w:r>
          </w:p>
        </w:tc>
        <w:tc>
          <w:tcPr>
            <w:shd w:fill="auto" w:val="clear"/>
          </w:tcPr>
          <w:p w:rsidR="00000000" w:rsidDel="00000000" w:rsidP="00000000" w:rsidRDefault="00000000" w:rsidRPr="00000000" w14:paraId="00000274">
            <w:pPr>
              <w:jc w:val="center"/>
              <w:rPr>
                <w:b w:val="0"/>
                <w:sz w:val="20"/>
                <w:szCs w:val="20"/>
              </w:rPr>
            </w:pPr>
            <w:r w:rsidDel="00000000" w:rsidR="00000000" w:rsidRPr="00000000">
              <w:rPr>
                <w:rtl w:val="0"/>
              </w:rPr>
            </w:r>
          </w:p>
        </w:tc>
      </w:tr>
      <w:tr>
        <w:trPr>
          <w:cantSplit w:val="0"/>
          <w:trHeight w:val="165" w:hRule="atLeast"/>
          <w:tblHeader w:val="0"/>
        </w:trPr>
        <w:tc>
          <w:tcPr>
            <w:shd w:fill="auto" w:val="clear"/>
          </w:tcPr>
          <w:p w:rsidR="00000000" w:rsidDel="00000000" w:rsidP="00000000" w:rsidRDefault="00000000" w:rsidRPr="00000000" w14:paraId="00000275">
            <w:pPr>
              <w:jc w:val="both"/>
              <w:rPr>
                <w:b w:val="0"/>
                <w:sz w:val="20"/>
                <w:szCs w:val="20"/>
              </w:rPr>
            </w:pPr>
            <w:r w:rsidDel="00000000" w:rsidR="00000000" w:rsidRPr="00000000">
              <w:rPr>
                <w:b w:val="0"/>
                <w:sz w:val="20"/>
                <w:szCs w:val="20"/>
                <w:rtl w:val="0"/>
              </w:rPr>
              <w:t xml:space="preserve">Pasivo - Acreedores del exterior</w:t>
            </w:r>
          </w:p>
        </w:tc>
        <w:tc>
          <w:tcPr>
            <w:shd w:fill="auto" w:val="clear"/>
          </w:tcPr>
          <w:p w:rsidR="00000000" w:rsidDel="00000000" w:rsidP="00000000" w:rsidRDefault="00000000" w:rsidRPr="00000000" w14:paraId="00000276">
            <w:pPr>
              <w:jc w:val="center"/>
              <w:rPr>
                <w:b w:val="0"/>
                <w:sz w:val="20"/>
                <w:szCs w:val="20"/>
              </w:rPr>
            </w:pPr>
            <w:r w:rsidDel="00000000" w:rsidR="00000000" w:rsidRPr="00000000">
              <w:rPr>
                <w:rtl w:val="0"/>
              </w:rPr>
            </w:r>
          </w:p>
        </w:tc>
        <w:tc>
          <w:tcPr>
            <w:shd w:fill="auto" w:val="clear"/>
          </w:tcPr>
          <w:p w:rsidR="00000000" w:rsidDel="00000000" w:rsidP="00000000" w:rsidRDefault="00000000" w:rsidRPr="00000000" w14:paraId="00000277">
            <w:pPr>
              <w:jc w:val="center"/>
              <w:rPr>
                <w:b w:val="0"/>
                <w:sz w:val="20"/>
                <w:szCs w:val="20"/>
              </w:rPr>
            </w:pPr>
            <w:r w:rsidDel="00000000" w:rsidR="00000000" w:rsidRPr="00000000">
              <w:rPr>
                <w:b w:val="0"/>
                <w:sz w:val="20"/>
                <w:szCs w:val="20"/>
                <w:rtl w:val="0"/>
              </w:rPr>
              <w:t xml:space="preserve">$199.500.000</w:t>
            </w:r>
          </w:p>
        </w:tc>
      </w:tr>
    </w:tbl>
    <w:p w:rsidR="00000000" w:rsidDel="00000000" w:rsidP="00000000" w:rsidRDefault="00000000" w:rsidRPr="00000000" w14:paraId="00000278">
      <w:pPr>
        <w:shd w:fill="ffffff" w:val="clea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79">
      <w:pPr>
        <w:shd w:fill="ffffff" w:val="clear"/>
        <w:jc w:val="both"/>
        <w:rPr>
          <w:i w:val="1"/>
          <w:sz w:val="20"/>
          <w:szCs w:val="20"/>
        </w:rPr>
      </w:pPr>
      <w:r w:rsidDel="00000000" w:rsidR="00000000" w:rsidRPr="00000000">
        <w:rPr>
          <w:i w:val="1"/>
          <w:sz w:val="20"/>
          <w:szCs w:val="20"/>
          <w:rtl w:val="0"/>
        </w:rPr>
        <w:t xml:space="preserve">18 de diciembre de 2020.</w:t>
      </w:r>
    </w:p>
    <w:p w:rsidR="00000000" w:rsidDel="00000000" w:rsidP="00000000" w:rsidRDefault="00000000" w:rsidRPr="00000000" w14:paraId="0000027A">
      <w:pPr>
        <w:shd w:fill="ffffff" w:val="clear"/>
        <w:jc w:val="both"/>
        <w:rPr>
          <w:b w:val="1"/>
          <w:sz w:val="20"/>
          <w:szCs w:val="20"/>
        </w:rPr>
      </w:pPr>
      <w:r w:rsidDel="00000000" w:rsidR="00000000" w:rsidRPr="00000000">
        <w:rPr>
          <w:sz w:val="20"/>
          <w:szCs w:val="20"/>
          <w:rtl w:val="0"/>
        </w:rPr>
        <w:t xml:space="preserve">Se origina una diferencia por diferencia en cambio, aumenta el valor del pasivo, ya que subió la tasa de cambio el día en que se dio la llegada y entrega de la máquina en el puerto de Colombia, el valor de la factura es el mismo ante el proveedor, pero esta obligación en pesos es mayor, como consecuencia del incremento en la tasa de cambio del día, que es donde ocurre el hecho económico de entrega oficialmente. El nuevo saldo de la obligación es de $206.340.000, lo que implicó un sobre costo de $6.840.000, al momento de reconocer la entrega y recibo de la máquina, y será el dato que se debe verificar haya sido registrado en la contabilidad. La Norma internacional de Información Financiera para las pymes, indica que el ajuste por diferencia en cambio monetario debe incluirse en los resultados del periodo y no debe incluirse como parte del costo del activo en su valor general.</w:t>
      </w:r>
      <w:r w:rsidDel="00000000" w:rsidR="00000000" w:rsidRPr="00000000">
        <w:rPr>
          <w:rtl w:val="0"/>
        </w:rPr>
      </w:r>
    </w:p>
    <w:p w:rsidR="00000000" w:rsidDel="00000000" w:rsidP="00000000" w:rsidRDefault="00000000" w:rsidRPr="00000000" w14:paraId="0000027B">
      <w:pPr>
        <w:shd w:fill="ffffff" w:val="clear"/>
        <w:jc w:val="both"/>
        <w:rPr>
          <w:b w:val="1"/>
          <w:color w:val="333333"/>
          <w:sz w:val="20"/>
          <w:szCs w:val="20"/>
        </w:rPr>
      </w:pPr>
      <w:r w:rsidDel="00000000" w:rsidR="00000000" w:rsidRPr="00000000">
        <w:rPr>
          <w:color w:val="333333"/>
          <w:sz w:val="20"/>
          <w:szCs w:val="20"/>
          <w:rtl w:val="0"/>
        </w:rPr>
        <w:t xml:space="preserve"> </w:t>
      </w:r>
      <w:r w:rsidDel="00000000" w:rsidR="00000000" w:rsidRPr="00000000">
        <w:rPr>
          <w:rtl w:val="0"/>
        </w:rPr>
      </w:r>
    </w:p>
    <w:p w:rsidR="00000000" w:rsidDel="00000000" w:rsidP="00000000" w:rsidRDefault="00000000" w:rsidRPr="00000000" w14:paraId="0000027C">
      <w:pPr>
        <w:shd w:fill="ffffff" w:val="clear"/>
        <w:jc w:val="center"/>
        <w:rPr>
          <w:color w:val="333333"/>
          <w:sz w:val="20"/>
          <w:szCs w:val="20"/>
        </w:rPr>
      </w:pPr>
      <w:r w:rsidDel="00000000" w:rsidR="00000000" w:rsidRPr="00000000">
        <w:rPr>
          <w:b w:val="1"/>
          <w:color w:val="333333"/>
          <w:sz w:val="20"/>
          <w:szCs w:val="20"/>
          <w:rtl w:val="0"/>
        </w:rPr>
        <w:t xml:space="preserve">Tabla 18</w:t>
      </w:r>
      <w:r w:rsidDel="00000000" w:rsidR="00000000" w:rsidRPr="00000000">
        <w:rPr>
          <w:color w:val="333333"/>
          <w:sz w:val="20"/>
          <w:szCs w:val="20"/>
          <w:rtl w:val="0"/>
        </w:rPr>
        <w:br w:type="textWrapping"/>
      </w:r>
      <w:r w:rsidDel="00000000" w:rsidR="00000000" w:rsidRPr="00000000">
        <w:rPr>
          <w:i w:val="1"/>
          <w:color w:val="333333"/>
          <w:sz w:val="20"/>
          <w:szCs w:val="20"/>
          <w:rtl w:val="0"/>
        </w:rPr>
        <w:t xml:space="preserve">Registro de ajuste por diferencia en cambio</w:t>
      </w:r>
      <w:r w:rsidDel="00000000" w:rsidR="00000000" w:rsidRPr="00000000">
        <w:rPr>
          <w:rtl w:val="0"/>
        </w:rPr>
      </w:r>
    </w:p>
    <w:tbl>
      <w:tblPr>
        <w:tblStyle w:val="Table28"/>
        <w:tblW w:w="84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73"/>
        <w:gridCol w:w="2149"/>
        <w:gridCol w:w="2198"/>
        <w:tblGridChange w:id="0">
          <w:tblGrid>
            <w:gridCol w:w="4073"/>
            <w:gridCol w:w="2149"/>
            <w:gridCol w:w="2198"/>
          </w:tblGrid>
        </w:tblGridChange>
      </w:tblGrid>
      <w:tr>
        <w:trPr>
          <w:cantSplit w:val="0"/>
          <w:trHeight w:val="270" w:hRule="atLeast"/>
          <w:tblHeader w:val="0"/>
        </w:trPr>
        <w:tc>
          <w:tcPr>
            <w:shd w:fill="ffc000" w:val="clear"/>
          </w:tcPr>
          <w:p w:rsidR="00000000" w:rsidDel="00000000" w:rsidP="00000000" w:rsidRDefault="00000000" w:rsidRPr="00000000" w14:paraId="0000027D">
            <w:pPr>
              <w:jc w:val="center"/>
              <w:rPr>
                <w:b w:val="1"/>
                <w:sz w:val="20"/>
                <w:szCs w:val="20"/>
              </w:rPr>
            </w:pPr>
            <w:r w:rsidDel="00000000" w:rsidR="00000000" w:rsidRPr="00000000">
              <w:rPr>
                <w:b w:val="1"/>
                <w:sz w:val="20"/>
                <w:szCs w:val="20"/>
                <w:rtl w:val="0"/>
              </w:rPr>
              <w:t xml:space="preserve">Cuenta</w:t>
            </w:r>
          </w:p>
        </w:tc>
        <w:tc>
          <w:tcPr>
            <w:shd w:fill="ffc000" w:val="clear"/>
          </w:tcPr>
          <w:p w:rsidR="00000000" w:rsidDel="00000000" w:rsidP="00000000" w:rsidRDefault="00000000" w:rsidRPr="00000000" w14:paraId="0000027E">
            <w:pPr>
              <w:jc w:val="center"/>
              <w:rPr>
                <w:b w:val="1"/>
                <w:sz w:val="20"/>
                <w:szCs w:val="20"/>
              </w:rPr>
            </w:pPr>
            <w:r w:rsidDel="00000000" w:rsidR="00000000" w:rsidRPr="00000000">
              <w:rPr>
                <w:b w:val="1"/>
                <w:sz w:val="20"/>
                <w:szCs w:val="20"/>
                <w:rtl w:val="0"/>
              </w:rPr>
              <w:t xml:space="preserve">Débito</w:t>
            </w:r>
          </w:p>
        </w:tc>
        <w:tc>
          <w:tcPr>
            <w:shd w:fill="ffc000" w:val="clear"/>
          </w:tcPr>
          <w:p w:rsidR="00000000" w:rsidDel="00000000" w:rsidP="00000000" w:rsidRDefault="00000000" w:rsidRPr="00000000" w14:paraId="0000027F">
            <w:pPr>
              <w:jc w:val="center"/>
              <w:rPr>
                <w:b w:val="1"/>
                <w:sz w:val="20"/>
                <w:szCs w:val="20"/>
              </w:rPr>
            </w:pPr>
            <w:r w:rsidDel="00000000" w:rsidR="00000000" w:rsidRPr="00000000">
              <w:rPr>
                <w:b w:val="1"/>
                <w:sz w:val="20"/>
                <w:szCs w:val="20"/>
                <w:rtl w:val="0"/>
              </w:rPr>
              <w:t xml:space="preserve">Crédito</w:t>
            </w:r>
          </w:p>
        </w:tc>
      </w:tr>
      <w:tr>
        <w:trPr>
          <w:cantSplit w:val="0"/>
          <w:trHeight w:val="270" w:hRule="atLeast"/>
          <w:tblHeader w:val="0"/>
        </w:trPr>
        <w:tc>
          <w:tcPr>
            <w:shd w:fill="auto" w:val="clear"/>
          </w:tcPr>
          <w:p w:rsidR="00000000" w:rsidDel="00000000" w:rsidP="00000000" w:rsidRDefault="00000000" w:rsidRPr="00000000" w14:paraId="00000280">
            <w:pPr>
              <w:jc w:val="both"/>
              <w:rPr>
                <w:b w:val="0"/>
                <w:sz w:val="20"/>
                <w:szCs w:val="20"/>
              </w:rPr>
            </w:pPr>
            <w:r w:rsidDel="00000000" w:rsidR="00000000" w:rsidRPr="00000000">
              <w:rPr>
                <w:b w:val="0"/>
                <w:sz w:val="20"/>
                <w:szCs w:val="20"/>
                <w:rtl w:val="0"/>
              </w:rPr>
              <w:t xml:space="preserve">Gasto - Diferencia en cambio </w:t>
            </w:r>
          </w:p>
        </w:tc>
        <w:tc>
          <w:tcPr>
            <w:shd w:fill="auto" w:val="clear"/>
          </w:tcPr>
          <w:p w:rsidR="00000000" w:rsidDel="00000000" w:rsidP="00000000" w:rsidRDefault="00000000" w:rsidRPr="00000000" w14:paraId="00000281">
            <w:pPr>
              <w:jc w:val="both"/>
              <w:rPr>
                <w:b w:val="0"/>
                <w:sz w:val="20"/>
                <w:szCs w:val="20"/>
              </w:rPr>
            </w:pPr>
            <w:r w:rsidDel="00000000" w:rsidR="00000000" w:rsidRPr="00000000">
              <w:rPr>
                <w:b w:val="0"/>
                <w:sz w:val="20"/>
                <w:szCs w:val="20"/>
                <w:rtl w:val="0"/>
              </w:rPr>
              <w:t xml:space="preserve">$ 6.840.000</w:t>
            </w:r>
          </w:p>
        </w:tc>
        <w:tc>
          <w:tcPr>
            <w:shd w:fill="auto" w:val="clear"/>
          </w:tcPr>
          <w:p w:rsidR="00000000" w:rsidDel="00000000" w:rsidP="00000000" w:rsidRDefault="00000000" w:rsidRPr="00000000" w14:paraId="00000282">
            <w:pPr>
              <w:jc w:val="both"/>
              <w:rPr>
                <w:b w:val="0"/>
                <w:sz w:val="20"/>
                <w:szCs w:val="20"/>
              </w:rPr>
            </w:pPr>
            <w:r w:rsidDel="00000000" w:rsidR="00000000" w:rsidRPr="00000000">
              <w:rPr>
                <w:b w:val="0"/>
                <w:sz w:val="20"/>
                <w:szCs w:val="20"/>
                <w:rtl w:val="0"/>
              </w:rPr>
              <w:t xml:space="preserve"> </w:t>
            </w:r>
          </w:p>
        </w:tc>
      </w:tr>
      <w:tr>
        <w:trPr>
          <w:cantSplit w:val="0"/>
          <w:trHeight w:val="270" w:hRule="atLeast"/>
          <w:tblHeader w:val="0"/>
        </w:trPr>
        <w:tc>
          <w:tcPr>
            <w:shd w:fill="auto" w:val="clear"/>
          </w:tcPr>
          <w:p w:rsidR="00000000" w:rsidDel="00000000" w:rsidP="00000000" w:rsidRDefault="00000000" w:rsidRPr="00000000" w14:paraId="00000283">
            <w:pPr>
              <w:jc w:val="both"/>
              <w:rPr>
                <w:b w:val="0"/>
                <w:sz w:val="20"/>
                <w:szCs w:val="20"/>
              </w:rPr>
            </w:pPr>
            <w:r w:rsidDel="00000000" w:rsidR="00000000" w:rsidRPr="00000000">
              <w:rPr>
                <w:b w:val="0"/>
                <w:sz w:val="20"/>
                <w:szCs w:val="20"/>
                <w:rtl w:val="0"/>
              </w:rPr>
              <w:t xml:space="preserve">Pasivo - Acreedores del exterior</w:t>
            </w:r>
          </w:p>
        </w:tc>
        <w:tc>
          <w:tcPr>
            <w:shd w:fill="auto" w:val="clear"/>
          </w:tcPr>
          <w:p w:rsidR="00000000" w:rsidDel="00000000" w:rsidP="00000000" w:rsidRDefault="00000000" w:rsidRPr="00000000" w14:paraId="00000284">
            <w:pPr>
              <w:jc w:val="both"/>
              <w:rPr>
                <w:b w:val="0"/>
                <w:sz w:val="20"/>
                <w:szCs w:val="20"/>
              </w:rPr>
            </w:pPr>
            <w:r w:rsidDel="00000000" w:rsidR="00000000" w:rsidRPr="00000000">
              <w:rPr>
                <w:b w:val="0"/>
                <w:sz w:val="20"/>
                <w:szCs w:val="20"/>
                <w:rtl w:val="0"/>
              </w:rPr>
              <w:t xml:space="preserve"> </w:t>
            </w:r>
          </w:p>
        </w:tc>
        <w:tc>
          <w:tcPr>
            <w:shd w:fill="auto" w:val="clear"/>
          </w:tcPr>
          <w:p w:rsidR="00000000" w:rsidDel="00000000" w:rsidP="00000000" w:rsidRDefault="00000000" w:rsidRPr="00000000" w14:paraId="00000285">
            <w:pPr>
              <w:jc w:val="both"/>
              <w:rPr>
                <w:b w:val="0"/>
                <w:sz w:val="20"/>
                <w:szCs w:val="20"/>
              </w:rPr>
            </w:pPr>
            <w:r w:rsidDel="00000000" w:rsidR="00000000" w:rsidRPr="00000000">
              <w:rPr>
                <w:b w:val="0"/>
                <w:sz w:val="20"/>
                <w:szCs w:val="20"/>
                <w:rtl w:val="0"/>
              </w:rPr>
              <w:t xml:space="preserve"> $ 6.840.000</w:t>
            </w:r>
          </w:p>
        </w:tc>
      </w:tr>
    </w:tbl>
    <w:p w:rsidR="00000000" w:rsidDel="00000000" w:rsidP="00000000" w:rsidRDefault="00000000" w:rsidRPr="00000000" w14:paraId="00000286">
      <w:pPr>
        <w:pBdr>
          <w:top w:space="0" w:sz="0" w:val="nil"/>
          <w:left w:space="0" w:sz="0" w:val="nil"/>
          <w:bottom w:space="0" w:sz="0" w:val="nil"/>
          <w:right w:space="0" w:sz="0" w:val="nil"/>
          <w:between w:space="0" w:sz="0" w:val="nil"/>
        </w:pBdr>
        <w:jc w:val="both"/>
        <w:rPr>
          <w:color w:val="000000"/>
          <w:sz w:val="20"/>
          <w:szCs w:val="20"/>
          <w:highlight w:val="yellow"/>
        </w:rPr>
      </w:pPr>
      <w:r w:rsidDel="00000000" w:rsidR="00000000" w:rsidRPr="00000000">
        <w:rPr>
          <w:rtl w:val="0"/>
        </w:rPr>
      </w:r>
    </w:p>
    <w:p w:rsidR="00000000" w:rsidDel="00000000" w:rsidP="00000000" w:rsidRDefault="00000000" w:rsidRPr="00000000" w14:paraId="00000287">
      <w:pPr>
        <w:numPr>
          <w:ilvl w:val="1"/>
          <w:numId w:val="8"/>
        </w:numPr>
        <w:pBdr>
          <w:top w:space="0" w:sz="0" w:val="nil"/>
          <w:left w:space="0" w:sz="0" w:val="nil"/>
          <w:bottom w:space="0" w:sz="0" w:val="nil"/>
          <w:right w:space="0" w:sz="0" w:val="nil"/>
          <w:between w:space="0" w:sz="0" w:val="nil"/>
        </w:pBdr>
        <w:ind w:left="792" w:hanging="432"/>
        <w:rPr>
          <w:sz w:val="20"/>
          <w:szCs w:val="20"/>
          <w:highlight w:val="white"/>
        </w:rPr>
      </w:pPr>
      <w:r w:rsidDel="00000000" w:rsidR="00000000" w:rsidRPr="00000000">
        <w:rPr>
          <w:b w:val="1"/>
          <w:sz w:val="20"/>
          <w:szCs w:val="20"/>
          <w:highlight w:val="white"/>
          <w:rtl w:val="0"/>
        </w:rPr>
        <w:t xml:space="preserve">Arqueo de caja</w:t>
      </w:r>
      <w:r w:rsidDel="00000000" w:rsidR="00000000" w:rsidRPr="00000000">
        <w:rPr>
          <w:rtl w:val="0"/>
        </w:rPr>
      </w:r>
    </w:p>
    <w:p w:rsidR="00000000" w:rsidDel="00000000" w:rsidP="00000000" w:rsidRDefault="00000000" w:rsidRPr="00000000" w14:paraId="00000288">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89">
      <w:pPr>
        <w:shd w:fill="ffffff" w:val="clear"/>
        <w:jc w:val="both"/>
        <w:rPr>
          <w:b w:val="1"/>
          <w:sz w:val="20"/>
          <w:szCs w:val="20"/>
          <w:highlight w:val="white"/>
        </w:rPr>
      </w:pPr>
      <w:r w:rsidDel="00000000" w:rsidR="00000000" w:rsidRPr="00000000">
        <w:rPr>
          <w:sz w:val="20"/>
          <w:szCs w:val="20"/>
          <w:highlight w:val="white"/>
          <w:rtl w:val="0"/>
        </w:rPr>
        <w:t xml:space="preserve">Las empresas hacen el manejo del efectivo líquido o eminentemente monetario, en las cuentas que dispone la contabilidad las cuales son la de caja general y caja menor, donde esta última se utiliza especialmente para compras y gastos de menor cuantía, la cual en su globalidad se debe establecer por políticas contables de la empresa, así como el valor del fondo de dicha caja y los conceptos de recursos en los que se pueden aplicar dichos fondos. En segunda instancia, la caja general se utiliza para cancelar gastos por conceptos de mayor cuantía. En los dos casos es perentorio realizar la verificación y realizar el arqueo a cada caja, operación que consiste en comparar el valor de libros y sus soportes con los dineros suministrados y que sumen lo que efectivamente existe en la caja más el disponible que den como resultado el valor inicial del fondo.</w:t>
      </w:r>
      <w:r w:rsidDel="00000000" w:rsidR="00000000" w:rsidRPr="00000000">
        <w:rPr>
          <w:rtl w:val="0"/>
        </w:rPr>
      </w:r>
    </w:p>
    <w:p w:rsidR="00000000" w:rsidDel="00000000" w:rsidP="00000000" w:rsidRDefault="00000000" w:rsidRPr="00000000" w14:paraId="0000028A">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8B">
      <w:pPr>
        <w:shd w:fill="ffffff" w:val="clear"/>
        <w:jc w:val="both"/>
        <w:rPr>
          <w:b w:val="1"/>
          <w:sz w:val="20"/>
          <w:szCs w:val="20"/>
          <w:highlight w:val="white"/>
        </w:rPr>
      </w:pPr>
      <w:r w:rsidDel="00000000" w:rsidR="00000000" w:rsidRPr="00000000">
        <w:rPr>
          <w:sz w:val="20"/>
          <w:szCs w:val="20"/>
          <w:highlight w:val="white"/>
          <w:rtl w:val="0"/>
        </w:rPr>
        <w:t xml:space="preserve">Esta operación de arqueo por comparación puede identificar diferencias que requieren de ajustes contables que mediante una nota de contabilidad se pueden cerrar dichas brechas, dentro de las que se pueden encontrar:</w:t>
      </w:r>
      <w:r w:rsidDel="00000000" w:rsidR="00000000" w:rsidRPr="00000000">
        <w:rPr>
          <w:rtl w:val="0"/>
        </w:rPr>
      </w:r>
    </w:p>
    <w:p w:rsidR="00000000" w:rsidDel="00000000" w:rsidP="00000000" w:rsidRDefault="00000000" w:rsidRPr="00000000" w14:paraId="0000028C">
      <w:pPr>
        <w:shd w:fill="ffffff" w:val="clear"/>
        <w:jc w:val="both"/>
        <w:rPr>
          <w:b w:val="1"/>
          <w:sz w:val="20"/>
          <w:szCs w:val="20"/>
          <w:highlight w:val="white"/>
        </w:rPr>
      </w:pPr>
      <w:r w:rsidDel="00000000" w:rsidR="00000000" w:rsidRPr="00000000">
        <w:rPr>
          <w:rtl w:val="0"/>
        </w:rPr>
      </w:r>
    </w:p>
    <w:p w:rsidR="00000000" w:rsidDel="00000000" w:rsidP="00000000" w:rsidRDefault="00000000" w:rsidRPr="00000000" w14:paraId="0000028D">
      <w:pPr>
        <w:numPr>
          <w:ilvl w:val="0"/>
          <w:numId w:val="3"/>
        </w:numPr>
        <w:pBdr>
          <w:top w:space="0" w:sz="0" w:val="nil"/>
          <w:left w:space="0" w:sz="0" w:val="nil"/>
          <w:bottom w:space="0" w:sz="0" w:val="nil"/>
          <w:right w:space="0" w:sz="0" w:val="nil"/>
          <w:between w:space="0" w:sz="0" w:val="nil"/>
        </w:pBdr>
        <w:shd w:fill="ffffff" w:val="clear"/>
        <w:ind w:left="360" w:hanging="360"/>
        <w:jc w:val="both"/>
        <w:rPr>
          <w:b w:val="1"/>
          <w:sz w:val="20"/>
          <w:szCs w:val="20"/>
          <w:highlight w:val="white"/>
        </w:rPr>
      </w:pPr>
      <w:sdt>
        <w:sdtPr>
          <w:tag w:val="goog_rdk_19"/>
        </w:sdtPr>
        <w:sdtContent>
          <w:commentRangeStart w:id="19"/>
        </w:sdtContent>
      </w:sdt>
      <w:r w:rsidDel="00000000" w:rsidR="00000000" w:rsidRPr="00000000">
        <w:rPr>
          <w:b w:val="1"/>
          <w:color w:val="000000"/>
          <w:sz w:val="20"/>
          <w:szCs w:val="20"/>
          <w:highlight w:val="white"/>
          <w:rtl w:val="0"/>
        </w:rPr>
        <w:t xml:space="preserve">El valor en libros es mayor al valor encontrado al momento del arqueo de caja</w:t>
      </w:r>
      <w:r w:rsidDel="00000000" w:rsidR="00000000" w:rsidRPr="00000000">
        <w:rPr>
          <w:color w:val="000000"/>
          <w:sz w:val="20"/>
          <w:szCs w:val="20"/>
          <w:highlight w:val="white"/>
          <w:rtl w:val="0"/>
        </w:rPr>
        <w:t xml:space="preserve">: esto representa un faltante de dinero, por ende, se debe identificar si falto algo por registrar o identificar al responsable de dicha situación para que reporte las transacciones faltantes y proceder a realizar el ajuste con el fin de reflejar la realidad económica y el saldo correcto del efectivo. </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shd w:fill="ffffff" w:val="clear"/>
        <w:jc w:val="both"/>
        <w:rPr>
          <w:b w:val="1"/>
          <w:sz w:val="20"/>
          <w:szCs w:val="20"/>
          <w:highlight w:val="white"/>
        </w:rPr>
      </w:pP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shd w:fill="ffffff" w:val="clear"/>
        <w:jc w:val="both"/>
        <w:rPr>
          <w:sz w:val="20"/>
          <w:szCs w:val="20"/>
          <w:highlight w:val="white"/>
        </w:rPr>
      </w:pPr>
      <w:r w:rsidDel="00000000" w:rsidR="00000000" w:rsidRPr="00000000">
        <w:rPr>
          <w:sz w:val="20"/>
          <w:szCs w:val="20"/>
          <w:highlight w:val="white"/>
          <w:rtl w:val="0"/>
        </w:rPr>
        <w:t xml:space="preserve">Enseguida se pueden detallar algunos ejemplos de caja menor según los valores encontrados: </w:t>
      </w:r>
    </w:p>
    <w:p w:rsidR="00000000" w:rsidDel="00000000" w:rsidP="00000000" w:rsidRDefault="00000000" w:rsidRPr="00000000" w14:paraId="00000290">
      <w:pPr>
        <w:pBdr>
          <w:top w:space="0" w:sz="0" w:val="nil"/>
          <w:left w:space="0" w:sz="0" w:val="nil"/>
          <w:bottom w:space="0" w:sz="0" w:val="nil"/>
          <w:right w:space="0" w:sz="0" w:val="nil"/>
          <w:between w:space="0" w:sz="0" w:val="nil"/>
        </w:pBdr>
        <w:shd w:fill="ffffff" w:val="clear"/>
        <w:ind w:left="360" w:firstLine="0"/>
        <w:jc w:val="both"/>
        <w:rPr>
          <w:b w:val="1"/>
          <w:sz w:val="20"/>
          <w:szCs w:val="20"/>
          <w:highlight w:val="white"/>
        </w:rPr>
      </w:pPr>
      <w:r w:rsidDel="00000000" w:rsidR="00000000" w:rsidRPr="00000000">
        <w:rPr>
          <w:rtl w:val="0"/>
        </w:rPr>
      </w:r>
    </w:p>
    <w:p w:rsidR="00000000" w:rsidDel="00000000" w:rsidP="00000000" w:rsidRDefault="00000000" w:rsidRPr="00000000" w14:paraId="00000291">
      <w:pPr>
        <w:shd w:fill="ffffff" w:val="clear"/>
        <w:jc w:val="both"/>
        <w:rPr>
          <w:sz w:val="20"/>
          <w:szCs w:val="20"/>
          <w:highlight w:val="white"/>
        </w:rPr>
      </w:pPr>
      <w:sdt>
        <w:sdtPr>
          <w:tag w:val="goog_rdk_20"/>
        </w:sdtPr>
        <w:sdtContent>
          <w:commentRangeStart w:id="20"/>
        </w:sdtContent>
      </w:sdt>
      <w:r w:rsidDel="00000000" w:rsidR="00000000" w:rsidRPr="00000000">
        <w:rPr>
          <w:b w:val="1"/>
          <w:sz w:val="20"/>
          <w:szCs w:val="20"/>
          <w:highlight w:val="white"/>
          <w:rtl w:val="0"/>
        </w:rPr>
        <w:t xml:space="preserve">A. Ej.: Ajuste en caja menor</w:t>
      </w:r>
      <w:r w:rsidDel="00000000" w:rsidR="00000000" w:rsidRPr="00000000">
        <w:rPr>
          <w:rtl w:val="0"/>
        </w:rPr>
      </w:r>
    </w:p>
    <w:p w:rsidR="00000000" w:rsidDel="00000000" w:rsidP="00000000" w:rsidRDefault="00000000" w:rsidRPr="00000000" w14:paraId="00000292">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93">
      <w:pPr>
        <w:shd w:fill="ffffff" w:val="clear"/>
        <w:jc w:val="both"/>
        <w:rPr>
          <w:b w:val="1"/>
          <w:sz w:val="20"/>
          <w:szCs w:val="20"/>
          <w:highlight w:val="white"/>
        </w:rPr>
      </w:pPr>
      <w:r w:rsidDel="00000000" w:rsidR="00000000" w:rsidRPr="00000000">
        <w:rPr>
          <w:sz w:val="20"/>
          <w:szCs w:val="20"/>
          <w:highlight w:val="white"/>
          <w:rtl w:val="0"/>
        </w:rPr>
        <w:t xml:space="preserve">Sandra Rojas pagó por concepto de papelería $40.000, sin embargo, no se registró dicho concepto en los libros. Por lo tanto, se realiza el ajuste por medio de un recibo de caja firmado por parte a quien genero el recibido del dinero con su concepto, registrando el concepto pendiente.</w:t>
      </w:r>
      <w:r w:rsidDel="00000000" w:rsidR="00000000" w:rsidRPr="00000000">
        <w:rPr>
          <w:rtl w:val="0"/>
        </w:rPr>
      </w:r>
    </w:p>
    <w:p w:rsidR="00000000" w:rsidDel="00000000" w:rsidP="00000000" w:rsidRDefault="00000000" w:rsidRPr="00000000" w14:paraId="00000294">
      <w:pPr>
        <w:shd w:fill="ffffff" w:val="clear"/>
        <w:jc w:val="both"/>
        <w:rPr>
          <w:b w:val="1"/>
          <w:sz w:val="20"/>
          <w:szCs w:val="20"/>
          <w:highlight w:val="white"/>
        </w:rPr>
      </w:pPr>
      <w:r w:rsidDel="00000000" w:rsidR="00000000" w:rsidRPr="00000000">
        <w:rPr>
          <w:rtl w:val="0"/>
        </w:rPr>
      </w:r>
    </w:p>
    <w:p w:rsidR="00000000" w:rsidDel="00000000" w:rsidP="00000000" w:rsidRDefault="00000000" w:rsidRPr="00000000" w14:paraId="00000295">
      <w:pPr>
        <w:shd w:fill="ffffff" w:val="clear"/>
        <w:jc w:val="center"/>
        <w:rPr>
          <w:sz w:val="20"/>
          <w:szCs w:val="20"/>
          <w:highlight w:val="white"/>
        </w:rPr>
      </w:pPr>
      <w:r w:rsidDel="00000000" w:rsidR="00000000" w:rsidRPr="00000000">
        <w:rPr>
          <w:b w:val="1"/>
          <w:sz w:val="20"/>
          <w:szCs w:val="20"/>
          <w:highlight w:val="white"/>
          <w:rtl w:val="0"/>
        </w:rPr>
        <w:t xml:space="preserve">Tabla 19</w:t>
      </w:r>
      <w:r w:rsidDel="00000000" w:rsidR="00000000" w:rsidRPr="00000000">
        <w:rPr>
          <w:sz w:val="20"/>
          <w:szCs w:val="20"/>
          <w:highlight w:val="white"/>
          <w:rtl w:val="0"/>
        </w:rPr>
        <w:br w:type="textWrapping"/>
      </w:r>
      <w:r w:rsidDel="00000000" w:rsidR="00000000" w:rsidRPr="00000000">
        <w:rPr>
          <w:i w:val="1"/>
          <w:sz w:val="20"/>
          <w:szCs w:val="20"/>
          <w:highlight w:val="white"/>
          <w:rtl w:val="0"/>
        </w:rPr>
        <w:t xml:space="preserve">Asiento de ajuste en caja menor</w:t>
      </w:r>
      <w:r w:rsidDel="00000000" w:rsidR="00000000" w:rsidRPr="00000000">
        <w:rPr>
          <w:rtl w:val="0"/>
        </w:rPr>
      </w:r>
    </w:p>
    <w:p w:rsidR="00000000" w:rsidDel="00000000" w:rsidP="00000000" w:rsidRDefault="00000000" w:rsidRPr="00000000" w14:paraId="00000296">
      <w:pPr>
        <w:shd w:fill="ffffff" w:val="clear"/>
        <w:jc w:val="both"/>
        <w:rPr>
          <w:sz w:val="20"/>
          <w:szCs w:val="20"/>
          <w:highlight w:val="white"/>
        </w:rPr>
      </w:pPr>
      <w:r w:rsidDel="00000000" w:rsidR="00000000" w:rsidRPr="00000000">
        <w:rPr>
          <w:rtl w:val="0"/>
        </w:rPr>
      </w:r>
    </w:p>
    <w:tbl>
      <w:tblPr>
        <w:tblStyle w:val="Table29"/>
        <w:tblW w:w="486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04"/>
        <w:gridCol w:w="1252"/>
        <w:gridCol w:w="1113"/>
        <w:tblGridChange w:id="0">
          <w:tblGrid>
            <w:gridCol w:w="2504"/>
            <w:gridCol w:w="1252"/>
            <w:gridCol w:w="1113"/>
          </w:tblGrid>
        </w:tblGridChange>
      </w:tblGrid>
      <w:tr>
        <w:trPr>
          <w:cantSplit w:val="0"/>
          <w:trHeight w:val="89" w:hRule="atLeast"/>
          <w:tblHeader w:val="0"/>
        </w:trPr>
        <w:tc>
          <w:tcPr>
            <w:shd w:fill="ffc000" w:val="clear"/>
            <w:vAlign w:val="center"/>
          </w:tcPr>
          <w:p w:rsidR="00000000" w:rsidDel="00000000" w:rsidP="00000000" w:rsidRDefault="00000000" w:rsidRPr="00000000" w14:paraId="00000297">
            <w:pPr>
              <w:jc w:val="center"/>
              <w:rPr>
                <w:color w:val="000000"/>
                <w:sz w:val="20"/>
                <w:szCs w:val="20"/>
              </w:rPr>
            </w:pPr>
            <w:r w:rsidDel="00000000" w:rsidR="00000000" w:rsidRPr="00000000">
              <w:rPr>
                <w:b w:val="1"/>
                <w:color w:val="000000"/>
                <w:sz w:val="20"/>
                <w:szCs w:val="20"/>
                <w:rtl w:val="0"/>
              </w:rPr>
              <w:t xml:space="preserve">CUENTAS</w:t>
            </w:r>
            <w:r w:rsidDel="00000000" w:rsidR="00000000" w:rsidRPr="00000000">
              <w:rPr>
                <w:rtl w:val="0"/>
              </w:rPr>
            </w:r>
          </w:p>
        </w:tc>
        <w:tc>
          <w:tcPr>
            <w:shd w:fill="ffc000" w:val="clear"/>
            <w:vAlign w:val="center"/>
          </w:tcPr>
          <w:p w:rsidR="00000000" w:rsidDel="00000000" w:rsidP="00000000" w:rsidRDefault="00000000" w:rsidRPr="00000000" w14:paraId="00000298">
            <w:pPr>
              <w:jc w:val="center"/>
              <w:rPr>
                <w:color w:val="000000"/>
                <w:sz w:val="20"/>
                <w:szCs w:val="20"/>
              </w:rPr>
            </w:pPr>
            <w:r w:rsidDel="00000000" w:rsidR="00000000" w:rsidRPr="00000000">
              <w:rPr>
                <w:b w:val="1"/>
                <w:color w:val="000000"/>
                <w:sz w:val="20"/>
                <w:szCs w:val="20"/>
                <w:rtl w:val="0"/>
              </w:rPr>
              <w:t xml:space="preserve">DEBE</w:t>
            </w:r>
            <w:r w:rsidDel="00000000" w:rsidR="00000000" w:rsidRPr="00000000">
              <w:rPr>
                <w:rtl w:val="0"/>
              </w:rPr>
            </w:r>
          </w:p>
        </w:tc>
        <w:tc>
          <w:tcPr>
            <w:shd w:fill="ffc000" w:val="clear"/>
            <w:vAlign w:val="center"/>
          </w:tcPr>
          <w:p w:rsidR="00000000" w:rsidDel="00000000" w:rsidP="00000000" w:rsidRDefault="00000000" w:rsidRPr="00000000" w14:paraId="00000299">
            <w:pPr>
              <w:jc w:val="center"/>
              <w:rPr>
                <w:color w:val="000000"/>
                <w:sz w:val="20"/>
                <w:szCs w:val="20"/>
              </w:rPr>
            </w:pPr>
            <w:r w:rsidDel="00000000" w:rsidR="00000000" w:rsidRPr="00000000">
              <w:rPr>
                <w:b w:val="1"/>
                <w:color w:val="000000"/>
                <w:sz w:val="20"/>
                <w:szCs w:val="20"/>
                <w:rtl w:val="0"/>
              </w:rPr>
              <w:t xml:space="preserve">HABER</w:t>
            </w:r>
            <w:r w:rsidDel="00000000" w:rsidR="00000000" w:rsidRPr="00000000">
              <w:rPr>
                <w:rtl w:val="0"/>
              </w:rPr>
            </w:r>
          </w:p>
        </w:tc>
      </w:tr>
      <w:tr>
        <w:trPr>
          <w:cantSplit w:val="0"/>
          <w:trHeight w:val="89" w:hRule="atLeast"/>
          <w:tblHeader w:val="0"/>
        </w:trPr>
        <w:tc>
          <w:tcPr>
            <w:shd w:fill="auto" w:val="clear"/>
            <w:vAlign w:val="center"/>
          </w:tcPr>
          <w:p w:rsidR="00000000" w:rsidDel="00000000" w:rsidP="00000000" w:rsidRDefault="00000000" w:rsidRPr="00000000" w14:paraId="0000029A">
            <w:pPr>
              <w:rPr>
                <w:b w:val="0"/>
                <w:color w:val="000000"/>
                <w:sz w:val="20"/>
                <w:szCs w:val="20"/>
              </w:rPr>
            </w:pPr>
            <w:r w:rsidDel="00000000" w:rsidR="00000000" w:rsidRPr="00000000">
              <w:rPr>
                <w:b w:val="0"/>
                <w:color w:val="000000"/>
                <w:sz w:val="20"/>
                <w:szCs w:val="20"/>
                <w:rtl w:val="0"/>
              </w:rPr>
              <w:t xml:space="preserve">Gastos de papelería </w:t>
            </w:r>
          </w:p>
        </w:tc>
        <w:tc>
          <w:tcPr>
            <w:shd w:fill="auto" w:val="clear"/>
            <w:vAlign w:val="center"/>
          </w:tcPr>
          <w:p w:rsidR="00000000" w:rsidDel="00000000" w:rsidP="00000000" w:rsidRDefault="00000000" w:rsidRPr="00000000" w14:paraId="0000029B">
            <w:pPr>
              <w:jc w:val="both"/>
              <w:rPr>
                <w:b w:val="0"/>
                <w:sz w:val="20"/>
                <w:szCs w:val="20"/>
              </w:rPr>
            </w:pPr>
            <w:r w:rsidDel="00000000" w:rsidR="00000000" w:rsidRPr="00000000">
              <w:rPr>
                <w:b w:val="0"/>
                <w:color w:val="000000"/>
                <w:sz w:val="20"/>
                <w:szCs w:val="20"/>
                <w:rtl w:val="0"/>
              </w:rPr>
              <w:t xml:space="preserve"> </w:t>
            </w:r>
            <w:r w:rsidDel="00000000" w:rsidR="00000000" w:rsidRPr="00000000">
              <w:rPr>
                <w:b w:val="0"/>
                <w:sz w:val="20"/>
                <w:szCs w:val="20"/>
                <w:highlight w:val="white"/>
                <w:rtl w:val="0"/>
              </w:rPr>
              <w:t xml:space="preserve">$ 40.000</w:t>
            </w:r>
            <w:r w:rsidDel="00000000" w:rsidR="00000000" w:rsidRPr="00000000">
              <w:rPr>
                <w:rtl w:val="0"/>
              </w:rPr>
            </w:r>
          </w:p>
        </w:tc>
        <w:tc>
          <w:tcPr>
            <w:shd w:fill="auto" w:val="clear"/>
            <w:vAlign w:val="center"/>
          </w:tcPr>
          <w:p w:rsidR="00000000" w:rsidDel="00000000" w:rsidP="00000000" w:rsidRDefault="00000000" w:rsidRPr="00000000" w14:paraId="0000029C">
            <w:pPr>
              <w:rPr>
                <w:b w:val="0"/>
                <w:color w:val="000000"/>
                <w:sz w:val="20"/>
                <w:szCs w:val="20"/>
              </w:rPr>
            </w:pPr>
            <w:r w:rsidDel="00000000" w:rsidR="00000000" w:rsidRPr="00000000">
              <w:rPr>
                <w:b w:val="0"/>
                <w:color w:val="000000"/>
                <w:sz w:val="20"/>
                <w:szCs w:val="20"/>
                <w:rtl w:val="0"/>
              </w:rPr>
              <w:t xml:space="preserve"> </w:t>
            </w:r>
          </w:p>
        </w:tc>
      </w:tr>
      <w:tr>
        <w:trPr>
          <w:cantSplit w:val="0"/>
          <w:trHeight w:val="89" w:hRule="atLeast"/>
          <w:tblHeader w:val="0"/>
        </w:trPr>
        <w:tc>
          <w:tcPr>
            <w:shd w:fill="auto" w:val="clear"/>
            <w:vAlign w:val="center"/>
          </w:tcPr>
          <w:p w:rsidR="00000000" w:rsidDel="00000000" w:rsidP="00000000" w:rsidRDefault="00000000" w:rsidRPr="00000000" w14:paraId="0000029D">
            <w:pPr>
              <w:rPr>
                <w:b w:val="0"/>
                <w:color w:val="000000"/>
                <w:sz w:val="20"/>
                <w:szCs w:val="20"/>
              </w:rPr>
            </w:pPr>
            <w:r w:rsidDel="00000000" w:rsidR="00000000" w:rsidRPr="00000000">
              <w:rPr>
                <w:b w:val="0"/>
                <w:color w:val="000000"/>
                <w:sz w:val="20"/>
                <w:szCs w:val="20"/>
                <w:rtl w:val="0"/>
              </w:rPr>
              <w:t xml:space="preserve">Efectivo</w:t>
            </w:r>
          </w:p>
        </w:tc>
        <w:tc>
          <w:tcPr>
            <w:shd w:fill="auto" w:val="clear"/>
            <w:vAlign w:val="center"/>
          </w:tcPr>
          <w:p w:rsidR="00000000" w:rsidDel="00000000" w:rsidP="00000000" w:rsidRDefault="00000000" w:rsidRPr="00000000" w14:paraId="0000029E">
            <w:pPr>
              <w:rPr>
                <w:b w:val="0"/>
                <w:color w:val="000000"/>
                <w:sz w:val="20"/>
                <w:szCs w:val="20"/>
              </w:rPr>
            </w:pPr>
            <w:r w:rsidDel="00000000" w:rsidR="00000000" w:rsidRPr="00000000">
              <w:rPr>
                <w:b w:val="0"/>
                <w:color w:val="000000"/>
                <w:sz w:val="20"/>
                <w:szCs w:val="20"/>
                <w:rtl w:val="0"/>
              </w:rPr>
              <w:t xml:space="preserve"> </w:t>
            </w:r>
          </w:p>
        </w:tc>
        <w:tc>
          <w:tcPr>
            <w:shd w:fill="auto" w:val="clear"/>
            <w:vAlign w:val="center"/>
          </w:tcPr>
          <w:p w:rsidR="00000000" w:rsidDel="00000000" w:rsidP="00000000" w:rsidRDefault="00000000" w:rsidRPr="00000000" w14:paraId="0000029F">
            <w:pPr>
              <w:jc w:val="both"/>
              <w:rPr>
                <w:b w:val="0"/>
                <w:sz w:val="20"/>
                <w:szCs w:val="20"/>
              </w:rPr>
            </w:pPr>
            <w:r w:rsidDel="00000000" w:rsidR="00000000" w:rsidRPr="00000000">
              <w:rPr>
                <w:b w:val="0"/>
                <w:sz w:val="20"/>
                <w:szCs w:val="20"/>
                <w:highlight w:val="white"/>
                <w:rtl w:val="0"/>
              </w:rPr>
              <w:t xml:space="preserve">$ 40.000</w:t>
            </w:r>
            <w:r w:rsidDel="00000000" w:rsidR="00000000" w:rsidRPr="00000000">
              <w:rPr>
                <w:rtl w:val="0"/>
              </w:rPr>
            </w:r>
          </w:p>
        </w:tc>
      </w:tr>
      <w:tr>
        <w:trPr>
          <w:cantSplit w:val="0"/>
          <w:trHeight w:val="89" w:hRule="atLeast"/>
          <w:tblHeader w:val="0"/>
        </w:trPr>
        <w:tc>
          <w:tcPr>
            <w:shd w:fill="auto" w:val="clear"/>
            <w:vAlign w:val="center"/>
          </w:tcPr>
          <w:p w:rsidR="00000000" w:rsidDel="00000000" w:rsidP="00000000" w:rsidRDefault="00000000" w:rsidRPr="00000000" w14:paraId="000002A0">
            <w:pPr>
              <w:rPr>
                <w:b w:val="0"/>
                <w:color w:val="000000"/>
                <w:sz w:val="20"/>
                <w:szCs w:val="20"/>
              </w:rPr>
            </w:pPr>
            <w:r w:rsidDel="00000000" w:rsidR="00000000" w:rsidRPr="00000000">
              <w:rPr>
                <w:b w:val="0"/>
                <w:color w:val="000000"/>
                <w:sz w:val="20"/>
                <w:szCs w:val="20"/>
                <w:rtl w:val="0"/>
              </w:rPr>
              <w:t xml:space="preserve">Total</w:t>
            </w:r>
          </w:p>
        </w:tc>
        <w:tc>
          <w:tcPr>
            <w:shd w:fill="auto" w:val="clear"/>
            <w:vAlign w:val="center"/>
          </w:tcPr>
          <w:p w:rsidR="00000000" w:rsidDel="00000000" w:rsidP="00000000" w:rsidRDefault="00000000" w:rsidRPr="00000000" w14:paraId="000002A1">
            <w:pPr>
              <w:jc w:val="both"/>
              <w:rPr>
                <w:b w:val="0"/>
                <w:sz w:val="20"/>
                <w:szCs w:val="20"/>
              </w:rPr>
            </w:pPr>
            <w:r w:rsidDel="00000000" w:rsidR="00000000" w:rsidRPr="00000000">
              <w:rPr>
                <w:b w:val="0"/>
                <w:color w:val="000000"/>
                <w:sz w:val="20"/>
                <w:szCs w:val="20"/>
                <w:rtl w:val="0"/>
              </w:rPr>
              <w:t xml:space="preserve"> </w:t>
            </w:r>
            <w:r w:rsidDel="00000000" w:rsidR="00000000" w:rsidRPr="00000000">
              <w:rPr>
                <w:b w:val="0"/>
                <w:sz w:val="20"/>
                <w:szCs w:val="20"/>
                <w:highlight w:val="white"/>
                <w:rtl w:val="0"/>
              </w:rPr>
              <w:t xml:space="preserve">$ 40.000</w:t>
            </w:r>
            <w:r w:rsidDel="00000000" w:rsidR="00000000" w:rsidRPr="00000000">
              <w:rPr>
                <w:rtl w:val="0"/>
              </w:rPr>
            </w:r>
          </w:p>
        </w:tc>
        <w:tc>
          <w:tcPr>
            <w:shd w:fill="auto" w:val="clear"/>
            <w:vAlign w:val="center"/>
          </w:tcPr>
          <w:p w:rsidR="00000000" w:rsidDel="00000000" w:rsidP="00000000" w:rsidRDefault="00000000" w:rsidRPr="00000000" w14:paraId="000002A2">
            <w:pPr>
              <w:jc w:val="both"/>
              <w:rPr>
                <w:b w:val="0"/>
                <w:sz w:val="20"/>
                <w:szCs w:val="20"/>
              </w:rPr>
            </w:pPr>
            <w:r w:rsidDel="00000000" w:rsidR="00000000" w:rsidRPr="00000000">
              <w:rPr>
                <w:b w:val="0"/>
                <w:color w:val="000000"/>
                <w:sz w:val="20"/>
                <w:szCs w:val="20"/>
                <w:rtl w:val="0"/>
              </w:rPr>
              <w:t xml:space="preserve"> </w:t>
            </w:r>
            <w:r w:rsidDel="00000000" w:rsidR="00000000" w:rsidRPr="00000000">
              <w:rPr>
                <w:b w:val="0"/>
                <w:sz w:val="20"/>
                <w:szCs w:val="20"/>
                <w:highlight w:val="white"/>
                <w:rtl w:val="0"/>
              </w:rPr>
              <w:t xml:space="preserve">$ 40.000</w:t>
            </w:r>
            <w:r w:rsidDel="00000000" w:rsidR="00000000" w:rsidRPr="00000000">
              <w:rPr>
                <w:rtl w:val="0"/>
              </w:rPr>
            </w:r>
          </w:p>
        </w:tc>
      </w:tr>
    </w:tbl>
    <w:p w:rsidR="00000000" w:rsidDel="00000000" w:rsidP="00000000" w:rsidRDefault="00000000" w:rsidRPr="00000000" w14:paraId="000002A3">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sz w:val="20"/>
          <w:szCs w:val="20"/>
          <w:highlight w:val="white"/>
          <w:rtl w:val="0"/>
        </w:rPr>
        <w:t xml:space="preserve">Faltante injustificado, no se evidencia el concepto o soporte por el que falta dinero en la caja, una vez se realizó el arqueo. Por lo anterior, el colaborador es responsable de este suceso y deberá sustentar y/o responder.</w:t>
      </w:r>
    </w:p>
    <w:p w:rsidR="00000000" w:rsidDel="00000000" w:rsidP="00000000" w:rsidRDefault="00000000" w:rsidRPr="00000000" w14:paraId="000002A5">
      <w:pPr>
        <w:pBdr>
          <w:top w:space="0" w:sz="0" w:val="nil"/>
          <w:left w:space="0" w:sz="0" w:val="nil"/>
          <w:bottom w:space="0" w:sz="0" w:val="nil"/>
          <w:right w:space="0" w:sz="0" w:val="nil"/>
          <w:between w:space="0" w:sz="0" w:val="nil"/>
        </w:pBdr>
        <w:jc w:val="both"/>
        <w:rPr>
          <w:sz w:val="20"/>
          <w:szCs w:val="20"/>
          <w:highlight w:val="white"/>
        </w:rPr>
      </w:pPr>
      <w:r w:rsidDel="00000000" w:rsidR="00000000" w:rsidRPr="00000000">
        <w:rPr>
          <w:rtl w:val="0"/>
        </w:rPr>
      </w:r>
    </w:p>
    <w:p w:rsidR="00000000" w:rsidDel="00000000" w:rsidP="00000000" w:rsidRDefault="00000000" w:rsidRPr="00000000" w14:paraId="000002A6">
      <w:pPr>
        <w:shd w:fill="ffffff" w:val="clear"/>
        <w:jc w:val="both"/>
        <w:rPr>
          <w:b w:val="1"/>
          <w:sz w:val="20"/>
          <w:szCs w:val="20"/>
          <w:highlight w:val="white"/>
        </w:rPr>
      </w:pPr>
      <w:r w:rsidDel="00000000" w:rsidR="00000000" w:rsidRPr="00000000">
        <w:rPr>
          <w:b w:val="1"/>
          <w:sz w:val="20"/>
          <w:szCs w:val="20"/>
          <w:highlight w:val="white"/>
          <w:rtl w:val="0"/>
        </w:rPr>
        <w:t xml:space="preserve">B. Ej.: Faltante caja menor </w:t>
      </w:r>
    </w:p>
    <w:p w:rsidR="00000000" w:rsidDel="00000000" w:rsidP="00000000" w:rsidRDefault="00000000" w:rsidRPr="00000000" w14:paraId="000002A7">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A8">
      <w:pPr>
        <w:shd w:fill="ffffff" w:val="clear"/>
        <w:jc w:val="both"/>
        <w:rPr>
          <w:b w:val="1"/>
          <w:sz w:val="20"/>
          <w:szCs w:val="20"/>
          <w:highlight w:val="white"/>
        </w:rPr>
      </w:pPr>
      <w:r w:rsidDel="00000000" w:rsidR="00000000" w:rsidRPr="00000000">
        <w:rPr>
          <w:sz w:val="20"/>
          <w:szCs w:val="20"/>
          <w:highlight w:val="white"/>
          <w:rtl w:val="0"/>
        </w:rPr>
        <w:t xml:space="preserve">Se realizó un arqueo de caja, y se observa que se presentó un faltante injustificado y sin soporte del gasto por valor de $50.000.</w:t>
      </w:r>
      <w:r w:rsidDel="00000000" w:rsidR="00000000" w:rsidRPr="00000000">
        <w:rPr>
          <w:rtl w:val="0"/>
        </w:rPr>
      </w:r>
    </w:p>
    <w:p w:rsidR="00000000" w:rsidDel="00000000" w:rsidP="00000000" w:rsidRDefault="00000000" w:rsidRPr="00000000" w14:paraId="000002A9">
      <w:pPr>
        <w:shd w:fill="ffffff" w:val="clear"/>
        <w:jc w:val="center"/>
        <w:rPr>
          <w:sz w:val="20"/>
          <w:szCs w:val="20"/>
          <w:highlight w:val="white"/>
        </w:rPr>
      </w:pPr>
      <w:r w:rsidDel="00000000" w:rsidR="00000000" w:rsidRPr="00000000">
        <w:rPr>
          <w:b w:val="1"/>
          <w:sz w:val="20"/>
          <w:szCs w:val="20"/>
          <w:highlight w:val="white"/>
          <w:rtl w:val="0"/>
        </w:rPr>
        <w:t xml:space="preserve">Tabla 20</w:t>
      </w:r>
      <w:r w:rsidDel="00000000" w:rsidR="00000000" w:rsidRPr="00000000">
        <w:rPr>
          <w:sz w:val="20"/>
          <w:szCs w:val="20"/>
          <w:highlight w:val="white"/>
          <w:rtl w:val="0"/>
        </w:rPr>
        <w:br w:type="textWrapping"/>
      </w:r>
      <w:r w:rsidDel="00000000" w:rsidR="00000000" w:rsidRPr="00000000">
        <w:rPr>
          <w:i w:val="1"/>
          <w:sz w:val="20"/>
          <w:szCs w:val="20"/>
          <w:highlight w:val="white"/>
          <w:rtl w:val="0"/>
        </w:rPr>
        <w:t xml:space="preserve">Ajuste de asiento por faltante en caja menor</w:t>
      </w:r>
      <w:r w:rsidDel="00000000" w:rsidR="00000000" w:rsidRPr="00000000">
        <w:rPr>
          <w:rtl w:val="0"/>
        </w:rPr>
      </w:r>
    </w:p>
    <w:p w:rsidR="00000000" w:rsidDel="00000000" w:rsidP="00000000" w:rsidRDefault="00000000" w:rsidRPr="00000000" w14:paraId="000002AA">
      <w:pPr>
        <w:shd w:fill="ffffff" w:val="clear"/>
        <w:jc w:val="both"/>
        <w:rPr>
          <w:sz w:val="20"/>
          <w:szCs w:val="20"/>
          <w:highlight w:val="white"/>
        </w:rPr>
      </w:pPr>
      <w:r w:rsidDel="00000000" w:rsidR="00000000" w:rsidRPr="00000000">
        <w:rPr>
          <w:rtl w:val="0"/>
        </w:rPr>
      </w:r>
    </w:p>
    <w:tbl>
      <w:tblPr>
        <w:tblStyle w:val="Table30"/>
        <w:tblW w:w="6684.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37"/>
        <w:gridCol w:w="1719"/>
        <w:gridCol w:w="1528"/>
        <w:tblGridChange w:id="0">
          <w:tblGrid>
            <w:gridCol w:w="3437"/>
            <w:gridCol w:w="1719"/>
            <w:gridCol w:w="1528"/>
          </w:tblGrid>
        </w:tblGridChange>
      </w:tblGrid>
      <w:tr>
        <w:trPr>
          <w:cantSplit w:val="0"/>
          <w:trHeight w:val="189" w:hRule="atLeast"/>
          <w:tblHeader w:val="0"/>
        </w:trPr>
        <w:tc>
          <w:tcPr>
            <w:shd w:fill="ffc000" w:val="clear"/>
            <w:vAlign w:val="center"/>
          </w:tcPr>
          <w:p w:rsidR="00000000" w:rsidDel="00000000" w:rsidP="00000000" w:rsidRDefault="00000000" w:rsidRPr="00000000" w14:paraId="000002AB">
            <w:pPr>
              <w:jc w:val="center"/>
              <w:rPr>
                <w:color w:val="000000"/>
                <w:sz w:val="20"/>
                <w:szCs w:val="20"/>
              </w:rPr>
            </w:pPr>
            <w:r w:rsidDel="00000000" w:rsidR="00000000" w:rsidRPr="00000000">
              <w:rPr>
                <w:b w:val="1"/>
                <w:color w:val="000000"/>
                <w:sz w:val="20"/>
                <w:szCs w:val="20"/>
                <w:rtl w:val="0"/>
              </w:rPr>
              <w:t xml:space="preserve">Cuentas</w:t>
            </w:r>
            <w:r w:rsidDel="00000000" w:rsidR="00000000" w:rsidRPr="00000000">
              <w:rPr>
                <w:rtl w:val="0"/>
              </w:rPr>
            </w:r>
          </w:p>
        </w:tc>
        <w:tc>
          <w:tcPr>
            <w:shd w:fill="ffc000" w:val="clear"/>
            <w:vAlign w:val="center"/>
          </w:tcPr>
          <w:p w:rsidR="00000000" w:rsidDel="00000000" w:rsidP="00000000" w:rsidRDefault="00000000" w:rsidRPr="00000000" w14:paraId="000002AC">
            <w:pPr>
              <w:jc w:val="center"/>
              <w:rPr>
                <w:color w:val="000000"/>
                <w:sz w:val="20"/>
                <w:szCs w:val="20"/>
              </w:rPr>
            </w:pPr>
            <w:r w:rsidDel="00000000" w:rsidR="00000000" w:rsidRPr="00000000">
              <w:rPr>
                <w:b w:val="1"/>
                <w:color w:val="000000"/>
                <w:sz w:val="20"/>
                <w:szCs w:val="20"/>
                <w:rtl w:val="0"/>
              </w:rPr>
              <w:t xml:space="preserve">Debe</w:t>
            </w:r>
            <w:r w:rsidDel="00000000" w:rsidR="00000000" w:rsidRPr="00000000">
              <w:rPr>
                <w:rtl w:val="0"/>
              </w:rPr>
            </w:r>
          </w:p>
        </w:tc>
        <w:tc>
          <w:tcPr>
            <w:shd w:fill="ffc000" w:val="clear"/>
            <w:vAlign w:val="center"/>
          </w:tcPr>
          <w:p w:rsidR="00000000" w:rsidDel="00000000" w:rsidP="00000000" w:rsidRDefault="00000000" w:rsidRPr="00000000" w14:paraId="000002AD">
            <w:pPr>
              <w:jc w:val="center"/>
              <w:rPr>
                <w:color w:val="000000"/>
                <w:sz w:val="20"/>
                <w:szCs w:val="20"/>
              </w:rPr>
            </w:pPr>
            <w:r w:rsidDel="00000000" w:rsidR="00000000" w:rsidRPr="00000000">
              <w:rPr>
                <w:b w:val="1"/>
                <w:color w:val="000000"/>
                <w:sz w:val="20"/>
                <w:szCs w:val="20"/>
                <w:rtl w:val="0"/>
              </w:rPr>
              <w:t xml:space="preserve">Haber</w:t>
            </w:r>
            <w:r w:rsidDel="00000000" w:rsidR="00000000" w:rsidRPr="00000000">
              <w:rPr>
                <w:rtl w:val="0"/>
              </w:rPr>
            </w:r>
          </w:p>
        </w:tc>
      </w:tr>
      <w:tr>
        <w:trPr>
          <w:cantSplit w:val="0"/>
          <w:trHeight w:val="189" w:hRule="atLeast"/>
          <w:tblHeader w:val="0"/>
        </w:trPr>
        <w:tc>
          <w:tcPr>
            <w:shd w:fill="auto" w:val="clear"/>
            <w:vAlign w:val="center"/>
          </w:tcPr>
          <w:p w:rsidR="00000000" w:rsidDel="00000000" w:rsidP="00000000" w:rsidRDefault="00000000" w:rsidRPr="00000000" w14:paraId="000002AE">
            <w:pPr>
              <w:rPr>
                <w:b w:val="0"/>
                <w:color w:val="000000"/>
                <w:sz w:val="20"/>
                <w:szCs w:val="20"/>
              </w:rPr>
            </w:pPr>
            <w:r w:rsidDel="00000000" w:rsidR="00000000" w:rsidRPr="00000000">
              <w:rPr>
                <w:b w:val="0"/>
                <w:color w:val="000000"/>
                <w:sz w:val="20"/>
                <w:szCs w:val="20"/>
                <w:rtl w:val="0"/>
              </w:rPr>
              <w:t xml:space="preserve">Efectivo </w:t>
            </w:r>
          </w:p>
        </w:tc>
        <w:tc>
          <w:tcPr>
            <w:shd w:fill="auto" w:val="clear"/>
            <w:vAlign w:val="center"/>
          </w:tcPr>
          <w:p w:rsidR="00000000" w:rsidDel="00000000" w:rsidP="00000000" w:rsidRDefault="00000000" w:rsidRPr="00000000" w14:paraId="000002AF">
            <w:pPr>
              <w:jc w:val="center"/>
              <w:rPr>
                <w:b w:val="0"/>
                <w:sz w:val="20"/>
                <w:szCs w:val="20"/>
              </w:rPr>
            </w:pPr>
            <w:r w:rsidDel="00000000" w:rsidR="00000000" w:rsidRPr="00000000">
              <w:rPr>
                <w:b w:val="0"/>
                <w:sz w:val="20"/>
                <w:szCs w:val="20"/>
                <w:highlight w:val="white"/>
                <w:rtl w:val="0"/>
              </w:rPr>
              <w:t xml:space="preserve">$ 50.000</w:t>
            </w:r>
            <w:r w:rsidDel="00000000" w:rsidR="00000000" w:rsidRPr="00000000">
              <w:rPr>
                <w:rtl w:val="0"/>
              </w:rPr>
            </w:r>
          </w:p>
        </w:tc>
        <w:tc>
          <w:tcPr>
            <w:shd w:fill="auto" w:val="clear"/>
            <w:vAlign w:val="center"/>
          </w:tcPr>
          <w:p w:rsidR="00000000" w:rsidDel="00000000" w:rsidP="00000000" w:rsidRDefault="00000000" w:rsidRPr="00000000" w14:paraId="000002B0">
            <w:pPr>
              <w:jc w:val="center"/>
              <w:rPr>
                <w:b w:val="0"/>
                <w:color w:val="000000"/>
                <w:sz w:val="20"/>
                <w:szCs w:val="20"/>
              </w:rPr>
            </w:pPr>
            <w:r w:rsidDel="00000000" w:rsidR="00000000" w:rsidRPr="00000000">
              <w:rPr>
                <w:rtl w:val="0"/>
              </w:rPr>
            </w:r>
          </w:p>
        </w:tc>
      </w:tr>
      <w:tr>
        <w:trPr>
          <w:cantSplit w:val="0"/>
          <w:trHeight w:val="189" w:hRule="atLeast"/>
          <w:tblHeader w:val="0"/>
        </w:trPr>
        <w:tc>
          <w:tcPr>
            <w:shd w:fill="auto" w:val="clear"/>
            <w:vAlign w:val="center"/>
          </w:tcPr>
          <w:p w:rsidR="00000000" w:rsidDel="00000000" w:rsidP="00000000" w:rsidRDefault="00000000" w:rsidRPr="00000000" w14:paraId="000002B1">
            <w:pPr>
              <w:rPr>
                <w:b w:val="0"/>
                <w:color w:val="000000"/>
                <w:sz w:val="20"/>
                <w:szCs w:val="20"/>
              </w:rPr>
            </w:pPr>
            <w:r w:rsidDel="00000000" w:rsidR="00000000" w:rsidRPr="00000000">
              <w:rPr>
                <w:b w:val="0"/>
                <w:color w:val="000000"/>
                <w:sz w:val="20"/>
                <w:szCs w:val="20"/>
                <w:rtl w:val="0"/>
              </w:rPr>
              <w:t xml:space="preserve">Cuentas por cobrar a trabajadores</w:t>
            </w:r>
          </w:p>
        </w:tc>
        <w:tc>
          <w:tcPr>
            <w:shd w:fill="auto" w:val="clear"/>
            <w:vAlign w:val="center"/>
          </w:tcPr>
          <w:p w:rsidR="00000000" w:rsidDel="00000000" w:rsidP="00000000" w:rsidRDefault="00000000" w:rsidRPr="00000000" w14:paraId="000002B2">
            <w:pPr>
              <w:jc w:val="center"/>
              <w:rPr>
                <w:b w:val="0"/>
                <w:color w:val="00000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B3">
            <w:pPr>
              <w:jc w:val="center"/>
              <w:rPr>
                <w:b w:val="0"/>
                <w:color w:val="000000"/>
                <w:sz w:val="20"/>
                <w:szCs w:val="20"/>
              </w:rPr>
            </w:pPr>
            <w:r w:rsidDel="00000000" w:rsidR="00000000" w:rsidRPr="00000000">
              <w:rPr>
                <w:b w:val="0"/>
                <w:sz w:val="20"/>
                <w:szCs w:val="20"/>
                <w:highlight w:val="white"/>
                <w:rtl w:val="0"/>
              </w:rPr>
              <w:t xml:space="preserve">$ 50.000</w:t>
            </w:r>
            <w:r w:rsidDel="00000000" w:rsidR="00000000" w:rsidRPr="00000000">
              <w:rPr>
                <w:rtl w:val="0"/>
              </w:rPr>
            </w:r>
          </w:p>
        </w:tc>
      </w:tr>
      <w:tr>
        <w:trPr>
          <w:cantSplit w:val="0"/>
          <w:trHeight w:val="189" w:hRule="atLeast"/>
          <w:tblHeader w:val="0"/>
        </w:trPr>
        <w:tc>
          <w:tcPr>
            <w:shd w:fill="auto" w:val="clear"/>
            <w:vAlign w:val="center"/>
          </w:tcPr>
          <w:p w:rsidR="00000000" w:rsidDel="00000000" w:rsidP="00000000" w:rsidRDefault="00000000" w:rsidRPr="00000000" w14:paraId="000002B4">
            <w:pPr>
              <w:rPr>
                <w:b w:val="0"/>
                <w:color w:val="000000"/>
                <w:sz w:val="20"/>
                <w:szCs w:val="20"/>
              </w:rPr>
            </w:pPr>
            <w:r w:rsidDel="00000000" w:rsidR="00000000" w:rsidRPr="00000000">
              <w:rPr>
                <w:b w:val="0"/>
                <w:color w:val="000000"/>
                <w:sz w:val="20"/>
                <w:szCs w:val="20"/>
                <w:rtl w:val="0"/>
              </w:rPr>
              <w:t xml:space="preserve">Total</w:t>
            </w:r>
          </w:p>
        </w:tc>
        <w:tc>
          <w:tcPr>
            <w:shd w:fill="auto" w:val="clear"/>
            <w:vAlign w:val="center"/>
          </w:tcPr>
          <w:p w:rsidR="00000000" w:rsidDel="00000000" w:rsidP="00000000" w:rsidRDefault="00000000" w:rsidRPr="00000000" w14:paraId="000002B5">
            <w:pPr>
              <w:jc w:val="center"/>
              <w:rPr>
                <w:b w:val="0"/>
                <w:sz w:val="20"/>
                <w:szCs w:val="20"/>
              </w:rPr>
            </w:pPr>
            <w:r w:rsidDel="00000000" w:rsidR="00000000" w:rsidRPr="00000000">
              <w:rPr>
                <w:b w:val="0"/>
                <w:sz w:val="20"/>
                <w:szCs w:val="20"/>
                <w:highlight w:val="white"/>
                <w:rtl w:val="0"/>
              </w:rPr>
              <w:t xml:space="preserve">$ 50.000</w:t>
            </w:r>
            <w:r w:rsidDel="00000000" w:rsidR="00000000" w:rsidRPr="00000000">
              <w:rPr>
                <w:rtl w:val="0"/>
              </w:rPr>
            </w:r>
          </w:p>
        </w:tc>
        <w:tc>
          <w:tcPr>
            <w:shd w:fill="auto" w:val="clear"/>
            <w:vAlign w:val="center"/>
          </w:tcPr>
          <w:p w:rsidR="00000000" w:rsidDel="00000000" w:rsidP="00000000" w:rsidRDefault="00000000" w:rsidRPr="00000000" w14:paraId="000002B6">
            <w:pPr>
              <w:jc w:val="center"/>
              <w:rPr>
                <w:b w:val="0"/>
                <w:sz w:val="20"/>
                <w:szCs w:val="20"/>
              </w:rPr>
            </w:pPr>
            <w:r w:rsidDel="00000000" w:rsidR="00000000" w:rsidRPr="00000000">
              <w:rPr>
                <w:b w:val="0"/>
                <w:sz w:val="20"/>
                <w:szCs w:val="20"/>
                <w:highlight w:val="white"/>
                <w:rtl w:val="0"/>
              </w:rPr>
              <w:t xml:space="preserve">$ 50.000</w:t>
            </w:r>
            <w:r w:rsidDel="00000000" w:rsidR="00000000" w:rsidRPr="00000000">
              <w:rPr>
                <w:rtl w:val="0"/>
              </w:rPr>
            </w:r>
          </w:p>
        </w:tc>
      </w:tr>
    </w:tbl>
    <w:p w:rsidR="00000000" w:rsidDel="00000000" w:rsidP="00000000" w:rsidRDefault="00000000" w:rsidRPr="00000000" w14:paraId="000002B7">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B8">
      <w:pPr>
        <w:numPr>
          <w:ilvl w:val="0"/>
          <w:numId w:val="3"/>
        </w:numPr>
        <w:pBdr>
          <w:top w:space="0" w:sz="0" w:val="nil"/>
          <w:left w:space="0" w:sz="0" w:val="nil"/>
          <w:bottom w:space="0" w:sz="0" w:val="nil"/>
          <w:right w:space="0" w:sz="0" w:val="nil"/>
          <w:between w:space="0" w:sz="0" w:val="nil"/>
        </w:pBdr>
        <w:shd w:fill="ffffff" w:val="clear"/>
        <w:ind w:left="360" w:hanging="360"/>
        <w:jc w:val="both"/>
        <w:rPr>
          <w:b w:val="1"/>
          <w:color w:val="000000"/>
          <w:sz w:val="20"/>
          <w:szCs w:val="20"/>
          <w:highlight w:val="white"/>
        </w:rPr>
      </w:pPr>
      <w:r w:rsidDel="00000000" w:rsidR="00000000" w:rsidRPr="00000000">
        <w:rPr>
          <w:color w:val="000000"/>
          <w:sz w:val="20"/>
          <w:szCs w:val="20"/>
          <w:highlight w:val="white"/>
          <w:rtl w:val="0"/>
        </w:rPr>
        <w:t xml:space="preserve">El segundo caso de diferencia en caja obedece cuando el valor de libros es menor al valor del dinero encontrado al momento del arqueo de la caja, en este caso, la diferencia representa un sobrante de dinero, ya que hay más soportes que en sumatoria junto con el dinero efectivo, superan el valor del fondo, lo cual también exige realizar un ajuste contable. Los casos que se presentan son los siguientes:</w:t>
      </w:r>
      <w:r w:rsidDel="00000000" w:rsidR="00000000" w:rsidRPr="00000000">
        <w:rPr>
          <w:rtl w:val="0"/>
        </w:rPr>
      </w:r>
    </w:p>
    <w:p w:rsidR="00000000" w:rsidDel="00000000" w:rsidP="00000000" w:rsidRDefault="00000000" w:rsidRPr="00000000" w14:paraId="000002B9">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BA">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Ej.: Excedente caja menor</w:t>
      </w:r>
      <w:r w:rsidDel="00000000" w:rsidR="00000000" w:rsidRPr="00000000">
        <w:rPr>
          <w:rtl w:val="0"/>
        </w:rPr>
      </w:r>
    </w:p>
    <w:p w:rsidR="00000000" w:rsidDel="00000000" w:rsidP="00000000" w:rsidRDefault="00000000" w:rsidRPr="00000000" w14:paraId="000002BB">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BC">
      <w:pPr>
        <w:shd w:fill="ffffff" w:val="clear"/>
        <w:jc w:val="both"/>
        <w:rPr>
          <w:b w:val="1"/>
          <w:sz w:val="20"/>
          <w:szCs w:val="20"/>
          <w:highlight w:val="white"/>
        </w:rPr>
      </w:pPr>
      <w:r w:rsidDel="00000000" w:rsidR="00000000" w:rsidRPr="00000000">
        <w:rPr>
          <w:sz w:val="20"/>
          <w:szCs w:val="20"/>
          <w:highlight w:val="white"/>
          <w:rtl w:val="0"/>
        </w:rPr>
        <w:t xml:space="preserve">Una cliente abona a sus cuentas pendientes un valor de $500.000, pagando una de sus facturas pendientes, el valor es recibido en la ventanilla de la empresa, sin embargo, no se realiza el registro contable; por lo tanto, se debe adelantar un ajuste aumentando la cuenta de efectivo.</w:t>
      </w:r>
      <w:r w:rsidDel="00000000" w:rsidR="00000000" w:rsidRPr="00000000">
        <w:rPr>
          <w:rtl w:val="0"/>
        </w:rPr>
      </w:r>
    </w:p>
    <w:p w:rsidR="00000000" w:rsidDel="00000000" w:rsidP="00000000" w:rsidRDefault="00000000" w:rsidRPr="00000000" w14:paraId="000002BD">
      <w:pPr>
        <w:shd w:fill="ffffff" w:val="clear"/>
        <w:jc w:val="both"/>
        <w:rPr>
          <w:b w:val="1"/>
          <w:sz w:val="20"/>
          <w:szCs w:val="20"/>
          <w:highlight w:val="white"/>
        </w:rPr>
      </w:pPr>
      <w:r w:rsidDel="00000000" w:rsidR="00000000" w:rsidRPr="00000000">
        <w:rPr>
          <w:rtl w:val="0"/>
        </w:rPr>
      </w:r>
    </w:p>
    <w:p w:rsidR="00000000" w:rsidDel="00000000" w:rsidP="00000000" w:rsidRDefault="00000000" w:rsidRPr="00000000" w14:paraId="000002BE">
      <w:pPr>
        <w:shd w:fill="ffffff" w:val="clear"/>
        <w:jc w:val="center"/>
        <w:rPr>
          <w:b w:val="1"/>
          <w:sz w:val="20"/>
          <w:szCs w:val="20"/>
          <w:highlight w:val="white"/>
        </w:rPr>
      </w:pPr>
      <w:r w:rsidDel="00000000" w:rsidR="00000000" w:rsidRPr="00000000">
        <w:rPr>
          <w:b w:val="1"/>
          <w:sz w:val="20"/>
          <w:szCs w:val="20"/>
          <w:highlight w:val="white"/>
          <w:rtl w:val="0"/>
        </w:rPr>
        <w:t xml:space="preserve">Tabla 21</w:t>
      </w:r>
      <w:r w:rsidDel="00000000" w:rsidR="00000000" w:rsidRPr="00000000">
        <w:rPr>
          <w:sz w:val="20"/>
          <w:szCs w:val="20"/>
          <w:highlight w:val="white"/>
          <w:rtl w:val="0"/>
        </w:rPr>
        <w:br w:type="textWrapping"/>
      </w:r>
      <w:r w:rsidDel="00000000" w:rsidR="00000000" w:rsidRPr="00000000">
        <w:rPr>
          <w:i w:val="1"/>
          <w:sz w:val="20"/>
          <w:szCs w:val="20"/>
          <w:highlight w:val="white"/>
          <w:rtl w:val="0"/>
        </w:rPr>
        <w:t xml:space="preserve">Asiento de ajuste por excedente en caja</w:t>
      </w:r>
      <w:r w:rsidDel="00000000" w:rsidR="00000000" w:rsidRPr="00000000">
        <w:rPr>
          <w:rtl w:val="0"/>
        </w:rPr>
      </w:r>
    </w:p>
    <w:p w:rsidR="00000000" w:rsidDel="00000000" w:rsidP="00000000" w:rsidRDefault="00000000" w:rsidRPr="00000000" w14:paraId="000002BF">
      <w:pPr>
        <w:shd w:fill="ffffff" w:val="clear"/>
        <w:jc w:val="both"/>
        <w:rPr>
          <w:sz w:val="20"/>
          <w:szCs w:val="20"/>
          <w:highlight w:val="white"/>
        </w:rPr>
      </w:pPr>
      <w:r w:rsidDel="00000000" w:rsidR="00000000" w:rsidRPr="00000000">
        <w:rPr>
          <w:rtl w:val="0"/>
        </w:rPr>
      </w:r>
    </w:p>
    <w:tbl>
      <w:tblPr>
        <w:tblStyle w:val="Table31"/>
        <w:tblW w:w="581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4"/>
        <w:gridCol w:w="1418"/>
        <w:gridCol w:w="1276"/>
        <w:tblGridChange w:id="0">
          <w:tblGrid>
            <w:gridCol w:w="3124"/>
            <w:gridCol w:w="1418"/>
            <w:gridCol w:w="1276"/>
          </w:tblGrid>
        </w:tblGridChange>
      </w:tblGrid>
      <w:tr>
        <w:trPr>
          <w:cantSplit w:val="0"/>
          <w:trHeight w:val="209" w:hRule="atLeast"/>
          <w:tblHeader w:val="0"/>
        </w:trPr>
        <w:tc>
          <w:tcPr>
            <w:shd w:fill="ffc000" w:val="clear"/>
            <w:vAlign w:val="bottom"/>
          </w:tcPr>
          <w:p w:rsidR="00000000" w:rsidDel="00000000" w:rsidP="00000000" w:rsidRDefault="00000000" w:rsidRPr="00000000" w14:paraId="000002C0">
            <w:pPr>
              <w:jc w:val="center"/>
              <w:rPr>
                <w:color w:val="000000"/>
                <w:sz w:val="20"/>
                <w:szCs w:val="20"/>
              </w:rPr>
            </w:pPr>
            <w:r w:rsidDel="00000000" w:rsidR="00000000" w:rsidRPr="00000000">
              <w:rPr>
                <w:b w:val="1"/>
                <w:color w:val="000000"/>
                <w:sz w:val="20"/>
                <w:szCs w:val="20"/>
                <w:rtl w:val="0"/>
              </w:rPr>
              <w:t xml:space="preserve">Cuentas</w:t>
            </w:r>
            <w:r w:rsidDel="00000000" w:rsidR="00000000" w:rsidRPr="00000000">
              <w:rPr>
                <w:rtl w:val="0"/>
              </w:rPr>
            </w:r>
          </w:p>
        </w:tc>
        <w:tc>
          <w:tcPr>
            <w:shd w:fill="ffc000" w:val="clear"/>
            <w:vAlign w:val="bottom"/>
          </w:tcPr>
          <w:p w:rsidR="00000000" w:rsidDel="00000000" w:rsidP="00000000" w:rsidRDefault="00000000" w:rsidRPr="00000000" w14:paraId="000002C1">
            <w:pPr>
              <w:jc w:val="center"/>
              <w:rPr>
                <w:color w:val="000000"/>
                <w:sz w:val="20"/>
                <w:szCs w:val="20"/>
              </w:rPr>
            </w:pPr>
            <w:r w:rsidDel="00000000" w:rsidR="00000000" w:rsidRPr="00000000">
              <w:rPr>
                <w:b w:val="1"/>
                <w:color w:val="000000"/>
                <w:sz w:val="20"/>
                <w:szCs w:val="20"/>
                <w:rtl w:val="0"/>
              </w:rPr>
              <w:t xml:space="preserve">Debe</w:t>
            </w:r>
            <w:r w:rsidDel="00000000" w:rsidR="00000000" w:rsidRPr="00000000">
              <w:rPr>
                <w:rtl w:val="0"/>
              </w:rPr>
            </w:r>
          </w:p>
        </w:tc>
        <w:tc>
          <w:tcPr>
            <w:shd w:fill="ffc000" w:val="clear"/>
            <w:vAlign w:val="bottom"/>
          </w:tcPr>
          <w:p w:rsidR="00000000" w:rsidDel="00000000" w:rsidP="00000000" w:rsidRDefault="00000000" w:rsidRPr="00000000" w14:paraId="000002C2">
            <w:pPr>
              <w:jc w:val="center"/>
              <w:rPr>
                <w:color w:val="000000"/>
                <w:sz w:val="20"/>
                <w:szCs w:val="20"/>
              </w:rPr>
            </w:pPr>
            <w:r w:rsidDel="00000000" w:rsidR="00000000" w:rsidRPr="00000000">
              <w:rPr>
                <w:b w:val="1"/>
                <w:color w:val="000000"/>
                <w:sz w:val="20"/>
                <w:szCs w:val="20"/>
                <w:rtl w:val="0"/>
              </w:rPr>
              <w:t xml:space="preserve">Haber</w:t>
            </w:r>
            <w:r w:rsidDel="00000000" w:rsidR="00000000" w:rsidRPr="00000000">
              <w:rPr>
                <w:rtl w:val="0"/>
              </w:rPr>
            </w:r>
          </w:p>
        </w:tc>
      </w:tr>
      <w:tr>
        <w:trPr>
          <w:cantSplit w:val="0"/>
          <w:trHeight w:val="209" w:hRule="atLeast"/>
          <w:tblHeader w:val="0"/>
        </w:trPr>
        <w:tc>
          <w:tcPr>
            <w:shd w:fill="auto" w:val="clear"/>
            <w:vAlign w:val="bottom"/>
          </w:tcPr>
          <w:p w:rsidR="00000000" w:rsidDel="00000000" w:rsidP="00000000" w:rsidRDefault="00000000" w:rsidRPr="00000000" w14:paraId="000002C3">
            <w:pPr>
              <w:rPr>
                <w:b w:val="0"/>
                <w:color w:val="000000"/>
                <w:sz w:val="20"/>
                <w:szCs w:val="20"/>
              </w:rPr>
            </w:pPr>
            <w:r w:rsidDel="00000000" w:rsidR="00000000" w:rsidRPr="00000000">
              <w:rPr>
                <w:b w:val="0"/>
                <w:color w:val="000000"/>
                <w:sz w:val="20"/>
                <w:szCs w:val="20"/>
                <w:rtl w:val="0"/>
              </w:rPr>
              <w:t xml:space="preserve">Efectivo </w:t>
            </w:r>
          </w:p>
        </w:tc>
        <w:tc>
          <w:tcPr>
            <w:shd w:fill="auto" w:val="clear"/>
            <w:vAlign w:val="bottom"/>
          </w:tcPr>
          <w:p w:rsidR="00000000" w:rsidDel="00000000" w:rsidP="00000000" w:rsidRDefault="00000000" w:rsidRPr="00000000" w14:paraId="000002C4">
            <w:pPr>
              <w:jc w:val="center"/>
              <w:rPr>
                <w:b w:val="0"/>
                <w:sz w:val="20"/>
                <w:szCs w:val="20"/>
              </w:rPr>
            </w:pPr>
            <w:r w:rsidDel="00000000" w:rsidR="00000000" w:rsidRPr="00000000">
              <w:rPr>
                <w:b w:val="0"/>
                <w:sz w:val="20"/>
                <w:szCs w:val="20"/>
                <w:highlight w:val="white"/>
                <w:rtl w:val="0"/>
              </w:rPr>
              <w:t xml:space="preserve">$ 500.000</w:t>
            </w:r>
            <w:r w:rsidDel="00000000" w:rsidR="00000000" w:rsidRPr="00000000">
              <w:rPr>
                <w:rtl w:val="0"/>
              </w:rPr>
            </w:r>
          </w:p>
        </w:tc>
        <w:tc>
          <w:tcPr>
            <w:shd w:fill="auto" w:val="clear"/>
            <w:vAlign w:val="bottom"/>
          </w:tcPr>
          <w:p w:rsidR="00000000" w:rsidDel="00000000" w:rsidP="00000000" w:rsidRDefault="00000000" w:rsidRPr="00000000" w14:paraId="000002C5">
            <w:pPr>
              <w:jc w:val="center"/>
              <w:rPr>
                <w:b w:val="0"/>
                <w:color w:val="000000"/>
                <w:sz w:val="20"/>
                <w:szCs w:val="20"/>
              </w:rPr>
            </w:pPr>
            <w:r w:rsidDel="00000000" w:rsidR="00000000" w:rsidRPr="00000000">
              <w:rPr>
                <w:rtl w:val="0"/>
              </w:rPr>
            </w:r>
          </w:p>
        </w:tc>
      </w:tr>
      <w:tr>
        <w:trPr>
          <w:cantSplit w:val="0"/>
          <w:trHeight w:val="209" w:hRule="atLeast"/>
          <w:tblHeader w:val="0"/>
        </w:trPr>
        <w:tc>
          <w:tcPr>
            <w:shd w:fill="auto" w:val="clear"/>
            <w:vAlign w:val="bottom"/>
          </w:tcPr>
          <w:p w:rsidR="00000000" w:rsidDel="00000000" w:rsidP="00000000" w:rsidRDefault="00000000" w:rsidRPr="00000000" w14:paraId="000002C6">
            <w:pPr>
              <w:rPr>
                <w:b w:val="0"/>
                <w:color w:val="000000"/>
                <w:sz w:val="20"/>
                <w:szCs w:val="20"/>
              </w:rPr>
            </w:pPr>
            <w:r w:rsidDel="00000000" w:rsidR="00000000" w:rsidRPr="00000000">
              <w:rPr>
                <w:b w:val="0"/>
                <w:color w:val="000000"/>
                <w:sz w:val="20"/>
                <w:szCs w:val="20"/>
                <w:rtl w:val="0"/>
              </w:rPr>
              <w:t xml:space="preserve">Deudores comerciales- clientes </w:t>
            </w:r>
          </w:p>
        </w:tc>
        <w:tc>
          <w:tcPr>
            <w:shd w:fill="auto" w:val="clear"/>
            <w:vAlign w:val="bottom"/>
          </w:tcPr>
          <w:p w:rsidR="00000000" w:rsidDel="00000000" w:rsidP="00000000" w:rsidRDefault="00000000" w:rsidRPr="00000000" w14:paraId="000002C7">
            <w:pPr>
              <w:jc w:val="center"/>
              <w:rPr>
                <w:b w:val="0"/>
                <w:color w:val="000000"/>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2C8">
            <w:pPr>
              <w:jc w:val="center"/>
              <w:rPr>
                <w:b w:val="0"/>
                <w:color w:val="000000"/>
                <w:sz w:val="20"/>
                <w:szCs w:val="20"/>
              </w:rPr>
            </w:pPr>
            <w:r w:rsidDel="00000000" w:rsidR="00000000" w:rsidRPr="00000000">
              <w:rPr>
                <w:b w:val="0"/>
                <w:sz w:val="20"/>
                <w:szCs w:val="20"/>
                <w:highlight w:val="white"/>
                <w:rtl w:val="0"/>
              </w:rPr>
              <w:t xml:space="preserve">$ 500.000</w:t>
            </w:r>
            <w:r w:rsidDel="00000000" w:rsidR="00000000" w:rsidRPr="00000000">
              <w:rPr>
                <w:rtl w:val="0"/>
              </w:rPr>
            </w:r>
          </w:p>
        </w:tc>
      </w:tr>
      <w:tr>
        <w:trPr>
          <w:cantSplit w:val="0"/>
          <w:trHeight w:val="209" w:hRule="atLeast"/>
          <w:tblHeader w:val="0"/>
        </w:trPr>
        <w:tc>
          <w:tcPr>
            <w:shd w:fill="auto" w:val="clear"/>
            <w:vAlign w:val="bottom"/>
          </w:tcPr>
          <w:p w:rsidR="00000000" w:rsidDel="00000000" w:rsidP="00000000" w:rsidRDefault="00000000" w:rsidRPr="00000000" w14:paraId="000002C9">
            <w:pPr>
              <w:rPr>
                <w:b w:val="0"/>
                <w:color w:val="000000"/>
                <w:sz w:val="20"/>
                <w:szCs w:val="20"/>
              </w:rPr>
            </w:pPr>
            <w:r w:rsidDel="00000000" w:rsidR="00000000" w:rsidRPr="00000000">
              <w:rPr>
                <w:b w:val="0"/>
                <w:color w:val="000000"/>
                <w:sz w:val="20"/>
                <w:szCs w:val="20"/>
                <w:rtl w:val="0"/>
              </w:rPr>
              <w:t xml:space="preserve">Total</w:t>
            </w:r>
          </w:p>
        </w:tc>
        <w:tc>
          <w:tcPr>
            <w:shd w:fill="auto" w:val="clear"/>
            <w:vAlign w:val="bottom"/>
          </w:tcPr>
          <w:p w:rsidR="00000000" w:rsidDel="00000000" w:rsidP="00000000" w:rsidRDefault="00000000" w:rsidRPr="00000000" w14:paraId="000002CA">
            <w:pPr>
              <w:jc w:val="center"/>
              <w:rPr>
                <w:b w:val="0"/>
                <w:sz w:val="20"/>
                <w:szCs w:val="20"/>
              </w:rPr>
            </w:pPr>
            <w:r w:rsidDel="00000000" w:rsidR="00000000" w:rsidRPr="00000000">
              <w:rPr>
                <w:b w:val="0"/>
                <w:sz w:val="20"/>
                <w:szCs w:val="20"/>
                <w:highlight w:val="white"/>
                <w:rtl w:val="0"/>
              </w:rPr>
              <w:t xml:space="preserve">$ 500.000</w:t>
            </w:r>
            <w:r w:rsidDel="00000000" w:rsidR="00000000" w:rsidRPr="00000000">
              <w:rPr>
                <w:rtl w:val="0"/>
              </w:rPr>
            </w:r>
          </w:p>
        </w:tc>
        <w:tc>
          <w:tcPr>
            <w:shd w:fill="auto" w:val="clear"/>
            <w:vAlign w:val="bottom"/>
          </w:tcPr>
          <w:p w:rsidR="00000000" w:rsidDel="00000000" w:rsidP="00000000" w:rsidRDefault="00000000" w:rsidRPr="00000000" w14:paraId="000002CB">
            <w:pPr>
              <w:jc w:val="center"/>
              <w:rPr>
                <w:b w:val="0"/>
                <w:sz w:val="20"/>
                <w:szCs w:val="20"/>
              </w:rPr>
            </w:pPr>
            <w:r w:rsidDel="00000000" w:rsidR="00000000" w:rsidRPr="00000000">
              <w:rPr>
                <w:b w:val="0"/>
                <w:sz w:val="20"/>
                <w:szCs w:val="20"/>
                <w:highlight w:val="white"/>
                <w:rtl w:val="0"/>
              </w:rPr>
              <w:t xml:space="preserve">$ 500.000</w:t>
            </w:r>
            <w:r w:rsidDel="00000000" w:rsidR="00000000" w:rsidRPr="00000000">
              <w:rPr>
                <w:rtl w:val="0"/>
              </w:rPr>
            </w:r>
          </w:p>
        </w:tc>
      </w:tr>
    </w:tbl>
    <w:p w:rsidR="00000000" w:rsidDel="00000000" w:rsidP="00000000" w:rsidRDefault="00000000" w:rsidRPr="00000000" w14:paraId="000002CC">
      <w:pPr>
        <w:shd w:fill="ffffff" w:val="clear"/>
        <w:ind w:left="360" w:firstLine="0"/>
        <w:jc w:val="both"/>
        <w:rPr>
          <w:sz w:val="20"/>
          <w:szCs w:val="20"/>
          <w:highlight w:val="white"/>
        </w:rPr>
      </w:pPr>
      <w:r w:rsidDel="00000000" w:rsidR="00000000" w:rsidRPr="00000000">
        <w:rPr>
          <w:rtl w:val="0"/>
        </w:rPr>
      </w:r>
    </w:p>
    <w:p w:rsidR="00000000" w:rsidDel="00000000" w:rsidP="00000000" w:rsidRDefault="00000000" w:rsidRPr="00000000" w14:paraId="000002CD">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CE">
      <w:pPr>
        <w:shd w:fill="ffffff" w:val="clear"/>
        <w:jc w:val="both"/>
        <w:rPr>
          <w:b w:val="1"/>
          <w:sz w:val="20"/>
          <w:szCs w:val="20"/>
          <w:highlight w:val="white"/>
        </w:rPr>
      </w:pPr>
      <w:r w:rsidDel="00000000" w:rsidR="00000000" w:rsidRPr="00000000">
        <w:rPr>
          <w:sz w:val="20"/>
          <w:szCs w:val="20"/>
          <w:highlight w:val="white"/>
          <w:rtl w:val="0"/>
        </w:rPr>
        <w:t xml:space="preserve">Cuando los sobrantes en la caja injustificados son de cuantía menor se aumenta el valor de efectivo y el valor de los ingresos, pero si es un valor mayor y significativo, debe establecerse las posibles causas que originaron el sobrante y se llevara esa partida registrándola como un pasivo, una obligación frente a acreedores varios, mientras se reconoce su procedencia de excedente.</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2CF">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D0">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D1">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D2">
      <w:pPr>
        <w:numPr>
          <w:ilvl w:val="1"/>
          <w:numId w:val="8"/>
        </w:numPr>
        <w:pBdr>
          <w:top w:space="0" w:sz="0" w:val="nil"/>
          <w:left w:space="0" w:sz="0" w:val="nil"/>
          <w:bottom w:space="0" w:sz="0" w:val="nil"/>
          <w:right w:space="0" w:sz="0" w:val="nil"/>
          <w:between w:space="0" w:sz="0" w:val="nil"/>
        </w:pBdr>
        <w:ind w:left="792" w:hanging="432"/>
        <w:rPr>
          <w:sz w:val="20"/>
          <w:szCs w:val="20"/>
          <w:highlight w:val="white"/>
        </w:rPr>
      </w:pPr>
      <w:r w:rsidDel="00000000" w:rsidR="00000000" w:rsidRPr="00000000">
        <w:rPr>
          <w:b w:val="1"/>
          <w:sz w:val="20"/>
          <w:szCs w:val="20"/>
          <w:highlight w:val="white"/>
          <w:rtl w:val="0"/>
        </w:rPr>
        <w:t xml:space="preserve">Conciliación bancaria</w:t>
      </w:r>
      <w:r w:rsidDel="00000000" w:rsidR="00000000" w:rsidRPr="00000000">
        <w:rPr>
          <w:rtl w:val="0"/>
        </w:rPr>
      </w:r>
    </w:p>
    <w:p w:rsidR="00000000" w:rsidDel="00000000" w:rsidP="00000000" w:rsidRDefault="00000000" w:rsidRPr="00000000" w14:paraId="000002D3">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D4">
      <w:pPr>
        <w:shd w:fill="ffffff" w:val="clear"/>
        <w:jc w:val="both"/>
        <w:rPr>
          <w:b w:val="1"/>
          <w:sz w:val="20"/>
          <w:szCs w:val="20"/>
          <w:highlight w:val="white"/>
        </w:rPr>
      </w:pPr>
      <w:r w:rsidDel="00000000" w:rsidR="00000000" w:rsidRPr="00000000">
        <w:rPr>
          <w:sz w:val="20"/>
          <w:szCs w:val="20"/>
          <w:highlight w:val="white"/>
          <w:rtl w:val="0"/>
        </w:rPr>
        <w:t xml:space="preserve">Este proceso es semejante y corresponde analógicamente a lo que se realiza en la operación de arqueo de la caja, pero en este caso se hace sobre los recursos monetarios manejados en cuentas bancarias, bien sea de cuentas ahorro o cuentas corrientes regularmente. La conciliación bancaria es el proceso de verificación y comparación de los valores registrados en libros de cada una de las cuentas de bancos, en contraste con los documentos externos de extracto de la cuenta de ahorros o corriente que es generado y reportado por la entidad financiera donde la empresa tiene la cuenta; el objetivo de este ejercicio, como se mencionó, es identificar las partidas de movimientos de la cuenta y sus diferencias para, posteriormente, realizar los ajustes contables respectivos, que permitan llevar la información de manera entendible, sustentada de cada movimiento, útil y oportuna para la toma de decisiones.</w:t>
      </w:r>
      <w:r w:rsidDel="00000000" w:rsidR="00000000" w:rsidRPr="00000000">
        <w:rPr>
          <w:rtl w:val="0"/>
        </w:rPr>
      </w:r>
    </w:p>
    <w:p w:rsidR="00000000" w:rsidDel="00000000" w:rsidP="00000000" w:rsidRDefault="00000000" w:rsidRPr="00000000" w14:paraId="000002D5">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D6">
      <w:pPr>
        <w:shd w:fill="ffffff" w:val="clear"/>
        <w:jc w:val="both"/>
        <w:rPr>
          <w:sz w:val="20"/>
          <w:szCs w:val="20"/>
          <w:highlight w:val="white"/>
        </w:rPr>
      </w:pPr>
      <w:r w:rsidDel="00000000" w:rsidR="00000000" w:rsidRPr="00000000">
        <w:rPr>
          <w:sz w:val="20"/>
          <w:szCs w:val="20"/>
          <w:highlight w:val="white"/>
          <w:rtl w:val="0"/>
        </w:rPr>
        <w:t xml:space="preserve">Regularmente el ejercicio de conciliación se recomienda hacerse de forma mensual, dado su volumen, y teniendo en cuenta confirmar las fechas de las transacciones, los montos en valor, y los soportes de las transacciones en caso de compras o pagos. Posteriormente, se realiza un análisis de las diferencias hallazgos encontrados, procediendo a realizar los ajustes. </w:t>
      </w:r>
    </w:p>
    <w:p w:rsidR="00000000" w:rsidDel="00000000" w:rsidP="00000000" w:rsidRDefault="00000000" w:rsidRPr="00000000" w14:paraId="000002D7">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D8">
      <w:pPr>
        <w:shd w:fill="ffffff" w:val="clear"/>
        <w:jc w:val="both"/>
        <w:rPr>
          <w:b w:val="1"/>
          <w:sz w:val="20"/>
          <w:szCs w:val="20"/>
          <w:highlight w:val="white"/>
        </w:rPr>
      </w:pPr>
      <w:r w:rsidDel="00000000" w:rsidR="00000000" w:rsidRPr="00000000">
        <w:rPr>
          <w:sz w:val="20"/>
          <w:szCs w:val="20"/>
          <w:highlight w:val="white"/>
          <w:rtl w:val="0"/>
        </w:rPr>
        <w:t xml:space="preserve">Los resultados o hallazgos en las verificaciones realizadas por conciliación bancaria, que con mayor frecuencia se presentan son los siguientes:</w:t>
      </w:r>
      <w:r w:rsidDel="00000000" w:rsidR="00000000" w:rsidRPr="00000000">
        <w:rPr>
          <w:rtl w:val="0"/>
        </w:rPr>
      </w:r>
    </w:p>
    <w:p w:rsidR="00000000" w:rsidDel="00000000" w:rsidP="00000000" w:rsidRDefault="00000000" w:rsidRPr="00000000" w14:paraId="000002D9">
      <w:pPr>
        <w:shd w:fill="ffffff" w:val="clear"/>
        <w:jc w:val="both"/>
        <w:rPr>
          <w:b w:val="1"/>
          <w:sz w:val="20"/>
          <w:szCs w:val="20"/>
          <w:highlight w:val="white"/>
        </w:rPr>
      </w:pPr>
      <w:r w:rsidDel="00000000" w:rsidR="00000000" w:rsidRPr="00000000">
        <w:rPr>
          <w:rtl w:val="0"/>
        </w:rPr>
      </w:r>
    </w:p>
    <w:p w:rsidR="00000000" w:rsidDel="00000000" w:rsidP="00000000" w:rsidRDefault="00000000" w:rsidRPr="00000000" w14:paraId="000002DA">
      <w:pPr>
        <w:numPr>
          <w:ilvl w:val="0"/>
          <w:numId w:val="12"/>
        </w:numPr>
        <w:pBdr>
          <w:top w:space="0" w:sz="0" w:val="nil"/>
          <w:left w:space="0" w:sz="0" w:val="nil"/>
          <w:bottom w:space="0" w:sz="0" w:val="nil"/>
          <w:right w:space="0" w:sz="0" w:val="nil"/>
          <w:between w:space="0" w:sz="0" w:val="nil"/>
        </w:pBdr>
        <w:shd w:fill="ffffff" w:val="clear"/>
        <w:ind w:left="502" w:hanging="360"/>
        <w:jc w:val="both"/>
        <w:rPr>
          <w:b w:val="1"/>
          <w:color w:val="000000"/>
          <w:sz w:val="20"/>
          <w:szCs w:val="20"/>
          <w:highlight w:val="white"/>
        </w:rPr>
      </w:pPr>
      <w:r w:rsidDel="00000000" w:rsidR="00000000" w:rsidRPr="00000000">
        <w:rPr>
          <w:b w:val="1"/>
          <w:color w:val="000000"/>
          <w:sz w:val="20"/>
          <w:szCs w:val="20"/>
          <w:highlight w:val="white"/>
          <w:rtl w:val="0"/>
        </w:rPr>
        <w:t xml:space="preserve">Valores no registrados por la empresa y que se reflejan en el extracto bancario.</w:t>
      </w:r>
      <w:r w:rsidDel="00000000" w:rsidR="00000000" w:rsidRPr="00000000">
        <w:rPr>
          <w:color w:val="000000"/>
          <w:sz w:val="20"/>
          <w:szCs w:val="20"/>
          <w:highlight w:val="white"/>
          <w:rtl w:val="0"/>
        </w:rPr>
        <w:t xml:space="preserve"> En este caso se debe realizar ajustes mediante notas débito y notas crédito, de acuerdo con la transacción que se esté presentando</w:t>
      </w:r>
      <w:r w:rsidDel="00000000" w:rsidR="00000000" w:rsidRPr="00000000">
        <w:rPr>
          <w:sz w:val="20"/>
          <w:szCs w:val="20"/>
          <w:highlight w:val="white"/>
          <w:rtl w:val="0"/>
        </w:rPr>
        <w:t xml:space="preserve">.</w:t>
      </w:r>
      <w:r w:rsidDel="00000000" w:rsidR="00000000" w:rsidRPr="00000000">
        <w:rPr>
          <w:rtl w:val="0"/>
        </w:rPr>
      </w:r>
    </w:p>
    <w:p w:rsidR="00000000" w:rsidDel="00000000" w:rsidP="00000000" w:rsidRDefault="00000000" w:rsidRPr="00000000" w14:paraId="000002DB">
      <w:pPr>
        <w:pBdr>
          <w:top w:space="0" w:sz="0" w:val="nil"/>
          <w:left w:space="0" w:sz="0" w:val="nil"/>
          <w:bottom w:space="0" w:sz="0" w:val="nil"/>
          <w:right w:space="0" w:sz="0" w:val="nil"/>
          <w:between w:space="0" w:sz="0" w:val="nil"/>
        </w:pBdr>
        <w:shd w:fill="ffffff" w:val="clear"/>
        <w:ind w:left="502" w:firstLine="0"/>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2DC">
      <w:pPr>
        <w:numPr>
          <w:ilvl w:val="0"/>
          <w:numId w:val="12"/>
        </w:numPr>
        <w:pBdr>
          <w:top w:space="0" w:sz="0" w:val="nil"/>
          <w:left w:space="0" w:sz="0" w:val="nil"/>
          <w:bottom w:space="0" w:sz="0" w:val="nil"/>
          <w:right w:space="0" w:sz="0" w:val="nil"/>
          <w:between w:space="0" w:sz="0" w:val="nil"/>
        </w:pBdr>
        <w:shd w:fill="ffffff" w:val="clear"/>
        <w:ind w:left="502" w:hanging="360"/>
        <w:jc w:val="both"/>
        <w:rPr>
          <w:b w:val="1"/>
          <w:sz w:val="20"/>
          <w:szCs w:val="20"/>
          <w:highlight w:val="white"/>
        </w:rPr>
      </w:pPr>
      <w:r w:rsidDel="00000000" w:rsidR="00000000" w:rsidRPr="00000000">
        <w:rPr>
          <w:b w:val="1"/>
          <w:sz w:val="20"/>
          <w:szCs w:val="20"/>
          <w:highlight w:val="white"/>
          <w:rtl w:val="0"/>
        </w:rPr>
        <w:t xml:space="preserve">Otros valores no registrados.</w:t>
      </w:r>
      <w:r w:rsidDel="00000000" w:rsidR="00000000" w:rsidRPr="00000000">
        <w:rPr>
          <w:sz w:val="20"/>
          <w:szCs w:val="20"/>
          <w:highlight w:val="white"/>
          <w:rtl w:val="0"/>
        </w:rPr>
        <w:t xml:space="preserve"> Dentro de estos hallazgos que se presentan en la conciliación bancaria se encuentran los gastos por concepto de chequeras, comisiones bancarias cobradas, comisiones cobradas por cheques devueltos, intereses de sobregiros, intereses por préstamos y otros cobros realizados por las entidades financieras; Los ajustes en estos casos disminuyen la cuenta de bancos en el crédito (haber) y aumentan la cuenta al débito (debe), para los cual se usan las notas contables, relacionada con el concepto que se está cancelando. Ahora, se revisarán algunos ejemplos: </w:t>
      </w:r>
      <w:r w:rsidDel="00000000" w:rsidR="00000000" w:rsidRPr="00000000">
        <w:rPr>
          <w:rtl w:val="0"/>
        </w:rPr>
      </w:r>
    </w:p>
    <w:p w:rsidR="00000000" w:rsidDel="00000000" w:rsidP="00000000" w:rsidRDefault="00000000" w:rsidRPr="00000000" w14:paraId="000002DD">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DE">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1222" w:right="0" w:hanging="360"/>
        <w:jc w:val="both"/>
        <w:rPr>
          <w:rFonts w:ascii="Arial" w:cs="Arial" w:eastAsia="Arial" w:hAnsi="Arial"/>
          <w:b w:val="0"/>
          <w:i w:val="0"/>
          <w:smallCaps w:val="0"/>
          <w:strike w:val="0"/>
          <w:color w:val="000000"/>
          <w:sz w:val="20"/>
          <w:szCs w:val="20"/>
          <w:highlight w:val="white"/>
          <w:u w:val="none"/>
          <w:vertAlign w:val="baseline"/>
        </w:rPr>
      </w:pPr>
      <w:sdt>
        <w:sdtPr>
          <w:tag w:val="goog_rdk_21"/>
        </w:sdtPr>
        <w:sdtContent>
          <w:commentRangeStart w:id="21"/>
        </w:sdtContent>
      </w:sdt>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Ej.: Registro por compra chequera</w:t>
      </w:r>
      <w:r w:rsidDel="00000000" w:rsidR="00000000" w:rsidRPr="00000000">
        <w:rPr>
          <w:rtl w:val="0"/>
        </w:rPr>
      </w:r>
    </w:p>
    <w:p w:rsidR="00000000" w:rsidDel="00000000" w:rsidP="00000000" w:rsidRDefault="00000000" w:rsidRPr="00000000" w14:paraId="000002DF">
      <w:pPr>
        <w:shd w:fill="ffffff" w:val="clear"/>
        <w:ind w:left="502" w:firstLine="0"/>
        <w:jc w:val="both"/>
        <w:rPr>
          <w:sz w:val="20"/>
          <w:szCs w:val="20"/>
          <w:highlight w:val="white"/>
        </w:rPr>
      </w:pPr>
      <w:r w:rsidDel="00000000" w:rsidR="00000000" w:rsidRPr="00000000">
        <w:rPr>
          <w:rtl w:val="0"/>
        </w:rPr>
      </w:r>
    </w:p>
    <w:p w:rsidR="00000000" w:rsidDel="00000000" w:rsidP="00000000" w:rsidRDefault="00000000" w:rsidRPr="00000000" w14:paraId="000002E0">
      <w:pPr>
        <w:shd w:fill="ffffff" w:val="clear"/>
        <w:ind w:left="502" w:firstLine="0"/>
        <w:jc w:val="both"/>
        <w:rPr>
          <w:b w:val="1"/>
          <w:sz w:val="20"/>
          <w:szCs w:val="20"/>
          <w:highlight w:val="white"/>
        </w:rPr>
      </w:pPr>
      <w:r w:rsidDel="00000000" w:rsidR="00000000" w:rsidRPr="00000000">
        <w:rPr>
          <w:sz w:val="20"/>
          <w:szCs w:val="20"/>
          <w:highlight w:val="white"/>
          <w:rtl w:val="0"/>
        </w:rPr>
        <w:t xml:space="preserve">La empresa Containers Ltda., no registra la compra de chequera por valor de $180.000, más IVA del 19%, la cual se encuentra debidamente registrada en el extracto bancario emitido por la entidad financiera, y es con la que opera la empresa.</w:t>
      </w:r>
      <w:r w:rsidDel="00000000" w:rsidR="00000000" w:rsidRPr="00000000">
        <w:rPr>
          <w:rtl w:val="0"/>
        </w:rPr>
      </w:r>
    </w:p>
    <w:p w:rsidR="00000000" w:rsidDel="00000000" w:rsidP="00000000" w:rsidRDefault="00000000" w:rsidRPr="00000000" w14:paraId="000002E1">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E2">
      <w:pPr>
        <w:shd w:fill="ffffff" w:val="clear"/>
        <w:jc w:val="center"/>
        <w:rPr>
          <w:b w:val="1"/>
          <w:sz w:val="20"/>
          <w:szCs w:val="20"/>
          <w:highlight w:val="white"/>
        </w:rPr>
      </w:pPr>
      <w:r w:rsidDel="00000000" w:rsidR="00000000" w:rsidRPr="00000000">
        <w:rPr>
          <w:b w:val="1"/>
          <w:sz w:val="20"/>
          <w:szCs w:val="20"/>
          <w:highlight w:val="white"/>
          <w:rtl w:val="0"/>
        </w:rPr>
        <w:t xml:space="preserve">Tabla 22</w:t>
      </w:r>
    </w:p>
    <w:p w:rsidR="00000000" w:rsidDel="00000000" w:rsidP="00000000" w:rsidRDefault="00000000" w:rsidRPr="00000000" w14:paraId="000002E3">
      <w:pPr>
        <w:shd w:fill="ffffff" w:val="clear"/>
        <w:jc w:val="center"/>
        <w:rPr>
          <w:i w:val="1"/>
          <w:sz w:val="20"/>
          <w:szCs w:val="20"/>
          <w:highlight w:val="white"/>
        </w:rPr>
      </w:pPr>
      <w:r w:rsidDel="00000000" w:rsidR="00000000" w:rsidRPr="00000000">
        <w:rPr>
          <w:i w:val="1"/>
          <w:sz w:val="20"/>
          <w:szCs w:val="20"/>
          <w:highlight w:val="white"/>
          <w:rtl w:val="0"/>
        </w:rPr>
        <w:t xml:space="preserve">Ajuste de Asiento por compra de chequera</w:t>
      </w:r>
    </w:p>
    <w:p w:rsidR="00000000" w:rsidDel="00000000" w:rsidP="00000000" w:rsidRDefault="00000000" w:rsidRPr="00000000" w14:paraId="000002E4">
      <w:pPr>
        <w:shd w:fill="ffffff" w:val="clear"/>
        <w:jc w:val="both"/>
        <w:rPr>
          <w:sz w:val="20"/>
          <w:szCs w:val="20"/>
          <w:highlight w:val="white"/>
        </w:rPr>
      </w:pPr>
      <w:r w:rsidDel="00000000" w:rsidR="00000000" w:rsidRPr="00000000">
        <w:rPr>
          <w:rtl w:val="0"/>
        </w:rPr>
      </w:r>
    </w:p>
    <w:tbl>
      <w:tblPr>
        <w:tblStyle w:val="Table32"/>
        <w:tblW w:w="62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73"/>
        <w:gridCol w:w="1796"/>
        <w:gridCol w:w="1616"/>
        <w:tblGridChange w:id="0">
          <w:tblGrid>
            <w:gridCol w:w="2873"/>
            <w:gridCol w:w="1796"/>
            <w:gridCol w:w="1616"/>
          </w:tblGrid>
        </w:tblGridChange>
      </w:tblGrid>
      <w:tr>
        <w:trPr>
          <w:cantSplit w:val="0"/>
          <w:trHeight w:val="191" w:hRule="atLeast"/>
          <w:tblHeader w:val="0"/>
        </w:trPr>
        <w:tc>
          <w:tcPr>
            <w:shd w:fill="ffc000" w:val="clear"/>
            <w:vAlign w:val="bottom"/>
          </w:tcPr>
          <w:p w:rsidR="00000000" w:rsidDel="00000000" w:rsidP="00000000" w:rsidRDefault="00000000" w:rsidRPr="00000000" w14:paraId="000002E5">
            <w:pPr>
              <w:jc w:val="center"/>
              <w:rPr>
                <w:color w:val="000000"/>
                <w:sz w:val="20"/>
                <w:szCs w:val="20"/>
              </w:rPr>
            </w:pPr>
            <w:r w:rsidDel="00000000" w:rsidR="00000000" w:rsidRPr="00000000">
              <w:rPr>
                <w:b w:val="1"/>
                <w:color w:val="000000"/>
                <w:sz w:val="20"/>
                <w:szCs w:val="20"/>
                <w:rtl w:val="0"/>
              </w:rPr>
              <w:t xml:space="preserve">Cuentas</w:t>
            </w:r>
            <w:r w:rsidDel="00000000" w:rsidR="00000000" w:rsidRPr="00000000">
              <w:rPr>
                <w:rtl w:val="0"/>
              </w:rPr>
            </w:r>
          </w:p>
        </w:tc>
        <w:tc>
          <w:tcPr>
            <w:shd w:fill="ffc000" w:val="clear"/>
            <w:vAlign w:val="bottom"/>
          </w:tcPr>
          <w:p w:rsidR="00000000" w:rsidDel="00000000" w:rsidP="00000000" w:rsidRDefault="00000000" w:rsidRPr="00000000" w14:paraId="000002E6">
            <w:pPr>
              <w:jc w:val="center"/>
              <w:rPr>
                <w:color w:val="000000"/>
                <w:sz w:val="20"/>
                <w:szCs w:val="20"/>
              </w:rPr>
            </w:pPr>
            <w:r w:rsidDel="00000000" w:rsidR="00000000" w:rsidRPr="00000000">
              <w:rPr>
                <w:b w:val="1"/>
                <w:color w:val="000000"/>
                <w:sz w:val="20"/>
                <w:szCs w:val="20"/>
                <w:rtl w:val="0"/>
              </w:rPr>
              <w:t xml:space="preserve">Debe</w:t>
            </w:r>
            <w:r w:rsidDel="00000000" w:rsidR="00000000" w:rsidRPr="00000000">
              <w:rPr>
                <w:rtl w:val="0"/>
              </w:rPr>
            </w:r>
          </w:p>
        </w:tc>
        <w:tc>
          <w:tcPr>
            <w:shd w:fill="ffc000" w:val="clear"/>
            <w:vAlign w:val="bottom"/>
          </w:tcPr>
          <w:p w:rsidR="00000000" w:rsidDel="00000000" w:rsidP="00000000" w:rsidRDefault="00000000" w:rsidRPr="00000000" w14:paraId="000002E7">
            <w:pPr>
              <w:jc w:val="center"/>
              <w:rPr>
                <w:color w:val="000000"/>
                <w:sz w:val="20"/>
                <w:szCs w:val="20"/>
              </w:rPr>
            </w:pPr>
            <w:r w:rsidDel="00000000" w:rsidR="00000000" w:rsidRPr="00000000">
              <w:rPr>
                <w:b w:val="1"/>
                <w:color w:val="000000"/>
                <w:sz w:val="20"/>
                <w:szCs w:val="20"/>
                <w:rtl w:val="0"/>
              </w:rPr>
              <w:t xml:space="preserve">Haber</w:t>
            </w:r>
            <w:r w:rsidDel="00000000" w:rsidR="00000000" w:rsidRPr="00000000">
              <w:rPr>
                <w:rtl w:val="0"/>
              </w:rPr>
            </w:r>
          </w:p>
        </w:tc>
      </w:tr>
      <w:tr>
        <w:trPr>
          <w:cantSplit w:val="0"/>
          <w:trHeight w:val="191" w:hRule="atLeast"/>
          <w:tblHeader w:val="0"/>
        </w:trPr>
        <w:tc>
          <w:tcPr>
            <w:shd w:fill="auto" w:val="clear"/>
            <w:vAlign w:val="bottom"/>
          </w:tcPr>
          <w:p w:rsidR="00000000" w:rsidDel="00000000" w:rsidP="00000000" w:rsidRDefault="00000000" w:rsidRPr="00000000" w14:paraId="000002E8">
            <w:pPr>
              <w:rPr>
                <w:b w:val="0"/>
                <w:color w:val="000000"/>
                <w:sz w:val="20"/>
                <w:szCs w:val="20"/>
              </w:rPr>
            </w:pPr>
            <w:r w:rsidDel="00000000" w:rsidR="00000000" w:rsidRPr="00000000">
              <w:rPr>
                <w:b w:val="0"/>
                <w:color w:val="000000"/>
                <w:sz w:val="20"/>
                <w:szCs w:val="20"/>
                <w:rtl w:val="0"/>
              </w:rPr>
              <w:t xml:space="preserve">Gastos bancarios(chequera)</w:t>
            </w:r>
          </w:p>
        </w:tc>
        <w:tc>
          <w:tcPr>
            <w:shd w:fill="auto" w:val="clear"/>
            <w:vAlign w:val="bottom"/>
          </w:tcPr>
          <w:p w:rsidR="00000000" w:rsidDel="00000000" w:rsidP="00000000" w:rsidRDefault="00000000" w:rsidRPr="00000000" w14:paraId="000002E9">
            <w:pPr>
              <w:jc w:val="both"/>
              <w:rPr>
                <w:b w:val="0"/>
                <w:sz w:val="20"/>
                <w:szCs w:val="20"/>
              </w:rPr>
            </w:pPr>
            <w:r w:rsidDel="00000000" w:rsidR="00000000" w:rsidRPr="00000000">
              <w:rPr>
                <w:b w:val="0"/>
                <w:color w:val="000000"/>
                <w:sz w:val="20"/>
                <w:szCs w:val="20"/>
                <w:rtl w:val="0"/>
              </w:rPr>
              <w:t xml:space="preserve"> </w:t>
            </w:r>
            <w:r w:rsidDel="00000000" w:rsidR="00000000" w:rsidRPr="00000000">
              <w:rPr>
                <w:b w:val="0"/>
                <w:sz w:val="20"/>
                <w:szCs w:val="20"/>
                <w:highlight w:val="white"/>
                <w:rtl w:val="0"/>
              </w:rPr>
              <w:t xml:space="preserve">$ 180.000</w:t>
            </w:r>
            <w:r w:rsidDel="00000000" w:rsidR="00000000" w:rsidRPr="00000000">
              <w:rPr>
                <w:rtl w:val="0"/>
              </w:rPr>
            </w:r>
          </w:p>
        </w:tc>
        <w:tc>
          <w:tcPr>
            <w:shd w:fill="auto" w:val="clear"/>
            <w:vAlign w:val="bottom"/>
          </w:tcPr>
          <w:p w:rsidR="00000000" w:rsidDel="00000000" w:rsidP="00000000" w:rsidRDefault="00000000" w:rsidRPr="00000000" w14:paraId="000002EA">
            <w:pPr>
              <w:rPr>
                <w:b w:val="0"/>
                <w:color w:val="000000"/>
                <w:sz w:val="20"/>
                <w:szCs w:val="20"/>
              </w:rPr>
            </w:pPr>
            <w:r w:rsidDel="00000000" w:rsidR="00000000" w:rsidRPr="00000000">
              <w:rPr>
                <w:b w:val="0"/>
                <w:color w:val="000000"/>
                <w:sz w:val="20"/>
                <w:szCs w:val="20"/>
                <w:rtl w:val="0"/>
              </w:rPr>
              <w:t xml:space="preserve"> </w:t>
            </w:r>
          </w:p>
        </w:tc>
      </w:tr>
      <w:tr>
        <w:trPr>
          <w:cantSplit w:val="0"/>
          <w:trHeight w:val="191" w:hRule="atLeast"/>
          <w:tblHeader w:val="0"/>
        </w:trPr>
        <w:tc>
          <w:tcPr>
            <w:shd w:fill="auto" w:val="clear"/>
            <w:vAlign w:val="bottom"/>
          </w:tcPr>
          <w:p w:rsidR="00000000" w:rsidDel="00000000" w:rsidP="00000000" w:rsidRDefault="00000000" w:rsidRPr="00000000" w14:paraId="000002EB">
            <w:pPr>
              <w:rPr>
                <w:b w:val="0"/>
                <w:color w:val="000000"/>
                <w:sz w:val="20"/>
                <w:szCs w:val="20"/>
              </w:rPr>
            </w:pPr>
            <w:r w:rsidDel="00000000" w:rsidR="00000000" w:rsidRPr="00000000">
              <w:rPr>
                <w:b w:val="0"/>
                <w:color w:val="000000"/>
                <w:sz w:val="20"/>
                <w:szCs w:val="20"/>
                <w:rtl w:val="0"/>
              </w:rPr>
              <w:t xml:space="preserve">IVA</w:t>
            </w:r>
          </w:p>
        </w:tc>
        <w:tc>
          <w:tcPr>
            <w:shd w:fill="auto" w:val="clear"/>
            <w:vAlign w:val="bottom"/>
          </w:tcPr>
          <w:p w:rsidR="00000000" w:rsidDel="00000000" w:rsidP="00000000" w:rsidRDefault="00000000" w:rsidRPr="00000000" w14:paraId="000002EC">
            <w:pPr>
              <w:jc w:val="both"/>
              <w:rPr>
                <w:b w:val="0"/>
                <w:sz w:val="20"/>
                <w:szCs w:val="20"/>
              </w:rPr>
            </w:pPr>
            <w:r w:rsidDel="00000000" w:rsidR="00000000" w:rsidRPr="00000000">
              <w:rPr>
                <w:b w:val="0"/>
                <w:sz w:val="20"/>
                <w:szCs w:val="20"/>
                <w:highlight w:val="white"/>
                <w:rtl w:val="0"/>
              </w:rPr>
              <w:t xml:space="preserve">$ 34.200</w:t>
            </w:r>
            <w:r w:rsidDel="00000000" w:rsidR="00000000" w:rsidRPr="00000000">
              <w:rPr>
                <w:rtl w:val="0"/>
              </w:rPr>
            </w:r>
          </w:p>
        </w:tc>
        <w:tc>
          <w:tcPr>
            <w:shd w:fill="auto" w:val="clear"/>
            <w:vAlign w:val="bottom"/>
          </w:tcPr>
          <w:p w:rsidR="00000000" w:rsidDel="00000000" w:rsidP="00000000" w:rsidRDefault="00000000" w:rsidRPr="00000000" w14:paraId="000002ED">
            <w:pPr>
              <w:rPr>
                <w:b w:val="0"/>
                <w:color w:val="000000"/>
                <w:sz w:val="20"/>
                <w:szCs w:val="20"/>
              </w:rPr>
            </w:pPr>
            <w:r w:rsidDel="00000000" w:rsidR="00000000" w:rsidRPr="00000000">
              <w:rPr>
                <w:rtl w:val="0"/>
              </w:rPr>
            </w:r>
          </w:p>
        </w:tc>
      </w:tr>
      <w:tr>
        <w:trPr>
          <w:cantSplit w:val="0"/>
          <w:trHeight w:val="191" w:hRule="atLeast"/>
          <w:tblHeader w:val="0"/>
        </w:trPr>
        <w:tc>
          <w:tcPr>
            <w:shd w:fill="auto" w:val="clear"/>
            <w:vAlign w:val="bottom"/>
          </w:tcPr>
          <w:p w:rsidR="00000000" w:rsidDel="00000000" w:rsidP="00000000" w:rsidRDefault="00000000" w:rsidRPr="00000000" w14:paraId="000002EE">
            <w:pPr>
              <w:rPr>
                <w:b w:val="0"/>
                <w:color w:val="000000"/>
                <w:sz w:val="20"/>
                <w:szCs w:val="20"/>
              </w:rPr>
            </w:pPr>
            <w:r w:rsidDel="00000000" w:rsidR="00000000" w:rsidRPr="00000000">
              <w:rPr>
                <w:b w:val="0"/>
                <w:color w:val="000000"/>
                <w:sz w:val="20"/>
                <w:szCs w:val="20"/>
                <w:rtl w:val="0"/>
              </w:rPr>
              <w:t xml:space="preserve">Bancos</w:t>
            </w:r>
          </w:p>
        </w:tc>
        <w:tc>
          <w:tcPr>
            <w:shd w:fill="auto" w:val="clear"/>
            <w:vAlign w:val="bottom"/>
          </w:tcPr>
          <w:p w:rsidR="00000000" w:rsidDel="00000000" w:rsidP="00000000" w:rsidRDefault="00000000" w:rsidRPr="00000000" w14:paraId="000002EF">
            <w:pPr>
              <w:rPr>
                <w:b w:val="0"/>
                <w:color w:val="000000"/>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2F0">
            <w:pPr>
              <w:rPr>
                <w:b w:val="0"/>
                <w:sz w:val="20"/>
                <w:szCs w:val="20"/>
                <w:highlight w:val="white"/>
              </w:rPr>
            </w:pPr>
            <w:r w:rsidDel="00000000" w:rsidR="00000000" w:rsidRPr="00000000">
              <w:rPr>
                <w:b w:val="0"/>
                <w:sz w:val="20"/>
                <w:szCs w:val="20"/>
                <w:highlight w:val="white"/>
                <w:rtl w:val="0"/>
              </w:rPr>
              <w:t xml:space="preserve">$ 214.200</w:t>
            </w:r>
          </w:p>
        </w:tc>
      </w:tr>
      <w:tr>
        <w:trPr>
          <w:cantSplit w:val="0"/>
          <w:trHeight w:val="191" w:hRule="atLeast"/>
          <w:tblHeader w:val="0"/>
        </w:trPr>
        <w:tc>
          <w:tcPr>
            <w:shd w:fill="auto" w:val="clear"/>
            <w:vAlign w:val="bottom"/>
          </w:tcPr>
          <w:p w:rsidR="00000000" w:rsidDel="00000000" w:rsidP="00000000" w:rsidRDefault="00000000" w:rsidRPr="00000000" w14:paraId="000002F1">
            <w:pPr>
              <w:rPr>
                <w:b w:val="0"/>
                <w:color w:val="000000"/>
                <w:sz w:val="20"/>
                <w:szCs w:val="20"/>
              </w:rPr>
            </w:pPr>
            <w:r w:rsidDel="00000000" w:rsidR="00000000" w:rsidRPr="00000000">
              <w:rPr>
                <w:b w:val="0"/>
                <w:color w:val="000000"/>
                <w:sz w:val="20"/>
                <w:szCs w:val="20"/>
                <w:rtl w:val="0"/>
              </w:rPr>
              <w:t xml:space="preserve">Total</w:t>
            </w:r>
          </w:p>
        </w:tc>
        <w:tc>
          <w:tcPr>
            <w:shd w:fill="auto" w:val="clear"/>
          </w:tcPr>
          <w:p w:rsidR="00000000" w:rsidDel="00000000" w:rsidP="00000000" w:rsidRDefault="00000000" w:rsidRPr="00000000" w14:paraId="000002F2">
            <w:pPr>
              <w:rPr>
                <w:b w:val="0"/>
                <w:color w:val="000000"/>
                <w:sz w:val="20"/>
                <w:szCs w:val="20"/>
              </w:rPr>
            </w:pPr>
            <w:r w:rsidDel="00000000" w:rsidR="00000000" w:rsidRPr="00000000">
              <w:rPr>
                <w:b w:val="0"/>
                <w:sz w:val="20"/>
                <w:szCs w:val="20"/>
                <w:highlight w:val="white"/>
                <w:rtl w:val="0"/>
              </w:rPr>
              <w:t xml:space="preserve">$ 214.200</w:t>
            </w:r>
            <w:r w:rsidDel="00000000" w:rsidR="00000000" w:rsidRPr="00000000">
              <w:rPr>
                <w:rtl w:val="0"/>
              </w:rPr>
            </w:r>
          </w:p>
        </w:tc>
        <w:tc>
          <w:tcPr>
            <w:shd w:fill="auto" w:val="clear"/>
          </w:tcPr>
          <w:p w:rsidR="00000000" w:rsidDel="00000000" w:rsidP="00000000" w:rsidRDefault="00000000" w:rsidRPr="00000000" w14:paraId="000002F3">
            <w:pPr>
              <w:jc w:val="both"/>
              <w:rPr>
                <w:b w:val="0"/>
                <w:color w:val="000000"/>
                <w:sz w:val="20"/>
                <w:szCs w:val="20"/>
              </w:rPr>
            </w:pPr>
            <w:r w:rsidDel="00000000" w:rsidR="00000000" w:rsidRPr="00000000">
              <w:rPr>
                <w:b w:val="0"/>
                <w:sz w:val="20"/>
                <w:szCs w:val="20"/>
                <w:highlight w:val="white"/>
                <w:rtl w:val="0"/>
              </w:rPr>
              <w:t xml:space="preserve">$ 214.200</w:t>
            </w:r>
            <w:r w:rsidDel="00000000" w:rsidR="00000000" w:rsidRPr="00000000">
              <w:rPr>
                <w:rtl w:val="0"/>
              </w:rPr>
            </w:r>
          </w:p>
        </w:tc>
      </w:tr>
    </w:tbl>
    <w:p w:rsidR="00000000" w:rsidDel="00000000" w:rsidP="00000000" w:rsidRDefault="00000000" w:rsidRPr="00000000" w14:paraId="000002F4">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F5">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1222"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Ej.: Registro por Gastos a los Movimientos Financieros (GMF)</w:t>
      </w:r>
      <w:r w:rsidDel="00000000" w:rsidR="00000000" w:rsidRPr="00000000">
        <w:rPr>
          <w:rtl w:val="0"/>
        </w:rPr>
      </w:r>
    </w:p>
    <w:p w:rsidR="00000000" w:rsidDel="00000000" w:rsidP="00000000" w:rsidRDefault="00000000" w:rsidRPr="00000000" w14:paraId="000002F6">
      <w:pPr>
        <w:shd w:fill="ffffff" w:val="clear"/>
        <w:ind w:left="720" w:firstLine="0"/>
        <w:jc w:val="both"/>
        <w:rPr>
          <w:sz w:val="20"/>
          <w:szCs w:val="20"/>
          <w:highlight w:val="white"/>
        </w:rPr>
      </w:pPr>
      <w:r w:rsidDel="00000000" w:rsidR="00000000" w:rsidRPr="00000000">
        <w:rPr>
          <w:rtl w:val="0"/>
        </w:rPr>
      </w:r>
    </w:p>
    <w:p w:rsidR="00000000" w:rsidDel="00000000" w:rsidP="00000000" w:rsidRDefault="00000000" w:rsidRPr="00000000" w14:paraId="000002F7">
      <w:pPr>
        <w:shd w:fill="ffffff" w:val="clear"/>
        <w:ind w:left="720" w:firstLine="0"/>
        <w:jc w:val="both"/>
        <w:rPr>
          <w:b w:val="1"/>
          <w:sz w:val="20"/>
          <w:szCs w:val="20"/>
          <w:highlight w:val="white"/>
        </w:rPr>
      </w:pPr>
      <w:r w:rsidDel="00000000" w:rsidR="00000000" w:rsidRPr="00000000">
        <w:rPr>
          <w:sz w:val="20"/>
          <w:szCs w:val="20"/>
          <w:highlight w:val="white"/>
          <w:rtl w:val="0"/>
        </w:rPr>
        <w:t xml:space="preserve">En un extracto bancario de cuenta corriente de la empresa, se encuentra registrada una partida débito por concepto de Gravamen a los movimientos financieros por un valor de $90.300, el cual, no se encuentra registrado en los libros contables de la empresa, ya que no se lleva registro y control sobre este gravamen.</w:t>
      </w:r>
      <w:r w:rsidDel="00000000" w:rsidR="00000000" w:rsidRPr="00000000">
        <w:rPr>
          <w:rtl w:val="0"/>
        </w:rPr>
      </w:r>
    </w:p>
    <w:p w:rsidR="00000000" w:rsidDel="00000000" w:rsidP="00000000" w:rsidRDefault="00000000" w:rsidRPr="00000000" w14:paraId="000002F8">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2F9">
      <w:pPr>
        <w:shd w:fill="ffffff" w:val="clear"/>
        <w:jc w:val="center"/>
        <w:rPr>
          <w:b w:val="1"/>
          <w:sz w:val="20"/>
          <w:szCs w:val="20"/>
          <w:highlight w:val="white"/>
        </w:rPr>
      </w:pPr>
      <w:r w:rsidDel="00000000" w:rsidR="00000000" w:rsidRPr="00000000">
        <w:rPr>
          <w:b w:val="1"/>
          <w:sz w:val="20"/>
          <w:szCs w:val="20"/>
          <w:highlight w:val="white"/>
          <w:rtl w:val="0"/>
        </w:rPr>
        <w:t xml:space="preserve">Tabla 23</w:t>
      </w:r>
    </w:p>
    <w:p w:rsidR="00000000" w:rsidDel="00000000" w:rsidP="00000000" w:rsidRDefault="00000000" w:rsidRPr="00000000" w14:paraId="000002FA">
      <w:pPr>
        <w:shd w:fill="ffffff" w:val="clear"/>
        <w:jc w:val="center"/>
        <w:rPr>
          <w:i w:val="1"/>
          <w:sz w:val="20"/>
          <w:szCs w:val="20"/>
          <w:highlight w:val="white"/>
        </w:rPr>
      </w:pPr>
      <w:r w:rsidDel="00000000" w:rsidR="00000000" w:rsidRPr="00000000">
        <w:rPr>
          <w:i w:val="1"/>
          <w:sz w:val="20"/>
          <w:szCs w:val="20"/>
          <w:highlight w:val="white"/>
          <w:rtl w:val="0"/>
        </w:rPr>
        <w:t xml:space="preserve">Ajuste de Asiento por gastos a los movimientos financieros</w:t>
      </w:r>
    </w:p>
    <w:tbl>
      <w:tblPr>
        <w:tblStyle w:val="Table33"/>
        <w:tblW w:w="584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73"/>
        <w:gridCol w:w="1671"/>
        <w:gridCol w:w="1504"/>
        <w:tblGridChange w:id="0">
          <w:tblGrid>
            <w:gridCol w:w="2673"/>
            <w:gridCol w:w="1671"/>
            <w:gridCol w:w="1504"/>
          </w:tblGrid>
        </w:tblGridChange>
      </w:tblGrid>
      <w:tr>
        <w:trPr>
          <w:cantSplit w:val="0"/>
          <w:trHeight w:val="225" w:hRule="atLeast"/>
          <w:tblHeader w:val="0"/>
        </w:trPr>
        <w:tc>
          <w:tcPr>
            <w:shd w:fill="ffc000" w:val="clear"/>
            <w:vAlign w:val="bottom"/>
          </w:tcPr>
          <w:p w:rsidR="00000000" w:rsidDel="00000000" w:rsidP="00000000" w:rsidRDefault="00000000" w:rsidRPr="00000000" w14:paraId="000002FB">
            <w:pPr>
              <w:jc w:val="center"/>
              <w:rPr>
                <w:color w:val="000000"/>
                <w:sz w:val="20"/>
                <w:szCs w:val="20"/>
              </w:rPr>
            </w:pPr>
            <w:r w:rsidDel="00000000" w:rsidR="00000000" w:rsidRPr="00000000">
              <w:rPr>
                <w:b w:val="1"/>
                <w:color w:val="000000"/>
                <w:sz w:val="20"/>
                <w:szCs w:val="20"/>
                <w:rtl w:val="0"/>
              </w:rPr>
              <w:t xml:space="preserve">Cuentas</w:t>
            </w:r>
            <w:r w:rsidDel="00000000" w:rsidR="00000000" w:rsidRPr="00000000">
              <w:rPr>
                <w:rtl w:val="0"/>
              </w:rPr>
            </w:r>
          </w:p>
        </w:tc>
        <w:tc>
          <w:tcPr>
            <w:shd w:fill="ffc000" w:val="clear"/>
            <w:vAlign w:val="bottom"/>
          </w:tcPr>
          <w:p w:rsidR="00000000" w:rsidDel="00000000" w:rsidP="00000000" w:rsidRDefault="00000000" w:rsidRPr="00000000" w14:paraId="000002FC">
            <w:pPr>
              <w:jc w:val="center"/>
              <w:rPr>
                <w:color w:val="000000"/>
                <w:sz w:val="20"/>
                <w:szCs w:val="20"/>
              </w:rPr>
            </w:pPr>
            <w:r w:rsidDel="00000000" w:rsidR="00000000" w:rsidRPr="00000000">
              <w:rPr>
                <w:b w:val="1"/>
                <w:color w:val="000000"/>
                <w:sz w:val="20"/>
                <w:szCs w:val="20"/>
                <w:rtl w:val="0"/>
              </w:rPr>
              <w:t xml:space="preserve">Debe</w:t>
            </w:r>
            <w:r w:rsidDel="00000000" w:rsidR="00000000" w:rsidRPr="00000000">
              <w:rPr>
                <w:rtl w:val="0"/>
              </w:rPr>
            </w:r>
          </w:p>
        </w:tc>
        <w:tc>
          <w:tcPr>
            <w:shd w:fill="ffc000" w:val="clear"/>
            <w:vAlign w:val="bottom"/>
          </w:tcPr>
          <w:p w:rsidR="00000000" w:rsidDel="00000000" w:rsidP="00000000" w:rsidRDefault="00000000" w:rsidRPr="00000000" w14:paraId="000002FD">
            <w:pPr>
              <w:jc w:val="center"/>
              <w:rPr>
                <w:color w:val="000000"/>
                <w:sz w:val="20"/>
                <w:szCs w:val="20"/>
              </w:rPr>
            </w:pPr>
            <w:r w:rsidDel="00000000" w:rsidR="00000000" w:rsidRPr="00000000">
              <w:rPr>
                <w:b w:val="1"/>
                <w:color w:val="000000"/>
                <w:sz w:val="20"/>
                <w:szCs w:val="20"/>
                <w:rtl w:val="0"/>
              </w:rPr>
              <w:t xml:space="preserve">Haber</w:t>
            </w:r>
            <w:r w:rsidDel="00000000" w:rsidR="00000000" w:rsidRPr="00000000">
              <w:rPr>
                <w:rtl w:val="0"/>
              </w:rPr>
            </w:r>
          </w:p>
        </w:tc>
      </w:tr>
      <w:tr>
        <w:trPr>
          <w:cantSplit w:val="0"/>
          <w:trHeight w:val="225" w:hRule="atLeast"/>
          <w:tblHeader w:val="0"/>
        </w:trPr>
        <w:tc>
          <w:tcPr>
            <w:shd w:fill="auto" w:val="clear"/>
            <w:vAlign w:val="bottom"/>
          </w:tcPr>
          <w:p w:rsidR="00000000" w:rsidDel="00000000" w:rsidP="00000000" w:rsidRDefault="00000000" w:rsidRPr="00000000" w14:paraId="000002FE">
            <w:pPr>
              <w:rPr>
                <w:b w:val="0"/>
                <w:color w:val="000000"/>
                <w:sz w:val="20"/>
                <w:szCs w:val="20"/>
              </w:rPr>
            </w:pPr>
            <w:r w:rsidDel="00000000" w:rsidR="00000000" w:rsidRPr="00000000">
              <w:rPr>
                <w:b w:val="0"/>
                <w:color w:val="000000"/>
                <w:sz w:val="20"/>
                <w:szCs w:val="20"/>
                <w:rtl w:val="0"/>
              </w:rPr>
              <w:t xml:space="preserve">Gastos financieros (GMF)</w:t>
            </w:r>
          </w:p>
        </w:tc>
        <w:tc>
          <w:tcPr>
            <w:shd w:fill="auto" w:val="clear"/>
            <w:vAlign w:val="bottom"/>
          </w:tcPr>
          <w:p w:rsidR="00000000" w:rsidDel="00000000" w:rsidP="00000000" w:rsidRDefault="00000000" w:rsidRPr="00000000" w14:paraId="000002FF">
            <w:pPr>
              <w:jc w:val="both"/>
              <w:rPr>
                <w:b w:val="0"/>
                <w:sz w:val="20"/>
                <w:szCs w:val="20"/>
              </w:rPr>
            </w:pPr>
            <w:r w:rsidDel="00000000" w:rsidR="00000000" w:rsidRPr="00000000">
              <w:rPr>
                <w:b w:val="0"/>
                <w:color w:val="000000"/>
                <w:sz w:val="20"/>
                <w:szCs w:val="20"/>
                <w:rtl w:val="0"/>
              </w:rPr>
              <w:t xml:space="preserve"> </w:t>
            </w:r>
            <w:r w:rsidDel="00000000" w:rsidR="00000000" w:rsidRPr="00000000">
              <w:rPr>
                <w:b w:val="0"/>
                <w:sz w:val="20"/>
                <w:szCs w:val="20"/>
                <w:highlight w:val="white"/>
                <w:rtl w:val="0"/>
              </w:rPr>
              <w:t xml:space="preserve">$ 90.300</w:t>
            </w:r>
            <w:r w:rsidDel="00000000" w:rsidR="00000000" w:rsidRPr="00000000">
              <w:rPr>
                <w:rtl w:val="0"/>
              </w:rPr>
            </w:r>
          </w:p>
        </w:tc>
        <w:tc>
          <w:tcPr>
            <w:shd w:fill="auto" w:val="clear"/>
            <w:vAlign w:val="bottom"/>
          </w:tcPr>
          <w:p w:rsidR="00000000" w:rsidDel="00000000" w:rsidP="00000000" w:rsidRDefault="00000000" w:rsidRPr="00000000" w14:paraId="00000300">
            <w:pPr>
              <w:rPr>
                <w:b w:val="0"/>
                <w:color w:val="000000"/>
                <w:sz w:val="20"/>
                <w:szCs w:val="20"/>
              </w:rPr>
            </w:pPr>
            <w:r w:rsidDel="00000000" w:rsidR="00000000" w:rsidRPr="00000000">
              <w:rPr>
                <w:b w:val="0"/>
                <w:color w:val="000000"/>
                <w:sz w:val="20"/>
                <w:szCs w:val="20"/>
                <w:rtl w:val="0"/>
              </w:rPr>
              <w:t xml:space="preserve"> </w:t>
            </w:r>
          </w:p>
        </w:tc>
      </w:tr>
      <w:tr>
        <w:trPr>
          <w:cantSplit w:val="0"/>
          <w:trHeight w:val="225" w:hRule="atLeast"/>
          <w:tblHeader w:val="0"/>
        </w:trPr>
        <w:tc>
          <w:tcPr>
            <w:shd w:fill="auto" w:val="clear"/>
            <w:vAlign w:val="bottom"/>
          </w:tcPr>
          <w:p w:rsidR="00000000" w:rsidDel="00000000" w:rsidP="00000000" w:rsidRDefault="00000000" w:rsidRPr="00000000" w14:paraId="00000301">
            <w:pPr>
              <w:rPr>
                <w:b w:val="0"/>
                <w:color w:val="000000"/>
                <w:sz w:val="20"/>
                <w:szCs w:val="20"/>
              </w:rPr>
            </w:pPr>
            <w:r w:rsidDel="00000000" w:rsidR="00000000" w:rsidRPr="00000000">
              <w:rPr>
                <w:b w:val="0"/>
                <w:color w:val="000000"/>
                <w:sz w:val="20"/>
                <w:szCs w:val="20"/>
                <w:rtl w:val="0"/>
              </w:rPr>
              <w:t xml:space="preserve">Bancos</w:t>
            </w:r>
          </w:p>
        </w:tc>
        <w:tc>
          <w:tcPr>
            <w:shd w:fill="auto" w:val="clear"/>
            <w:vAlign w:val="bottom"/>
          </w:tcPr>
          <w:p w:rsidR="00000000" w:rsidDel="00000000" w:rsidP="00000000" w:rsidRDefault="00000000" w:rsidRPr="00000000" w14:paraId="00000302">
            <w:pPr>
              <w:rPr>
                <w:b w:val="0"/>
                <w:color w:val="000000"/>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303">
            <w:pPr>
              <w:rPr>
                <w:b w:val="0"/>
                <w:sz w:val="20"/>
                <w:szCs w:val="20"/>
                <w:highlight w:val="white"/>
              </w:rPr>
            </w:pPr>
            <w:r w:rsidDel="00000000" w:rsidR="00000000" w:rsidRPr="00000000">
              <w:rPr>
                <w:b w:val="0"/>
                <w:sz w:val="20"/>
                <w:szCs w:val="20"/>
                <w:highlight w:val="white"/>
                <w:rtl w:val="0"/>
              </w:rPr>
              <w:t xml:space="preserve">$ 90.300</w:t>
            </w:r>
          </w:p>
        </w:tc>
      </w:tr>
      <w:tr>
        <w:trPr>
          <w:cantSplit w:val="0"/>
          <w:trHeight w:val="225" w:hRule="atLeast"/>
          <w:tblHeader w:val="0"/>
        </w:trPr>
        <w:tc>
          <w:tcPr>
            <w:shd w:fill="auto" w:val="clear"/>
            <w:vAlign w:val="bottom"/>
          </w:tcPr>
          <w:p w:rsidR="00000000" w:rsidDel="00000000" w:rsidP="00000000" w:rsidRDefault="00000000" w:rsidRPr="00000000" w14:paraId="00000304">
            <w:pPr>
              <w:rPr>
                <w:b w:val="0"/>
                <w:color w:val="000000"/>
                <w:sz w:val="20"/>
                <w:szCs w:val="20"/>
              </w:rPr>
            </w:pPr>
            <w:r w:rsidDel="00000000" w:rsidR="00000000" w:rsidRPr="00000000">
              <w:rPr>
                <w:b w:val="0"/>
                <w:color w:val="000000"/>
                <w:sz w:val="20"/>
                <w:szCs w:val="20"/>
                <w:rtl w:val="0"/>
              </w:rPr>
              <w:t xml:space="preserve">Total</w:t>
            </w:r>
          </w:p>
        </w:tc>
        <w:tc>
          <w:tcPr>
            <w:shd w:fill="auto" w:val="clear"/>
          </w:tcPr>
          <w:p w:rsidR="00000000" w:rsidDel="00000000" w:rsidP="00000000" w:rsidRDefault="00000000" w:rsidRPr="00000000" w14:paraId="00000305">
            <w:pPr>
              <w:rPr>
                <w:b w:val="0"/>
                <w:color w:val="000000"/>
                <w:sz w:val="20"/>
                <w:szCs w:val="20"/>
              </w:rPr>
            </w:pPr>
            <w:r w:rsidDel="00000000" w:rsidR="00000000" w:rsidRPr="00000000">
              <w:rPr>
                <w:b w:val="0"/>
                <w:sz w:val="20"/>
                <w:szCs w:val="20"/>
                <w:highlight w:val="white"/>
                <w:rtl w:val="0"/>
              </w:rPr>
              <w:t xml:space="preserve"> $ 90.300</w:t>
            </w:r>
            <w:r w:rsidDel="00000000" w:rsidR="00000000" w:rsidRPr="00000000">
              <w:rPr>
                <w:rtl w:val="0"/>
              </w:rPr>
            </w:r>
          </w:p>
        </w:tc>
        <w:tc>
          <w:tcPr>
            <w:shd w:fill="auto" w:val="clear"/>
          </w:tcPr>
          <w:p w:rsidR="00000000" w:rsidDel="00000000" w:rsidP="00000000" w:rsidRDefault="00000000" w:rsidRPr="00000000" w14:paraId="00000306">
            <w:pPr>
              <w:jc w:val="both"/>
              <w:rPr>
                <w:b w:val="0"/>
                <w:color w:val="000000"/>
                <w:sz w:val="20"/>
                <w:szCs w:val="20"/>
              </w:rPr>
            </w:pPr>
            <w:r w:rsidDel="00000000" w:rsidR="00000000" w:rsidRPr="00000000">
              <w:rPr>
                <w:b w:val="0"/>
                <w:sz w:val="20"/>
                <w:szCs w:val="20"/>
                <w:highlight w:val="white"/>
                <w:rtl w:val="0"/>
              </w:rPr>
              <w:t xml:space="preserve">$ 90.300</w:t>
            </w:r>
            <w:r w:rsidDel="00000000" w:rsidR="00000000" w:rsidRPr="00000000">
              <w:rPr>
                <w:rtl w:val="0"/>
              </w:rPr>
            </w:r>
          </w:p>
        </w:tc>
      </w:tr>
    </w:tbl>
    <w:p w:rsidR="00000000" w:rsidDel="00000000" w:rsidP="00000000" w:rsidRDefault="00000000" w:rsidRPr="00000000" w14:paraId="00000307">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308">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1222"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Ej.: Registro cheque devuelto</w:t>
      </w:r>
      <w:r w:rsidDel="00000000" w:rsidR="00000000" w:rsidRPr="00000000">
        <w:rPr>
          <w:rtl w:val="0"/>
        </w:rPr>
      </w:r>
    </w:p>
    <w:p w:rsidR="00000000" w:rsidDel="00000000" w:rsidP="00000000" w:rsidRDefault="00000000" w:rsidRPr="00000000" w14:paraId="00000309">
      <w:pPr>
        <w:shd w:fill="ffffff" w:val="clear"/>
        <w:ind w:left="720" w:firstLine="0"/>
        <w:jc w:val="both"/>
        <w:rPr>
          <w:sz w:val="20"/>
          <w:szCs w:val="20"/>
          <w:highlight w:val="white"/>
        </w:rPr>
      </w:pPr>
      <w:r w:rsidDel="00000000" w:rsidR="00000000" w:rsidRPr="00000000">
        <w:rPr>
          <w:rtl w:val="0"/>
        </w:rPr>
      </w:r>
    </w:p>
    <w:p w:rsidR="00000000" w:rsidDel="00000000" w:rsidP="00000000" w:rsidRDefault="00000000" w:rsidRPr="00000000" w14:paraId="0000030A">
      <w:pPr>
        <w:shd w:fill="ffffff" w:val="clear"/>
        <w:ind w:left="720" w:firstLine="0"/>
        <w:jc w:val="both"/>
        <w:rPr>
          <w:b w:val="1"/>
          <w:sz w:val="20"/>
          <w:szCs w:val="20"/>
          <w:highlight w:val="white"/>
        </w:rPr>
      </w:pPr>
      <w:r w:rsidDel="00000000" w:rsidR="00000000" w:rsidRPr="00000000">
        <w:rPr>
          <w:sz w:val="20"/>
          <w:szCs w:val="20"/>
          <w:highlight w:val="white"/>
          <w:rtl w:val="0"/>
        </w:rPr>
        <w:t xml:space="preserve">En muchas ocasiones en las empresas se registran valores reconocidos en los libros contables, pero que no se ven reflejados ni registrados por la entidad financiera en el extracto, estos casos suceden regularmente cuando existen pagos por medio de cheques pendientes de pago o de cobro, o que han sido devueltos, también si al momento del cierre del extracto se presentaban en estado de canje o de remesas en tránsito.</w:t>
      </w:r>
      <w:r w:rsidDel="00000000" w:rsidR="00000000" w:rsidRPr="00000000">
        <w:rPr>
          <w:rtl w:val="0"/>
        </w:rPr>
      </w:r>
    </w:p>
    <w:p w:rsidR="00000000" w:rsidDel="00000000" w:rsidP="00000000" w:rsidRDefault="00000000" w:rsidRPr="00000000" w14:paraId="0000030B">
      <w:pPr>
        <w:shd w:fill="ffffff" w:val="clear"/>
        <w:jc w:val="both"/>
        <w:rPr>
          <w:b w:val="1"/>
          <w:sz w:val="20"/>
          <w:szCs w:val="20"/>
          <w:highlight w:val="white"/>
        </w:rPr>
      </w:pPr>
      <w:r w:rsidDel="00000000" w:rsidR="00000000" w:rsidRPr="00000000">
        <w:rPr>
          <w:rtl w:val="0"/>
        </w:rPr>
      </w:r>
    </w:p>
    <w:p w:rsidR="00000000" w:rsidDel="00000000" w:rsidP="00000000" w:rsidRDefault="00000000" w:rsidRPr="00000000" w14:paraId="0000030C">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1222"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Ej.: Por notas débito</w:t>
      </w:r>
      <w:r w:rsidDel="00000000" w:rsidR="00000000" w:rsidRPr="00000000">
        <w:rPr>
          <w:rtl w:val="0"/>
        </w:rPr>
      </w:r>
    </w:p>
    <w:p w:rsidR="00000000" w:rsidDel="00000000" w:rsidP="00000000" w:rsidRDefault="00000000" w:rsidRPr="00000000" w14:paraId="0000030D">
      <w:pPr>
        <w:shd w:fill="ffffff" w:val="clear"/>
        <w:ind w:left="720" w:firstLine="0"/>
        <w:jc w:val="both"/>
        <w:rPr>
          <w:sz w:val="20"/>
          <w:szCs w:val="20"/>
          <w:highlight w:val="white"/>
        </w:rPr>
      </w:pPr>
      <w:r w:rsidDel="00000000" w:rsidR="00000000" w:rsidRPr="00000000">
        <w:rPr>
          <w:rtl w:val="0"/>
        </w:rPr>
      </w:r>
    </w:p>
    <w:p w:rsidR="00000000" w:rsidDel="00000000" w:rsidP="00000000" w:rsidRDefault="00000000" w:rsidRPr="00000000" w14:paraId="0000030E">
      <w:pPr>
        <w:shd w:fill="ffffff" w:val="clear"/>
        <w:ind w:left="720" w:firstLine="0"/>
        <w:jc w:val="both"/>
        <w:rPr>
          <w:b w:val="1"/>
          <w:sz w:val="20"/>
          <w:szCs w:val="20"/>
          <w:highlight w:val="white"/>
        </w:rPr>
      </w:pPr>
      <w:r w:rsidDel="00000000" w:rsidR="00000000" w:rsidRPr="00000000">
        <w:rPr>
          <w:sz w:val="20"/>
          <w:szCs w:val="20"/>
          <w:highlight w:val="white"/>
          <w:rtl w:val="0"/>
        </w:rPr>
        <w:t xml:space="preserve">En el extracto bancario existe una nota débito por concepto de un cheque girado por el cliente Carlos Téllez por valor de $ 600.000, consignado a la empresa Containers Ltda., fue devuelto por la entidad financiera por fondos insuficientes de la cuenta del cliente, por lo anterior, el valor de devolución no se encuentra registrado en los libros contables de la empresa.</w:t>
      </w:r>
      <w:r w:rsidDel="00000000" w:rsidR="00000000" w:rsidRPr="00000000">
        <w:rPr>
          <w:rtl w:val="0"/>
        </w:rPr>
      </w:r>
    </w:p>
    <w:p w:rsidR="00000000" w:rsidDel="00000000" w:rsidP="00000000" w:rsidRDefault="00000000" w:rsidRPr="00000000" w14:paraId="0000030F">
      <w:pPr>
        <w:shd w:fill="ffffff" w:val="clear"/>
        <w:jc w:val="both"/>
        <w:rPr>
          <w:b w:val="1"/>
          <w:sz w:val="20"/>
          <w:szCs w:val="20"/>
          <w:highlight w:val="white"/>
        </w:rPr>
      </w:pPr>
      <w:r w:rsidDel="00000000" w:rsidR="00000000" w:rsidRPr="00000000">
        <w:rPr>
          <w:rtl w:val="0"/>
        </w:rPr>
      </w:r>
    </w:p>
    <w:p w:rsidR="00000000" w:rsidDel="00000000" w:rsidP="00000000" w:rsidRDefault="00000000" w:rsidRPr="00000000" w14:paraId="00000310">
      <w:pPr>
        <w:shd w:fill="ffffff" w:val="clear"/>
        <w:jc w:val="center"/>
        <w:rPr>
          <w:b w:val="1"/>
          <w:sz w:val="20"/>
          <w:szCs w:val="20"/>
          <w:highlight w:val="white"/>
        </w:rPr>
      </w:pPr>
      <w:r w:rsidDel="00000000" w:rsidR="00000000" w:rsidRPr="00000000">
        <w:rPr>
          <w:b w:val="1"/>
          <w:sz w:val="20"/>
          <w:szCs w:val="20"/>
          <w:highlight w:val="white"/>
          <w:rtl w:val="0"/>
        </w:rPr>
        <w:t xml:space="preserve">Tabla 24</w:t>
      </w:r>
    </w:p>
    <w:p w:rsidR="00000000" w:rsidDel="00000000" w:rsidP="00000000" w:rsidRDefault="00000000" w:rsidRPr="00000000" w14:paraId="00000311">
      <w:pPr>
        <w:shd w:fill="ffffff" w:val="clear"/>
        <w:jc w:val="center"/>
        <w:rPr>
          <w:b w:val="1"/>
          <w:sz w:val="20"/>
          <w:szCs w:val="20"/>
          <w:highlight w:val="white"/>
        </w:rPr>
      </w:pPr>
      <w:r w:rsidDel="00000000" w:rsidR="00000000" w:rsidRPr="00000000">
        <w:rPr>
          <w:b w:val="1"/>
          <w:sz w:val="20"/>
          <w:szCs w:val="20"/>
          <w:highlight w:val="white"/>
          <w:rtl w:val="0"/>
        </w:rPr>
        <w:t xml:space="preserve">Asiento de ajuste por nota débito - cheque devuelto</w:t>
      </w:r>
    </w:p>
    <w:tbl>
      <w:tblPr>
        <w:tblStyle w:val="Table34"/>
        <w:tblW w:w="49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8"/>
        <w:gridCol w:w="1418"/>
        <w:gridCol w:w="1276"/>
        <w:tblGridChange w:id="0">
          <w:tblGrid>
            <w:gridCol w:w="2268"/>
            <w:gridCol w:w="1418"/>
            <w:gridCol w:w="1276"/>
          </w:tblGrid>
        </w:tblGridChange>
      </w:tblGrid>
      <w:tr>
        <w:trPr>
          <w:cantSplit w:val="0"/>
          <w:trHeight w:val="209" w:hRule="atLeast"/>
          <w:tblHeader w:val="0"/>
        </w:trPr>
        <w:tc>
          <w:tcPr>
            <w:shd w:fill="ffc000" w:val="clear"/>
            <w:vAlign w:val="bottom"/>
          </w:tcPr>
          <w:p w:rsidR="00000000" w:rsidDel="00000000" w:rsidP="00000000" w:rsidRDefault="00000000" w:rsidRPr="00000000" w14:paraId="00000312">
            <w:pPr>
              <w:jc w:val="center"/>
              <w:rPr>
                <w:color w:val="000000"/>
                <w:sz w:val="20"/>
                <w:szCs w:val="20"/>
              </w:rPr>
            </w:pPr>
            <w:r w:rsidDel="00000000" w:rsidR="00000000" w:rsidRPr="00000000">
              <w:rPr>
                <w:b w:val="1"/>
                <w:color w:val="000000"/>
                <w:sz w:val="20"/>
                <w:szCs w:val="20"/>
                <w:rtl w:val="0"/>
              </w:rPr>
              <w:t xml:space="preserve">Cuentas</w:t>
            </w:r>
            <w:r w:rsidDel="00000000" w:rsidR="00000000" w:rsidRPr="00000000">
              <w:rPr>
                <w:rtl w:val="0"/>
              </w:rPr>
            </w:r>
          </w:p>
        </w:tc>
        <w:tc>
          <w:tcPr>
            <w:shd w:fill="ffc000" w:val="clear"/>
            <w:vAlign w:val="bottom"/>
          </w:tcPr>
          <w:p w:rsidR="00000000" w:rsidDel="00000000" w:rsidP="00000000" w:rsidRDefault="00000000" w:rsidRPr="00000000" w14:paraId="00000313">
            <w:pPr>
              <w:jc w:val="center"/>
              <w:rPr>
                <w:color w:val="000000"/>
                <w:sz w:val="20"/>
                <w:szCs w:val="20"/>
              </w:rPr>
            </w:pPr>
            <w:r w:rsidDel="00000000" w:rsidR="00000000" w:rsidRPr="00000000">
              <w:rPr>
                <w:b w:val="1"/>
                <w:color w:val="000000"/>
                <w:sz w:val="20"/>
                <w:szCs w:val="20"/>
                <w:rtl w:val="0"/>
              </w:rPr>
              <w:t xml:space="preserve">Debe</w:t>
            </w:r>
            <w:r w:rsidDel="00000000" w:rsidR="00000000" w:rsidRPr="00000000">
              <w:rPr>
                <w:rtl w:val="0"/>
              </w:rPr>
            </w:r>
          </w:p>
        </w:tc>
        <w:tc>
          <w:tcPr>
            <w:shd w:fill="ffc000" w:val="clear"/>
            <w:vAlign w:val="bottom"/>
          </w:tcPr>
          <w:p w:rsidR="00000000" w:rsidDel="00000000" w:rsidP="00000000" w:rsidRDefault="00000000" w:rsidRPr="00000000" w14:paraId="00000314">
            <w:pPr>
              <w:jc w:val="center"/>
              <w:rPr>
                <w:color w:val="000000"/>
                <w:sz w:val="20"/>
                <w:szCs w:val="20"/>
              </w:rPr>
            </w:pPr>
            <w:r w:rsidDel="00000000" w:rsidR="00000000" w:rsidRPr="00000000">
              <w:rPr>
                <w:b w:val="1"/>
                <w:color w:val="000000"/>
                <w:sz w:val="20"/>
                <w:szCs w:val="20"/>
                <w:rtl w:val="0"/>
              </w:rPr>
              <w:t xml:space="preserve">Haber</w:t>
            </w:r>
            <w:r w:rsidDel="00000000" w:rsidR="00000000" w:rsidRPr="00000000">
              <w:rPr>
                <w:rtl w:val="0"/>
              </w:rPr>
            </w:r>
          </w:p>
        </w:tc>
      </w:tr>
      <w:tr>
        <w:trPr>
          <w:cantSplit w:val="0"/>
          <w:trHeight w:val="209" w:hRule="atLeast"/>
          <w:tblHeader w:val="0"/>
        </w:trPr>
        <w:tc>
          <w:tcPr>
            <w:shd w:fill="auto" w:val="clear"/>
            <w:vAlign w:val="bottom"/>
          </w:tcPr>
          <w:p w:rsidR="00000000" w:rsidDel="00000000" w:rsidP="00000000" w:rsidRDefault="00000000" w:rsidRPr="00000000" w14:paraId="00000315">
            <w:pPr>
              <w:rPr>
                <w:b w:val="0"/>
                <w:color w:val="000000"/>
                <w:sz w:val="20"/>
                <w:szCs w:val="20"/>
              </w:rPr>
            </w:pPr>
            <w:r w:rsidDel="00000000" w:rsidR="00000000" w:rsidRPr="00000000">
              <w:rPr>
                <w:b w:val="0"/>
                <w:color w:val="000000"/>
                <w:sz w:val="20"/>
                <w:szCs w:val="20"/>
                <w:rtl w:val="0"/>
              </w:rPr>
              <w:t xml:space="preserve">Clientes</w:t>
            </w:r>
          </w:p>
        </w:tc>
        <w:tc>
          <w:tcPr>
            <w:shd w:fill="auto" w:val="clear"/>
            <w:vAlign w:val="bottom"/>
          </w:tcPr>
          <w:p w:rsidR="00000000" w:rsidDel="00000000" w:rsidP="00000000" w:rsidRDefault="00000000" w:rsidRPr="00000000" w14:paraId="00000316">
            <w:pPr>
              <w:jc w:val="both"/>
              <w:rPr>
                <w:b w:val="0"/>
                <w:sz w:val="20"/>
                <w:szCs w:val="20"/>
              </w:rPr>
            </w:pPr>
            <w:r w:rsidDel="00000000" w:rsidR="00000000" w:rsidRPr="00000000">
              <w:rPr>
                <w:b w:val="0"/>
                <w:color w:val="000000"/>
                <w:sz w:val="20"/>
                <w:szCs w:val="20"/>
                <w:rtl w:val="0"/>
              </w:rPr>
              <w:t xml:space="preserve"> </w:t>
            </w:r>
            <w:r w:rsidDel="00000000" w:rsidR="00000000" w:rsidRPr="00000000">
              <w:rPr>
                <w:b w:val="0"/>
                <w:sz w:val="20"/>
                <w:szCs w:val="20"/>
                <w:highlight w:val="white"/>
                <w:rtl w:val="0"/>
              </w:rPr>
              <w:t xml:space="preserve">$ 600.000</w:t>
            </w:r>
            <w:r w:rsidDel="00000000" w:rsidR="00000000" w:rsidRPr="00000000">
              <w:rPr>
                <w:rtl w:val="0"/>
              </w:rPr>
            </w:r>
          </w:p>
        </w:tc>
        <w:tc>
          <w:tcPr>
            <w:shd w:fill="auto" w:val="clear"/>
            <w:vAlign w:val="bottom"/>
          </w:tcPr>
          <w:p w:rsidR="00000000" w:rsidDel="00000000" w:rsidP="00000000" w:rsidRDefault="00000000" w:rsidRPr="00000000" w14:paraId="00000317">
            <w:pPr>
              <w:rPr>
                <w:b w:val="0"/>
                <w:color w:val="000000"/>
                <w:sz w:val="20"/>
                <w:szCs w:val="20"/>
              </w:rPr>
            </w:pPr>
            <w:r w:rsidDel="00000000" w:rsidR="00000000" w:rsidRPr="00000000">
              <w:rPr>
                <w:b w:val="0"/>
                <w:color w:val="000000"/>
                <w:sz w:val="20"/>
                <w:szCs w:val="20"/>
                <w:rtl w:val="0"/>
              </w:rPr>
              <w:t xml:space="preserve"> </w:t>
            </w:r>
          </w:p>
        </w:tc>
      </w:tr>
      <w:tr>
        <w:trPr>
          <w:cantSplit w:val="0"/>
          <w:trHeight w:val="209" w:hRule="atLeast"/>
          <w:tblHeader w:val="0"/>
        </w:trPr>
        <w:tc>
          <w:tcPr>
            <w:shd w:fill="auto" w:val="clear"/>
            <w:vAlign w:val="bottom"/>
          </w:tcPr>
          <w:p w:rsidR="00000000" w:rsidDel="00000000" w:rsidP="00000000" w:rsidRDefault="00000000" w:rsidRPr="00000000" w14:paraId="00000318">
            <w:pPr>
              <w:rPr>
                <w:b w:val="0"/>
                <w:color w:val="000000"/>
                <w:sz w:val="20"/>
                <w:szCs w:val="20"/>
              </w:rPr>
            </w:pPr>
            <w:r w:rsidDel="00000000" w:rsidR="00000000" w:rsidRPr="00000000">
              <w:rPr>
                <w:b w:val="0"/>
                <w:color w:val="000000"/>
                <w:sz w:val="20"/>
                <w:szCs w:val="20"/>
                <w:rtl w:val="0"/>
              </w:rPr>
              <w:t xml:space="preserve">Bancos</w:t>
            </w:r>
          </w:p>
        </w:tc>
        <w:tc>
          <w:tcPr>
            <w:shd w:fill="auto" w:val="clear"/>
            <w:vAlign w:val="bottom"/>
          </w:tcPr>
          <w:p w:rsidR="00000000" w:rsidDel="00000000" w:rsidP="00000000" w:rsidRDefault="00000000" w:rsidRPr="00000000" w14:paraId="00000319">
            <w:pPr>
              <w:rPr>
                <w:b w:val="0"/>
                <w:color w:val="000000"/>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31A">
            <w:pPr>
              <w:rPr>
                <w:b w:val="0"/>
                <w:sz w:val="20"/>
                <w:szCs w:val="20"/>
                <w:highlight w:val="white"/>
              </w:rPr>
            </w:pPr>
            <w:r w:rsidDel="00000000" w:rsidR="00000000" w:rsidRPr="00000000">
              <w:rPr>
                <w:b w:val="0"/>
                <w:sz w:val="20"/>
                <w:szCs w:val="20"/>
                <w:highlight w:val="white"/>
                <w:rtl w:val="0"/>
              </w:rPr>
              <w:t xml:space="preserve">$ 600.000</w:t>
            </w:r>
          </w:p>
        </w:tc>
      </w:tr>
      <w:tr>
        <w:trPr>
          <w:cantSplit w:val="0"/>
          <w:trHeight w:val="209" w:hRule="atLeast"/>
          <w:tblHeader w:val="0"/>
        </w:trPr>
        <w:tc>
          <w:tcPr>
            <w:shd w:fill="auto" w:val="clear"/>
            <w:vAlign w:val="bottom"/>
          </w:tcPr>
          <w:p w:rsidR="00000000" w:rsidDel="00000000" w:rsidP="00000000" w:rsidRDefault="00000000" w:rsidRPr="00000000" w14:paraId="0000031B">
            <w:pPr>
              <w:rPr>
                <w:b w:val="0"/>
                <w:color w:val="000000"/>
                <w:sz w:val="20"/>
                <w:szCs w:val="20"/>
              </w:rPr>
            </w:pPr>
            <w:r w:rsidDel="00000000" w:rsidR="00000000" w:rsidRPr="00000000">
              <w:rPr>
                <w:b w:val="0"/>
                <w:color w:val="000000"/>
                <w:sz w:val="20"/>
                <w:szCs w:val="20"/>
                <w:rtl w:val="0"/>
              </w:rPr>
              <w:t xml:space="preserve">Total</w:t>
            </w:r>
          </w:p>
        </w:tc>
        <w:tc>
          <w:tcPr>
            <w:shd w:fill="auto" w:val="clear"/>
          </w:tcPr>
          <w:p w:rsidR="00000000" w:rsidDel="00000000" w:rsidP="00000000" w:rsidRDefault="00000000" w:rsidRPr="00000000" w14:paraId="0000031C">
            <w:pPr>
              <w:rPr>
                <w:b w:val="0"/>
                <w:color w:val="000000"/>
                <w:sz w:val="20"/>
                <w:szCs w:val="20"/>
              </w:rPr>
            </w:pPr>
            <w:r w:rsidDel="00000000" w:rsidR="00000000" w:rsidRPr="00000000">
              <w:rPr>
                <w:b w:val="0"/>
                <w:sz w:val="20"/>
                <w:szCs w:val="20"/>
                <w:highlight w:val="white"/>
                <w:rtl w:val="0"/>
              </w:rPr>
              <w:t xml:space="preserve">$ 600.000</w:t>
            </w:r>
            <w:r w:rsidDel="00000000" w:rsidR="00000000" w:rsidRPr="00000000">
              <w:rPr>
                <w:rtl w:val="0"/>
              </w:rPr>
            </w:r>
          </w:p>
        </w:tc>
        <w:tc>
          <w:tcPr>
            <w:shd w:fill="auto" w:val="clear"/>
          </w:tcPr>
          <w:p w:rsidR="00000000" w:rsidDel="00000000" w:rsidP="00000000" w:rsidRDefault="00000000" w:rsidRPr="00000000" w14:paraId="0000031D">
            <w:pPr>
              <w:jc w:val="both"/>
              <w:rPr>
                <w:b w:val="0"/>
                <w:color w:val="000000"/>
                <w:sz w:val="20"/>
                <w:szCs w:val="20"/>
              </w:rPr>
            </w:pPr>
            <w:r w:rsidDel="00000000" w:rsidR="00000000" w:rsidRPr="00000000">
              <w:rPr>
                <w:b w:val="0"/>
                <w:sz w:val="20"/>
                <w:szCs w:val="20"/>
                <w:highlight w:val="white"/>
                <w:rtl w:val="0"/>
              </w:rPr>
              <w:t xml:space="preserve">$ 600.000</w:t>
            </w:r>
            <w:r w:rsidDel="00000000" w:rsidR="00000000" w:rsidRPr="00000000">
              <w:rPr>
                <w:rtl w:val="0"/>
              </w:rPr>
            </w:r>
          </w:p>
        </w:tc>
      </w:tr>
    </w:tbl>
    <w:p w:rsidR="00000000" w:rsidDel="00000000" w:rsidP="00000000" w:rsidRDefault="00000000" w:rsidRPr="00000000" w14:paraId="0000031E">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31F">
      <w:pPr>
        <w:shd w:fill="ffffff" w:val="clear"/>
        <w:ind w:left="720" w:firstLine="0"/>
        <w:jc w:val="both"/>
        <w:rPr>
          <w:b w:val="1"/>
          <w:sz w:val="20"/>
          <w:szCs w:val="20"/>
          <w:highlight w:val="white"/>
        </w:rPr>
      </w:pPr>
      <w:r w:rsidDel="00000000" w:rsidR="00000000" w:rsidRPr="00000000">
        <w:rPr>
          <w:b w:val="1"/>
          <w:sz w:val="20"/>
          <w:szCs w:val="20"/>
          <w:highlight w:val="white"/>
          <w:rtl w:val="0"/>
        </w:rPr>
        <w:t xml:space="preserve">Por notas crédito</w:t>
      </w:r>
      <w:r w:rsidDel="00000000" w:rsidR="00000000" w:rsidRPr="00000000">
        <w:rPr>
          <w:sz w:val="20"/>
          <w:szCs w:val="20"/>
          <w:highlight w:val="white"/>
          <w:rtl w:val="0"/>
        </w:rPr>
        <w:t xml:space="preserve">: estas diferencias obedecen cuando en los extractos bancarios se presentan notas crédito por concepto de préstamos abonados en cuenta corriente, consignaciones de clientes no reportadas, rendimientos financieros a favor. </w:t>
      </w:r>
      <w:r w:rsidDel="00000000" w:rsidR="00000000" w:rsidRPr="00000000">
        <w:rPr>
          <w:rtl w:val="0"/>
        </w:rPr>
      </w:r>
    </w:p>
    <w:p w:rsidR="00000000" w:rsidDel="00000000" w:rsidP="00000000" w:rsidRDefault="00000000" w:rsidRPr="00000000" w14:paraId="00000320">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321">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1222" w:right="0" w:hanging="36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Ej.: Consignación realizada por el cliente y no registrada</w:t>
      </w:r>
      <w:r w:rsidDel="00000000" w:rsidR="00000000" w:rsidRPr="00000000">
        <w:rPr>
          <w:rtl w:val="0"/>
        </w:rPr>
      </w:r>
    </w:p>
    <w:p w:rsidR="00000000" w:rsidDel="00000000" w:rsidP="00000000" w:rsidRDefault="00000000" w:rsidRPr="00000000" w14:paraId="00000322">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323">
      <w:pPr>
        <w:shd w:fill="ffffff" w:val="clear"/>
        <w:ind w:left="720" w:firstLine="0"/>
        <w:jc w:val="both"/>
        <w:rPr>
          <w:b w:val="1"/>
          <w:sz w:val="20"/>
          <w:szCs w:val="20"/>
          <w:highlight w:val="white"/>
        </w:rPr>
      </w:pPr>
      <w:r w:rsidDel="00000000" w:rsidR="00000000" w:rsidRPr="00000000">
        <w:rPr>
          <w:sz w:val="20"/>
          <w:szCs w:val="20"/>
          <w:highlight w:val="white"/>
          <w:rtl w:val="0"/>
        </w:rPr>
        <w:t xml:space="preserve">Al realizar la verificación y conciliación por confrontación del extracto bancario frente a los libros de bancos, se observa que el extracto relaciona una nota crédito por valor de $550.000, correspondiente a la consignación realizada por el cliente Jorge Medina y no registrada por la empresa.</w:t>
      </w:r>
      <w:r w:rsidDel="00000000" w:rsidR="00000000" w:rsidRPr="00000000">
        <w:rPr>
          <w:rtl w:val="0"/>
        </w:rPr>
      </w:r>
    </w:p>
    <w:p w:rsidR="00000000" w:rsidDel="00000000" w:rsidP="00000000" w:rsidRDefault="00000000" w:rsidRPr="00000000" w14:paraId="00000324">
      <w:pPr>
        <w:shd w:fill="ffffff" w:val="clear"/>
        <w:ind w:left="720" w:firstLine="0"/>
        <w:jc w:val="both"/>
        <w:rPr>
          <w:b w:val="1"/>
          <w:sz w:val="20"/>
          <w:szCs w:val="20"/>
          <w:highlight w:val="white"/>
        </w:rPr>
      </w:pPr>
      <w:r w:rsidDel="00000000" w:rsidR="00000000" w:rsidRPr="00000000">
        <w:rPr>
          <w:rtl w:val="0"/>
        </w:rPr>
      </w:r>
    </w:p>
    <w:p w:rsidR="00000000" w:rsidDel="00000000" w:rsidP="00000000" w:rsidRDefault="00000000" w:rsidRPr="00000000" w14:paraId="00000325">
      <w:pPr>
        <w:shd w:fill="ffffff" w:val="clear"/>
        <w:ind w:left="720" w:firstLine="0"/>
        <w:jc w:val="both"/>
        <w:rPr>
          <w:b w:val="1"/>
          <w:sz w:val="20"/>
          <w:szCs w:val="20"/>
          <w:highlight w:val="white"/>
        </w:rPr>
      </w:pPr>
      <w:r w:rsidDel="00000000" w:rsidR="00000000" w:rsidRPr="00000000">
        <w:rPr>
          <w:sz w:val="20"/>
          <w:szCs w:val="20"/>
          <w:highlight w:val="white"/>
          <w:rtl w:val="0"/>
        </w:rPr>
        <w:t xml:space="preserve">Se realiza la contabilización aumentando la cuenta de bancos y disminuyendo la cuenta de clientes.</w:t>
      </w:r>
      <w:r w:rsidDel="00000000" w:rsidR="00000000" w:rsidRPr="00000000">
        <w:rPr>
          <w:rtl w:val="0"/>
        </w:rPr>
      </w:r>
    </w:p>
    <w:p w:rsidR="00000000" w:rsidDel="00000000" w:rsidP="00000000" w:rsidRDefault="00000000" w:rsidRPr="00000000" w14:paraId="00000326">
      <w:pPr>
        <w:shd w:fill="ffffff" w:val="clear"/>
        <w:ind w:left="720" w:firstLine="0"/>
        <w:jc w:val="both"/>
        <w:rPr>
          <w:b w:val="1"/>
          <w:sz w:val="20"/>
          <w:szCs w:val="20"/>
          <w:highlight w:val="white"/>
        </w:rPr>
      </w:pPr>
      <w:r w:rsidDel="00000000" w:rsidR="00000000" w:rsidRPr="00000000">
        <w:rPr>
          <w:rtl w:val="0"/>
        </w:rPr>
      </w:r>
    </w:p>
    <w:p w:rsidR="00000000" w:rsidDel="00000000" w:rsidP="00000000" w:rsidRDefault="00000000" w:rsidRPr="00000000" w14:paraId="00000327">
      <w:pPr>
        <w:shd w:fill="ffffff" w:val="clear"/>
        <w:ind w:left="720" w:firstLine="0"/>
        <w:jc w:val="center"/>
        <w:rPr>
          <w:b w:val="1"/>
          <w:sz w:val="20"/>
          <w:szCs w:val="20"/>
          <w:highlight w:val="white"/>
        </w:rPr>
      </w:pPr>
      <w:r w:rsidDel="00000000" w:rsidR="00000000" w:rsidRPr="00000000">
        <w:rPr>
          <w:b w:val="1"/>
          <w:sz w:val="20"/>
          <w:szCs w:val="20"/>
          <w:highlight w:val="white"/>
          <w:rtl w:val="0"/>
        </w:rPr>
        <w:t xml:space="preserve">Tabla 25</w:t>
      </w:r>
    </w:p>
    <w:p w:rsidR="00000000" w:rsidDel="00000000" w:rsidP="00000000" w:rsidRDefault="00000000" w:rsidRPr="00000000" w14:paraId="00000328">
      <w:pPr>
        <w:shd w:fill="ffffff" w:val="clear"/>
        <w:ind w:left="720" w:firstLine="0"/>
        <w:jc w:val="center"/>
        <w:rPr>
          <w:b w:val="1"/>
          <w:i w:val="1"/>
          <w:sz w:val="20"/>
          <w:szCs w:val="20"/>
          <w:highlight w:val="white"/>
        </w:rPr>
      </w:pPr>
      <w:r w:rsidDel="00000000" w:rsidR="00000000" w:rsidRPr="00000000">
        <w:rPr>
          <w:i w:val="1"/>
          <w:sz w:val="20"/>
          <w:szCs w:val="20"/>
          <w:highlight w:val="white"/>
          <w:rtl w:val="0"/>
        </w:rPr>
        <w:t xml:space="preserve">Ajuste de asiento por consignaciones no contabilizadas</w:t>
      </w:r>
      <w:r w:rsidDel="00000000" w:rsidR="00000000" w:rsidRPr="00000000">
        <w:rPr>
          <w:rtl w:val="0"/>
        </w:rPr>
      </w:r>
    </w:p>
    <w:p w:rsidR="00000000" w:rsidDel="00000000" w:rsidP="00000000" w:rsidRDefault="00000000" w:rsidRPr="00000000" w14:paraId="00000329">
      <w:pPr>
        <w:shd w:fill="ffffff" w:val="clear"/>
        <w:jc w:val="both"/>
        <w:rPr>
          <w:sz w:val="20"/>
          <w:szCs w:val="20"/>
          <w:highlight w:val="white"/>
        </w:rPr>
      </w:pPr>
      <w:r w:rsidDel="00000000" w:rsidR="00000000" w:rsidRPr="00000000">
        <w:rPr>
          <w:rtl w:val="0"/>
        </w:rPr>
      </w:r>
    </w:p>
    <w:tbl>
      <w:tblPr>
        <w:tblStyle w:val="Table35"/>
        <w:tblW w:w="522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87"/>
        <w:gridCol w:w="1493"/>
        <w:gridCol w:w="1343"/>
        <w:tblGridChange w:id="0">
          <w:tblGrid>
            <w:gridCol w:w="2387"/>
            <w:gridCol w:w="1493"/>
            <w:gridCol w:w="1343"/>
          </w:tblGrid>
        </w:tblGridChange>
      </w:tblGrid>
      <w:tr>
        <w:trPr>
          <w:cantSplit w:val="0"/>
          <w:trHeight w:val="186" w:hRule="atLeast"/>
          <w:tblHeader w:val="0"/>
        </w:trPr>
        <w:tc>
          <w:tcPr>
            <w:shd w:fill="ffc000" w:val="clear"/>
            <w:vAlign w:val="bottom"/>
          </w:tcPr>
          <w:p w:rsidR="00000000" w:rsidDel="00000000" w:rsidP="00000000" w:rsidRDefault="00000000" w:rsidRPr="00000000" w14:paraId="0000032A">
            <w:pPr>
              <w:jc w:val="center"/>
              <w:rPr>
                <w:color w:val="000000"/>
                <w:sz w:val="20"/>
                <w:szCs w:val="20"/>
              </w:rPr>
            </w:pPr>
            <w:r w:rsidDel="00000000" w:rsidR="00000000" w:rsidRPr="00000000">
              <w:rPr>
                <w:b w:val="1"/>
                <w:color w:val="000000"/>
                <w:sz w:val="20"/>
                <w:szCs w:val="20"/>
                <w:rtl w:val="0"/>
              </w:rPr>
              <w:t xml:space="preserve">Cuentas</w:t>
            </w:r>
            <w:r w:rsidDel="00000000" w:rsidR="00000000" w:rsidRPr="00000000">
              <w:rPr>
                <w:rtl w:val="0"/>
              </w:rPr>
            </w:r>
          </w:p>
        </w:tc>
        <w:tc>
          <w:tcPr>
            <w:shd w:fill="ffc000" w:val="clear"/>
            <w:vAlign w:val="bottom"/>
          </w:tcPr>
          <w:p w:rsidR="00000000" w:rsidDel="00000000" w:rsidP="00000000" w:rsidRDefault="00000000" w:rsidRPr="00000000" w14:paraId="0000032B">
            <w:pPr>
              <w:jc w:val="center"/>
              <w:rPr>
                <w:color w:val="000000"/>
                <w:sz w:val="20"/>
                <w:szCs w:val="20"/>
              </w:rPr>
            </w:pPr>
            <w:r w:rsidDel="00000000" w:rsidR="00000000" w:rsidRPr="00000000">
              <w:rPr>
                <w:b w:val="1"/>
                <w:color w:val="000000"/>
                <w:sz w:val="20"/>
                <w:szCs w:val="20"/>
                <w:rtl w:val="0"/>
              </w:rPr>
              <w:t xml:space="preserve">Debe</w:t>
            </w:r>
            <w:r w:rsidDel="00000000" w:rsidR="00000000" w:rsidRPr="00000000">
              <w:rPr>
                <w:rtl w:val="0"/>
              </w:rPr>
            </w:r>
          </w:p>
        </w:tc>
        <w:tc>
          <w:tcPr>
            <w:shd w:fill="ffc000" w:val="clear"/>
            <w:vAlign w:val="bottom"/>
          </w:tcPr>
          <w:p w:rsidR="00000000" w:rsidDel="00000000" w:rsidP="00000000" w:rsidRDefault="00000000" w:rsidRPr="00000000" w14:paraId="0000032C">
            <w:pPr>
              <w:jc w:val="center"/>
              <w:rPr>
                <w:color w:val="000000"/>
                <w:sz w:val="20"/>
                <w:szCs w:val="20"/>
              </w:rPr>
            </w:pPr>
            <w:r w:rsidDel="00000000" w:rsidR="00000000" w:rsidRPr="00000000">
              <w:rPr>
                <w:b w:val="1"/>
                <w:color w:val="000000"/>
                <w:sz w:val="20"/>
                <w:szCs w:val="20"/>
                <w:rtl w:val="0"/>
              </w:rPr>
              <w:t xml:space="preserve">Haber</w:t>
            </w:r>
            <w:r w:rsidDel="00000000" w:rsidR="00000000" w:rsidRPr="00000000">
              <w:rPr>
                <w:rtl w:val="0"/>
              </w:rPr>
            </w:r>
          </w:p>
        </w:tc>
      </w:tr>
      <w:tr>
        <w:trPr>
          <w:cantSplit w:val="0"/>
          <w:trHeight w:val="186" w:hRule="atLeast"/>
          <w:tblHeader w:val="0"/>
        </w:trPr>
        <w:tc>
          <w:tcPr>
            <w:shd w:fill="auto" w:val="clear"/>
            <w:vAlign w:val="bottom"/>
          </w:tcPr>
          <w:p w:rsidR="00000000" w:rsidDel="00000000" w:rsidP="00000000" w:rsidRDefault="00000000" w:rsidRPr="00000000" w14:paraId="0000032D">
            <w:pPr>
              <w:rPr>
                <w:b w:val="0"/>
                <w:color w:val="000000"/>
                <w:sz w:val="20"/>
                <w:szCs w:val="20"/>
              </w:rPr>
            </w:pPr>
            <w:r w:rsidDel="00000000" w:rsidR="00000000" w:rsidRPr="00000000">
              <w:rPr>
                <w:b w:val="0"/>
                <w:color w:val="000000"/>
                <w:sz w:val="20"/>
                <w:szCs w:val="20"/>
                <w:rtl w:val="0"/>
              </w:rPr>
              <w:t xml:space="preserve">Bancos </w:t>
            </w:r>
          </w:p>
        </w:tc>
        <w:tc>
          <w:tcPr>
            <w:shd w:fill="auto" w:val="clear"/>
            <w:vAlign w:val="bottom"/>
          </w:tcPr>
          <w:p w:rsidR="00000000" w:rsidDel="00000000" w:rsidP="00000000" w:rsidRDefault="00000000" w:rsidRPr="00000000" w14:paraId="0000032E">
            <w:pPr>
              <w:jc w:val="both"/>
              <w:rPr>
                <w:b w:val="0"/>
                <w:sz w:val="20"/>
                <w:szCs w:val="20"/>
              </w:rPr>
            </w:pPr>
            <w:r w:rsidDel="00000000" w:rsidR="00000000" w:rsidRPr="00000000">
              <w:rPr>
                <w:b w:val="0"/>
                <w:color w:val="000000"/>
                <w:sz w:val="20"/>
                <w:szCs w:val="20"/>
                <w:rtl w:val="0"/>
              </w:rPr>
              <w:t xml:space="preserve"> </w:t>
            </w:r>
            <w:r w:rsidDel="00000000" w:rsidR="00000000" w:rsidRPr="00000000">
              <w:rPr>
                <w:b w:val="0"/>
                <w:sz w:val="20"/>
                <w:szCs w:val="20"/>
                <w:highlight w:val="white"/>
                <w:rtl w:val="0"/>
              </w:rPr>
              <w:t xml:space="preserve">$ 550.000</w:t>
            </w:r>
            <w:r w:rsidDel="00000000" w:rsidR="00000000" w:rsidRPr="00000000">
              <w:rPr>
                <w:rtl w:val="0"/>
              </w:rPr>
            </w:r>
          </w:p>
        </w:tc>
        <w:tc>
          <w:tcPr>
            <w:shd w:fill="auto" w:val="clear"/>
            <w:vAlign w:val="bottom"/>
          </w:tcPr>
          <w:p w:rsidR="00000000" w:rsidDel="00000000" w:rsidP="00000000" w:rsidRDefault="00000000" w:rsidRPr="00000000" w14:paraId="0000032F">
            <w:pPr>
              <w:rPr>
                <w:b w:val="0"/>
                <w:color w:val="000000"/>
                <w:sz w:val="20"/>
                <w:szCs w:val="20"/>
              </w:rPr>
            </w:pPr>
            <w:r w:rsidDel="00000000" w:rsidR="00000000" w:rsidRPr="00000000">
              <w:rPr>
                <w:b w:val="0"/>
                <w:color w:val="000000"/>
                <w:sz w:val="20"/>
                <w:szCs w:val="20"/>
                <w:rtl w:val="0"/>
              </w:rPr>
              <w:t xml:space="preserve"> </w:t>
            </w:r>
          </w:p>
        </w:tc>
      </w:tr>
      <w:tr>
        <w:trPr>
          <w:cantSplit w:val="0"/>
          <w:trHeight w:val="186" w:hRule="atLeast"/>
          <w:tblHeader w:val="0"/>
        </w:trPr>
        <w:tc>
          <w:tcPr>
            <w:shd w:fill="auto" w:val="clear"/>
            <w:vAlign w:val="bottom"/>
          </w:tcPr>
          <w:p w:rsidR="00000000" w:rsidDel="00000000" w:rsidP="00000000" w:rsidRDefault="00000000" w:rsidRPr="00000000" w14:paraId="00000330">
            <w:pPr>
              <w:rPr>
                <w:b w:val="0"/>
                <w:color w:val="000000"/>
                <w:sz w:val="20"/>
                <w:szCs w:val="20"/>
              </w:rPr>
            </w:pPr>
            <w:r w:rsidDel="00000000" w:rsidR="00000000" w:rsidRPr="00000000">
              <w:rPr>
                <w:b w:val="0"/>
                <w:color w:val="000000"/>
                <w:sz w:val="20"/>
                <w:szCs w:val="20"/>
                <w:rtl w:val="0"/>
              </w:rPr>
              <w:t xml:space="preserve">Clientes</w:t>
            </w:r>
          </w:p>
        </w:tc>
        <w:tc>
          <w:tcPr>
            <w:shd w:fill="auto" w:val="clear"/>
            <w:vAlign w:val="bottom"/>
          </w:tcPr>
          <w:p w:rsidR="00000000" w:rsidDel="00000000" w:rsidP="00000000" w:rsidRDefault="00000000" w:rsidRPr="00000000" w14:paraId="00000331">
            <w:pPr>
              <w:rPr>
                <w:b w:val="0"/>
                <w:color w:val="000000"/>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332">
            <w:pPr>
              <w:rPr>
                <w:b w:val="0"/>
                <w:sz w:val="20"/>
                <w:szCs w:val="20"/>
                <w:highlight w:val="white"/>
              </w:rPr>
            </w:pPr>
            <w:r w:rsidDel="00000000" w:rsidR="00000000" w:rsidRPr="00000000">
              <w:rPr>
                <w:b w:val="0"/>
                <w:sz w:val="20"/>
                <w:szCs w:val="20"/>
                <w:highlight w:val="white"/>
                <w:rtl w:val="0"/>
              </w:rPr>
              <w:t xml:space="preserve">$ 550.000</w:t>
            </w:r>
          </w:p>
        </w:tc>
      </w:tr>
      <w:tr>
        <w:trPr>
          <w:cantSplit w:val="0"/>
          <w:trHeight w:val="186" w:hRule="atLeast"/>
          <w:tblHeader w:val="0"/>
        </w:trPr>
        <w:tc>
          <w:tcPr>
            <w:shd w:fill="auto" w:val="clear"/>
            <w:vAlign w:val="bottom"/>
          </w:tcPr>
          <w:p w:rsidR="00000000" w:rsidDel="00000000" w:rsidP="00000000" w:rsidRDefault="00000000" w:rsidRPr="00000000" w14:paraId="00000333">
            <w:pPr>
              <w:rPr>
                <w:b w:val="0"/>
                <w:color w:val="000000"/>
                <w:sz w:val="20"/>
                <w:szCs w:val="20"/>
              </w:rPr>
            </w:pPr>
            <w:r w:rsidDel="00000000" w:rsidR="00000000" w:rsidRPr="00000000">
              <w:rPr>
                <w:b w:val="0"/>
                <w:color w:val="000000"/>
                <w:sz w:val="20"/>
                <w:szCs w:val="20"/>
                <w:rtl w:val="0"/>
              </w:rPr>
              <w:t xml:space="preserve">Total</w:t>
            </w:r>
          </w:p>
        </w:tc>
        <w:tc>
          <w:tcPr>
            <w:shd w:fill="auto" w:val="clear"/>
          </w:tcPr>
          <w:p w:rsidR="00000000" w:rsidDel="00000000" w:rsidP="00000000" w:rsidRDefault="00000000" w:rsidRPr="00000000" w14:paraId="00000334">
            <w:pPr>
              <w:rPr>
                <w:b w:val="0"/>
                <w:color w:val="000000"/>
                <w:sz w:val="20"/>
                <w:szCs w:val="20"/>
              </w:rPr>
            </w:pPr>
            <w:r w:rsidDel="00000000" w:rsidR="00000000" w:rsidRPr="00000000">
              <w:rPr>
                <w:b w:val="0"/>
                <w:sz w:val="20"/>
                <w:szCs w:val="20"/>
                <w:highlight w:val="white"/>
                <w:rtl w:val="0"/>
              </w:rPr>
              <w:t xml:space="preserve">$ 550.000</w:t>
            </w:r>
            <w:r w:rsidDel="00000000" w:rsidR="00000000" w:rsidRPr="00000000">
              <w:rPr>
                <w:rtl w:val="0"/>
              </w:rPr>
            </w:r>
          </w:p>
        </w:tc>
        <w:tc>
          <w:tcPr>
            <w:shd w:fill="auto" w:val="clear"/>
          </w:tcPr>
          <w:p w:rsidR="00000000" w:rsidDel="00000000" w:rsidP="00000000" w:rsidRDefault="00000000" w:rsidRPr="00000000" w14:paraId="00000335">
            <w:pPr>
              <w:jc w:val="both"/>
              <w:rPr>
                <w:b w:val="0"/>
                <w:color w:val="000000"/>
                <w:sz w:val="20"/>
                <w:szCs w:val="20"/>
              </w:rPr>
            </w:pPr>
            <w:r w:rsidDel="00000000" w:rsidR="00000000" w:rsidRPr="00000000">
              <w:rPr>
                <w:b w:val="0"/>
                <w:sz w:val="20"/>
                <w:szCs w:val="20"/>
                <w:highlight w:val="white"/>
                <w:rtl w:val="0"/>
              </w:rPr>
              <w:t xml:space="preserve">$ 550.000</w:t>
            </w:r>
            <w:r w:rsidDel="00000000" w:rsidR="00000000" w:rsidRPr="00000000">
              <w:rPr>
                <w:rtl w:val="0"/>
              </w:rPr>
            </w:r>
          </w:p>
        </w:tc>
      </w:tr>
    </w:tbl>
    <w:p w:rsidR="00000000" w:rsidDel="00000000" w:rsidP="00000000" w:rsidRDefault="00000000" w:rsidRPr="00000000" w14:paraId="00000336">
      <w:pPr>
        <w:shd w:fill="ffffff" w:val="clear"/>
        <w:jc w:val="both"/>
        <w:rPr>
          <w:sz w:val="20"/>
          <w:szCs w:val="20"/>
          <w:highlight w:val="white"/>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337">
      <w:pPr>
        <w:numPr>
          <w:ilvl w:val="0"/>
          <w:numId w:val="12"/>
        </w:numPr>
        <w:pBdr>
          <w:top w:space="0" w:sz="0" w:val="nil"/>
          <w:left w:space="0" w:sz="0" w:val="nil"/>
          <w:bottom w:space="0" w:sz="0" w:val="nil"/>
          <w:right w:space="0" w:sz="0" w:val="nil"/>
          <w:between w:space="0" w:sz="0" w:val="nil"/>
        </w:pBdr>
        <w:shd w:fill="ffffff" w:val="clear"/>
        <w:ind w:left="502" w:hanging="360"/>
        <w:jc w:val="both"/>
        <w:rPr>
          <w:sz w:val="20"/>
          <w:szCs w:val="20"/>
          <w:highlight w:val="white"/>
        </w:rPr>
      </w:pPr>
      <w:r w:rsidDel="00000000" w:rsidR="00000000" w:rsidRPr="00000000">
        <w:rPr>
          <w:b w:val="1"/>
          <w:sz w:val="20"/>
          <w:szCs w:val="20"/>
          <w:highlight w:val="white"/>
          <w:rtl w:val="0"/>
        </w:rPr>
        <w:t xml:space="preserve">Por errores en libros.</w:t>
      </w:r>
      <w:r w:rsidDel="00000000" w:rsidR="00000000" w:rsidRPr="00000000">
        <w:rPr>
          <w:sz w:val="20"/>
          <w:szCs w:val="20"/>
          <w:highlight w:val="white"/>
          <w:rtl w:val="0"/>
        </w:rPr>
        <w:t xml:space="preserve"> Estos tipos de hallazgos en el proceso de verificación, regularmente se presentan por errores de digitación con efectos en un menor o mayor valor en la contabilidad, y los conceptos pueden ser variados: en caja, en bancos por consignaciones, en pagos a proveedores, en cuentas nuevas con proveedores, etc. A continuación, revisemos algunos ejemplos de típicos errores: </w:t>
      </w:r>
    </w:p>
    <w:p w:rsidR="00000000" w:rsidDel="00000000" w:rsidP="00000000" w:rsidRDefault="00000000" w:rsidRPr="00000000" w14:paraId="00000338">
      <w:pPr>
        <w:shd w:fill="ffffff" w:val="clear"/>
        <w:ind w:left="720" w:firstLine="0"/>
        <w:jc w:val="both"/>
        <w:rPr>
          <w:sz w:val="20"/>
          <w:szCs w:val="20"/>
          <w:highlight w:val="white"/>
        </w:rPr>
      </w:pPr>
      <w:r w:rsidDel="00000000" w:rsidR="00000000" w:rsidRPr="00000000">
        <w:rPr>
          <w:rtl w:val="0"/>
        </w:rPr>
      </w:r>
    </w:p>
    <w:p w:rsidR="00000000" w:rsidDel="00000000" w:rsidP="00000000" w:rsidRDefault="00000000" w:rsidRPr="00000000" w14:paraId="00000339">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1222" w:right="0" w:hanging="360"/>
        <w:jc w:val="both"/>
        <w:rPr>
          <w:rFonts w:ascii="Arial" w:cs="Arial" w:eastAsia="Arial" w:hAnsi="Arial"/>
          <w:b w:val="1"/>
          <w:i w:val="0"/>
          <w:smallCaps w:val="0"/>
          <w:strike w:val="0"/>
          <w:color w:val="000000"/>
          <w:sz w:val="20"/>
          <w:szCs w:val="20"/>
          <w:highlight w:val="white"/>
          <w:u w:val="none"/>
          <w:vertAlign w:val="baseline"/>
        </w:rPr>
      </w:pPr>
      <w:sdt>
        <w:sdtPr>
          <w:tag w:val="goog_rdk_22"/>
        </w:sdtPr>
        <w:sdtContent>
          <w:commentRangeStart w:id="22"/>
        </w:sdtContent>
      </w:sdt>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Ej.: Hallazgo de un registro de menor valor que la consignación</w:t>
      </w:r>
    </w:p>
    <w:p w:rsidR="00000000" w:rsidDel="00000000" w:rsidP="00000000" w:rsidRDefault="00000000" w:rsidRPr="00000000" w14:paraId="0000033A">
      <w:pPr>
        <w:shd w:fill="ffffff" w:val="clear"/>
        <w:ind w:left="502" w:firstLine="0"/>
        <w:jc w:val="both"/>
        <w:rPr>
          <w:b w:val="1"/>
          <w:sz w:val="20"/>
          <w:szCs w:val="20"/>
          <w:highlight w:val="white"/>
        </w:rPr>
      </w:pPr>
      <w:r w:rsidDel="00000000" w:rsidR="00000000" w:rsidRPr="00000000">
        <w:rPr>
          <w:rtl w:val="0"/>
        </w:rPr>
      </w:r>
    </w:p>
    <w:p w:rsidR="00000000" w:rsidDel="00000000" w:rsidP="00000000" w:rsidRDefault="00000000" w:rsidRPr="00000000" w14:paraId="0000033B">
      <w:pPr>
        <w:shd w:fill="ffffff" w:val="clear"/>
        <w:ind w:left="502" w:firstLine="0"/>
        <w:jc w:val="both"/>
        <w:rPr>
          <w:b w:val="1"/>
          <w:sz w:val="20"/>
          <w:szCs w:val="20"/>
          <w:highlight w:val="white"/>
        </w:rPr>
      </w:pPr>
      <w:r w:rsidDel="00000000" w:rsidR="00000000" w:rsidRPr="00000000">
        <w:rPr>
          <w:sz w:val="20"/>
          <w:szCs w:val="20"/>
          <w:highlight w:val="white"/>
          <w:rtl w:val="0"/>
        </w:rPr>
        <w:t xml:space="preserve">En la empresa Containers Ltda., de su operación en punto de ventas, se recibió y quedó en caja dinero en efectivo, por el cual se realizó una consignación en la cuenta corriente de la empresa por valor de $1.000.000; sin embargo, el registro contable aparece por $100.000.</w:t>
      </w:r>
      <w:r w:rsidDel="00000000" w:rsidR="00000000" w:rsidRPr="00000000">
        <w:rPr>
          <w:rtl w:val="0"/>
        </w:rPr>
      </w:r>
    </w:p>
    <w:p w:rsidR="00000000" w:rsidDel="00000000" w:rsidP="00000000" w:rsidRDefault="00000000" w:rsidRPr="00000000" w14:paraId="0000033C">
      <w:pPr>
        <w:shd w:fill="ffffff" w:val="clear"/>
        <w:ind w:left="502" w:firstLine="0"/>
        <w:jc w:val="both"/>
        <w:rPr>
          <w:b w:val="1"/>
          <w:sz w:val="20"/>
          <w:szCs w:val="20"/>
          <w:highlight w:val="white"/>
        </w:rPr>
      </w:pPr>
      <w:r w:rsidDel="00000000" w:rsidR="00000000" w:rsidRPr="00000000">
        <w:rPr>
          <w:rtl w:val="0"/>
        </w:rPr>
      </w:r>
    </w:p>
    <w:p w:rsidR="00000000" w:rsidDel="00000000" w:rsidP="00000000" w:rsidRDefault="00000000" w:rsidRPr="00000000" w14:paraId="0000033D">
      <w:pPr>
        <w:shd w:fill="ffffff" w:val="clear"/>
        <w:ind w:left="502" w:firstLine="0"/>
        <w:jc w:val="both"/>
        <w:rPr>
          <w:b w:val="1"/>
          <w:sz w:val="20"/>
          <w:szCs w:val="20"/>
          <w:highlight w:val="white"/>
        </w:rPr>
      </w:pPr>
      <w:r w:rsidDel="00000000" w:rsidR="00000000" w:rsidRPr="00000000">
        <w:rPr>
          <w:sz w:val="20"/>
          <w:szCs w:val="20"/>
          <w:highlight w:val="white"/>
          <w:rtl w:val="0"/>
        </w:rPr>
        <w:t xml:space="preserve">En este caso, una vez identificada la diferencia se debe realizar el ajuste por un valor correspondiente a la diferencia, aumentado la cuenta de bancos en el activo, lo que se soportará con la respectiva nota contable.</w:t>
      </w:r>
      <w:r w:rsidDel="00000000" w:rsidR="00000000" w:rsidRPr="00000000">
        <w:rPr>
          <w:rtl w:val="0"/>
        </w:rPr>
      </w:r>
    </w:p>
    <w:p w:rsidR="00000000" w:rsidDel="00000000" w:rsidP="00000000" w:rsidRDefault="00000000" w:rsidRPr="00000000" w14:paraId="0000033E">
      <w:pPr>
        <w:shd w:fill="ffffff" w:val="clear"/>
        <w:ind w:left="502" w:firstLine="0"/>
        <w:jc w:val="both"/>
        <w:rPr>
          <w:sz w:val="20"/>
          <w:szCs w:val="20"/>
          <w:highlight w:val="white"/>
        </w:rPr>
      </w:pPr>
      <w:r w:rsidDel="00000000" w:rsidR="00000000" w:rsidRPr="00000000">
        <w:rPr>
          <w:rtl w:val="0"/>
        </w:rPr>
      </w:r>
    </w:p>
    <w:p w:rsidR="00000000" w:rsidDel="00000000" w:rsidP="00000000" w:rsidRDefault="00000000" w:rsidRPr="00000000" w14:paraId="0000033F">
      <w:pPr>
        <w:shd w:fill="ffffff" w:val="clear"/>
        <w:ind w:left="502" w:firstLine="0"/>
        <w:jc w:val="center"/>
        <w:rPr>
          <w:b w:val="1"/>
          <w:sz w:val="20"/>
          <w:szCs w:val="20"/>
          <w:highlight w:val="white"/>
        </w:rPr>
      </w:pPr>
      <w:r w:rsidDel="00000000" w:rsidR="00000000" w:rsidRPr="00000000">
        <w:rPr>
          <w:b w:val="1"/>
          <w:sz w:val="20"/>
          <w:szCs w:val="20"/>
          <w:highlight w:val="white"/>
          <w:rtl w:val="0"/>
        </w:rPr>
        <w:t xml:space="preserve">Tabla 26</w:t>
      </w:r>
    </w:p>
    <w:p w:rsidR="00000000" w:rsidDel="00000000" w:rsidP="00000000" w:rsidRDefault="00000000" w:rsidRPr="00000000" w14:paraId="00000340">
      <w:pPr>
        <w:shd w:fill="ffffff" w:val="clear"/>
        <w:ind w:left="502" w:firstLine="0"/>
        <w:jc w:val="center"/>
        <w:rPr>
          <w:i w:val="1"/>
          <w:sz w:val="20"/>
          <w:szCs w:val="20"/>
          <w:highlight w:val="white"/>
        </w:rPr>
      </w:pPr>
      <w:r w:rsidDel="00000000" w:rsidR="00000000" w:rsidRPr="00000000">
        <w:rPr>
          <w:i w:val="1"/>
          <w:sz w:val="20"/>
          <w:szCs w:val="20"/>
          <w:highlight w:val="white"/>
          <w:rtl w:val="0"/>
        </w:rPr>
        <w:t xml:space="preserve">Ajuste de asiento por menor valor registrado de una consignación</w:t>
      </w:r>
    </w:p>
    <w:p w:rsidR="00000000" w:rsidDel="00000000" w:rsidP="00000000" w:rsidRDefault="00000000" w:rsidRPr="00000000" w14:paraId="00000341">
      <w:pPr>
        <w:shd w:fill="ffffff" w:val="clear"/>
        <w:jc w:val="both"/>
        <w:rPr>
          <w:sz w:val="20"/>
          <w:szCs w:val="20"/>
          <w:highlight w:val="white"/>
        </w:rPr>
      </w:pPr>
      <w:r w:rsidDel="00000000" w:rsidR="00000000" w:rsidRPr="00000000">
        <w:rPr>
          <w:rtl w:val="0"/>
        </w:rPr>
      </w:r>
    </w:p>
    <w:tbl>
      <w:tblPr>
        <w:tblStyle w:val="Table36"/>
        <w:tblW w:w="60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70"/>
        <w:gridCol w:w="1732"/>
        <w:gridCol w:w="1558"/>
        <w:tblGridChange w:id="0">
          <w:tblGrid>
            <w:gridCol w:w="2770"/>
            <w:gridCol w:w="1732"/>
            <w:gridCol w:w="1558"/>
          </w:tblGrid>
        </w:tblGridChange>
      </w:tblGrid>
      <w:tr>
        <w:trPr>
          <w:cantSplit w:val="0"/>
          <w:trHeight w:val="155" w:hRule="atLeast"/>
          <w:tblHeader w:val="0"/>
        </w:trPr>
        <w:tc>
          <w:tcPr>
            <w:shd w:fill="ffc000" w:val="clear"/>
            <w:vAlign w:val="bottom"/>
          </w:tcPr>
          <w:p w:rsidR="00000000" w:rsidDel="00000000" w:rsidP="00000000" w:rsidRDefault="00000000" w:rsidRPr="00000000" w14:paraId="00000342">
            <w:pPr>
              <w:jc w:val="center"/>
              <w:rPr>
                <w:color w:val="000000"/>
                <w:sz w:val="20"/>
                <w:szCs w:val="20"/>
              </w:rPr>
            </w:pPr>
            <w:r w:rsidDel="00000000" w:rsidR="00000000" w:rsidRPr="00000000">
              <w:rPr>
                <w:b w:val="1"/>
                <w:color w:val="000000"/>
                <w:sz w:val="20"/>
                <w:szCs w:val="20"/>
                <w:rtl w:val="0"/>
              </w:rPr>
              <w:t xml:space="preserve">Cuentas</w:t>
            </w:r>
            <w:r w:rsidDel="00000000" w:rsidR="00000000" w:rsidRPr="00000000">
              <w:rPr>
                <w:rtl w:val="0"/>
              </w:rPr>
            </w:r>
          </w:p>
        </w:tc>
        <w:tc>
          <w:tcPr>
            <w:shd w:fill="ffc000" w:val="clear"/>
            <w:vAlign w:val="bottom"/>
          </w:tcPr>
          <w:p w:rsidR="00000000" w:rsidDel="00000000" w:rsidP="00000000" w:rsidRDefault="00000000" w:rsidRPr="00000000" w14:paraId="00000343">
            <w:pPr>
              <w:jc w:val="center"/>
              <w:rPr>
                <w:color w:val="000000"/>
                <w:sz w:val="20"/>
                <w:szCs w:val="20"/>
              </w:rPr>
            </w:pPr>
            <w:r w:rsidDel="00000000" w:rsidR="00000000" w:rsidRPr="00000000">
              <w:rPr>
                <w:b w:val="1"/>
                <w:color w:val="000000"/>
                <w:sz w:val="20"/>
                <w:szCs w:val="20"/>
                <w:rtl w:val="0"/>
              </w:rPr>
              <w:t xml:space="preserve">Debe</w:t>
            </w:r>
            <w:r w:rsidDel="00000000" w:rsidR="00000000" w:rsidRPr="00000000">
              <w:rPr>
                <w:rtl w:val="0"/>
              </w:rPr>
            </w:r>
          </w:p>
        </w:tc>
        <w:tc>
          <w:tcPr>
            <w:shd w:fill="ffc000" w:val="clear"/>
            <w:vAlign w:val="bottom"/>
          </w:tcPr>
          <w:p w:rsidR="00000000" w:rsidDel="00000000" w:rsidP="00000000" w:rsidRDefault="00000000" w:rsidRPr="00000000" w14:paraId="00000344">
            <w:pPr>
              <w:jc w:val="center"/>
              <w:rPr>
                <w:color w:val="000000"/>
                <w:sz w:val="20"/>
                <w:szCs w:val="20"/>
              </w:rPr>
            </w:pPr>
            <w:r w:rsidDel="00000000" w:rsidR="00000000" w:rsidRPr="00000000">
              <w:rPr>
                <w:b w:val="1"/>
                <w:color w:val="000000"/>
                <w:sz w:val="20"/>
                <w:szCs w:val="20"/>
                <w:rtl w:val="0"/>
              </w:rPr>
              <w:t xml:space="preserve">Haber</w:t>
            </w:r>
            <w:r w:rsidDel="00000000" w:rsidR="00000000" w:rsidRPr="00000000">
              <w:rPr>
                <w:rtl w:val="0"/>
              </w:rPr>
            </w:r>
          </w:p>
        </w:tc>
      </w:tr>
      <w:tr>
        <w:trPr>
          <w:cantSplit w:val="0"/>
          <w:trHeight w:val="155" w:hRule="atLeast"/>
          <w:tblHeader w:val="0"/>
        </w:trPr>
        <w:tc>
          <w:tcPr>
            <w:shd w:fill="auto" w:val="clear"/>
            <w:vAlign w:val="bottom"/>
          </w:tcPr>
          <w:p w:rsidR="00000000" w:rsidDel="00000000" w:rsidP="00000000" w:rsidRDefault="00000000" w:rsidRPr="00000000" w14:paraId="00000345">
            <w:pPr>
              <w:rPr>
                <w:b w:val="0"/>
                <w:color w:val="000000"/>
                <w:sz w:val="20"/>
                <w:szCs w:val="20"/>
              </w:rPr>
            </w:pPr>
            <w:r w:rsidDel="00000000" w:rsidR="00000000" w:rsidRPr="00000000">
              <w:rPr>
                <w:b w:val="0"/>
                <w:color w:val="000000"/>
                <w:sz w:val="20"/>
                <w:szCs w:val="20"/>
                <w:rtl w:val="0"/>
              </w:rPr>
              <w:t xml:space="preserve">Bancos </w:t>
            </w:r>
          </w:p>
        </w:tc>
        <w:tc>
          <w:tcPr>
            <w:shd w:fill="auto" w:val="clear"/>
            <w:vAlign w:val="bottom"/>
          </w:tcPr>
          <w:p w:rsidR="00000000" w:rsidDel="00000000" w:rsidP="00000000" w:rsidRDefault="00000000" w:rsidRPr="00000000" w14:paraId="00000346">
            <w:pPr>
              <w:jc w:val="both"/>
              <w:rPr>
                <w:b w:val="0"/>
                <w:sz w:val="20"/>
                <w:szCs w:val="20"/>
              </w:rPr>
            </w:pPr>
            <w:r w:rsidDel="00000000" w:rsidR="00000000" w:rsidRPr="00000000">
              <w:rPr>
                <w:b w:val="0"/>
                <w:color w:val="000000"/>
                <w:sz w:val="20"/>
                <w:szCs w:val="20"/>
                <w:rtl w:val="0"/>
              </w:rPr>
              <w:t xml:space="preserve"> </w:t>
            </w:r>
            <w:r w:rsidDel="00000000" w:rsidR="00000000" w:rsidRPr="00000000">
              <w:rPr>
                <w:b w:val="0"/>
                <w:sz w:val="20"/>
                <w:szCs w:val="20"/>
                <w:highlight w:val="white"/>
                <w:rtl w:val="0"/>
              </w:rPr>
              <w:t xml:space="preserve">$ 900.000</w:t>
            </w:r>
            <w:r w:rsidDel="00000000" w:rsidR="00000000" w:rsidRPr="00000000">
              <w:rPr>
                <w:rtl w:val="0"/>
              </w:rPr>
            </w:r>
          </w:p>
        </w:tc>
        <w:tc>
          <w:tcPr>
            <w:shd w:fill="auto" w:val="clear"/>
            <w:vAlign w:val="bottom"/>
          </w:tcPr>
          <w:p w:rsidR="00000000" w:rsidDel="00000000" w:rsidP="00000000" w:rsidRDefault="00000000" w:rsidRPr="00000000" w14:paraId="00000347">
            <w:pPr>
              <w:rPr>
                <w:b w:val="0"/>
                <w:color w:val="000000"/>
                <w:sz w:val="20"/>
                <w:szCs w:val="20"/>
              </w:rPr>
            </w:pPr>
            <w:r w:rsidDel="00000000" w:rsidR="00000000" w:rsidRPr="00000000">
              <w:rPr>
                <w:b w:val="0"/>
                <w:color w:val="000000"/>
                <w:sz w:val="20"/>
                <w:szCs w:val="20"/>
                <w:rtl w:val="0"/>
              </w:rPr>
              <w:t xml:space="preserve"> </w:t>
            </w:r>
          </w:p>
        </w:tc>
      </w:tr>
      <w:tr>
        <w:trPr>
          <w:cantSplit w:val="0"/>
          <w:trHeight w:val="155" w:hRule="atLeast"/>
          <w:tblHeader w:val="0"/>
        </w:trPr>
        <w:tc>
          <w:tcPr>
            <w:shd w:fill="auto" w:val="clear"/>
            <w:vAlign w:val="bottom"/>
          </w:tcPr>
          <w:p w:rsidR="00000000" w:rsidDel="00000000" w:rsidP="00000000" w:rsidRDefault="00000000" w:rsidRPr="00000000" w14:paraId="00000348">
            <w:pPr>
              <w:rPr>
                <w:b w:val="0"/>
                <w:color w:val="000000"/>
                <w:sz w:val="20"/>
                <w:szCs w:val="20"/>
              </w:rPr>
            </w:pPr>
            <w:r w:rsidDel="00000000" w:rsidR="00000000" w:rsidRPr="00000000">
              <w:rPr>
                <w:b w:val="0"/>
                <w:color w:val="000000"/>
                <w:sz w:val="20"/>
                <w:szCs w:val="20"/>
                <w:rtl w:val="0"/>
              </w:rPr>
              <w:t xml:space="preserve">Efectivo (caja)</w:t>
            </w:r>
          </w:p>
        </w:tc>
        <w:tc>
          <w:tcPr>
            <w:shd w:fill="auto" w:val="clear"/>
            <w:vAlign w:val="bottom"/>
          </w:tcPr>
          <w:p w:rsidR="00000000" w:rsidDel="00000000" w:rsidP="00000000" w:rsidRDefault="00000000" w:rsidRPr="00000000" w14:paraId="00000349">
            <w:pPr>
              <w:rPr>
                <w:b w:val="0"/>
                <w:color w:val="000000"/>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34A">
            <w:pPr>
              <w:rPr>
                <w:b w:val="0"/>
                <w:sz w:val="20"/>
                <w:szCs w:val="20"/>
                <w:highlight w:val="white"/>
              </w:rPr>
            </w:pPr>
            <w:r w:rsidDel="00000000" w:rsidR="00000000" w:rsidRPr="00000000">
              <w:rPr>
                <w:b w:val="0"/>
                <w:sz w:val="20"/>
                <w:szCs w:val="20"/>
                <w:highlight w:val="white"/>
                <w:rtl w:val="0"/>
              </w:rPr>
              <w:t xml:space="preserve">$ 900.000</w:t>
            </w:r>
          </w:p>
        </w:tc>
      </w:tr>
      <w:tr>
        <w:trPr>
          <w:cantSplit w:val="0"/>
          <w:trHeight w:val="155" w:hRule="atLeast"/>
          <w:tblHeader w:val="0"/>
        </w:trPr>
        <w:tc>
          <w:tcPr>
            <w:shd w:fill="auto" w:val="clear"/>
            <w:vAlign w:val="bottom"/>
          </w:tcPr>
          <w:p w:rsidR="00000000" w:rsidDel="00000000" w:rsidP="00000000" w:rsidRDefault="00000000" w:rsidRPr="00000000" w14:paraId="0000034B">
            <w:pPr>
              <w:rPr>
                <w:b w:val="0"/>
                <w:color w:val="000000"/>
                <w:sz w:val="20"/>
                <w:szCs w:val="20"/>
              </w:rPr>
            </w:pPr>
            <w:r w:rsidDel="00000000" w:rsidR="00000000" w:rsidRPr="00000000">
              <w:rPr>
                <w:b w:val="0"/>
                <w:color w:val="000000"/>
                <w:sz w:val="20"/>
                <w:szCs w:val="20"/>
                <w:rtl w:val="0"/>
              </w:rPr>
              <w:t xml:space="preserve">Total</w:t>
            </w:r>
          </w:p>
        </w:tc>
        <w:tc>
          <w:tcPr>
            <w:shd w:fill="auto" w:val="clear"/>
          </w:tcPr>
          <w:p w:rsidR="00000000" w:rsidDel="00000000" w:rsidP="00000000" w:rsidRDefault="00000000" w:rsidRPr="00000000" w14:paraId="0000034C">
            <w:pPr>
              <w:rPr>
                <w:b w:val="0"/>
                <w:color w:val="000000"/>
                <w:sz w:val="20"/>
                <w:szCs w:val="20"/>
              </w:rPr>
            </w:pPr>
            <w:r w:rsidDel="00000000" w:rsidR="00000000" w:rsidRPr="00000000">
              <w:rPr>
                <w:b w:val="0"/>
                <w:sz w:val="20"/>
                <w:szCs w:val="20"/>
                <w:highlight w:val="white"/>
                <w:rtl w:val="0"/>
              </w:rPr>
              <w:t xml:space="preserve">$ 900.000</w:t>
            </w:r>
            <w:r w:rsidDel="00000000" w:rsidR="00000000" w:rsidRPr="00000000">
              <w:rPr>
                <w:rtl w:val="0"/>
              </w:rPr>
            </w:r>
          </w:p>
        </w:tc>
        <w:tc>
          <w:tcPr>
            <w:shd w:fill="auto" w:val="clear"/>
          </w:tcPr>
          <w:p w:rsidR="00000000" w:rsidDel="00000000" w:rsidP="00000000" w:rsidRDefault="00000000" w:rsidRPr="00000000" w14:paraId="0000034D">
            <w:pPr>
              <w:jc w:val="both"/>
              <w:rPr>
                <w:b w:val="0"/>
                <w:color w:val="000000"/>
                <w:sz w:val="20"/>
                <w:szCs w:val="20"/>
              </w:rPr>
            </w:pPr>
            <w:r w:rsidDel="00000000" w:rsidR="00000000" w:rsidRPr="00000000">
              <w:rPr>
                <w:b w:val="0"/>
                <w:sz w:val="20"/>
                <w:szCs w:val="20"/>
                <w:highlight w:val="white"/>
                <w:rtl w:val="0"/>
              </w:rPr>
              <w:t xml:space="preserve">$ 900.000</w:t>
            </w:r>
            <w:r w:rsidDel="00000000" w:rsidR="00000000" w:rsidRPr="00000000">
              <w:rPr>
                <w:rtl w:val="0"/>
              </w:rPr>
            </w:r>
          </w:p>
        </w:tc>
      </w:tr>
    </w:tbl>
    <w:p w:rsidR="00000000" w:rsidDel="00000000" w:rsidP="00000000" w:rsidRDefault="00000000" w:rsidRPr="00000000" w14:paraId="0000034E">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34F">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1222" w:right="0" w:hanging="360"/>
        <w:jc w:val="both"/>
        <w:rPr>
          <w:rFonts w:ascii="Arial" w:cs="Arial" w:eastAsia="Arial" w:hAnsi="Arial"/>
          <w:b w:val="1"/>
          <w:i w:val="0"/>
          <w:smallCaps w:val="0"/>
          <w:strike w:val="0"/>
          <w:color w:val="000000"/>
          <w:sz w:val="20"/>
          <w:szCs w:val="20"/>
          <w:highlight w:val="white"/>
          <w:u w:val="none"/>
          <w:vertAlign w:val="baseline"/>
        </w:rPr>
      </w:pPr>
      <w:r w:rsidDel="00000000" w:rsidR="00000000" w:rsidRPr="00000000">
        <w:rPr>
          <w:rFonts w:ascii="Arial" w:cs="Arial" w:eastAsia="Arial" w:hAnsi="Arial"/>
          <w:b w:val="1"/>
          <w:i w:val="0"/>
          <w:smallCaps w:val="0"/>
          <w:strike w:val="0"/>
          <w:color w:val="000000"/>
          <w:sz w:val="20"/>
          <w:szCs w:val="20"/>
          <w:highlight w:val="white"/>
          <w:u w:val="none"/>
          <w:vertAlign w:val="baseline"/>
          <w:rtl w:val="0"/>
        </w:rPr>
        <w:t xml:space="preserve">Ej.: Registro de menor valor por pago a un proveedor por transferencia bancaria</w:t>
      </w:r>
    </w:p>
    <w:p w:rsidR="00000000" w:rsidDel="00000000" w:rsidP="00000000" w:rsidRDefault="00000000" w:rsidRPr="00000000" w14:paraId="00000350">
      <w:pPr>
        <w:shd w:fill="ffffff" w:val="clear"/>
        <w:jc w:val="both"/>
        <w:rPr>
          <w:b w:val="1"/>
          <w:sz w:val="20"/>
          <w:szCs w:val="20"/>
          <w:highlight w:val="white"/>
        </w:rPr>
      </w:pPr>
      <w:r w:rsidDel="00000000" w:rsidR="00000000" w:rsidRPr="00000000">
        <w:rPr>
          <w:rtl w:val="0"/>
        </w:rPr>
      </w:r>
    </w:p>
    <w:p w:rsidR="00000000" w:rsidDel="00000000" w:rsidP="00000000" w:rsidRDefault="00000000" w:rsidRPr="00000000" w14:paraId="00000351">
      <w:pPr>
        <w:shd w:fill="ffffff" w:val="clear"/>
        <w:ind w:left="720" w:firstLine="0"/>
        <w:jc w:val="both"/>
        <w:rPr>
          <w:b w:val="1"/>
          <w:sz w:val="20"/>
          <w:szCs w:val="20"/>
          <w:highlight w:val="white"/>
        </w:rPr>
      </w:pPr>
      <w:r w:rsidDel="00000000" w:rsidR="00000000" w:rsidRPr="00000000">
        <w:rPr>
          <w:sz w:val="20"/>
          <w:szCs w:val="20"/>
          <w:highlight w:val="white"/>
          <w:rtl w:val="0"/>
        </w:rPr>
        <w:t xml:space="preserve">La empresa Containers Ltda., realiza un pago a un proveedor para pagar una factura por un pedido de insumos suministrado en días pasados, se realiza por transferencia bancaria a la cuenta del proveedor por valor de $810.000; pero el hallazgo en la revisión indica que el registro contable se realizó por $180.000.</w:t>
      </w:r>
      <w:r w:rsidDel="00000000" w:rsidR="00000000" w:rsidRPr="00000000">
        <w:rPr>
          <w:rtl w:val="0"/>
        </w:rPr>
      </w:r>
    </w:p>
    <w:p w:rsidR="00000000" w:rsidDel="00000000" w:rsidP="00000000" w:rsidRDefault="00000000" w:rsidRPr="00000000" w14:paraId="00000352">
      <w:pPr>
        <w:shd w:fill="ffffff" w:val="clear"/>
        <w:jc w:val="both"/>
        <w:rPr>
          <w:b w:val="1"/>
          <w:sz w:val="20"/>
          <w:szCs w:val="20"/>
          <w:highlight w:val="white"/>
        </w:rPr>
      </w:pPr>
      <w:r w:rsidDel="00000000" w:rsidR="00000000" w:rsidRPr="00000000">
        <w:rPr>
          <w:rtl w:val="0"/>
        </w:rPr>
      </w:r>
    </w:p>
    <w:p w:rsidR="00000000" w:rsidDel="00000000" w:rsidP="00000000" w:rsidRDefault="00000000" w:rsidRPr="00000000" w14:paraId="00000353">
      <w:pPr>
        <w:shd w:fill="ffffff" w:val="clear"/>
        <w:ind w:left="720" w:firstLine="0"/>
        <w:jc w:val="both"/>
        <w:rPr>
          <w:sz w:val="20"/>
          <w:szCs w:val="20"/>
          <w:highlight w:val="white"/>
        </w:rPr>
      </w:pPr>
      <w:r w:rsidDel="00000000" w:rsidR="00000000" w:rsidRPr="00000000">
        <w:rPr>
          <w:sz w:val="20"/>
          <w:szCs w:val="20"/>
          <w:highlight w:val="white"/>
          <w:rtl w:val="0"/>
        </w:rPr>
        <w:t xml:space="preserve">Como se observa, en este caso el error es de digitación por parte de quien realizó el registro contable, ya que intercambio los números iniciales, sin embargo, el pago si quedó bien realizado y el proveedor recibió su pago completo, sino se hubiera considerado un abono, y este lo hubiera reportado, y el registro hubiese quedado bien, con el proveedor indispuesto por incumplimiento en el pago total, lo que también hay que evitar.</w:t>
      </w:r>
    </w:p>
    <w:p w:rsidR="00000000" w:rsidDel="00000000" w:rsidP="00000000" w:rsidRDefault="00000000" w:rsidRPr="00000000" w14:paraId="00000354">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355">
      <w:pPr>
        <w:shd w:fill="ffffff" w:val="clear"/>
        <w:ind w:left="720" w:firstLine="0"/>
        <w:jc w:val="both"/>
        <w:rPr>
          <w:sz w:val="20"/>
          <w:szCs w:val="20"/>
          <w:highlight w:val="white"/>
        </w:rPr>
      </w:pPr>
      <w:r w:rsidDel="00000000" w:rsidR="00000000" w:rsidRPr="00000000">
        <w:rPr>
          <w:sz w:val="20"/>
          <w:szCs w:val="20"/>
          <w:highlight w:val="white"/>
          <w:rtl w:val="0"/>
        </w:rPr>
        <w:t xml:space="preserve">En este caso se debe realizar el ajuste por la diferencia en por medio de una nota contable, para que concuerde con el movimiento efectivo en la cuenta bancaria y su extracto.</w:t>
      </w:r>
    </w:p>
    <w:p w:rsidR="00000000" w:rsidDel="00000000" w:rsidP="00000000" w:rsidRDefault="00000000" w:rsidRPr="00000000" w14:paraId="00000356">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357">
      <w:pPr>
        <w:shd w:fill="ffffff" w:val="clear"/>
        <w:jc w:val="center"/>
        <w:rPr>
          <w:b w:val="1"/>
          <w:sz w:val="20"/>
          <w:szCs w:val="20"/>
          <w:highlight w:val="white"/>
        </w:rPr>
      </w:pPr>
      <w:r w:rsidDel="00000000" w:rsidR="00000000" w:rsidRPr="00000000">
        <w:rPr>
          <w:b w:val="1"/>
          <w:sz w:val="20"/>
          <w:szCs w:val="20"/>
          <w:highlight w:val="white"/>
          <w:rtl w:val="0"/>
        </w:rPr>
        <w:t xml:space="preserve">Tabla 27</w:t>
      </w:r>
    </w:p>
    <w:p w:rsidR="00000000" w:rsidDel="00000000" w:rsidP="00000000" w:rsidRDefault="00000000" w:rsidRPr="00000000" w14:paraId="00000358">
      <w:pPr>
        <w:shd w:fill="ffffff" w:val="clear"/>
        <w:jc w:val="center"/>
        <w:rPr>
          <w:i w:val="1"/>
          <w:sz w:val="20"/>
          <w:szCs w:val="20"/>
          <w:highlight w:val="white"/>
        </w:rPr>
      </w:pPr>
      <w:r w:rsidDel="00000000" w:rsidR="00000000" w:rsidRPr="00000000">
        <w:rPr>
          <w:i w:val="1"/>
          <w:sz w:val="20"/>
          <w:szCs w:val="20"/>
          <w:highlight w:val="white"/>
          <w:rtl w:val="0"/>
        </w:rPr>
        <w:t xml:space="preserve">Ajuste de asiento de por menor valor registrado en un pago a proveedor en transferencia bancaria</w:t>
      </w:r>
    </w:p>
    <w:p w:rsidR="00000000" w:rsidDel="00000000" w:rsidP="00000000" w:rsidRDefault="00000000" w:rsidRPr="00000000" w14:paraId="00000359">
      <w:pPr>
        <w:shd w:fill="ffffff" w:val="clear"/>
        <w:jc w:val="both"/>
        <w:rPr>
          <w:sz w:val="20"/>
          <w:szCs w:val="20"/>
          <w:highlight w:val="white"/>
        </w:rPr>
      </w:pPr>
      <w:r w:rsidDel="00000000" w:rsidR="00000000" w:rsidRPr="00000000">
        <w:rPr>
          <w:rtl w:val="0"/>
        </w:rPr>
      </w:r>
    </w:p>
    <w:tbl>
      <w:tblPr>
        <w:tblStyle w:val="Table37"/>
        <w:tblW w:w="56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0"/>
        <w:gridCol w:w="1984"/>
        <w:gridCol w:w="1693"/>
        <w:tblGridChange w:id="0">
          <w:tblGrid>
            <w:gridCol w:w="1990"/>
            <w:gridCol w:w="1984"/>
            <w:gridCol w:w="1693"/>
          </w:tblGrid>
        </w:tblGridChange>
      </w:tblGrid>
      <w:tr>
        <w:trPr>
          <w:cantSplit w:val="0"/>
          <w:trHeight w:val="141" w:hRule="atLeast"/>
          <w:tblHeader w:val="0"/>
        </w:trPr>
        <w:tc>
          <w:tcPr>
            <w:shd w:fill="ffc000" w:val="clear"/>
            <w:vAlign w:val="bottom"/>
          </w:tcPr>
          <w:p w:rsidR="00000000" w:rsidDel="00000000" w:rsidP="00000000" w:rsidRDefault="00000000" w:rsidRPr="00000000" w14:paraId="0000035A">
            <w:pPr>
              <w:jc w:val="center"/>
              <w:rPr>
                <w:color w:val="000000"/>
                <w:sz w:val="20"/>
                <w:szCs w:val="20"/>
              </w:rPr>
            </w:pPr>
            <w:r w:rsidDel="00000000" w:rsidR="00000000" w:rsidRPr="00000000">
              <w:rPr>
                <w:b w:val="1"/>
                <w:color w:val="000000"/>
                <w:sz w:val="20"/>
                <w:szCs w:val="20"/>
                <w:rtl w:val="0"/>
              </w:rPr>
              <w:t xml:space="preserve">Cuentas</w:t>
            </w:r>
            <w:r w:rsidDel="00000000" w:rsidR="00000000" w:rsidRPr="00000000">
              <w:rPr>
                <w:rtl w:val="0"/>
              </w:rPr>
            </w:r>
          </w:p>
        </w:tc>
        <w:tc>
          <w:tcPr>
            <w:shd w:fill="ffc000" w:val="clear"/>
            <w:vAlign w:val="bottom"/>
          </w:tcPr>
          <w:p w:rsidR="00000000" w:rsidDel="00000000" w:rsidP="00000000" w:rsidRDefault="00000000" w:rsidRPr="00000000" w14:paraId="0000035B">
            <w:pPr>
              <w:jc w:val="center"/>
              <w:rPr>
                <w:color w:val="000000"/>
                <w:sz w:val="20"/>
                <w:szCs w:val="20"/>
              </w:rPr>
            </w:pPr>
            <w:r w:rsidDel="00000000" w:rsidR="00000000" w:rsidRPr="00000000">
              <w:rPr>
                <w:b w:val="1"/>
                <w:color w:val="000000"/>
                <w:sz w:val="20"/>
                <w:szCs w:val="20"/>
                <w:rtl w:val="0"/>
              </w:rPr>
              <w:t xml:space="preserve">Debe</w:t>
            </w:r>
            <w:r w:rsidDel="00000000" w:rsidR="00000000" w:rsidRPr="00000000">
              <w:rPr>
                <w:rtl w:val="0"/>
              </w:rPr>
            </w:r>
          </w:p>
        </w:tc>
        <w:tc>
          <w:tcPr>
            <w:shd w:fill="ffc000" w:val="clear"/>
            <w:vAlign w:val="bottom"/>
          </w:tcPr>
          <w:p w:rsidR="00000000" w:rsidDel="00000000" w:rsidP="00000000" w:rsidRDefault="00000000" w:rsidRPr="00000000" w14:paraId="0000035C">
            <w:pPr>
              <w:jc w:val="center"/>
              <w:rPr>
                <w:color w:val="000000"/>
                <w:sz w:val="20"/>
                <w:szCs w:val="20"/>
              </w:rPr>
            </w:pPr>
            <w:r w:rsidDel="00000000" w:rsidR="00000000" w:rsidRPr="00000000">
              <w:rPr>
                <w:b w:val="1"/>
                <w:color w:val="000000"/>
                <w:sz w:val="20"/>
                <w:szCs w:val="20"/>
                <w:rtl w:val="0"/>
              </w:rPr>
              <w:t xml:space="preserve">Haber</w:t>
            </w:r>
            <w:r w:rsidDel="00000000" w:rsidR="00000000" w:rsidRPr="00000000">
              <w:rPr>
                <w:rtl w:val="0"/>
              </w:rPr>
            </w:r>
          </w:p>
        </w:tc>
      </w:tr>
      <w:tr>
        <w:trPr>
          <w:cantSplit w:val="0"/>
          <w:trHeight w:val="141" w:hRule="atLeast"/>
          <w:tblHeader w:val="0"/>
        </w:trPr>
        <w:tc>
          <w:tcPr>
            <w:shd w:fill="auto" w:val="clear"/>
            <w:vAlign w:val="bottom"/>
          </w:tcPr>
          <w:p w:rsidR="00000000" w:rsidDel="00000000" w:rsidP="00000000" w:rsidRDefault="00000000" w:rsidRPr="00000000" w14:paraId="0000035D">
            <w:pPr>
              <w:rPr>
                <w:b w:val="0"/>
                <w:color w:val="000000"/>
                <w:sz w:val="20"/>
                <w:szCs w:val="20"/>
              </w:rPr>
            </w:pPr>
            <w:r w:rsidDel="00000000" w:rsidR="00000000" w:rsidRPr="00000000">
              <w:rPr>
                <w:b w:val="0"/>
                <w:color w:val="000000"/>
                <w:sz w:val="20"/>
                <w:szCs w:val="20"/>
                <w:rtl w:val="0"/>
              </w:rPr>
              <w:t xml:space="preserve">Proveedores </w:t>
            </w:r>
          </w:p>
        </w:tc>
        <w:tc>
          <w:tcPr>
            <w:shd w:fill="auto" w:val="clear"/>
            <w:vAlign w:val="bottom"/>
          </w:tcPr>
          <w:p w:rsidR="00000000" w:rsidDel="00000000" w:rsidP="00000000" w:rsidRDefault="00000000" w:rsidRPr="00000000" w14:paraId="0000035E">
            <w:pPr>
              <w:jc w:val="both"/>
              <w:rPr>
                <w:b w:val="0"/>
                <w:sz w:val="20"/>
                <w:szCs w:val="20"/>
              </w:rPr>
            </w:pPr>
            <w:r w:rsidDel="00000000" w:rsidR="00000000" w:rsidRPr="00000000">
              <w:rPr>
                <w:b w:val="0"/>
                <w:color w:val="000000"/>
                <w:sz w:val="20"/>
                <w:szCs w:val="20"/>
                <w:rtl w:val="0"/>
              </w:rPr>
              <w:t xml:space="preserve"> </w:t>
            </w:r>
            <w:r w:rsidDel="00000000" w:rsidR="00000000" w:rsidRPr="00000000">
              <w:rPr>
                <w:b w:val="0"/>
                <w:sz w:val="20"/>
                <w:szCs w:val="20"/>
                <w:highlight w:val="white"/>
                <w:rtl w:val="0"/>
              </w:rPr>
              <w:t xml:space="preserve">$ 630.000</w:t>
            </w:r>
            <w:r w:rsidDel="00000000" w:rsidR="00000000" w:rsidRPr="00000000">
              <w:rPr>
                <w:rtl w:val="0"/>
              </w:rPr>
            </w:r>
          </w:p>
        </w:tc>
        <w:tc>
          <w:tcPr>
            <w:shd w:fill="auto" w:val="clear"/>
            <w:vAlign w:val="bottom"/>
          </w:tcPr>
          <w:p w:rsidR="00000000" w:rsidDel="00000000" w:rsidP="00000000" w:rsidRDefault="00000000" w:rsidRPr="00000000" w14:paraId="0000035F">
            <w:pPr>
              <w:rPr>
                <w:b w:val="0"/>
                <w:color w:val="000000"/>
                <w:sz w:val="20"/>
                <w:szCs w:val="20"/>
              </w:rPr>
            </w:pPr>
            <w:r w:rsidDel="00000000" w:rsidR="00000000" w:rsidRPr="00000000">
              <w:rPr>
                <w:rtl w:val="0"/>
              </w:rPr>
            </w:r>
          </w:p>
        </w:tc>
      </w:tr>
      <w:tr>
        <w:trPr>
          <w:cantSplit w:val="0"/>
          <w:trHeight w:val="141" w:hRule="atLeast"/>
          <w:tblHeader w:val="0"/>
        </w:trPr>
        <w:tc>
          <w:tcPr>
            <w:shd w:fill="auto" w:val="clear"/>
            <w:vAlign w:val="bottom"/>
          </w:tcPr>
          <w:p w:rsidR="00000000" w:rsidDel="00000000" w:rsidP="00000000" w:rsidRDefault="00000000" w:rsidRPr="00000000" w14:paraId="00000360">
            <w:pPr>
              <w:rPr>
                <w:b w:val="0"/>
                <w:color w:val="000000"/>
                <w:sz w:val="20"/>
                <w:szCs w:val="20"/>
              </w:rPr>
            </w:pPr>
            <w:r w:rsidDel="00000000" w:rsidR="00000000" w:rsidRPr="00000000">
              <w:rPr>
                <w:b w:val="0"/>
                <w:color w:val="000000"/>
                <w:sz w:val="20"/>
                <w:szCs w:val="20"/>
                <w:rtl w:val="0"/>
              </w:rPr>
              <w:t xml:space="preserve">Bancos</w:t>
            </w:r>
          </w:p>
        </w:tc>
        <w:tc>
          <w:tcPr>
            <w:shd w:fill="auto" w:val="clear"/>
            <w:vAlign w:val="bottom"/>
          </w:tcPr>
          <w:p w:rsidR="00000000" w:rsidDel="00000000" w:rsidP="00000000" w:rsidRDefault="00000000" w:rsidRPr="00000000" w14:paraId="00000361">
            <w:pPr>
              <w:rPr>
                <w:b w:val="0"/>
                <w:color w:val="000000"/>
                <w:sz w:val="20"/>
                <w:szCs w:val="20"/>
              </w:rPr>
            </w:pPr>
            <w:r w:rsidDel="00000000" w:rsidR="00000000" w:rsidRPr="00000000">
              <w:rPr>
                <w:rtl w:val="0"/>
              </w:rPr>
            </w:r>
          </w:p>
        </w:tc>
        <w:tc>
          <w:tcPr>
            <w:shd w:fill="auto" w:val="clear"/>
            <w:vAlign w:val="bottom"/>
          </w:tcPr>
          <w:p w:rsidR="00000000" w:rsidDel="00000000" w:rsidP="00000000" w:rsidRDefault="00000000" w:rsidRPr="00000000" w14:paraId="00000362">
            <w:pPr>
              <w:rPr>
                <w:b w:val="0"/>
                <w:sz w:val="20"/>
                <w:szCs w:val="20"/>
                <w:highlight w:val="white"/>
              </w:rPr>
            </w:pPr>
            <w:r w:rsidDel="00000000" w:rsidR="00000000" w:rsidRPr="00000000">
              <w:rPr>
                <w:b w:val="0"/>
                <w:sz w:val="20"/>
                <w:szCs w:val="20"/>
                <w:highlight w:val="white"/>
                <w:rtl w:val="0"/>
              </w:rPr>
              <w:t xml:space="preserve">$ 630.000</w:t>
            </w:r>
          </w:p>
        </w:tc>
      </w:tr>
      <w:tr>
        <w:trPr>
          <w:cantSplit w:val="0"/>
          <w:trHeight w:val="141" w:hRule="atLeast"/>
          <w:tblHeader w:val="0"/>
        </w:trPr>
        <w:tc>
          <w:tcPr>
            <w:shd w:fill="auto" w:val="clear"/>
            <w:vAlign w:val="bottom"/>
          </w:tcPr>
          <w:p w:rsidR="00000000" w:rsidDel="00000000" w:rsidP="00000000" w:rsidRDefault="00000000" w:rsidRPr="00000000" w14:paraId="00000363">
            <w:pPr>
              <w:rPr>
                <w:b w:val="0"/>
                <w:color w:val="000000"/>
                <w:sz w:val="20"/>
                <w:szCs w:val="20"/>
              </w:rPr>
            </w:pPr>
            <w:r w:rsidDel="00000000" w:rsidR="00000000" w:rsidRPr="00000000">
              <w:rPr>
                <w:b w:val="0"/>
                <w:color w:val="000000"/>
                <w:sz w:val="20"/>
                <w:szCs w:val="20"/>
                <w:rtl w:val="0"/>
              </w:rPr>
              <w:t xml:space="preserve">Total</w:t>
            </w:r>
          </w:p>
        </w:tc>
        <w:tc>
          <w:tcPr>
            <w:shd w:fill="auto" w:val="clear"/>
          </w:tcPr>
          <w:p w:rsidR="00000000" w:rsidDel="00000000" w:rsidP="00000000" w:rsidRDefault="00000000" w:rsidRPr="00000000" w14:paraId="00000364">
            <w:pPr>
              <w:rPr>
                <w:b w:val="0"/>
                <w:color w:val="000000"/>
                <w:sz w:val="20"/>
                <w:szCs w:val="20"/>
              </w:rPr>
            </w:pPr>
            <w:r w:rsidDel="00000000" w:rsidR="00000000" w:rsidRPr="00000000">
              <w:rPr>
                <w:b w:val="0"/>
                <w:sz w:val="20"/>
                <w:szCs w:val="20"/>
                <w:highlight w:val="white"/>
                <w:rtl w:val="0"/>
              </w:rPr>
              <w:t xml:space="preserve">$ 630.000</w:t>
            </w:r>
            <w:r w:rsidDel="00000000" w:rsidR="00000000" w:rsidRPr="00000000">
              <w:rPr>
                <w:rtl w:val="0"/>
              </w:rPr>
            </w:r>
          </w:p>
        </w:tc>
        <w:tc>
          <w:tcPr>
            <w:shd w:fill="auto" w:val="clear"/>
          </w:tcPr>
          <w:p w:rsidR="00000000" w:rsidDel="00000000" w:rsidP="00000000" w:rsidRDefault="00000000" w:rsidRPr="00000000" w14:paraId="00000365">
            <w:pPr>
              <w:jc w:val="both"/>
              <w:rPr>
                <w:b w:val="0"/>
                <w:color w:val="000000"/>
                <w:sz w:val="20"/>
                <w:szCs w:val="20"/>
              </w:rPr>
            </w:pPr>
            <w:r w:rsidDel="00000000" w:rsidR="00000000" w:rsidRPr="00000000">
              <w:rPr>
                <w:b w:val="0"/>
                <w:sz w:val="20"/>
                <w:szCs w:val="20"/>
                <w:highlight w:val="white"/>
                <w:rtl w:val="0"/>
              </w:rPr>
              <w:t xml:space="preserve">$ 630.000</w:t>
            </w:r>
            <w:r w:rsidDel="00000000" w:rsidR="00000000" w:rsidRPr="00000000">
              <w:rPr>
                <w:rtl w:val="0"/>
              </w:rPr>
            </w:r>
          </w:p>
        </w:tc>
      </w:tr>
    </w:tbl>
    <w:p w:rsidR="00000000" w:rsidDel="00000000" w:rsidP="00000000" w:rsidRDefault="00000000" w:rsidRPr="00000000" w14:paraId="00000366">
      <w:pPr>
        <w:shd w:fill="ffffff" w:val="clear"/>
        <w:jc w:val="both"/>
        <w:rPr>
          <w:sz w:val="20"/>
          <w:szCs w:val="20"/>
          <w:highlight w:val="white"/>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367">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368">
      <w:pPr>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369">
      <w:pPr>
        <w:numPr>
          <w:ilvl w:val="0"/>
          <w:numId w:val="8"/>
        </w:numPr>
        <w:pBdr>
          <w:top w:space="0" w:sz="0" w:val="nil"/>
          <w:left w:space="0" w:sz="0" w:val="nil"/>
          <w:bottom w:space="0" w:sz="0" w:val="nil"/>
          <w:right w:space="0" w:sz="0" w:val="nil"/>
          <w:between w:space="0" w:sz="0" w:val="nil"/>
        </w:pBdr>
        <w:ind w:left="360" w:hanging="360"/>
        <w:rPr>
          <w:b w:val="1"/>
          <w:sz w:val="20"/>
          <w:szCs w:val="20"/>
        </w:rPr>
      </w:pPr>
      <w:r w:rsidDel="00000000" w:rsidR="00000000" w:rsidRPr="00000000">
        <w:rPr>
          <w:b w:val="1"/>
          <w:sz w:val="20"/>
          <w:szCs w:val="20"/>
          <w:rtl w:val="0"/>
        </w:rPr>
        <w:t xml:space="preserve">Archivo y conservación de documentos</w:t>
      </w:r>
    </w:p>
    <w:p w:rsidR="00000000" w:rsidDel="00000000" w:rsidP="00000000" w:rsidRDefault="00000000" w:rsidRPr="00000000" w14:paraId="0000036A">
      <w:pPr>
        <w:jc w:val="both"/>
        <w:rPr>
          <w:b w:val="1"/>
          <w:sz w:val="20"/>
          <w:szCs w:val="20"/>
        </w:rPr>
      </w:pPr>
      <w:r w:rsidDel="00000000" w:rsidR="00000000" w:rsidRPr="00000000">
        <w:rPr>
          <w:rtl w:val="0"/>
        </w:rPr>
      </w:r>
    </w:p>
    <w:p w:rsidR="00000000" w:rsidDel="00000000" w:rsidP="00000000" w:rsidRDefault="00000000" w:rsidRPr="00000000" w14:paraId="0000036B">
      <w:pPr>
        <w:jc w:val="both"/>
        <w:rPr>
          <w:sz w:val="20"/>
          <w:szCs w:val="20"/>
        </w:rPr>
      </w:pPr>
      <w:r w:rsidDel="00000000" w:rsidR="00000000" w:rsidRPr="00000000">
        <w:rPr>
          <w:sz w:val="20"/>
          <w:szCs w:val="20"/>
          <w:rtl w:val="0"/>
        </w:rPr>
        <w:t xml:space="preserve">En las empresas el ejercicio operativo de su funcionamiento compila innumerables documentos internos y externos relacionados con los hechos económicos, a aparte de los demás documentos propios de la administración y gestión empresarial, donde la contabilidad es una de las funciones que más soporta su ejercicio en estos documentos, con el fin de construir la trazabilidad de la historia económica de los hechos de operación de la empresa desde el punto de vista legal, y de gestión, facilitando la toma de decisiones que repercutirán en el resto de las áreas funcionales en el presente y futuro inmediato, esto implica que la información podrá ser procesada y utilizada diariamente.</w:t>
      </w:r>
    </w:p>
    <w:p w:rsidR="00000000" w:rsidDel="00000000" w:rsidP="00000000" w:rsidRDefault="00000000" w:rsidRPr="00000000" w14:paraId="0000036C">
      <w:pPr>
        <w:jc w:val="both"/>
        <w:rPr>
          <w:sz w:val="20"/>
          <w:szCs w:val="20"/>
        </w:rPr>
      </w:pPr>
      <w:r w:rsidDel="00000000" w:rsidR="00000000" w:rsidRPr="00000000">
        <w:rPr>
          <w:rtl w:val="0"/>
        </w:rPr>
      </w:r>
    </w:p>
    <w:p w:rsidR="00000000" w:rsidDel="00000000" w:rsidP="00000000" w:rsidRDefault="00000000" w:rsidRPr="00000000" w14:paraId="0000036D">
      <w:pPr>
        <w:jc w:val="both"/>
        <w:rPr>
          <w:b w:val="1"/>
          <w:sz w:val="20"/>
          <w:szCs w:val="20"/>
        </w:rPr>
      </w:pPr>
      <w:r w:rsidDel="00000000" w:rsidR="00000000" w:rsidRPr="00000000">
        <w:rPr>
          <w:b w:val="1"/>
          <w:sz w:val="20"/>
          <w:szCs w:val="20"/>
          <w:rtl w:val="0"/>
        </w:rPr>
        <w:t xml:space="preserve">Figura 8</w:t>
      </w:r>
    </w:p>
    <w:p w:rsidR="00000000" w:rsidDel="00000000" w:rsidP="00000000" w:rsidRDefault="00000000" w:rsidRPr="00000000" w14:paraId="0000036E">
      <w:pPr>
        <w:jc w:val="both"/>
        <w:rPr>
          <w:i w:val="1"/>
          <w:sz w:val="20"/>
          <w:szCs w:val="20"/>
        </w:rPr>
      </w:pPr>
      <w:r w:rsidDel="00000000" w:rsidR="00000000" w:rsidRPr="00000000">
        <w:rPr>
          <w:i w:val="1"/>
          <w:sz w:val="20"/>
          <w:szCs w:val="20"/>
          <w:rtl w:val="0"/>
        </w:rPr>
        <w:t xml:space="preserve">Sistema de ordenamiento documental</w:t>
      </w:r>
    </w:p>
    <w:p w:rsidR="00000000" w:rsidDel="00000000" w:rsidP="00000000" w:rsidRDefault="00000000" w:rsidRPr="00000000" w14:paraId="0000036F">
      <w:pPr>
        <w:jc w:val="both"/>
        <w:rPr>
          <w:sz w:val="20"/>
          <w:szCs w:val="20"/>
        </w:rPr>
      </w:pPr>
      <w:r w:rsidDel="00000000" w:rsidR="00000000" w:rsidRPr="00000000">
        <w:rPr>
          <w:sz w:val="20"/>
          <w:szCs w:val="20"/>
        </w:rPr>
        <mc:AlternateContent>
          <mc:Choice Requires="wpg">
            <w:drawing>
              <wp:inline distB="0" distT="0" distL="0" distR="0">
                <wp:extent cx="3526790" cy="2057400"/>
                <wp:effectExtent b="0" l="0" r="0" t="0"/>
                <wp:docPr id="114" name=""/>
                <a:graphic>
                  <a:graphicData uri="http://schemas.microsoft.com/office/word/2010/wordprocessingGroup">
                    <wpg:wgp>
                      <wpg:cNvGrpSpPr/>
                      <wpg:grpSpPr>
                        <a:xfrm>
                          <a:off x="3582605" y="2751300"/>
                          <a:ext cx="3526790" cy="2057400"/>
                          <a:chOff x="3582605" y="2751300"/>
                          <a:chExt cx="3526790" cy="2057400"/>
                        </a:xfrm>
                      </wpg:grpSpPr>
                      <wpg:grpSp>
                        <wpg:cNvGrpSpPr/>
                        <wpg:grpSpPr>
                          <a:xfrm>
                            <a:off x="3582605" y="2751300"/>
                            <a:ext cx="3526790" cy="2057400"/>
                            <a:chOff x="0" y="0"/>
                            <a:chExt cx="3526775" cy="2057400"/>
                          </a:xfrm>
                        </wpg:grpSpPr>
                        <wps:wsp>
                          <wps:cNvSpPr/>
                          <wps:cNvPr id="3" name="Shape 3"/>
                          <wps:spPr>
                            <a:xfrm>
                              <a:off x="0" y="0"/>
                              <a:ext cx="3526775" cy="20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526775" cy="2057400"/>
                              <a:chOff x="0" y="0"/>
                              <a:chExt cx="3526775" cy="2057400"/>
                            </a:xfrm>
                          </wpg:grpSpPr>
                          <wps:wsp>
                            <wps:cNvSpPr/>
                            <wps:cNvPr id="74" name="Shape 74"/>
                            <wps:spPr>
                              <a:xfrm>
                                <a:off x="0" y="0"/>
                                <a:ext cx="3526775" cy="20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934880" y="133730"/>
                                <a:ext cx="1728216" cy="1728216"/>
                              </a:xfrm>
                              <a:prstGeom prst="pie">
                                <a:avLst>
                                  <a:gd fmla="val 16200000" name="adj1"/>
                                  <a:gd fmla="val 1800000" name="adj2"/>
                                </a:avLst>
                              </a:prstGeom>
                              <a:solidFill>
                                <a:schemeClr val="accent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1845690" y="499948"/>
                                <a:ext cx="617220" cy="5143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Númerico</w:t>
                                  </w:r>
                                </w:p>
                              </w:txbxContent>
                            </wps:txbx>
                            <wps:bodyPr anchorCtr="0" anchor="ctr" bIns="13950" lIns="13950" spcFirstLastPara="1" rIns="13950" wrap="square" tIns="13950">
                              <a:noAutofit/>
                            </wps:bodyPr>
                          </wps:wsp>
                          <wps:wsp>
                            <wps:cNvSpPr/>
                            <wps:cNvPr id="77" name="Shape 77"/>
                            <wps:spPr>
                              <a:xfrm>
                                <a:off x="899287" y="195452"/>
                                <a:ext cx="1728216" cy="1728216"/>
                              </a:xfrm>
                              <a:prstGeom prst="pie">
                                <a:avLst>
                                  <a:gd fmla="val 1800000" name="adj1"/>
                                  <a:gd fmla="val 9000000" name="adj2"/>
                                </a:avLst>
                              </a:prstGeom>
                              <a:solidFill>
                                <a:srgbClr val="BF5B0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1310767" y="1316736"/>
                                <a:ext cx="925830" cy="45262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Alfabético</w:t>
                                  </w:r>
                                </w:p>
                              </w:txbxContent>
                            </wps:txbx>
                            <wps:bodyPr anchorCtr="0" anchor="ctr" bIns="12700" lIns="12700" spcFirstLastPara="1" rIns="12700" wrap="square" tIns="12700">
                              <a:noAutofit/>
                            </wps:bodyPr>
                          </wps:wsp>
                          <wps:wsp>
                            <wps:cNvSpPr/>
                            <wps:cNvPr id="79" name="Shape 79"/>
                            <wps:spPr>
                              <a:xfrm>
                                <a:off x="863693" y="133730"/>
                                <a:ext cx="1728216" cy="1728216"/>
                              </a:xfrm>
                              <a:prstGeom prst="pie">
                                <a:avLst>
                                  <a:gd fmla="val 9000000" name="adj1"/>
                                  <a:gd fmla="val 16200000" name="adj2"/>
                                </a:avLst>
                              </a:prstGeom>
                              <a:solidFill>
                                <a:srgbClr val="B2250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1063878" y="499948"/>
                                <a:ext cx="617220" cy="51435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Mixto</w:t>
                                  </w:r>
                                </w:p>
                              </w:txbxContent>
                            </wps:txbx>
                            <wps:bodyPr anchorCtr="0" anchor="ctr" bIns="13950" lIns="13950" spcFirstLastPara="1" rIns="13950" wrap="square" tIns="13950">
                              <a:noAutofit/>
                            </wps:bodyPr>
                          </wps:wsp>
                          <wps:wsp>
                            <wps:cNvSpPr/>
                            <wps:cNvPr id="81" name="Shape 81"/>
                            <wps:spPr>
                              <a:xfrm>
                                <a:off x="828037" y="26746"/>
                                <a:ext cx="1942185" cy="1942185"/>
                              </a:xfrm>
                              <a:custGeom>
                                <a:rect b="b" l="l" r="r" t="t"/>
                                <a:pathLst>
                                  <a:path extrusionOk="0" h="120000" w="120000">
                                    <a:moveTo>
                                      <a:pt x="59991" y="4067"/>
                                    </a:moveTo>
                                    <a:lnTo>
                                      <a:pt x="59991" y="4067"/>
                                    </a:lnTo>
                                    <a:cubicBezTo>
                                      <a:pt x="79078" y="4064"/>
                                      <a:pt x="96849" y="13795"/>
                                      <a:pt x="107129" y="29878"/>
                                    </a:cubicBezTo>
                                    <a:cubicBezTo>
                                      <a:pt x="117408" y="45960"/>
                                      <a:pt x="118776" y="66175"/>
                                      <a:pt x="110758" y="83496"/>
                                    </a:cubicBezTo>
                                    <a:lnTo>
                                      <a:pt x="114269" y="85523"/>
                                    </a:lnTo>
                                    <a:lnTo>
                                      <a:pt x="105797" y="86441"/>
                                    </a:lnTo>
                                    <a:lnTo>
                                      <a:pt x="101940" y="78405"/>
                                    </a:lnTo>
                                    <a:lnTo>
                                      <a:pt x="105449" y="80431"/>
                                    </a:lnTo>
                                    <a:cubicBezTo>
                                      <a:pt x="112382" y="65011"/>
                                      <a:pt x="111022" y="47127"/>
                                      <a:pt x="101838" y="32932"/>
                                    </a:cubicBezTo>
                                    <a:cubicBezTo>
                                      <a:pt x="92654" y="18737"/>
                                      <a:pt x="76899" y="10167"/>
                                      <a:pt x="59992" y="10169"/>
                                    </a:cubicBezTo>
                                    <a:close/>
                                  </a:path>
                                </a:pathLst>
                              </a:custGeom>
                              <a:solidFill>
                                <a:schemeClr val="accent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792302" y="88358"/>
                                <a:ext cx="1942185" cy="1942185"/>
                              </a:xfrm>
                              <a:custGeom>
                                <a:rect b="b" l="l" r="r" t="t"/>
                                <a:pathLst>
                                  <a:path extrusionOk="0" h="120000" w="120000">
                                    <a:moveTo>
                                      <a:pt x="108435" y="87973"/>
                                    </a:moveTo>
                                    <a:cubicBezTo>
                                      <a:pt x="98891" y="104498"/>
                                      <a:pt x="81581" y="115017"/>
                                      <a:pt x="62518" y="115876"/>
                                    </a:cubicBezTo>
                                    <a:cubicBezTo>
                                      <a:pt x="43454" y="116735"/>
                                      <a:pt x="25269" y="107816"/>
                                      <a:pt x="14277" y="92216"/>
                                    </a:cubicBezTo>
                                    <a:lnTo>
                                      <a:pt x="10766" y="94244"/>
                                    </a:lnTo>
                                    <a:lnTo>
                                      <a:pt x="14207" y="86447"/>
                                    </a:lnTo>
                                    <a:lnTo>
                                      <a:pt x="23095" y="87124"/>
                                    </a:lnTo>
                                    <a:lnTo>
                                      <a:pt x="19585" y="89151"/>
                                    </a:lnTo>
                                    <a:cubicBezTo>
                                      <a:pt x="29474" y="102860"/>
                                      <a:pt x="45637" y="110621"/>
                                      <a:pt x="62519" y="109767"/>
                                    </a:cubicBezTo>
                                    <a:cubicBezTo>
                                      <a:pt x="79400" y="108913"/>
                                      <a:pt x="94697" y="99559"/>
                                      <a:pt x="103151" y="84922"/>
                                    </a:cubicBezTo>
                                    <a:close/>
                                  </a:path>
                                </a:pathLst>
                              </a:custGeom>
                              <a:solidFill>
                                <a:srgbClr val="BF5B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756566" y="26746"/>
                                <a:ext cx="1942185" cy="1942185"/>
                              </a:xfrm>
                              <a:custGeom>
                                <a:rect b="b" l="l" r="r" t="t"/>
                                <a:pathLst>
                                  <a:path extrusionOk="0" h="120000" w="120000">
                                    <a:moveTo>
                                      <a:pt x="11561" y="87966"/>
                                    </a:moveTo>
                                    <a:cubicBezTo>
                                      <a:pt x="2017" y="71436"/>
                                      <a:pt x="1562" y="51181"/>
                                      <a:pt x="10353" y="34238"/>
                                    </a:cubicBezTo>
                                    <a:cubicBezTo>
                                      <a:pt x="19144" y="17296"/>
                                      <a:pt x="35968" y="6007"/>
                                      <a:pt x="54979" y="4293"/>
                                    </a:cubicBezTo>
                                    <a:lnTo>
                                      <a:pt x="54979" y="239"/>
                                    </a:lnTo>
                                    <a:lnTo>
                                      <a:pt x="60009" y="7118"/>
                                    </a:lnTo>
                                    <a:lnTo>
                                      <a:pt x="54977" y="14476"/>
                                    </a:lnTo>
                                    <a:lnTo>
                                      <a:pt x="54978" y="10423"/>
                                    </a:lnTo>
                                    <a:cubicBezTo>
                                      <a:pt x="38157" y="12127"/>
                                      <a:pt x="23347" y="22244"/>
                                      <a:pt x="15643" y="37294"/>
                                    </a:cubicBezTo>
                                    <a:cubicBezTo>
                                      <a:pt x="7939" y="52344"/>
                                      <a:pt x="8392" y="70273"/>
                                      <a:pt x="16845" y="84915"/>
                                    </a:cubicBezTo>
                                    <a:close/>
                                  </a:path>
                                </a:pathLst>
                              </a:custGeom>
                              <a:solidFill>
                                <a:srgbClr val="B225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3526790" cy="2057400"/>
                <wp:effectExtent b="0" l="0" r="0" t="0"/>
                <wp:docPr id="114" name="image18.png"/>
                <a:graphic>
                  <a:graphicData uri="http://schemas.openxmlformats.org/drawingml/2006/picture">
                    <pic:pic>
                      <pic:nvPicPr>
                        <pic:cNvPr id="0" name="image18.png"/>
                        <pic:cNvPicPr preferRelativeResize="0"/>
                      </pic:nvPicPr>
                      <pic:blipFill>
                        <a:blip r:embed="rId21"/>
                        <a:srcRect/>
                        <a:stretch>
                          <a:fillRect/>
                        </a:stretch>
                      </pic:blipFill>
                      <pic:spPr>
                        <a:xfrm>
                          <a:off x="0" y="0"/>
                          <a:ext cx="3526790" cy="2057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70">
      <w:pPr>
        <w:jc w:val="both"/>
        <w:rPr>
          <w:sz w:val="20"/>
          <w:szCs w:val="20"/>
        </w:rPr>
      </w:pPr>
      <w:r w:rsidDel="00000000" w:rsidR="00000000" w:rsidRPr="00000000">
        <w:rPr>
          <w:rtl w:val="0"/>
        </w:rPr>
      </w:r>
    </w:p>
    <w:p w:rsidR="00000000" w:rsidDel="00000000" w:rsidP="00000000" w:rsidRDefault="00000000" w:rsidRPr="00000000" w14:paraId="00000371">
      <w:pPr>
        <w:jc w:val="both"/>
        <w:rPr>
          <w:b w:val="1"/>
          <w:sz w:val="20"/>
          <w:szCs w:val="20"/>
        </w:rPr>
      </w:pPr>
      <w:r w:rsidDel="00000000" w:rsidR="00000000" w:rsidRPr="00000000">
        <w:rPr>
          <w:sz w:val="20"/>
          <w:szCs w:val="20"/>
          <w:rtl w:val="0"/>
        </w:rPr>
        <w:t xml:space="preserve">El manejo de esta información documental exige llevar un </w:t>
      </w:r>
      <w:r w:rsidDel="00000000" w:rsidR="00000000" w:rsidRPr="00000000">
        <w:rPr>
          <w:b w:val="1"/>
          <w:sz w:val="20"/>
          <w:szCs w:val="20"/>
          <w:rtl w:val="0"/>
        </w:rPr>
        <w:t xml:space="preserve">sistema de ordenamiento y compilación</w:t>
      </w:r>
      <w:r w:rsidDel="00000000" w:rsidR="00000000" w:rsidRPr="00000000">
        <w:rPr>
          <w:sz w:val="20"/>
          <w:szCs w:val="20"/>
          <w:rtl w:val="0"/>
        </w:rPr>
        <w:t xml:space="preserve"> riguroso que debe estar sujeto a lo dispuesto por la normatividad para la gestión documental propiamente dicha. Con los cierres de periodo y transcurridos y acumulados varios en tiempo, la información documental se hace estaciona o inactiva, pues solo sirve de soporte a los registros de los hechos económicos pasados; pero es sustancialmente importante su conservación, debido a que en cualquier momento futuro puede ser utilizada como testimonio sobre los hechos económicos y su registro al momento de requerirse por parte de los distintos interesados como son los entes de control, los accionistas, la gerencia, etc. Es por esta razón que las empresas deben desarrollar mecanismos de conservación y disposición de esta información pasada e inactiva, que asegure la integridad y calidad de los documentos almacenados en el archivo configurado. </w:t>
      </w:r>
      <w:r w:rsidDel="00000000" w:rsidR="00000000" w:rsidRPr="00000000">
        <w:rPr>
          <w:rtl w:val="0"/>
        </w:rPr>
      </w:r>
    </w:p>
    <w:p w:rsidR="00000000" w:rsidDel="00000000" w:rsidP="00000000" w:rsidRDefault="00000000" w:rsidRPr="00000000" w14:paraId="00000372">
      <w:pPr>
        <w:jc w:val="both"/>
        <w:rPr>
          <w:b w:val="1"/>
          <w:sz w:val="20"/>
          <w:szCs w:val="20"/>
        </w:rPr>
      </w:pPr>
      <w:r w:rsidDel="00000000" w:rsidR="00000000" w:rsidRPr="00000000">
        <w:rPr>
          <w:rtl w:val="0"/>
        </w:rPr>
      </w:r>
    </w:p>
    <w:p w:rsidR="00000000" w:rsidDel="00000000" w:rsidP="00000000" w:rsidRDefault="00000000" w:rsidRPr="00000000" w14:paraId="00000373">
      <w:pPr>
        <w:numPr>
          <w:ilvl w:val="1"/>
          <w:numId w:val="8"/>
        </w:numPr>
        <w:pBdr>
          <w:top w:space="0" w:sz="0" w:val="nil"/>
          <w:left w:space="0" w:sz="0" w:val="nil"/>
          <w:bottom w:space="0" w:sz="0" w:val="nil"/>
          <w:right w:space="0" w:sz="0" w:val="nil"/>
          <w:between w:space="0" w:sz="0" w:val="nil"/>
        </w:pBdr>
        <w:ind w:left="792" w:hanging="432"/>
        <w:rPr>
          <w:b w:val="1"/>
          <w:sz w:val="20"/>
          <w:szCs w:val="20"/>
        </w:rPr>
      </w:pPr>
      <w:r w:rsidDel="00000000" w:rsidR="00000000" w:rsidRPr="00000000">
        <w:rPr>
          <w:b w:val="1"/>
          <w:sz w:val="20"/>
          <w:szCs w:val="20"/>
          <w:rtl w:val="0"/>
        </w:rPr>
        <w:t xml:space="preserve">Ley General de Archivo</w:t>
      </w:r>
    </w:p>
    <w:p w:rsidR="00000000" w:rsidDel="00000000" w:rsidP="00000000" w:rsidRDefault="00000000" w:rsidRPr="00000000" w14:paraId="00000374">
      <w:pPr>
        <w:jc w:val="both"/>
        <w:rPr>
          <w:b w:val="1"/>
          <w:sz w:val="20"/>
          <w:szCs w:val="20"/>
        </w:rPr>
      </w:pPr>
      <w:r w:rsidDel="00000000" w:rsidR="00000000" w:rsidRPr="00000000">
        <w:rPr>
          <w:rtl w:val="0"/>
        </w:rPr>
      </w:r>
    </w:p>
    <w:p w:rsidR="00000000" w:rsidDel="00000000" w:rsidP="00000000" w:rsidRDefault="00000000" w:rsidRPr="00000000" w14:paraId="00000375">
      <w:pPr>
        <w:jc w:val="both"/>
        <w:rPr>
          <w:b w:val="1"/>
          <w:sz w:val="20"/>
          <w:szCs w:val="20"/>
        </w:rPr>
      </w:pPr>
      <w:r w:rsidDel="00000000" w:rsidR="00000000" w:rsidRPr="00000000">
        <w:rPr>
          <w:sz w:val="20"/>
          <w:szCs w:val="20"/>
          <w:rtl w:val="0"/>
        </w:rPr>
        <w:t xml:space="preserve">En Colombia existen leyes y normas para la gestión documental, las que orientan a las empresas respecto de cómo implementar y desarrollar un sistema de organización y gestión de los documentos en archivo. La Ley 594 del 2000, se conoce como la Ley General de Archivo, establece todos los lineamientos para la preservación y conservación documental (Archivo General de la Nación Colombia, 2020).</w:t>
      </w:r>
      <w:r w:rsidDel="00000000" w:rsidR="00000000" w:rsidRPr="00000000">
        <w:rPr>
          <w:rtl w:val="0"/>
        </w:rPr>
      </w:r>
    </w:p>
    <w:p w:rsidR="00000000" w:rsidDel="00000000" w:rsidP="00000000" w:rsidRDefault="00000000" w:rsidRPr="00000000" w14:paraId="00000376">
      <w:pPr>
        <w:jc w:val="both"/>
        <w:rPr>
          <w:b w:val="1"/>
          <w:sz w:val="20"/>
          <w:szCs w:val="20"/>
        </w:rPr>
      </w:pPr>
      <w:r w:rsidDel="00000000" w:rsidR="00000000" w:rsidRPr="00000000">
        <w:rPr>
          <w:rtl w:val="0"/>
        </w:rPr>
      </w:r>
    </w:p>
    <w:p w:rsidR="00000000" w:rsidDel="00000000" w:rsidP="00000000" w:rsidRDefault="00000000" w:rsidRPr="00000000" w14:paraId="00000377">
      <w:pPr>
        <w:jc w:val="both"/>
        <w:rPr>
          <w:sz w:val="20"/>
          <w:szCs w:val="20"/>
        </w:rPr>
      </w:pPr>
      <w:r w:rsidDel="00000000" w:rsidR="00000000" w:rsidRPr="00000000">
        <w:rPr>
          <w:sz w:val="20"/>
          <w:szCs w:val="20"/>
          <w:rtl w:val="0"/>
        </w:rPr>
        <w:t xml:space="preserve">La Ley 594 de 2000 en su capítulo IX, contempla que los particulares y privados están igualmente obligados a llevar estos sistemas de archivo. Con el fin de conocer los lineamientos y directrices que la ley y normatividad complementaria determinan para el establecimiento de un sistema de archivo, se sugiere consultar y profundizar en este tema a través de los </w:t>
      </w:r>
      <w:sdt>
        <w:sdtPr>
          <w:tag w:val="goog_rdk_23"/>
        </w:sdtPr>
        <w:sdtContent>
          <w:commentRangeStart w:id="23"/>
        </w:sdtContent>
      </w:sdt>
      <w:r w:rsidDel="00000000" w:rsidR="00000000" w:rsidRPr="00000000">
        <w:rPr>
          <w:sz w:val="20"/>
          <w:szCs w:val="20"/>
          <w:rtl w:val="0"/>
        </w:rPr>
        <w:t xml:space="preserve">siguientes recursos</w:t>
      </w:r>
      <w:commentRangeEnd w:id="23"/>
      <w:r w:rsidDel="00000000" w:rsidR="00000000" w:rsidRPr="00000000">
        <w:commentReference w:id="23"/>
      </w:r>
      <w:r w:rsidDel="00000000" w:rsidR="00000000" w:rsidRPr="00000000">
        <w:rPr>
          <w:sz w:val="20"/>
          <w:szCs w:val="20"/>
          <w:rtl w:val="0"/>
        </w:rPr>
        <w:t xml:space="preserve">:</w:t>
      </w:r>
    </w:p>
    <w:p w:rsidR="00000000" w:rsidDel="00000000" w:rsidP="00000000" w:rsidRDefault="00000000" w:rsidRPr="00000000" w14:paraId="00000378">
      <w:pPr>
        <w:jc w:val="both"/>
        <w:rPr>
          <w:sz w:val="20"/>
          <w:szCs w:val="20"/>
        </w:rPr>
      </w:pPr>
      <w:r w:rsidDel="00000000" w:rsidR="00000000" w:rsidRPr="00000000">
        <w:rPr>
          <w:rtl w:val="0"/>
        </w:rPr>
      </w:r>
    </w:p>
    <w:tbl>
      <w:tblPr>
        <w:tblStyle w:val="Table38"/>
        <w:tblW w:w="99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42"/>
        <w:gridCol w:w="1320"/>
        <w:tblGridChange w:id="0">
          <w:tblGrid>
            <w:gridCol w:w="8642"/>
            <w:gridCol w:w="1320"/>
          </w:tblGrid>
        </w:tblGridChange>
      </w:tblGrid>
      <w:tr>
        <w:trPr>
          <w:cantSplit w:val="0"/>
          <w:trHeight w:val="216" w:hRule="atLeast"/>
          <w:tblHeader w:val="0"/>
        </w:trPr>
        <w:tc>
          <w:tcPr/>
          <w:p w:rsidR="00000000" w:rsidDel="00000000" w:rsidP="00000000" w:rsidRDefault="00000000" w:rsidRPr="00000000" w14:paraId="0000037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Resolución 8934 de 2014, que define los requisitos aplicables a empresas privadas en la gestión documental.</w:t>
            </w:r>
          </w:p>
        </w:tc>
        <w:tc>
          <w:tcPr/>
          <w:p w:rsidR="00000000" w:rsidDel="00000000" w:rsidP="00000000" w:rsidRDefault="00000000" w:rsidRPr="00000000" w14:paraId="0000037A">
            <w:pPr>
              <w:jc w:val="both"/>
              <w:rPr>
                <w:color w:val="000000"/>
                <w:sz w:val="20"/>
                <w:szCs w:val="20"/>
              </w:rPr>
            </w:pPr>
            <w:r w:rsidDel="00000000" w:rsidR="00000000" w:rsidRPr="00000000">
              <w:rPr/>
              <w:drawing>
                <wp:inline distB="0" distT="0" distL="0" distR="0">
                  <wp:extent cx="400050" cy="542925"/>
                  <wp:effectExtent b="0" l="0" r="0" t="0"/>
                  <wp:docPr id="12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00050" cy="542925"/>
                          </a:xfrm>
                          <a:prstGeom prst="rect"/>
                          <a:ln/>
                        </pic:spPr>
                      </pic:pic>
                    </a:graphicData>
                  </a:graphic>
                </wp:inline>
              </w:drawing>
            </w:r>
            <w:r w:rsidDel="00000000" w:rsidR="00000000" w:rsidRPr="00000000">
              <w:rPr>
                <w:rtl w:val="0"/>
              </w:rPr>
            </w:r>
          </w:p>
        </w:tc>
      </w:tr>
      <w:tr>
        <w:trPr>
          <w:cantSplit w:val="0"/>
          <w:trHeight w:val="228" w:hRule="atLeast"/>
          <w:tblHeader w:val="0"/>
        </w:trPr>
        <w:tc>
          <w:tcPr/>
          <w:p w:rsidR="00000000" w:rsidDel="00000000" w:rsidP="00000000" w:rsidRDefault="00000000" w:rsidRPr="00000000" w14:paraId="0000037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Ley 594 de 2000.</w:t>
            </w:r>
          </w:p>
        </w:tc>
        <w:tc>
          <w:tcPr/>
          <w:p w:rsidR="00000000" w:rsidDel="00000000" w:rsidP="00000000" w:rsidRDefault="00000000" w:rsidRPr="00000000" w14:paraId="0000037C">
            <w:pPr>
              <w:jc w:val="both"/>
              <w:rPr>
                <w:color w:val="000000"/>
                <w:sz w:val="20"/>
                <w:szCs w:val="20"/>
              </w:rPr>
            </w:pPr>
            <w:r w:rsidDel="00000000" w:rsidR="00000000" w:rsidRPr="00000000">
              <w:rPr/>
              <w:drawing>
                <wp:inline distB="0" distT="0" distL="0" distR="0">
                  <wp:extent cx="400050" cy="542925"/>
                  <wp:effectExtent b="0" l="0" r="0" t="0"/>
                  <wp:docPr id="12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00050" cy="542925"/>
                          </a:xfrm>
                          <a:prstGeom prst="rect"/>
                          <a:ln/>
                        </pic:spPr>
                      </pic:pic>
                    </a:graphicData>
                  </a:graphic>
                </wp:inline>
              </w:drawing>
            </w:r>
            <w:r w:rsidDel="00000000" w:rsidR="00000000" w:rsidRPr="00000000">
              <w:rPr>
                <w:rtl w:val="0"/>
              </w:rPr>
            </w:r>
          </w:p>
        </w:tc>
      </w:tr>
      <w:tr>
        <w:trPr>
          <w:cantSplit w:val="0"/>
          <w:trHeight w:val="228" w:hRule="atLeast"/>
          <w:tblHeader w:val="0"/>
        </w:trPr>
        <w:tc>
          <w:tcPr/>
          <w:p w:rsidR="00000000" w:rsidDel="00000000" w:rsidP="00000000" w:rsidRDefault="00000000" w:rsidRPr="00000000" w14:paraId="0000037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Proceso de la gestión documental.</w:t>
            </w:r>
          </w:p>
        </w:tc>
        <w:tc>
          <w:tcPr/>
          <w:p w:rsidR="00000000" w:rsidDel="00000000" w:rsidP="00000000" w:rsidRDefault="00000000" w:rsidRPr="00000000" w14:paraId="0000037E">
            <w:pPr>
              <w:jc w:val="both"/>
              <w:rPr>
                <w:color w:val="000000"/>
                <w:sz w:val="20"/>
                <w:szCs w:val="20"/>
              </w:rPr>
            </w:pPr>
            <w:r w:rsidDel="00000000" w:rsidR="00000000" w:rsidRPr="00000000">
              <w:rPr/>
              <w:drawing>
                <wp:inline distB="0" distT="0" distL="0" distR="0">
                  <wp:extent cx="381000" cy="381000"/>
                  <wp:effectExtent b="0" l="0" r="0" t="0"/>
                  <wp:docPr id="12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r>
      <w:tr>
        <w:trPr>
          <w:cantSplit w:val="0"/>
          <w:trHeight w:val="337" w:hRule="atLeast"/>
          <w:tblHeader w:val="0"/>
        </w:trPr>
        <w:tc>
          <w:tcPr/>
          <w:p w:rsidR="00000000" w:rsidDel="00000000" w:rsidP="00000000" w:rsidRDefault="00000000" w:rsidRPr="00000000" w14:paraId="0000037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Condiciones físicas necesarias para espacios destinados para archivos.</w:t>
            </w:r>
          </w:p>
        </w:tc>
        <w:tc>
          <w:tcPr/>
          <w:p w:rsidR="00000000" w:rsidDel="00000000" w:rsidP="00000000" w:rsidRDefault="00000000" w:rsidRPr="00000000" w14:paraId="00000380">
            <w:pPr>
              <w:jc w:val="both"/>
              <w:rPr>
                <w:color w:val="000000"/>
                <w:sz w:val="20"/>
                <w:szCs w:val="20"/>
              </w:rPr>
            </w:pPr>
            <w:r w:rsidDel="00000000" w:rsidR="00000000" w:rsidRPr="00000000">
              <w:rPr/>
              <w:drawing>
                <wp:inline distB="0" distT="0" distL="0" distR="0">
                  <wp:extent cx="400050" cy="542925"/>
                  <wp:effectExtent b="0" l="0" r="0" t="0"/>
                  <wp:docPr id="12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00050" cy="542925"/>
                          </a:xfrm>
                          <a:prstGeom prst="rect"/>
                          <a:ln/>
                        </pic:spPr>
                      </pic:pic>
                    </a:graphicData>
                  </a:graphic>
                </wp:inline>
              </w:drawing>
            </w:r>
            <w:r w:rsidDel="00000000" w:rsidR="00000000" w:rsidRPr="00000000">
              <w:rPr>
                <w:rtl w:val="0"/>
              </w:rPr>
            </w:r>
          </w:p>
        </w:tc>
      </w:tr>
      <w:tr>
        <w:trPr>
          <w:cantSplit w:val="0"/>
          <w:trHeight w:val="329" w:hRule="atLeast"/>
          <w:tblHeader w:val="0"/>
        </w:trPr>
        <w:tc>
          <w:tcPr/>
          <w:p w:rsidR="00000000" w:rsidDel="00000000" w:rsidP="00000000" w:rsidRDefault="00000000" w:rsidRPr="00000000" w14:paraId="0000038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Resumen general de los propósitos de la ley de archivos.</w:t>
            </w:r>
          </w:p>
        </w:tc>
        <w:tc>
          <w:tcPr/>
          <w:p w:rsidR="00000000" w:rsidDel="00000000" w:rsidP="00000000" w:rsidRDefault="00000000" w:rsidRPr="00000000" w14:paraId="00000382">
            <w:pPr>
              <w:jc w:val="both"/>
              <w:rPr>
                <w:color w:val="000000"/>
                <w:sz w:val="20"/>
                <w:szCs w:val="20"/>
              </w:rPr>
            </w:pPr>
            <w:r w:rsidDel="00000000" w:rsidR="00000000" w:rsidRPr="00000000">
              <w:rPr/>
              <w:drawing>
                <wp:inline distB="0" distT="0" distL="0" distR="0">
                  <wp:extent cx="381000" cy="381000"/>
                  <wp:effectExtent b="0" l="0" r="0" t="0"/>
                  <wp:docPr id="12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83">
      <w:pPr>
        <w:jc w:val="both"/>
        <w:rPr>
          <w:sz w:val="20"/>
          <w:szCs w:val="20"/>
        </w:rPr>
      </w:pPr>
      <w:r w:rsidDel="00000000" w:rsidR="00000000" w:rsidRPr="00000000">
        <w:rPr>
          <w:rtl w:val="0"/>
        </w:rPr>
      </w:r>
    </w:p>
    <w:p w:rsidR="00000000" w:rsidDel="00000000" w:rsidP="00000000" w:rsidRDefault="00000000" w:rsidRPr="00000000" w14:paraId="00000384">
      <w:pPr>
        <w:numPr>
          <w:ilvl w:val="1"/>
          <w:numId w:val="8"/>
        </w:numPr>
        <w:pBdr>
          <w:top w:space="0" w:sz="0" w:val="nil"/>
          <w:left w:space="0" w:sz="0" w:val="nil"/>
          <w:bottom w:space="0" w:sz="0" w:val="nil"/>
          <w:right w:space="0" w:sz="0" w:val="nil"/>
          <w:between w:space="0" w:sz="0" w:val="nil"/>
        </w:pBdr>
        <w:ind w:left="792" w:hanging="432"/>
        <w:rPr>
          <w:b w:val="1"/>
          <w:sz w:val="20"/>
          <w:szCs w:val="20"/>
        </w:rPr>
      </w:pPr>
      <w:r w:rsidDel="00000000" w:rsidR="00000000" w:rsidRPr="00000000">
        <w:rPr>
          <w:b w:val="1"/>
          <w:sz w:val="20"/>
          <w:szCs w:val="20"/>
          <w:rtl w:val="0"/>
        </w:rPr>
        <w:t xml:space="preserve">Consecutivo, cronológico por asuntos</w:t>
      </w:r>
    </w:p>
    <w:p w:rsidR="00000000" w:rsidDel="00000000" w:rsidP="00000000" w:rsidRDefault="00000000" w:rsidRPr="00000000" w14:paraId="00000385">
      <w:pPr>
        <w:jc w:val="both"/>
        <w:rPr>
          <w:b w:val="1"/>
          <w:sz w:val="20"/>
          <w:szCs w:val="20"/>
        </w:rPr>
      </w:pPr>
      <w:r w:rsidDel="00000000" w:rsidR="00000000" w:rsidRPr="00000000">
        <w:rPr>
          <w:rtl w:val="0"/>
        </w:rPr>
      </w:r>
    </w:p>
    <w:p w:rsidR="00000000" w:rsidDel="00000000" w:rsidP="00000000" w:rsidRDefault="00000000" w:rsidRPr="00000000" w14:paraId="00000386">
      <w:pPr>
        <w:jc w:val="both"/>
        <w:rPr>
          <w:sz w:val="20"/>
          <w:szCs w:val="20"/>
        </w:rPr>
      </w:pPr>
      <w:r w:rsidDel="00000000" w:rsidR="00000000" w:rsidRPr="00000000">
        <w:rPr>
          <w:sz w:val="20"/>
          <w:szCs w:val="20"/>
          <w:rtl w:val="0"/>
        </w:rPr>
        <w:t xml:space="preserve">La contabilidad, como disciplina de registro de los hechos económicos de la empresa, es la encargada de configurar la evidencia de la historia operativa, por esta razón la organización de la información es estrictamente cronológica, es decir, se hace en referencia al tiempo y sus fechas de ocurrencia, siendo el año la base, seguido del mes y día de ocurrencia de los hechos, aspectos a tener en cuenta en la clasificación de cada uno de los libros y tipos de expedientes que se utilicen en el ejercicio contable, y en general en la gestión empresarial.</w:t>
      </w:r>
    </w:p>
    <w:p w:rsidR="00000000" w:rsidDel="00000000" w:rsidP="00000000" w:rsidRDefault="00000000" w:rsidRPr="00000000" w14:paraId="00000387">
      <w:pPr>
        <w:jc w:val="both"/>
        <w:rPr>
          <w:sz w:val="20"/>
          <w:szCs w:val="20"/>
        </w:rPr>
      </w:pPr>
      <w:r w:rsidDel="00000000" w:rsidR="00000000" w:rsidRPr="00000000">
        <w:rPr>
          <w:rtl w:val="0"/>
        </w:rPr>
      </w:r>
    </w:p>
    <w:p w:rsidR="00000000" w:rsidDel="00000000" w:rsidP="00000000" w:rsidRDefault="00000000" w:rsidRPr="00000000" w14:paraId="00000388">
      <w:pPr>
        <w:jc w:val="both"/>
        <w:rPr>
          <w:sz w:val="20"/>
          <w:szCs w:val="20"/>
        </w:rPr>
      </w:pPr>
      <w:r w:rsidDel="00000000" w:rsidR="00000000" w:rsidRPr="00000000">
        <w:rPr>
          <w:sz w:val="20"/>
          <w:szCs w:val="20"/>
          <w:rtl w:val="0"/>
        </w:rPr>
        <w:t xml:space="preserve">Este ordenamiento documental, es un proceso que consiste en disponer los documentos físicamente, en sentido temporal de ocurrencia y que debe ser estricto y riguroso, en sí es ordenar los documentos eligiendo los van primero en un día, y luego definir qué documentos los van en segunda instancia, y así sucesivamente, definiendo las cantidades de agrupaciones en función del mismo tiempo, es decir por meses, trimestres, semestres, etc.</w:t>
      </w:r>
    </w:p>
    <w:p w:rsidR="00000000" w:rsidDel="00000000" w:rsidP="00000000" w:rsidRDefault="00000000" w:rsidRPr="00000000" w14:paraId="00000389">
      <w:pPr>
        <w:jc w:val="both"/>
        <w:rPr>
          <w:sz w:val="20"/>
          <w:szCs w:val="20"/>
        </w:rPr>
      </w:pPr>
      <w:r w:rsidDel="00000000" w:rsidR="00000000" w:rsidRPr="00000000">
        <w:rPr>
          <w:rtl w:val="0"/>
        </w:rPr>
      </w:r>
    </w:p>
    <w:p w:rsidR="00000000" w:rsidDel="00000000" w:rsidP="00000000" w:rsidRDefault="00000000" w:rsidRPr="00000000" w14:paraId="0000038A">
      <w:pPr>
        <w:jc w:val="both"/>
        <w:rPr>
          <w:b w:val="1"/>
          <w:sz w:val="20"/>
          <w:szCs w:val="20"/>
        </w:rPr>
      </w:pPr>
      <w:r w:rsidDel="00000000" w:rsidR="00000000" w:rsidRPr="00000000">
        <w:rPr>
          <w:b w:val="1"/>
          <w:sz w:val="20"/>
          <w:szCs w:val="20"/>
          <w:rtl w:val="0"/>
        </w:rPr>
        <w:t xml:space="preserve">Figura 9</w:t>
      </w:r>
    </w:p>
    <w:p w:rsidR="00000000" w:rsidDel="00000000" w:rsidP="00000000" w:rsidRDefault="00000000" w:rsidRPr="00000000" w14:paraId="0000038B">
      <w:pPr>
        <w:jc w:val="both"/>
        <w:rPr>
          <w:i w:val="1"/>
          <w:sz w:val="20"/>
          <w:szCs w:val="20"/>
        </w:rPr>
      </w:pPr>
      <w:sdt>
        <w:sdtPr>
          <w:tag w:val="goog_rdk_24"/>
        </w:sdtPr>
        <w:sdtContent>
          <w:commentRangeStart w:id="24"/>
        </w:sdtContent>
      </w:sdt>
      <w:r w:rsidDel="00000000" w:rsidR="00000000" w:rsidRPr="00000000">
        <w:rPr>
          <w:i w:val="1"/>
          <w:sz w:val="20"/>
          <w:szCs w:val="20"/>
          <w:rtl w:val="0"/>
        </w:rPr>
        <w:t xml:space="preserve">Ordenamiento documental</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38C">
      <w:pPr>
        <w:jc w:val="both"/>
        <w:rPr>
          <w:b w:val="1"/>
          <w:sz w:val="20"/>
          <w:szCs w:val="20"/>
        </w:rPr>
      </w:pPr>
      <w:r w:rsidDel="00000000" w:rsidR="00000000" w:rsidRPr="00000000">
        <w:rPr/>
        <w:drawing>
          <wp:inline distB="0" distT="0" distL="0" distR="0">
            <wp:extent cx="2999558" cy="2432369"/>
            <wp:effectExtent b="0" l="0" r="0" t="0"/>
            <wp:docPr id="12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999558" cy="2432369"/>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jc w:val="both"/>
        <w:rPr>
          <w:sz w:val="20"/>
          <w:szCs w:val="20"/>
        </w:rPr>
      </w:pPr>
      <w:r w:rsidDel="00000000" w:rsidR="00000000" w:rsidRPr="00000000">
        <w:rPr>
          <w:sz w:val="20"/>
          <w:szCs w:val="20"/>
          <w:rtl w:val="0"/>
        </w:rPr>
        <w:t xml:space="preserve">Nota. Tomada de Freepik (s.f.).</w:t>
      </w:r>
    </w:p>
    <w:p w:rsidR="00000000" w:rsidDel="00000000" w:rsidP="00000000" w:rsidRDefault="00000000" w:rsidRPr="00000000" w14:paraId="0000038E">
      <w:pPr>
        <w:jc w:val="both"/>
        <w:rPr>
          <w:b w:val="1"/>
          <w:sz w:val="20"/>
          <w:szCs w:val="20"/>
        </w:rPr>
      </w:pPr>
      <w:r w:rsidDel="00000000" w:rsidR="00000000" w:rsidRPr="00000000">
        <w:rPr>
          <w:rtl w:val="0"/>
        </w:rPr>
      </w:r>
    </w:p>
    <w:p w:rsidR="00000000" w:rsidDel="00000000" w:rsidP="00000000" w:rsidRDefault="00000000" w:rsidRPr="00000000" w14:paraId="0000038F">
      <w:pPr>
        <w:jc w:val="both"/>
        <w:rPr>
          <w:b w:val="1"/>
          <w:sz w:val="20"/>
          <w:szCs w:val="20"/>
        </w:rPr>
      </w:pPr>
      <w:r w:rsidDel="00000000" w:rsidR="00000000" w:rsidRPr="00000000">
        <w:rPr>
          <w:rtl w:val="0"/>
        </w:rPr>
      </w:r>
    </w:p>
    <w:p w:rsidR="00000000" w:rsidDel="00000000" w:rsidP="00000000" w:rsidRDefault="00000000" w:rsidRPr="00000000" w14:paraId="00000390">
      <w:pPr>
        <w:jc w:val="both"/>
        <w:rPr>
          <w:sz w:val="20"/>
          <w:szCs w:val="20"/>
        </w:rPr>
      </w:pPr>
      <w:r w:rsidDel="00000000" w:rsidR="00000000" w:rsidRPr="00000000">
        <w:rPr>
          <w:sz w:val="20"/>
          <w:szCs w:val="20"/>
          <w:rtl w:val="0"/>
        </w:rPr>
        <w:t xml:space="preserve">Así mismo, es importante definir en la organización documental la temática, por ejemplo, ventas y facturación, donde irán en un tipo de expediente independiente, con la compilación cronológica de las facturas, pero a su vez puede ser por subtemas, ventas en algún ponto en especial o local comercial, esto se denomina series y subseries de documentos por temas, otro ejemplo pueden ser las órdenes de pago, etc.</w:t>
      </w:r>
    </w:p>
    <w:p w:rsidR="00000000" w:rsidDel="00000000" w:rsidP="00000000" w:rsidRDefault="00000000" w:rsidRPr="00000000" w14:paraId="00000391">
      <w:pPr>
        <w:jc w:val="both"/>
        <w:rPr>
          <w:b w:val="1"/>
          <w:sz w:val="20"/>
          <w:szCs w:val="20"/>
        </w:rPr>
      </w:pPr>
      <w:r w:rsidDel="00000000" w:rsidR="00000000" w:rsidRPr="00000000">
        <w:rPr>
          <w:rtl w:val="0"/>
        </w:rPr>
      </w:r>
    </w:p>
    <w:tbl>
      <w:tblPr>
        <w:tblStyle w:val="Table3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59"/>
        <w:gridCol w:w="1603"/>
        <w:tblGridChange w:id="0">
          <w:tblGrid>
            <w:gridCol w:w="8359"/>
            <w:gridCol w:w="1603"/>
          </w:tblGrid>
        </w:tblGridChange>
      </w:tblGrid>
      <w:tr>
        <w:trPr>
          <w:cantSplit w:val="0"/>
          <w:tblHeader w:val="0"/>
        </w:trPr>
        <w:tc>
          <w:tcPr/>
          <w:p w:rsidR="00000000" w:rsidDel="00000000" w:rsidP="00000000" w:rsidRDefault="00000000" w:rsidRPr="00000000" w14:paraId="00000392">
            <w:pPr>
              <w:jc w:val="both"/>
              <w:rPr>
                <w:sz w:val="20"/>
                <w:szCs w:val="20"/>
                <w:highlight w:val="yellow"/>
              </w:rPr>
            </w:pPr>
            <w:sdt>
              <w:sdtPr>
                <w:tag w:val="goog_rdk_25"/>
              </w:sdtPr>
              <w:sdtContent>
                <w:commentRangeStart w:id="25"/>
              </w:sdtContent>
            </w:sdt>
            <w:r w:rsidDel="00000000" w:rsidR="00000000" w:rsidRPr="00000000">
              <w:rPr>
                <w:sz w:val="20"/>
                <w:szCs w:val="20"/>
                <w:rtl w:val="0"/>
              </w:rPr>
              <w:t xml:space="preserve">Para ampliar estos conceptos de ordenación física de documentos, se recomienda revisar el documento </w:t>
            </w:r>
            <w:r w:rsidDel="00000000" w:rsidR="00000000" w:rsidRPr="00000000">
              <w:rPr>
                <w:i w:val="1"/>
                <w:sz w:val="20"/>
                <w:szCs w:val="20"/>
                <w:rtl w:val="0"/>
              </w:rPr>
              <w:t xml:space="preserve">Cartilla de Ordenación documental del Archivo General de la Nación </w:t>
            </w:r>
            <w:r w:rsidDel="00000000" w:rsidR="00000000" w:rsidRPr="00000000">
              <w:rPr>
                <w:sz w:val="20"/>
                <w:szCs w:val="20"/>
                <w:rtl w:val="0"/>
              </w:rPr>
              <w:t xml:space="preserve">del 2003, y disponible en el siguiente enlace:</w:t>
            </w:r>
            <w:commentRangeEnd w:id="25"/>
            <w:r w:rsidDel="00000000" w:rsidR="00000000" w:rsidRPr="00000000">
              <w:commentReference w:id="25"/>
            </w:r>
            <w:r w:rsidDel="00000000" w:rsidR="00000000" w:rsidRPr="00000000">
              <w:rPr>
                <w:rtl w:val="0"/>
              </w:rPr>
            </w:r>
          </w:p>
        </w:tc>
        <w:tc>
          <w:tcPr/>
          <w:p w:rsidR="00000000" w:rsidDel="00000000" w:rsidP="00000000" w:rsidRDefault="00000000" w:rsidRPr="00000000" w14:paraId="00000393">
            <w:pPr>
              <w:jc w:val="both"/>
              <w:rPr>
                <w:sz w:val="20"/>
                <w:szCs w:val="20"/>
                <w:highlight w:val="yellow"/>
              </w:rPr>
            </w:pPr>
            <w:r w:rsidDel="00000000" w:rsidR="00000000" w:rsidRPr="00000000">
              <w:rPr/>
              <w:drawing>
                <wp:inline distB="0" distT="0" distL="0" distR="0">
                  <wp:extent cx="409575" cy="457200"/>
                  <wp:effectExtent b="0" l="0" r="0" t="0"/>
                  <wp:docPr id="12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09575" cy="457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94">
      <w:pPr>
        <w:jc w:val="both"/>
        <w:rPr>
          <w:sz w:val="20"/>
          <w:szCs w:val="20"/>
        </w:rPr>
      </w:pPr>
      <w:r w:rsidDel="00000000" w:rsidR="00000000" w:rsidRPr="00000000">
        <w:rPr>
          <w:rtl w:val="0"/>
        </w:rPr>
      </w:r>
    </w:p>
    <w:p w:rsidR="00000000" w:rsidDel="00000000" w:rsidP="00000000" w:rsidRDefault="00000000" w:rsidRPr="00000000" w14:paraId="00000395">
      <w:pPr>
        <w:numPr>
          <w:ilvl w:val="1"/>
          <w:numId w:val="8"/>
        </w:numPr>
        <w:pBdr>
          <w:top w:space="0" w:sz="0" w:val="nil"/>
          <w:left w:space="0" w:sz="0" w:val="nil"/>
          <w:bottom w:space="0" w:sz="0" w:val="nil"/>
          <w:right w:space="0" w:sz="0" w:val="nil"/>
          <w:between w:space="0" w:sz="0" w:val="nil"/>
        </w:pBdr>
        <w:ind w:left="792" w:hanging="432"/>
        <w:rPr>
          <w:b w:val="1"/>
          <w:sz w:val="20"/>
          <w:szCs w:val="20"/>
        </w:rPr>
      </w:pPr>
      <w:r w:rsidDel="00000000" w:rsidR="00000000" w:rsidRPr="00000000">
        <w:rPr>
          <w:b w:val="1"/>
          <w:sz w:val="20"/>
          <w:szCs w:val="20"/>
          <w:rtl w:val="0"/>
        </w:rPr>
        <w:t xml:space="preserve">Tabla de retención documental</w:t>
      </w:r>
    </w:p>
    <w:p w:rsidR="00000000" w:rsidDel="00000000" w:rsidP="00000000" w:rsidRDefault="00000000" w:rsidRPr="00000000" w14:paraId="00000396">
      <w:pPr>
        <w:jc w:val="both"/>
        <w:rPr>
          <w:b w:val="1"/>
          <w:sz w:val="20"/>
          <w:szCs w:val="20"/>
        </w:rPr>
      </w:pPr>
      <w:r w:rsidDel="00000000" w:rsidR="00000000" w:rsidRPr="00000000">
        <w:rPr>
          <w:rtl w:val="0"/>
        </w:rPr>
      </w:r>
    </w:p>
    <w:p w:rsidR="00000000" w:rsidDel="00000000" w:rsidP="00000000" w:rsidRDefault="00000000" w:rsidRPr="00000000" w14:paraId="00000397">
      <w:pPr>
        <w:jc w:val="both"/>
        <w:rPr>
          <w:sz w:val="20"/>
          <w:szCs w:val="20"/>
        </w:rPr>
      </w:pPr>
      <w:r w:rsidDel="00000000" w:rsidR="00000000" w:rsidRPr="00000000">
        <w:rPr>
          <w:sz w:val="20"/>
          <w:szCs w:val="20"/>
          <w:rtl w:val="0"/>
        </w:rPr>
        <w:t xml:space="preserve">Son documentos que sirven a manera de inventario de la información consignada en los archivos y son listados que contienen los tipos de documentos alojados físicamente, en cada tipo de archivo e indicando su ubicación física en las estanterías; así mismo, se establece cuánto será el tiempo que deben permanecer los documentos archivados, en cada tipo de archivo y en las diferentes locaciones, lo que configura el ciclo vital de los documentos y </w:t>
      </w:r>
      <w:sdt>
        <w:sdtPr>
          <w:tag w:val="goog_rdk_26"/>
        </w:sdtPr>
        <w:sdtContent>
          <w:commentRangeStart w:id="26"/>
        </w:sdtContent>
      </w:sdt>
      <w:r w:rsidDel="00000000" w:rsidR="00000000" w:rsidRPr="00000000">
        <w:rPr>
          <w:sz w:val="20"/>
          <w:szCs w:val="20"/>
          <w:rtl w:val="0"/>
        </w:rPr>
        <w:t xml:space="preserve">representado a continuació</w:t>
      </w:r>
      <w:sdt>
        <w:sdtPr>
          <w:tag w:val="goog_rdk_27"/>
        </w:sdtPr>
        <w:sdtContent>
          <w:commentRangeStart w:id="27"/>
        </w:sdtContent>
      </w:sdt>
      <w:r w:rsidDel="00000000" w:rsidR="00000000" w:rsidRPr="00000000">
        <w:rPr>
          <w:sz w:val="20"/>
          <w:szCs w:val="20"/>
          <w:rtl w:val="0"/>
        </w:rPr>
        <w:t xml:space="preserve">n</w:t>
      </w:r>
      <w:commentRangeEnd w:id="26"/>
      <w:r w:rsidDel="00000000" w:rsidR="00000000" w:rsidRPr="00000000">
        <w:commentReference w:id="26"/>
      </w:r>
      <w:r w:rsidDel="00000000" w:rsidR="00000000" w:rsidRPr="00000000">
        <w:rPr>
          <w:sz w:val="20"/>
          <w:szCs w:val="20"/>
          <w:rtl w:val="0"/>
        </w:rPr>
        <w:t xml:space="preserve">: </w:t>
      </w:r>
    </w:p>
    <w:p w:rsidR="00000000" w:rsidDel="00000000" w:rsidP="00000000" w:rsidRDefault="00000000" w:rsidRPr="00000000" w14:paraId="00000398">
      <w:pPr>
        <w:jc w:val="both"/>
        <w:rPr>
          <w:sz w:val="20"/>
          <w:szCs w:val="20"/>
        </w:rPr>
      </w:pPr>
      <w:r w:rsidDel="00000000" w:rsidR="00000000" w:rsidRPr="00000000">
        <w:rPr>
          <w:rtl w:val="0"/>
        </w:rPr>
      </w:r>
    </w:p>
    <w:p w:rsidR="00000000" w:rsidDel="00000000" w:rsidP="00000000" w:rsidRDefault="00000000" w:rsidRPr="00000000" w14:paraId="00000399">
      <w:pPr>
        <w:jc w:val="center"/>
        <w:rPr>
          <w:sz w:val="20"/>
          <w:szCs w:val="20"/>
        </w:rPr>
      </w:pPr>
      <w:r w:rsidDel="00000000" w:rsidR="00000000" w:rsidRPr="00000000">
        <w:rPr/>
        <w:drawing>
          <wp:inline distB="0" distT="0" distL="0" distR="0">
            <wp:extent cx="5610225" cy="885825"/>
            <wp:effectExtent b="0" l="0" r="0" t="0"/>
            <wp:docPr id="12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610225" cy="885825"/>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39A">
      <w:pPr>
        <w:jc w:val="both"/>
        <w:rPr>
          <w:b w:val="1"/>
          <w:sz w:val="20"/>
          <w:szCs w:val="20"/>
        </w:rPr>
      </w:pPr>
      <w:r w:rsidDel="00000000" w:rsidR="00000000" w:rsidRPr="00000000">
        <w:rPr>
          <w:rtl w:val="0"/>
        </w:rPr>
      </w:r>
    </w:p>
    <w:p w:rsidR="00000000" w:rsidDel="00000000" w:rsidP="00000000" w:rsidRDefault="00000000" w:rsidRPr="00000000" w14:paraId="0000039B">
      <w:pPr>
        <w:numPr>
          <w:ilvl w:val="1"/>
          <w:numId w:val="8"/>
        </w:numPr>
        <w:pBdr>
          <w:top w:space="0" w:sz="0" w:val="nil"/>
          <w:left w:space="0" w:sz="0" w:val="nil"/>
          <w:bottom w:space="0" w:sz="0" w:val="nil"/>
          <w:right w:space="0" w:sz="0" w:val="nil"/>
          <w:between w:space="0" w:sz="0" w:val="nil"/>
        </w:pBdr>
        <w:ind w:left="792" w:hanging="432"/>
        <w:jc w:val="both"/>
        <w:rPr>
          <w:b w:val="1"/>
          <w:color w:val="000000"/>
          <w:sz w:val="20"/>
          <w:szCs w:val="20"/>
        </w:rPr>
      </w:pPr>
      <w:r w:rsidDel="00000000" w:rsidR="00000000" w:rsidRPr="00000000">
        <w:rPr>
          <w:b w:val="1"/>
          <w:color w:val="000000"/>
          <w:sz w:val="20"/>
          <w:szCs w:val="20"/>
          <w:rtl w:val="0"/>
        </w:rPr>
        <w:t xml:space="preserve">Sistema de gestión electrónica de documentos</w:t>
      </w:r>
    </w:p>
    <w:p w:rsidR="00000000" w:rsidDel="00000000" w:rsidP="00000000" w:rsidRDefault="00000000" w:rsidRPr="00000000" w14:paraId="0000039C">
      <w:pPr>
        <w:jc w:val="both"/>
        <w:rPr>
          <w:b w:val="1"/>
          <w:color w:val="000000"/>
          <w:sz w:val="20"/>
          <w:szCs w:val="20"/>
        </w:rPr>
      </w:pPr>
      <w:r w:rsidDel="00000000" w:rsidR="00000000" w:rsidRPr="00000000">
        <w:rPr>
          <w:rtl w:val="0"/>
        </w:rPr>
      </w:r>
    </w:p>
    <w:p w:rsidR="00000000" w:rsidDel="00000000" w:rsidP="00000000" w:rsidRDefault="00000000" w:rsidRPr="00000000" w14:paraId="0000039D">
      <w:pPr>
        <w:jc w:val="both"/>
        <w:rPr>
          <w:color w:val="000000"/>
          <w:sz w:val="20"/>
          <w:szCs w:val="20"/>
        </w:rPr>
      </w:pPr>
      <w:r w:rsidDel="00000000" w:rsidR="00000000" w:rsidRPr="00000000">
        <w:rPr>
          <w:color w:val="000000"/>
          <w:sz w:val="20"/>
          <w:szCs w:val="20"/>
          <w:rtl w:val="0"/>
        </w:rPr>
        <w:t xml:space="preserve">El manejo físico de la información demanda una gestión y conjunto de recursos de espaciales, de estructuras y talento humano, entre otros recursos, para su sostenibilidad, lo que las nuevas formas metódicas y de desarrollo tecnológico para este manejo han sustituido ese convencional enfoque, amparados en que la legislación ha ampliado el concepto de evidencia de un hecho más allá de lo físico, permitiendo que los documentos sean sustituidos electrónicamente o guardados en imagen. Los desarrollos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progresan y se aplican a la generación estructurada y facilitan el control documental de la información, dejando esta debidamente archivada con registros de firma en los casos que se requiere.</w:t>
      </w:r>
    </w:p>
    <w:p w:rsidR="00000000" w:rsidDel="00000000" w:rsidP="00000000" w:rsidRDefault="00000000" w:rsidRPr="00000000" w14:paraId="0000039E">
      <w:pPr>
        <w:jc w:val="both"/>
        <w:rPr>
          <w:color w:val="000000"/>
          <w:sz w:val="20"/>
          <w:szCs w:val="20"/>
        </w:rPr>
      </w:pPr>
      <w:r w:rsidDel="00000000" w:rsidR="00000000" w:rsidRPr="00000000">
        <w:rPr>
          <w:rtl w:val="0"/>
        </w:rPr>
      </w:r>
    </w:p>
    <w:p w:rsidR="00000000" w:rsidDel="00000000" w:rsidP="00000000" w:rsidRDefault="00000000" w:rsidRPr="00000000" w14:paraId="0000039F">
      <w:pPr>
        <w:jc w:val="both"/>
        <w:rPr>
          <w:b w:val="1"/>
          <w:color w:val="000000"/>
          <w:sz w:val="20"/>
          <w:szCs w:val="20"/>
        </w:rPr>
      </w:pPr>
      <w:r w:rsidDel="00000000" w:rsidR="00000000" w:rsidRPr="00000000">
        <w:rPr>
          <w:color w:val="000000"/>
          <w:sz w:val="20"/>
          <w:szCs w:val="20"/>
          <w:rtl w:val="0"/>
        </w:rPr>
        <w:t xml:space="preserve">Para implementar estas nuevas dinámicas de gestión documental en la empresa, debe existir voluntad de la dirección general para invertir recursos en dicha implementación y forma de gestionar la información lo que a la vez le compensará en mayores disponibilidades de espacio, ahorro en gastos y costos fijos, como un crecimiento en la diligencia de disposición, y calidad de la información, sumado a mayor oportunidad. En ese sentido, existen variados oferentes en el mercado, con programas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para la gestión documental y contable que hacen más efectivos los procesos de archivos digitales.</w:t>
      </w:r>
      <w:r w:rsidDel="00000000" w:rsidR="00000000" w:rsidRPr="00000000">
        <w:rPr>
          <w:rtl w:val="0"/>
        </w:rPr>
      </w:r>
    </w:p>
    <w:p w:rsidR="00000000" w:rsidDel="00000000" w:rsidP="00000000" w:rsidRDefault="00000000" w:rsidRPr="00000000" w14:paraId="000003A0">
      <w:pPr>
        <w:pBdr>
          <w:top w:space="0" w:sz="0" w:val="nil"/>
          <w:left w:space="0" w:sz="0" w:val="nil"/>
          <w:bottom w:space="0" w:sz="0" w:val="nil"/>
          <w:right w:space="0" w:sz="0" w:val="nil"/>
          <w:between w:space="0" w:sz="0" w:val="nil"/>
        </w:pBdr>
        <w:jc w:val="both"/>
        <w:rPr>
          <w:color w:val="000000"/>
          <w:sz w:val="20"/>
          <w:szCs w:val="20"/>
          <w:highlight w:val="yellow"/>
        </w:rPr>
      </w:pPr>
      <w:r w:rsidDel="00000000" w:rsidR="00000000" w:rsidRPr="00000000">
        <w:rPr>
          <w:rtl w:val="0"/>
        </w:rPr>
      </w:r>
    </w:p>
    <w:p w:rsidR="00000000" w:rsidDel="00000000" w:rsidP="00000000" w:rsidRDefault="00000000" w:rsidRPr="00000000" w14:paraId="000003A1">
      <w:pPr>
        <w:numPr>
          <w:ilvl w:val="1"/>
          <w:numId w:val="8"/>
        </w:numPr>
        <w:pBdr>
          <w:top w:space="0" w:sz="0" w:val="nil"/>
          <w:left w:space="0" w:sz="0" w:val="nil"/>
          <w:bottom w:space="0" w:sz="0" w:val="nil"/>
          <w:right w:space="0" w:sz="0" w:val="nil"/>
          <w:between w:space="0" w:sz="0" w:val="nil"/>
        </w:pBdr>
        <w:ind w:left="792" w:hanging="432"/>
        <w:jc w:val="both"/>
        <w:rPr>
          <w:b w:val="1"/>
          <w:color w:val="000000"/>
          <w:sz w:val="20"/>
          <w:szCs w:val="20"/>
        </w:rPr>
      </w:pPr>
      <w:r w:rsidDel="00000000" w:rsidR="00000000" w:rsidRPr="00000000">
        <w:rPr>
          <w:color w:val="000000"/>
          <w:sz w:val="20"/>
          <w:szCs w:val="20"/>
          <w:rtl w:val="0"/>
        </w:rPr>
        <w:t xml:space="preserve"> </w:t>
      </w:r>
      <w:r w:rsidDel="00000000" w:rsidR="00000000" w:rsidRPr="00000000">
        <w:rPr>
          <w:b w:val="1"/>
          <w:color w:val="000000"/>
          <w:sz w:val="20"/>
          <w:szCs w:val="20"/>
          <w:rtl w:val="0"/>
        </w:rPr>
        <w:t xml:space="preserve">Gestión ambiental, seguridad y salud en el trabajo</w:t>
      </w:r>
    </w:p>
    <w:p w:rsidR="00000000" w:rsidDel="00000000" w:rsidP="00000000" w:rsidRDefault="00000000" w:rsidRPr="00000000" w14:paraId="000003A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A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highlight w:val="white"/>
          <w:rtl w:val="0"/>
        </w:rPr>
        <w:t xml:space="preserve">El ejercicio de la contabilidad puede contribuir en la mitigación de los riesgos</w:t>
      </w:r>
      <w:r w:rsidDel="00000000" w:rsidR="00000000" w:rsidRPr="00000000">
        <w:rPr>
          <w:b w:val="1"/>
          <w:color w:val="000000"/>
          <w:sz w:val="20"/>
          <w:szCs w:val="20"/>
          <w:highlight w:val="white"/>
          <w:rtl w:val="0"/>
        </w:rPr>
        <w:t xml:space="preserve"> </w:t>
      </w:r>
      <w:r w:rsidDel="00000000" w:rsidR="00000000" w:rsidRPr="00000000">
        <w:rPr>
          <w:color w:val="000000"/>
          <w:sz w:val="20"/>
          <w:szCs w:val="20"/>
          <w:highlight w:val="white"/>
          <w:rtl w:val="0"/>
        </w:rPr>
        <w:t xml:space="preserve">de contaminación</w:t>
      </w:r>
      <w:r w:rsidDel="00000000" w:rsidR="00000000" w:rsidRPr="00000000">
        <w:rPr>
          <w:b w:val="1"/>
          <w:color w:val="000000"/>
          <w:sz w:val="20"/>
          <w:szCs w:val="20"/>
          <w:highlight w:val="white"/>
          <w:rtl w:val="0"/>
        </w:rPr>
        <w:t xml:space="preserve"> </w:t>
      </w:r>
      <w:r w:rsidDel="00000000" w:rsidR="00000000" w:rsidRPr="00000000">
        <w:rPr>
          <w:color w:val="000000"/>
          <w:sz w:val="20"/>
          <w:szCs w:val="20"/>
          <w:highlight w:val="white"/>
          <w:rtl w:val="0"/>
        </w:rPr>
        <w:t xml:space="preserve">ambiental, generando nuevos modelos de operación, a través de la modificación de sus procesos contables en sí desde el manejo de los recursos que se tienen al alcance. Adicionalmente, e</w:t>
      </w:r>
      <w:r w:rsidDel="00000000" w:rsidR="00000000" w:rsidRPr="00000000">
        <w:rPr>
          <w:color w:val="000000"/>
          <w:sz w:val="20"/>
          <w:szCs w:val="20"/>
          <w:rtl w:val="0"/>
        </w:rPr>
        <w:t xml:space="preserve">n Colombia el Ministerio del Trabajo y protección social, en desarrollo de las normas y convenios internacionales para el Sistema de Gestión de Seguridad y Salud en el Trabajo –SGSST, indica las normas al respecto que se </w:t>
      </w:r>
      <w:sdt>
        <w:sdtPr>
          <w:tag w:val="goog_rdk_28"/>
        </w:sdtPr>
        <w:sdtContent>
          <w:commentRangeStart w:id="28"/>
        </w:sdtContent>
      </w:sdt>
      <w:r w:rsidDel="00000000" w:rsidR="00000000" w:rsidRPr="00000000">
        <w:rPr>
          <w:color w:val="000000"/>
          <w:sz w:val="20"/>
          <w:szCs w:val="20"/>
          <w:rtl w:val="0"/>
        </w:rPr>
        <w:t xml:space="preserve">pueden consultar a continuación</w:t>
      </w:r>
      <w:commentRangeEnd w:id="28"/>
      <w:r w:rsidDel="00000000" w:rsidR="00000000" w:rsidRPr="00000000">
        <w:commentReference w:id="28"/>
      </w:r>
      <w:r w:rsidDel="00000000" w:rsidR="00000000" w:rsidRPr="00000000">
        <w:rPr>
          <w:color w:val="000000"/>
          <w:sz w:val="20"/>
          <w:szCs w:val="20"/>
          <w:rtl w:val="0"/>
        </w:rPr>
        <w:t xml:space="preserve">: </w:t>
      </w:r>
    </w:p>
    <w:p w:rsidR="00000000" w:rsidDel="00000000" w:rsidP="00000000" w:rsidRDefault="00000000" w:rsidRPr="00000000" w14:paraId="000003A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A5">
      <w:pPr>
        <w:pBdr>
          <w:top w:space="0" w:sz="0" w:val="nil"/>
          <w:left w:space="0" w:sz="0" w:val="nil"/>
          <w:bottom w:space="0" w:sz="0" w:val="nil"/>
          <w:right w:space="0" w:sz="0" w:val="nil"/>
          <w:between w:space="0" w:sz="0" w:val="nil"/>
        </w:pBdr>
        <w:jc w:val="center"/>
        <w:rPr>
          <w:color w:val="ff0000"/>
          <w:sz w:val="20"/>
          <w:szCs w:val="20"/>
          <w:highlight w:val="white"/>
        </w:rPr>
      </w:pPr>
      <w:r w:rsidDel="00000000" w:rsidR="00000000" w:rsidRPr="00000000">
        <w:rPr/>
        <w:drawing>
          <wp:inline distB="0" distT="0" distL="0" distR="0">
            <wp:extent cx="5323889" cy="906194"/>
            <wp:effectExtent b="0" l="0" r="0" t="0"/>
            <wp:docPr id="130"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323889" cy="906194"/>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pBdr>
          <w:top w:space="0" w:sz="0" w:val="nil"/>
          <w:left w:space="0" w:sz="0" w:val="nil"/>
          <w:bottom w:space="0" w:sz="0" w:val="nil"/>
          <w:right w:space="0" w:sz="0" w:val="nil"/>
          <w:between w:space="0" w:sz="0" w:val="nil"/>
        </w:pBdr>
        <w:jc w:val="both"/>
        <w:rPr>
          <w:color w:val="ff0000"/>
          <w:sz w:val="20"/>
          <w:szCs w:val="20"/>
          <w:highlight w:val="white"/>
        </w:rPr>
      </w:pPr>
      <w:r w:rsidDel="00000000" w:rsidR="00000000" w:rsidRPr="00000000">
        <w:rPr>
          <w:rtl w:val="0"/>
        </w:rPr>
      </w:r>
    </w:p>
    <w:p w:rsidR="00000000" w:rsidDel="00000000" w:rsidP="00000000" w:rsidRDefault="00000000" w:rsidRPr="00000000" w14:paraId="000003A7">
      <w:pPr>
        <w:numPr>
          <w:ilvl w:val="1"/>
          <w:numId w:val="8"/>
        </w:numPr>
        <w:pBdr>
          <w:top w:space="0" w:sz="0" w:val="nil"/>
          <w:left w:space="0" w:sz="0" w:val="nil"/>
          <w:bottom w:space="0" w:sz="0" w:val="nil"/>
          <w:right w:space="0" w:sz="0" w:val="nil"/>
          <w:between w:space="0" w:sz="0" w:val="nil"/>
        </w:pBdr>
        <w:ind w:left="792" w:hanging="432"/>
        <w:jc w:val="both"/>
        <w:rPr>
          <w:b w:val="1"/>
          <w:color w:val="000000"/>
          <w:sz w:val="20"/>
          <w:szCs w:val="20"/>
          <w:highlight w:val="white"/>
        </w:rPr>
      </w:pPr>
      <w:r w:rsidDel="00000000" w:rsidR="00000000" w:rsidRPr="00000000">
        <w:rPr>
          <w:b w:val="1"/>
          <w:color w:val="000000"/>
          <w:sz w:val="20"/>
          <w:szCs w:val="20"/>
          <w:highlight w:val="white"/>
          <w:rtl w:val="0"/>
        </w:rPr>
        <w:t xml:space="preserve">Medidas preventivas de seguridad en el trabajo</w:t>
      </w:r>
    </w:p>
    <w:p w:rsidR="00000000" w:rsidDel="00000000" w:rsidP="00000000" w:rsidRDefault="00000000" w:rsidRPr="00000000" w14:paraId="000003A8">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3A9">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Desde la implementación del sistema de seguridad y salud en el trabajo por parte de las empresas, en conformidad a lo dispuesto por la normatividad, y aunado al desarrollo de una cultura institucional para la mejora y el bien estar en el trabajo, los trabajadores deben velar por su cumplimiento y generar y mantener los entornos laborales seguros como un ejercicio de corresponsabilidad para con la empresa y su propio beneficio, por ello, se deben tener en cuenta las siguientes recomendaciones:</w:t>
      </w:r>
    </w:p>
    <w:p w:rsidR="00000000" w:rsidDel="00000000" w:rsidP="00000000" w:rsidRDefault="00000000" w:rsidRPr="00000000" w14:paraId="000003AA">
      <w:pPr>
        <w:pBdr>
          <w:top w:space="0" w:sz="0" w:val="nil"/>
          <w:left w:space="0" w:sz="0" w:val="nil"/>
          <w:bottom w:space="0" w:sz="0" w:val="nil"/>
          <w:right w:space="0" w:sz="0" w:val="nil"/>
          <w:between w:space="0" w:sz="0" w:val="nil"/>
        </w:pBdr>
        <w:jc w:val="both"/>
        <w:rPr>
          <w:color w:val="ff0000"/>
          <w:sz w:val="20"/>
          <w:szCs w:val="20"/>
          <w:highlight w:val="white"/>
        </w:rPr>
      </w:pPr>
      <w:r w:rsidDel="00000000" w:rsidR="00000000" w:rsidRPr="00000000">
        <w:rPr>
          <w:rtl w:val="0"/>
        </w:rPr>
      </w:r>
    </w:p>
    <w:p w:rsidR="00000000" w:rsidDel="00000000" w:rsidP="00000000" w:rsidRDefault="00000000" w:rsidRPr="00000000" w14:paraId="000003AB">
      <w:pPr>
        <w:jc w:val="center"/>
        <w:rPr>
          <w:sz w:val="20"/>
          <w:szCs w:val="20"/>
        </w:rPr>
      </w:pPr>
      <w:r w:rsidDel="00000000" w:rsidR="00000000" w:rsidRPr="00000000">
        <w:rPr/>
        <w:drawing>
          <wp:inline distB="0" distT="0" distL="0" distR="0">
            <wp:extent cx="5248275" cy="866775"/>
            <wp:effectExtent b="0" l="0" r="0" t="0"/>
            <wp:docPr id="131"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2482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pBdr>
          <w:top w:space="0" w:sz="0" w:val="nil"/>
          <w:left w:space="0" w:sz="0" w:val="nil"/>
          <w:bottom w:space="0" w:sz="0" w:val="nil"/>
          <w:right w:space="0" w:sz="0" w:val="nil"/>
          <w:between w:space="0" w:sz="0" w:val="nil"/>
        </w:pBdr>
        <w:ind w:left="360" w:firstLine="0"/>
        <w:jc w:val="both"/>
        <w:rPr>
          <w:b w:val="1"/>
          <w:sz w:val="20"/>
          <w:szCs w:val="20"/>
        </w:rPr>
      </w:pPr>
      <w:r w:rsidDel="00000000" w:rsidR="00000000" w:rsidRPr="00000000">
        <w:rPr>
          <w:rtl w:val="0"/>
        </w:rPr>
      </w:r>
    </w:p>
    <w:p w:rsidR="00000000" w:rsidDel="00000000" w:rsidP="00000000" w:rsidRDefault="00000000" w:rsidRPr="00000000" w14:paraId="000003AD">
      <w:pPr>
        <w:numPr>
          <w:ilvl w:val="0"/>
          <w:numId w:val="8"/>
        </w:numPr>
        <w:pBdr>
          <w:top w:space="0" w:sz="0" w:val="nil"/>
          <w:left w:space="0" w:sz="0" w:val="nil"/>
          <w:bottom w:space="0" w:sz="0" w:val="nil"/>
          <w:right w:space="0" w:sz="0" w:val="nil"/>
          <w:between w:space="0" w:sz="0" w:val="nil"/>
        </w:pBdr>
        <w:ind w:left="360" w:hanging="360"/>
        <w:jc w:val="both"/>
        <w:rPr>
          <w:b w:val="1"/>
          <w:sz w:val="20"/>
          <w:szCs w:val="20"/>
        </w:rPr>
      </w:pPr>
      <w:r w:rsidDel="00000000" w:rsidR="00000000" w:rsidRPr="00000000">
        <w:rPr>
          <w:b w:val="1"/>
          <w:sz w:val="20"/>
          <w:szCs w:val="20"/>
          <w:rtl w:val="0"/>
        </w:rPr>
        <w:t xml:space="preserve">Libros y reportes: estados financieros</w:t>
      </w:r>
    </w:p>
    <w:p w:rsidR="00000000" w:rsidDel="00000000" w:rsidP="00000000" w:rsidRDefault="00000000" w:rsidRPr="00000000" w14:paraId="000003AE">
      <w:pPr>
        <w:jc w:val="both"/>
        <w:rPr>
          <w:sz w:val="20"/>
          <w:szCs w:val="20"/>
        </w:rPr>
      </w:pPr>
      <w:r w:rsidDel="00000000" w:rsidR="00000000" w:rsidRPr="00000000">
        <w:rPr>
          <w:rtl w:val="0"/>
        </w:rPr>
      </w:r>
    </w:p>
    <w:p w:rsidR="00000000" w:rsidDel="00000000" w:rsidP="00000000" w:rsidRDefault="00000000" w:rsidRPr="00000000" w14:paraId="000003A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Colombia desde el Código de Comercio en el título IV de los libros de comercio, capítulo I Libros y papeles del comerciante, se establece que: </w:t>
      </w:r>
    </w:p>
    <w:p w:rsidR="00000000" w:rsidDel="00000000" w:rsidP="00000000" w:rsidRDefault="00000000" w:rsidRPr="00000000" w14:paraId="000003B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3B1">
      <w:pPr>
        <w:pBdr>
          <w:top w:space="0" w:sz="0" w:val="nil"/>
          <w:left w:space="0" w:sz="0" w:val="nil"/>
          <w:bottom w:space="0" w:sz="0" w:val="nil"/>
          <w:right w:space="0" w:sz="0" w:val="nil"/>
          <w:between w:space="0" w:sz="0" w:val="nil"/>
        </w:pBdr>
        <w:ind w:left="720" w:firstLine="0"/>
        <w:jc w:val="both"/>
        <w:rPr>
          <w:b w:val="1"/>
          <w:color w:val="000000"/>
          <w:sz w:val="20"/>
          <w:szCs w:val="20"/>
        </w:rPr>
      </w:pPr>
      <w:sdt>
        <w:sdtPr>
          <w:tag w:val="goog_rdk_29"/>
        </w:sdtPr>
        <w:sdtContent>
          <w:commentRangeStart w:id="29"/>
        </w:sdtContent>
      </w:sdt>
      <w:r w:rsidDel="00000000" w:rsidR="00000000" w:rsidRPr="00000000">
        <w:rPr>
          <w:color w:val="000000"/>
          <w:sz w:val="20"/>
          <w:szCs w:val="20"/>
          <w:rtl w:val="0"/>
        </w:rPr>
        <w:t xml:space="preserve">Todo comerciante conformará su contabilidad, libros, registros contables, inventarios y estados financieros en general, a las disposiciones de este Código y demás normas sobre la materia. Dichas normas podrán autorizar el uso de sistemas que, como la microfilmación, faciliten la guarda de su archivo y correspondencia. Asimismo, será permitida la utilización de otros procedimientos de reconocido valor técnico-contable, con el fin de asentar sus operaciones, siempre que facilite el conocimiento y prueba de la historia clara, completa y fidedigna de los asientos individuales y el estado general de los negocios.</w:t>
      </w:r>
      <w:r w:rsidDel="00000000" w:rsidR="00000000" w:rsidRPr="00000000">
        <w:rPr>
          <w:rtl w:val="0"/>
        </w:rPr>
      </w:r>
    </w:p>
    <w:p w:rsidR="00000000" w:rsidDel="00000000" w:rsidP="00000000" w:rsidRDefault="00000000" w:rsidRPr="00000000" w14:paraId="000003B2">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3B3">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En los libros se asentarán en orden cronológico las operaciones mercantiles y todas aquellas que puedan influir en el patrimonio del comerciante, haciendo referencia a los comprobantes de contabilidad que las respalden” </w:t>
      </w:r>
      <w:commentRangeEnd w:id="29"/>
      <w:r w:rsidDel="00000000" w:rsidR="00000000" w:rsidRPr="00000000">
        <w:commentReference w:id="29"/>
      </w:r>
      <w:r w:rsidDel="00000000" w:rsidR="00000000" w:rsidRPr="00000000">
        <w:rPr>
          <w:color w:val="000000"/>
          <w:sz w:val="20"/>
          <w:szCs w:val="20"/>
          <w:rtl w:val="0"/>
        </w:rPr>
        <w:t xml:space="preserve">(Secretaría del Senado, 2020. Código de Comercio Arts. 48 al 56).</w:t>
      </w:r>
    </w:p>
    <w:p w:rsidR="00000000" w:rsidDel="00000000" w:rsidP="00000000" w:rsidRDefault="00000000" w:rsidRPr="00000000" w14:paraId="000003B4">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3B5">
      <w:pPr>
        <w:numPr>
          <w:ilvl w:val="1"/>
          <w:numId w:val="8"/>
        </w:numPr>
        <w:pBdr>
          <w:top w:space="0" w:sz="0" w:val="nil"/>
          <w:left w:space="0" w:sz="0" w:val="nil"/>
          <w:bottom w:space="0" w:sz="0" w:val="nil"/>
          <w:right w:space="0" w:sz="0" w:val="nil"/>
          <w:between w:space="0" w:sz="0" w:val="nil"/>
        </w:pBdr>
        <w:ind w:left="792" w:hanging="432"/>
        <w:jc w:val="both"/>
        <w:rPr>
          <w:b w:val="1"/>
          <w:sz w:val="20"/>
          <w:szCs w:val="20"/>
        </w:rPr>
      </w:pPr>
      <w:r w:rsidDel="00000000" w:rsidR="00000000" w:rsidRPr="00000000">
        <w:rPr>
          <w:b w:val="1"/>
          <w:sz w:val="20"/>
          <w:szCs w:val="20"/>
          <w:rtl w:val="0"/>
        </w:rPr>
        <w:t xml:space="preserve">Conceptos y clasificación</w:t>
      </w:r>
    </w:p>
    <w:p w:rsidR="00000000" w:rsidDel="00000000" w:rsidP="00000000" w:rsidRDefault="00000000" w:rsidRPr="00000000" w14:paraId="000003B6">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3B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información contable y financiera se estructura y compila por libros auxiliares y libros principales, la manera de diligenciarla debe ser en orden cronológico, en conformidad a la normatividad establecida. Los libros contables están estructurados por el conjunto de documentos de comprobantes contables que son la base para la construcción de los estados financieros (Angulo, 2018). Estos documentos de estados financieros, desde lo definido el Decreto Ley 19 de 2012 (Secretaría del Senado, 2020), se deben radicar y registrar en las cámaras de comercio en las diferentes ciudades donde operan las empresas, junto con los libros de actas de socios y accionistas.</w:t>
      </w:r>
    </w:p>
    <w:p w:rsidR="00000000" w:rsidDel="00000000" w:rsidP="00000000" w:rsidRDefault="00000000" w:rsidRPr="00000000" w14:paraId="000003B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B9">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La normatividad establece los libros que se deben diligenciar y presentar periódicamente en las cámaras de comercio o en la Superintendencia de Sociedades de darse a lugar, y siguiendo a Angulo (2018) son:</w:t>
      </w:r>
      <w:r w:rsidDel="00000000" w:rsidR="00000000" w:rsidRPr="00000000">
        <w:rPr>
          <w:rtl w:val="0"/>
        </w:rPr>
      </w:r>
    </w:p>
    <w:p w:rsidR="00000000" w:rsidDel="00000000" w:rsidP="00000000" w:rsidRDefault="00000000" w:rsidRPr="00000000" w14:paraId="000003BA">
      <w:pPr>
        <w:pBdr>
          <w:top w:space="0" w:sz="0" w:val="nil"/>
          <w:left w:space="0" w:sz="0" w:val="nil"/>
          <w:bottom w:space="0" w:sz="0" w:val="nil"/>
          <w:right w:space="0" w:sz="0" w:val="nil"/>
          <w:between w:space="0" w:sz="0" w:val="nil"/>
        </w:pBdr>
        <w:jc w:val="center"/>
        <w:rPr>
          <w:b w:val="1"/>
          <w:sz w:val="20"/>
          <w:szCs w:val="20"/>
        </w:rPr>
      </w:pPr>
      <w:r w:rsidDel="00000000" w:rsidR="00000000" w:rsidRPr="00000000">
        <w:rPr/>
        <w:drawing>
          <wp:inline distB="0" distT="0" distL="0" distR="0">
            <wp:extent cx="5238750" cy="847725"/>
            <wp:effectExtent b="0" l="0" r="0" t="0"/>
            <wp:docPr id="132"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2387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3BC">
      <w:pPr>
        <w:numPr>
          <w:ilvl w:val="1"/>
          <w:numId w:val="8"/>
        </w:numPr>
        <w:pBdr>
          <w:top w:space="0" w:sz="0" w:val="nil"/>
          <w:left w:space="0" w:sz="0" w:val="nil"/>
          <w:bottom w:space="0" w:sz="0" w:val="nil"/>
          <w:right w:space="0" w:sz="0" w:val="nil"/>
          <w:between w:space="0" w:sz="0" w:val="nil"/>
        </w:pBdr>
        <w:ind w:left="792" w:hanging="432"/>
        <w:jc w:val="both"/>
        <w:rPr>
          <w:b w:val="1"/>
          <w:color w:val="000000"/>
          <w:sz w:val="20"/>
          <w:szCs w:val="20"/>
        </w:rPr>
      </w:pPr>
      <w:r w:rsidDel="00000000" w:rsidR="00000000" w:rsidRPr="00000000">
        <w:rPr>
          <w:b w:val="1"/>
          <w:color w:val="000000"/>
          <w:sz w:val="20"/>
          <w:szCs w:val="20"/>
          <w:rtl w:val="0"/>
        </w:rPr>
        <w:t xml:space="preserve">Reportes de estados financieros de propósito general</w:t>
      </w:r>
    </w:p>
    <w:p w:rsidR="00000000" w:rsidDel="00000000" w:rsidP="00000000" w:rsidRDefault="00000000" w:rsidRPr="00000000" w14:paraId="000003B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B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Una vez desarrollado el proceso para el registro de cada uno de los hechos económicos de la empresa durante el mes de operación o en el periodo estimado, se deben generar reportes resumidos de cada una de las cuentas, y un consolidado general por cada tipo de cuenta que serán los insumos de los reportes a presentar, los que se organizarán según su propósito y naturaleza, configurando de esta manera los estados financieros de propósito general. </w:t>
      </w:r>
    </w:p>
    <w:p w:rsidR="00000000" w:rsidDel="00000000" w:rsidP="00000000" w:rsidRDefault="00000000" w:rsidRPr="00000000" w14:paraId="000003B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3C0">
      <w:pPr>
        <w:pBdr>
          <w:top w:space="0" w:sz="0" w:val="nil"/>
          <w:left w:space="0" w:sz="0" w:val="nil"/>
          <w:bottom w:space="0" w:sz="0" w:val="nil"/>
          <w:right w:space="0" w:sz="0" w:val="nil"/>
          <w:between w:space="0" w:sz="0" w:val="nil"/>
        </w:pBdr>
        <w:rPr>
          <w:b w:val="1"/>
          <w:i w:val="1"/>
          <w:sz w:val="20"/>
          <w:szCs w:val="20"/>
        </w:rPr>
      </w:pPr>
      <w:r w:rsidDel="00000000" w:rsidR="00000000" w:rsidRPr="00000000">
        <w:rPr>
          <w:b w:val="1"/>
          <w:sz w:val="20"/>
          <w:szCs w:val="20"/>
          <w:rtl w:val="0"/>
        </w:rPr>
        <w:t xml:space="preserve">Figura 10</w:t>
      </w:r>
      <w:r w:rsidDel="00000000" w:rsidR="00000000" w:rsidRPr="00000000">
        <w:rPr>
          <w:sz w:val="20"/>
          <w:szCs w:val="20"/>
          <w:rtl w:val="0"/>
        </w:rPr>
        <w:br w:type="textWrapping"/>
      </w:r>
      <w:sdt>
        <w:sdtPr>
          <w:tag w:val="goog_rdk_30"/>
        </w:sdtPr>
        <w:sdtContent>
          <w:commentRangeStart w:id="30"/>
        </w:sdtContent>
      </w:sdt>
      <w:r w:rsidDel="00000000" w:rsidR="00000000" w:rsidRPr="00000000">
        <w:rPr>
          <w:i w:val="1"/>
          <w:sz w:val="20"/>
          <w:szCs w:val="20"/>
          <w:rtl w:val="0"/>
        </w:rPr>
        <w:t xml:space="preserve">Esquema del registro y proceso contable.</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3C1">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Pr>
        <mc:AlternateContent>
          <mc:Choice Requires="wpg">
            <w:drawing>
              <wp:inline distB="0" distT="0" distL="0" distR="0">
                <wp:extent cx="5861602" cy="2251539"/>
                <wp:effectExtent b="0" l="0" r="0" t="0"/>
                <wp:docPr id="113" name=""/>
                <a:graphic>
                  <a:graphicData uri="http://schemas.microsoft.com/office/word/2010/wordprocessingGroup">
                    <wpg:wgp>
                      <wpg:cNvGrpSpPr/>
                      <wpg:grpSpPr>
                        <a:xfrm>
                          <a:off x="2415199" y="2654231"/>
                          <a:ext cx="5861602" cy="2251539"/>
                          <a:chOff x="2415199" y="2654231"/>
                          <a:chExt cx="5861602" cy="2251539"/>
                        </a:xfrm>
                      </wpg:grpSpPr>
                      <wpg:grpSp>
                        <wpg:cNvGrpSpPr/>
                        <wpg:grpSpPr>
                          <a:xfrm>
                            <a:off x="2415199" y="2654231"/>
                            <a:ext cx="5861602" cy="2251539"/>
                            <a:chOff x="2415199" y="2654231"/>
                            <a:chExt cx="5861602" cy="2251539"/>
                          </a:xfrm>
                        </wpg:grpSpPr>
                        <wps:wsp>
                          <wps:cNvSpPr/>
                          <wps:cNvPr id="3" name="Shape 3"/>
                          <wps:spPr>
                            <a:xfrm>
                              <a:off x="2415199" y="2654231"/>
                              <a:ext cx="5861600" cy="2251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15199" y="2654231"/>
                              <a:ext cx="5861602" cy="2251539"/>
                              <a:chOff x="2415199" y="2663049"/>
                              <a:chExt cx="5861602" cy="2233902"/>
                            </a:xfrm>
                          </wpg:grpSpPr>
                          <wps:wsp>
                            <wps:cNvSpPr/>
                            <wps:cNvPr id="54" name="Shape 54"/>
                            <wps:spPr>
                              <a:xfrm>
                                <a:off x="2415199" y="2663049"/>
                                <a:ext cx="5861600" cy="223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15199" y="2663049"/>
                                <a:ext cx="5861602" cy="2233902"/>
                                <a:chOff x="-138520" y="0"/>
                                <a:chExt cx="6641660" cy="2671638"/>
                              </a:xfrm>
                            </wpg:grpSpPr>
                            <wps:wsp>
                              <wps:cNvSpPr/>
                              <wps:cNvPr id="56" name="Shape 56"/>
                              <wps:spPr>
                                <a:xfrm>
                                  <a:off x="-138520" y="0"/>
                                  <a:ext cx="6641650" cy="2671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138520" y="0"/>
                                  <a:ext cx="917462" cy="1348105"/>
                                </a:xfrm>
                                <a:prstGeom prst="flowChartProcess">
                                  <a:avLst/>
                                </a:prstGeom>
                                <a:gradFill>
                                  <a:gsLst>
                                    <a:gs pos="0">
                                      <a:srgbClr val="FFE57F"/>
                                    </a:gs>
                                    <a:gs pos="35000">
                                      <a:srgbClr val="FFEAA5"/>
                                    </a:gs>
                                    <a:gs pos="100000">
                                      <a:srgbClr val="FFF4D8"/>
                                    </a:gs>
                                  </a:gsLst>
                                  <a:lin ang="16200000" scaled="0"/>
                                </a:gradFill>
                                <a:ln cap="flat" cmpd="sng" w="9525">
                                  <a:solidFill>
                                    <a:srgbClr val="FDB94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Hechos económicos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Documentos fuente</w:t>
                                    </w:r>
                                  </w:p>
                                </w:txbxContent>
                              </wps:txbx>
                              <wps:bodyPr anchorCtr="0" anchor="ctr" bIns="45700" lIns="91425" spcFirstLastPara="1" rIns="91425" wrap="square" tIns="45700">
                                <a:noAutofit/>
                              </wps:bodyPr>
                            </wps:wsp>
                            <wps:wsp>
                              <wps:cNvSpPr/>
                              <wps:cNvPr id="58" name="Shape 58"/>
                              <wps:spPr>
                                <a:xfrm>
                                  <a:off x="930303" y="23854"/>
                                  <a:ext cx="915311" cy="1129030"/>
                                </a:xfrm>
                                <a:prstGeom prst="flowChartMultidocument">
                                  <a:avLst/>
                                </a:prstGeom>
                                <a:gradFill>
                                  <a:gsLst>
                                    <a:gs pos="0">
                                      <a:srgbClr val="FFE57F"/>
                                    </a:gs>
                                    <a:gs pos="35000">
                                      <a:srgbClr val="FFEAA5"/>
                                    </a:gs>
                                    <a:gs pos="100000">
                                      <a:srgbClr val="FFF4D8"/>
                                    </a:gs>
                                  </a:gsLst>
                                  <a:lin ang="16200000" scaled="0"/>
                                </a:gradFill>
                                <a:ln cap="flat" cmpd="sng" w="9525">
                                  <a:solidFill>
                                    <a:srgbClr val="FDB94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Soportes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Comprobantes</w:t>
                                    </w:r>
                                  </w:p>
                                </w:txbxContent>
                              </wps:txbx>
                              <wps:bodyPr anchorCtr="0" anchor="ctr" bIns="45700" lIns="91425" spcFirstLastPara="1" rIns="91425" wrap="square" tIns="45700">
                                <a:noAutofit/>
                              </wps:bodyPr>
                            </wps:wsp>
                            <wps:wsp>
                              <wps:cNvSpPr/>
                              <wps:cNvPr id="59" name="Shape 59"/>
                              <wps:spPr>
                                <a:xfrm>
                                  <a:off x="1987826" y="71562"/>
                                  <a:ext cx="1024227" cy="1229305"/>
                                </a:xfrm>
                                <a:prstGeom prst="flowChartMultidocument">
                                  <a:avLst/>
                                </a:prstGeom>
                                <a:gradFill>
                                  <a:gsLst>
                                    <a:gs pos="0">
                                      <a:srgbClr val="FFE57F"/>
                                    </a:gs>
                                    <a:gs pos="35000">
                                      <a:srgbClr val="FFEAA5"/>
                                    </a:gs>
                                    <a:gs pos="100000">
                                      <a:srgbClr val="FFF4D8"/>
                                    </a:gs>
                                  </a:gsLst>
                                  <a:lin ang="16200000" scaled="0"/>
                                </a:gradFill>
                                <a:ln cap="flat" cmpd="sng" w="9525">
                                  <a:solidFill>
                                    <a:srgbClr val="FDB94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Comprobantes de contabilidad</w:t>
                                    </w:r>
                                  </w:p>
                                </w:txbxContent>
                              </wps:txbx>
                              <wps:bodyPr anchorCtr="0" anchor="ctr" bIns="45700" lIns="91425" spcFirstLastPara="1" rIns="91425" wrap="square" tIns="45700">
                                <a:noAutofit/>
                              </wps:bodyPr>
                            </wps:wsp>
                            <wps:wsp>
                              <wps:cNvSpPr/>
                              <wps:cNvPr id="60" name="Shape 60"/>
                              <wps:spPr>
                                <a:xfrm>
                                  <a:off x="3188473" y="71562"/>
                                  <a:ext cx="866692" cy="604299"/>
                                </a:xfrm>
                                <a:prstGeom prst="flowChartPredefinedProcess">
                                  <a:avLst/>
                                </a:prstGeom>
                                <a:gradFill>
                                  <a:gsLst>
                                    <a:gs pos="0">
                                      <a:srgbClr val="FFE57F"/>
                                    </a:gs>
                                    <a:gs pos="35000">
                                      <a:srgbClr val="FFEAA5"/>
                                    </a:gs>
                                    <a:gs pos="100000">
                                      <a:srgbClr val="FFF4D8"/>
                                    </a:gs>
                                  </a:gsLst>
                                  <a:lin ang="16200000" scaled="0"/>
                                </a:gradFill>
                                <a:ln cap="flat" cmpd="sng" w="9525">
                                  <a:solidFill>
                                    <a:srgbClr val="FDB94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Libro de diario</w:t>
                                    </w:r>
                                  </w:p>
                                </w:txbxContent>
                              </wps:txbx>
                              <wps:bodyPr anchorCtr="0" anchor="ctr" bIns="45700" lIns="91425" spcFirstLastPara="1" rIns="91425" wrap="square" tIns="45700">
                                <a:noAutofit/>
                              </wps:bodyPr>
                            </wps:wsp>
                            <wps:wsp>
                              <wps:cNvSpPr/>
                              <wps:cNvPr id="61" name="Shape 61"/>
                              <wps:spPr>
                                <a:xfrm>
                                  <a:off x="4349364" y="79513"/>
                                  <a:ext cx="866692" cy="604299"/>
                                </a:xfrm>
                                <a:prstGeom prst="flowChartPredefinedProcess">
                                  <a:avLst/>
                                </a:prstGeom>
                                <a:gradFill>
                                  <a:gsLst>
                                    <a:gs pos="0">
                                      <a:srgbClr val="FFE57F"/>
                                    </a:gs>
                                    <a:gs pos="35000">
                                      <a:srgbClr val="FFEAA5"/>
                                    </a:gs>
                                    <a:gs pos="100000">
                                      <a:srgbClr val="FFF4D8"/>
                                    </a:gs>
                                  </a:gsLst>
                                  <a:lin ang="16200000" scaled="0"/>
                                </a:gradFill>
                                <a:ln cap="flat" cmpd="sng" w="9525">
                                  <a:solidFill>
                                    <a:srgbClr val="FDB94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Libro mayor</w:t>
                                    </w:r>
                                  </w:p>
                                </w:txbxContent>
                              </wps:txbx>
                              <wps:bodyPr anchorCtr="0" anchor="ctr" bIns="45700" lIns="91425" spcFirstLastPara="1" rIns="91425" wrap="square" tIns="45700">
                                <a:noAutofit/>
                              </wps:bodyPr>
                            </wps:wsp>
                            <wps:wsp>
                              <wps:cNvSpPr/>
                              <wps:cNvPr id="62" name="Shape 62"/>
                              <wps:spPr>
                                <a:xfrm>
                                  <a:off x="5390985" y="79513"/>
                                  <a:ext cx="1112155" cy="604299"/>
                                </a:xfrm>
                                <a:prstGeom prst="flowChartPredefinedProcess">
                                  <a:avLst/>
                                </a:prstGeom>
                                <a:gradFill>
                                  <a:gsLst>
                                    <a:gs pos="0">
                                      <a:srgbClr val="FFE57F"/>
                                    </a:gs>
                                    <a:gs pos="35000">
                                      <a:srgbClr val="FFEAA5"/>
                                    </a:gs>
                                    <a:gs pos="100000">
                                      <a:srgbClr val="FFF4D8"/>
                                    </a:gs>
                                  </a:gsLst>
                                  <a:lin ang="16200000" scaled="0"/>
                                </a:gradFill>
                                <a:ln cap="flat" cmpd="sng" w="9525">
                                  <a:solidFill>
                                    <a:srgbClr val="FDB94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Reportes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estados financieros</w:t>
                                    </w:r>
                                  </w:p>
                                </w:txbxContent>
                              </wps:txbx>
                              <wps:bodyPr anchorCtr="0" anchor="ctr" bIns="45700" lIns="91425" spcFirstLastPara="1" rIns="91425" wrap="square" tIns="45700">
                                <a:noAutofit/>
                              </wps:bodyPr>
                            </wps:wsp>
                            <wps:wsp>
                              <wps:cNvSpPr/>
                              <wps:cNvPr id="63" name="Shape 63"/>
                              <wps:spPr>
                                <a:xfrm>
                                  <a:off x="190832" y="513687"/>
                                  <a:ext cx="310101" cy="341906"/>
                                </a:xfrm>
                                <a:prstGeom prst="downArrow">
                                  <a:avLst>
                                    <a:gd fmla="val 50000" name="adj1"/>
                                    <a:gd fmla="val 50000" name="adj2"/>
                                  </a:avLst>
                                </a:prstGeom>
                                <a:gradFill>
                                  <a:gsLst>
                                    <a:gs pos="0">
                                      <a:srgbClr val="FF3A04"/>
                                    </a:gs>
                                    <a:gs pos="100000">
                                      <a:srgbClr val="FF8573"/>
                                    </a:gs>
                                  </a:gsLst>
                                  <a:lin ang="16200000" scaled="0"/>
                                </a:gradFill>
                                <a:ln cap="flat" cmpd="sng" w="9525">
                                  <a:solidFill>
                                    <a:srgbClr val="E6471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793640" y="535885"/>
                                  <a:ext cx="159026" cy="7952"/>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1827309" y="543836"/>
                                  <a:ext cx="159026" cy="7952"/>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3012054" y="535885"/>
                                  <a:ext cx="159026" cy="7952"/>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5214565" y="519982"/>
                                  <a:ext cx="158750" cy="762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wps:wsp>
                              <wps:cNvCnPr/>
                              <wps:spPr>
                                <a:xfrm rot="5400000">
                                  <a:off x="1977218" y="1487713"/>
                                  <a:ext cx="684900" cy="218100"/>
                                </a:xfrm>
                                <a:prstGeom prst="bentConnector3">
                                  <a:avLst>
                                    <a:gd fmla="val -866236" name="adj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wps:wsp>
                              <wps:cNvCnPr/>
                              <wps:spPr>
                                <a:xfrm>
                                  <a:off x="1046425" y="1121134"/>
                                  <a:ext cx="268108" cy="766169"/>
                                </a:xfrm>
                                <a:prstGeom prst="bentConnector3">
                                  <a:avLst>
                                    <a:gd fmla="val -2112481" name="adj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SpPr/>
                              <wps:cNvPr id="70" name="Shape 70"/>
                              <wps:spPr>
                                <a:xfrm>
                                  <a:off x="1304014" y="1542553"/>
                                  <a:ext cx="882595" cy="1129085"/>
                                </a:xfrm>
                                <a:prstGeom prst="flowChartMultidocument">
                                  <a:avLst/>
                                </a:prstGeom>
                                <a:gradFill>
                                  <a:gsLst>
                                    <a:gs pos="0">
                                      <a:srgbClr val="FFE57F"/>
                                    </a:gs>
                                    <a:gs pos="35000">
                                      <a:srgbClr val="FFEAA5"/>
                                    </a:gs>
                                    <a:gs pos="100000">
                                      <a:srgbClr val="FFF4D8"/>
                                    </a:gs>
                                  </a:gsLst>
                                  <a:lin ang="16200000" scaled="0"/>
                                </a:gradFill>
                                <a:ln cap="flat" cmpd="sng" w="9525">
                                  <a:solidFill>
                                    <a:srgbClr val="FDB94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Libros auxiliares</w:t>
                                    </w:r>
                                  </w:p>
                                </w:txbxContent>
                              </wps:txbx>
                              <wps:bodyPr anchorCtr="0" anchor="ctr" bIns="45700" lIns="91425" spcFirstLastPara="1" rIns="91425" wrap="square" tIns="45700">
                                <a:noAutofit/>
                              </wps:bodyPr>
                            </wps:wsp>
                            <wps:wsp>
                              <wps:cNvCnPr/>
                              <wps:spPr>
                                <a:xfrm flipH="1" rot="10800000">
                                  <a:off x="4125236" y="519982"/>
                                  <a:ext cx="159026" cy="7952"/>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5861602" cy="2251539"/>
                <wp:effectExtent b="0" l="0" r="0" t="0"/>
                <wp:docPr id="113" name="image16.png"/>
                <a:graphic>
                  <a:graphicData uri="http://schemas.openxmlformats.org/drawingml/2006/picture">
                    <pic:pic>
                      <pic:nvPicPr>
                        <pic:cNvPr id="0" name="image16.png"/>
                        <pic:cNvPicPr preferRelativeResize="0"/>
                      </pic:nvPicPr>
                      <pic:blipFill>
                        <a:blip r:embed="rId30"/>
                        <a:srcRect/>
                        <a:stretch>
                          <a:fillRect/>
                        </a:stretch>
                      </pic:blipFill>
                      <pic:spPr>
                        <a:xfrm>
                          <a:off x="0" y="0"/>
                          <a:ext cx="5861602" cy="225153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C3">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3C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 conformidad con los conceptos estimados desde las Normas Internacionales de Información Financiera -NIIF, los estados financieros de propósito general, sirven para resumir y presentar de una manera de manera ordenada y estructurada la información concerniente a la situación financiera (activos, pasivos, patrimonio) de la empresa al final del periodo para el que se preparó la información, así como el beneficio económico o estado de utilidad o resultados de la empresa (ingresos menos gastos), como de los flujos de efectivo de la entidad; información que será útil para los interesados, con fin de analizar las actuaciones y operaciones, el cumplimiento de las perspectivas de entrada y salida de dinero, y facilitar la toma de nuevas decisiones frente a los recursos que posee la empresa a ese momento de corte. </w:t>
      </w:r>
    </w:p>
    <w:p w:rsidR="00000000" w:rsidDel="00000000" w:rsidP="00000000" w:rsidRDefault="00000000" w:rsidRPr="00000000" w14:paraId="000003C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C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estados financieros de propósito general se pueden presentar de manera individual o consolidada, esto es, cuando la empresa tiene varias sucursales obtiene por cada sucursal los reportes de estado de cada una, pero también necesita el consolidado general de todas las sucursales en sumatoria, para saber el estado general de la empresa en sí. </w:t>
      </w:r>
    </w:p>
    <w:p w:rsidR="00000000" w:rsidDel="00000000" w:rsidP="00000000" w:rsidRDefault="00000000" w:rsidRPr="00000000" w14:paraId="000003C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C8">
      <w:pPr>
        <w:pBdr>
          <w:top w:space="0" w:sz="0" w:val="nil"/>
          <w:left w:space="0" w:sz="0" w:val="nil"/>
          <w:bottom w:space="0" w:sz="0" w:val="nil"/>
          <w:right w:space="0" w:sz="0" w:val="nil"/>
          <w:between w:space="0" w:sz="0" w:val="nil"/>
        </w:pBdr>
        <w:jc w:val="both"/>
        <w:rPr>
          <w:b w:val="1"/>
          <w:sz w:val="20"/>
          <w:szCs w:val="20"/>
        </w:rPr>
      </w:pPr>
      <w:r w:rsidDel="00000000" w:rsidR="00000000" w:rsidRPr="00000000">
        <w:rPr>
          <w:color w:val="000000"/>
          <w:sz w:val="20"/>
          <w:szCs w:val="20"/>
          <w:rtl w:val="0"/>
        </w:rPr>
        <w:t xml:space="preserve">Hay que recordar que esta información a presentar debe ser fiable sin sesgos ni cambios, que refleje los hechos tal cual sucedieron, en cumplimiento de las NIIF, y que debe ser un ejercicio a realizar al menos una vez al año, pero se recomienda mensualmente para llevar un mejor control.</w:t>
      </w:r>
      <w:r w:rsidDel="00000000" w:rsidR="00000000" w:rsidRPr="00000000">
        <w:rPr>
          <w:rtl w:val="0"/>
        </w:rPr>
      </w:r>
    </w:p>
    <w:p w:rsidR="00000000" w:rsidDel="00000000" w:rsidP="00000000" w:rsidRDefault="00000000" w:rsidRPr="00000000" w14:paraId="000003C9">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3C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Norma Internacional de Contabilidad - NIC 1 indica que para la presentación de la información se debe clasificar según su naturaleza, lo cual se puede desarrollar desde la siguiente tabla, donde se preparan los resúmenes desde las cuentas de estados financiero - balance, clasificando entre activos corriente y no corriente, así mismo con el pasivo. La información se obtiene de los libros contables, mayor y diario corroborando frente a los auxiliares.</w:t>
      </w:r>
    </w:p>
    <w:p w:rsidR="00000000" w:rsidDel="00000000" w:rsidP="00000000" w:rsidRDefault="00000000" w:rsidRPr="00000000" w14:paraId="000003CB">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3CC">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Tabla 28</w:t>
      </w:r>
    </w:p>
    <w:p w:rsidR="00000000" w:rsidDel="00000000" w:rsidP="00000000" w:rsidRDefault="00000000" w:rsidRPr="00000000" w14:paraId="000003CD">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Hoja de trabajo para preparar estados de situación financiera de prueba</w:t>
      </w:r>
    </w:p>
    <w:tbl>
      <w:tblPr>
        <w:tblStyle w:val="Table40"/>
        <w:tblW w:w="8643.0" w:type="dxa"/>
        <w:jc w:val="left"/>
        <w:tblInd w:w="708.0" w:type="dxa"/>
        <w:tblLayout w:type="fixed"/>
        <w:tblLook w:val="0400"/>
      </w:tblPr>
      <w:tblGrid>
        <w:gridCol w:w="2572"/>
        <w:gridCol w:w="1065"/>
        <w:gridCol w:w="1474"/>
        <w:gridCol w:w="1777"/>
        <w:gridCol w:w="1755"/>
        <w:tblGridChange w:id="0">
          <w:tblGrid>
            <w:gridCol w:w="2572"/>
            <w:gridCol w:w="1065"/>
            <w:gridCol w:w="1474"/>
            <w:gridCol w:w="1777"/>
            <w:gridCol w:w="1755"/>
          </w:tblGrid>
        </w:tblGridChange>
      </w:tblGrid>
      <w:tr>
        <w:trPr>
          <w:cantSplit w:val="0"/>
          <w:trHeight w:val="186" w:hRule="atLeast"/>
          <w:tblHeader w:val="0"/>
        </w:trPr>
        <w:tc>
          <w:tcPr>
            <w:vMerge w:val="restart"/>
            <w:tcBorders>
              <w:top w:color="000000" w:space="0" w:sz="4" w:val="single"/>
              <w:left w:color="000000" w:space="0" w:sz="4" w:val="single"/>
              <w:bottom w:color="000000" w:space="0" w:sz="4" w:val="single"/>
              <w:right w:color="000000" w:space="0" w:sz="4" w:val="single"/>
            </w:tcBorders>
            <w:shd w:fill="002060" w:val="clear"/>
            <w:vAlign w:val="center"/>
          </w:tcPr>
          <w:p w:rsidR="00000000" w:rsidDel="00000000" w:rsidP="00000000" w:rsidRDefault="00000000" w:rsidRPr="00000000" w14:paraId="000003CE">
            <w:pPr>
              <w:jc w:val="center"/>
              <w:rPr>
                <w:b w:val="1"/>
                <w:color w:val="ffffff"/>
                <w:sz w:val="20"/>
                <w:szCs w:val="20"/>
              </w:rPr>
            </w:pPr>
            <w:r w:rsidDel="00000000" w:rsidR="00000000" w:rsidRPr="00000000">
              <w:rPr>
                <w:b w:val="1"/>
                <w:color w:val="ffffff"/>
                <w:sz w:val="20"/>
                <w:szCs w:val="20"/>
                <w:rtl w:val="0"/>
              </w:rPr>
              <w:t xml:space="preserve">Activo corriente</w:t>
            </w:r>
          </w:p>
        </w:tc>
        <w:tc>
          <w:tcPr>
            <w:vMerge w:val="restart"/>
            <w:tcBorders>
              <w:top w:color="000000" w:space="0" w:sz="4" w:val="single"/>
              <w:left w:color="000000" w:space="0" w:sz="4" w:val="single"/>
              <w:bottom w:color="000000" w:space="0" w:sz="4" w:val="single"/>
              <w:right w:color="000000" w:space="0" w:sz="4" w:val="single"/>
            </w:tcBorders>
            <w:shd w:fill="002060" w:val="clear"/>
            <w:vAlign w:val="center"/>
          </w:tcPr>
          <w:p w:rsidR="00000000" w:rsidDel="00000000" w:rsidP="00000000" w:rsidRDefault="00000000" w:rsidRPr="00000000" w14:paraId="000003CF">
            <w:pPr>
              <w:jc w:val="center"/>
              <w:rPr>
                <w:b w:val="1"/>
                <w:color w:val="ffffff"/>
                <w:sz w:val="20"/>
                <w:szCs w:val="20"/>
              </w:rPr>
            </w:pPr>
            <w:r w:rsidDel="00000000" w:rsidR="00000000" w:rsidRPr="00000000">
              <w:rPr>
                <w:b w:val="1"/>
                <w:color w:val="ffffff"/>
                <w:sz w:val="20"/>
                <w:szCs w:val="20"/>
                <w:rtl w:val="0"/>
              </w:rPr>
              <w:t xml:space="preserve">Cuenta</w:t>
            </w:r>
          </w:p>
        </w:tc>
        <w:tc>
          <w:tcPr>
            <w:vMerge w:val="restart"/>
            <w:tcBorders>
              <w:top w:color="000000" w:space="0" w:sz="4" w:val="single"/>
              <w:left w:color="000000" w:space="0" w:sz="0" w:val="nil"/>
              <w:right w:color="000000" w:space="0" w:sz="4" w:val="single"/>
            </w:tcBorders>
            <w:shd w:fill="002060" w:val="clear"/>
            <w:vAlign w:val="center"/>
          </w:tcPr>
          <w:p w:rsidR="00000000" w:rsidDel="00000000" w:rsidP="00000000" w:rsidRDefault="00000000" w:rsidRPr="00000000" w14:paraId="000003D0">
            <w:pPr>
              <w:jc w:val="center"/>
              <w:rPr>
                <w:b w:val="1"/>
                <w:color w:val="ffffff"/>
                <w:sz w:val="20"/>
                <w:szCs w:val="20"/>
              </w:rPr>
            </w:pPr>
            <w:r w:rsidDel="00000000" w:rsidR="00000000" w:rsidRPr="00000000">
              <w:rPr>
                <w:b w:val="1"/>
                <w:color w:val="ffffff"/>
                <w:sz w:val="20"/>
                <w:szCs w:val="20"/>
                <w:rtl w:val="0"/>
              </w:rPr>
              <w:t xml:space="preserve">Naturaleza</w:t>
            </w:r>
          </w:p>
        </w:tc>
        <w:tc>
          <w:tcPr>
            <w:tcBorders>
              <w:top w:color="000000" w:space="0" w:sz="4" w:val="single"/>
              <w:left w:color="000000" w:space="0" w:sz="0" w:val="nil"/>
              <w:bottom w:color="000000" w:space="0" w:sz="4" w:val="single"/>
              <w:right w:color="000000" w:space="0" w:sz="4" w:val="single"/>
            </w:tcBorders>
            <w:shd w:fill="002060" w:val="clear"/>
            <w:vAlign w:val="center"/>
          </w:tcPr>
          <w:p w:rsidR="00000000" w:rsidDel="00000000" w:rsidP="00000000" w:rsidRDefault="00000000" w:rsidRPr="00000000" w14:paraId="000003D1">
            <w:pPr>
              <w:jc w:val="center"/>
              <w:rPr>
                <w:b w:val="1"/>
                <w:color w:val="ffffff"/>
                <w:sz w:val="20"/>
                <w:szCs w:val="20"/>
              </w:rPr>
            </w:pPr>
            <w:r w:rsidDel="00000000" w:rsidR="00000000" w:rsidRPr="00000000">
              <w:rPr>
                <w:b w:val="1"/>
                <w:color w:val="ffffff"/>
                <w:sz w:val="20"/>
                <w:szCs w:val="20"/>
                <w:rtl w:val="0"/>
              </w:rPr>
              <w:t xml:space="preserve">Saldos mes 1</w:t>
            </w:r>
          </w:p>
        </w:tc>
        <w:tc>
          <w:tcPr>
            <w:tcBorders>
              <w:top w:color="000000" w:space="0" w:sz="4" w:val="single"/>
              <w:left w:color="000000" w:space="0" w:sz="0" w:val="nil"/>
              <w:bottom w:color="000000" w:space="0" w:sz="4" w:val="single"/>
              <w:right w:color="000000" w:space="0" w:sz="4" w:val="single"/>
            </w:tcBorders>
            <w:shd w:fill="002060" w:val="clear"/>
            <w:vAlign w:val="center"/>
          </w:tcPr>
          <w:p w:rsidR="00000000" w:rsidDel="00000000" w:rsidP="00000000" w:rsidRDefault="00000000" w:rsidRPr="00000000" w14:paraId="000003D2">
            <w:pPr>
              <w:jc w:val="center"/>
              <w:rPr>
                <w:b w:val="1"/>
                <w:color w:val="ffffff"/>
                <w:sz w:val="20"/>
                <w:szCs w:val="20"/>
              </w:rPr>
            </w:pPr>
            <w:r w:rsidDel="00000000" w:rsidR="00000000" w:rsidRPr="00000000">
              <w:rPr>
                <w:b w:val="1"/>
                <w:color w:val="ffffff"/>
                <w:sz w:val="20"/>
                <w:szCs w:val="20"/>
                <w:rtl w:val="0"/>
              </w:rPr>
              <w:t xml:space="preserve">Saldos mes 2</w:t>
            </w:r>
          </w:p>
        </w:tc>
      </w:tr>
      <w:tr>
        <w:trPr>
          <w:cantSplit w:val="0"/>
          <w:trHeight w:val="186" w:hRule="atLeast"/>
          <w:tblHeader w:val="0"/>
        </w:trPr>
        <w:tc>
          <w:tcPr>
            <w:vMerge w:val="continue"/>
            <w:tcBorders>
              <w:top w:color="000000" w:space="0" w:sz="4" w:val="single"/>
              <w:left w:color="000000" w:space="0" w:sz="4" w:val="single"/>
              <w:bottom w:color="000000" w:space="0" w:sz="4" w:val="single"/>
              <w:right w:color="000000" w:space="0" w:sz="4" w:val="single"/>
            </w:tcBorders>
            <w:shd w:fill="002060" w:val="clear"/>
            <w:vAlign w:val="center"/>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002060" w:val="clear"/>
            <w:vAlign w:val="center"/>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0" w:val="nil"/>
              <w:right w:color="000000" w:space="0" w:sz="4" w:val="single"/>
            </w:tcBorders>
            <w:shd w:fill="002060" w:val="clear"/>
            <w:vAlign w:val="center"/>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002060" w:val="clear"/>
            <w:vAlign w:val="center"/>
          </w:tcPr>
          <w:p w:rsidR="00000000" w:rsidDel="00000000" w:rsidP="00000000" w:rsidRDefault="00000000" w:rsidRPr="00000000" w14:paraId="000003D6">
            <w:pPr>
              <w:jc w:val="center"/>
              <w:rPr>
                <w:b w:val="1"/>
                <w:color w:val="ffffff"/>
                <w:sz w:val="20"/>
                <w:szCs w:val="20"/>
              </w:rPr>
            </w:pPr>
            <w:r w:rsidDel="00000000" w:rsidR="00000000" w:rsidRPr="00000000">
              <w:rPr>
                <w:b w:val="1"/>
                <w:color w:val="ffffff"/>
                <w:sz w:val="20"/>
                <w:szCs w:val="20"/>
                <w:rtl w:val="0"/>
              </w:rPr>
              <w:t xml:space="preserve">Valor</w:t>
            </w:r>
          </w:p>
        </w:tc>
        <w:tc>
          <w:tcPr>
            <w:tcBorders>
              <w:top w:color="000000" w:space="0" w:sz="0" w:val="nil"/>
              <w:left w:color="000000" w:space="0" w:sz="0" w:val="nil"/>
              <w:bottom w:color="000000" w:space="0" w:sz="4" w:val="single"/>
              <w:right w:color="000000" w:space="0" w:sz="4" w:val="single"/>
            </w:tcBorders>
            <w:shd w:fill="002060" w:val="clear"/>
          </w:tcPr>
          <w:p w:rsidR="00000000" w:rsidDel="00000000" w:rsidP="00000000" w:rsidRDefault="00000000" w:rsidRPr="00000000" w14:paraId="000003D7">
            <w:pPr>
              <w:jc w:val="center"/>
              <w:rPr>
                <w:b w:val="1"/>
                <w:color w:val="ffffff"/>
                <w:sz w:val="20"/>
                <w:szCs w:val="20"/>
              </w:rPr>
            </w:pPr>
            <w:r w:rsidDel="00000000" w:rsidR="00000000" w:rsidRPr="00000000">
              <w:rPr>
                <w:b w:val="1"/>
                <w:color w:val="ffffff"/>
                <w:sz w:val="20"/>
                <w:szCs w:val="20"/>
                <w:rtl w:val="0"/>
              </w:rPr>
              <w:t xml:space="preserve">Valor</w:t>
            </w:r>
          </w:p>
        </w:tc>
      </w:tr>
      <w:tr>
        <w:trPr>
          <w:cantSplit w:val="0"/>
          <w:trHeight w:val="186"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D8">
            <w:pPr>
              <w:jc w:val="center"/>
              <w:rPr>
                <w:b w:val="1"/>
                <w:color w:val="000000"/>
                <w:sz w:val="20"/>
                <w:szCs w:val="20"/>
              </w:rPr>
            </w:pPr>
            <w:r w:rsidDel="00000000" w:rsidR="00000000" w:rsidRPr="00000000">
              <w:rPr>
                <w:b w:val="1"/>
                <w:color w:val="000000"/>
                <w:sz w:val="20"/>
                <w:szCs w:val="20"/>
                <w:rtl w:val="0"/>
              </w:rPr>
              <w:t xml:space="preserve">Efectivo y equivalente a efectivo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9">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A">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B">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DC">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E">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DF">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0">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E1">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3">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4">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5">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E6">
            <w:pPr>
              <w:jc w:val="center"/>
              <w:rPr>
                <w:color w:val="000000"/>
                <w:sz w:val="20"/>
                <w:szCs w:val="20"/>
              </w:rPr>
            </w:pPr>
            <w:r w:rsidDel="00000000" w:rsidR="00000000" w:rsidRPr="00000000">
              <w:rPr>
                <w:rtl w:val="0"/>
              </w:rPr>
            </w:r>
          </w:p>
        </w:tc>
      </w:tr>
      <w:tr>
        <w:trPr>
          <w:cantSplit w:val="0"/>
          <w:trHeight w:val="19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E7">
            <w:pPr>
              <w:jc w:val="center"/>
              <w:rPr>
                <w:b w:val="1"/>
                <w:color w:val="000000"/>
                <w:sz w:val="20"/>
                <w:szCs w:val="20"/>
              </w:rPr>
            </w:pPr>
            <w:r w:rsidDel="00000000" w:rsidR="00000000" w:rsidRPr="00000000">
              <w:rPr>
                <w:b w:val="1"/>
                <w:color w:val="000000"/>
                <w:sz w:val="20"/>
                <w:szCs w:val="20"/>
                <w:rtl w:val="0"/>
              </w:rPr>
              <w:t xml:space="preserve">Deudores comerciales y cuentas por cobrar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8">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9">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A">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EB">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D">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E">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EF">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F0">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2">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3">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4">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F5">
            <w:pPr>
              <w:jc w:val="center"/>
              <w:rPr>
                <w:color w:val="000000"/>
                <w:sz w:val="20"/>
                <w:szCs w:val="20"/>
              </w:rPr>
            </w:pPr>
            <w:r w:rsidDel="00000000" w:rsidR="00000000" w:rsidRPr="00000000">
              <w:rPr>
                <w:rtl w:val="0"/>
              </w:rPr>
            </w:r>
          </w:p>
        </w:tc>
      </w:tr>
      <w:tr>
        <w:trPr>
          <w:cantSplit w:val="0"/>
          <w:trHeight w:val="186"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F6">
            <w:pPr>
              <w:jc w:val="center"/>
              <w:rPr>
                <w:b w:val="1"/>
                <w:color w:val="000000"/>
                <w:sz w:val="20"/>
                <w:szCs w:val="20"/>
              </w:rPr>
            </w:pPr>
            <w:r w:rsidDel="00000000" w:rsidR="00000000" w:rsidRPr="00000000">
              <w:rPr>
                <w:b w:val="1"/>
                <w:color w:val="000000"/>
                <w:sz w:val="20"/>
                <w:szCs w:val="20"/>
                <w:rtl w:val="0"/>
              </w:rPr>
              <w:t xml:space="preserve">Anticipos de impuestos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7">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8">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9">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FA">
            <w:pPr>
              <w:jc w:val="center"/>
              <w:rPr>
                <w:color w:val="000000"/>
                <w:sz w:val="20"/>
                <w:szCs w:val="20"/>
              </w:rPr>
            </w:pPr>
            <w:r w:rsidDel="00000000" w:rsidR="00000000" w:rsidRPr="00000000">
              <w:rPr>
                <w:rtl w:val="0"/>
              </w:rPr>
            </w:r>
          </w:p>
        </w:tc>
      </w:tr>
      <w:tr>
        <w:trPr>
          <w:cantSplit w:val="0"/>
          <w:trHeight w:val="186"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FB">
            <w:pPr>
              <w:jc w:val="center"/>
              <w:rPr>
                <w:b w:val="1"/>
                <w:color w:val="000000"/>
                <w:sz w:val="20"/>
                <w:szCs w:val="20"/>
              </w:rPr>
            </w:pPr>
            <w:r w:rsidDel="00000000" w:rsidR="00000000" w:rsidRPr="00000000">
              <w:rPr>
                <w:b w:val="1"/>
                <w:color w:val="000000"/>
                <w:sz w:val="20"/>
                <w:szCs w:val="20"/>
                <w:rtl w:val="0"/>
              </w:rPr>
              <w:t xml:space="preserve">Inversiones para negociar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C">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D">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FE">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FF">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1">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2">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3">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04">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6">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7">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8">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09">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B">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C">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0D">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0E">
            <w:pPr>
              <w:jc w:val="center"/>
              <w:rPr>
                <w:color w:val="000000"/>
                <w:sz w:val="20"/>
                <w:szCs w:val="20"/>
              </w:rPr>
            </w:pPr>
            <w:r w:rsidDel="00000000" w:rsidR="00000000" w:rsidRPr="00000000">
              <w:rPr>
                <w:rtl w:val="0"/>
              </w:rPr>
            </w:r>
          </w:p>
        </w:tc>
      </w:tr>
      <w:tr>
        <w:trPr>
          <w:cantSplit w:val="0"/>
          <w:trHeight w:val="186"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40F">
            <w:pPr>
              <w:jc w:val="center"/>
              <w:rPr>
                <w:b w:val="1"/>
                <w:color w:val="000000"/>
                <w:sz w:val="20"/>
                <w:szCs w:val="20"/>
              </w:rPr>
            </w:pPr>
            <w:r w:rsidDel="00000000" w:rsidR="00000000" w:rsidRPr="00000000">
              <w:rPr>
                <w:b w:val="1"/>
                <w:color w:val="000000"/>
                <w:sz w:val="20"/>
                <w:szCs w:val="20"/>
                <w:rtl w:val="0"/>
              </w:rPr>
              <w:t xml:space="preserve">Inventarios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0">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1">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2">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13">
            <w:pPr>
              <w:jc w:val="center"/>
              <w:rPr>
                <w:color w:val="000000"/>
                <w:sz w:val="20"/>
                <w:szCs w:val="20"/>
              </w:rPr>
            </w:pPr>
            <w:r w:rsidDel="00000000" w:rsidR="00000000" w:rsidRPr="00000000">
              <w:rPr>
                <w:rtl w:val="0"/>
              </w:rPr>
            </w:r>
          </w:p>
        </w:tc>
      </w:tr>
      <w:tr>
        <w:trPr>
          <w:cantSplit w:val="0"/>
          <w:trHeight w:val="186"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414">
            <w:pPr>
              <w:jc w:val="center"/>
              <w:rPr>
                <w:b w:val="1"/>
                <w:color w:val="000000"/>
                <w:sz w:val="20"/>
                <w:szCs w:val="20"/>
              </w:rPr>
            </w:pPr>
            <w:r w:rsidDel="00000000" w:rsidR="00000000" w:rsidRPr="00000000">
              <w:rPr>
                <w:b w:val="1"/>
                <w:color w:val="000000"/>
                <w:sz w:val="20"/>
                <w:szCs w:val="20"/>
                <w:rtl w:val="0"/>
              </w:rPr>
              <w:t xml:space="preserve">Activos mantenidos para la venta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5">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6">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7">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18">
            <w:pPr>
              <w:jc w:val="center"/>
              <w:rPr>
                <w:color w:val="000000"/>
                <w:sz w:val="20"/>
                <w:szCs w:val="20"/>
              </w:rPr>
            </w:pPr>
            <w:r w:rsidDel="00000000" w:rsidR="00000000" w:rsidRPr="00000000">
              <w:rPr>
                <w:rtl w:val="0"/>
              </w:rPr>
            </w:r>
          </w:p>
        </w:tc>
      </w:tr>
      <w:tr>
        <w:trPr>
          <w:cantSplit w:val="0"/>
          <w:trHeight w:val="186"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419">
            <w:pPr>
              <w:jc w:val="center"/>
              <w:rPr>
                <w:b w:val="1"/>
                <w:color w:val="000000"/>
                <w:sz w:val="20"/>
                <w:szCs w:val="20"/>
              </w:rPr>
            </w:pPr>
            <w:r w:rsidDel="00000000" w:rsidR="00000000" w:rsidRPr="00000000">
              <w:rPr>
                <w:b w:val="1"/>
                <w:color w:val="000000"/>
                <w:sz w:val="20"/>
                <w:szCs w:val="20"/>
                <w:rtl w:val="0"/>
              </w:rPr>
              <w:t xml:space="preserve">Diferidos a corto plazo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A">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B">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C">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1D">
            <w:pPr>
              <w:jc w:val="center"/>
              <w:rPr>
                <w:color w:val="000000"/>
                <w:sz w:val="20"/>
                <w:szCs w:val="20"/>
              </w:rPr>
            </w:pPr>
            <w:r w:rsidDel="00000000" w:rsidR="00000000" w:rsidRPr="00000000">
              <w:rPr>
                <w:rtl w:val="0"/>
              </w:rPr>
            </w:r>
          </w:p>
        </w:tc>
      </w:tr>
      <w:tr>
        <w:trPr>
          <w:cantSplit w:val="0"/>
          <w:trHeight w:val="186" w:hRule="atLeast"/>
          <w:tblHeader w:val="0"/>
        </w:trPr>
        <w:tc>
          <w:tcPr>
            <w:vMerge w:val="restart"/>
            <w:tcBorders>
              <w:top w:color="000000" w:space="0" w:sz="0" w:val="nil"/>
              <w:left w:color="000000" w:space="0" w:sz="4" w:val="single"/>
              <w:right w:color="000000" w:space="0" w:sz="4" w:val="single"/>
            </w:tcBorders>
            <w:vAlign w:val="center"/>
          </w:tcPr>
          <w:p w:rsidR="00000000" w:rsidDel="00000000" w:rsidP="00000000" w:rsidRDefault="00000000" w:rsidRPr="00000000" w14:paraId="0000041E">
            <w:pPr>
              <w:jc w:val="center"/>
              <w:rPr>
                <w:b w:val="1"/>
                <w:color w:val="000000"/>
                <w:sz w:val="20"/>
                <w:szCs w:val="20"/>
              </w:rPr>
            </w:pPr>
            <w:r w:rsidDel="00000000" w:rsidR="00000000" w:rsidRPr="00000000">
              <w:rPr>
                <w:b w:val="1"/>
                <w:color w:val="000000"/>
                <w:sz w:val="20"/>
                <w:szCs w:val="20"/>
                <w:rtl w:val="0"/>
              </w:rPr>
              <w:t xml:space="preserve">Otros activos a corto plazo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1F">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0">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1">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22">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right w:color="000000" w:space="0" w:sz="4" w:val="single"/>
            </w:tcBorders>
            <w:vAlign w:val="center"/>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4">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5">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6">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27">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right w:color="000000" w:space="0" w:sz="4" w:val="single"/>
            </w:tcBorders>
            <w:vAlign w:val="center"/>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9">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A">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B">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2C">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right w:color="000000" w:space="0" w:sz="4" w:val="single"/>
            </w:tcBorders>
            <w:vAlign w:val="center"/>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E">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2F">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0">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31">
            <w:pPr>
              <w:jc w:val="center"/>
              <w:rPr>
                <w:color w:val="000000"/>
                <w:sz w:val="20"/>
                <w:szCs w:val="20"/>
              </w:rPr>
            </w:pPr>
            <w:r w:rsidDel="00000000" w:rsidR="00000000" w:rsidRPr="00000000">
              <w:rPr>
                <w:rtl w:val="0"/>
              </w:rPr>
            </w:r>
          </w:p>
        </w:tc>
      </w:tr>
      <w:tr>
        <w:trPr>
          <w:cantSplit w:val="0"/>
          <w:trHeight w:val="186" w:hRule="atLeast"/>
          <w:tblHeader w:val="0"/>
        </w:trPr>
        <w:tc>
          <w:tcPr>
            <w:tcBorders>
              <w:top w:color="000000" w:space="0" w:sz="0" w:val="nil"/>
              <w:left w:color="000000" w:space="0" w:sz="4" w:val="single"/>
              <w:bottom w:color="000000" w:space="0" w:sz="4" w:val="single"/>
              <w:right w:color="000000" w:space="0" w:sz="4" w:val="single"/>
            </w:tcBorders>
            <w:shd w:fill="002060" w:val="clear"/>
            <w:vAlign w:val="center"/>
          </w:tcPr>
          <w:p w:rsidR="00000000" w:rsidDel="00000000" w:rsidP="00000000" w:rsidRDefault="00000000" w:rsidRPr="00000000" w14:paraId="00000432">
            <w:pPr>
              <w:jc w:val="center"/>
              <w:rPr>
                <w:b w:val="1"/>
                <w:color w:val="ffffff"/>
                <w:sz w:val="20"/>
                <w:szCs w:val="20"/>
              </w:rPr>
            </w:pPr>
            <w:r w:rsidDel="00000000" w:rsidR="00000000" w:rsidRPr="00000000">
              <w:rPr>
                <w:b w:val="1"/>
                <w:color w:val="ffffff"/>
                <w:sz w:val="20"/>
                <w:szCs w:val="20"/>
                <w:rtl w:val="0"/>
              </w:rPr>
              <w:t xml:space="preserve">Activo no corriente</w:t>
            </w:r>
          </w:p>
        </w:tc>
        <w:tc>
          <w:tcPr>
            <w:tcBorders>
              <w:top w:color="000000" w:space="0" w:sz="0" w:val="nil"/>
              <w:left w:color="000000" w:space="0" w:sz="0" w:val="nil"/>
              <w:bottom w:color="000000" w:space="0" w:sz="4" w:val="single"/>
              <w:right w:color="000000" w:space="0" w:sz="4" w:val="single"/>
            </w:tcBorders>
            <w:shd w:fill="002060" w:val="clear"/>
            <w:vAlign w:val="center"/>
          </w:tcPr>
          <w:p w:rsidR="00000000" w:rsidDel="00000000" w:rsidP="00000000" w:rsidRDefault="00000000" w:rsidRPr="00000000" w14:paraId="00000433">
            <w:pPr>
              <w:jc w:val="center"/>
              <w:rPr>
                <w:b w:val="1"/>
                <w:color w:val="ffffff"/>
                <w:sz w:val="20"/>
                <w:szCs w:val="20"/>
              </w:rPr>
            </w:pPr>
            <w:r w:rsidDel="00000000" w:rsidR="00000000" w:rsidRPr="00000000">
              <w:rPr>
                <w:b w:val="1"/>
                <w:color w:val="ffffff"/>
                <w:sz w:val="20"/>
                <w:szCs w:val="20"/>
                <w:rtl w:val="0"/>
              </w:rPr>
              <w:t xml:space="preserve">Cuenta</w:t>
            </w:r>
          </w:p>
        </w:tc>
        <w:tc>
          <w:tcPr>
            <w:tcBorders>
              <w:top w:color="000000" w:space="0" w:sz="0" w:val="nil"/>
              <w:left w:color="000000" w:space="0" w:sz="0" w:val="nil"/>
              <w:bottom w:color="000000" w:space="0" w:sz="4" w:val="single"/>
              <w:right w:color="000000" w:space="0" w:sz="4" w:val="single"/>
            </w:tcBorders>
            <w:shd w:fill="002060" w:val="clear"/>
            <w:vAlign w:val="center"/>
          </w:tcPr>
          <w:p w:rsidR="00000000" w:rsidDel="00000000" w:rsidP="00000000" w:rsidRDefault="00000000" w:rsidRPr="00000000" w14:paraId="00000434">
            <w:pPr>
              <w:jc w:val="center"/>
              <w:rPr>
                <w:b w:val="1"/>
                <w:color w:val="ffffff"/>
                <w:sz w:val="20"/>
                <w:szCs w:val="20"/>
              </w:rPr>
            </w:pPr>
            <w:r w:rsidDel="00000000" w:rsidR="00000000" w:rsidRPr="00000000">
              <w:rPr>
                <w:b w:val="1"/>
                <w:color w:val="ffffff"/>
                <w:sz w:val="20"/>
                <w:szCs w:val="20"/>
                <w:rtl w:val="0"/>
              </w:rPr>
              <w:t xml:space="preserve">Naturaleza</w:t>
            </w:r>
          </w:p>
        </w:tc>
        <w:tc>
          <w:tcPr>
            <w:tcBorders>
              <w:top w:color="000000" w:space="0" w:sz="0" w:val="nil"/>
              <w:left w:color="000000" w:space="0" w:sz="0" w:val="nil"/>
              <w:bottom w:color="000000" w:space="0" w:sz="4" w:val="single"/>
              <w:right w:color="000000" w:space="0" w:sz="4" w:val="single"/>
            </w:tcBorders>
            <w:shd w:fill="002060" w:val="clear"/>
            <w:vAlign w:val="center"/>
          </w:tcPr>
          <w:p w:rsidR="00000000" w:rsidDel="00000000" w:rsidP="00000000" w:rsidRDefault="00000000" w:rsidRPr="00000000" w14:paraId="00000435">
            <w:pPr>
              <w:jc w:val="center"/>
              <w:rPr>
                <w:b w:val="1"/>
                <w:color w:val="ffffff"/>
                <w:sz w:val="20"/>
                <w:szCs w:val="20"/>
              </w:rPr>
            </w:pPr>
            <w:r w:rsidDel="00000000" w:rsidR="00000000" w:rsidRPr="00000000">
              <w:rPr>
                <w:b w:val="1"/>
                <w:color w:val="ffffff"/>
                <w:sz w:val="20"/>
                <w:szCs w:val="20"/>
                <w:rtl w:val="0"/>
              </w:rPr>
              <w:t xml:space="preserve">Saldos diciembre</w:t>
            </w:r>
          </w:p>
        </w:tc>
        <w:tc>
          <w:tcPr>
            <w:tcBorders>
              <w:top w:color="000000" w:space="0" w:sz="0" w:val="nil"/>
              <w:left w:color="000000" w:space="0" w:sz="0" w:val="nil"/>
              <w:bottom w:color="000000" w:space="0" w:sz="4" w:val="single"/>
              <w:right w:color="000000" w:space="0" w:sz="4" w:val="single"/>
            </w:tcBorders>
            <w:shd w:fill="002060" w:val="clear"/>
            <w:vAlign w:val="center"/>
          </w:tcPr>
          <w:p w:rsidR="00000000" w:rsidDel="00000000" w:rsidP="00000000" w:rsidRDefault="00000000" w:rsidRPr="00000000" w14:paraId="00000436">
            <w:pPr>
              <w:jc w:val="center"/>
              <w:rPr>
                <w:b w:val="1"/>
                <w:color w:val="ffffff"/>
                <w:sz w:val="20"/>
                <w:szCs w:val="20"/>
              </w:rPr>
            </w:pPr>
            <w:r w:rsidDel="00000000" w:rsidR="00000000" w:rsidRPr="00000000">
              <w:rPr>
                <w:b w:val="1"/>
                <w:color w:val="ffffff"/>
                <w:sz w:val="20"/>
                <w:szCs w:val="20"/>
                <w:rtl w:val="0"/>
              </w:rPr>
              <w:t xml:space="preserve">Saldos agosto</w:t>
            </w:r>
          </w:p>
        </w:tc>
      </w:tr>
      <w:tr>
        <w:trPr>
          <w:cantSplit w:val="0"/>
          <w:trHeight w:val="186"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37">
            <w:pPr>
              <w:jc w:val="center"/>
              <w:rPr>
                <w:b w:val="1"/>
                <w:color w:val="000000"/>
                <w:sz w:val="20"/>
                <w:szCs w:val="20"/>
              </w:rPr>
            </w:pPr>
            <w:r w:rsidDel="00000000" w:rsidR="00000000" w:rsidRPr="00000000">
              <w:rPr>
                <w:b w:val="1"/>
                <w:color w:val="000000"/>
                <w:sz w:val="20"/>
                <w:szCs w:val="20"/>
                <w:rtl w:val="0"/>
              </w:rPr>
              <w:t xml:space="preserve">Inversiones en asociadas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8">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9">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A">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3B">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D">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E">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3F">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40">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2">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3">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4">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45">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7">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8">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9">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4A">
            <w:pPr>
              <w:jc w:val="center"/>
              <w:rPr>
                <w:color w:val="000000"/>
                <w:sz w:val="20"/>
                <w:szCs w:val="20"/>
              </w:rPr>
            </w:pPr>
            <w:r w:rsidDel="00000000" w:rsidR="00000000" w:rsidRPr="00000000">
              <w:rPr>
                <w:rtl w:val="0"/>
              </w:rPr>
            </w:r>
          </w:p>
        </w:tc>
      </w:tr>
      <w:tr>
        <w:trPr>
          <w:cantSplit w:val="0"/>
          <w:trHeight w:val="186"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4B">
            <w:pPr>
              <w:jc w:val="center"/>
              <w:rPr>
                <w:b w:val="1"/>
                <w:color w:val="000000"/>
                <w:sz w:val="20"/>
                <w:szCs w:val="20"/>
              </w:rPr>
            </w:pPr>
            <w:r w:rsidDel="00000000" w:rsidR="00000000" w:rsidRPr="00000000">
              <w:rPr>
                <w:b w:val="1"/>
                <w:color w:val="000000"/>
                <w:sz w:val="20"/>
                <w:szCs w:val="20"/>
                <w:rtl w:val="0"/>
              </w:rPr>
              <w:t xml:space="preserve">Inversiones en entidades controladas de forma conjunta.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C">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D">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4E">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4F">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1">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2">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3">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54">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6">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7">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8">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59">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B">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C">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5D">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5E">
            <w:pPr>
              <w:jc w:val="center"/>
              <w:rPr>
                <w:color w:val="000000"/>
                <w:sz w:val="20"/>
                <w:szCs w:val="20"/>
              </w:rPr>
            </w:pPr>
            <w:r w:rsidDel="00000000" w:rsidR="00000000" w:rsidRPr="00000000">
              <w:rPr>
                <w:rtl w:val="0"/>
              </w:rPr>
            </w:r>
          </w:p>
        </w:tc>
      </w:tr>
      <w:tr>
        <w:trPr>
          <w:cantSplit w:val="0"/>
          <w:trHeight w:val="186"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45F">
            <w:pPr>
              <w:jc w:val="center"/>
              <w:rPr>
                <w:b w:val="1"/>
                <w:color w:val="000000"/>
                <w:sz w:val="20"/>
                <w:szCs w:val="20"/>
              </w:rPr>
            </w:pPr>
            <w:r w:rsidDel="00000000" w:rsidR="00000000" w:rsidRPr="00000000">
              <w:rPr>
                <w:b w:val="1"/>
                <w:color w:val="000000"/>
                <w:sz w:val="20"/>
                <w:szCs w:val="20"/>
                <w:rtl w:val="0"/>
              </w:rPr>
              <w:t xml:space="preserve">Deudores comerciales y cuentas por cobrar largo plazo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0">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1">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2">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63">
            <w:pPr>
              <w:jc w:val="center"/>
              <w:rPr>
                <w:color w:val="000000"/>
                <w:sz w:val="20"/>
                <w:szCs w:val="20"/>
              </w:rPr>
            </w:pPr>
            <w:r w:rsidDel="00000000" w:rsidR="00000000" w:rsidRPr="00000000">
              <w:rPr>
                <w:rtl w:val="0"/>
              </w:rPr>
            </w:r>
          </w:p>
        </w:tc>
      </w:tr>
      <w:tr>
        <w:trPr>
          <w:cantSplit w:val="0"/>
          <w:trHeight w:val="186" w:hRule="atLeast"/>
          <w:tblHeader w:val="0"/>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4">
            <w:pPr>
              <w:jc w:val="center"/>
              <w:rPr>
                <w:b w:val="1"/>
                <w:color w:val="000000"/>
                <w:sz w:val="20"/>
                <w:szCs w:val="20"/>
              </w:rPr>
            </w:pPr>
            <w:r w:rsidDel="00000000" w:rsidR="00000000" w:rsidRPr="00000000">
              <w:rPr>
                <w:b w:val="1"/>
                <w:color w:val="000000"/>
                <w:sz w:val="20"/>
                <w:szCs w:val="20"/>
                <w:rtl w:val="0"/>
              </w:rPr>
              <w:t xml:space="preserve">Propiedad planta y equipó</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65">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6">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7">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68">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6A">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B">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6C">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6D">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6F">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0">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1">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72">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74">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5">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6">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77">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79">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A">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7B">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7C">
            <w:pPr>
              <w:jc w:val="center"/>
              <w:rPr>
                <w:color w:val="000000"/>
                <w:sz w:val="20"/>
                <w:szCs w:val="20"/>
              </w:rPr>
            </w:pPr>
            <w:r w:rsidDel="00000000" w:rsidR="00000000" w:rsidRPr="00000000">
              <w:rPr>
                <w:rtl w:val="0"/>
              </w:rPr>
            </w:r>
          </w:p>
        </w:tc>
      </w:tr>
      <w:tr>
        <w:trPr>
          <w:cantSplit w:val="0"/>
          <w:trHeight w:val="186" w:hRule="atLeast"/>
          <w:tblHeader w:val="0"/>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D">
            <w:pPr>
              <w:jc w:val="center"/>
              <w:rPr>
                <w:b w:val="1"/>
                <w:color w:val="000000"/>
                <w:sz w:val="20"/>
                <w:szCs w:val="20"/>
              </w:rPr>
            </w:pPr>
            <w:r w:rsidDel="00000000" w:rsidR="00000000" w:rsidRPr="00000000">
              <w:rPr>
                <w:b w:val="1"/>
                <w:color w:val="000000"/>
                <w:sz w:val="20"/>
                <w:szCs w:val="20"/>
                <w:rtl w:val="0"/>
              </w:rPr>
              <w:t xml:space="preserve">Propiedades de inversión</w:t>
            </w:r>
          </w:p>
          <w:p w:rsidR="00000000" w:rsidDel="00000000" w:rsidP="00000000" w:rsidRDefault="00000000" w:rsidRPr="00000000" w14:paraId="0000047E">
            <w:pPr>
              <w:jc w:val="center"/>
              <w:rPr>
                <w:b w:val="1"/>
                <w:color w:val="000000"/>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7F">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0">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1">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82">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84">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5">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6">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87">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89">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A">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B">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8C">
            <w:pPr>
              <w:jc w:val="center"/>
              <w:rPr>
                <w:color w:val="000000"/>
                <w:sz w:val="20"/>
                <w:szCs w:val="20"/>
              </w:rPr>
            </w:pPr>
            <w:r w:rsidDel="00000000" w:rsidR="00000000" w:rsidRPr="00000000">
              <w:rPr>
                <w:rtl w:val="0"/>
              </w:rPr>
            </w:r>
          </w:p>
        </w:tc>
      </w:tr>
      <w:tr>
        <w:trPr>
          <w:cantSplit w:val="0"/>
          <w:trHeight w:val="186" w:hRule="atLeast"/>
          <w:tblHeader w:val="0"/>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D">
            <w:pPr>
              <w:jc w:val="center"/>
              <w:rPr>
                <w:b w:val="1"/>
                <w:color w:val="000000"/>
                <w:sz w:val="20"/>
                <w:szCs w:val="20"/>
              </w:rPr>
            </w:pPr>
            <w:r w:rsidDel="00000000" w:rsidR="00000000" w:rsidRPr="00000000">
              <w:rPr>
                <w:b w:val="1"/>
                <w:color w:val="000000"/>
                <w:sz w:val="20"/>
                <w:szCs w:val="20"/>
                <w:rtl w:val="0"/>
              </w:rPr>
              <w:t xml:space="preserve">Intangibles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8E">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8F">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0">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91">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93">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4">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5">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96">
            <w:pPr>
              <w:jc w:val="center"/>
              <w:rPr>
                <w:color w:val="000000"/>
                <w:sz w:val="20"/>
                <w:szCs w:val="20"/>
              </w:rPr>
            </w:pPr>
            <w:r w:rsidDel="00000000" w:rsidR="00000000" w:rsidRPr="00000000">
              <w:rPr>
                <w:rtl w:val="0"/>
              </w:rPr>
            </w:r>
          </w:p>
        </w:tc>
      </w:tr>
      <w:tr>
        <w:trPr>
          <w:cantSplit w:val="0"/>
          <w:trHeight w:val="186" w:hRule="atLeast"/>
          <w:tblHeader w:val="0"/>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7">
            <w:pPr>
              <w:jc w:val="center"/>
              <w:rPr>
                <w:b w:val="1"/>
                <w:color w:val="000000"/>
                <w:sz w:val="20"/>
                <w:szCs w:val="20"/>
              </w:rPr>
            </w:pPr>
            <w:r w:rsidDel="00000000" w:rsidR="00000000" w:rsidRPr="00000000">
              <w:rPr>
                <w:b w:val="1"/>
                <w:color w:val="000000"/>
                <w:sz w:val="20"/>
                <w:szCs w:val="20"/>
                <w:rtl w:val="0"/>
              </w:rPr>
              <w:t xml:space="preserve">Cargos diferidos largo plazo</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98">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9">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A">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9B">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9D">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E">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9F">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A0">
            <w:pPr>
              <w:jc w:val="center"/>
              <w:rPr>
                <w:color w:val="000000"/>
                <w:sz w:val="20"/>
                <w:szCs w:val="20"/>
              </w:rPr>
            </w:pPr>
            <w:r w:rsidDel="00000000" w:rsidR="00000000" w:rsidRPr="00000000">
              <w:rPr>
                <w:rtl w:val="0"/>
              </w:rPr>
            </w:r>
          </w:p>
        </w:tc>
      </w:tr>
      <w:tr>
        <w:trPr>
          <w:cantSplit w:val="0"/>
          <w:trHeight w:val="186" w:hRule="atLeast"/>
          <w:tblHeader w:val="0"/>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1">
            <w:pPr>
              <w:jc w:val="center"/>
              <w:rPr>
                <w:b w:val="1"/>
                <w:color w:val="000000"/>
                <w:sz w:val="20"/>
                <w:szCs w:val="20"/>
              </w:rPr>
            </w:pPr>
            <w:r w:rsidDel="00000000" w:rsidR="00000000" w:rsidRPr="00000000">
              <w:rPr>
                <w:b w:val="1"/>
                <w:color w:val="000000"/>
                <w:sz w:val="20"/>
                <w:szCs w:val="20"/>
                <w:rtl w:val="0"/>
              </w:rPr>
              <w:t xml:space="preserve">Otros activos a largo plazo</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A2">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3">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4">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A5">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A7">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8">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9">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AA">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AC">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D">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AE">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AF">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B1">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2">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3">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B4">
            <w:pPr>
              <w:jc w:val="center"/>
              <w:rPr>
                <w:color w:val="000000"/>
                <w:sz w:val="20"/>
                <w:szCs w:val="20"/>
              </w:rPr>
            </w:pPr>
            <w:r w:rsidDel="00000000" w:rsidR="00000000" w:rsidRPr="00000000">
              <w:rPr>
                <w:rtl w:val="0"/>
              </w:rPr>
            </w:r>
          </w:p>
        </w:tc>
      </w:tr>
      <w:tr>
        <w:trPr>
          <w:cantSplit w:val="0"/>
          <w:trHeight w:val="18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B5">
            <w:pPr>
              <w:jc w:val="center"/>
              <w:rPr>
                <w:b w:val="1"/>
                <w:color w:val="000000"/>
                <w:sz w:val="20"/>
                <w:szCs w:val="20"/>
              </w:rPr>
            </w:pPr>
            <w:r w:rsidDel="00000000" w:rsidR="00000000" w:rsidRPr="00000000">
              <w:rPr>
                <w:b w:val="1"/>
                <w:color w:val="000000"/>
                <w:sz w:val="20"/>
                <w:szCs w:val="20"/>
                <w:rtl w:val="0"/>
              </w:rPr>
              <w:t xml:space="preserve">Activo por impuesto diferido</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B6">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7">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B8">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B9">
            <w:pPr>
              <w:jc w:val="center"/>
              <w:rPr>
                <w:color w:val="000000"/>
                <w:sz w:val="20"/>
                <w:szCs w:val="20"/>
              </w:rPr>
            </w:pPr>
            <w:r w:rsidDel="00000000" w:rsidR="00000000" w:rsidRPr="00000000">
              <w:rPr>
                <w:rtl w:val="0"/>
              </w:rPr>
            </w:r>
          </w:p>
        </w:tc>
      </w:tr>
      <w:tr>
        <w:trPr>
          <w:cantSplit w:val="0"/>
          <w:trHeight w:val="186" w:hRule="atLeast"/>
          <w:tblHeader w:val="0"/>
        </w:trPr>
        <w:tc>
          <w:tcPr>
            <w:tcBorders>
              <w:top w:color="000000" w:space="0" w:sz="4" w:val="single"/>
              <w:left w:color="000000" w:space="0" w:sz="4" w:val="single"/>
              <w:bottom w:color="000000" w:space="0" w:sz="4" w:val="single"/>
              <w:right w:color="000000" w:space="0" w:sz="4" w:val="single"/>
            </w:tcBorders>
            <w:shd w:fill="002060" w:val="clear"/>
            <w:vAlign w:val="center"/>
          </w:tcPr>
          <w:p w:rsidR="00000000" w:rsidDel="00000000" w:rsidP="00000000" w:rsidRDefault="00000000" w:rsidRPr="00000000" w14:paraId="000004BA">
            <w:pPr>
              <w:jc w:val="center"/>
              <w:rPr>
                <w:b w:val="1"/>
                <w:color w:val="ffffff"/>
                <w:sz w:val="20"/>
                <w:szCs w:val="20"/>
              </w:rPr>
            </w:pPr>
            <w:r w:rsidDel="00000000" w:rsidR="00000000" w:rsidRPr="00000000">
              <w:rPr>
                <w:b w:val="1"/>
                <w:color w:val="ffffff"/>
                <w:sz w:val="20"/>
                <w:szCs w:val="20"/>
                <w:rtl w:val="0"/>
              </w:rPr>
              <w:t xml:space="preserve">Pasivo corriente</w:t>
            </w:r>
          </w:p>
        </w:tc>
        <w:tc>
          <w:tcPr>
            <w:tcBorders>
              <w:top w:color="000000" w:space="0" w:sz="0" w:val="nil"/>
              <w:left w:color="000000" w:space="0" w:sz="0" w:val="nil"/>
              <w:bottom w:color="000000" w:space="0" w:sz="4" w:val="single"/>
              <w:right w:color="000000" w:space="0" w:sz="4" w:val="single"/>
            </w:tcBorders>
            <w:shd w:fill="002060" w:val="clear"/>
            <w:vAlign w:val="center"/>
          </w:tcPr>
          <w:p w:rsidR="00000000" w:rsidDel="00000000" w:rsidP="00000000" w:rsidRDefault="00000000" w:rsidRPr="00000000" w14:paraId="000004BB">
            <w:pPr>
              <w:jc w:val="center"/>
              <w:rPr>
                <w:b w:val="1"/>
                <w:color w:val="ffffff"/>
                <w:sz w:val="20"/>
                <w:szCs w:val="20"/>
              </w:rPr>
            </w:pPr>
            <w:r w:rsidDel="00000000" w:rsidR="00000000" w:rsidRPr="00000000">
              <w:rPr>
                <w:b w:val="1"/>
                <w:color w:val="ffffff"/>
                <w:sz w:val="20"/>
                <w:szCs w:val="20"/>
                <w:rtl w:val="0"/>
              </w:rPr>
              <w:t xml:space="preserve">Cuenta</w:t>
            </w:r>
          </w:p>
        </w:tc>
        <w:tc>
          <w:tcPr>
            <w:tcBorders>
              <w:top w:color="000000" w:space="0" w:sz="0" w:val="nil"/>
              <w:left w:color="000000" w:space="0" w:sz="0" w:val="nil"/>
              <w:bottom w:color="000000" w:space="0" w:sz="4" w:val="single"/>
              <w:right w:color="000000" w:space="0" w:sz="4" w:val="single"/>
            </w:tcBorders>
            <w:shd w:fill="002060" w:val="clear"/>
            <w:vAlign w:val="center"/>
          </w:tcPr>
          <w:p w:rsidR="00000000" w:rsidDel="00000000" w:rsidP="00000000" w:rsidRDefault="00000000" w:rsidRPr="00000000" w14:paraId="000004BC">
            <w:pPr>
              <w:jc w:val="center"/>
              <w:rPr>
                <w:b w:val="1"/>
                <w:color w:val="ffffff"/>
                <w:sz w:val="20"/>
                <w:szCs w:val="20"/>
              </w:rPr>
            </w:pPr>
            <w:r w:rsidDel="00000000" w:rsidR="00000000" w:rsidRPr="00000000">
              <w:rPr>
                <w:b w:val="1"/>
                <w:color w:val="ffffff"/>
                <w:sz w:val="20"/>
                <w:szCs w:val="20"/>
                <w:rtl w:val="0"/>
              </w:rPr>
              <w:t xml:space="preserve">Naturaleza</w:t>
            </w:r>
          </w:p>
        </w:tc>
        <w:tc>
          <w:tcPr>
            <w:tcBorders>
              <w:top w:color="000000" w:space="0" w:sz="0" w:val="nil"/>
              <w:left w:color="000000" w:space="0" w:sz="0" w:val="nil"/>
              <w:bottom w:color="000000" w:space="0" w:sz="4" w:val="single"/>
              <w:right w:color="000000" w:space="0" w:sz="4" w:val="single"/>
            </w:tcBorders>
            <w:shd w:fill="002060" w:val="clear"/>
            <w:vAlign w:val="center"/>
          </w:tcPr>
          <w:p w:rsidR="00000000" w:rsidDel="00000000" w:rsidP="00000000" w:rsidRDefault="00000000" w:rsidRPr="00000000" w14:paraId="000004BD">
            <w:pPr>
              <w:jc w:val="center"/>
              <w:rPr>
                <w:b w:val="1"/>
                <w:color w:val="ffffff"/>
                <w:sz w:val="20"/>
                <w:szCs w:val="20"/>
              </w:rPr>
            </w:pPr>
            <w:r w:rsidDel="00000000" w:rsidR="00000000" w:rsidRPr="00000000">
              <w:rPr>
                <w:b w:val="1"/>
                <w:color w:val="ffffff"/>
                <w:sz w:val="20"/>
                <w:szCs w:val="20"/>
                <w:rtl w:val="0"/>
              </w:rPr>
              <w:t xml:space="preserve">Saldos diciembre</w:t>
            </w:r>
          </w:p>
        </w:tc>
        <w:tc>
          <w:tcPr>
            <w:tcBorders>
              <w:top w:color="000000" w:space="0" w:sz="0" w:val="nil"/>
              <w:left w:color="000000" w:space="0" w:sz="0" w:val="nil"/>
              <w:bottom w:color="000000" w:space="0" w:sz="4" w:val="single"/>
              <w:right w:color="000000" w:space="0" w:sz="4" w:val="single"/>
            </w:tcBorders>
            <w:shd w:fill="002060" w:val="clear"/>
            <w:vAlign w:val="center"/>
          </w:tcPr>
          <w:p w:rsidR="00000000" w:rsidDel="00000000" w:rsidP="00000000" w:rsidRDefault="00000000" w:rsidRPr="00000000" w14:paraId="000004BE">
            <w:pPr>
              <w:jc w:val="center"/>
              <w:rPr>
                <w:b w:val="1"/>
                <w:color w:val="ffffff"/>
                <w:sz w:val="20"/>
                <w:szCs w:val="20"/>
              </w:rPr>
            </w:pPr>
            <w:r w:rsidDel="00000000" w:rsidR="00000000" w:rsidRPr="00000000">
              <w:rPr>
                <w:b w:val="1"/>
                <w:color w:val="ffffff"/>
                <w:sz w:val="20"/>
                <w:szCs w:val="20"/>
                <w:rtl w:val="0"/>
              </w:rPr>
              <w:t xml:space="preserve">Saldos agosto</w:t>
            </w:r>
          </w:p>
        </w:tc>
      </w:tr>
      <w:tr>
        <w:trPr>
          <w:cantSplit w:val="0"/>
          <w:trHeight w:val="186"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4BF">
            <w:pPr>
              <w:jc w:val="center"/>
              <w:rPr>
                <w:b w:val="1"/>
                <w:color w:val="000000"/>
                <w:sz w:val="20"/>
                <w:szCs w:val="20"/>
              </w:rPr>
            </w:pPr>
            <w:r w:rsidDel="00000000" w:rsidR="00000000" w:rsidRPr="00000000">
              <w:rPr>
                <w:b w:val="1"/>
                <w:color w:val="000000"/>
                <w:sz w:val="20"/>
                <w:szCs w:val="20"/>
                <w:rtl w:val="0"/>
              </w:rPr>
              <w:t xml:space="preserve">Obligaciones financieras corto plazo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0">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1">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2">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C3">
            <w:pPr>
              <w:jc w:val="center"/>
              <w:rPr>
                <w:color w:val="000000"/>
                <w:sz w:val="20"/>
                <w:szCs w:val="20"/>
              </w:rPr>
            </w:pPr>
            <w:r w:rsidDel="00000000" w:rsidR="00000000" w:rsidRPr="00000000">
              <w:rPr>
                <w:rtl w:val="0"/>
              </w:rPr>
            </w:r>
          </w:p>
        </w:tc>
      </w:tr>
      <w:tr>
        <w:trPr>
          <w:cantSplit w:val="0"/>
          <w:trHeight w:val="186"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4C4">
            <w:pPr>
              <w:jc w:val="center"/>
              <w:rPr>
                <w:b w:val="1"/>
                <w:color w:val="000000"/>
                <w:sz w:val="20"/>
                <w:szCs w:val="20"/>
              </w:rPr>
            </w:pPr>
            <w:r w:rsidDel="00000000" w:rsidR="00000000" w:rsidRPr="00000000">
              <w:rPr>
                <w:b w:val="1"/>
                <w:color w:val="000000"/>
                <w:sz w:val="20"/>
                <w:szCs w:val="20"/>
                <w:rtl w:val="0"/>
              </w:rPr>
              <w:t xml:space="preserve">Proveedores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5">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6">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7">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C8">
            <w:pPr>
              <w:jc w:val="center"/>
              <w:rPr>
                <w:color w:val="000000"/>
                <w:sz w:val="20"/>
                <w:szCs w:val="20"/>
              </w:rPr>
            </w:pPr>
            <w:r w:rsidDel="00000000" w:rsidR="00000000" w:rsidRPr="00000000">
              <w:rPr>
                <w:rtl w:val="0"/>
              </w:rPr>
            </w:r>
          </w:p>
        </w:tc>
      </w:tr>
      <w:tr>
        <w:trPr>
          <w:cantSplit w:val="0"/>
          <w:trHeight w:val="186"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4C9">
            <w:pPr>
              <w:jc w:val="center"/>
              <w:rPr>
                <w:b w:val="1"/>
                <w:color w:val="000000"/>
                <w:sz w:val="20"/>
                <w:szCs w:val="20"/>
              </w:rPr>
            </w:pPr>
            <w:r w:rsidDel="00000000" w:rsidR="00000000" w:rsidRPr="00000000">
              <w:rPr>
                <w:b w:val="1"/>
                <w:color w:val="000000"/>
                <w:sz w:val="20"/>
                <w:szCs w:val="20"/>
                <w:rtl w:val="0"/>
              </w:rPr>
              <w:t xml:space="preserve">Cuentas por pagar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A">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B">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C">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CD">
            <w:pPr>
              <w:jc w:val="center"/>
              <w:rPr>
                <w:color w:val="000000"/>
                <w:sz w:val="20"/>
                <w:szCs w:val="20"/>
              </w:rPr>
            </w:pPr>
            <w:r w:rsidDel="00000000" w:rsidR="00000000" w:rsidRPr="00000000">
              <w:rPr>
                <w:rtl w:val="0"/>
              </w:rPr>
            </w:r>
          </w:p>
        </w:tc>
      </w:tr>
      <w:tr>
        <w:trPr>
          <w:cantSplit w:val="0"/>
          <w:trHeight w:val="186"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4CE">
            <w:pPr>
              <w:jc w:val="center"/>
              <w:rPr>
                <w:b w:val="1"/>
                <w:color w:val="000000"/>
                <w:sz w:val="20"/>
                <w:szCs w:val="20"/>
              </w:rPr>
            </w:pPr>
            <w:r w:rsidDel="00000000" w:rsidR="00000000" w:rsidRPr="00000000">
              <w:rPr>
                <w:b w:val="1"/>
                <w:color w:val="000000"/>
                <w:sz w:val="20"/>
                <w:szCs w:val="20"/>
                <w:rtl w:val="0"/>
              </w:rPr>
              <w:t xml:space="preserve">Impuestos por pagar corto plazo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CF">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0">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1">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D2">
            <w:pPr>
              <w:jc w:val="center"/>
              <w:rPr>
                <w:color w:val="000000"/>
                <w:sz w:val="20"/>
                <w:szCs w:val="20"/>
              </w:rPr>
            </w:pPr>
            <w:r w:rsidDel="00000000" w:rsidR="00000000" w:rsidRPr="00000000">
              <w:rPr>
                <w:rtl w:val="0"/>
              </w:rPr>
            </w:r>
          </w:p>
        </w:tc>
      </w:tr>
      <w:tr>
        <w:trPr>
          <w:cantSplit w:val="0"/>
          <w:trHeight w:val="186"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4D3">
            <w:pPr>
              <w:jc w:val="center"/>
              <w:rPr>
                <w:b w:val="1"/>
                <w:color w:val="000000"/>
                <w:sz w:val="20"/>
                <w:szCs w:val="20"/>
              </w:rPr>
            </w:pPr>
            <w:r w:rsidDel="00000000" w:rsidR="00000000" w:rsidRPr="00000000">
              <w:rPr>
                <w:b w:val="1"/>
                <w:color w:val="000000"/>
                <w:sz w:val="20"/>
                <w:szCs w:val="20"/>
                <w:rtl w:val="0"/>
              </w:rPr>
              <w:t xml:space="preserve">Obligaciones laborales corto plazo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4">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5">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6">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D7">
            <w:pPr>
              <w:jc w:val="center"/>
              <w:rPr>
                <w:color w:val="000000"/>
                <w:sz w:val="20"/>
                <w:szCs w:val="20"/>
              </w:rPr>
            </w:pPr>
            <w:r w:rsidDel="00000000" w:rsidR="00000000" w:rsidRPr="00000000">
              <w:rPr>
                <w:rtl w:val="0"/>
              </w:rPr>
            </w:r>
          </w:p>
        </w:tc>
      </w:tr>
      <w:tr>
        <w:trPr>
          <w:cantSplit w:val="0"/>
          <w:trHeight w:val="186"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D8">
            <w:pPr>
              <w:jc w:val="center"/>
              <w:rPr>
                <w:b w:val="1"/>
                <w:color w:val="000000"/>
                <w:sz w:val="20"/>
                <w:szCs w:val="20"/>
              </w:rPr>
            </w:pPr>
            <w:r w:rsidDel="00000000" w:rsidR="00000000" w:rsidRPr="00000000">
              <w:rPr>
                <w:b w:val="1"/>
                <w:color w:val="000000"/>
                <w:sz w:val="20"/>
                <w:szCs w:val="20"/>
                <w:rtl w:val="0"/>
              </w:rPr>
              <w:t xml:space="preserve">Acreedores comerciales y otras cuentas por pagar corto plazo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9">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A">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B">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DC">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E">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DF">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0">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E1">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3">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4">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5">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E6">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8">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9">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A">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EB">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D">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E">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EF">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F0">
            <w:pPr>
              <w:jc w:val="center"/>
              <w:rPr>
                <w:color w:val="000000"/>
                <w:sz w:val="20"/>
                <w:szCs w:val="20"/>
              </w:rPr>
            </w:pPr>
            <w:r w:rsidDel="00000000" w:rsidR="00000000" w:rsidRPr="00000000">
              <w:rPr>
                <w:rtl w:val="0"/>
              </w:rPr>
            </w:r>
          </w:p>
        </w:tc>
      </w:tr>
      <w:tr>
        <w:trPr>
          <w:cantSplit w:val="0"/>
          <w:trHeight w:val="186"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4F1">
            <w:pPr>
              <w:jc w:val="center"/>
              <w:rPr>
                <w:b w:val="1"/>
                <w:color w:val="000000"/>
                <w:sz w:val="20"/>
                <w:szCs w:val="20"/>
              </w:rPr>
            </w:pPr>
            <w:r w:rsidDel="00000000" w:rsidR="00000000" w:rsidRPr="00000000">
              <w:rPr>
                <w:b w:val="1"/>
                <w:color w:val="000000"/>
                <w:sz w:val="20"/>
                <w:szCs w:val="20"/>
                <w:rtl w:val="0"/>
              </w:rPr>
              <w:t xml:space="preserve">Pasivos diferidos corto plazo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2">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3">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4">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F5">
            <w:pPr>
              <w:jc w:val="center"/>
              <w:rPr>
                <w:color w:val="000000"/>
                <w:sz w:val="20"/>
                <w:szCs w:val="20"/>
              </w:rPr>
            </w:pPr>
            <w:r w:rsidDel="00000000" w:rsidR="00000000" w:rsidRPr="00000000">
              <w:rPr>
                <w:rtl w:val="0"/>
              </w:rPr>
            </w:r>
          </w:p>
        </w:tc>
      </w:tr>
      <w:tr>
        <w:trPr>
          <w:cantSplit w:val="0"/>
          <w:trHeight w:val="186"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F6">
            <w:pPr>
              <w:jc w:val="center"/>
              <w:rPr>
                <w:b w:val="1"/>
                <w:color w:val="000000"/>
                <w:sz w:val="20"/>
                <w:szCs w:val="20"/>
              </w:rPr>
            </w:pPr>
            <w:r w:rsidDel="00000000" w:rsidR="00000000" w:rsidRPr="00000000">
              <w:rPr>
                <w:b w:val="1"/>
                <w:color w:val="000000"/>
                <w:sz w:val="20"/>
                <w:szCs w:val="20"/>
                <w:rtl w:val="0"/>
              </w:rPr>
              <w:t xml:space="preserve">Otros pasivos corto plazo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7">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8">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9">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FA">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C">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D">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4FE">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4FF">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1">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2">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3">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04">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6">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7">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08">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09">
            <w:pPr>
              <w:jc w:val="center"/>
              <w:rPr>
                <w:color w:val="000000"/>
                <w:sz w:val="20"/>
                <w:szCs w:val="20"/>
              </w:rPr>
            </w:pPr>
            <w:r w:rsidDel="00000000" w:rsidR="00000000" w:rsidRPr="00000000">
              <w:rPr>
                <w:rtl w:val="0"/>
              </w:rPr>
            </w:r>
          </w:p>
        </w:tc>
      </w:tr>
      <w:tr>
        <w:trPr>
          <w:cantSplit w:val="0"/>
          <w:trHeight w:val="186" w:hRule="atLeast"/>
          <w:tblHeader w:val="0"/>
        </w:trPr>
        <w:tc>
          <w:tcPr>
            <w:tcBorders>
              <w:top w:color="000000" w:space="0" w:sz="0" w:val="nil"/>
              <w:left w:color="000000" w:space="0" w:sz="4" w:val="single"/>
              <w:bottom w:color="000000" w:space="0" w:sz="4" w:val="single"/>
              <w:right w:color="000000" w:space="0" w:sz="4" w:val="single"/>
            </w:tcBorders>
            <w:shd w:fill="002060" w:val="clear"/>
            <w:vAlign w:val="center"/>
          </w:tcPr>
          <w:p w:rsidR="00000000" w:rsidDel="00000000" w:rsidP="00000000" w:rsidRDefault="00000000" w:rsidRPr="00000000" w14:paraId="0000050A">
            <w:pPr>
              <w:jc w:val="center"/>
              <w:rPr>
                <w:b w:val="1"/>
                <w:color w:val="ffffff"/>
                <w:sz w:val="20"/>
                <w:szCs w:val="20"/>
              </w:rPr>
            </w:pPr>
            <w:r w:rsidDel="00000000" w:rsidR="00000000" w:rsidRPr="00000000">
              <w:rPr>
                <w:b w:val="1"/>
                <w:color w:val="ffffff"/>
                <w:sz w:val="20"/>
                <w:szCs w:val="20"/>
                <w:rtl w:val="0"/>
              </w:rPr>
              <w:t xml:space="preserve">Pasivo no corriente</w:t>
            </w:r>
          </w:p>
        </w:tc>
        <w:tc>
          <w:tcPr>
            <w:tcBorders>
              <w:top w:color="000000" w:space="0" w:sz="0" w:val="nil"/>
              <w:left w:color="000000" w:space="0" w:sz="0" w:val="nil"/>
              <w:bottom w:color="000000" w:space="0" w:sz="4" w:val="single"/>
              <w:right w:color="000000" w:space="0" w:sz="4" w:val="single"/>
            </w:tcBorders>
            <w:shd w:fill="002060" w:val="clear"/>
            <w:vAlign w:val="center"/>
          </w:tcPr>
          <w:p w:rsidR="00000000" w:rsidDel="00000000" w:rsidP="00000000" w:rsidRDefault="00000000" w:rsidRPr="00000000" w14:paraId="0000050B">
            <w:pPr>
              <w:jc w:val="center"/>
              <w:rPr>
                <w:b w:val="1"/>
                <w:color w:val="ffffff"/>
                <w:sz w:val="20"/>
                <w:szCs w:val="20"/>
              </w:rPr>
            </w:pPr>
            <w:r w:rsidDel="00000000" w:rsidR="00000000" w:rsidRPr="00000000">
              <w:rPr>
                <w:b w:val="1"/>
                <w:color w:val="ffffff"/>
                <w:sz w:val="20"/>
                <w:szCs w:val="20"/>
                <w:rtl w:val="0"/>
              </w:rPr>
              <w:t xml:space="preserve">Cuenta</w:t>
            </w:r>
          </w:p>
        </w:tc>
        <w:tc>
          <w:tcPr>
            <w:tcBorders>
              <w:top w:color="000000" w:space="0" w:sz="0" w:val="nil"/>
              <w:left w:color="000000" w:space="0" w:sz="0" w:val="nil"/>
              <w:bottom w:color="000000" w:space="0" w:sz="4" w:val="single"/>
              <w:right w:color="000000" w:space="0" w:sz="4" w:val="single"/>
            </w:tcBorders>
            <w:shd w:fill="002060" w:val="clear"/>
            <w:vAlign w:val="center"/>
          </w:tcPr>
          <w:p w:rsidR="00000000" w:rsidDel="00000000" w:rsidP="00000000" w:rsidRDefault="00000000" w:rsidRPr="00000000" w14:paraId="0000050C">
            <w:pPr>
              <w:jc w:val="center"/>
              <w:rPr>
                <w:b w:val="1"/>
                <w:color w:val="ffffff"/>
                <w:sz w:val="20"/>
                <w:szCs w:val="20"/>
              </w:rPr>
            </w:pPr>
            <w:r w:rsidDel="00000000" w:rsidR="00000000" w:rsidRPr="00000000">
              <w:rPr>
                <w:b w:val="1"/>
                <w:color w:val="ffffff"/>
                <w:sz w:val="20"/>
                <w:szCs w:val="20"/>
                <w:rtl w:val="0"/>
              </w:rPr>
              <w:t xml:space="preserve">Naturaleza</w:t>
            </w:r>
          </w:p>
        </w:tc>
        <w:tc>
          <w:tcPr>
            <w:tcBorders>
              <w:top w:color="000000" w:space="0" w:sz="0" w:val="nil"/>
              <w:left w:color="000000" w:space="0" w:sz="0" w:val="nil"/>
              <w:bottom w:color="000000" w:space="0" w:sz="4" w:val="single"/>
              <w:right w:color="000000" w:space="0" w:sz="4" w:val="single"/>
            </w:tcBorders>
            <w:shd w:fill="002060" w:val="clear"/>
            <w:vAlign w:val="center"/>
          </w:tcPr>
          <w:p w:rsidR="00000000" w:rsidDel="00000000" w:rsidP="00000000" w:rsidRDefault="00000000" w:rsidRPr="00000000" w14:paraId="0000050D">
            <w:pPr>
              <w:jc w:val="center"/>
              <w:rPr>
                <w:b w:val="1"/>
                <w:color w:val="ffffff"/>
                <w:sz w:val="20"/>
                <w:szCs w:val="20"/>
              </w:rPr>
            </w:pPr>
            <w:r w:rsidDel="00000000" w:rsidR="00000000" w:rsidRPr="00000000">
              <w:rPr>
                <w:b w:val="1"/>
                <w:color w:val="ffffff"/>
                <w:sz w:val="20"/>
                <w:szCs w:val="20"/>
                <w:rtl w:val="0"/>
              </w:rPr>
              <w:t xml:space="preserve">Saldos diciembre</w:t>
            </w:r>
          </w:p>
        </w:tc>
        <w:tc>
          <w:tcPr>
            <w:tcBorders>
              <w:top w:color="000000" w:space="0" w:sz="0" w:val="nil"/>
              <w:left w:color="000000" w:space="0" w:sz="0" w:val="nil"/>
              <w:bottom w:color="000000" w:space="0" w:sz="4" w:val="single"/>
              <w:right w:color="000000" w:space="0" w:sz="4" w:val="single"/>
            </w:tcBorders>
            <w:shd w:fill="002060" w:val="clear"/>
            <w:vAlign w:val="center"/>
          </w:tcPr>
          <w:p w:rsidR="00000000" w:rsidDel="00000000" w:rsidP="00000000" w:rsidRDefault="00000000" w:rsidRPr="00000000" w14:paraId="0000050E">
            <w:pPr>
              <w:jc w:val="center"/>
              <w:rPr>
                <w:b w:val="1"/>
                <w:color w:val="ffffff"/>
                <w:sz w:val="20"/>
                <w:szCs w:val="20"/>
              </w:rPr>
            </w:pPr>
            <w:r w:rsidDel="00000000" w:rsidR="00000000" w:rsidRPr="00000000">
              <w:rPr>
                <w:b w:val="1"/>
                <w:color w:val="ffffff"/>
                <w:sz w:val="20"/>
                <w:szCs w:val="20"/>
                <w:rtl w:val="0"/>
              </w:rPr>
              <w:t xml:space="preserve">Saldos agosto</w:t>
            </w:r>
          </w:p>
        </w:tc>
      </w:tr>
      <w:tr>
        <w:trPr>
          <w:cantSplit w:val="0"/>
          <w:trHeight w:val="18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0F">
            <w:pPr>
              <w:jc w:val="center"/>
              <w:rPr>
                <w:b w:val="1"/>
                <w:color w:val="000000"/>
                <w:sz w:val="20"/>
                <w:szCs w:val="20"/>
              </w:rPr>
            </w:pPr>
            <w:r w:rsidDel="00000000" w:rsidR="00000000" w:rsidRPr="00000000">
              <w:rPr>
                <w:b w:val="1"/>
                <w:color w:val="000000"/>
                <w:sz w:val="20"/>
                <w:szCs w:val="20"/>
                <w:rtl w:val="0"/>
              </w:rPr>
              <w:t xml:space="preserve">Obligaciones financieras largo plazo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0">
            <w:pPr>
              <w:jc w:val="center"/>
              <w:rPr>
                <w:b w:val="1"/>
                <w:color w:val="ffffff"/>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1">
            <w:pPr>
              <w:jc w:val="center"/>
              <w:rPr>
                <w:b w:val="1"/>
                <w:color w:val="ffffff"/>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2">
            <w:pPr>
              <w:jc w:val="center"/>
              <w:rPr>
                <w:b w:val="1"/>
                <w:color w:val="ffffff"/>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13">
            <w:pPr>
              <w:jc w:val="center"/>
              <w:rPr>
                <w:b w:val="1"/>
                <w:color w:val="ffffff"/>
                <w:sz w:val="20"/>
                <w:szCs w:val="20"/>
              </w:rPr>
            </w:pPr>
            <w:r w:rsidDel="00000000" w:rsidR="00000000" w:rsidRPr="00000000">
              <w:rPr>
                <w:rtl w:val="0"/>
              </w:rPr>
            </w:r>
          </w:p>
        </w:tc>
      </w:tr>
      <w:tr>
        <w:trPr>
          <w:cantSplit w:val="0"/>
          <w:trHeight w:val="18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14">
            <w:pPr>
              <w:jc w:val="center"/>
              <w:rPr>
                <w:b w:val="1"/>
                <w:color w:val="000000"/>
                <w:sz w:val="20"/>
                <w:szCs w:val="20"/>
              </w:rPr>
            </w:pPr>
            <w:r w:rsidDel="00000000" w:rsidR="00000000" w:rsidRPr="00000000">
              <w:rPr>
                <w:b w:val="1"/>
                <w:color w:val="000000"/>
                <w:sz w:val="20"/>
                <w:szCs w:val="20"/>
                <w:rtl w:val="0"/>
              </w:rPr>
              <w:t xml:space="preserve">Cuentas por pagar largo plazo</w:t>
            </w:r>
          </w:p>
          <w:p w:rsidR="00000000" w:rsidDel="00000000" w:rsidP="00000000" w:rsidRDefault="00000000" w:rsidRPr="00000000" w14:paraId="00000515">
            <w:pPr>
              <w:jc w:val="center"/>
              <w:rPr>
                <w:b w:val="1"/>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6">
            <w:pPr>
              <w:jc w:val="center"/>
              <w:rPr>
                <w:b w:val="1"/>
                <w:color w:val="ffffff"/>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7">
            <w:pPr>
              <w:jc w:val="center"/>
              <w:rPr>
                <w:b w:val="1"/>
                <w:color w:val="ffffff"/>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8">
            <w:pPr>
              <w:jc w:val="center"/>
              <w:rPr>
                <w:b w:val="1"/>
                <w:color w:val="ffffff"/>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19">
            <w:pPr>
              <w:jc w:val="center"/>
              <w:rPr>
                <w:b w:val="1"/>
                <w:color w:val="ffffff"/>
                <w:sz w:val="20"/>
                <w:szCs w:val="20"/>
              </w:rPr>
            </w:pPr>
            <w:r w:rsidDel="00000000" w:rsidR="00000000" w:rsidRPr="00000000">
              <w:rPr>
                <w:rtl w:val="0"/>
              </w:rPr>
            </w:r>
          </w:p>
        </w:tc>
      </w:tr>
      <w:tr>
        <w:trPr>
          <w:cantSplit w:val="0"/>
          <w:trHeight w:val="186" w:hRule="atLeast"/>
          <w:tblHeader w:val="0"/>
        </w:trPr>
        <w:tc>
          <w:tcPr>
            <w:vMerge w:val="restart"/>
            <w:tcBorders>
              <w:top w:color="000000" w:space="0" w:sz="0" w:val="nil"/>
              <w:left w:color="000000" w:space="0" w:sz="4" w:val="single"/>
              <w:right w:color="000000" w:space="0" w:sz="4" w:val="single"/>
            </w:tcBorders>
            <w:shd w:fill="auto" w:val="clear"/>
            <w:vAlign w:val="center"/>
          </w:tcPr>
          <w:p w:rsidR="00000000" w:rsidDel="00000000" w:rsidP="00000000" w:rsidRDefault="00000000" w:rsidRPr="00000000" w14:paraId="0000051A">
            <w:pPr>
              <w:jc w:val="center"/>
              <w:rPr>
                <w:b w:val="1"/>
                <w:color w:val="000000"/>
                <w:sz w:val="20"/>
                <w:szCs w:val="20"/>
              </w:rPr>
            </w:pPr>
            <w:r w:rsidDel="00000000" w:rsidR="00000000" w:rsidRPr="00000000">
              <w:rPr>
                <w:b w:val="1"/>
                <w:color w:val="000000"/>
                <w:sz w:val="20"/>
                <w:szCs w:val="20"/>
                <w:rtl w:val="0"/>
              </w:rPr>
              <w:t xml:space="preserve">Acreedores comerciales y otras cuentas por pagar largo plazo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B">
            <w:pPr>
              <w:jc w:val="center"/>
              <w:rPr>
                <w:b w:val="1"/>
                <w:color w:val="ffffff"/>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C">
            <w:pPr>
              <w:jc w:val="center"/>
              <w:rPr>
                <w:b w:val="1"/>
                <w:color w:val="ffffff"/>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1D">
            <w:pPr>
              <w:jc w:val="center"/>
              <w:rPr>
                <w:b w:val="1"/>
                <w:color w:val="ffffff"/>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1E">
            <w:pPr>
              <w:jc w:val="center"/>
              <w:rPr>
                <w:b w:val="1"/>
                <w:color w:val="ffffff"/>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right w:color="000000" w:space="0" w:sz="4" w:val="single"/>
            </w:tcBorders>
            <w:shd w:fill="auto" w:val="clear"/>
            <w:vAlign w:val="center"/>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0">
            <w:pPr>
              <w:jc w:val="center"/>
              <w:rPr>
                <w:b w:val="1"/>
                <w:color w:val="ffffff"/>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1">
            <w:pPr>
              <w:jc w:val="center"/>
              <w:rPr>
                <w:b w:val="1"/>
                <w:color w:val="ffffff"/>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2">
            <w:pPr>
              <w:jc w:val="center"/>
              <w:rPr>
                <w:b w:val="1"/>
                <w:color w:val="ffffff"/>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23">
            <w:pPr>
              <w:jc w:val="center"/>
              <w:rPr>
                <w:b w:val="1"/>
                <w:color w:val="ffffff"/>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right w:color="000000" w:space="0" w:sz="4" w:val="single"/>
            </w:tcBorders>
            <w:shd w:fill="auto" w:val="clear"/>
            <w:vAlign w:val="center"/>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5">
            <w:pPr>
              <w:jc w:val="center"/>
              <w:rPr>
                <w:b w:val="1"/>
                <w:color w:val="ffffff"/>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6">
            <w:pPr>
              <w:jc w:val="center"/>
              <w:rPr>
                <w:b w:val="1"/>
                <w:color w:val="ffffff"/>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7">
            <w:pPr>
              <w:jc w:val="center"/>
              <w:rPr>
                <w:b w:val="1"/>
                <w:color w:val="ffffff"/>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28">
            <w:pPr>
              <w:jc w:val="center"/>
              <w:rPr>
                <w:b w:val="1"/>
                <w:color w:val="ffffff"/>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right w:color="000000" w:space="0" w:sz="4" w:val="single"/>
            </w:tcBorders>
            <w:shd w:fill="auto" w:val="clear"/>
            <w:vAlign w:val="center"/>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A">
            <w:pPr>
              <w:jc w:val="center"/>
              <w:rPr>
                <w:b w:val="1"/>
                <w:color w:val="ffffff"/>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B">
            <w:pPr>
              <w:jc w:val="center"/>
              <w:rPr>
                <w:b w:val="1"/>
                <w:color w:val="ffffff"/>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C">
            <w:pPr>
              <w:jc w:val="center"/>
              <w:rPr>
                <w:b w:val="1"/>
                <w:color w:val="ffffff"/>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2D">
            <w:pPr>
              <w:jc w:val="center"/>
              <w:rPr>
                <w:b w:val="1"/>
                <w:color w:val="ffffff"/>
                <w:sz w:val="20"/>
                <w:szCs w:val="20"/>
              </w:rPr>
            </w:pPr>
            <w:r w:rsidDel="00000000" w:rsidR="00000000" w:rsidRPr="00000000">
              <w:rPr>
                <w:rtl w:val="0"/>
              </w:rPr>
            </w:r>
          </w:p>
        </w:tc>
      </w:tr>
      <w:tr>
        <w:trPr>
          <w:cantSplit w:val="0"/>
          <w:trHeight w:val="186"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2E">
            <w:pPr>
              <w:jc w:val="center"/>
              <w:rPr>
                <w:b w:val="1"/>
                <w:color w:val="000000"/>
                <w:sz w:val="20"/>
                <w:szCs w:val="20"/>
              </w:rPr>
            </w:pPr>
            <w:r w:rsidDel="00000000" w:rsidR="00000000" w:rsidRPr="00000000">
              <w:rPr>
                <w:b w:val="1"/>
                <w:color w:val="000000"/>
                <w:sz w:val="20"/>
                <w:szCs w:val="20"/>
                <w:rtl w:val="0"/>
              </w:rPr>
              <w:t xml:space="preserve">Pasivos por impuestos largo plazo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2F">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0">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1">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32">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4">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5">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6">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37">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9">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A">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B">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3C">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E">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3F">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0">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41">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3">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4">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5">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46">
            <w:pPr>
              <w:jc w:val="center"/>
              <w:rPr>
                <w:color w:val="000000"/>
                <w:sz w:val="20"/>
                <w:szCs w:val="20"/>
              </w:rPr>
            </w:pPr>
            <w:r w:rsidDel="00000000" w:rsidR="00000000" w:rsidRPr="00000000">
              <w:rPr>
                <w:rtl w:val="0"/>
              </w:rPr>
            </w:r>
          </w:p>
        </w:tc>
      </w:tr>
      <w:tr>
        <w:trPr>
          <w:cantSplit w:val="0"/>
          <w:trHeight w:val="186"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547">
            <w:pPr>
              <w:jc w:val="center"/>
              <w:rPr>
                <w:b w:val="1"/>
                <w:color w:val="000000"/>
                <w:sz w:val="20"/>
                <w:szCs w:val="20"/>
              </w:rPr>
            </w:pPr>
            <w:r w:rsidDel="00000000" w:rsidR="00000000" w:rsidRPr="00000000">
              <w:rPr>
                <w:b w:val="1"/>
                <w:color w:val="000000"/>
                <w:sz w:val="20"/>
                <w:szCs w:val="20"/>
                <w:rtl w:val="0"/>
              </w:rPr>
              <w:t xml:space="preserve">Pasivos por impuestos diferidos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8">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9">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A">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4B">
            <w:pPr>
              <w:jc w:val="center"/>
              <w:rPr>
                <w:color w:val="000000"/>
                <w:sz w:val="20"/>
                <w:szCs w:val="20"/>
              </w:rPr>
            </w:pPr>
            <w:r w:rsidDel="00000000" w:rsidR="00000000" w:rsidRPr="00000000">
              <w:rPr>
                <w:rtl w:val="0"/>
              </w:rPr>
            </w:r>
          </w:p>
        </w:tc>
      </w:tr>
      <w:tr>
        <w:trPr>
          <w:cantSplit w:val="0"/>
          <w:trHeight w:val="186"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4C">
            <w:pPr>
              <w:jc w:val="center"/>
              <w:rPr>
                <w:b w:val="1"/>
                <w:color w:val="000000"/>
                <w:sz w:val="20"/>
                <w:szCs w:val="20"/>
              </w:rPr>
            </w:pPr>
            <w:r w:rsidDel="00000000" w:rsidR="00000000" w:rsidRPr="00000000">
              <w:rPr>
                <w:b w:val="1"/>
                <w:color w:val="000000"/>
                <w:sz w:val="20"/>
                <w:szCs w:val="20"/>
                <w:rtl w:val="0"/>
              </w:rPr>
              <w:t xml:space="preserve">Provisiones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D">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E">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4F">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50">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2">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3">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4">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55">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7">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8">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9">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5A">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C">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D">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5E">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5F">
            <w:pPr>
              <w:jc w:val="center"/>
              <w:rPr>
                <w:color w:val="000000"/>
                <w:sz w:val="20"/>
                <w:szCs w:val="20"/>
              </w:rPr>
            </w:pPr>
            <w:r w:rsidDel="00000000" w:rsidR="00000000" w:rsidRPr="00000000">
              <w:rPr>
                <w:rtl w:val="0"/>
              </w:rPr>
            </w:r>
          </w:p>
        </w:tc>
      </w:tr>
      <w:tr>
        <w:trPr>
          <w:cantSplit w:val="0"/>
          <w:trHeight w:val="186" w:hRule="atLeast"/>
          <w:tblHeader w:val="0"/>
        </w:trPr>
        <w:tc>
          <w:tcPr>
            <w:vMerge w:val="restart"/>
            <w:tcBorders>
              <w:top w:color="000000" w:space="0" w:sz="0" w:val="nil"/>
              <w:left w:color="000000" w:space="0" w:sz="4" w:val="single"/>
              <w:right w:color="000000" w:space="0" w:sz="4" w:val="single"/>
            </w:tcBorders>
            <w:vAlign w:val="center"/>
          </w:tcPr>
          <w:p w:rsidR="00000000" w:rsidDel="00000000" w:rsidP="00000000" w:rsidRDefault="00000000" w:rsidRPr="00000000" w14:paraId="00000560">
            <w:pPr>
              <w:jc w:val="center"/>
              <w:rPr>
                <w:b w:val="1"/>
                <w:color w:val="000000"/>
                <w:sz w:val="20"/>
                <w:szCs w:val="20"/>
              </w:rPr>
            </w:pPr>
            <w:r w:rsidDel="00000000" w:rsidR="00000000" w:rsidRPr="00000000">
              <w:rPr>
                <w:b w:val="1"/>
                <w:color w:val="000000"/>
                <w:sz w:val="20"/>
                <w:szCs w:val="20"/>
                <w:rtl w:val="0"/>
              </w:rPr>
              <w:t xml:space="preserve">Pasivos diferidos largo plazo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1">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2">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3">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64">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right w:color="000000" w:space="0" w:sz="4" w:val="single"/>
            </w:tcBorders>
            <w:vAlign w:val="center"/>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6">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7">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8">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69">
            <w:pPr>
              <w:jc w:val="center"/>
              <w:rPr>
                <w:color w:val="000000"/>
                <w:sz w:val="20"/>
                <w:szCs w:val="20"/>
              </w:rPr>
            </w:pPr>
            <w:r w:rsidDel="00000000" w:rsidR="00000000" w:rsidRPr="00000000">
              <w:rPr>
                <w:rtl w:val="0"/>
              </w:rPr>
            </w:r>
          </w:p>
        </w:tc>
      </w:tr>
      <w:tr>
        <w:trPr>
          <w:cantSplit w:val="0"/>
          <w:trHeight w:val="186"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6A">
            <w:pPr>
              <w:jc w:val="center"/>
              <w:rPr>
                <w:b w:val="1"/>
                <w:color w:val="000000"/>
                <w:sz w:val="20"/>
                <w:szCs w:val="20"/>
              </w:rPr>
            </w:pPr>
            <w:r w:rsidDel="00000000" w:rsidR="00000000" w:rsidRPr="00000000">
              <w:rPr>
                <w:b w:val="1"/>
                <w:color w:val="000000"/>
                <w:sz w:val="20"/>
                <w:szCs w:val="20"/>
                <w:rtl w:val="0"/>
              </w:rPr>
              <w:t xml:space="preserve">Participaciones no controladas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B">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C">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6D">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6E">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0">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1">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2">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73">
            <w:pPr>
              <w:jc w:val="center"/>
              <w:rPr>
                <w:color w:val="000000"/>
                <w:sz w:val="20"/>
                <w:szCs w:val="20"/>
              </w:rPr>
            </w:pPr>
            <w:r w:rsidDel="00000000" w:rsidR="00000000" w:rsidRPr="00000000">
              <w:rPr>
                <w:rtl w:val="0"/>
              </w:rPr>
            </w:r>
          </w:p>
        </w:tc>
      </w:tr>
      <w:tr>
        <w:trPr>
          <w:cantSplit w:val="0"/>
          <w:trHeight w:val="186"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74">
            <w:pPr>
              <w:jc w:val="center"/>
              <w:rPr>
                <w:b w:val="1"/>
                <w:color w:val="000000"/>
                <w:sz w:val="20"/>
                <w:szCs w:val="20"/>
              </w:rPr>
            </w:pPr>
            <w:r w:rsidDel="00000000" w:rsidR="00000000" w:rsidRPr="00000000">
              <w:rPr>
                <w:b w:val="1"/>
                <w:color w:val="000000"/>
                <w:sz w:val="20"/>
                <w:szCs w:val="20"/>
                <w:rtl w:val="0"/>
              </w:rPr>
              <w:t xml:space="preserve">Participaciones atribuible a los propietarios de la controladora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5">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6">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7">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78">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A">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B">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C">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7D">
            <w:pPr>
              <w:jc w:val="center"/>
              <w:rPr>
                <w:color w:val="000000"/>
                <w:sz w:val="20"/>
                <w:szCs w:val="20"/>
              </w:rPr>
            </w:pPr>
            <w:r w:rsidDel="00000000" w:rsidR="00000000" w:rsidRPr="00000000">
              <w:rPr>
                <w:rtl w:val="0"/>
              </w:rPr>
            </w:r>
          </w:p>
        </w:tc>
      </w:tr>
      <w:tr>
        <w:trPr>
          <w:cantSplit w:val="0"/>
          <w:trHeight w:val="186"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7F">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0">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1">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82">
            <w:pPr>
              <w:jc w:val="center"/>
              <w:rPr>
                <w:color w:val="000000"/>
                <w:sz w:val="20"/>
                <w:szCs w:val="20"/>
              </w:rPr>
            </w:pPr>
            <w:r w:rsidDel="00000000" w:rsidR="00000000" w:rsidRPr="00000000">
              <w:rPr>
                <w:rtl w:val="0"/>
              </w:rPr>
            </w:r>
          </w:p>
        </w:tc>
      </w:tr>
    </w:tbl>
    <w:p w:rsidR="00000000" w:rsidDel="00000000" w:rsidP="00000000" w:rsidRDefault="00000000" w:rsidRPr="00000000" w14:paraId="00000583">
      <w:pPr>
        <w:pBdr>
          <w:top w:space="0" w:sz="0" w:val="nil"/>
          <w:left w:space="0" w:sz="0" w:val="nil"/>
          <w:bottom w:space="0" w:sz="0" w:val="nil"/>
          <w:right w:space="0" w:sz="0" w:val="nil"/>
          <w:between w:space="0" w:sz="0" w:val="nil"/>
        </w:pBdr>
        <w:ind w:left="708" w:firstLine="0"/>
        <w:jc w:val="center"/>
        <w:rPr>
          <w:color w:val="000000"/>
          <w:sz w:val="20"/>
          <w:szCs w:val="20"/>
        </w:rPr>
      </w:pPr>
      <w:r w:rsidDel="00000000" w:rsidR="00000000" w:rsidRPr="00000000">
        <w:rPr>
          <w:rtl w:val="0"/>
        </w:rPr>
      </w:r>
    </w:p>
    <w:p w:rsidR="00000000" w:rsidDel="00000000" w:rsidP="00000000" w:rsidRDefault="00000000" w:rsidRPr="00000000" w14:paraId="00000584">
      <w:pPr>
        <w:pBdr>
          <w:top w:space="0" w:sz="0" w:val="nil"/>
          <w:left w:space="0" w:sz="0" w:val="nil"/>
          <w:bottom w:space="0" w:sz="0" w:val="nil"/>
          <w:right w:space="0" w:sz="0" w:val="nil"/>
          <w:between w:space="0" w:sz="0" w:val="nil"/>
        </w:pBdr>
        <w:ind w:left="720" w:firstLine="0"/>
        <w:jc w:val="center"/>
        <w:rPr>
          <w:b w:val="1"/>
          <w:color w:val="000000"/>
          <w:sz w:val="20"/>
          <w:szCs w:val="20"/>
        </w:rPr>
      </w:pPr>
      <w:r w:rsidDel="00000000" w:rsidR="00000000" w:rsidRPr="00000000">
        <w:rPr>
          <w:b w:val="1"/>
          <w:color w:val="000000"/>
          <w:sz w:val="20"/>
          <w:szCs w:val="20"/>
          <w:rtl w:val="0"/>
        </w:rPr>
        <w:t xml:space="preserve">Tabla 29</w:t>
      </w:r>
    </w:p>
    <w:p w:rsidR="00000000" w:rsidDel="00000000" w:rsidP="00000000" w:rsidRDefault="00000000" w:rsidRPr="00000000" w14:paraId="00000585">
      <w:pPr>
        <w:pBdr>
          <w:top w:space="0" w:sz="0" w:val="nil"/>
          <w:left w:space="0" w:sz="0" w:val="nil"/>
          <w:bottom w:space="0" w:sz="0" w:val="nil"/>
          <w:right w:space="0" w:sz="0" w:val="nil"/>
          <w:between w:space="0" w:sz="0" w:val="nil"/>
        </w:pBdr>
        <w:ind w:left="720" w:firstLine="0"/>
        <w:jc w:val="center"/>
        <w:rPr>
          <w:i w:val="1"/>
          <w:color w:val="000000"/>
          <w:sz w:val="20"/>
          <w:szCs w:val="20"/>
        </w:rPr>
      </w:pPr>
      <w:r w:rsidDel="00000000" w:rsidR="00000000" w:rsidRPr="00000000">
        <w:rPr>
          <w:i w:val="1"/>
          <w:color w:val="000000"/>
          <w:sz w:val="20"/>
          <w:szCs w:val="20"/>
          <w:rtl w:val="0"/>
        </w:rPr>
        <w:t xml:space="preserve">Hoja de trabajo para preparar el estado de resultado del periodo</w:t>
      </w:r>
    </w:p>
    <w:tbl>
      <w:tblPr>
        <w:tblStyle w:val="Table41"/>
        <w:tblW w:w="8738.0" w:type="dxa"/>
        <w:jc w:val="center"/>
        <w:tblLayout w:type="fixed"/>
        <w:tblLook w:val="0400"/>
      </w:tblPr>
      <w:tblGrid>
        <w:gridCol w:w="4564"/>
        <w:gridCol w:w="2087"/>
        <w:gridCol w:w="2087"/>
        <w:tblGridChange w:id="0">
          <w:tblGrid>
            <w:gridCol w:w="4564"/>
            <w:gridCol w:w="2087"/>
            <w:gridCol w:w="2087"/>
          </w:tblGrid>
        </w:tblGridChange>
      </w:tblGrid>
      <w:tr>
        <w:trPr>
          <w:cantSplit w:val="0"/>
          <w:trHeight w:val="254" w:hRule="atLeast"/>
          <w:tblHeader w:val="0"/>
        </w:trPr>
        <w:tc>
          <w:tcPr>
            <w:tcBorders>
              <w:top w:color="000000" w:space="0" w:sz="4" w:val="single"/>
              <w:left w:color="000000" w:space="0" w:sz="4" w:val="single"/>
              <w:bottom w:color="000000" w:space="0" w:sz="0" w:val="nil"/>
              <w:right w:color="000000" w:space="0" w:sz="4" w:val="single"/>
            </w:tcBorders>
            <w:shd w:fill="002060" w:val="clear"/>
            <w:vAlign w:val="center"/>
          </w:tcPr>
          <w:p w:rsidR="00000000" w:rsidDel="00000000" w:rsidP="00000000" w:rsidRDefault="00000000" w:rsidRPr="00000000" w14:paraId="00000586">
            <w:pPr>
              <w:jc w:val="center"/>
              <w:rPr>
                <w:b w:val="1"/>
                <w:color w:val="ffffff"/>
                <w:sz w:val="20"/>
                <w:szCs w:val="20"/>
              </w:rPr>
            </w:pPr>
            <w:r w:rsidDel="00000000" w:rsidR="00000000" w:rsidRPr="00000000">
              <w:rPr>
                <w:b w:val="1"/>
                <w:color w:val="ffffff"/>
                <w:sz w:val="20"/>
                <w:szCs w:val="20"/>
                <w:rtl w:val="0"/>
              </w:rPr>
              <w:t xml:space="preserve">Cuenta</w:t>
            </w:r>
          </w:p>
        </w:tc>
        <w:tc>
          <w:tcPr>
            <w:tcBorders>
              <w:top w:color="000000" w:space="0" w:sz="4" w:val="single"/>
              <w:left w:color="000000" w:space="0" w:sz="0" w:val="nil"/>
              <w:bottom w:color="000000" w:space="0" w:sz="4" w:val="single"/>
              <w:right w:color="000000" w:space="0" w:sz="0" w:val="nil"/>
            </w:tcBorders>
            <w:shd w:fill="002060" w:val="clear"/>
            <w:vAlign w:val="center"/>
          </w:tcPr>
          <w:p w:rsidR="00000000" w:rsidDel="00000000" w:rsidP="00000000" w:rsidRDefault="00000000" w:rsidRPr="00000000" w14:paraId="00000587">
            <w:pPr>
              <w:jc w:val="center"/>
              <w:rPr>
                <w:b w:val="1"/>
                <w:color w:val="ffffff"/>
                <w:sz w:val="20"/>
                <w:szCs w:val="20"/>
              </w:rPr>
            </w:pPr>
            <w:r w:rsidDel="00000000" w:rsidR="00000000" w:rsidRPr="00000000">
              <w:rPr>
                <w:b w:val="1"/>
                <w:color w:val="ffffff"/>
                <w:sz w:val="20"/>
                <w:szCs w:val="20"/>
                <w:rtl w:val="0"/>
              </w:rPr>
              <w:t xml:space="preserve">Saldos mes 1</w:t>
            </w:r>
          </w:p>
        </w:tc>
        <w:tc>
          <w:tcPr>
            <w:tcBorders>
              <w:top w:color="000000" w:space="0" w:sz="4" w:val="single"/>
              <w:left w:color="000000" w:space="0" w:sz="0" w:val="nil"/>
              <w:bottom w:color="000000" w:space="0" w:sz="4" w:val="single"/>
              <w:right w:color="000000" w:space="0" w:sz="0" w:val="nil"/>
            </w:tcBorders>
            <w:shd w:fill="002060" w:val="clear"/>
          </w:tcPr>
          <w:p w:rsidR="00000000" w:rsidDel="00000000" w:rsidP="00000000" w:rsidRDefault="00000000" w:rsidRPr="00000000" w14:paraId="00000588">
            <w:pPr>
              <w:jc w:val="center"/>
              <w:rPr>
                <w:b w:val="1"/>
                <w:color w:val="ffffff"/>
                <w:sz w:val="20"/>
                <w:szCs w:val="20"/>
              </w:rPr>
            </w:pPr>
            <w:r w:rsidDel="00000000" w:rsidR="00000000" w:rsidRPr="00000000">
              <w:rPr>
                <w:b w:val="1"/>
                <w:color w:val="ffffff"/>
                <w:sz w:val="20"/>
                <w:szCs w:val="20"/>
                <w:rtl w:val="0"/>
              </w:rPr>
              <w:t xml:space="preserve">Saldos mes 2</w:t>
            </w:r>
          </w:p>
        </w:tc>
      </w:tr>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89">
            <w:pPr>
              <w:jc w:val="both"/>
              <w:rPr>
                <w:color w:val="000000"/>
                <w:sz w:val="20"/>
                <w:szCs w:val="20"/>
              </w:rPr>
            </w:pPr>
            <w:r w:rsidDel="00000000" w:rsidR="00000000" w:rsidRPr="00000000">
              <w:rPr>
                <w:color w:val="000000"/>
                <w:sz w:val="20"/>
                <w:szCs w:val="20"/>
                <w:rtl w:val="0"/>
              </w:rPr>
              <w:t xml:space="preserve">Ingresos por actividades ordinarias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A">
            <w:pPr>
              <w:jc w:val="both"/>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8B">
            <w:pPr>
              <w:jc w:val="both"/>
              <w:rPr>
                <w:color w:val="000000"/>
                <w:sz w:val="20"/>
                <w:szCs w:val="20"/>
              </w:rPr>
            </w:pPr>
            <w:r w:rsidDel="00000000" w:rsidR="00000000" w:rsidRPr="00000000">
              <w:rPr>
                <w:rtl w:val="0"/>
              </w:rPr>
            </w:r>
          </w:p>
        </w:tc>
      </w:tr>
      <w:tr>
        <w:trPr>
          <w:cantSplit w:val="0"/>
          <w:trHeight w:val="25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8C">
            <w:pPr>
              <w:jc w:val="both"/>
              <w:rPr>
                <w:color w:val="000000"/>
                <w:sz w:val="20"/>
                <w:szCs w:val="20"/>
              </w:rPr>
            </w:pPr>
            <w:r w:rsidDel="00000000" w:rsidR="00000000" w:rsidRPr="00000000">
              <w:rPr>
                <w:color w:val="000000"/>
                <w:sz w:val="20"/>
                <w:szCs w:val="20"/>
                <w:rtl w:val="0"/>
              </w:rPr>
              <w:t xml:space="preserve">Otros ingresos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8D">
            <w:pPr>
              <w:jc w:val="both"/>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8E">
            <w:pPr>
              <w:jc w:val="both"/>
              <w:rPr>
                <w:color w:val="000000"/>
                <w:sz w:val="20"/>
                <w:szCs w:val="20"/>
              </w:rPr>
            </w:pPr>
            <w:r w:rsidDel="00000000" w:rsidR="00000000" w:rsidRPr="00000000">
              <w:rPr>
                <w:rtl w:val="0"/>
              </w:rPr>
            </w:r>
          </w:p>
        </w:tc>
      </w:tr>
      <w:tr>
        <w:trPr>
          <w:cantSplit w:val="0"/>
          <w:trHeight w:val="25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8F">
            <w:pPr>
              <w:jc w:val="both"/>
              <w:rPr>
                <w:color w:val="000000"/>
                <w:sz w:val="20"/>
                <w:szCs w:val="20"/>
              </w:rPr>
            </w:pPr>
            <w:r w:rsidDel="00000000" w:rsidR="00000000" w:rsidRPr="00000000">
              <w:rPr>
                <w:color w:val="000000"/>
                <w:sz w:val="20"/>
                <w:szCs w:val="20"/>
                <w:rtl w:val="0"/>
              </w:rPr>
              <w:t xml:space="preserve">Costos de ventas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0">
            <w:pPr>
              <w:jc w:val="both"/>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91">
            <w:pPr>
              <w:jc w:val="both"/>
              <w:rPr>
                <w:color w:val="000000"/>
                <w:sz w:val="20"/>
                <w:szCs w:val="20"/>
              </w:rPr>
            </w:pPr>
            <w:r w:rsidDel="00000000" w:rsidR="00000000" w:rsidRPr="00000000">
              <w:rPr>
                <w:rtl w:val="0"/>
              </w:rPr>
            </w:r>
          </w:p>
        </w:tc>
      </w:tr>
      <w:tr>
        <w:trPr>
          <w:cantSplit w:val="0"/>
          <w:trHeight w:val="25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92">
            <w:pPr>
              <w:jc w:val="both"/>
              <w:rPr>
                <w:color w:val="000000"/>
                <w:sz w:val="20"/>
                <w:szCs w:val="20"/>
              </w:rPr>
            </w:pPr>
            <w:r w:rsidDel="00000000" w:rsidR="00000000" w:rsidRPr="00000000">
              <w:rPr>
                <w:color w:val="000000"/>
                <w:sz w:val="20"/>
                <w:szCs w:val="20"/>
                <w:rtl w:val="0"/>
              </w:rPr>
              <w:t xml:space="preserve">Costos de distribución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3">
            <w:pPr>
              <w:jc w:val="both"/>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94">
            <w:pPr>
              <w:jc w:val="both"/>
              <w:rPr>
                <w:color w:val="000000"/>
                <w:sz w:val="20"/>
                <w:szCs w:val="20"/>
              </w:rPr>
            </w:pPr>
            <w:r w:rsidDel="00000000" w:rsidR="00000000" w:rsidRPr="00000000">
              <w:rPr>
                <w:rtl w:val="0"/>
              </w:rPr>
            </w:r>
          </w:p>
        </w:tc>
      </w:tr>
      <w:tr>
        <w:trPr>
          <w:cantSplit w:val="0"/>
          <w:trHeight w:val="25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95">
            <w:pPr>
              <w:jc w:val="both"/>
              <w:rPr>
                <w:color w:val="000000"/>
                <w:sz w:val="20"/>
                <w:szCs w:val="20"/>
              </w:rPr>
            </w:pPr>
            <w:r w:rsidDel="00000000" w:rsidR="00000000" w:rsidRPr="00000000">
              <w:rPr>
                <w:color w:val="000000"/>
                <w:sz w:val="20"/>
                <w:szCs w:val="20"/>
                <w:rtl w:val="0"/>
              </w:rPr>
              <w:t xml:space="preserve">Gastos de administración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6">
            <w:pPr>
              <w:jc w:val="both"/>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97">
            <w:pPr>
              <w:jc w:val="both"/>
              <w:rPr>
                <w:color w:val="000000"/>
                <w:sz w:val="20"/>
                <w:szCs w:val="20"/>
              </w:rPr>
            </w:pPr>
            <w:r w:rsidDel="00000000" w:rsidR="00000000" w:rsidRPr="00000000">
              <w:rPr>
                <w:rtl w:val="0"/>
              </w:rPr>
            </w:r>
          </w:p>
        </w:tc>
      </w:tr>
      <w:tr>
        <w:trPr>
          <w:cantSplit w:val="0"/>
          <w:trHeight w:val="25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98">
            <w:pPr>
              <w:jc w:val="both"/>
              <w:rPr>
                <w:color w:val="000000"/>
                <w:sz w:val="20"/>
                <w:szCs w:val="20"/>
              </w:rPr>
            </w:pPr>
            <w:r w:rsidDel="00000000" w:rsidR="00000000" w:rsidRPr="00000000">
              <w:rPr>
                <w:color w:val="000000"/>
                <w:sz w:val="20"/>
                <w:szCs w:val="20"/>
                <w:rtl w:val="0"/>
              </w:rPr>
              <w:t xml:space="preserve">Gastos financieros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9">
            <w:pPr>
              <w:jc w:val="both"/>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9A">
            <w:pPr>
              <w:jc w:val="both"/>
              <w:rPr>
                <w:color w:val="000000"/>
                <w:sz w:val="20"/>
                <w:szCs w:val="20"/>
              </w:rPr>
            </w:pPr>
            <w:r w:rsidDel="00000000" w:rsidR="00000000" w:rsidRPr="00000000">
              <w:rPr>
                <w:rtl w:val="0"/>
              </w:rPr>
            </w:r>
          </w:p>
        </w:tc>
      </w:tr>
      <w:tr>
        <w:trPr>
          <w:cantSplit w:val="0"/>
          <w:trHeight w:val="25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9B">
            <w:pPr>
              <w:jc w:val="both"/>
              <w:rPr>
                <w:color w:val="000000"/>
                <w:sz w:val="20"/>
                <w:szCs w:val="20"/>
              </w:rPr>
            </w:pPr>
            <w:r w:rsidDel="00000000" w:rsidR="00000000" w:rsidRPr="00000000">
              <w:rPr>
                <w:color w:val="000000"/>
                <w:sz w:val="20"/>
                <w:szCs w:val="20"/>
                <w:rtl w:val="0"/>
              </w:rPr>
              <w:t xml:space="preserve">Gastos por impuestos a las ganancias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C">
            <w:pPr>
              <w:jc w:val="both"/>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9D">
            <w:pPr>
              <w:jc w:val="both"/>
              <w:rPr>
                <w:color w:val="000000"/>
                <w:sz w:val="20"/>
                <w:szCs w:val="20"/>
              </w:rPr>
            </w:pPr>
            <w:r w:rsidDel="00000000" w:rsidR="00000000" w:rsidRPr="00000000">
              <w:rPr>
                <w:rtl w:val="0"/>
              </w:rPr>
            </w:r>
          </w:p>
        </w:tc>
      </w:tr>
      <w:tr>
        <w:trPr>
          <w:cantSplit w:val="0"/>
          <w:trHeight w:val="25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9E">
            <w:pPr>
              <w:jc w:val="both"/>
              <w:rPr>
                <w:color w:val="000000"/>
                <w:sz w:val="20"/>
                <w:szCs w:val="20"/>
              </w:rPr>
            </w:pPr>
            <w:r w:rsidDel="00000000" w:rsidR="00000000" w:rsidRPr="00000000">
              <w:rPr>
                <w:color w:val="000000"/>
                <w:sz w:val="20"/>
                <w:szCs w:val="20"/>
                <w:rtl w:val="0"/>
              </w:rPr>
              <w:t xml:space="preserve">Gastos por deterioro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9F">
            <w:pPr>
              <w:jc w:val="both"/>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A0">
            <w:pPr>
              <w:jc w:val="both"/>
              <w:rPr>
                <w:color w:val="000000"/>
                <w:sz w:val="20"/>
                <w:szCs w:val="20"/>
              </w:rPr>
            </w:pPr>
            <w:r w:rsidDel="00000000" w:rsidR="00000000" w:rsidRPr="00000000">
              <w:rPr>
                <w:rtl w:val="0"/>
              </w:rPr>
            </w:r>
          </w:p>
        </w:tc>
      </w:tr>
      <w:tr>
        <w:trPr>
          <w:cantSplit w:val="0"/>
          <w:trHeight w:val="25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A1">
            <w:pPr>
              <w:jc w:val="both"/>
              <w:rPr>
                <w:color w:val="000000"/>
                <w:sz w:val="20"/>
                <w:szCs w:val="20"/>
              </w:rPr>
            </w:pPr>
            <w:r w:rsidDel="00000000" w:rsidR="00000000" w:rsidRPr="00000000">
              <w:rPr>
                <w:color w:val="000000"/>
                <w:sz w:val="20"/>
                <w:szCs w:val="20"/>
                <w:rtl w:val="0"/>
              </w:rPr>
              <w:t xml:space="preserve">Otros gastos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2">
            <w:pPr>
              <w:jc w:val="both"/>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5A3">
            <w:pPr>
              <w:jc w:val="both"/>
              <w:rPr>
                <w:color w:val="000000"/>
                <w:sz w:val="20"/>
                <w:szCs w:val="20"/>
              </w:rPr>
            </w:pPr>
            <w:r w:rsidDel="00000000" w:rsidR="00000000" w:rsidRPr="00000000">
              <w:rPr>
                <w:rtl w:val="0"/>
              </w:rPr>
            </w:r>
          </w:p>
        </w:tc>
      </w:tr>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A4">
            <w:pPr>
              <w:jc w:val="both"/>
              <w:rPr>
                <w:color w:val="000000"/>
                <w:sz w:val="20"/>
                <w:szCs w:val="20"/>
              </w:rPr>
            </w:pPr>
            <w:r w:rsidDel="00000000" w:rsidR="00000000" w:rsidRPr="00000000">
              <w:rPr>
                <w:color w:val="000000"/>
                <w:sz w:val="20"/>
                <w:szCs w:val="20"/>
                <w:rtl w:val="0"/>
              </w:rPr>
              <w:t xml:space="preserve">Participaciones patrimoniales</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5">
            <w:pPr>
              <w:jc w:val="both"/>
              <w:rPr>
                <w:color w:val="000000"/>
                <w:sz w:val="20"/>
                <w:szCs w:val="20"/>
              </w:rPr>
            </w:pPr>
            <w:r w:rsidDel="00000000" w:rsidR="00000000" w:rsidRPr="00000000">
              <w:rPr>
                <w:color w:val="000000"/>
                <w:sz w:val="20"/>
                <w:szCs w:val="20"/>
                <w:rtl w:val="0"/>
              </w:rPr>
              <w:t xml:space="preserve">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A6">
            <w:pPr>
              <w:jc w:val="both"/>
              <w:rPr>
                <w:color w:val="000000"/>
                <w:sz w:val="20"/>
                <w:szCs w:val="20"/>
              </w:rPr>
            </w:pPr>
            <w:r w:rsidDel="00000000" w:rsidR="00000000" w:rsidRPr="00000000">
              <w:rPr>
                <w:rtl w:val="0"/>
              </w:rPr>
            </w:r>
          </w:p>
        </w:tc>
      </w:tr>
      <w:tr>
        <w:trPr>
          <w:cantSplit w:val="0"/>
          <w:trHeight w:val="25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5A7">
            <w:pPr>
              <w:jc w:val="both"/>
              <w:rPr>
                <w:b w:val="1"/>
                <w:color w:val="000000"/>
                <w:sz w:val="20"/>
                <w:szCs w:val="20"/>
                <w:u w:val="single"/>
              </w:rPr>
            </w:pPr>
            <w:r w:rsidDel="00000000" w:rsidR="00000000" w:rsidRPr="00000000">
              <w:rPr>
                <w:b w:val="1"/>
                <w:color w:val="000000"/>
                <w:sz w:val="20"/>
                <w:szCs w:val="20"/>
                <w:u w:val="single"/>
                <w:rtl w:val="0"/>
              </w:rPr>
              <w:t xml:space="preserve">Resultado del periodo</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5A8">
            <w:pPr>
              <w:jc w:val="both"/>
              <w:rPr>
                <w:color w:val="000000"/>
                <w:sz w:val="20"/>
                <w:szCs w:val="20"/>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A9">
            <w:pPr>
              <w:jc w:val="both"/>
              <w:rPr>
                <w:color w:val="000000"/>
                <w:sz w:val="20"/>
                <w:szCs w:val="20"/>
              </w:rPr>
            </w:pPr>
            <w:r w:rsidDel="00000000" w:rsidR="00000000" w:rsidRPr="00000000">
              <w:rPr>
                <w:rtl w:val="0"/>
              </w:rPr>
            </w:r>
          </w:p>
        </w:tc>
      </w:tr>
    </w:tbl>
    <w:p w:rsidR="00000000" w:rsidDel="00000000" w:rsidP="00000000" w:rsidRDefault="00000000" w:rsidRPr="00000000" w14:paraId="000005AA">
      <w:pPr>
        <w:jc w:val="both"/>
        <w:rPr>
          <w:sz w:val="20"/>
          <w:szCs w:val="20"/>
        </w:rPr>
      </w:pPr>
      <w:r w:rsidDel="00000000" w:rsidR="00000000" w:rsidRPr="00000000">
        <w:rPr>
          <w:rtl w:val="0"/>
        </w:rPr>
      </w:r>
    </w:p>
    <w:p w:rsidR="00000000" w:rsidDel="00000000" w:rsidP="00000000" w:rsidRDefault="00000000" w:rsidRPr="00000000" w14:paraId="000005AB">
      <w:pPr>
        <w:jc w:val="both"/>
        <w:rPr>
          <w:sz w:val="20"/>
          <w:szCs w:val="20"/>
        </w:rPr>
      </w:pPr>
      <w:r w:rsidDel="00000000" w:rsidR="00000000" w:rsidRPr="00000000">
        <w:rPr>
          <w:sz w:val="20"/>
          <w:szCs w:val="20"/>
          <w:rtl w:val="0"/>
        </w:rPr>
        <w:t xml:space="preserve">De esta manera se facilita la preparación y presentación de los estados financieros de propósito, de conformidad con la estructura de cada uno.</w:t>
      </w:r>
    </w:p>
    <w:p w:rsidR="00000000" w:rsidDel="00000000" w:rsidP="00000000" w:rsidRDefault="00000000" w:rsidRPr="00000000" w14:paraId="000005AC">
      <w:pPr>
        <w:jc w:val="both"/>
        <w:rPr>
          <w:sz w:val="20"/>
          <w:szCs w:val="20"/>
        </w:rPr>
      </w:pPr>
      <w:r w:rsidDel="00000000" w:rsidR="00000000" w:rsidRPr="00000000">
        <w:rPr>
          <w:rtl w:val="0"/>
        </w:rPr>
      </w:r>
    </w:p>
    <w:p w:rsidR="00000000" w:rsidDel="00000000" w:rsidP="00000000" w:rsidRDefault="00000000" w:rsidRPr="00000000" w14:paraId="000005AD">
      <w:pPr>
        <w:jc w:val="both"/>
        <w:rPr>
          <w:sz w:val="20"/>
          <w:szCs w:val="20"/>
        </w:rPr>
      </w:pPr>
      <w:r w:rsidDel="00000000" w:rsidR="00000000" w:rsidRPr="00000000">
        <w:rPr>
          <w:sz w:val="20"/>
          <w:szCs w:val="20"/>
          <w:rtl w:val="0"/>
        </w:rPr>
        <w:t xml:space="preserve">En el siguiente ejemplo se desarrollará el proceso de obtención de los estados de resultados en conformidad a la estructura de presentación convencional:</w:t>
      </w:r>
    </w:p>
    <w:p w:rsidR="00000000" w:rsidDel="00000000" w:rsidP="00000000" w:rsidRDefault="00000000" w:rsidRPr="00000000" w14:paraId="000005AE">
      <w:pPr>
        <w:jc w:val="both"/>
        <w:rPr>
          <w:sz w:val="20"/>
          <w:szCs w:val="20"/>
        </w:rPr>
      </w:pPr>
      <w:r w:rsidDel="00000000" w:rsidR="00000000" w:rsidRPr="00000000">
        <w:rPr>
          <w:rtl w:val="0"/>
        </w:rPr>
      </w:r>
    </w:p>
    <w:p w:rsidR="00000000" w:rsidDel="00000000" w:rsidP="00000000" w:rsidRDefault="00000000" w:rsidRPr="00000000" w14:paraId="000005AF">
      <w:pPr>
        <w:pBdr>
          <w:top w:space="0" w:sz="0" w:val="nil"/>
          <w:left w:space="0" w:sz="0" w:val="nil"/>
          <w:bottom w:space="0" w:sz="0" w:val="nil"/>
          <w:right w:space="0" w:sz="0" w:val="nil"/>
          <w:between w:space="0" w:sz="0" w:val="nil"/>
        </w:pBdr>
        <w:tabs>
          <w:tab w:val="left" w:pos="284"/>
          <w:tab w:val="left" w:pos="709"/>
        </w:tabs>
        <w:ind w:right="214"/>
        <w:jc w:val="both"/>
        <w:rPr>
          <w:b w:val="1"/>
          <w:color w:val="000000"/>
          <w:sz w:val="20"/>
          <w:szCs w:val="20"/>
        </w:rPr>
      </w:pPr>
      <w:sdt>
        <w:sdtPr>
          <w:tag w:val="goog_rdk_31"/>
        </w:sdtPr>
        <w:sdtContent>
          <w:commentRangeStart w:id="31"/>
        </w:sdtContent>
      </w:sdt>
      <w:r w:rsidDel="00000000" w:rsidR="00000000" w:rsidRPr="00000000">
        <w:rPr>
          <w:b w:val="1"/>
          <w:color w:val="000000"/>
          <w:sz w:val="20"/>
          <w:szCs w:val="20"/>
          <w:rtl w:val="0"/>
        </w:rPr>
        <w:t xml:space="preserve">Ejemplo para la construcción de estados financieros</w:t>
      </w:r>
    </w:p>
    <w:p w:rsidR="00000000" w:rsidDel="00000000" w:rsidP="00000000" w:rsidRDefault="00000000" w:rsidRPr="00000000" w14:paraId="000005B0">
      <w:pPr>
        <w:pBdr>
          <w:top w:space="0" w:sz="0" w:val="nil"/>
          <w:left w:space="0" w:sz="0" w:val="nil"/>
          <w:bottom w:space="0" w:sz="0" w:val="nil"/>
          <w:right w:space="0" w:sz="0" w:val="nil"/>
          <w:between w:space="0" w:sz="0" w:val="nil"/>
        </w:pBdr>
        <w:tabs>
          <w:tab w:val="left" w:pos="284"/>
          <w:tab w:val="left" w:pos="709"/>
        </w:tabs>
        <w:ind w:right="214"/>
        <w:jc w:val="both"/>
        <w:rPr>
          <w:color w:val="000000"/>
          <w:sz w:val="20"/>
          <w:szCs w:val="20"/>
        </w:rPr>
      </w:pPr>
      <w:r w:rsidDel="00000000" w:rsidR="00000000" w:rsidRPr="00000000">
        <w:rPr>
          <w:rtl w:val="0"/>
        </w:rPr>
      </w:r>
    </w:p>
    <w:p w:rsidR="00000000" w:rsidDel="00000000" w:rsidP="00000000" w:rsidRDefault="00000000" w:rsidRPr="00000000" w14:paraId="000005B1">
      <w:pPr>
        <w:pBdr>
          <w:top w:space="0" w:sz="0" w:val="nil"/>
          <w:left w:space="0" w:sz="0" w:val="nil"/>
          <w:bottom w:space="0" w:sz="0" w:val="nil"/>
          <w:right w:space="0" w:sz="0" w:val="nil"/>
          <w:between w:space="0" w:sz="0" w:val="nil"/>
        </w:pBdr>
        <w:tabs>
          <w:tab w:val="left" w:pos="284"/>
          <w:tab w:val="left" w:pos="709"/>
        </w:tabs>
        <w:ind w:right="214"/>
        <w:jc w:val="both"/>
        <w:rPr>
          <w:color w:val="000000"/>
          <w:sz w:val="20"/>
          <w:szCs w:val="20"/>
        </w:rPr>
      </w:pPr>
      <w:r w:rsidDel="00000000" w:rsidR="00000000" w:rsidRPr="00000000">
        <w:rPr>
          <w:color w:val="000000"/>
          <w:sz w:val="20"/>
          <w:szCs w:val="20"/>
          <w:rtl w:val="0"/>
        </w:rPr>
        <w:t xml:space="preserve">Los señores Pablo Emilio Niño y Andrés Zapata, ciudadanos emprendedores, quieren hacer desarrollar una iniciativa empresarial, para lo cual conforman una sociedad formal denominada, cuyo objeto social es la comercialización de joyas, comprar y vender los productos de este tipo. </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5B2">
      <w:pPr>
        <w:pBdr>
          <w:top w:space="0" w:sz="0" w:val="nil"/>
          <w:left w:space="0" w:sz="0" w:val="nil"/>
          <w:bottom w:space="0" w:sz="0" w:val="nil"/>
          <w:right w:space="0" w:sz="0" w:val="nil"/>
          <w:between w:space="0" w:sz="0" w:val="nil"/>
        </w:pBdr>
        <w:tabs>
          <w:tab w:val="left" w:pos="284"/>
          <w:tab w:val="left" w:pos="709"/>
        </w:tabs>
        <w:ind w:right="214"/>
        <w:jc w:val="both"/>
        <w:rPr>
          <w:color w:val="000000"/>
          <w:sz w:val="20"/>
          <w:szCs w:val="20"/>
        </w:rPr>
      </w:pPr>
      <w:r w:rsidDel="00000000" w:rsidR="00000000" w:rsidRPr="00000000">
        <w:rPr>
          <w:rtl w:val="0"/>
        </w:rPr>
      </w:r>
    </w:p>
    <w:p w:rsidR="00000000" w:rsidDel="00000000" w:rsidP="00000000" w:rsidRDefault="00000000" w:rsidRPr="00000000" w14:paraId="000005B3">
      <w:pPr>
        <w:pBdr>
          <w:top w:space="0" w:sz="0" w:val="nil"/>
          <w:left w:space="0" w:sz="0" w:val="nil"/>
          <w:bottom w:space="0" w:sz="0" w:val="nil"/>
          <w:right w:space="0" w:sz="0" w:val="nil"/>
          <w:between w:space="0" w:sz="0" w:val="nil"/>
        </w:pBdr>
        <w:tabs>
          <w:tab w:val="left" w:pos="284"/>
          <w:tab w:val="left" w:pos="709"/>
        </w:tabs>
        <w:ind w:right="214"/>
        <w:jc w:val="both"/>
        <w:rPr>
          <w:color w:val="000000"/>
          <w:sz w:val="20"/>
          <w:szCs w:val="20"/>
        </w:rPr>
      </w:pPr>
      <w:r w:rsidDel="00000000" w:rsidR="00000000" w:rsidRPr="00000000">
        <w:rPr>
          <w:color w:val="000000"/>
          <w:sz w:val="20"/>
          <w:szCs w:val="20"/>
          <w:rtl w:val="0"/>
        </w:rPr>
        <w:t xml:space="preserve">Dentro de este propósito de emprendimiento empresarial, realizan las siguientes transacciones:</w:t>
      </w:r>
    </w:p>
    <w:p w:rsidR="00000000" w:rsidDel="00000000" w:rsidP="00000000" w:rsidRDefault="00000000" w:rsidRPr="00000000" w14:paraId="000005B4">
      <w:pPr>
        <w:pBdr>
          <w:top w:space="0" w:sz="0" w:val="nil"/>
          <w:left w:space="0" w:sz="0" w:val="nil"/>
          <w:bottom w:space="0" w:sz="0" w:val="nil"/>
          <w:right w:space="0" w:sz="0" w:val="nil"/>
          <w:between w:space="0" w:sz="0" w:val="nil"/>
        </w:pBdr>
        <w:tabs>
          <w:tab w:val="left" w:pos="284"/>
          <w:tab w:val="left" w:pos="709"/>
        </w:tabs>
        <w:ind w:right="214"/>
        <w:jc w:val="both"/>
        <w:rPr>
          <w:color w:val="000000"/>
          <w:sz w:val="20"/>
          <w:szCs w:val="20"/>
        </w:rPr>
      </w:pPr>
      <w:r w:rsidDel="00000000" w:rsidR="00000000" w:rsidRPr="00000000">
        <w:rPr>
          <w:rtl w:val="0"/>
        </w:rPr>
      </w:r>
    </w:p>
    <w:p w:rsidR="00000000" w:rsidDel="00000000" w:rsidP="00000000" w:rsidRDefault="00000000" w:rsidRPr="00000000" w14:paraId="000005B5">
      <w:pPr>
        <w:pBdr>
          <w:top w:space="0" w:sz="0" w:val="nil"/>
          <w:left w:space="0" w:sz="0" w:val="nil"/>
          <w:bottom w:space="0" w:sz="0" w:val="nil"/>
          <w:right w:space="0" w:sz="0" w:val="nil"/>
          <w:between w:space="0" w:sz="0" w:val="nil"/>
        </w:pBdr>
        <w:tabs>
          <w:tab w:val="left" w:pos="284"/>
          <w:tab w:val="left" w:pos="709"/>
        </w:tabs>
        <w:spacing w:before="6" w:lineRule="auto"/>
        <w:jc w:val="center"/>
        <w:rPr>
          <w:b w:val="1"/>
          <w:color w:val="000000"/>
          <w:sz w:val="20"/>
          <w:szCs w:val="20"/>
        </w:rPr>
      </w:pPr>
      <w:r w:rsidDel="00000000" w:rsidR="00000000" w:rsidRPr="00000000">
        <w:rPr>
          <w:b w:val="1"/>
          <w:color w:val="000000"/>
          <w:sz w:val="20"/>
          <w:szCs w:val="20"/>
          <w:rtl w:val="0"/>
        </w:rPr>
        <w:t xml:space="preserve">Tabla 30</w:t>
      </w:r>
    </w:p>
    <w:p w:rsidR="00000000" w:rsidDel="00000000" w:rsidP="00000000" w:rsidRDefault="00000000" w:rsidRPr="00000000" w14:paraId="000005B6">
      <w:pPr>
        <w:pBdr>
          <w:top w:space="0" w:sz="0" w:val="nil"/>
          <w:left w:space="0" w:sz="0" w:val="nil"/>
          <w:bottom w:space="0" w:sz="0" w:val="nil"/>
          <w:right w:space="0" w:sz="0" w:val="nil"/>
          <w:between w:space="0" w:sz="0" w:val="nil"/>
        </w:pBdr>
        <w:tabs>
          <w:tab w:val="left" w:pos="284"/>
          <w:tab w:val="left" w:pos="709"/>
        </w:tabs>
        <w:spacing w:before="6" w:lineRule="auto"/>
        <w:jc w:val="center"/>
        <w:rPr>
          <w:i w:val="1"/>
          <w:color w:val="000000"/>
          <w:sz w:val="20"/>
          <w:szCs w:val="20"/>
        </w:rPr>
      </w:pPr>
      <w:r w:rsidDel="00000000" w:rsidR="00000000" w:rsidRPr="00000000">
        <w:rPr>
          <w:i w:val="1"/>
          <w:color w:val="000000"/>
          <w:sz w:val="20"/>
          <w:szCs w:val="20"/>
          <w:rtl w:val="0"/>
        </w:rPr>
        <w:t xml:space="preserve">Transacciones realizadas para la operación del periodo de ejemplo</w:t>
      </w:r>
    </w:p>
    <w:tbl>
      <w:tblPr>
        <w:tblStyle w:val="Table42"/>
        <w:tblW w:w="850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1"/>
        <w:gridCol w:w="7495"/>
        <w:tblGridChange w:id="0">
          <w:tblGrid>
            <w:gridCol w:w="1011"/>
            <w:gridCol w:w="7495"/>
          </w:tblGrid>
        </w:tblGridChange>
      </w:tblGrid>
      <w:tr>
        <w:trPr>
          <w:cantSplit w:val="0"/>
          <w:trHeight w:val="267" w:hRule="atLeast"/>
          <w:tblHeader w:val="0"/>
        </w:trPr>
        <w:tc>
          <w:tcPr>
            <w:shd w:fill="ffc000" w:val="clear"/>
          </w:tcPr>
          <w:p w:rsidR="00000000" w:rsidDel="00000000" w:rsidP="00000000" w:rsidRDefault="00000000" w:rsidRPr="00000000" w14:paraId="000005B7">
            <w:pPr>
              <w:pBdr>
                <w:top w:space="0" w:sz="0" w:val="nil"/>
                <w:left w:space="0" w:sz="0" w:val="nil"/>
                <w:bottom w:space="0" w:sz="0" w:val="nil"/>
                <w:right w:space="0" w:sz="0" w:val="nil"/>
                <w:between w:space="0" w:sz="0" w:val="nil"/>
              </w:pBdr>
              <w:spacing w:line="276" w:lineRule="auto"/>
              <w:ind w:left="351" w:right="342" w:firstLine="0"/>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w:t>
            </w:r>
          </w:p>
        </w:tc>
        <w:tc>
          <w:tcPr>
            <w:shd w:fill="ffc000" w:val="clear"/>
          </w:tcPr>
          <w:p w:rsidR="00000000" w:rsidDel="00000000" w:rsidP="00000000" w:rsidRDefault="00000000" w:rsidRPr="00000000" w14:paraId="000005B8">
            <w:pPr>
              <w:pBdr>
                <w:top w:space="0" w:sz="0" w:val="nil"/>
                <w:left w:space="0" w:sz="0" w:val="nil"/>
                <w:bottom w:space="0" w:sz="0" w:val="nil"/>
                <w:right w:space="0" w:sz="0" w:val="nil"/>
                <w:between w:space="0" w:sz="0" w:val="nil"/>
              </w:pBdr>
              <w:spacing w:line="276" w:lineRule="auto"/>
              <w:ind w:right="-19"/>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Transacciones</w:t>
            </w:r>
          </w:p>
        </w:tc>
      </w:tr>
      <w:tr>
        <w:trPr>
          <w:cantSplit w:val="0"/>
          <w:trHeight w:val="264" w:hRule="atLeast"/>
          <w:tblHeader w:val="0"/>
        </w:trPr>
        <w:tc>
          <w:tcPr>
            <w:vAlign w:val="center"/>
          </w:tcPr>
          <w:p w:rsidR="00000000" w:rsidDel="00000000" w:rsidP="00000000" w:rsidRDefault="00000000" w:rsidRPr="00000000" w14:paraId="000005B9">
            <w:pPr>
              <w:pBdr>
                <w:top w:space="0" w:sz="0" w:val="nil"/>
                <w:left w:space="0" w:sz="0" w:val="nil"/>
                <w:bottom w:space="0" w:sz="0" w:val="nil"/>
                <w:right w:space="0" w:sz="0" w:val="nil"/>
                <w:between w:space="0" w:sz="0" w:val="nil"/>
              </w:pBdr>
              <w:spacing w:line="276" w:lineRule="auto"/>
              <w:ind w:left="107" w:firstLine="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p w:rsidR="00000000" w:rsidDel="00000000" w:rsidP="00000000" w:rsidRDefault="00000000" w:rsidRPr="00000000" w14:paraId="000005BA">
            <w:pPr>
              <w:pBdr>
                <w:top w:space="0" w:sz="0" w:val="nil"/>
                <w:left w:space="0" w:sz="0" w:val="nil"/>
                <w:bottom w:space="0" w:sz="0" w:val="nil"/>
                <w:right w:space="0" w:sz="0" w:val="nil"/>
                <w:between w:space="0" w:sz="0" w:val="nil"/>
              </w:pBdr>
              <w:spacing w:line="276" w:lineRule="auto"/>
              <w:ind w:left="108"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El Sr. Niño aporta $100.000 en efectivo y el Sr. Zapata aporta activos fijos a manera de vitrinas de exhibición para dotar el punto de venta por valor de $100.000.</w:t>
            </w:r>
          </w:p>
        </w:tc>
      </w:tr>
      <w:tr>
        <w:trPr>
          <w:cantSplit w:val="0"/>
          <w:trHeight w:val="267" w:hRule="atLeast"/>
          <w:tblHeader w:val="0"/>
        </w:trPr>
        <w:tc>
          <w:tcPr>
            <w:vAlign w:val="center"/>
          </w:tcPr>
          <w:p w:rsidR="00000000" w:rsidDel="00000000" w:rsidP="00000000" w:rsidRDefault="00000000" w:rsidRPr="00000000" w14:paraId="000005BB">
            <w:pPr>
              <w:pBdr>
                <w:top w:space="0" w:sz="0" w:val="nil"/>
                <w:left w:space="0" w:sz="0" w:val="nil"/>
                <w:bottom w:space="0" w:sz="0" w:val="nil"/>
                <w:right w:space="0" w:sz="0" w:val="nil"/>
                <w:between w:space="0" w:sz="0" w:val="nil"/>
              </w:pBdr>
              <w:spacing w:line="276" w:lineRule="auto"/>
              <w:ind w:left="107" w:firstLine="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p w:rsidR="00000000" w:rsidDel="00000000" w:rsidP="00000000" w:rsidRDefault="00000000" w:rsidRPr="00000000" w14:paraId="000005BC">
            <w:pPr>
              <w:pBdr>
                <w:top w:space="0" w:sz="0" w:val="nil"/>
                <w:left w:space="0" w:sz="0" w:val="nil"/>
                <w:bottom w:space="0" w:sz="0" w:val="nil"/>
                <w:right w:space="0" w:sz="0" w:val="nil"/>
                <w:between w:space="0" w:sz="0" w:val="nil"/>
              </w:pBdr>
              <w:spacing w:line="276" w:lineRule="auto"/>
              <w:ind w:left="108"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Compran a un proveedor 3 collares por valor de $80.000 a crédito.</w:t>
            </w:r>
          </w:p>
        </w:tc>
      </w:tr>
      <w:tr>
        <w:trPr>
          <w:cantSplit w:val="0"/>
          <w:trHeight w:val="267" w:hRule="atLeast"/>
          <w:tblHeader w:val="0"/>
        </w:trPr>
        <w:tc>
          <w:tcPr>
            <w:vAlign w:val="center"/>
          </w:tcPr>
          <w:p w:rsidR="00000000" w:rsidDel="00000000" w:rsidP="00000000" w:rsidRDefault="00000000" w:rsidRPr="00000000" w14:paraId="000005BD">
            <w:pPr>
              <w:pBdr>
                <w:top w:space="0" w:sz="0" w:val="nil"/>
                <w:left w:space="0" w:sz="0" w:val="nil"/>
                <w:bottom w:space="0" w:sz="0" w:val="nil"/>
                <w:right w:space="0" w:sz="0" w:val="nil"/>
                <w:between w:space="0" w:sz="0" w:val="nil"/>
              </w:pBdr>
              <w:spacing w:line="276" w:lineRule="auto"/>
              <w:ind w:left="107" w:firstLine="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w:t>
            </w:r>
          </w:p>
        </w:tc>
        <w:tc>
          <w:tcPr/>
          <w:p w:rsidR="00000000" w:rsidDel="00000000" w:rsidP="00000000" w:rsidRDefault="00000000" w:rsidRPr="00000000" w14:paraId="000005BE">
            <w:pPr>
              <w:pBdr>
                <w:top w:space="0" w:sz="0" w:val="nil"/>
                <w:left w:space="0" w:sz="0" w:val="nil"/>
                <w:bottom w:space="0" w:sz="0" w:val="nil"/>
                <w:right w:space="0" w:sz="0" w:val="nil"/>
                <w:between w:space="0" w:sz="0" w:val="nil"/>
              </w:pBdr>
              <w:spacing w:line="276" w:lineRule="auto"/>
              <w:ind w:left="108"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Gastan en transporte público $40.000 (pago efectivo).</w:t>
            </w:r>
          </w:p>
        </w:tc>
      </w:tr>
      <w:tr>
        <w:trPr>
          <w:cantSplit w:val="0"/>
          <w:trHeight w:val="265" w:hRule="atLeast"/>
          <w:tblHeader w:val="0"/>
        </w:trPr>
        <w:tc>
          <w:tcPr>
            <w:vAlign w:val="center"/>
          </w:tcPr>
          <w:p w:rsidR="00000000" w:rsidDel="00000000" w:rsidP="00000000" w:rsidRDefault="00000000" w:rsidRPr="00000000" w14:paraId="000005BF">
            <w:pPr>
              <w:pBdr>
                <w:top w:space="0" w:sz="0" w:val="nil"/>
                <w:left w:space="0" w:sz="0" w:val="nil"/>
                <w:bottom w:space="0" w:sz="0" w:val="nil"/>
                <w:right w:space="0" w:sz="0" w:val="nil"/>
                <w:between w:space="0" w:sz="0" w:val="nil"/>
              </w:pBdr>
              <w:spacing w:line="276" w:lineRule="auto"/>
              <w:ind w:left="107" w:firstLine="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w:t>
            </w:r>
          </w:p>
        </w:tc>
        <w:tc>
          <w:tcPr/>
          <w:p w:rsidR="00000000" w:rsidDel="00000000" w:rsidP="00000000" w:rsidRDefault="00000000" w:rsidRPr="00000000" w14:paraId="000005C0">
            <w:pPr>
              <w:pBdr>
                <w:top w:space="0" w:sz="0" w:val="nil"/>
                <w:left w:space="0" w:sz="0" w:val="nil"/>
                <w:bottom w:space="0" w:sz="0" w:val="nil"/>
                <w:right w:space="0" w:sz="0" w:val="nil"/>
                <w:between w:space="0" w:sz="0" w:val="nil"/>
              </w:pBdr>
              <w:spacing w:line="276" w:lineRule="auto"/>
              <w:ind w:left="108"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Pagan sueldo al vendedor por $50.000 (pago en efectivo).</w:t>
            </w:r>
          </w:p>
        </w:tc>
      </w:tr>
      <w:tr>
        <w:trPr>
          <w:cantSplit w:val="0"/>
          <w:trHeight w:val="329" w:hRule="atLeast"/>
          <w:tblHeader w:val="0"/>
        </w:trPr>
        <w:tc>
          <w:tcPr>
            <w:vAlign w:val="center"/>
          </w:tcPr>
          <w:p w:rsidR="00000000" w:rsidDel="00000000" w:rsidP="00000000" w:rsidRDefault="00000000" w:rsidRPr="00000000" w14:paraId="000005C1">
            <w:pPr>
              <w:pBdr>
                <w:top w:space="0" w:sz="0" w:val="nil"/>
                <w:left w:space="0" w:sz="0" w:val="nil"/>
                <w:bottom w:space="0" w:sz="0" w:val="nil"/>
                <w:right w:space="0" w:sz="0" w:val="nil"/>
                <w:between w:space="0" w:sz="0" w:val="nil"/>
              </w:pBdr>
              <w:spacing w:line="276" w:lineRule="auto"/>
              <w:ind w:left="107" w:firstLine="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w:t>
            </w:r>
          </w:p>
        </w:tc>
        <w:tc>
          <w:tcPr/>
          <w:p w:rsidR="00000000" w:rsidDel="00000000" w:rsidP="00000000" w:rsidRDefault="00000000" w:rsidRPr="00000000" w14:paraId="000005C2">
            <w:pPr>
              <w:pBdr>
                <w:top w:space="0" w:sz="0" w:val="nil"/>
                <w:left w:space="0" w:sz="0" w:val="nil"/>
                <w:bottom w:space="0" w:sz="0" w:val="nil"/>
                <w:right w:space="0" w:sz="0" w:val="nil"/>
                <w:between w:space="0" w:sz="0" w:val="nil"/>
              </w:pBdr>
              <w:spacing w:line="276" w:lineRule="auto"/>
              <w:ind w:left="108"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Realizan la venta de los 3 collares, por un precio de venta de $100.000 la unidad, los cuales dan a crédito (costo de ventas $80.000).</w:t>
            </w:r>
          </w:p>
        </w:tc>
      </w:tr>
    </w:tbl>
    <w:p w:rsidR="00000000" w:rsidDel="00000000" w:rsidP="00000000" w:rsidRDefault="00000000" w:rsidRPr="00000000" w14:paraId="000005C3">
      <w:pPr>
        <w:pBdr>
          <w:top w:space="0" w:sz="0" w:val="nil"/>
          <w:left w:space="0" w:sz="0" w:val="nil"/>
          <w:bottom w:space="0" w:sz="0" w:val="nil"/>
          <w:right w:space="0" w:sz="0" w:val="nil"/>
          <w:between w:space="0" w:sz="0" w:val="nil"/>
        </w:pBdr>
        <w:tabs>
          <w:tab w:val="left" w:pos="284"/>
          <w:tab w:val="left" w:pos="709"/>
        </w:tabs>
        <w:spacing w:before="6" w:lineRule="auto"/>
        <w:jc w:val="both"/>
        <w:rPr>
          <w:color w:val="000000"/>
          <w:sz w:val="20"/>
          <w:szCs w:val="20"/>
        </w:rPr>
      </w:pPr>
      <w:r w:rsidDel="00000000" w:rsidR="00000000" w:rsidRPr="00000000">
        <w:rPr>
          <w:rtl w:val="0"/>
        </w:rPr>
      </w:r>
    </w:p>
    <w:p w:rsidR="00000000" w:rsidDel="00000000" w:rsidP="00000000" w:rsidRDefault="00000000" w:rsidRPr="00000000" w14:paraId="000005C4">
      <w:pPr>
        <w:jc w:val="both"/>
        <w:rPr>
          <w:sz w:val="20"/>
          <w:szCs w:val="20"/>
        </w:rPr>
      </w:pPr>
      <w:r w:rsidDel="00000000" w:rsidR="00000000" w:rsidRPr="00000000">
        <w:rPr>
          <w:sz w:val="20"/>
          <w:szCs w:val="20"/>
          <w:rtl w:val="0"/>
        </w:rPr>
        <w:t xml:space="preserve">Los socios quieren saber cómo les fue en términos contables y financieros en el periodo de ejercicio, así mismo, desean saber cómo se hacen los registros contables, se consolida el estado de resultados y el balance o estado de situación financiera. Para efectos del ejemplo, no se calculan impuestos, pero se realizan los siguientes registros contables:</w:t>
      </w:r>
    </w:p>
    <w:p w:rsidR="00000000" w:rsidDel="00000000" w:rsidP="00000000" w:rsidRDefault="00000000" w:rsidRPr="00000000" w14:paraId="000005C5">
      <w:pPr>
        <w:rPr>
          <w:sz w:val="20"/>
          <w:szCs w:val="20"/>
        </w:rPr>
      </w:pPr>
      <w:r w:rsidDel="00000000" w:rsidR="00000000" w:rsidRPr="00000000">
        <w:rPr>
          <w:rtl w:val="0"/>
        </w:rPr>
      </w:r>
    </w:p>
    <w:p w:rsidR="00000000" w:rsidDel="00000000" w:rsidP="00000000" w:rsidRDefault="00000000" w:rsidRPr="00000000" w14:paraId="000005C6">
      <w:pPr>
        <w:jc w:val="center"/>
        <w:rPr>
          <w:b w:val="1"/>
          <w:sz w:val="20"/>
          <w:szCs w:val="20"/>
        </w:rPr>
      </w:pPr>
      <w:sdt>
        <w:sdtPr>
          <w:tag w:val="goog_rdk_32"/>
        </w:sdtPr>
        <w:sdtContent>
          <w:commentRangeStart w:id="32"/>
        </w:sdtContent>
      </w:sdt>
      <w:r w:rsidDel="00000000" w:rsidR="00000000" w:rsidRPr="00000000">
        <w:rPr>
          <w:b w:val="1"/>
          <w:sz w:val="20"/>
          <w:szCs w:val="20"/>
          <w:rtl w:val="0"/>
        </w:rPr>
        <w:t xml:space="preserve">Tabla 31</w:t>
      </w:r>
    </w:p>
    <w:p w:rsidR="00000000" w:rsidDel="00000000" w:rsidP="00000000" w:rsidRDefault="00000000" w:rsidRPr="00000000" w14:paraId="000005C7">
      <w:pPr>
        <w:jc w:val="center"/>
        <w:rPr>
          <w:i w:val="1"/>
          <w:sz w:val="20"/>
          <w:szCs w:val="20"/>
        </w:rPr>
      </w:pPr>
      <w:r w:rsidDel="00000000" w:rsidR="00000000" w:rsidRPr="00000000">
        <w:rPr>
          <w:i w:val="1"/>
          <w:sz w:val="20"/>
          <w:szCs w:val="20"/>
          <w:rtl w:val="0"/>
        </w:rPr>
        <w:t xml:space="preserve">Registro contable 1, aporte de socios</w:t>
      </w:r>
    </w:p>
    <w:tbl>
      <w:tblPr>
        <w:tblStyle w:val="Table43"/>
        <w:tblW w:w="9085.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256"/>
        <w:gridCol w:w="3751"/>
        <w:gridCol w:w="1386"/>
        <w:gridCol w:w="1434"/>
        <w:gridCol w:w="1258"/>
        <w:tblGridChange w:id="0">
          <w:tblGrid>
            <w:gridCol w:w="1256"/>
            <w:gridCol w:w="3751"/>
            <w:gridCol w:w="1386"/>
            <w:gridCol w:w="1434"/>
            <w:gridCol w:w="1258"/>
          </w:tblGrid>
        </w:tblGridChange>
      </w:tblGrid>
      <w:tr>
        <w:trPr>
          <w:cantSplit w:val="0"/>
          <w:trHeight w:val="967" w:hRule="atLeast"/>
          <w:tblHeader w:val="0"/>
        </w:trPr>
        <w:tc>
          <w:tcPr>
            <w:gridSpan w:val="5"/>
            <w:tcBorders>
              <w:top w:color="000000" w:space="0" w:sz="4" w:val="single"/>
              <w:left w:color="000000" w:space="0" w:sz="4" w:val="single"/>
              <w:bottom w:color="000000" w:space="0" w:sz="8" w:val="single"/>
              <w:right w:color="000000" w:space="0" w:sz="4" w:val="single"/>
            </w:tcBorders>
            <w:shd w:fill="ffc000" w:val="clear"/>
          </w:tcPr>
          <w:p w:rsidR="00000000" w:rsidDel="00000000" w:rsidP="00000000" w:rsidRDefault="00000000" w:rsidRPr="00000000" w14:paraId="000005C8">
            <w:pPr>
              <w:pBdr>
                <w:top w:space="0" w:sz="0" w:val="nil"/>
                <w:left w:space="0" w:sz="0" w:val="nil"/>
                <w:bottom w:space="0" w:sz="0" w:val="nil"/>
                <w:right w:space="0" w:sz="0" w:val="nil"/>
                <w:between w:space="0" w:sz="0" w:val="nil"/>
              </w:pBdr>
              <w:spacing w:line="276" w:lineRule="auto"/>
              <w:ind w:left="9" w:right="-26" w:firstLine="0"/>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Niño Zapata Ltda.</w:t>
            </w:r>
          </w:p>
          <w:p w:rsidR="00000000" w:rsidDel="00000000" w:rsidP="00000000" w:rsidRDefault="00000000" w:rsidRPr="00000000" w14:paraId="000005C9">
            <w:pPr>
              <w:pBdr>
                <w:top w:space="0" w:sz="0" w:val="nil"/>
                <w:left w:space="0" w:sz="0" w:val="nil"/>
                <w:bottom w:space="0" w:sz="0" w:val="nil"/>
                <w:right w:space="0" w:sz="0" w:val="nil"/>
                <w:between w:space="0" w:sz="0" w:val="nil"/>
              </w:pBdr>
              <w:spacing w:before="17" w:line="276" w:lineRule="auto"/>
              <w:ind w:right="2137" w:firstLine="3687"/>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NIT. 800.987.XXX-6 </w:t>
            </w:r>
          </w:p>
          <w:p w:rsidR="00000000" w:rsidDel="00000000" w:rsidP="00000000" w:rsidRDefault="00000000" w:rsidRPr="00000000" w14:paraId="000005CA">
            <w:pPr>
              <w:pBdr>
                <w:top w:space="0" w:sz="0" w:val="nil"/>
                <w:left w:space="0" w:sz="0" w:val="nil"/>
                <w:bottom w:space="0" w:sz="0" w:val="nil"/>
                <w:right w:space="0" w:sz="0" w:val="nil"/>
                <w:between w:space="0" w:sz="0" w:val="nil"/>
              </w:pBdr>
              <w:spacing w:before="17"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Comprobante de contabilidad No. 001</w:t>
            </w:r>
          </w:p>
          <w:p w:rsidR="00000000" w:rsidDel="00000000" w:rsidP="00000000" w:rsidRDefault="00000000" w:rsidRPr="00000000" w14:paraId="000005CB">
            <w:pPr>
              <w:pBdr>
                <w:top w:space="0" w:sz="0" w:val="nil"/>
                <w:left w:space="0" w:sz="0" w:val="nil"/>
                <w:bottom w:space="0" w:sz="0" w:val="nil"/>
                <w:right w:space="0" w:sz="0" w:val="nil"/>
                <w:between w:space="0" w:sz="0" w:val="nil"/>
              </w:pBdr>
              <w:tabs>
                <w:tab w:val="left" w:pos="3970"/>
              </w:tabs>
              <w:spacing w:line="276" w:lineRule="auto"/>
              <w:ind w:left="32"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Fecha: 01/03/2021</w:t>
            </w:r>
          </w:p>
        </w:tc>
      </w:tr>
      <w:tr>
        <w:trPr>
          <w:cantSplit w:val="0"/>
          <w:trHeight w:val="175" w:hRule="atLeast"/>
          <w:tblHeader w:val="0"/>
        </w:trPr>
        <w:tc>
          <w:tcPr>
            <w:tcBorders>
              <w:top w:color="000000" w:space="0" w:sz="8" w:val="single"/>
              <w:left w:color="000000" w:space="0" w:sz="4" w:val="single"/>
              <w:bottom w:color="000000" w:space="0" w:sz="8" w:val="single"/>
              <w:right w:color="000000" w:space="0" w:sz="8" w:val="single"/>
            </w:tcBorders>
          </w:tcPr>
          <w:p w:rsidR="00000000" w:rsidDel="00000000" w:rsidP="00000000" w:rsidRDefault="00000000" w:rsidRPr="00000000" w14:paraId="000005D0">
            <w:pPr>
              <w:pBdr>
                <w:top w:space="0" w:sz="0" w:val="nil"/>
                <w:left w:space="0" w:sz="0" w:val="nil"/>
                <w:bottom w:space="0" w:sz="0" w:val="nil"/>
                <w:right w:space="0" w:sz="0" w:val="nil"/>
                <w:between w:space="0" w:sz="0" w:val="nil"/>
              </w:pBdr>
              <w:spacing w:line="276" w:lineRule="auto"/>
              <w:ind w:left="229"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Código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D1">
            <w:pPr>
              <w:pBdr>
                <w:top w:space="0" w:sz="0" w:val="nil"/>
                <w:left w:space="0" w:sz="0" w:val="nil"/>
                <w:bottom w:space="0" w:sz="0" w:val="nil"/>
                <w:right w:space="0" w:sz="0" w:val="nil"/>
                <w:between w:space="0" w:sz="0" w:val="nil"/>
              </w:pBdr>
              <w:spacing w:line="276" w:lineRule="auto"/>
              <w:ind w:left="1453" w:right="1399" w:firstLine="0"/>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Cuenta</w:t>
            </w:r>
          </w:p>
        </w:tc>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5D2">
            <w:pPr>
              <w:pBdr>
                <w:top w:space="0" w:sz="0" w:val="nil"/>
                <w:left w:space="0" w:sz="0" w:val="nil"/>
                <w:bottom w:space="0" w:sz="0" w:val="nil"/>
                <w:right w:space="0" w:sz="0" w:val="nil"/>
                <w:between w:space="0" w:sz="0" w:val="nil"/>
              </w:pBdr>
              <w:spacing w:line="276" w:lineRule="auto"/>
              <w:ind w:left="269"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Parcial</w:t>
            </w:r>
          </w:p>
        </w:tc>
        <w:tc>
          <w:tcPr>
            <w:tcBorders>
              <w:top w:color="000000" w:space="0" w:sz="8" w:val="single"/>
              <w:left w:color="000000" w:space="0" w:sz="4" w:val="single"/>
              <w:bottom w:color="000000" w:space="0" w:sz="8" w:val="single"/>
              <w:right w:color="000000" w:space="0" w:sz="4" w:val="single"/>
            </w:tcBorders>
          </w:tcPr>
          <w:p w:rsidR="00000000" w:rsidDel="00000000" w:rsidP="00000000" w:rsidRDefault="00000000" w:rsidRPr="00000000" w14:paraId="000005D3">
            <w:pPr>
              <w:pBdr>
                <w:top w:space="0" w:sz="0" w:val="nil"/>
                <w:left w:space="0" w:sz="0" w:val="nil"/>
                <w:bottom w:space="0" w:sz="0" w:val="nil"/>
                <w:right w:space="0" w:sz="0" w:val="nil"/>
                <w:between w:space="0" w:sz="0" w:val="nil"/>
              </w:pBdr>
              <w:spacing w:line="276" w:lineRule="auto"/>
              <w:ind w:left="453"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Debe</w:t>
            </w:r>
          </w:p>
        </w:tc>
        <w:tc>
          <w:tcPr>
            <w:tcBorders>
              <w:top w:color="000000" w:space="0" w:sz="8" w:val="single"/>
              <w:left w:color="000000" w:space="0" w:sz="4" w:val="single"/>
              <w:bottom w:color="000000" w:space="0" w:sz="8" w:val="single"/>
              <w:right w:color="000000" w:space="0" w:sz="4" w:val="single"/>
            </w:tcBorders>
          </w:tcPr>
          <w:p w:rsidR="00000000" w:rsidDel="00000000" w:rsidP="00000000" w:rsidRDefault="00000000" w:rsidRPr="00000000" w14:paraId="000005D4">
            <w:pPr>
              <w:pBdr>
                <w:top w:space="0" w:sz="0" w:val="nil"/>
                <w:left w:space="0" w:sz="0" w:val="nil"/>
                <w:bottom w:space="0" w:sz="0" w:val="nil"/>
                <w:right w:space="0" w:sz="0" w:val="nil"/>
                <w:between w:space="0" w:sz="0" w:val="nil"/>
              </w:pBdr>
              <w:spacing w:line="276" w:lineRule="auto"/>
              <w:ind w:left="293"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Haber</w:t>
            </w:r>
          </w:p>
        </w:tc>
      </w:tr>
      <w:tr>
        <w:trPr>
          <w:cantSplit w:val="0"/>
          <w:trHeight w:val="175" w:hRule="atLeast"/>
          <w:tblHeader w:val="0"/>
        </w:trPr>
        <w:tc>
          <w:tcPr>
            <w:tcBorders>
              <w:top w:color="000000" w:space="0" w:sz="8" w:val="single"/>
              <w:left w:color="000000" w:space="0" w:sz="4" w:val="single"/>
              <w:bottom w:color="000000" w:space="0" w:sz="8" w:val="single"/>
              <w:right w:color="000000" w:space="0" w:sz="8" w:val="single"/>
            </w:tcBorders>
          </w:tcPr>
          <w:p w:rsidR="00000000" w:rsidDel="00000000" w:rsidP="00000000" w:rsidRDefault="00000000" w:rsidRPr="00000000" w14:paraId="000005D5">
            <w:pPr>
              <w:pBdr>
                <w:top w:space="0" w:sz="0" w:val="nil"/>
                <w:left w:space="0" w:sz="0" w:val="nil"/>
                <w:bottom w:space="0" w:sz="0" w:val="nil"/>
                <w:right w:space="0" w:sz="0" w:val="nil"/>
                <w:between w:space="0" w:sz="0" w:val="nil"/>
              </w:pBdr>
              <w:spacing w:line="276" w:lineRule="auto"/>
              <w:ind w:right="12"/>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1105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D6">
            <w:pPr>
              <w:pBdr>
                <w:top w:space="0" w:sz="0" w:val="nil"/>
                <w:left w:space="0" w:sz="0" w:val="nil"/>
                <w:bottom w:space="0" w:sz="0" w:val="nil"/>
                <w:right w:space="0" w:sz="0" w:val="nil"/>
                <w:between w:space="0" w:sz="0" w:val="nil"/>
              </w:pBdr>
              <w:spacing w:line="276" w:lineRule="auto"/>
              <w:ind w:left="42"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Caja</w:t>
            </w:r>
          </w:p>
        </w:tc>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5D7">
            <w:pPr>
              <w:pBdr>
                <w:top w:space="0" w:sz="0" w:val="nil"/>
                <w:left w:space="0" w:sz="0" w:val="nil"/>
                <w:bottom w:space="0" w:sz="0" w:val="nil"/>
                <w:right w:space="0" w:sz="0" w:val="nil"/>
                <w:between w:space="0" w:sz="0" w:val="nil"/>
              </w:pBdr>
              <w:spacing w:line="276" w:lineRule="auto"/>
              <w:rPr>
                <w:rFonts w:ascii="Arial" w:cs="Arial" w:eastAsia="Arial" w:hAnsi="Arial"/>
                <w:b w:val="0"/>
                <w:color w:val="000000"/>
                <w:sz w:val="20"/>
                <w:szCs w:val="20"/>
              </w:rPr>
            </w:pPr>
            <w:r w:rsidDel="00000000" w:rsidR="00000000" w:rsidRPr="00000000">
              <w:rPr>
                <w:rtl w:val="0"/>
              </w:rPr>
            </w:r>
          </w:p>
        </w:tc>
        <w:tc>
          <w:tcPr>
            <w:tcBorders>
              <w:top w:color="000000" w:space="0" w:sz="8" w:val="single"/>
              <w:left w:color="000000" w:space="0" w:sz="4" w:val="single"/>
              <w:bottom w:color="000000" w:space="0" w:sz="8" w:val="single"/>
              <w:right w:color="000000" w:space="0" w:sz="4" w:val="single"/>
            </w:tcBorders>
          </w:tcPr>
          <w:p w:rsidR="00000000" w:rsidDel="00000000" w:rsidP="00000000" w:rsidRDefault="00000000" w:rsidRPr="00000000" w14:paraId="000005D8">
            <w:pPr>
              <w:pBdr>
                <w:top w:space="0" w:sz="0" w:val="nil"/>
                <w:left w:space="0" w:sz="0" w:val="nil"/>
                <w:bottom w:space="0" w:sz="0" w:val="nil"/>
                <w:right w:space="0" w:sz="0" w:val="nil"/>
                <w:between w:space="0" w:sz="0" w:val="nil"/>
              </w:pBdr>
              <w:spacing w:line="276" w:lineRule="auto"/>
              <w:ind w:right="80"/>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$100.000</w:t>
            </w:r>
          </w:p>
        </w:tc>
        <w:tc>
          <w:tcPr>
            <w:tcBorders>
              <w:top w:color="000000" w:space="0" w:sz="8" w:val="single"/>
              <w:left w:color="000000" w:space="0" w:sz="4" w:val="single"/>
              <w:bottom w:color="000000" w:space="0" w:sz="8" w:val="single"/>
              <w:right w:color="000000" w:space="0" w:sz="4" w:val="single"/>
            </w:tcBorders>
          </w:tcPr>
          <w:p w:rsidR="00000000" w:rsidDel="00000000" w:rsidP="00000000" w:rsidRDefault="00000000" w:rsidRPr="00000000" w14:paraId="000005D9">
            <w:pPr>
              <w:pBdr>
                <w:top w:space="0" w:sz="0" w:val="nil"/>
                <w:left w:space="0" w:sz="0" w:val="nil"/>
                <w:bottom w:space="0" w:sz="0" w:val="nil"/>
                <w:right w:space="0" w:sz="0" w:val="nil"/>
                <w:between w:space="0" w:sz="0" w:val="nil"/>
              </w:pBdr>
              <w:spacing w:line="276" w:lineRule="auto"/>
              <w:rPr>
                <w:rFonts w:ascii="Arial" w:cs="Arial" w:eastAsia="Arial" w:hAnsi="Arial"/>
                <w:b w:val="0"/>
                <w:color w:val="000000"/>
                <w:sz w:val="20"/>
                <w:szCs w:val="20"/>
              </w:rPr>
            </w:pPr>
            <w:r w:rsidDel="00000000" w:rsidR="00000000" w:rsidRPr="00000000">
              <w:rPr>
                <w:rtl w:val="0"/>
              </w:rPr>
            </w:r>
          </w:p>
        </w:tc>
      </w:tr>
      <w:tr>
        <w:trPr>
          <w:cantSplit w:val="0"/>
          <w:trHeight w:val="175" w:hRule="atLeast"/>
          <w:tblHeader w:val="0"/>
        </w:trPr>
        <w:tc>
          <w:tcPr>
            <w:tcBorders>
              <w:top w:color="000000" w:space="0" w:sz="8" w:val="single"/>
              <w:left w:color="000000" w:space="0" w:sz="4" w:val="single"/>
              <w:bottom w:color="000000" w:space="0" w:sz="8" w:val="single"/>
              <w:right w:color="000000" w:space="0" w:sz="8" w:val="single"/>
            </w:tcBorders>
          </w:tcPr>
          <w:p w:rsidR="00000000" w:rsidDel="00000000" w:rsidP="00000000" w:rsidRDefault="00000000" w:rsidRPr="00000000" w14:paraId="000005DA">
            <w:pPr>
              <w:pBdr>
                <w:top w:space="0" w:sz="0" w:val="nil"/>
                <w:left w:space="0" w:sz="0" w:val="nil"/>
                <w:bottom w:space="0" w:sz="0" w:val="nil"/>
                <w:right w:space="0" w:sz="0" w:val="nil"/>
                <w:between w:space="0" w:sz="0" w:val="nil"/>
              </w:pBdr>
              <w:spacing w:line="276" w:lineRule="auto"/>
              <w:ind w:right="12"/>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110505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DB">
            <w:pPr>
              <w:pBdr>
                <w:top w:space="0" w:sz="0" w:val="nil"/>
                <w:left w:space="0" w:sz="0" w:val="nil"/>
                <w:bottom w:space="0" w:sz="0" w:val="nil"/>
                <w:right w:space="0" w:sz="0" w:val="nil"/>
                <w:between w:space="0" w:sz="0" w:val="nil"/>
              </w:pBdr>
              <w:spacing w:line="276" w:lineRule="auto"/>
              <w:ind w:left="42"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Caja general</w:t>
            </w:r>
          </w:p>
        </w:tc>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5DC">
            <w:pPr>
              <w:pBdr>
                <w:top w:space="0" w:sz="0" w:val="nil"/>
                <w:left w:space="0" w:sz="0" w:val="nil"/>
                <w:bottom w:space="0" w:sz="0" w:val="nil"/>
                <w:right w:space="0" w:sz="0" w:val="nil"/>
                <w:between w:space="0" w:sz="0" w:val="nil"/>
              </w:pBdr>
              <w:spacing w:line="276" w:lineRule="auto"/>
              <w:ind w:right="80"/>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$100.000</w:t>
            </w:r>
          </w:p>
        </w:tc>
        <w:tc>
          <w:tcPr>
            <w:tcBorders>
              <w:top w:color="000000" w:space="0" w:sz="8" w:val="single"/>
              <w:left w:color="000000" w:space="0" w:sz="4" w:val="single"/>
              <w:bottom w:color="000000" w:space="0" w:sz="8" w:val="single"/>
              <w:right w:color="000000" w:space="0" w:sz="4" w:val="single"/>
            </w:tcBorders>
          </w:tcPr>
          <w:p w:rsidR="00000000" w:rsidDel="00000000" w:rsidP="00000000" w:rsidRDefault="00000000" w:rsidRPr="00000000" w14:paraId="000005DD">
            <w:pPr>
              <w:pBdr>
                <w:top w:space="0" w:sz="0" w:val="nil"/>
                <w:left w:space="0" w:sz="0" w:val="nil"/>
                <w:bottom w:space="0" w:sz="0" w:val="nil"/>
                <w:right w:space="0" w:sz="0" w:val="nil"/>
                <w:between w:space="0" w:sz="0" w:val="nil"/>
              </w:pBdr>
              <w:spacing w:line="276" w:lineRule="auto"/>
              <w:rPr>
                <w:rFonts w:ascii="Arial" w:cs="Arial" w:eastAsia="Arial" w:hAnsi="Arial"/>
                <w:b w:val="0"/>
                <w:color w:val="000000"/>
                <w:sz w:val="20"/>
                <w:szCs w:val="20"/>
              </w:rPr>
            </w:pPr>
            <w:r w:rsidDel="00000000" w:rsidR="00000000" w:rsidRPr="00000000">
              <w:rPr>
                <w:rtl w:val="0"/>
              </w:rPr>
            </w:r>
          </w:p>
        </w:tc>
        <w:tc>
          <w:tcPr>
            <w:tcBorders>
              <w:top w:color="000000" w:space="0" w:sz="8" w:val="single"/>
              <w:left w:color="000000" w:space="0" w:sz="4" w:val="single"/>
              <w:bottom w:color="000000" w:space="0" w:sz="8" w:val="single"/>
              <w:right w:color="000000" w:space="0" w:sz="4" w:val="single"/>
            </w:tcBorders>
          </w:tcPr>
          <w:p w:rsidR="00000000" w:rsidDel="00000000" w:rsidP="00000000" w:rsidRDefault="00000000" w:rsidRPr="00000000" w14:paraId="000005DE">
            <w:pPr>
              <w:pBdr>
                <w:top w:space="0" w:sz="0" w:val="nil"/>
                <w:left w:space="0" w:sz="0" w:val="nil"/>
                <w:bottom w:space="0" w:sz="0" w:val="nil"/>
                <w:right w:space="0" w:sz="0" w:val="nil"/>
                <w:between w:space="0" w:sz="0" w:val="nil"/>
              </w:pBdr>
              <w:spacing w:line="276" w:lineRule="auto"/>
              <w:rPr>
                <w:rFonts w:ascii="Arial" w:cs="Arial" w:eastAsia="Arial" w:hAnsi="Arial"/>
                <w:b w:val="0"/>
                <w:color w:val="000000"/>
                <w:sz w:val="20"/>
                <w:szCs w:val="20"/>
              </w:rPr>
            </w:pPr>
            <w:r w:rsidDel="00000000" w:rsidR="00000000" w:rsidRPr="00000000">
              <w:rPr>
                <w:rtl w:val="0"/>
              </w:rPr>
            </w:r>
          </w:p>
        </w:tc>
      </w:tr>
      <w:tr>
        <w:trPr>
          <w:cantSplit w:val="0"/>
          <w:trHeight w:val="175" w:hRule="atLeast"/>
          <w:tblHeader w:val="0"/>
        </w:trPr>
        <w:tc>
          <w:tcPr>
            <w:tcBorders>
              <w:top w:color="000000" w:space="0" w:sz="8" w:val="single"/>
              <w:left w:color="000000" w:space="0" w:sz="4" w:val="single"/>
              <w:bottom w:color="000000" w:space="0" w:sz="8" w:val="single"/>
              <w:right w:color="000000" w:space="0" w:sz="8" w:val="single"/>
            </w:tcBorders>
          </w:tcPr>
          <w:p w:rsidR="00000000" w:rsidDel="00000000" w:rsidP="00000000" w:rsidRDefault="00000000" w:rsidRPr="00000000" w14:paraId="000005DF">
            <w:pPr>
              <w:pBdr>
                <w:top w:space="0" w:sz="0" w:val="nil"/>
                <w:left w:space="0" w:sz="0" w:val="nil"/>
                <w:bottom w:space="0" w:sz="0" w:val="nil"/>
                <w:right w:space="0" w:sz="0" w:val="nil"/>
                <w:between w:space="0" w:sz="0" w:val="nil"/>
              </w:pBdr>
              <w:spacing w:line="276" w:lineRule="auto"/>
              <w:ind w:right="12"/>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1524</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E0">
            <w:pPr>
              <w:pBdr>
                <w:top w:space="0" w:sz="0" w:val="nil"/>
                <w:left w:space="0" w:sz="0" w:val="nil"/>
                <w:bottom w:space="0" w:sz="0" w:val="nil"/>
                <w:right w:space="0" w:sz="0" w:val="nil"/>
                <w:between w:space="0" w:sz="0" w:val="nil"/>
              </w:pBdr>
              <w:spacing w:line="276" w:lineRule="auto"/>
              <w:ind w:left="42"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Equipo de oficina</w:t>
            </w:r>
          </w:p>
        </w:tc>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5E1">
            <w:pPr>
              <w:pBdr>
                <w:top w:space="0" w:sz="0" w:val="nil"/>
                <w:left w:space="0" w:sz="0" w:val="nil"/>
                <w:bottom w:space="0" w:sz="0" w:val="nil"/>
                <w:right w:space="0" w:sz="0" w:val="nil"/>
                <w:between w:space="0" w:sz="0" w:val="nil"/>
              </w:pBdr>
              <w:spacing w:line="276" w:lineRule="auto"/>
              <w:rPr>
                <w:rFonts w:ascii="Arial" w:cs="Arial" w:eastAsia="Arial" w:hAnsi="Arial"/>
                <w:b w:val="0"/>
                <w:color w:val="000000"/>
                <w:sz w:val="20"/>
                <w:szCs w:val="20"/>
              </w:rPr>
            </w:pPr>
            <w:r w:rsidDel="00000000" w:rsidR="00000000" w:rsidRPr="00000000">
              <w:rPr>
                <w:rtl w:val="0"/>
              </w:rPr>
            </w:r>
          </w:p>
        </w:tc>
        <w:tc>
          <w:tcPr>
            <w:tcBorders>
              <w:top w:color="000000" w:space="0" w:sz="8" w:val="single"/>
              <w:left w:color="000000" w:space="0" w:sz="4" w:val="single"/>
              <w:bottom w:color="000000" w:space="0" w:sz="8" w:val="single"/>
              <w:right w:color="000000" w:space="0" w:sz="4" w:val="single"/>
            </w:tcBorders>
          </w:tcPr>
          <w:p w:rsidR="00000000" w:rsidDel="00000000" w:rsidP="00000000" w:rsidRDefault="00000000" w:rsidRPr="00000000" w14:paraId="000005E2">
            <w:pPr>
              <w:pBdr>
                <w:top w:space="0" w:sz="0" w:val="nil"/>
                <w:left w:space="0" w:sz="0" w:val="nil"/>
                <w:bottom w:space="0" w:sz="0" w:val="nil"/>
                <w:right w:space="0" w:sz="0" w:val="nil"/>
                <w:between w:space="0" w:sz="0" w:val="nil"/>
              </w:pBdr>
              <w:spacing w:line="276" w:lineRule="auto"/>
              <w:ind w:right="80"/>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$100.000</w:t>
            </w:r>
          </w:p>
        </w:tc>
        <w:tc>
          <w:tcPr>
            <w:tcBorders>
              <w:top w:color="000000" w:space="0" w:sz="8" w:val="single"/>
              <w:left w:color="000000" w:space="0" w:sz="4" w:val="single"/>
              <w:bottom w:color="000000" w:space="0" w:sz="8" w:val="single"/>
              <w:right w:color="000000" w:space="0" w:sz="4" w:val="single"/>
            </w:tcBorders>
          </w:tcPr>
          <w:p w:rsidR="00000000" w:rsidDel="00000000" w:rsidP="00000000" w:rsidRDefault="00000000" w:rsidRPr="00000000" w14:paraId="000005E3">
            <w:pPr>
              <w:pBdr>
                <w:top w:space="0" w:sz="0" w:val="nil"/>
                <w:left w:space="0" w:sz="0" w:val="nil"/>
                <w:bottom w:space="0" w:sz="0" w:val="nil"/>
                <w:right w:space="0" w:sz="0" w:val="nil"/>
                <w:between w:space="0" w:sz="0" w:val="nil"/>
              </w:pBdr>
              <w:spacing w:line="276" w:lineRule="auto"/>
              <w:rPr>
                <w:rFonts w:ascii="Arial" w:cs="Arial" w:eastAsia="Arial" w:hAnsi="Arial"/>
                <w:b w:val="0"/>
                <w:color w:val="000000"/>
                <w:sz w:val="20"/>
                <w:szCs w:val="20"/>
              </w:rPr>
            </w:pPr>
            <w:r w:rsidDel="00000000" w:rsidR="00000000" w:rsidRPr="00000000">
              <w:rPr>
                <w:rtl w:val="0"/>
              </w:rPr>
            </w:r>
          </w:p>
        </w:tc>
      </w:tr>
      <w:tr>
        <w:trPr>
          <w:cantSplit w:val="0"/>
          <w:trHeight w:val="175" w:hRule="atLeast"/>
          <w:tblHeader w:val="0"/>
        </w:trPr>
        <w:tc>
          <w:tcPr>
            <w:tcBorders>
              <w:top w:color="000000" w:space="0" w:sz="8" w:val="single"/>
              <w:left w:color="000000" w:space="0" w:sz="4" w:val="single"/>
              <w:bottom w:color="000000" w:space="0" w:sz="8" w:val="single"/>
              <w:right w:color="000000" w:space="0" w:sz="8" w:val="single"/>
            </w:tcBorders>
          </w:tcPr>
          <w:p w:rsidR="00000000" w:rsidDel="00000000" w:rsidP="00000000" w:rsidRDefault="00000000" w:rsidRPr="00000000" w14:paraId="000005E4">
            <w:pPr>
              <w:pBdr>
                <w:top w:space="0" w:sz="0" w:val="nil"/>
                <w:left w:space="0" w:sz="0" w:val="nil"/>
                <w:bottom w:space="0" w:sz="0" w:val="nil"/>
                <w:right w:space="0" w:sz="0" w:val="nil"/>
                <w:between w:space="0" w:sz="0" w:val="nil"/>
              </w:pBdr>
              <w:spacing w:line="276" w:lineRule="auto"/>
              <w:ind w:right="12"/>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152405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E5">
            <w:pPr>
              <w:pBdr>
                <w:top w:space="0" w:sz="0" w:val="nil"/>
                <w:left w:space="0" w:sz="0" w:val="nil"/>
                <w:bottom w:space="0" w:sz="0" w:val="nil"/>
                <w:right w:space="0" w:sz="0" w:val="nil"/>
                <w:between w:space="0" w:sz="0" w:val="nil"/>
              </w:pBdr>
              <w:spacing w:line="276" w:lineRule="auto"/>
              <w:ind w:left="42"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Muebles y enseres</w:t>
            </w:r>
          </w:p>
        </w:tc>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5E6">
            <w:pPr>
              <w:pBdr>
                <w:top w:space="0" w:sz="0" w:val="nil"/>
                <w:left w:space="0" w:sz="0" w:val="nil"/>
                <w:bottom w:space="0" w:sz="0" w:val="nil"/>
                <w:right w:space="0" w:sz="0" w:val="nil"/>
                <w:between w:space="0" w:sz="0" w:val="nil"/>
              </w:pBdr>
              <w:spacing w:line="276" w:lineRule="auto"/>
              <w:ind w:right="80"/>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$100.000</w:t>
            </w:r>
          </w:p>
        </w:tc>
        <w:tc>
          <w:tcPr>
            <w:tcBorders>
              <w:top w:color="000000" w:space="0" w:sz="8" w:val="single"/>
              <w:left w:color="000000" w:space="0" w:sz="4" w:val="single"/>
              <w:bottom w:color="000000" w:space="0" w:sz="8" w:val="single"/>
              <w:right w:color="000000" w:space="0" w:sz="4" w:val="single"/>
            </w:tcBorders>
          </w:tcPr>
          <w:p w:rsidR="00000000" w:rsidDel="00000000" w:rsidP="00000000" w:rsidRDefault="00000000" w:rsidRPr="00000000" w14:paraId="000005E7">
            <w:pPr>
              <w:pBdr>
                <w:top w:space="0" w:sz="0" w:val="nil"/>
                <w:left w:space="0" w:sz="0" w:val="nil"/>
                <w:bottom w:space="0" w:sz="0" w:val="nil"/>
                <w:right w:space="0" w:sz="0" w:val="nil"/>
                <w:between w:space="0" w:sz="0" w:val="nil"/>
              </w:pBdr>
              <w:spacing w:line="276" w:lineRule="auto"/>
              <w:rPr>
                <w:rFonts w:ascii="Arial" w:cs="Arial" w:eastAsia="Arial" w:hAnsi="Arial"/>
                <w:b w:val="0"/>
                <w:color w:val="000000"/>
                <w:sz w:val="20"/>
                <w:szCs w:val="20"/>
              </w:rPr>
            </w:pPr>
            <w:r w:rsidDel="00000000" w:rsidR="00000000" w:rsidRPr="00000000">
              <w:rPr>
                <w:rtl w:val="0"/>
              </w:rPr>
            </w:r>
          </w:p>
        </w:tc>
        <w:tc>
          <w:tcPr>
            <w:tcBorders>
              <w:top w:color="000000" w:space="0" w:sz="8" w:val="single"/>
              <w:left w:color="000000" w:space="0" w:sz="4" w:val="single"/>
              <w:bottom w:color="000000" w:space="0" w:sz="8" w:val="single"/>
              <w:right w:color="000000" w:space="0" w:sz="4" w:val="single"/>
            </w:tcBorders>
          </w:tcPr>
          <w:p w:rsidR="00000000" w:rsidDel="00000000" w:rsidP="00000000" w:rsidRDefault="00000000" w:rsidRPr="00000000" w14:paraId="000005E8">
            <w:pPr>
              <w:pBdr>
                <w:top w:space="0" w:sz="0" w:val="nil"/>
                <w:left w:space="0" w:sz="0" w:val="nil"/>
                <w:bottom w:space="0" w:sz="0" w:val="nil"/>
                <w:right w:space="0" w:sz="0" w:val="nil"/>
                <w:between w:space="0" w:sz="0" w:val="nil"/>
              </w:pBdr>
              <w:spacing w:line="276" w:lineRule="auto"/>
              <w:rPr>
                <w:rFonts w:ascii="Arial" w:cs="Arial" w:eastAsia="Arial" w:hAnsi="Arial"/>
                <w:b w:val="0"/>
                <w:color w:val="000000"/>
                <w:sz w:val="20"/>
                <w:szCs w:val="20"/>
              </w:rPr>
            </w:pPr>
            <w:r w:rsidDel="00000000" w:rsidR="00000000" w:rsidRPr="00000000">
              <w:rPr>
                <w:rtl w:val="0"/>
              </w:rPr>
            </w:r>
          </w:p>
        </w:tc>
      </w:tr>
      <w:tr>
        <w:trPr>
          <w:cantSplit w:val="0"/>
          <w:trHeight w:val="175" w:hRule="atLeast"/>
          <w:tblHeader w:val="0"/>
        </w:trPr>
        <w:tc>
          <w:tcPr>
            <w:tcBorders>
              <w:top w:color="000000" w:space="0" w:sz="8" w:val="single"/>
              <w:left w:color="000000" w:space="0" w:sz="4" w:val="single"/>
              <w:bottom w:color="000000" w:space="0" w:sz="8" w:val="single"/>
              <w:right w:color="000000" w:space="0" w:sz="8" w:val="single"/>
            </w:tcBorders>
          </w:tcPr>
          <w:p w:rsidR="00000000" w:rsidDel="00000000" w:rsidP="00000000" w:rsidRDefault="00000000" w:rsidRPr="00000000" w14:paraId="000005E9">
            <w:pPr>
              <w:pBdr>
                <w:top w:space="0" w:sz="0" w:val="nil"/>
                <w:left w:space="0" w:sz="0" w:val="nil"/>
                <w:bottom w:space="0" w:sz="0" w:val="nil"/>
                <w:right w:space="0" w:sz="0" w:val="nil"/>
                <w:between w:space="0" w:sz="0" w:val="nil"/>
              </w:pBdr>
              <w:spacing w:line="276" w:lineRule="auto"/>
              <w:ind w:right="12"/>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3115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EA">
            <w:pPr>
              <w:pBdr>
                <w:top w:space="0" w:sz="0" w:val="nil"/>
                <w:left w:space="0" w:sz="0" w:val="nil"/>
                <w:bottom w:space="0" w:sz="0" w:val="nil"/>
                <w:right w:space="0" w:sz="0" w:val="nil"/>
                <w:between w:space="0" w:sz="0" w:val="nil"/>
              </w:pBdr>
              <w:spacing w:line="276" w:lineRule="auto"/>
              <w:ind w:left="42"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Aportes sociales</w:t>
            </w:r>
          </w:p>
        </w:tc>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5EB">
            <w:pPr>
              <w:pBdr>
                <w:top w:space="0" w:sz="0" w:val="nil"/>
                <w:left w:space="0" w:sz="0" w:val="nil"/>
                <w:bottom w:space="0" w:sz="0" w:val="nil"/>
                <w:right w:space="0" w:sz="0" w:val="nil"/>
                <w:between w:space="0" w:sz="0" w:val="nil"/>
              </w:pBdr>
              <w:spacing w:line="276" w:lineRule="auto"/>
              <w:rPr>
                <w:rFonts w:ascii="Arial" w:cs="Arial" w:eastAsia="Arial" w:hAnsi="Arial"/>
                <w:b w:val="0"/>
                <w:color w:val="000000"/>
                <w:sz w:val="20"/>
                <w:szCs w:val="20"/>
              </w:rPr>
            </w:pPr>
            <w:r w:rsidDel="00000000" w:rsidR="00000000" w:rsidRPr="00000000">
              <w:rPr>
                <w:rtl w:val="0"/>
              </w:rPr>
            </w:r>
          </w:p>
        </w:tc>
        <w:tc>
          <w:tcPr>
            <w:tcBorders>
              <w:top w:color="000000" w:space="0" w:sz="8" w:val="single"/>
              <w:left w:color="000000" w:space="0" w:sz="4" w:val="single"/>
              <w:bottom w:color="000000" w:space="0" w:sz="8" w:val="single"/>
              <w:right w:color="000000" w:space="0" w:sz="4" w:val="single"/>
            </w:tcBorders>
          </w:tcPr>
          <w:p w:rsidR="00000000" w:rsidDel="00000000" w:rsidP="00000000" w:rsidRDefault="00000000" w:rsidRPr="00000000" w14:paraId="000005EC">
            <w:pPr>
              <w:pBdr>
                <w:top w:space="0" w:sz="0" w:val="nil"/>
                <w:left w:space="0" w:sz="0" w:val="nil"/>
                <w:bottom w:space="0" w:sz="0" w:val="nil"/>
                <w:right w:space="0" w:sz="0" w:val="nil"/>
                <w:between w:space="0" w:sz="0" w:val="nil"/>
              </w:pBdr>
              <w:spacing w:line="276" w:lineRule="auto"/>
              <w:rPr>
                <w:rFonts w:ascii="Arial" w:cs="Arial" w:eastAsia="Arial" w:hAnsi="Arial"/>
                <w:b w:val="0"/>
                <w:color w:val="000000"/>
                <w:sz w:val="20"/>
                <w:szCs w:val="20"/>
              </w:rPr>
            </w:pPr>
            <w:r w:rsidDel="00000000" w:rsidR="00000000" w:rsidRPr="00000000">
              <w:rPr>
                <w:rtl w:val="0"/>
              </w:rPr>
            </w:r>
          </w:p>
        </w:tc>
        <w:tc>
          <w:tcPr>
            <w:tcBorders>
              <w:top w:color="000000" w:space="0" w:sz="8" w:val="single"/>
              <w:left w:color="000000" w:space="0" w:sz="4" w:val="single"/>
              <w:bottom w:color="000000" w:space="0" w:sz="8" w:val="single"/>
              <w:right w:color="000000" w:space="0" w:sz="4" w:val="single"/>
            </w:tcBorders>
          </w:tcPr>
          <w:p w:rsidR="00000000" w:rsidDel="00000000" w:rsidP="00000000" w:rsidRDefault="00000000" w:rsidRPr="00000000" w14:paraId="000005ED">
            <w:pPr>
              <w:pBdr>
                <w:top w:space="0" w:sz="0" w:val="nil"/>
                <w:left w:space="0" w:sz="0" w:val="nil"/>
                <w:bottom w:space="0" w:sz="0" w:val="nil"/>
                <w:right w:space="0" w:sz="0" w:val="nil"/>
                <w:between w:space="0" w:sz="0" w:val="nil"/>
              </w:pBdr>
              <w:spacing w:line="276" w:lineRule="auto"/>
              <w:ind w:right="70"/>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$200.000</w:t>
            </w:r>
          </w:p>
        </w:tc>
      </w:tr>
      <w:tr>
        <w:trPr>
          <w:cantSplit w:val="0"/>
          <w:trHeight w:val="175" w:hRule="atLeast"/>
          <w:tblHeader w:val="0"/>
        </w:trPr>
        <w:tc>
          <w:tcPr>
            <w:tcBorders>
              <w:top w:color="000000" w:space="0" w:sz="8" w:val="single"/>
              <w:left w:color="000000" w:space="0" w:sz="4" w:val="single"/>
              <w:bottom w:color="000000" w:space="0" w:sz="8" w:val="single"/>
              <w:right w:color="000000" w:space="0" w:sz="8" w:val="single"/>
            </w:tcBorders>
          </w:tcPr>
          <w:p w:rsidR="00000000" w:rsidDel="00000000" w:rsidP="00000000" w:rsidRDefault="00000000" w:rsidRPr="00000000" w14:paraId="000005EE">
            <w:pPr>
              <w:pBdr>
                <w:top w:space="0" w:sz="0" w:val="nil"/>
                <w:left w:space="0" w:sz="0" w:val="nil"/>
                <w:bottom w:space="0" w:sz="0" w:val="nil"/>
                <w:right w:space="0" w:sz="0" w:val="nil"/>
                <w:between w:space="0" w:sz="0" w:val="nil"/>
              </w:pBdr>
              <w:spacing w:line="276" w:lineRule="auto"/>
              <w:ind w:right="12"/>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311505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EF">
            <w:pPr>
              <w:pBdr>
                <w:top w:space="0" w:sz="0" w:val="nil"/>
                <w:left w:space="0" w:sz="0" w:val="nil"/>
                <w:bottom w:space="0" w:sz="0" w:val="nil"/>
                <w:right w:space="0" w:sz="0" w:val="nil"/>
                <w:between w:space="0" w:sz="0" w:val="nil"/>
              </w:pBdr>
              <w:spacing w:line="276" w:lineRule="auto"/>
              <w:ind w:left="42"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Cuotas o partes de interés social</w:t>
            </w:r>
          </w:p>
        </w:tc>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5F0">
            <w:pPr>
              <w:pBdr>
                <w:top w:space="0" w:sz="0" w:val="nil"/>
                <w:left w:space="0" w:sz="0" w:val="nil"/>
                <w:bottom w:space="0" w:sz="0" w:val="nil"/>
                <w:right w:space="0" w:sz="0" w:val="nil"/>
                <w:between w:space="0" w:sz="0" w:val="nil"/>
              </w:pBdr>
              <w:spacing w:line="276" w:lineRule="auto"/>
              <w:ind w:right="80"/>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$200.000</w:t>
            </w:r>
          </w:p>
        </w:tc>
        <w:tc>
          <w:tcPr>
            <w:tcBorders>
              <w:top w:color="000000" w:space="0" w:sz="8" w:val="single"/>
              <w:left w:color="000000" w:space="0" w:sz="4" w:val="single"/>
              <w:bottom w:color="000000" w:space="0" w:sz="8" w:val="single"/>
              <w:right w:color="000000" w:space="0" w:sz="4" w:val="single"/>
            </w:tcBorders>
          </w:tcPr>
          <w:p w:rsidR="00000000" w:rsidDel="00000000" w:rsidP="00000000" w:rsidRDefault="00000000" w:rsidRPr="00000000" w14:paraId="000005F1">
            <w:pPr>
              <w:pBdr>
                <w:top w:space="0" w:sz="0" w:val="nil"/>
                <w:left w:space="0" w:sz="0" w:val="nil"/>
                <w:bottom w:space="0" w:sz="0" w:val="nil"/>
                <w:right w:space="0" w:sz="0" w:val="nil"/>
                <w:between w:space="0" w:sz="0" w:val="nil"/>
              </w:pBdr>
              <w:spacing w:line="276" w:lineRule="auto"/>
              <w:rPr>
                <w:rFonts w:ascii="Arial" w:cs="Arial" w:eastAsia="Arial" w:hAnsi="Arial"/>
                <w:b w:val="0"/>
                <w:color w:val="000000"/>
                <w:sz w:val="20"/>
                <w:szCs w:val="20"/>
              </w:rPr>
            </w:pPr>
            <w:r w:rsidDel="00000000" w:rsidR="00000000" w:rsidRPr="00000000">
              <w:rPr>
                <w:rtl w:val="0"/>
              </w:rPr>
            </w:r>
          </w:p>
        </w:tc>
        <w:tc>
          <w:tcPr>
            <w:tcBorders>
              <w:top w:color="000000" w:space="0" w:sz="8" w:val="single"/>
              <w:left w:color="000000" w:space="0" w:sz="4" w:val="single"/>
              <w:bottom w:color="000000" w:space="0" w:sz="8" w:val="single"/>
              <w:right w:color="000000" w:space="0" w:sz="4" w:val="single"/>
            </w:tcBorders>
          </w:tcPr>
          <w:p w:rsidR="00000000" w:rsidDel="00000000" w:rsidP="00000000" w:rsidRDefault="00000000" w:rsidRPr="00000000" w14:paraId="000005F2">
            <w:pPr>
              <w:pBdr>
                <w:top w:space="0" w:sz="0" w:val="nil"/>
                <w:left w:space="0" w:sz="0" w:val="nil"/>
                <w:bottom w:space="0" w:sz="0" w:val="nil"/>
                <w:right w:space="0" w:sz="0" w:val="nil"/>
                <w:between w:space="0" w:sz="0" w:val="nil"/>
              </w:pBdr>
              <w:spacing w:line="276" w:lineRule="auto"/>
              <w:rPr>
                <w:rFonts w:ascii="Arial" w:cs="Arial" w:eastAsia="Arial" w:hAnsi="Arial"/>
                <w:b w:val="0"/>
                <w:color w:val="000000"/>
                <w:sz w:val="20"/>
                <w:szCs w:val="20"/>
              </w:rPr>
            </w:pPr>
            <w:r w:rsidDel="00000000" w:rsidR="00000000" w:rsidRPr="00000000">
              <w:rPr>
                <w:rtl w:val="0"/>
              </w:rPr>
            </w:r>
          </w:p>
        </w:tc>
      </w:tr>
      <w:tr>
        <w:trPr>
          <w:cantSplit w:val="0"/>
          <w:trHeight w:val="175" w:hRule="atLeast"/>
          <w:tblHeader w:val="0"/>
        </w:trPr>
        <w:tc>
          <w:tcPr>
            <w:tcBorders>
              <w:top w:color="000000" w:space="0" w:sz="8" w:val="single"/>
              <w:left w:color="000000" w:space="0" w:sz="4" w:val="single"/>
              <w:bottom w:color="000000" w:space="0" w:sz="8" w:val="single"/>
              <w:right w:color="000000" w:space="0" w:sz="8" w:val="single"/>
            </w:tcBorders>
          </w:tcPr>
          <w:p w:rsidR="00000000" w:rsidDel="00000000" w:rsidP="00000000" w:rsidRDefault="00000000" w:rsidRPr="00000000" w14:paraId="000005F3">
            <w:pPr>
              <w:pBdr>
                <w:top w:space="0" w:sz="0" w:val="nil"/>
                <w:left w:space="0" w:sz="0" w:val="nil"/>
                <w:bottom w:space="0" w:sz="0" w:val="nil"/>
                <w:right w:space="0" w:sz="0" w:val="nil"/>
                <w:between w:space="0" w:sz="0" w:val="nil"/>
              </w:pBdr>
              <w:spacing w:line="276" w:lineRule="auto"/>
              <w:rPr>
                <w:rFonts w:ascii="Arial" w:cs="Arial" w:eastAsia="Arial" w:hAnsi="Arial"/>
                <w:b w:val="0"/>
                <w:color w:val="00000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F4">
            <w:pPr>
              <w:pBdr>
                <w:top w:space="0" w:sz="0" w:val="nil"/>
                <w:left w:space="0" w:sz="0" w:val="nil"/>
                <w:bottom w:space="0" w:sz="0" w:val="nil"/>
                <w:right w:space="0" w:sz="0" w:val="nil"/>
                <w:between w:space="0" w:sz="0" w:val="nil"/>
              </w:pBdr>
              <w:spacing w:line="276" w:lineRule="auto"/>
              <w:rPr>
                <w:rFonts w:ascii="Arial" w:cs="Arial" w:eastAsia="Arial" w:hAnsi="Arial"/>
                <w:b w:val="0"/>
                <w:color w:val="00000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5F5">
            <w:pPr>
              <w:pBdr>
                <w:top w:space="0" w:sz="0" w:val="nil"/>
                <w:left w:space="0" w:sz="0" w:val="nil"/>
                <w:bottom w:space="0" w:sz="0" w:val="nil"/>
                <w:right w:space="0" w:sz="0" w:val="nil"/>
                <w:between w:space="0" w:sz="0" w:val="nil"/>
              </w:pBdr>
              <w:spacing w:line="276" w:lineRule="auto"/>
              <w:rPr>
                <w:rFonts w:ascii="Arial" w:cs="Arial" w:eastAsia="Arial" w:hAnsi="Arial"/>
                <w:b w:val="0"/>
                <w:color w:val="000000"/>
                <w:sz w:val="20"/>
                <w:szCs w:val="20"/>
              </w:rPr>
            </w:pPr>
            <w:r w:rsidDel="00000000" w:rsidR="00000000" w:rsidRPr="00000000">
              <w:rPr>
                <w:rtl w:val="0"/>
              </w:rPr>
            </w:r>
          </w:p>
        </w:tc>
        <w:tc>
          <w:tcPr>
            <w:tcBorders>
              <w:top w:color="000000" w:space="0" w:sz="8" w:val="single"/>
              <w:left w:color="000000" w:space="0" w:sz="4" w:val="single"/>
              <w:bottom w:color="000000" w:space="0" w:sz="8" w:val="single"/>
              <w:right w:color="000000" w:space="0" w:sz="4" w:val="single"/>
            </w:tcBorders>
          </w:tcPr>
          <w:p w:rsidR="00000000" w:rsidDel="00000000" w:rsidP="00000000" w:rsidRDefault="00000000" w:rsidRPr="00000000" w14:paraId="000005F6">
            <w:pPr>
              <w:pBdr>
                <w:top w:space="0" w:sz="0" w:val="nil"/>
                <w:left w:space="0" w:sz="0" w:val="nil"/>
                <w:bottom w:space="0" w:sz="0" w:val="nil"/>
                <w:right w:space="0" w:sz="0" w:val="nil"/>
                <w:between w:space="0" w:sz="0" w:val="nil"/>
              </w:pBdr>
              <w:spacing w:line="276" w:lineRule="auto"/>
              <w:rPr>
                <w:rFonts w:ascii="Arial" w:cs="Arial" w:eastAsia="Arial" w:hAnsi="Arial"/>
                <w:b w:val="0"/>
                <w:color w:val="000000"/>
                <w:sz w:val="20"/>
                <w:szCs w:val="20"/>
              </w:rPr>
            </w:pPr>
            <w:r w:rsidDel="00000000" w:rsidR="00000000" w:rsidRPr="00000000">
              <w:rPr>
                <w:rtl w:val="0"/>
              </w:rPr>
            </w:r>
          </w:p>
        </w:tc>
        <w:tc>
          <w:tcPr>
            <w:tcBorders>
              <w:top w:color="000000" w:space="0" w:sz="8" w:val="single"/>
              <w:left w:color="000000" w:space="0" w:sz="4" w:val="single"/>
              <w:bottom w:color="000000" w:space="0" w:sz="8" w:val="single"/>
              <w:right w:color="000000" w:space="0" w:sz="4" w:val="single"/>
            </w:tcBorders>
          </w:tcPr>
          <w:p w:rsidR="00000000" w:rsidDel="00000000" w:rsidP="00000000" w:rsidRDefault="00000000" w:rsidRPr="00000000" w14:paraId="000005F7">
            <w:pPr>
              <w:pBdr>
                <w:top w:space="0" w:sz="0" w:val="nil"/>
                <w:left w:space="0" w:sz="0" w:val="nil"/>
                <w:bottom w:space="0" w:sz="0" w:val="nil"/>
                <w:right w:space="0" w:sz="0" w:val="nil"/>
                <w:between w:space="0" w:sz="0" w:val="nil"/>
              </w:pBdr>
              <w:spacing w:line="276" w:lineRule="auto"/>
              <w:rPr>
                <w:rFonts w:ascii="Arial" w:cs="Arial" w:eastAsia="Arial" w:hAnsi="Arial"/>
                <w:b w:val="0"/>
                <w:color w:val="000000"/>
                <w:sz w:val="20"/>
                <w:szCs w:val="20"/>
              </w:rPr>
            </w:pPr>
            <w:r w:rsidDel="00000000" w:rsidR="00000000" w:rsidRPr="00000000">
              <w:rPr>
                <w:rtl w:val="0"/>
              </w:rPr>
            </w:r>
          </w:p>
        </w:tc>
      </w:tr>
      <w:tr>
        <w:trPr>
          <w:cantSplit w:val="0"/>
          <w:trHeight w:val="175" w:hRule="atLeast"/>
          <w:tblHeader w:val="0"/>
        </w:trPr>
        <w:tc>
          <w:tcPr>
            <w:tcBorders>
              <w:top w:color="000000" w:space="0" w:sz="8" w:val="single"/>
              <w:left w:color="000000" w:space="0" w:sz="4" w:val="single"/>
              <w:bottom w:color="000000" w:space="0" w:sz="8" w:val="single"/>
              <w:right w:color="000000" w:space="0" w:sz="8" w:val="single"/>
            </w:tcBorders>
          </w:tcPr>
          <w:p w:rsidR="00000000" w:rsidDel="00000000" w:rsidP="00000000" w:rsidRDefault="00000000" w:rsidRPr="00000000" w14:paraId="000005F8">
            <w:pPr>
              <w:pBdr>
                <w:top w:space="0" w:sz="0" w:val="nil"/>
                <w:left w:space="0" w:sz="0" w:val="nil"/>
                <w:bottom w:space="0" w:sz="0" w:val="nil"/>
                <w:right w:space="0" w:sz="0" w:val="nil"/>
                <w:between w:space="0" w:sz="0" w:val="nil"/>
              </w:pBdr>
              <w:spacing w:line="276" w:lineRule="auto"/>
              <w:rPr>
                <w:rFonts w:ascii="Arial" w:cs="Arial" w:eastAsia="Arial" w:hAnsi="Arial"/>
                <w:b w:val="0"/>
                <w:color w:val="00000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F9">
            <w:pPr>
              <w:pBdr>
                <w:top w:space="0" w:sz="0" w:val="nil"/>
                <w:left w:space="0" w:sz="0" w:val="nil"/>
                <w:bottom w:space="0" w:sz="0" w:val="nil"/>
                <w:right w:space="0" w:sz="0" w:val="nil"/>
                <w:between w:space="0" w:sz="0" w:val="nil"/>
              </w:pBdr>
              <w:spacing w:line="276" w:lineRule="auto"/>
              <w:ind w:left="42"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Sumas iguales</w:t>
            </w:r>
          </w:p>
        </w:tc>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5FA">
            <w:pPr>
              <w:pBdr>
                <w:top w:space="0" w:sz="0" w:val="nil"/>
                <w:left w:space="0" w:sz="0" w:val="nil"/>
                <w:bottom w:space="0" w:sz="0" w:val="nil"/>
                <w:right w:space="0" w:sz="0" w:val="nil"/>
                <w:between w:space="0" w:sz="0" w:val="nil"/>
              </w:pBdr>
              <w:spacing w:line="276" w:lineRule="auto"/>
              <w:rPr>
                <w:rFonts w:ascii="Arial" w:cs="Arial" w:eastAsia="Arial" w:hAnsi="Arial"/>
                <w:b w:val="0"/>
                <w:color w:val="000000"/>
                <w:sz w:val="20"/>
                <w:szCs w:val="20"/>
              </w:rPr>
            </w:pPr>
            <w:r w:rsidDel="00000000" w:rsidR="00000000" w:rsidRPr="00000000">
              <w:rPr>
                <w:rtl w:val="0"/>
              </w:rPr>
            </w:r>
          </w:p>
        </w:tc>
        <w:tc>
          <w:tcPr>
            <w:tcBorders>
              <w:top w:color="000000" w:space="0" w:sz="8" w:val="single"/>
              <w:left w:color="000000" w:space="0" w:sz="4" w:val="single"/>
              <w:bottom w:color="000000" w:space="0" w:sz="8" w:val="single"/>
              <w:right w:color="000000" w:space="0" w:sz="4" w:val="single"/>
            </w:tcBorders>
          </w:tcPr>
          <w:p w:rsidR="00000000" w:rsidDel="00000000" w:rsidP="00000000" w:rsidRDefault="00000000" w:rsidRPr="00000000" w14:paraId="000005FB">
            <w:pPr>
              <w:pBdr>
                <w:top w:space="0" w:sz="0" w:val="nil"/>
                <w:left w:space="0" w:sz="0" w:val="nil"/>
                <w:bottom w:space="0" w:sz="0" w:val="nil"/>
                <w:right w:space="0" w:sz="0" w:val="nil"/>
                <w:between w:space="0" w:sz="0" w:val="nil"/>
              </w:pBdr>
              <w:spacing w:line="276" w:lineRule="auto"/>
              <w:ind w:right="80"/>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$200.000</w:t>
            </w:r>
          </w:p>
        </w:tc>
        <w:tc>
          <w:tcPr>
            <w:tcBorders>
              <w:top w:color="000000" w:space="0" w:sz="8" w:val="single"/>
              <w:left w:color="000000" w:space="0" w:sz="4" w:val="single"/>
              <w:bottom w:color="000000" w:space="0" w:sz="8" w:val="single"/>
              <w:right w:color="000000" w:space="0" w:sz="4" w:val="single"/>
            </w:tcBorders>
          </w:tcPr>
          <w:p w:rsidR="00000000" w:rsidDel="00000000" w:rsidP="00000000" w:rsidRDefault="00000000" w:rsidRPr="00000000" w14:paraId="000005FC">
            <w:pPr>
              <w:pBdr>
                <w:top w:space="0" w:sz="0" w:val="nil"/>
                <w:left w:space="0" w:sz="0" w:val="nil"/>
                <w:bottom w:space="0" w:sz="0" w:val="nil"/>
                <w:right w:space="0" w:sz="0" w:val="nil"/>
                <w:between w:space="0" w:sz="0" w:val="nil"/>
              </w:pBdr>
              <w:spacing w:line="276" w:lineRule="auto"/>
              <w:ind w:right="70"/>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$200.000</w:t>
            </w:r>
          </w:p>
        </w:tc>
      </w:tr>
      <w:tr>
        <w:trPr>
          <w:cantSplit w:val="0"/>
          <w:trHeight w:val="226" w:hRule="atLeast"/>
          <w:tblHeader w:val="0"/>
        </w:trPr>
        <w:tc>
          <w:tcPr>
            <w:gridSpan w:val="5"/>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5FD">
            <w:pPr>
              <w:pBdr>
                <w:top w:space="0" w:sz="0" w:val="nil"/>
                <w:left w:space="0" w:sz="0" w:val="nil"/>
                <w:bottom w:space="0" w:sz="0" w:val="nil"/>
                <w:right w:space="0" w:sz="0" w:val="nil"/>
                <w:between w:space="0" w:sz="0" w:val="nil"/>
              </w:pBdr>
              <w:tabs>
                <w:tab w:val="left" w:pos="1292"/>
              </w:tabs>
              <w:spacing w:line="276" w:lineRule="auto"/>
              <w:ind w:left="32"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Detalle: se registra aportes iniciales de los socios.</w:t>
            </w:r>
          </w:p>
        </w:tc>
      </w:tr>
    </w:tbl>
    <w:p w:rsidR="00000000" w:rsidDel="00000000" w:rsidP="00000000" w:rsidRDefault="00000000" w:rsidRPr="00000000" w14:paraId="00000602">
      <w:pPr>
        <w:jc w:val="both"/>
        <w:rPr>
          <w:sz w:val="20"/>
          <w:szCs w:val="20"/>
        </w:rPr>
      </w:pPr>
      <w:r w:rsidDel="00000000" w:rsidR="00000000" w:rsidRPr="00000000">
        <w:rPr>
          <w:rtl w:val="0"/>
        </w:rPr>
      </w:r>
    </w:p>
    <w:p w:rsidR="00000000" w:rsidDel="00000000" w:rsidP="00000000" w:rsidRDefault="00000000" w:rsidRPr="00000000" w14:paraId="00000603">
      <w:pPr>
        <w:jc w:val="center"/>
        <w:rPr>
          <w:b w:val="1"/>
          <w:sz w:val="20"/>
          <w:szCs w:val="20"/>
        </w:rPr>
      </w:pPr>
      <w:r w:rsidDel="00000000" w:rsidR="00000000" w:rsidRPr="00000000">
        <w:rPr>
          <w:b w:val="1"/>
          <w:sz w:val="20"/>
          <w:szCs w:val="20"/>
          <w:rtl w:val="0"/>
        </w:rPr>
        <w:t xml:space="preserve">Tabla 32</w:t>
      </w:r>
    </w:p>
    <w:p w:rsidR="00000000" w:rsidDel="00000000" w:rsidP="00000000" w:rsidRDefault="00000000" w:rsidRPr="00000000" w14:paraId="00000604">
      <w:pPr>
        <w:jc w:val="center"/>
        <w:rPr>
          <w:i w:val="1"/>
          <w:sz w:val="20"/>
          <w:szCs w:val="20"/>
        </w:rPr>
      </w:pPr>
      <w:r w:rsidDel="00000000" w:rsidR="00000000" w:rsidRPr="00000000">
        <w:rPr>
          <w:i w:val="1"/>
          <w:sz w:val="20"/>
          <w:szCs w:val="20"/>
          <w:rtl w:val="0"/>
        </w:rPr>
        <w:t xml:space="preserve">Registro contable 2, compra de mercancía</w:t>
      </w:r>
    </w:p>
    <w:tbl>
      <w:tblPr>
        <w:tblStyle w:val="Table44"/>
        <w:tblW w:w="9072.0" w:type="dxa"/>
        <w:jc w:val="center"/>
        <w:tblLayout w:type="fixed"/>
        <w:tblLook w:val="0400"/>
      </w:tblPr>
      <w:tblGrid>
        <w:gridCol w:w="1490"/>
        <w:gridCol w:w="2865"/>
        <w:gridCol w:w="1498"/>
        <w:gridCol w:w="1701"/>
        <w:gridCol w:w="1518"/>
        <w:tblGridChange w:id="0">
          <w:tblGrid>
            <w:gridCol w:w="1490"/>
            <w:gridCol w:w="2865"/>
            <w:gridCol w:w="1498"/>
            <w:gridCol w:w="1701"/>
            <w:gridCol w:w="1518"/>
          </w:tblGrid>
        </w:tblGridChange>
      </w:tblGrid>
      <w:tr>
        <w:trPr>
          <w:cantSplit w:val="0"/>
          <w:trHeight w:val="192" w:hRule="atLeast"/>
          <w:tblHeader w:val="0"/>
        </w:trPr>
        <w:tc>
          <w:tcPr>
            <w:gridSpan w:val="5"/>
            <w:tcBorders>
              <w:top w:color="000000" w:space="0" w:sz="4" w:val="single"/>
              <w:left w:color="000000" w:space="0" w:sz="4" w:val="single"/>
              <w:bottom w:color="000000" w:space="0" w:sz="0" w:val="nil"/>
              <w:right w:color="000000" w:space="0" w:sz="4" w:val="single"/>
            </w:tcBorders>
            <w:shd w:fill="ffc000" w:val="clear"/>
            <w:vAlign w:val="center"/>
          </w:tcPr>
          <w:p w:rsidR="00000000" w:rsidDel="00000000" w:rsidP="00000000" w:rsidRDefault="00000000" w:rsidRPr="00000000" w14:paraId="00000605">
            <w:pPr>
              <w:pBdr>
                <w:top w:space="0" w:sz="0" w:val="nil"/>
                <w:left w:space="0" w:sz="0" w:val="nil"/>
                <w:bottom w:space="0" w:sz="0" w:val="nil"/>
                <w:right w:space="0" w:sz="0" w:val="nil"/>
                <w:between w:space="0" w:sz="0" w:val="nil"/>
              </w:pBdr>
              <w:ind w:left="9" w:right="-26" w:firstLine="0"/>
              <w:jc w:val="center"/>
              <w:rPr>
                <w:b w:val="1"/>
                <w:color w:val="000000"/>
                <w:sz w:val="20"/>
                <w:szCs w:val="20"/>
              </w:rPr>
            </w:pPr>
            <w:r w:rsidDel="00000000" w:rsidR="00000000" w:rsidRPr="00000000">
              <w:rPr>
                <w:b w:val="1"/>
                <w:color w:val="000000"/>
                <w:sz w:val="20"/>
                <w:szCs w:val="20"/>
                <w:rtl w:val="0"/>
              </w:rPr>
              <w:t xml:space="preserve">Niño Zapata Ltda.</w:t>
            </w:r>
          </w:p>
        </w:tc>
      </w:tr>
      <w:tr>
        <w:trPr>
          <w:cantSplit w:val="0"/>
          <w:trHeight w:val="311" w:hRule="atLeast"/>
          <w:tblHeader w:val="0"/>
        </w:trPr>
        <w:tc>
          <w:tcPr>
            <w:gridSpan w:val="5"/>
            <w:tcBorders>
              <w:top w:color="000000" w:space="0" w:sz="0" w:val="nil"/>
              <w:left w:color="000000" w:space="0" w:sz="4" w:val="single"/>
              <w:bottom w:color="000000" w:space="0" w:sz="0" w:val="nil"/>
              <w:right w:color="000000" w:space="0" w:sz="4" w:val="single"/>
            </w:tcBorders>
            <w:shd w:fill="ffc000" w:val="clear"/>
            <w:vAlign w:val="center"/>
          </w:tcPr>
          <w:p w:rsidR="00000000" w:rsidDel="00000000" w:rsidP="00000000" w:rsidRDefault="00000000" w:rsidRPr="00000000" w14:paraId="0000060A">
            <w:pPr>
              <w:pBdr>
                <w:top w:space="0" w:sz="0" w:val="nil"/>
                <w:left w:space="0" w:sz="0" w:val="nil"/>
                <w:bottom w:space="0" w:sz="0" w:val="nil"/>
                <w:right w:space="0" w:sz="0" w:val="nil"/>
                <w:between w:space="0" w:sz="0" w:val="nil"/>
              </w:pBdr>
              <w:ind w:left="9" w:right="-26" w:firstLine="0"/>
              <w:jc w:val="center"/>
              <w:rPr>
                <w:b w:val="1"/>
                <w:color w:val="000000"/>
                <w:sz w:val="20"/>
                <w:szCs w:val="20"/>
              </w:rPr>
            </w:pPr>
            <w:r w:rsidDel="00000000" w:rsidR="00000000" w:rsidRPr="00000000">
              <w:rPr>
                <w:b w:val="1"/>
                <w:color w:val="000000"/>
                <w:sz w:val="20"/>
                <w:szCs w:val="20"/>
                <w:rtl w:val="0"/>
              </w:rPr>
              <w:t xml:space="preserve">NIT. 800.987.XXX-6 </w:t>
            </w:r>
          </w:p>
        </w:tc>
      </w:tr>
      <w:tr>
        <w:trPr>
          <w:cantSplit w:val="0"/>
          <w:trHeight w:val="160" w:hRule="atLeast"/>
          <w:tblHeader w:val="0"/>
        </w:trPr>
        <w:tc>
          <w:tcPr>
            <w:gridSpan w:val="5"/>
            <w:tcBorders>
              <w:top w:color="000000" w:space="0" w:sz="0" w:val="nil"/>
              <w:left w:color="000000" w:space="0" w:sz="4" w:val="single"/>
              <w:bottom w:color="000000" w:space="0" w:sz="0" w:val="nil"/>
              <w:right w:color="000000" w:space="0" w:sz="4" w:val="single"/>
            </w:tcBorders>
            <w:shd w:fill="ffc000" w:val="clear"/>
            <w:vAlign w:val="center"/>
          </w:tcPr>
          <w:p w:rsidR="00000000" w:rsidDel="00000000" w:rsidP="00000000" w:rsidRDefault="00000000" w:rsidRPr="00000000" w14:paraId="0000060F">
            <w:pPr>
              <w:pBdr>
                <w:top w:space="0" w:sz="0" w:val="nil"/>
                <w:left w:space="0" w:sz="0" w:val="nil"/>
                <w:bottom w:space="0" w:sz="0" w:val="nil"/>
                <w:right w:space="0" w:sz="0" w:val="nil"/>
                <w:between w:space="0" w:sz="0" w:val="nil"/>
              </w:pBdr>
              <w:ind w:left="9" w:right="-26" w:firstLine="0"/>
              <w:jc w:val="center"/>
              <w:rPr>
                <w:b w:val="1"/>
                <w:color w:val="000000"/>
                <w:sz w:val="20"/>
                <w:szCs w:val="20"/>
              </w:rPr>
            </w:pPr>
            <w:r w:rsidDel="00000000" w:rsidR="00000000" w:rsidRPr="00000000">
              <w:rPr>
                <w:b w:val="1"/>
                <w:color w:val="000000"/>
                <w:sz w:val="20"/>
                <w:szCs w:val="20"/>
                <w:rtl w:val="0"/>
              </w:rPr>
              <w:t xml:space="preserve">Comprobante de contabilidad No. 002</w:t>
            </w:r>
          </w:p>
        </w:tc>
      </w:tr>
      <w:tr>
        <w:trPr>
          <w:cantSplit w:val="0"/>
          <w:trHeight w:val="203" w:hRule="atLeast"/>
          <w:tblHeader w:val="0"/>
        </w:trPr>
        <w:tc>
          <w:tcPr>
            <w:gridSpan w:val="5"/>
            <w:tcBorders>
              <w:top w:color="000000" w:space="0" w:sz="0" w:val="nil"/>
              <w:left w:color="000000" w:space="0" w:sz="4" w:val="single"/>
              <w:bottom w:color="000000" w:space="0" w:sz="8" w:val="single"/>
              <w:right w:color="000000" w:space="0" w:sz="4" w:val="single"/>
            </w:tcBorders>
            <w:shd w:fill="ffc000" w:val="clear"/>
            <w:vAlign w:val="center"/>
          </w:tcPr>
          <w:p w:rsidR="00000000" w:rsidDel="00000000" w:rsidP="00000000" w:rsidRDefault="00000000" w:rsidRPr="00000000" w14:paraId="00000614">
            <w:pPr>
              <w:pBdr>
                <w:top w:space="0" w:sz="0" w:val="nil"/>
                <w:left w:space="0" w:sz="0" w:val="nil"/>
                <w:bottom w:space="0" w:sz="0" w:val="nil"/>
                <w:right w:space="0" w:sz="0" w:val="nil"/>
                <w:between w:space="0" w:sz="0" w:val="nil"/>
              </w:pBdr>
              <w:ind w:left="9" w:right="-26" w:firstLine="0"/>
              <w:rPr>
                <w:color w:val="000000"/>
                <w:sz w:val="20"/>
                <w:szCs w:val="20"/>
              </w:rPr>
            </w:pPr>
            <w:r w:rsidDel="00000000" w:rsidR="00000000" w:rsidRPr="00000000">
              <w:rPr>
                <w:color w:val="000000"/>
                <w:sz w:val="20"/>
                <w:szCs w:val="20"/>
                <w:rtl w:val="0"/>
              </w:rPr>
              <w:t xml:space="preserve">Fecha 02/03/2021</w:t>
            </w:r>
          </w:p>
        </w:tc>
      </w:tr>
      <w:tr>
        <w:trPr>
          <w:cantSplit w:val="0"/>
          <w:trHeight w:val="203"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19">
            <w:pPr>
              <w:ind w:firstLine="161"/>
              <w:rPr>
                <w:b w:val="1"/>
                <w:color w:val="000000"/>
                <w:sz w:val="20"/>
                <w:szCs w:val="20"/>
              </w:rPr>
            </w:pPr>
            <w:r w:rsidDel="00000000" w:rsidR="00000000" w:rsidRPr="00000000">
              <w:rPr>
                <w:b w:val="1"/>
                <w:color w:val="000000"/>
                <w:sz w:val="20"/>
                <w:szCs w:val="20"/>
                <w:rtl w:val="0"/>
              </w:rPr>
              <w:t xml:space="preserve">Código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1A">
            <w:pPr>
              <w:jc w:val="center"/>
              <w:rPr>
                <w:b w:val="1"/>
                <w:color w:val="000000"/>
                <w:sz w:val="20"/>
                <w:szCs w:val="20"/>
              </w:rPr>
            </w:pPr>
            <w:r w:rsidDel="00000000" w:rsidR="00000000" w:rsidRPr="00000000">
              <w:rPr>
                <w:b w:val="1"/>
                <w:color w:val="000000"/>
                <w:sz w:val="20"/>
                <w:szCs w:val="20"/>
                <w:rtl w:val="0"/>
              </w:rPr>
              <w:t xml:space="preserve">Cuenta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1B">
            <w:pPr>
              <w:ind w:firstLine="161"/>
              <w:rPr>
                <w:b w:val="1"/>
                <w:color w:val="000000"/>
                <w:sz w:val="20"/>
                <w:szCs w:val="20"/>
              </w:rPr>
            </w:pPr>
            <w:r w:rsidDel="00000000" w:rsidR="00000000" w:rsidRPr="00000000">
              <w:rPr>
                <w:b w:val="1"/>
                <w:color w:val="000000"/>
                <w:sz w:val="20"/>
                <w:szCs w:val="20"/>
                <w:rtl w:val="0"/>
              </w:rPr>
              <w:t xml:space="preserve">Parcial</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1C">
            <w:pPr>
              <w:ind w:firstLine="482"/>
              <w:rPr>
                <w:b w:val="1"/>
                <w:color w:val="000000"/>
                <w:sz w:val="20"/>
                <w:szCs w:val="20"/>
              </w:rPr>
            </w:pPr>
            <w:r w:rsidDel="00000000" w:rsidR="00000000" w:rsidRPr="00000000">
              <w:rPr>
                <w:b w:val="1"/>
                <w:color w:val="000000"/>
                <w:sz w:val="20"/>
                <w:szCs w:val="20"/>
                <w:rtl w:val="0"/>
              </w:rPr>
              <w:t xml:space="preserve">Debe</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1D">
            <w:pPr>
              <w:ind w:firstLine="321"/>
              <w:rPr>
                <w:b w:val="1"/>
                <w:color w:val="000000"/>
                <w:sz w:val="20"/>
                <w:szCs w:val="20"/>
              </w:rPr>
            </w:pPr>
            <w:r w:rsidDel="00000000" w:rsidR="00000000" w:rsidRPr="00000000">
              <w:rPr>
                <w:b w:val="1"/>
                <w:color w:val="000000"/>
                <w:sz w:val="20"/>
                <w:szCs w:val="20"/>
                <w:rtl w:val="0"/>
              </w:rPr>
              <w:t xml:space="preserve">Haber</w:t>
            </w:r>
          </w:p>
        </w:tc>
      </w:tr>
      <w:tr>
        <w:trPr>
          <w:cantSplit w:val="0"/>
          <w:trHeight w:val="203"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1E">
            <w:pPr>
              <w:jc w:val="right"/>
              <w:rPr>
                <w:b w:val="0"/>
                <w:color w:val="000000"/>
                <w:sz w:val="20"/>
                <w:szCs w:val="20"/>
              </w:rPr>
            </w:pPr>
            <w:r w:rsidDel="00000000" w:rsidR="00000000" w:rsidRPr="00000000">
              <w:rPr>
                <w:b w:val="0"/>
                <w:color w:val="000000"/>
                <w:sz w:val="20"/>
                <w:szCs w:val="20"/>
                <w:rtl w:val="0"/>
              </w:rPr>
              <w:t xml:space="preserve">1435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1F">
            <w:pPr>
              <w:rPr>
                <w:b w:val="0"/>
                <w:color w:val="000000"/>
                <w:sz w:val="20"/>
                <w:szCs w:val="20"/>
              </w:rPr>
            </w:pPr>
            <w:r w:rsidDel="00000000" w:rsidR="00000000" w:rsidRPr="00000000">
              <w:rPr>
                <w:b w:val="0"/>
                <w:color w:val="000000"/>
                <w:sz w:val="20"/>
                <w:szCs w:val="20"/>
                <w:rtl w:val="0"/>
              </w:rPr>
              <w:t xml:space="preserve">Mercancías no fabricadas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20">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21">
            <w:pPr>
              <w:jc w:val="right"/>
              <w:rPr>
                <w:b w:val="0"/>
                <w:color w:val="000000"/>
                <w:sz w:val="20"/>
                <w:szCs w:val="20"/>
              </w:rPr>
            </w:pPr>
            <w:r w:rsidDel="00000000" w:rsidR="00000000" w:rsidRPr="00000000">
              <w:rPr>
                <w:b w:val="0"/>
                <w:color w:val="000000"/>
                <w:sz w:val="20"/>
                <w:szCs w:val="20"/>
                <w:rtl w:val="0"/>
              </w:rPr>
              <w:t xml:space="preserve">$80.000</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22">
            <w:pPr>
              <w:rPr>
                <w:b w:val="0"/>
                <w:color w:val="000000"/>
                <w:sz w:val="20"/>
                <w:szCs w:val="20"/>
              </w:rPr>
            </w:pPr>
            <w:r w:rsidDel="00000000" w:rsidR="00000000" w:rsidRPr="00000000">
              <w:rPr>
                <w:b w:val="0"/>
                <w:color w:val="000000"/>
                <w:sz w:val="20"/>
                <w:szCs w:val="20"/>
                <w:rtl w:val="0"/>
              </w:rPr>
              <w:t xml:space="preserve"> </w:t>
            </w:r>
          </w:p>
        </w:tc>
      </w:tr>
      <w:tr>
        <w:trPr>
          <w:cantSplit w:val="0"/>
          <w:trHeight w:val="203"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23">
            <w:pPr>
              <w:jc w:val="right"/>
              <w:rPr>
                <w:b w:val="0"/>
                <w:color w:val="000000"/>
                <w:sz w:val="20"/>
                <w:szCs w:val="20"/>
              </w:rPr>
            </w:pPr>
            <w:r w:rsidDel="00000000" w:rsidR="00000000" w:rsidRPr="00000000">
              <w:rPr>
                <w:b w:val="0"/>
                <w:color w:val="000000"/>
                <w:sz w:val="20"/>
                <w:szCs w:val="20"/>
                <w:rtl w:val="0"/>
              </w:rPr>
              <w:t xml:space="preserve">132501</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24">
            <w:pPr>
              <w:rPr>
                <w:b w:val="0"/>
                <w:color w:val="000000"/>
                <w:sz w:val="20"/>
                <w:szCs w:val="20"/>
              </w:rPr>
            </w:pPr>
            <w:r w:rsidDel="00000000" w:rsidR="00000000" w:rsidRPr="00000000">
              <w:rPr>
                <w:b w:val="0"/>
                <w:color w:val="000000"/>
                <w:sz w:val="20"/>
                <w:szCs w:val="20"/>
                <w:rtl w:val="0"/>
              </w:rPr>
              <w:t xml:space="preserve">Collares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25">
            <w:pPr>
              <w:jc w:val="right"/>
              <w:rPr>
                <w:b w:val="0"/>
                <w:color w:val="000000"/>
                <w:sz w:val="20"/>
                <w:szCs w:val="20"/>
              </w:rPr>
            </w:pPr>
            <w:r w:rsidDel="00000000" w:rsidR="00000000" w:rsidRPr="00000000">
              <w:rPr>
                <w:b w:val="0"/>
                <w:color w:val="000000"/>
                <w:sz w:val="20"/>
                <w:szCs w:val="20"/>
                <w:rtl w:val="0"/>
              </w:rPr>
              <w:t xml:space="preserve">$80.000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26">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27">
            <w:pPr>
              <w:rPr>
                <w:b w:val="0"/>
                <w:color w:val="000000"/>
                <w:sz w:val="20"/>
                <w:szCs w:val="20"/>
              </w:rPr>
            </w:pPr>
            <w:r w:rsidDel="00000000" w:rsidR="00000000" w:rsidRPr="00000000">
              <w:rPr>
                <w:b w:val="0"/>
                <w:color w:val="000000"/>
                <w:sz w:val="20"/>
                <w:szCs w:val="20"/>
                <w:rtl w:val="0"/>
              </w:rPr>
              <w:t xml:space="preserve"> </w:t>
            </w:r>
          </w:p>
        </w:tc>
      </w:tr>
      <w:tr>
        <w:trPr>
          <w:cantSplit w:val="0"/>
          <w:trHeight w:val="203"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28">
            <w:pPr>
              <w:jc w:val="right"/>
              <w:rPr>
                <w:b w:val="0"/>
                <w:color w:val="000000"/>
                <w:sz w:val="20"/>
                <w:szCs w:val="20"/>
              </w:rPr>
            </w:pPr>
            <w:r w:rsidDel="00000000" w:rsidR="00000000" w:rsidRPr="00000000">
              <w:rPr>
                <w:b w:val="0"/>
                <w:color w:val="000000"/>
                <w:sz w:val="20"/>
                <w:szCs w:val="20"/>
                <w:rtl w:val="0"/>
              </w:rPr>
              <w:t xml:space="preserve">2205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29">
            <w:pPr>
              <w:rPr>
                <w:b w:val="0"/>
                <w:color w:val="000000"/>
                <w:sz w:val="20"/>
                <w:szCs w:val="20"/>
              </w:rPr>
            </w:pPr>
            <w:r w:rsidDel="00000000" w:rsidR="00000000" w:rsidRPr="00000000">
              <w:rPr>
                <w:b w:val="0"/>
                <w:color w:val="000000"/>
                <w:sz w:val="20"/>
                <w:szCs w:val="20"/>
                <w:rtl w:val="0"/>
              </w:rPr>
              <w:t xml:space="preserve">Proveedores nacionales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2A">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2B">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2C">
            <w:pPr>
              <w:jc w:val="right"/>
              <w:rPr>
                <w:b w:val="0"/>
                <w:color w:val="000000"/>
                <w:sz w:val="20"/>
                <w:szCs w:val="20"/>
              </w:rPr>
            </w:pPr>
            <w:r w:rsidDel="00000000" w:rsidR="00000000" w:rsidRPr="00000000">
              <w:rPr>
                <w:b w:val="0"/>
                <w:color w:val="000000"/>
                <w:sz w:val="20"/>
                <w:szCs w:val="20"/>
                <w:rtl w:val="0"/>
              </w:rPr>
              <w:t xml:space="preserve">$80.000</w:t>
            </w:r>
          </w:p>
        </w:tc>
      </w:tr>
      <w:tr>
        <w:trPr>
          <w:cantSplit w:val="0"/>
          <w:trHeight w:val="203"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2D">
            <w:pPr>
              <w:jc w:val="right"/>
              <w:rPr>
                <w:b w:val="0"/>
                <w:color w:val="000000"/>
                <w:sz w:val="20"/>
                <w:szCs w:val="20"/>
              </w:rPr>
            </w:pPr>
            <w:r w:rsidDel="00000000" w:rsidR="00000000" w:rsidRPr="00000000">
              <w:rPr>
                <w:b w:val="0"/>
                <w:color w:val="000000"/>
                <w:sz w:val="20"/>
                <w:szCs w:val="20"/>
                <w:rtl w:val="0"/>
              </w:rPr>
              <w:t xml:space="preserve">220505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2E">
            <w:pPr>
              <w:rPr>
                <w:b w:val="0"/>
                <w:color w:val="000000"/>
                <w:sz w:val="20"/>
                <w:szCs w:val="20"/>
              </w:rPr>
            </w:pPr>
            <w:r w:rsidDel="00000000" w:rsidR="00000000" w:rsidRPr="00000000">
              <w:rPr>
                <w:b w:val="0"/>
                <w:color w:val="000000"/>
                <w:sz w:val="20"/>
                <w:szCs w:val="20"/>
                <w:rtl w:val="0"/>
              </w:rPr>
              <w:t xml:space="preserve">Surtijoyas La Conquista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2F">
            <w:pPr>
              <w:jc w:val="right"/>
              <w:rPr>
                <w:b w:val="0"/>
                <w:color w:val="000000"/>
                <w:sz w:val="20"/>
                <w:szCs w:val="20"/>
              </w:rPr>
            </w:pPr>
            <w:r w:rsidDel="00000000" w:rsidR="00000000" w:rsidRPr="00000000">
              <w:rPr>
                <w:b w:val="0"/>
                <w:color w:val="000000"/>
                <w:sz w:val="20"/>
                <w:szCs w:val="20"/>
                <w:rtl w:val="0"/>
              </w:rPr>
              <w:t xml:space="preserve">$80.000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30">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31">
            <w:pPr>
              <w:rPr>
                <w:b w:val="0"/>
                <w:color w:val="000000"/>
                <w:sz w:val="20"/>
                <w:szCs w:val="20"/>
              </w:rPr>
            </w:pPr>
            <w:r w:rsidDel="00000000" w:rsidR="00000000" w:rsidRPr="00000000">
              <w:rPr>
                <w:b w:val="0"/>
                <w:color w:val="000000"/>
                <w:sz w:val="20"/>
                <w:szCs w:val="20"/>
                <w:rtl w:val="0"/>
              </w:rPr>
              <w:t xml:space="preserve"> </w:t>
            </w:r>
          </w:p>
        </w:tc>
      </w:tr>
      <w:tr>
        <w:trPr>
          <w:cantSplit w:val="0"/>
          <w:trHeight w:val="237"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32">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33">
            <w:pPr>
              <w:rPr>
                <w:b w:val="0"/>
                <w:color w:val="000000"/>
                <w:sz w:val="20"/>
                <w:szCs w:val="20"/>
              </w:rPr>
            </w:pPr>
            <w:r w:rsidDel="00000000" w:rsidR="00000000" w:rsidRPr="00000000">
              <w:rPr>
                <w:b w:val="0"/>
                <w:color w:val="000000"/>
                <w:sz w:val="20"/>
                <w:szCs w:val="20"/>
                <w:rtl w:val="0"/>
              </w:rPr>
              <w:t xml:space="preserve">Sumas iguales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34">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35">
            <w:pPr>
              <w:jc w:val="right"/>
              <w:rPr>
                <w:b w:val="0"/>
                <w:color w:val="000000"/>
                <w:sz w:val="20"/>
                <w:szCs w:val="20"/>
              </w:rPr>
            </w:pPr>
            <w:r w:rsidDel="00000000" w:rsidR="00000000" w:rsidRPr="00000000">
              <w:rPr>
                <w:b w:val="0"/>
                <w:color w:val="000000"/>
                <w:sz w:val="20"/>
                <w:szCs w:val="20"/>
                <w:rtl w:val="0"/>
              </w:rPr>
              <w:t xml:space="preserve">$80.000</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36">
            <w:pPr>
              <w:jc w:val="right"/>
              <w:rPr>
                <w:b w:val="0"/>
                <w:color w:val="000000"/>
                <w:sz w:val="20"/>
                <w:szCs w:val="20"/>
              </w:rPr>
            </w:pPr>
            <w:r w:rsidDel="00000000" w:rsidR="00000000" w:rsidRPr="00000000">
              <w:rPr>
                <w:b w:val="0"/>
                <w:color w:val="000000"/>
                <w:sz w:val="20"/>
                <w:szCs w:val="20"/>
                <w:rtl w:val="0"/>
              </w:rPr>
              <w:t xml:space="preserve">$80.000</w:t>
            </w:r>
          </w:p>
        </w:tc>
      </w:tr>
      <w:tr>
        <w:trPr>
          <w:cantSplit w:val="0"/>
          <w:trHeight w:val="203" w:hRule="atLeast"/>
          <w:tblHeader w:val="0"/>
        </w:trPr>
        <w:tc>
          <w:tcPr>
            <w:gridSpan w:val="5"/>
            <w:tcBorders>
              <w:top w:color="000000" w:space="0" w:sz="8"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37">
            <w:pPr>
              <w:rPr>
                <w:b w:val="0"/>
                <w:color w:val="000000"/>
                <w:sz w:val="20"/>
                <w:szCs w:val="20"/>
              </w:rPr>
            </w:pPr>
            <w:r w:rsidDel="00000000" w:rsidR="00000000" w:rsidRPr="00000000">
              <w:rPr>
                <w:b w:val="0"/>
                <w:color w:val="000000"/>
                <w:sz w:val="20"/>
                <w:szCs w:val="20"/>
                <w:rtl w:val="0"/>
              </w:rPr>
              <w:t xml:space="preserve">Detalle: se registra compra de mercancía.</w:t>
            </w:r>
          </w:p>
        </w:tc>
      </w:tr>
    </w:tbl>
    <w:p w:rsidR="00000000" w:rsidDel="00000000" w:rsidP="00000000" w:rsidRDefault="00000000" w:rsidRPr="00000000" w14:paraId="0000063C">
      <w:pPr>
        <w:jc w:val="both"/>
        <w:rPr>
          <w:sz w:val="20"/>
          <w:szCs w:val="20"/>
        </w:rPr>
      </w:pPr>
      <w:r w:rsidDel="00000000" w:rsidR="00000000" w:rsidRPr="00000000">
        <w:rPr>
          <w:rtl w:val="0"/>
        </w:rPr>
      </w:r>
    </w:p>
    <w:p w:rsidR="00000000" w:rsidDel="00000000" w:rsidP="00000000" w:rsidRDefault="00000000" w:rsidRPr="00000000" w14:paraId="0000063D">
      <w:pPr>
        <w:jc w:val="center"/>
        <w:rPr>
          <w:b w:val="1"/>
          <w:sz w:val="20"/>
          <w:szCs w:val="20"/>
        </w:rPr>
      </w:pPr>
      <w:r w:rsidDel="00000000" w:rsidR="00000000" w:rsidRPr="00000000">
        <w:rPr>
          <w:b w:val="1"/>
          <w:sz w:val="20"/>
          <w:szCs w:val="20"/>
          <w:rtl w:val="0"/>
        </w:rPr>
        <w:t xml:space="preserve">Tabla 33</w:t>
      </w:r>
    </w:p>
    <w:p w:rsidR="00000000" w:rsidDel="00000000" w:rsidP="00000000" w:rsidRDefault="00000000" w:rsidRPr="00000000" w14:paraId="0000063E">
      <w:pPr>
        <w:jc w:val="center"/>
        <w:rPr>
          <w:i w:val="1"/>
          <w:sz w:val="20"/>
          <w:szCs w:val="20"/>
        </w:rPr>
      </w:pPr>
      <w:r w:rsidDel="00000000" w:rsidR="00000000" w:rsidRPr="00000000">
        <w:rPr>
          <w:i w:val="1"/>
          <w:sz w:val="20"/>
          <w:szCs w:val="20"/>
          <w:rtl w:val="0"/>
        </w:rPr>
        <w:t xml:space="preserve">Registro contable 3, compra de mercancía</w:t>
      </w:r>
    </w:p>
    <w:tbl>
      <w:tblPr>
        <w:tblStyle w:val="Table45"/>
        <w:tblW w:w="9176.0" w:type="dxa"/>
        <w:jc w:val="center"/>
        <w:tblLayout w:type="fixed"/>
        <w:tblLook w:val="0400"/>
      </w:tblPr>
      <w:tblGrid>
        <w:gridCol w:w="1510"/>
        <w:gridCol w:w="2890"/>
        <w:gridCol w:w="1513"/>
        <w:gridCol w:w="1719"/>
        <w:gridCol w:w="1544"/>
        <w:tblGridChange w:id="0">
          <w:tblGrid>
            <w:gridCol w:w="1510"/>
            <w:gridCol w:w="2890"/>
            <w:gridCol w:w="1513"/>
            <w:gridCol w:w="1719"/>
            <w:gridCol w:w="1544"/>
          </w:tblGrid>
        </w:tblGridChange>
      </w:tblGrid>
      <w:tr>
        <w:trPr>
          <w:cantSplit w:val="0"/>
          <w:trHeight w:val="239" w:hRule="atLeast"/>
          <w:tblHeader w:val="0"/>
        </w:trPr>
        <w:tc>
          <w:tcPr>
            <w:gridSpan w:val="5"/>
            <w:tcBorders>
              <w:top w:color="000000" w:space="0" w:sz="4" w:val="single"/>
              <w:left w:color="000000" w:space="0" w:sz="4" w:val="single"/>
              <w:bottom w:color="000000" w:space="0" w:sz="0" w:val="nil"/>
              <w:right w:color="000000" w:space="0" w:sz="4" w:val="single"/>
            </w:tcBorders>
            <w:shd w:fill="ffc000" w:val="clear"/>
            <w:vAlign w:val="center"/>
          </w:tcPr>
          <w:p w:rsidR="00000000" w:rsidDel="00000000" w:rsidP="00000000" w:rsidRDefault="00000000" w:rsidRPr="00000000" w14:paraId="0000063F">
            <w:pPr>
              <w:jc w:val="center"/>
              <w:rPr>
                <w:b w:val="1"/>
                <w:color w:val="000000"/>
                <w:sz w:val="20"/>
                <w:szCs w:val="20"/>
              </w:rPr>
            </w:pPr>
            <w:r w:rsidDel="00000000" w:rsidR="00000000" w:rsidRPr="00000000">
              <w:rPr>
                <w:b w:val="1"/>
                <w:sz w:val="20"/>
                <w:szCs w:val="20"/>
                <w:rtl w:val="0"/>
              </w:rPr>
              <w:t xml:space="preserve">Niño Zapata Ltda.</w:t>
            </w:r>
            <w:r w:rsidDel="00000000" w:rsidR="00000000" w:rsidRPr="00000000">
              <w:rPr>
                <w:rtl w:val="0"/>
              </w:rPr>
            </w:r>
          </w:p>
        </w:tc>
      </w:tr>
      <w:tr>
        <w:trPr>
          <w:cantSplit w:val="0"/>
          <w:trHeight w:val="239" w:hRule="atLeast"/>
          <w:tblHeader w:val="0"/>
        </w:trPr>
        <w:tc>
          <w:tcPr>
            <w:gridSpan w:val="5"/>
            <w:tcBorders>
              <w:top w:color="000000" w:space="0" w:sz="0" w:val="nil"/>
              <w:left w:color="000000" w:space="0" w:sz="4" w:val="single"/>
              <w:bottom w:color="000000" w:space="0" w:sz="0" w:val="nil"/>
              <w:right w:color="000000" w:space="0" w:sz="4" w:val="single"/>
            </w:tcBorders>
            <w:shd w:fill="ffc000" w:val="clear"/>
            <w:vAlign w:val="center"/>
          </w:tcPr>
          <w:p w:rsidR="00000000" w:rsidDel="00000000" w:rsidP="00000000" w:rsidRDefault="00000000" w:rsidRPr="00000000" w14:paraId="00000644">
            <w:pPr>
              <w:jc w:val="center"/>
              <w:rPr>
                <w:b w:val="1"/>
                <w:color w:val="000000"/>
                <w:sz w:val="20"/>
                <w:szCs w:val="20"/>
              </w:rPr>
            </w:pPr>
            <w:r w:rsidDel="00000000" w:rsidR="00000000" w:rsidRPr="00000000">
              <w:rPr>
                <w:b w:val="1"/>
                <w:color w:val="000000"/>
                <w:sz w:val="20"/>
                <w:szCs w:val="20"/>
                <w:rtl w:val="0"/>
              </w:rPr>
              <w:t xml:space="preserve">NIT. 800.987.654-6 </w:t>
            </w:r>
          </w:p>
        </w:tc>
      </w:tr>
      <w:tr>
        <w:trPr>
          <w:cantSplit w:val="0"/>
          <w:trHeight w:val="255" w:hRule="atLeast"/>
          <w:tblHeader w:val="0"/>
        </w:trPr>
        <w:tc>
          <w:tcPr>
            <w:gridSpan w:val="5"/>
            <w:tcBorders>
              <w:top w:color="000000" w:space="0" w:sz="0" w:val="nil"/>
              <w:left w:color="000000" w:space="0" w:sz="4" w:val="single"/>
              <w:bottom w:color="000000" w:space="0" w:sz="0" w:val="nil"/>
              <w:right w:color="000000" w:space="0" w:sz="4" w:val="single"/>
            </w:tcBorders>
            <w:shd w:fill="ffc000" w:val="clear"/>
            <w:vAlign w:val="center"/>
          </w:tcPr>
          <w:p w:rsidR="00000000" w:rsidDel="00000000" w:rsidP="00000000" w:rsidRDefault="00000000" w:rsidRPr="00000000" w14:paraId="00000649">
            <w:pPr>
              <w:jc w:val="center"/>
              <w:rPr>
                <w:b w:val="1"/>
                <w:color w:val="000000"/>
                <w:sz w:val="20"/>
                <w:szCs w:val="20"/>
              </w:rPr>
            </w:pPr>
            <w:r w:rsidDel="00000000" w:rsidR="00000000" w:rsidRPr="00000000">
              <w:rPr>
                <w:b w:val="1"/>
                <w:color w:val="000000"/>
                <w:sz w:val="20"/>
                <w:szCs w:val="20"/>
                <w:rtl w:val="0"/>
              </w:rPr>
              <w:t xml:space="preserve">Comprobante de contabilidad No. 003</w:t>
            </w:r>
          </w:p>
        </w:tc>
      </w:tr>
      <w:tr>
        <w:trPr>
          <w:cantSplit w:val="0"/>
          <w:trHeight w:val="255" w:hRule="atLeast"/>
          <w:tblHeader w:val="0"/>
        </w:trPr>
        <w:tc>
          <w:tcPr>
            <w:gridSpan w:val="5"/>
            <w:tcBorders>
              <w:top w:color="000000" w:space="0" w:sz="0" w:val="nil"/>
              <w:left w:color="000000" w:space="0" w:sz="4" w:val="single"/>
              <w:bottom w:color="000000" w:space="0" w:sz="8" w:val="single"/>
              <w:right w:color="000000" w:space="0" w:sz="4" w:val="single"/>
            </w:tcBorders>
            <w:shd w:fill="ffc000" w:val="clear"/>
            <w:vAlign w:val="center"/>
          </w:tcPr>
          <w:p w:rsidR="00000000" w:rsidDel="00000000" w:rsidP="00000000" w:rsidRDefault="00000000" w:rsidRPr="00000000" w14:paraId="0000064E">
            <w:pPr>
              <w:rPr>
                <w:color w:val="000000"/>
                <w:sz w:val="20"/>
                <w:szCs w:val="20"/>
              </w:rPr>
            </w:pPr>
            <w:r w:rsidDel="00000000" w:rsidR="00000000" w:rsidRPr="00000000">
              <w:rPr>
                <w:color w:val="000000"/>
                <w:sz w:val="20"/>
                <w:szCs w:val="20"/>
                <w:rtl w:val="0"/>
              </w:rPr>
              <w:t xml:space="preserve">Fecha 03/03/2016</w:t>
            </w:r>
          </w:p>
        </w:tc>
      </w:tr>
      <w:tr>
        <w:trPr>
          <w:cantSplit w:val="0"/>
          <w:trHeight w:val="255"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53">
            <w:pPr>
              <w:jc w:val="center"/>
              <w:rPr>
                <w:b w:val="1"/>
                <w:color w:val="000000"/>
                <w:sz w:val="20"/>
                <w:szCs w:val="20"/>
              </w:rPr>
            </w:pPr>
            <w:r w:rsidDel="00000000" w:rsidR="00000000" w:rsidRPr="00000000">
              <w:rPr>
                <w:b w:val="1"/>
                <w:color w:val="000000"/>
                <w:sz w:val="20"/>
                <w:szCs w:val="20"/>
                <w:rtl w:val="0"/>
              </w:rPr>
              <w:t xml:space="preserve">Código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54">
            <w:pPr>
              <w:jc w:val="center"/>
              <w:rPr>
                <w:b w:val="1"/>
                <w:color w:val="000000"/>
                <w:sz w:val="20"/>
                <w:szCs w:val="20"/>
              </w:rPr>
            </w:pPr>
            <w:r w:rsidDel="00000000" w:rsidR="00000000" w:rsidRPr="00000000">
              <w:rPr>
                <w:b w:val="1"/>
                <w:color w:val="000000"/>
                <w:sz w:val="20"/>
                <w:szCs w:val="20"/>
                <w:rtl w:val="0"/>
              </w:rPr>
              <w:t xml:space="preserve">Cuenta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55">
            <w:pPr>
              <w:jc w:val="center"/>
              <w:rPr>
                <w:b w:val="1"/>
                <w:color w:val="000000"/>
                <w:sz w:val="20"/>
                <w:szCs w:val="20"/>
              </w:rPr>
            </w:pPr>
            <w:r w:rsidDel="00000000" w:rsidR="00000000" w:rsidRPr="00000000">
              <w:rPr>
                <w:b w:val="1"/>
                <w:color w:val="000000"/>
                <w:sz w:val="20"/>
                <w:szCs w:val="20"/>
                <w:rtl w:val="0"/>
              </w:rPr>
              <w:t xml:space="preserve">Parcial</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56">
            <w:pPr>
              <w:jc w:val="center"/>
              <w:rPr>
                <w:b w:val="1"/>
                <w:color w:val="000000"/>
                <w:sz w:val="20"/>
                <w:szCs w:val="20"/>
              </w:rPr>
            </w:pPr>
            <w:r w:rsidDel="00000000" w:rsidR="00000000" w:rsidRPr="00000000">
              <w:rPr>
                <w:b w:val="1"/>
                <w:color w:val="000000"/>
                <w:sz w:val="20"/>
                <w:szCs w:val="20"/>
                <w:rtl w:val="0"/>
              </w:rPr>
              <w:t xml:space="preserve">Debe</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57">
            <w:pPr>
              <w:jc w:val="center"/>
              <w:rPr>
                <w:b w:val="1"/>
                <w:color w:val="000000"/>
                <w:sz w:val="20"/>
                <w:szCs w:val="20"/>
              </w:rPr>
            </w:pPr>
            <w:r w:rsidDel="00000000" w:rsidR="00000000" w:rsidRPr="00000000">
              <w:rPr>
                <w:b w:val="1"/>
                <w:color w:val="000000"/>
                <w:sz w:val="20"/>
                <w:szCs w:val="20"/>
                <w:rtl w:val="0"/>
              </w:rPr>
              <w:t xml:space="preserve">Haber</w:t>
            </w:r>
          </w:p>
        </w:tc>
      </w:tr>
      <w:tr>
        <w:trPr>
          <w:cantSplit w:val="0"/>
          <w:trHeight w:val="255"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58">
            <w:pPr>
              <w:jc w:val="right"/>
              <w:rPr>
                <w:b w:val="0"/>
                <w:color w:val="000000"/>
                <w:sz w:val="20"/>
                <w:szCs w:val="20"/>
              </w:rPr>
            </w:pPr>
            <w:r w:rsidDel="00000000" w:rsidR="00000000" w:rsidRPr="00000000">
              <w:rPr>
                <w:b w:val="0"/>
                <w:color w:val="000000"/>
                <w:sz w:val="20"/>
                <w:szCs w:val="20"/>
                <w:rtl w:val="0"/>
              </w:rPr>
              <w:t xml:space="preserve">5195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59">
            <w:pPr>
              <w:rPr>
                <w:b w:val="0"/>
                <w:color w:val="000000"/>
                <w:sz w:val="20"/>
                <w:szCs w:val="20"/>
              </w:rPr>
            </w:pPr>
            <w:r w:rsidDel="00000000" w:rsidR="00000000" w:rsidRPr="00000000">
              <w:rPr>
                <w:b w:val="0"/>
                <w:color w:val="000000"/>
                <w:sz w:val="20"/>
                <w:szCs w:val="20"/>
                <w:rtl w:val="0"/>
              </w:rPr>
              <w:t xml:space="preserve">Gastos diversos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5A">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5B">
            <w:pPr>
              <w:jc w:val="right"/>
              <w:rPr>
                <w:b w:val="0"/>
                <w:color w:val="000000"/>
                <w:sz w:val="20"/>
                <w:szCs w:val="20"/>
              </w:rPr>
            </w:pPr>
            <w:r w:rsidDel="00000000" w:rsidR="00000000" w:rsidRPr="00000000">
              <w:rPr>
                <w:b w:val="0"/>
                <w:color w:val="000000"/>
                <w:sz w:val="20"/>
                <w:szCs w:val="20"/>
                <w:rtl w:val="0"/>
              </w:rPr>
              <w:t xml:space="preserve">$40.000</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5C">
            <w:pPr>
              <w:rPr>
                <w:b w:val="0"/>
                <w:color w:val="000000"/>
                <w:sz w:val="20"/>
                <w:szCs w:val="20"/>
              </w:rPr>
            </w:pPr>
            <w:r w:rsidDel="00000000" w:rsidR="00000000" w:rsidRPr="00000000">
              <w:rPr>
                <w:b w:val="0"/>
                <w:color w:val="000000"/>
                <w:sz w:val="20"/>
                <w:szCs w:val="20"/>
                <w:rtl w:val="0"/>
              </w:rPr>
              <w:t xml:space="preserve"> </w:t>
            </w:r>
          </w:p>
        </w:tc>
      </w:tr>
      <w:tr>
        <w:trPr>
          <w:cantSplit w:val="0"/>
          <w:trHeight w:val="255"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5D">
            <w:pPr>
              <w:jc w:val="right"/>
              <w:rPr>
                <w:b w:val="0"/>
                <w:color w:val="000000"/>
                <w:sz w:val="20"/>
                <w:szCs w:val="20"/>
              </w:rPr>
            </w:pPr>
            <w:r w:rsidDel="00000000" w:rsidR="00000000" w:rsidRPr="00000000">
              <w:rPr>
                <w:b w:val="0"/>
                <w:color w:val="000000"/>
                <w:sz w:val="20"/>
                <w:szCs w:val="20"/>
                <w:rtl w:val="0"/>
              </w:rPr>
              <w:t xml:space="preserve">519545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5E">
            <w:pPr>
              <w:rPr>
                <w:b w:val="0"/>
                <w:color w:val="000000"/>
                <w:sz w:val="20"/>
                <w:szCs w:val="20"/>
              </w:rPr>
            </w:pPr>
            <w:r w:rsidDel="00000000" w:rsidR="00000000" w:rsidRPr="00000000">
              <w:rPr>
                <w:b w:val="0"/>
                <w:color w:val="000000"/>
                <w:sz w:val="20"/>
                <w:szCs w:val="20"/>
                <w:rtl w:val="0"/>
              </w:rPr>
              <w:t xml:space="preserve">Buses y taxis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5F">
            <w:pPr>
              <w:jc w:val="right"/>
              <w:rPr>
                <w:b w:val="0"/>
                <w:color w:val="000000"/>
                <w:sz w:val="20"/>
                <w:szCs w:val="20"/>
              </w:rPr>
            </w:pPr>
            <w:r w:rsidDel="00000000" w:rsidR="00000000" w:rsidRPr="00000000">
              <w:rPr>
                <w:b w:val="0"/>
                <w:color w:val="000000"/>
                <w:sz w:val="20"/>
                <w:szCs w:val="20"/>
                <w:rtl w:val="0"/>
              </w:rPr>
              <w:t xml:space="preserve">$40.000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60">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61">
            <w:pPr>
              <w:rPr>
                <w:b w:val="0"/>
                <w:color w:val="000000"/>
                <w:sz w:val="20"/>
                <w:szCs w:val="20"/>
              </w:rPr>
            </w:pPr>
            <w:r w:rsidDel="00000000" w:rsidR="00000000" w:rsidRPr="00000000">
              <w:rPr>
                <w:b w:val="0"/>
                <w:color w:val="000000"/>
                <w:sz w:val="20"/>
                <w:szCs w:val="20"/>
                <w:rtl w:val="0"/>
              </w:rPr>
              <w:t xml:space="preserve"> </w:t>
            </w:r>
          </w:p>
        </w:tc>
      </w:tr>
      <w:tr>
        <w:trPr>
          <w:cantSplit w:val="0"/>
          <w:trHeight w:val="255"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62">
            <w:pPr>
              <w:jc w:val="right"/>
              <w:rPr>
                <w:b w:val="0"/>
                <w:color w:val="000000"/>
                <w:sz w:val="20"/>
                <w:szCs w:val="20"/>
              </w:rPr>
            </w:pPr>
            <w:r w:rsidDel="00000000" w:rsidR="00000000" w:rsidRPr="00000000">
              <w:rPr>
                <w:b w:val="0"/>
                <w:color w:val="000000"/>
                <w:sz w:val="20"/>
                <w:szCs w:val="20"/>
                <w:rtl w:val="0"/>
              </w:rPr>
              <w:t xml:space="preserve">1105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63">
            <w:pPr>
              <w:rPr>
                <w:b w:val="0"/>
                <w:color w:val="000000"/>
                <w:sz w:val="20"/>
                <w:szCs w:val="20"/>
              </w:rPr>
            </w:pPr>
            <w:r w:rsidDel="00000000" w:rsidR="00000000" w:rsidRPr="00000000">
              <w:rPr>
                <w:b w:val="0"/>
                <w:color w:val="000000"/>
                <w:sz w:val="20"/>
                <w:szCs w:val="20"/>
                <w:rtl w:val="0"/>
              </w:rPr>
              <w:t xml:space="preserve">Caja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64">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65">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66">
            <w:pPr>
              <w:jc w:val="right"/>
              <w:rPr>
                <w:b w:val="0"/>
                <w:color w:val="000000"/>
                <w:sz w:val="20"/>
                <w:szCs w:val="20"/>
              </w:rPr>
            </w:pPr>
            <w:r w:rsidDel="00000000" w:rsidR="00000000" w:rsidRPr="00000000">
              <w:rPr>
                <w:b w:val="0"/>
                <w:color w:val="000000"/>
                <w:sz w:val="20"/>
                <w:szCs w:val="20"/>
                <w:rtl w:val="0"/>
              </w:rPr>
              <w:t xml:space="preserve">$40.000</w:t>
            </w:r>
          </w:p>
        </w:tc>
      </w:tr>
      <w:tr>
        <w:trPr>
          <w:cantSplit w:val="0"/>
          <w:trHeight w:val="255"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67">
            <w:pPr>
              <w:jc w:val="right"/>
              <w:rPr>
                <w:b w:val="0"/>
                <w:color w:val="000000"/>
                <w:sz w:val="20"/>
                <w:szCs w:val="20"/>
              </w:rPr>
            </w:pPr>
            <w:r w:rsidDel="00000000" w:rsidR="00000000" w:rsidRPr="00000000">
              <w:rPr>
                <w:b w:val="0"/>
                <w:color w:val="000000"/>
                <w:sz w:val="20"/>
                <w:szCs w:val="20"/>
                <w:rtl w:val="0"/>
              </w:rPr>
              <w:t xml:space="preserve">110505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68">
            <w:pPr>
              <w:rPr>
                <w:b w:val="0"/>
                <w:color w:val="000000"/>
                <w:sz w:val="20"/>
                <w:szCs w:val="20"/>
              </w:rPr>
            </w:pPr>
            <w:r w:rsidDel="00000000" w:rsidR="00000000" w:rsidRPr="00000000">
              <w:rPr>
                <w:b w:val="0"/>
                <w:color w:val="000000"/>
                <w:sz w:val="20"/>
                <w:szCs w:val="20"/>
                <w:rtl w:val="0"/>
              </w:rPr>
              <w:t xml:space="preserve">Caja general</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69">
            <w:pPr>
              <w:jc w:val="right"/>
              <w:rPr>
                <w:b w:val="0"/>
                <w:color w:val="000000"/>
                <w:sz w:val="20"/>
                <w:szCs w:val="20"/>
              </w:rPr>
            </w:pPr>
            <w:r w:rsidDel="00000000" w:rsidR="00000000" w:rsidRPr="00000000">
              <w:rPr>
                <w:b w:val="0"/>
                <w:color w:val="000000"/>
                <w:sz w:val="20"/>
                <w:szCs w:val="20"/>
                <w:rtl w:val="0"/>
              </w:rPr>
              <w:t xml:space="preserve">$40.000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6A">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6B">
            <w:pPr>
              <w:rPr>
                <w:b w:val="0"/>
                <w:color w:val="000000"/>
                <w:sz w:val="20"/>
                <w:szCs w:val="20"/>
              </w:rPr>
            </w:pPr>
            <w:r w:rsidDel="00000000" w:rsidR="00000000" w:rsidRPr="00000000">
              <w:rPr>
                <w:b w:val="0"/>
                <w:color w:val="000000"/>
                <w:sz w:val="20"/>
                <w:szCs w:val="20"/>
                <w:rtl w:val="0"/>
              </w:rPr>
              <w:t xml:space="preserve"> </w:t>
            </w:r>
          </w:p>
        </w:tc>
      </w:tr>
      <w:tr>
        <w:trPr>
          <w:cantSplit w:val="0"/>
          <w:trHeight w:val="255"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6C">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6D">
            <w:pPr>
              <w:rPr>
                <w:b w:val="0"/>
                <w:color w:val="000000"/>
                <w:sz w:val="20"/>
                <w:szCs w:val="20"/>
              </w:rPr>
            </w:pPr>
            <w:r w:rsidDel="00000000" w:rsidR="00000000" w:rsidRPr="00000000">
              <w:rPr>
                <w:b w:val="0"/>
                <w:color w:val="000000"/>
                <w:sz w:val="20"/>
                <w:szCs w:val="20"/>
                <w:rtl w:val="0"/>
              </w:rPr>
              <w:t xml:space="preserve">Sumas iguales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6E">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6F">
            <w:pPr>
              <w:jc w:val="right"/>
              <w:rPr>
                <w:b w:val="0"/>
                <w:color w:val="000000"/>
                <w:sz w:val="20"/>
                <w:szCs w:val="20"/>
              </w:rPr>
            </w:pPr>
            <w:r w:rsidDel="00000000" w:rsidR="00000000" w:rsidRPr="00000000">
              <w:rPr>
                <w:b w:val="0"/>
                <w:color w:val="000000"/>
                <w:sz w:val="20"/>
                <w:szCs w:val="20"/>
                <w:rtl w:val="0"/>
              </w:rPr>
              <w:t xml:space="preserve">$40.000</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70">
            <w:pPr>
              <w:jc w:val="right"/>
              <w:rPr>
                <w:b w:val="0"/>
                <w:color w:val="000000"/>
                <w:sz w:val="20"/>
                <w:szCs w:val="20"/>
              </w:rPr>
            </w:pPr>
            <w:r w:rsidDel="00000000" w:rsidR="00000000" w:rsidRPr="00000000">
              <w:rPr>
                <w:b w:val="0"/>
                <w:color w:val="000000"/>
                <w:sz w:val="20"/>
                <w:szCs w:val="20"/>
                <w:rtl w:val="0"/>
              </w:rPr>
              <w:t xml:space="preserve">$40.000</w:t>
            </w:r>
          </w:p>
        </w:tc>
      </w:tr>
      <w:tr>
        <w:trPr>
          <w:cantSplit w:val="0"/>
          <w:trHeight w:val="239" w:hRule="atLeast"/>
          <w:tblHeader w:val="0"/>
        </w:trPr>
        <w:tc>
          <w:tcPr>
            <w:gridSpan w:val="5"/>
            <w:tcBorders>
              <w:top w:color="000000" w:space="0" w:sz="8"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71">
            <w:pPr>
              <w:rPr>
                <w:b w:val="0"/>
                <w:color w:val="000000"/>
                <w:sz w:val="20"/>
                <w:szCs w:val="20"/>
              </w:rPr>
            </w:pPr>
            <w:r w:rsidDel="00000000" w:rsidR="00000000" w:rsidRPr="00000000">
              <w:rPr>
                <w:b w:val="0"/>
                <w:color w:val="000000"/>
                <w:sz w:val="20"/>
                <w:szCs w:val="20"/>
                <w:rtl w:val="0"/>
              </w:rPr>
              <w:t xml:space="preserve">Detalle: se registra el pago por transporte.</w:t>
            </w:r>
          </w:p>
        </w:tc>
      </w:tr>
    </w:tbl>
    <w:p w:rsidR="00000000" w:rsidDel="00000000" w:rsidP="00000000" w:rsidRDefault="00000000" w:rsidRPr="00000000" w14:paraId="00000676">
      <w:pPr>
        <w:jc w:val="both"/>
        <w:rPr>
          <w:sz w:val="20"/>
          <w:szCs w:val="20"/>
        </w:rPr>
      </w:pPr>
      <w:r w:rsidDel="00000000" w:rsidR="00000000" w:rsidRPr="00000000">
        <w:rPr>
          <w:rtl w:val="0"/>
        </w:rPr>
      </w:r>
    </w:p>
    <w:p w:rsidR="00000000" w:rsidDel="00000000" w:rsidP="00000000" w:rsidRDefault="00000000" w:rsidRPr="00000000" w14:paraId="00000677">
      <w:pPr>
        <w:jc w:val="center"/>
        <w:rPr>
          <w:b w:val="1"/>
          <w:sz w:val="20"/>
          <w:szCs w:val="20"/>
        </w:rPr>
      </w:pPr>
      <w:r w:rsidDel="00000000" w:rsidR="00000000" w:rsidRPr="00000000">
        <w:rPr>
          <w:b w:val="1"/>
          <w:sz w:val="20"/>
          <w:szCs w:val="20"/>
          <w:rtl w:val="0"/>
        </w:rPr>
        <w:t xml:space="preserve">Tabla 34</w:t>
      </w:r>
    </w:p>
    <w:p w:rsidR="00000000" w:rsidDel="00000000" w:rsidP="00000000" w:rsidRDefault="00000000" w:rsidRPr="00000000" w14:paraId="00000678">
      <w:pPr>
        <w:jc w:val="center"/>
        <w:rPr>
          <w:i w:val="1"/>
          <w:sz w:val="20"/>
          <w:szCs w:val="20"/>
        </w:rPr>
      </w:pPr>
      <w:r w:rsidDel="00000000" w:rsidR="00000000" w:rsidRPr="00000000">
        <w:rPr>
          <w:i w:val="1"/>
          <w:sz w:val="20"/>
          <w:szCs w:val="20"/>
          <w:rtl w:val="0"/>
        </w:rPr>
        <w:t xml:space="preserve">Registro contable 4, compra de pago por sueldos</w:t>
      </w:r>
    </w:p>
    <w:tbl>
      <w:tblPr>
        <w:tblStyle w:val="Table46"/>
        <w:tblW w:w="9290.0" w:type="dxa"/>
        <w:jc w:val="center"/>
        <w:tblLayout w:type="fixed"/>
        <w:tblLook w:val="0400"/>
      </w:tblPr>
      <w:tblGrid>
        <w:gridCol w:w="1533"/>
        <w:gridCol w:w="2300"/>
        <w:gridCol w:w="1604"/>
        <w:gridCol w:w="2041"/>
        <w:gridCol w:w="1812"/>
        <w:tblGridChange w:id="0">
          <w:tblGrid>
            <w:gridCol w:w="1533"/>
            <w:gridCol w:w="2300"/>
            <w:gridCol w:w="1604"/>
            <w:gridCol w:w="2041"/>
            <w:gridCol w:w="1812"/>
          </w:tblGrid>
        </w:tblGridChange>
      </w:tblGrid>
      <w:tr>
        <w:trPr>
          <w:cantSplit w:val="0"/>
          <w:trHeight w:val="248" w:hRule="atLeast"/>
          <w:tblHeader w:val="0"/>
        </w:trPr>
        <w:tc>
          <w:tcPr>
            <w:gridSpan w:val="5"/>
            <w:tcBorders>
              <w:top w:color="000000" w:space="0" w:sz="4" w:val="single"/>
              <w:left w:color="000000" w:space="0" w:sz="4" w:val="single"/>
              <w:bottom w:color="000000" w:space="0" w:sz="0" w:val="nil"/>
              <w:right w:color="000000" w:space="0" w:sz="4" w:val="single"/>
            </w:tcBorders>
            <w:shd w:fill="ffc000" w:val="clear"/>
            <w:vAlign w:val="center"/>
          </w:tcPr>
          <w:p w:rsidR="00000000" w:rsidDel="00000000" w:rsidP="00000000" w:rsidRDefault="00000000" w:rsidRPr="00000000" w14:paraId="00000679">
            <w:pPr>
              <w:jc w:val="center"/>
              <w:rPr>
                <w:b w:val="1"/>
                <w:color w:val="000000"/>
                <w:sz w:val="20"/>
                <w:szCs w:val="20"/>
              </w:rPr>
            </w:pPr>
            <w:r w:rsidDel="00000000" w:rsidR="00000000" w:rsidRPr="00000000">
              <w:rPr>
                <w:b w:val="1"/>
                <w:sz w:val="20"/>
                <w:szCs w:val="20"/>
                <w:rtl w:val="0"/>
              </w:rPr>
              <w:t xml:space="preserve">Niño Zapata Ltda.</w:t>
            </w:r>
            <w:r w:rsidDel="00000000" w:rsidR="00000000" w:rsidRPr="00000000">
              <w:rPr>
                <w:rtl w:val="0"/>
              </w:rPr>
            </w:r>
          </w:p>
        </w:tc>
      </w:tr>
      <w:tr>
        <w:trPr>
          <w:cantSplit w:val="0"/>
          <w:trHeight w:val="235" w:hRule="atLeast"/>
          <w:tblHeader w:val="0"/>
        </w:trPr>
        <w:tc>
          <w:tcPr>
            <w:gridSpan w:val="5"/>
            <w:tcBorders>
              <w:top w:color="000000" w:space="0" w:sz="0" w:val="nil"/>
              <w:left w:color="000000" w:space="0" w:sz="4" w:val="single"/>
              <w:bottom w:color="000000" w:space="0" w:sz="0" w:val="nil"/>
              <w:right w:color="000000" w:space="0" w:sz="4" w:val="single"/>
            </w:tcBorders>
            <w:shd w:fill="ffc000" w:val="clear"/>
            <w:vAlign w:val="center"/>
          </w:tcPr>
          <w:p w:rsidR="00000000" w:rsidDel="00000000" w:rsidP="00000000" w:rsidRDefault="00000000" w:rsidRPr="00000000" w14:paraId="0000067E">
            <w:pPr>
              <w:jc w:val="center"/>
              <w:rPr>
                <w:b w:val="1"/>
                <w:color w:val="000000"/>
                <w:sz w:val="20"/>
                <w:szCs w:val="20"/>
              </w:rPr>
            </w:pPr>
            <w:r w:rsidDel="00000000" w:rsidR="00000000" w:rsidRPr="00000000">
              <w:rPr>
                <w:b w:val="1"/>
                <w:color w:val="000000"/>
                <w:sz w:val="20"/>
                <w:szCs w:val="20"/>
                <w:rtl w:val="0"/>
              </w:rPr>
              <w:t xml:space="preserve">NIT. 800.987.654-6</w:t>
            </w:r>
          </w:p>
        </w:tc>
      </w:tr>
      <w:tr>
        <w:trPr>
          <w:cantSplit w:val="0"/>
          <w:trHeight w:val="248" w:hRule="atLeast"/>
          <w:tblHeader w:val="0"/>
        </w:trPr>
        <w:tc>
          <w:tcPr>
            <w:gridSpan w:val="5"/>
            <w:tcBorders>
              <w:top w:color="000000" w:space="0" w:sz="0" w:val="nil"/>
              <w:left w:color="000000" w:space="0" w:sz="4" w:val="single"/>
              <w:bottom w:color="000000" w:space="0" w:sz="0" w:val="nil"/>
              <w:right w:color="000000" w:space="0" w:sz="4" w:val="single"/>
            </w:tcBorders>
            <w:shd w:fill="ffc000" w:val="clear"/>
            <w:vAlign w:val="center"/>
          </w:tcPr>
          <w:p w:rsidR="00000000" w:rsidDel="00000000" w:rsidP="00000000" w:rsidRDefault="00000000" w:rsidRPr="00000000" w14:paraId="00000683">
            <w:pPr>
              <w:jc w:val="center"/>
              <w:rPr>
                <w:b w:val="1"/>
                <w:color w:val="000000"/>
                <w:sz w:val="20"/>
                <w:szCs w:val="20"/>
              </w:rPr>
            </w:pPr>
            <w:r w:rsidDel="00000000" w:rsidR="00000000" w:rsidRPr="00000000">
              <w:rPr>
                <w:b w:val="1"/>
                <w:color w:val="000000"/>
                <w:sz w:val="20"/>
                <w:szCs w:val="20"/>
                <w:rtl w:val="0"/>
              </w:rPr>
              <w:t xml:space="preserve">Comprobante de contabilidad No. 004</w:t>
            </w:r>
          </w:p>
        </w:tc>
      </w:tr>
      <w:tr>
        <w:trPr>
          <w:cantSplit w:val="0"/>
          <w:trHeight w:val="248" w:hRule="atLeast"/>
          <w:tblHeader w:val="0"/>
        </w:trPr>
        <w:tc>
          <w:tcPr>
            <w:gridSpan w:val="5"/>
            <w:tcBorders>
              <w:top w:color="000000" w:space="0" w:sz="0" w:val="nil"/>
              <w:left w:color="000000" w:space="0" w:sz="4" w:val="single"/>
              <w:bottom w:color="000000" w:space="0" w:sz="8" w:val="single"/>
              <w:right w:color="000000" w:space="0" w:sz="4" w:val="single"/>
            </w:tcBorders>
            <w:shd w:fill="ffc000" w:val="clear"/>
            <w:vAlign w:val="center"/>
          </w:tcPr>
          <w:p w:rsidR="00000000" w:rsidDel="00000000" w:rsidP="00000000" w:rsidRDefault="00000000" w:rsidRPr="00000000" w14:paraId="00000688">
            <w:pPr>
              <w:rPr>
                <w:color w:val="000000"/>
                <w:sz w:val="20"/>
                <w:szCs w:val="20"/>
              </w:rPr>
            </w:pPr>
            <w:r w:rsidDel="00000000" w:rsidR="00000000" w:rsidRPr="00000000">
              <w:rPr>
                <w:color w:val="000000"/>
                <w:sz w:val="20"/>
                <w:szCs w:val="20"/>
                <w:rtl w:val="0"/>
              </w:rPr>
              <w:t xml:space="preserve">Fecha 15/03/2016</w:t>
            </w:r>
          </w:p>
        </w:tc>
      </w:tr>
      <w:tr>
        <w:trPr>
          <w:cantSplit w:val="0"/>
          <w:trHeight w:val="248"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8D">
            <w:pPr>
              <w:jc w:val="center"/>
              <w:rPr>
                <w:b w:val="1"/>
                <w:color w:val="000000"/>
                <w:sz w:val="20"/>
                <w:szCs w:val="20"/>
              </w:rPr>
            </w:pPr>
            <w:r w:rsidDel="00000000" w:rsidR="00000000" w:rsidRPr="00000000">
              <w:rPr>
                <w:b w:val="1"/>
                <w:color w:val="000000"/>
                <w:sz w:val="20"/>
                <w:szCs w:val="20"/>
                <w:rtl w:val="0"/>
              </w:rPr>
              <w:t xml:space="preserve">Código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8E">
            <w:pPr>
              <w:jc w:val="center"/>
              <w:rPr>
                <w:b w:val="1"/>
                <w:color w:val="000000"/>
                <w:sz w:val="20"/>
                <w:szCs w:val="20"/>
              </w:rPr>
            </w:pPr>
            <w:r w:rsidDel="00000000" w:rsidR="00000000" w:rsidRPr="00000000">
              <w:rPr>
                <w:b w:val="1"/>
                <w:color w:val="000000"/>
                <w:sz w:val="20"/>
                <w:szCs w:val="20"/>
                <w:rtl w:val="0"/>
              </w:rPr>
              <w:t xml:space="preserve">Cuenta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8F">
            <w:pPr>
              <w:ind w:left="2" w:hanging="2"/>
              <w:jc w:val="center"/>
              <w:rPr>
                <w:b w:val="1"/>
                <w:color w:val="000000"/>
                <w:sz w:val="20"/>
                <w:szCs w:val="20"/>
              </w:rPr>
            </w:pPr>
            <w:r w:rsidDel="00000000" w:rsidR="00000000" w:rsidRPr="00000000">
              <w:rPr>
                <w:b w:val="1"/>
                <w:color w:val="000000"/>
                <w:sz w:val="20"/>
                <w:szCs w:val="20"/>
                <w:rtl w:val="0"/>
              </w:rPr>
              <w:t xml:space="preserve">Parcial</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90">
            <w:pPr>
              <w:jc w:val="center"/>
              <w:rPr>
                <w:b w:val="1"/>
                <w:color w:val="000000"/>
                <w:sz w:val="20"/>
                <w:szCs w:val="20"/>
              </w:rPr>
            </w:pPr>
            <w:r w:rsidDel="00000000" w:rsidR="00000000" w:rsidRPr="00000000">
              <w:rPr>
                <w:b w:val="1"/>
                <w:color w:val="000000"/>
                <w:sz w:val="20"/>
                <w:szCs w:val="20"/>
                <w:rtl w:val="0"/>
              </w:rPr>
              <w:t xml:space="preserve">Debe</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91">
            <w:pPr>
              <w:jc w:val="center"/>
              <w:rPr>
                <w:b w:val="1"/>
                <w:color w:val="000000"/>
                <w:sz w:val="20"/>
                <w:szCs w:val="20"/>
              </w:rPr>
            </w:pPr>
            <w:r w:rsidDel="00000000" w:rsidR="00000000" w:rsidRPr="00000000">
              <w:rPr>
                <w:b w:val="1"/>
                <w:color w:val="000000"/>
                <w:sz w:val="20"/>
                <w:szCs w:val="20"/>
                <w:rtl w:val="0"/>
              </w:rPr>
              <w:t xml:space="preserve">Haber</w:t>
            </w:r>
          </w:p>
        </w:tc>
      </w:tr>
      <w:tr>
        <w:trPr>
          <w:cantSplit w:val="0"/>
          <w:trHeight w:val="248"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92">
            <w:pPr>
              <w:jc w:val="right"/>
              <w:rPr>
                <w:b w:val="0"/>
                <w:color w:val="000000"/>
                <w:sz w:val="20"/>
                <w:szCs w:val="20"/>
              </w:rPr>
            </w:pPr>
            <w:r w:rsidDel="00000000" w:rsidR="00000000" w:rsidRPr="00000000">
              <w:rPr>
                <w:b w:val="0"/>
                <w:color w:val="000000"/>
                <w:sz w:val="20"/>
                <w:szCs w:val="20"/>
                <w:rtl w:val="0"/>
              </w:rPr>
              <w:t xml:space="preserve">5205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93">
            <w:pPr>
              <w:rPr>
                <w:b w:val="0"/>
                <w:color w:val="000000"/>
                <w:sz w:val="20"/>
                <w:szCs w:val="20"/>
              </w:rPr>
            </w:pPr>
            <w:r w:rsidDel="00000000" w:rsidR="00000000" w:rsidRPr="00000000">
              <w:rPr>
                <w:b w:val="0"/>
                <w:color w:val="000000"/>
                <w:sz w:val="20"/>
                <w:szCs w:val="20"/>
                <w:rtl w:val="0"/>
              </w:rPr>
              <w:t xml:space="preserve">Gastos de personal</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94">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95">
            <w:pPr>
              <w:jc w:val="right"/>
              <w:rPr>
                <w:b w:val="0"/>
                <w:color w:val="000000"/>
                <w:sz w:val="20"/>
                <w:szCs w:val="20"/>
              </w:rPr>
            </w:pPr>
            <w:r w:rsidDel="00000000" w:rsidR="00000000" w:rsidRPr="00000000">
              <w:rPr>
                <w:b w:val="0"/>
                <w:color w:val="000000"/>
                <w:sz w:val="20"/>
                <w:szCs w:val="20"/>
                <w:rtl w:val="0"/>
              </w:rPr>
              <w:t xml:space="preserve">$50.000</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96">
            <w:pPr>
              <w:rPr>
                <w:b w:val="0"/>
                <w:color w:val="000000"/>
                <w:sz w:val="20"/>
                <w:szCs w:val="20"/>
              </w:rPr>
            </w:pPr>
            <w:r w:rsidDel="00000000" w:rsidR="00000000" w:rsidRPr="00000000">
              <w:rPr>
                <w:b w:val="0"/>
                <w:color w:val="000000"/>
                <w:sz w:val="20"/>
                <w:szCs w:val="20"/>
                <w:rtl w:val="0"/>
              </w:rPr>
              <w:t xml:space="preserve"> </w:t>
            </w:r>
          </w:p>
        </w:tc>
      </w:tr>
      <w:tr>
        <w:trPr>
          <w:cantSplit w:val="0"/>
          <w:trHeight w:val="248"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97">
            <w:pPr>
              <w:jc w:val="right"/>
              <w:rPr>
                <w:b w:val="0"/>
                <w:color w:val="000000"/>
                <w:sz w:val="20"/>
                <w:szCs w:val="20"/>
              </w:rPr>
            </w:pPr>
            <w:r w:rsidDel="00000000" w:rsidR="00000000" w:rsidRPr="00000000">
              <w:rPr>
                <w:b w:val="0"/>
                <w:color w:val="000000"/>
                <w:sz w:val="20"/>
                <w:szCs w:val="20"/>
                <w:rtl w:val="0"/>
              </w:rPr>
              <w:t xml:space="preserve">520506</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98">
            <w:pPr>
              <w:rPr>
                <w:b w:val="0"/>
                <w:color w:val="000000"/>
                <w:sz w:val="20"/>
                <w:szCs w:val="20"/>
              </w:rPr>
            </w:pPr>
            <w:r w:rsidDel="00000000" w:rsidR="00000000" w:rsidRPr="00000000">
              <w:rPr>
                <w:b w:val="0"/>
                <w:color w:val="000000"/>
                <w:sz w:val="20"/>
                <w:szCs w:val="20"/>
                <w:rtl w:val="0"/>
              </w:rPr>
              <w:t xml:space="preserve">Sueldos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99">
            <w:pPr>
              <w:jc w:val="right"/>
              <w:rPr>
                <w:b w:val="0"/>
                <w:color w:val="000000"/>
                <w:sz w:val="20"/>
                <w:szCs w:val="20"/>
              </w:rPr>
            </w:pPr>
            <w:r w:rsidDel="00000000" w:rsidR="00000000" w:rsidRPr="00000000">
              <w:rPr>
                <w:b w:val="0"/>
                <w:color w:val="000000"/>
                <w:sz w:val="20"/>
                <w:szCs w:val="20"/>
                <w:rtl w:val="0"/>
              </w:rPr>
              <w:t xml:space="preserve">$50.000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9A">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9B">
            <w:pPr>
              <w:rPr>
                <w:b w:val="0"/>
                <w:color w:val="000000"/>
                <w:sz w:val="20"/>
                <w:szCs w:val="20"/>
              </w:rPr>
            </w:pPr>
            <w:r w:rsidDel="00000000" w:rsidR="00000000" w:rsidRPr="00000000">
              <w:rPr>
                <w:b w:val="0"/>
                <w:color w:val="000000"/>
                <w:sz w:val="20"/>
                <w:szCs w:val="20"/>
                <w:rtl w:val="0"/>
              </w:rPr>
              <w:t xml:space="preserve"> </w:t>
            </w:r>
          </w:p>
        </w:tc>
      </w:tr>
      <w:tr>
        <w:trPr>
          <w:cantSplit w:val="0"/>
          <w:trHeight w:val="248"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9C">
            <w:pPr>
              <w:jc w:val="right"/>
              <w:rPr>
                <w:b w:val="0"/>
                <w:color w:val="000000"/>
                <w:sz w:val="20"/>
                <w:szCs w:val="20"/>
              </w:rPr>
            </w:pPr>
            <w:r w:rsidDel="00000000" w:rsidR="00000000" w:rsidRPr="00000000">
              <w:rPr>
                <w:b w:val="0"/>
                <w:color w:val="000000"/>
                <w:sz w:val="20"/>
                <w:szCs w:val="20"/>
                <w:rtl w:val="0"/>
              </w:rPr>
              <w:t xml:space="preserve">1105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9D">
            <w:pPr>
              <w:rPr>
                <w:b w:val="0"/>
                <w:color w:val="000000"/>
                <w:sz w:val="20"/>
                <w:szCs w:val="20"/>
              </w:rPr>
            </w:pPr>
            <w:r w:rsidDel="00000000" w:rsidR="00000000" w:rsidRPr="00000000">
              <w:rPr>
                <w:b w:val="0"/>
                <w:color w:val="000000"/>
                <w:sz w:val="20"/>
                <w:szCs w:val="20"/>
                <w:rtl w:val="0"/>
              </w:rPr>
              <w:t xml:space="preserve">Caja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9E">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9F">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A0">
            <w:pPr>
              <w:jc w:val="right"/>
              <w:rPr>
                <w:b w:val="0"/>
                <w:color w:val="000000"/>
                <w:sz w:val="20"/>
                <w:szCs w:val="20"/>
              </w:rPr>
            </w:pPr>
            <w:r w:rsidDel="00000000" w:rsidR="00000000" w:rsidRPr="00000000">
              <w:rPr>
                <w:b w:val="0"/>
                <w:color w:val="000000"/>
                <w:sz w:val="20"/>
                <w:szCs w:val="20"/>
                <w:rtl w:val="0"/>
              </w:rPr>
              <w:t xml:space="preserve">$50.000</w:t>
            </w:r>
          </w:p>
        </w:tc>
      </w:tr>
      <w:tr>
        <w:trPr>
          <w:cantSplit w:val="0"/>
          <w:trHeight w:val="248"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A1">
            <w:pPr>
              <w:jc w:val="right"/>
              <w:rPr>
                <w:b w:val="0"/>
                <w:color w:val="000000"/>
                <w:sz w:val="20"/>
                <w:szCs w:val="20"/>
              </w:rPr>
            </w:pPr>
            <w:r w:rsidDel="00000000" w:rsidR="00000000" w:rsidRPr="00000000">
              <w:rPr>
                <w:b w:val="0"/>
                <w:color w:val="000000"/>
                <w:sz w:val="20"/>
                <w:szCs w:val="20"/>
                <w:rtl w:val="0"/>
              </w:rPr>
              <w:t xml:space="preserve">110505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A2">
            <w:pPr>
              <w:rPr>
                <w:b w:val="0"/>
                <w:color w:val="000000"/>
                <w:sz w:val="20"/>
                <w:szCs w:val="20"/>
              </w:rPr>
            </w:pPr>
            <w:r w:rsidDel="00000000" w:rsidR="00000000" w:rsidRPr="00000000">
              <w:rPr>
                <w:b w:val="0"/>
                <w:color w:val="000000"/>
                <w:sz w:val="20"/>
                <w:szCs w:val="20"/>
                <w:rtl w:val="0"/>
              </w:rPr>
              <w:t xml:space="preserve">Caja General</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A3">
            <w:pPr>
              <w:jc w:val="right"/>
              <w:rPr>
                <w:b w:val="0"/>
                <w:color w:val="000000"/>
                <w:sz w:val="20"/>
                <w:szCs w:val="20"/>
              </w:rPr>
            </w:pPr>
            <w:r w:rsidDel="00000000" w:rsidR="00000000" w:rsidRPr="00000000">
              <w:rPr>
                <w:b w:val="0"/>
                <w:color w:val="000000"/>
                <w:sz w:val="20"/>
                <w:szCs w:val="20"/>
                <w:rtl w:val="0"/>
              </w:rPr>
              <w:t xml:space="preserve">$50.000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A4">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A5">
            <w:pPr>
              <w:rPr>
                <w:b w:val="0"/>
                <w:color w:val="000000"/>
                <w:sz w:val="20"/>
                <w:szCs w:val="20"/>
              </w:rPr>
            </w:pPr>
            <w:r w:rsidDel="00000000" w:rsidR="00000000" w:rsidRPr="00000000">
              <w:rPr>
                <w:b w:val="0"/>
                <w:color w:val="000000"/>
                <w:sz w:val="20"/>
                <w:szCs w:val="20"/>
                <w:rtl w:val="0"/>
              </w:rPr>
              <w:t xml:space="preserve"> </w:t>
            </w:r>
          </w:p>
        </w:tc>
      </w:tr>
      <w:tr>
        <w:trPr>
          <w:cantSplit w:val="0"/>
          <w:trHeight w:val="248"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A6">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A7">
            <w:pPr>
              <w:rPr>
                <w:b w:val="0"/>
                <w:color w:val="000000"/>
                <w:sz w:val="20"/>
                <w:szCs w:val="20"/>
              </w:rPr>
            </w:pPr>
            <w:r w:rsidDel="00000000" w:rsidR="00000000" w:rsidRPr="00000000">
              <w:rPr>
                <w:b w:val="0"/>
                <w:color w:val="000000"/>
                <w:sz w:val="20"/>
                <w:szCs w:val="20"/>
                <w:rtl w:val="0"/>
              </w:rPr>
              <w:t xml:space="preserve">Sumas Iguales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A8">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A9">
            <w:pPr>
              <w:jc w:val="right"/>
              <w:rPr>
                <w:b w:val="0"/>
                <w:color w:val="000000"/>
                <w:sz w:val="20"/>
                <w:szCs w:val="20"/>
              </w:rPr>
            </w:pPr>
            <w:r w:rsidDel="00000000" w:rsidR="00000000" w:rsidRPr="00000000">
              <w:rPr>
                <w:b w:val="0"/>
                <w:color w:val="000000"/>
                <w:sz w:val="20"/>
                <w:szCs w:val="20"/>
                <w:rtl w:val="0"/>
              </w:rPr>
              <w:t xml:space="preserve">$50.000</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AA">
            <w:pPr>
              <w:jc w:val="right"/>
              <w:rPr>
                <w:b w:val="0"/>
                <w:color w:val="000000"/>
                <w:sz w:val="20"/>
                <w:szCs w:val="20"/>
              </w:rPr>
            </w:pPr>
            <w:r w:rsidDel="00000000" w:rsidR="00000000" w:rsidRPr="00000000">
              <w:rPr>
                <w:b w:val="0"/>
                <w:color w:val="000000"/>
                <w:sz w:val="20"/>
                <w:szCs w:val="20"/>
                <w:rtl w:val="0"/>
              </w:rPr>
              <w:t xml:space="preserve">$50.000</w:t>
            </w:r>
          </w:p>
        </w:tc>
      </w:tr>
      <w:tr>
        <w:trPr>
          <w:cantSplit w:val="0"/>
          <w:trHeight w:val="248" w:hRule="atLeast"/>
          <w:tblHeader w:val="0"/>
        </w:trPr>
        <w:tc>
          <w:tcPr>
            <w:gridSpan w:val="5"/>
            <w:tcBorders>
              <w:top w:color="000000" w:space="0" w:sz="8"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AB">
            <w:pPr>
              <w:rPr>
                <w:b w:val="0"/>
                <w:color w:val="000000"/>
                <w:sz w:val="20"/>
                <w:szCs w:val="20"/>
              </w:rPr>
            </w:pPr>
            <w:r w:rsidDel="00000000" w:rsidR="00000000" w:rsidRPr="00000000">
              <w:rPr>
                <w:b w:val="0"/>
                <w:color w:val="000000"/>
                <w:sz w:val="20"/>
                <w:szCs w:val="20"/>
                <w:rtl w:val="0"/>
              </w:rPr>
              <w:t xml:space="preserve">Detalle: se registra el pago por sueldos.</w:t>
            </w:r>
          </w:p>
        </w:tc>
      </w:tr>
    </w:tbl>
    <w:p w:rsidR="00000000" w:rsidDel="00000000" w:rsidP="00000000" w:rsidRDefault="00000000" w:rsidRPr="00000000" w14:paraId="000006B0">
      <w:pPr>
        <w:rPr>
          <w:color w:val="948a54"/>
          <w:sz w:val="20"/>
          <w:szCs w:val="20"/>
        </w:rPr>
      </w:pPr>
      <w:r w:rsidDel="00000000" w:rsidR="00000000" w:rsidRPr="00000000">
        <w:rPr>
          <w:rtl w:val="0"/>
        </w:rPr>
      </w:r>
    </w:p>
    <w:p w:rsidR="00000000" w:rsidDel="00000000" w:rsidP="00000000" w:rsidRDefault="00000000" w:rsidRPr="00000000" w14:paraId="000006B1">
      <w:pPr>
        <w:jc w:val="center"/>
        <w:rPr>
          <w:b w:val="1"/>
          <w:sz w:val="20"/>
          <w:szCs w:val="20"/>
        </w:rPr>
      </w:pPr>
      <w:r w:rsidDel="00000000" w:rsidR="00000000" w:rsidRPr="00000000">
        <w:rPr>
          <w:b w:val="1"/>
          <w:sz w:val="20"/>
          <w:szCs w:val="20"/>
          <w:rtl w:val="0"/>
        </w:rPr>
        <w:t xml:space="preserve">Tabla 35</w:t>
      </w:r>
    </w:p>
    <w:p w:rsidR="00000000" w:rsidDel="00000000" w:rsidP="00000000" w:rsidRDefault="00000000" w:rsidRPr="00000000" w14:paraId="000006B2">
      <w:pPr>
        <w:jc w:val="center"/>
        <w:rPr>
          <w:i w:val="1"/>
          <w:color w:val="948a54"/>
          <w:sz w:val="20"/>
          <w:szCs w:val="20"/>
        </w:rPr>
      </w:pPr>
      <w:r w:rsidDel="00000000" w:rsidR="00000000" w:rsidRPr="00000000">
        <w:rPr>
          <w:i w:val="1"/>
          <w:sz w:val="20"/>
          <w:szCs w:val="20"/>
          <w:rtl w:val="0"/>
        </w:rPr>
        <w:t xml:space="preserve">Registro contable 5, compra de mercancía</w:t>
      </w:r>
      <w:r w:rsidDel="00000000" w:rsidR="00000000" w:rsidRPr="00000000">
        <w:rPr>
          <w:rtl w:val="0"/>
        </w:rPr>
      </w:r>
    </w:p>
    <w:tbl>
      <w:tblPr>
        <w:tblStyle w:val="Table47"/>
        <w:tblW w:w="9355.0" w:type="dxa"/>
        <w:jc w:val="center"/>
        <w:tblLayout w:type="fixed"/>
        <w:tblLook w:val="0400"/>
      </w:tblPr>
      <w:tblGrid>
        <w:gridCol w:w="1538"/>
        <w:gridCol w:w="2321"/>
        <w:gridCol w:w="1616"/>
        <w:gridCol w:w="2055"/>
        <w:gridCol w:w="1825"/>
        <w:tblGridChange w:id="0">
          <w:tblGrid>
            <w:gridCol w:w="1538"/>
            <w:gridCol w:w="2321"/>
            <w:gridCol w:w="1616"/>
            <w:gridCol w:w="2055"/>
            <w:gridCol w:w="1825"/>
          </w:tblGrid>
        </w:tblGridChange>
      </w:tblGrid>
      <w:tr>
        <w:trPr>
          <w:cantSplit w:val="0"/>
          <w:trHeight w:val="200" w:hRule="atLeast"/>
          <w:tblHeader w:val="0"/>
        </w:trPr>
        <w:tc>
          <w:tcPr>
            <w:gridSpan w:val="5"/>
            <w:tcBorders>
              <w:top w:color="000000" w:space="0" w:sz="4" w:val="single"/>
              <w:left w:color="000000" w:space="0" w:sz="4" w:val="single"/>
              <w:bottom w:color="000000" w:space="0" w:sz="0" w:val="nil"/>
              <w:right w:color="000000" w:space="0" w:sz="4" w:val="single"/>
            </w:tcBorders>
            <w:shd w:fill="ffc000" w:val="clear"/>
            <w:vAlign w:val="center"/>
          </w:tcPr>
          <w:p w:rsidR="00000000" w:rsidDel="00000000" w:rsidP="00000000" w:rsidRDefault="00000000" w:rsidRPr="00000000" w14:paraId="000006B3">
            <w:pPr>
              <w:jc w:val="center"/>
              <w:rPr>
                <w:b w:val="1"/>
                <w:color w:val="000000"/>
                <w:sz w:val="20"/>
                <w:szCs w:val="20"/>
              </w:rPr>
            </w:pPr>
            <w:r w:rsidDel="00000000" w:rsidR="00000000" w:rsidRPr="00000000">
              <w:rPr>
                <w:b w:val="1"/>
                <w:color w:val="000000"/>
                <w:sz w:val="20"/>
                <w:szCs w:val="20"/>
                <w:rtl w:val="0"/>
              </w:rPr>
              <w:t xml:space="preserve">Niño Zapata LTDA</w:t>
            </w:r>
          </w:p>
        </w:tc>
      </w:tr>
      <w:tr>
        <w:trPr>
          <w:cantSplit w:val="0"/>
          <w:trHeight w:val="200" w:hRule="atLeast"/>
          <w:tblHeader w:val="0"/>
        </w:trPr>
        <w:tc>
          <w:tcPr>
            <w:gridSpan w:val="5"/>
            <w:tcBorders>
              <w:top w:color="000000" w:space="0" w:sz="0" w:val="nil"/>
              <w:left w:color="000000" w:space="0" w:sz="4" w:val="single"/>
              <w:bottom w:color="000000" w:space="0" w:sz="0" w:val="nil"/>
              <w:right w:color="000000" w:space="0" w:sz="4" w:val="single"/>
            </w:tcBorders>
            <w:shd w:fill="ffc000" w:val="clear"/>
            <w:vAlign w:val="center"/>
          </w:tcPr>
          <w:p w:rsidR="00000000" w:rsidDel="00000000" w:rsidP="00000000" w:rsidRDefault="00000000" w:rsidRPr="00000000" w14:paraId="000006B8">
            <w:pPr>
              <w:jc w:val="center"/>
              <w:rPr>
                <w:b w:val="1"/>
                <w:color w:val="000000"/>
                <w:sz w:val="20"/>
                <w:szCs w:val="20"/>
              </w:rPr>
            </w:pPr>
            <w:r w:rsidDel="00000000" w:rsidR="00000000" w:rsidRPr="00000000">
              <w:rPr>
                <w:b w:val="1"/>
                <w:color w:val="000000"/>
                <w:sz w:val="20"/>
                <w:szCs w:val="20"/>
                <w:rtl w:val="0"/>
              </w:rPr>
              <w:t xml:space="preserve">NIT. 800.987.654-6 </w:t>
            </w:r>
          </w:p>
        </w:tc>
      </w:tr>
      <w:tr>
        <w:trPr>
          <w:cantSplit w:val="0"/>
          <w:trHeight w:val="212" w:hRule="atLeast"/>
          <w:tblHeader w:val="0"/>
        </w:trPr>
        <w:tc>
          <w:tcPr>
            <w:gridSpan w:val="5"/>
            <w:tcBorders>
              <w:top w:color="000000" w:space="0" w:sz="0" w:val="nil"/>
              <w:left w:color="000000" w:space="0" w:sz="4" w:val="single"/>
              <w:bottom w:color="000000" w:space="0" w:sz="0" w:val="nil"/>
              <w:right w:color="000000" w:space="0" w:sz="4" w:val="single"/>
            </w:tcBorders>
            <w:shd w:fill="ffc000" w:val="clear"/>
            <w:vAlign w:val="center"/>
          </w:tcPr>
          <w:p w:rsidR="00000000" w:rsidDel="00000000" w:rsidP="00000000" w:rsidRDefault="00000000" w:rsidRPr="00000000" w14:paraId="000006BD">
            <w:pPr>
              <w:jc w:val="center"/>
              <w:rPr>
                <w:b w:val="1"/>
                <w:color w:val="000000"/>
                <w:sz w:val="20"/>
                <w:szCs w:val="20"/>
              </w:rPr>
            </w:pPr>
            <w:r w:rsidDel="00000000" w:rsidR="00000000" w:rsidRPr="00000000">
              <w:rPr>
                <w:b w:val="1"/>
                <w:color w:val="000000"/>
                <w:sz w:val="20"/>
                <w:szCs w:val="20"/>
                <w:rtl w:val="0"/>
              </w:rPr>
              <w:t xml:space="preserve">COMPROBANTE DE CONTABILIDAD No. 005</w:t>
            </w:r>
          </w:p>
        </w:tc>
      </w:tr>
      <w:tr>
        <w:trPr>
          <w:cantSplit w:val="0"/>
          <w:trHeight w:val="212" w:hRule="atLeast"/>
          <w:tblHeader w:val="0"/>
        </w:trPr>
        <w:tc>
          <w:tcPr>
            <w:gridSpan w:val="5"/>
            <w:tcBorders>
              <w:top w:color="000000" w:space="0" w:sz="0" w:val="nil"/>
              <w:left w:color="000000" w:space="0" w:sz="4" w:val="single"/>
              <w:bottom w:color="000000" w:space="0" w:sz="8" w:val="single"/>
              <w:right w:color="000000" w:space="0" w:sz="4" w:val="single"/>
            </w:tcBorders>
            <w:shd w:fill="ffc000" w:val="clear"/>
            <w:vAlign w:val="center"/>
          </w:tcPr>
          <w:p w:rsidR="00000000" w:rsidDel="00000000" w:rsidP="00000000" w:rsidRDefault="00000000" w:rsidRPr="00000000" w14:paraId="000006C2">
            <w:pPr>
              <w:rPr>
                <w:color w:val="000000"/>
                <w:sz w:val="20"/>
                <w:szCs w:val="20"/>
              </w:rPr>
            </w:pPr>
            <w:r w:rsidDel="00000000" w:rsidR="00000000" w:rsidRPr="00000000">
              <w:rPr>
                <w:color w:val="000000"/>
                <w:sz w:val="20"/>
                <w:szCs w:val="20"/>
                <w:rtl w:val="0"/>
              </w:rPr>
              <w:t xml:space="preserve">Fecha 15/03/2016</w:t>
            </w:r>
          </w:p>
        </w:tc>
      </w:tr>
      <w:tr>
        <w:trPr>
          <w:cantSplit w:val="0"/>
          <w:trHeight w:val="212"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C7">
            <w:pPr>
              <w:jc w:val="center"/>
              <w:rPr>
                <w:b w:val="1"/>
                <w:color w:val="000000"/>
                <w:sz w:val="20"/>
                <w:szCs w:val="20"/>
              </w:rPr>
            </w:pPr>
            <w:r w:rsidDel="00000000" w:rsidR="00000000" w:rsidRPr="00000000">
              <w:rPr>
                <w:b w:val="1"/>
                <w:color w:val="000000"/>
                <w:sz w:val="20"/>
                <w:szCs w:val="20"/>
                <w:rtl w:val="0"/>
              </w:rPr>
              <w:t xml:space="preserve">Código</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C8">
            <w:pPr>
              <w:jc w:val="center"/>
              <w:rPr>
                <w:b w:val="1"/>
                <w:color w:val="000000"/>
                <w:sz w:val="20"/>
                <w:szCs w:val="20"/>
              </w:rPr>
            </w:pPr>
            <w:r w:rsidDel="00000000" w:rsidR="00000000" w:rsidRPr="00000000">
              <w:rPr>
                <w:b w:val="1"/>
                <w:color w:val="000000"/>
                <w:sz w:val="20"/>
                <w:szCs w:val="20"/>
                <w:rtl w:val="0"/>
              </w:rPr>
              <w:t xml:space="preserve">Cuenta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C9">
            <w:pPr>
              <w:ind w:firstLine="35"/>
              <w:jc w:val="center"/>
              <w:rPr>
                <w:b w:val="1"/>
                <w:color w:val="000000"/>
                <w:sz w:val="20"/>
                <w:szCs w:val="20"/>
              </w:rPr>
            </w:pPr>
            <w:r w:rsidDel="00000000" w:rsidR="00000000" w:rsidRPr="00000000">
              <w:rPr>
                <w:b w:val="1"/>
                <w:color w:val="000000"/>
                <w:sz w:val="20"/>
                <w:szCs w:val="20"/>
                <w:rtl w:val="0"/>
              </w:rPr>
              <w:t xml:space="preserve">Parcial</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CA">
            <w:pPr>
              <w:jc w:val="center"/>
              <w:rPr>
                <w:b w:val="1"/>
                <w:color w:val="000000"/>
                <w:sz w:val="20"/>
                <w:szCs w:val="20"/>
              </w:rPr>
            </w:pPr>
            <w:r w:rsidDel="00000000" w:rsidR="00000000" w:rsidRPr="00000000">
              <w:rPr>
                <w:b w:val="1"/>
                <w:color w:val="000000"/>
                <w:sz w:val="20"/>
                <w:szCs w:val="20"/>
                <w:rtl w:val="0"/>
              </w:rPr>
              <w:t xml:space="preserve">Debe</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CB">
            <w:pPr>
              <w:jc w:val="center"/>
              <w:rPr>
                <w:b w:val="1"/>
                <w:color w:val="000000"/>
                <w:sz w:val="20"/>
                <w:szCs w:val="20"/>
              </w:rPr>
            </w:pPr>
            <w:r w:rsidDel="00000000" w:rsidR="00000000" w:rsidRPr="00000000">
              <w:rPr>
                <w:b w:val="1"/>
                <w:color w:val="000000"/>
                <w:sz w:val="20"/>
                <w:szCs w:val="20"/>
                <w:rtl w:val="0"/>
              </w:rPr>
              <w:t xml:space="preserve">Haber</w:t>
            </w:r>
          </w:p>
        </w:tc>
      </w:tr>
      <w:tr>
        <w:trPr>
          <w:cantSplit w:val="0"/>
          <w:trHeight w:val="413"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CC">
            <w:pPr>
              <w:jc w:val="right"/>
              <w:rPr>
                <w:color w:val="000000"/>
                <w:sz w:val="20"/>
                <w:szCs w:val="20"/>
              </w:rPr>
            </w:pPr>
            <w:r w:rsidDel="00000000" w:rsidR="00000000" w:rsidRPr="00000000">
              <w:rPr>
                <w:color w:val="000000"/>
                <w:sz w:val="20"/>
                <w:szCs w:val="20"/>
                <w:rtl w:val="0"/>
              </w:rPr>
              <w:t xml:space="preserve">4135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CD">
            <w:pPr>
              <w:rPr>
                <w:color w:val="000000"/>
                <w:sz w:val="20"/>
                <w:szCs w:val="20"/>
              </w:rPr>
            </w:pPr>
            <w:r w:rsidDel="00000000" w:rsidR="00000000" w:rsidRPr="00000000">
              <w:rPr>
                <w:color w:val="000000"/>
                <w:sz w:val="20"/>
                <w:szCs w:val="20"/>
                <w:rtl w:val="0"/>
              </w:rPr>
              <w:t xml:space="preserve">Comercio al por mayor y menor</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CE">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CF">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D0">
            <w:pPr>
              <w:jc w:val="right"/>
              <w:rPr>
                <w:color w:val="000000"/>
                <w:sz w:val="20"/>
                <w:szCs w:val="20"/>
              </w:rPr>
            </w:pPr>
            <w:r w:rsidDel="00000000" w:rsidR="00000000" w:rsidRPr="00000000">
              <w:rPr>
                <w:color w:val="000000"/>
                <w:sz w:val="20"/>
                <w:szCs w:val="20"/>
                <w:rtl w:val="0"/>
              </w:rPr>
              <w:t xml:space="preserve">$300.000</w:t>
            </w:r>
          </w:p>
        </w:tc>
      </w:tr>
      <w:tr>
        <w:trPr>
          <w:cantSplit w:val="0"/>
          <w:trHeight w:val="212"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D1">
            <w:pPr>
              <w:jc w:val="right"/>
              <w:rPr>
                <w:color w:val="000000"/>
                <w:sz w:val="20"/>
                <w:szCs w:val="20"/>
              </w:rPr>
            </w:pPr>
            <w:r w:rsidDel="00000000" w:rsidR="00000000" w:rsidRPr="00000000">
              <w:rPr>
                <w:color w:val="000000"/>
                <w:sz w:val="20"/>
                <w:szCs w:val="20"/>
                <w:rtl w:val="0"/>
              </w:rPr>
              <w:t xml:space="preserve">413534</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D2">
            <w:pPr>
              <w:rPr>
                <w:color w:val="000000"/>
                <w:sz w:val="20"/>
                <w:szCs w:val="20"/>
              </w:rPr>
            </w:pPr>
            <w:r w:rsidDel="00000000" w:rsidR="00000000" w:rsidRPr="00000000">
              <w:rPr>
                <w:color w:val="000000"/>
                <w:sz w:val="20"/>
                <w:szCs w:val="20"/>
                <w:rtl w:val="0"/>
              </w:rPr>
              <w:t xml:space="preserve">Artículos de joyería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D3">
            <w:pPr>
              <w:jc w:val="right"/>
              <w:rPr>
                <w:color w:val="000000"/>
                <w:sz w:val="20"/>
                <w:szCs w:val="20"/>
              </w:rPr>
            </w:pPr>
            <w:r w:rsidDel="00000000" w:rsidR="00000000" w:rsidRPr="00000000">
              <w:rPr>
                <w:color w:val="000000"/>
                <w:sz w:val="20"/>
                <w:szCs w:val="20"/>
                <w:rtl w:val="0"/>
              </w:rPr>
              <w:t xml:space="preserve">$300.000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D4">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D5">
            <w:pPr>
              <w:rPr>
                <w:color w:val="000000"/>
                <w:sz w:val="20"/>
                <w:szCs w:val="20"/>
              </w:rPr>
            </w:pPr>
            <w:r w:rsidDel="00000000" w:rsidR="00000000" w:rsidRPr="00000000">
              <w:rPr>
                <w:color w:val="000000"/>
                <w:sz w:val="20"/>
                <w:szCs w:val="20"/>
                <w:rtl w:val="0"/>
              </w:rPr>
              <w:t xml:space="preserve"> </w:t>
            </w:r>
          </w:p>
        </w:tc>
      </w:tr>
      <w:tr>
        <w:trPr>
          <w:cantSplit w:val="0"/>
          <w:trHeight w:val="212"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D6">
            <w:pPr>
              <w:jc w:val="right"/>
              <w:rPr>
                <w:color w:val="000000"/>
                <w:sz w:val="20"/>
                <w:szCs w:val="20"/>
              </w:rPr>
            </w:pPr>
            <w:r w:rsidDel="00000000" w:rsidR="00000000" w:rsidRPr="00000000">
              <w:rPr>
                <w:color w:val="000000"/>
                <w:sz w:val="20"/>
                <w:szCs w:val="20"/>
                <w:rtl w:val="0"/>
              </w:rPr>
              <w:t xml:space="preserve">1305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D7">
            <w:pPr>
              <w:rPr>
                <w:color w:val="000000"/>
                <w:sz w:val="20"/>
                <w:szCs w:val="20"/>
              </w:rPr>
            </w:pPr>
            <w:r w:rsidDel="00000000" w:rsidR="00000000" w:rsidRPr="00000000">
              <w:rPr>
                <w:color w:val="000000"/>
                <w:sz w:val="20"/>
                <w:szCs w:val="20"/>
                <w:rtl w:val="0"/>
              </w:rPr>
              <w:t xml:space="preserve">Clientes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D8">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D9">
            <w:pPr>
              <w:jc w:val="right"/>
              <w:rPr>
                <w:color w:val="000000"/>
                <w:sz w:val="20"/>
                <w:szCs w:val="20"/>
              </w:rPr>
            </w:pPr>
            <w:r w:rsidDel="00000000" w:rsidR="00000000" w:rsidRPr="00000000">
              <w:rPr>
                <w:color w:val="000000"/>
                <w:sz w:val="20"/>
                <w:szCs w:val="20"/>
                <w:rtl w:val="0"/>
              </w:rPr>
              <w:t xml:space="preserve">$300.000</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DA">
            <w:pPr>
              <w:rPr>
                <w:color w:val="000000"/>
                <w:sz w:val="20"/>
                <w:szCs w:val="20"/>
              </w:rPr>
            </w:pPr>
            <w:r w:rsidDel="00000000" w:rsidR="00000000" w:rsidRPr="00000000">
              <w:rPr>
                <w:color w:val="000000"/>
                <w:sz w:val="20"/>
                <w:szCs w:val="20"/>
                <w:rtl w:val="0"/>
              </w:rPr>
              <w:t xml:space="preserve"> </w:t>
            </w:r>
          </w:p>
        </w:tc>
      </w:tr>
      <w:tr>
        <w:trPr>
          <w:cantSplit w:val="0"/>
          <w:trHeight w:val="212"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DB">
            <w:pPr>
              <w:jc w:val="right"/>
              <w:rPr>
                <w:color w:val="000000"/>
                <w:sz w:val="20"/>
                <w:szCs w:val="20"/>
              </w:rPr>
            </w:pPr>
            <w:r w:rsidDel="00000000" w:rsidR="00000000" w:rsidRPr="00000000">
              <w:rPr>
                <w:color w:val="000000"/>
                <w:sz w:val="20"/>
                <w:szCs w:val="20"/>
                <w:rtl w:val="0"/>
              </w:rPr>
              <w:t xml:space="preserve">130505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DC">
            <w:pPr>
              <w:rPr>
                <w:color w:val="000000"/>
                <w:sz w:val="20"/>
                <w:szCs w:val="20"/>
              </w:rPr>
            </w:pPr>
            <w:r w:rsidDel="00000000" w:rsidR="00000000" w:rsidRPr="00000000">
              <w:rPr>
                <w:color w:val="000000"/>
                <w:sz w:val="20"/>
                <w:szCs w:val="20"/>
                <w:rtl w:val="0"/>
              </w:rPr>
              <w:t xml:space="preserve">Nacionales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DD">
            <w:pPr>
              <w:jc w:val="right"/>
              <w:rPr>
                <w:color w:val="000000"/>
                <w:sz w:val="20"/>
                <w:szCs w:val="20"/>
              </w:rPr>
            </w:pPr>
            <w:r w:rsidDel="00000000" w:rsidR="00000000" w:rsidRPr="00000000">
              <w:rPr>
                <w:color w:val="000000"/>
                <w:sz w:val="20"/>
                <w:szCs w:val="20"/>
                <w:rtl w:val="0"/>
              </w:rPr>
              <w:t xml:space="preserve">$300.000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DE">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DF">
            <w:pPr>
              <w:rPr>
                <w:color w:val="000000"/>
                <w:sz w:val="20"/>
                <w:szCs w:val="20"/>
              </w:rPr>
            </w:pPr>
            <w:r w:rsidDel="00000000" w:rsidR="00000000" w:rsidRPr="00000000">
              <w:rPr>
                <w:color w:val="000000"/>
                <w:sz w:val="20"/>
                <w:szCs w:val="20"/>
                <w:rtl w:val="0"/>
              </w:rPr>
              <w:t xml:space="preserve"> </w:t>
            </w:r>
          </w:p>
        </w:tc>
      </w:tr>
      <w:tr>
        <w:trPr>
          <w:cantSplit w:val="0"/>
          <w:trHeight w:val="413"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E0">
            <w:pPr>
              <w:jc w:val="right"/>
              <w:rPr>
                <w:color w:val="000000"/>
                <w:sz w:val="20"/>
                <w:szCs w:val="20"/>
              </w:rPr>
            </w:pPr>
            <w:r w:rsidDel="00000000" w:rsidR="00000000" w:rsidRPr="00000000">
              <w:rPr>
                <w:color w:val="000000"/>
                <w:sz w:val="20"/>
                <w:szCs w:val="20"/>
                <w:rtl w:val="0"/>
              </w:rPr>
              <w:t xml:space="preserve">1435</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E1">
            <w:pPr>
              <w:rPr>
                <w:color w:val="000000"/>
                <w:sz w:val="20"/>
                <w:szCs w:val="20"/>
              </w:rPr>
            </w:pPr>
            <w:r w:rsidDel="00000000" w:rsidR="00000000" w:rsidRPr="00000000">
              <w:rPr>
                <w:color w:val="000000"/>
                <w:sz w:val="20"/>
                <w:szCs w:val="20"/>
                <w:rtl w:val="0"/>
              </w:rPr>
              <w:t xml:space="preserve">Mercancías no fabricadas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E2">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E3">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E4">
            <w:pPr>
              <w:jc w:val="right"/>
              <w:rPr>
                <w:color w:val="000000"/>
                <w:sz w:val="20"/>
                <w:szCs w:val="20"/>
              </w:rPr>
            </w:pPr>
            <w:r w:rsidDel="00000000" w:rsidR="00000000" w:rsidRPr="00000000">
              <w:rPr>
                <w:color w:val="000000"/>
                <w:sz w:val="20"/>
                <w:szCs w:val="20"/>
                <w:rtl w:val="0"/>
              </w:rPr>
              <w:t xml:space="preserve">$80.000</w:t>
            </w:r>
          </w:p>
        </w:tc>
      </w:tr>
      <w:tr>
        <w:trPr>
          <w:cantSplit w:val="0"/>
          <w:trHeight w:val="212"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E5">
            <w:pPr>
              <w:jc w:val="right"/>
              <w:rPr>
                <w:color w:val="000000"/>
                <w:sz w:val="20"/>
                <w:szCs w:val="20"/>
              </w:rPr>
            </w:pPr>
            <w:r w:rsidDel="00000000" w:rsidR="00000000" w:rsidRPr="00000000">
              <w:rPr>
                <w:color w:val="000000"/>
                <w:sz w:val="20"/>
                <w:szCs w:val="20"/>
                <w:rtl w:val="0"/>
              </w:rPr>
              <w:t xml:space="preserve">143501</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E6">
            <w:pPr>
              <w:rPr>
                <w:color w:val="000000"/>
                <w:sz w:val="20"/>
                <w:szCs w:val="20"/>
              </w:rPr>
            </w:pPr>
            <w:r w:rsidDel="00000000" w:rsidR="00000000" w:rsidRPr="00000000">
              <w:rPr>
                <w:color w:val="000000"/>
                <w:sz w:val="20"/>
                <w:szCs w:val="20"/>
                <w:rtl w:val="0"/>
              </w:rPr>
              <w:t xml:space="preserve">Collares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E7">
            <w:pPr>
              <w:jc w:val="right"/>
              <w:rPr>
                <w:color w:val="000000"/>
                <w:sz w:val="20"/>
                <w:szCs w:val="20"/>
              </w:rPr>
            </w:pPr>
            <w:r w:rsidDel="00000000" w:rsidR="00000000" w:rsidRPr="00000000">
              <w:rPr>
                <w:color w:val="000000"/>
                <w:sz w:val="20"/>
                <w:szCs w:val="20"/>
                <w:rtl w:val="0"/>
              </w:rPr>
              <w:t xml:space="preserve">$80.000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E8">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E9">
            <w:pPr>
              <w:rPr>
                <w:color w:val="000000"/>
                <w:sz w:val="20"/>
                <w:szCs w:val="20"/>
              </w:rPr>
            </w:pPr>
            <w:r w:rsidDel="00000000" w:rsidR="00000000" w:rsidRPr="00000000">
              <w:rPr>
                <w:color w:val="000000"/>
                <w:sz w:val="20"/>
                <w:szCs w:val="20"/>
                <w:rtl w:val="0"/>
              </w:rPr>
              <w:t xml:space="preserve"> </w:t>
            </w:r>
          </w:p>
        </w:tc>
      </w:tr>
      <w:tr>
        <w:trPr>
          <w:cantSplit w:val="0"/>
          <w:trHeight w:val="401"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EA">
            <w:pPr>
              <w:jc w:val="right"/>
              <w:rPr>
                <w:color w:val="000000"/>
                <w:sz w:val="20"/>
                <w:szCs w:val="20"/>
              </w:rPr>
            </w:pPr>
            <w:r w:rsidDel="00000000" w:rsidR="00000000" w:rsidRPr="00000000">
              <w:rPr>
                <w:color w:val="000000"/>
                <w:sz w:val="20"/>
                <w:szCs w:val="20"/>
                <w:rtl w:val="0"/>
              </w:rPr>
              <w:t xml:space="preserve">6135</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EB">
            <w:pPr>
              <w:rPr>
                <w:color w:val="000000"/>
                <w:sz w:val="20"/>
                <w:szCs w:val="20"/>
              </w:rPr>
            </w:pPr>
            <w:r w:rsidDel="00000000" w:rsidR="00000000" w:rsidRPr="00000000">
              <w:rPr>
                <w:color w:val="000000"/>
                <w:sz w:val="20"/>
                <w:szCs w:val="20"/>
                <w:rtl w:val="0"/>
              </w:rPr>
              <w:t xml:space="preserve">Costo de ventas</w:t>
            </w:r>
          </w:p>
        </w:tc>
        <w:tc>
          <w:tcPr>
            <w:tcBorders>
              <w:top w:color="000000" w:space="0" w:sz="8" w:val="single"/>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EC">
            <w:pPr>
              <w:rPr>
                <w:color w:val="000000"/>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ED">
            <w:pPr>
              <w:jc w:val="right"/>
              <w:rPr>
                <w:color w:val="000000"/>
                <w:sz w:val="20"/>
                <w:szCs w:val="20"/>
              </w:rPr>
            </w:pPr>
            <w:r w:rsidDel="00000000" w:rsidR="00000000" w:rsidRPr="00000000">
              <w:rPr>
                <w:color w:val="000000"/>
                <w:sz w:val="20"/>
                <w:szCs w:val="20"/>
                <w:rtl w:val="0"/>
              </w:rPr>
              <w:t xml:space="preserve">$80.000</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EE">
            <w:pPr>
              <w:rPr>
                <w:color w:val="000000"/>
                <w:sz w:val="20"/>
                <w:szCs w:val="20"/>
              </w:rPr>
            </w:pPr>
            <w:r w:rsidDel="00000000" w:rsidR="00000000" w:rsidRPr="00000000">
              <w:rPr>
                <w:color w:val="000000"/>
                <w:sz w:val="20"/>
                <w:szCs w:val="20"/>
                <w:rtl w:val="0"/>
              </w:rPr>
              <w:t xml:space="preserve"> </w:t>
            </w:r>
          </w:p>
        </w:tc>
      </w:tr>
      <w:tr>
        <w:trPr>
          <w:cantSplit w:val="0"/>
          <w:trHeight w:val="212"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EF">
            <w:pPr>
              <w:jc w:val="right"/>
              <w:rPr>
                <w:color w:val="000000"/>
                <w:sz w:val="20"/>
                <w:szCs w:val="20"/>
              </w:rPr>
            </w:pPr>
            <w:r w:rsidDel="00000000" w:rsidR="00000000" w:rsidRPr="00000000">
              <w:rPr>
                <w:color w:val="000000"/>
                <w:sz w:val="20"/>
                <w:szCs w:val="20"/>
                <w:rtl w:val="0"/>
              </w:rPr>
              <w:t xml:space="preserve">613534</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F0">
            <w:pPr>
              <w:rPr>
                <w:color w:val="000000"/>
                <w:sz w:val="20"/>
                <w:szCs w:val="20"/>
              </w:rPr>
            </w:pPr>
            <w:r w:rsidDel="00000000" w:rsidR="00000000" w:rsidRPr="00000000">
              <w:rPr>
                <w:color w:val="000000"/>
                <w:sz w:val="20"/>
                <w:szCs w:val="20"/>
                <w:rtl w:val="0"/>
              </w:rPr>
              <w:t xml:space="preserve">Artículos de joyería</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F1">
            <w:pPr>
              <w:jc w:val="right"/>
              <w:rPr>
                <w:color w:val="000000"/>
                <w:sz w:val="20"/>
                <w:szCs w:val="20"/>
              </w:rPr>
            </w:pPr>
            <w:r w:rsidDel="00000000" w:rsidR="00000000" w:rsidRPr="00000000">
              <w:rPr>
                <w:color w:val="000000"/>
                <w:sz w:val="20"/>
                <w:szCs w:val="20"/>
                <w:rtl w:val="0"/>
              </w:rPr>
              <w:t xml:space="preserve">$80.000</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F2">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F3">
            <w:pPr>
              <w:rPr>
                <w:color w:val="000000"/>
                <w:sz w:val="20"/>
                <w:szCs w:val="20"/>
              </w:rPr>
            </w:pPr>
            <w:r w:rsidDel="00000000" w:rsidR="00000000" w:rsidRPr="00000000">
              <w:rPr>
                <w:color w:val="000000"/>
                <w:sz w:val="20"/>
                <w:szCs w:val="20"/>
                <w:rtl w:val="0"/>
              </w:rPr>
              <w:t xml:space="preserve"> </w:t>
            </w:r>
          </w:p>
        </w:tc>
      </w:tr>
      <w:tr>
        <w:trPr>
          <w:cantSplit w:val="0"/>
          <w:trHeight w:val="212" w:hRule="atLeast"/>
          <w:tblHeader w:val="0"/>
        </w:trPr>
        <w:tc>
          <w:tcPr>
            <w:tcBorders>
              <w:top w:color="000000" w:space="0" w:sz="0" w:val="nil"/>
              <w:left w:color="000000" w:space="0" w:sz="4" w:val="single"/>
              <w:bottom w:color="000000" w:space="0" w:sz="8" w:val="single"/>
              <w:right w:color="000000" w:space="0" w:sz="8" w:val="single"/>
            </w:tcBorders>
            <w:shd w:fill="auto" w:val="clear"/>
            <w:vAlign w:val="center"/>
          </w:tcPr>
          <w:p w:rsidR="00000000" w:rsidDel="00000000" w:rsidP="00000000" w:rsidRDefault="00000000" w:rsidRPr="00000000" w14:paraId="000006F4">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F5">
            <w:pPr>
              <w:rPr>
                <w:color w:val="000000"/>
                <w:sz w:val="20"/>
                <w:szCs w:val="20"/>
              </w:rPr>
            </w:pPr>
            <w:r w:rsidDel="00000000" w:rsidR="00000000" w:rsidRPr="00000000">
              <w:rPr>
                <w:color w:val="000000"/>
                <w:sz w:val="20"/>
                <w:szCs w:val="20"/>
                <w:rtl w:val="0"/>
              </w:rPr>
              <w:t xml:space="preserve">Sumas iguales</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F6">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6F7">
            <w:pPr>
              <w:jc w:val="right"/>
              <w:rPr>
                <w:color w:val="000000"/>
                <w:sz w:val="20"/>
                <w:szCs w:val="20"/>
              </w:rPr>
            </w:pPr>
            <w:r w:rsidDel="00000000" w:rsidR="00000000" w:rsidRPr="00000000">
              <w:rPr>
                <w:color w:val="000000"/>
                <w:sz w:val="20"/>
                <w:szCs w:val="20"/>
                <w:rtl w:val="0"/>
              </w:rPr>
              <w:t xml:space="preserve">$380.000</w:t>
            </w:r>
          </w:p>
        </w:tc>
        <w:tc>
          <w:tcPr>
            <w:tcBorders>
              <w:top w:color="000000" w:space="0" w:sz="0" w:val="nil"/>
              <w:left w:color="000000" w:space="0" w:sz="0" w:val="nil"/>
              <w:bottom w:color="000000" w:space="0" w:sz="8" w:val="single"/>
              <w:right w:color="000000" w:space="0" w:sz="4" w:val="single"/>
            </w:tcBorders>
            <w:shd w:fill="auto" w:val="clear"/>
            <w:vAlign w:val="center"/>
          </w:tcPr>
          <w:p w:rsidR="00000000" w:rsidDel="00000000" w:rsidP="00000000" w:rsidRDefault="00000000" w:rsidRPr="00000000" w14:paraId="000006F8">
            <w:pPr>
              <w:jc w:val="right"/>
              <w:rPr>
                <w:color w:val="000000"/>
                <w:sz w:val="20"/>
                <w:szCs w:val="20"/>
              </w:rPr>
            </w:pPr>
            <w:r w:rsidDel="00000000" w:rsidR="00000000" w:rsidRPr="00000000">
              <w:rPr>
                <w:color w:val="000000"/>
                <w:sz w:val="20"/>
                <w:szCs w:val="20"/>
                <w:rtl w:val="0"/>
              </w:rPr>
              <w:t xml:space="preserve">$380.000</w:t>
            </w:r>
          </w:p>
        </w:tc>
      </w:tr>
      <w:tr>
        <w:trPr>
          <w:cantSplit w:val="0"/>
          <w:trHeight w:val="200" w:hRule="atLeast"/>
          <w:tblHeader w:val="0"/>
        </w:trPr>
        <w:tc>
          <w:tcPr>
            <w:gridSpan w:val="5"/>
            <w:tcBorders>
              <w:top w:color="000000" w:space="0" w:sz="8"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F9">
            <w:pPr>
              <w:rPr>
                <w:color w:val="000000"/>
                <w:sz w:val="20"/>
                <w:szCs w:val="20"/>
              </w:rPr>
            </w:pPr>
            <w:r w:rsidDel="00000000" w:rsidR="00000000" w:rsidRPr="00000000">
              <w:rPr>
                <w:color w:val="000000"/>
                <w:sz w:val="20"/>
                <w:szCs w:val="20"/>
                <w:rtl w:val="0"/>
              </w:rPr>
              <w:t xml:space="preserve">Detalle: Se registra venta a crédito.</w:t>
            </w:r>
          </w:p>
        </w:tc>
      </w:tr>
    </w:tbl>
    <w:p w:rsidR="00000000" w:rsidDel="00000000" w:rsidP="00000000" w:rsidRDefault="00000000" w:rsidRPr="00000000" w14:paraId="000006FE">
      <w:pPr>
        <w:rPr>
          <w:sz w:val="20"/>
          <w:szCs w:val="20"/>
        </w:rPr>
      </w:pP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6FF">
      <w:pPr>
        <w:rPr>
          <w:sz w:val="20"/>
          <w:szCs w:val="20"/>
        </w:rPr>
      </w:pPr>
      <w:r w:rsidDel="00000000" w:rsidR="00000000" w:rsidRPr="00000000">
        <w:rPr>
          <w:b w:val="1"/>
          <w:sz w:val="20"/>
          <w:szCs w:val="20"/>
          <w:rtl w:val="0"/>
        </w:rPr>
        <w:t xml:space="preserve">Registros de las transacciones en esquema de cuentas T</w:t>
      </w:r>
      <w:r w:rsidDel="00000000" w:rsidR="00000000" w:rsidRPr="00000000">
        <w:rPr>
          <w:rtl w:val="0"/>
        </w:rPr>
      </w:r>
    </w:p>
    <w:p w:rsidR="00000000" w:rsidDel="00000000" w:rsidP="00000000" w:rsidRDefault="00000000" w:rsidRPr="00000000" w14:paraId="00000700">
      <w:pPr>
        <w:rPr>
          <w:sz w:val="20"/>
          <w:szCs w:val="20"/>
        </w:rPr>
      </w:pPr>
      <w:r w:rsidDel="00000000" w:rsidR="00000000" w:rsidRPr="00000000">
        <w:rPr>
          <w:rtl w:val="0"/>
        </w:rPr>
      </w:r>
    </w:p>
    <w:p w:rsidR="00000000" w:rsidDel="00000000" w:rsidP="00000000" w:rsidRDefault="00000000" w:rsidRPr="00000000" w14:paraId="00000701">
      <w:pPr>
        <w:jc w:val="both"/>
        <w:rPr>
          <w:sz w:val="20"/>
          <w:szCs w:val="20"/>
        </w:rPr>
      </w:pPr>
      <w:r w:rsidDel="00000000" w:rsidR="00000000" w:rsidRPr="00000000">
        <w:rPr>
          <w:sz w:val="20"/>
          <w:szCs w:val="20"/>
          <w:rtl w:val="0"/>
        </w:rPr>
        <w:t xml:space="preserve">A manera didáctica, se manejan a nivel de cuenta de 4 dígitos, y permiten ir acumulando la información, facilitando la obtención del saldo. El número al lado izquierdo en las cuentas (débitos), y en la derecha en los créditos, se refiere al número de la transacción o registro en conformidad a los datos suministrados</w:t>
      </w:r>
    </w:p>
    <w:p w:rsidR="00000000" w:rsidDel="00000000" w:rsidP="00000000" w:rsidRDefault="00000000" w:rsidRPr="00000000" w14:paraId="00000702">
      <w:pPr>
        <w:rPr>
          <w:sz w:val="20"/>
          <w:szCs w:val="20"/>
        </w:rPr>
      </w:pPr>
      <w:r w:rsidDel="00000000" w:rsidR="00000000" w:rsidRPr="00000000">
        <w:rPr>
          <w:rtl w:val="0"/>
        </w:rPr>
      </w:r>
    </w:p>
    <w:p w:rsidR="00000000" w:rsidDel="00000000" w:rsidP="00000000" w:rsidRDefault="00000000" w:rsidRPr="00000000" w14:paraId="00000703">
      <w:pPr>
        <w:rPr>
          <w:b w:val="1"/>
          <w:sz w:val="20"/>
          <w:szCs w:val="20"/>
        </w:rPr>
      </w:pPr>
      <w:sdt>
        <w:sdtPr>
          <w:tag w:val="goog_rdk_33"/>
        </w:sdtPr>
        <w:sdtContent>
          <w:commentRangeStart w:id="33"/>
        </w:sdtContent>
      </w:sdt>
      <w:r w:rsidDel="00000000" w:rsidR="00000000" w:rsidRPr="00000000">
        <w:rPr>
          <w:b w:val="1"/>
          <w:sz w:val="20"/>
          <w:szCs w:val="20"/>
          <w:rtl w:val="0"/>
        </w:rPr>
        <w:t xml:space="preserve">Figura 10</w:t>
      </w:r>
    </w:p>
    <w:p w:rsidR="00000000" w:rsidDel="00000000" w:rsidP="00000000" w:rsidRDefault="00000000" w:rsidRPr="00000000" w14:paraId="00000704">
      <w:pPr>
        <w:rPr>
          <w:i w:val="1"/>
          <w:sz w:val="20"/>
          <w:szCs w:val="20"/>
        </w:rPr>
      </w:pPr>
      <w:r w:rsidDel="00000000" w:rsidR="00000000" w:rsidRPr="00000000">
        <w:rPr>
          <w:i w:val="1"/>
          <w:sz w:val="20"/>
          <w:szCs w:val="20"/>
          <w:rtl w:val="0"/>
        </w:rPr>
        <w:t xml:space="preserve">Registros contables por método de cuentas T</w:t>
      </w:r>
      <w:commentRangeEnd w:id="33"/>
      <w:r w:rsidDel="00000000" w:rsidR="00000000" w:rsidRPr="00000000">
        <w:commentReference w:id="33"/>
      </w:r>
      <w:r w:rsidDel="00000000" w:rsidR="00000000" w:rsidRPr="00000000">
        <w:rPr>
          <w:rtl w:val="0"/>
        </w:rPr>
      </w:r>
    </w:p>
    <w:tbl>
      <w:tblPr>
        <w:tblStyle w:val="Table48"/>
        <w:tblW w:w="10078.0" w:type="dxa"/>
        <w:jc w:val="left"/>
        <w:tblInd w:w="0.0" w:type="dxa"/>
        <w:tblLayout w:type="fixed"/>
        <w:tblLook w:val="0400"/>
      </w:tblPr>
      <w:tblGrid>
        <w:gridCol w:w="426"/>
        <w:gridCol w:w="1265"/>
        <w:gridCol w:w="1046"/>
        <w:gridCol w:w="597"/>
        <w:gridCol w:w="433"/>
        <w:gridCol w:w="240"/>
        <w:gridCol w:w="1048"/>
        <w:gridCol w:w="986"/>
        <w:gridCol w:w="597"/>
        <w:gridCol w:w="484"/>
        <w:gridCol w:w="353"/>
        <w:gridCol w:w="1407"/>
        <w:gridCol w:w="970"/>
        <w:gridCol w:w="226"/>
        <w:tblGridChange w:id="0">
          <w:tblGrid>
            <w:gridCol w:w="426"/>
            <w:gridCol w:w="1265"/>
            <w:gridCol w:w="1046"/>
            <w:gridCol w:w="597"/>
            <w:gridCol w:w="433"/>
            <w:gridCol w:w="240"/>
            <w:gridCol w:w="1048"/>
            <w:gridCol w:w="986"/>
            <w:gridCol w:w="597"/>
            <w:gridCol w:w="484"/>
            <w:gridCol w:w="353"/>
            <w:gridCol w:w="1407"/>
            <w:gridCol w:w="970"/>
            <w:gridCol w:w="226"/>
          </w:tblGrid>
        </w:tblGridChange>
      </w:tblGrid>
      <w:tr>
        <w:trPr>
          <w:cantSplit w:val="0"/>
          <w:trHeight w:val="204" w:hRule="atLeast"/>
          <w:tblHeader w:val="0"/>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05">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06">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07">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08">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09">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0A">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0B">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0C">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0D">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0E">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0F">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10">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11">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12">
            <w:pPr>
              <w:rPr>
                <w:color w:val="000000"/>
                <w:sz w:val="20"/>
                <w:szCs w:val="20"/>
              </w:rPr>
            </w:pPr>
            <w:r w:rsidDel="00000000" w:rsidR="00000000" w:rsidRPr="00000000">
              <w:rPr>
                <w:color w:val="000000"/>
                <w:sz w:val="20"/>
                <w:szCs w:val="20"/>
                <w:rtl w:val="0"/>
              </w:rPr>
              <w:t xml:space="preserve"> </w:t>
            </w:r>
          </w:p>
        </w:tc>
      </w:tr>
      <w:tr>
        <w:trPr>
          <w:cantSplit w:val="0"/>
          <w:trHeight w:val="204" w:hRule="atLeast"/>
          <w:tblHeader w:val="0"/>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13">
            <w:pPr>
              <w:rPr>
                <w:color w:val="000000"/>
                <w:sz w:val="20"/>
                <w:szCs w:val="20"/>
              </w:rPr>
            </w:pPr>
            <w:r w:rsidDel="00000000" w:rsidR="00000000" w:rsidRPr="00000000">
              <w:rPr>
                <w:color w:val="000000"/>
                <w:sz w:val="20"/>
                <w:szCs w:val="20"/>
                <w:rtl w:val="0"/>
              </w:rPr>
              <w:t xml:space="preserve"> </w:t>
            </w:r>
          </w:p>
        </w:tc>
        <w:tc>
          <w:tcPr>
            <w:gridSpan w:val="2"/>
            <w:tcBorders>
              <w:top w:color="000000" w:space="0" w:sz="8" w:val="single"/>
              <w:left w:color="000000" w:space="0" w:sz="8" w:val="single"/>
              <w:bottom w:color="000000" w:space="0" w:sz="0" w:val="nil"/>
              <w:right w:color="000000" w:space="0" w:sz="8" w:val="single"/>
            </w:tcBorders>
            <w:shd w:fill="ffc000" w:val="clear"/>
            <w:vAlign w:val="center"/>
          </w:tcPr>
          <w:p w:rsidR="00000000" w:rsidDel="00000000" w:rsidP="00000000" w:rsidRDefault="00000000" w:rsidRPr="00000000" w14:paraId="00000714">
            <w:pPr>
              <w:jc w:val="center"/>
              <w:rPr>
                <w:b w:val="1"/>
                <w:color w:val="000000"/>
                <w:sz w:val="20"/>
                <w:szCs w:val="20"/>
              </w:rPr>
            </w:pPr>
            <w:r w:rsidDel="00000000" w:rsidR="00000000" w:rsidRPr="00000000">
              <w:rPr>
                <w:b w:val="1"/>
                <w:color w:val="000000"/>
                <w:sz w:val="20"/>
                <w:szCs w:val="20"/>
                <w:rtl w:val="0"/>
              </w:rPr>
              <w:t xml:space="preserve">CAJA</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16">
            <w:pPr>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17">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18">
            <w:pPr>
              <w:rPr>
                <w:color w:val="000000"/>
                <w:sz w:val="20"/>
                <w:szCs w:val="20"/>
              </w:rPr>
            </w:pPr>
            <w:r w:rsidDel="00000000" w:rsidR="00000000" w:rsidRPr="00000000">
              <w:rPr>
                <w:color w:val="000000"/>
                <w:sz w:val="20"/>
                <w:szCs w:val="20"/>
                <w:rtl w:val="0"/>
              </w:rPr>
              <w:t xml:space="preserve"> </w:t>
            </w:r>
          </w:p>
        </w:tc>
        <w:tc>
          <w:tcPr>
            <w:gridSpan w:val="2"/>
            <w:tcBorders>
              <w:top w:color="000000" w:space="0" w:sz="8" w:val="single"/>
              <w:left w:color="000000" w:space="0" w:sz="8" w:val="single"/>
              <w:bottom w:color="000000" w:space="0" w:sz="0" w:val="nil"/>
              <w:right w:color="000000" w:space="0" w:sz="8" w:val="single"/>
            </w:tcBorders>
            <w:shd w:fill="ffc000" w:val="clear"/>
            <w:vAlign w:val="center"/>
          </w:tcPr>
          <w:p w:rsidR="00000000" w:rsidDel="00000000" w:rsidP="00000000" w:rsidRDefault="00000000" w:rsidRPr="00000000" w14:paraId="00000719">
            <w:pPr>
              <w:jc w:val="center"/>
              <w:rPr>
                <w:b w:val="1"/>
                <w:color w:val="000000"/>
                <w:sz w:val="20"/>
                <w:szCs w:val="20"/>
              </w:rPr>
            </w:pPr>
            <w:r w:rsidDel="00000000" w:rsidR="00000000" w:rsidRPr="00000000">
              <w:rPr>
                <w:b w:val="1"/>
                <w:color w:val="000000"/>
                <w:sz w:val="20"/>
                <w:szCs w:val="20"/>
                <w:rtl w:val="0"/>
              </w:rPr>
              <w:t xml:space="preserve">APORTES SOCIALES</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1B">
            <w:pPr>
              <w:jc w:val="center"/>
              <w:rPr>
                <w:b w:val="1"/>
                <w:color w:val="000000"/>
                <w:sz w:val="20"/>
                <w:szCs w:val="20"/>
              </w:rPr>
            </w:pPr>
            <w:r w:rsidDel="00000000" w:rsidR="00000000" w:rsidRPr="00000000">
              <w:rPr>
                <w:b w:val="1"/>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1C">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1D">
            <w:pPr>
              <w:rPr>
                <w:color w:val="000000"/>
                <w:sz w:val="20"/>
                <w:szCs w:val="20"/>
              </w:rPr>
            </w:pPr>
            <w:r w:rsidDel="00000000" w:rsidR="00000000" w:rsidRPr="00000000">
              <w:rPr>
                <w:color w:val="000000"/>
                <w:sz w:val="20"/>
                <w:szCs w:val="20"/>
                <w:rtl w:val="0"/>
              </w:rPr>
              <w:t xml:space="preserve"> </w:t>
            </w:r>
          </w:p>
        </w:tc>
        <w:tc>
          <w:tcPr>
            <w:gridSpan w:val="2"/>
            <w:tcBorders>
              <w:top w:color="000000" w:space="0" w:sz="8" w:val="single"/>
              <w:left w:color="000000" w:space="0" w:sz="8" w:val="single"/>
              <w:bottom w:color="000000" w:space="0" w:sz="0" w:val="nil"/>
              <w:right w:color="000000" w:space="0" w:sz="8" w:val="single"/>
            </w:tcBorders>
            <w:shd w:fill="ffc000" w:val="clear"/>
            <w:vAlign w:val="center"/>
          </w:tcPr>
          <w:p w:rsidR="00000000" w:rsidDel="00000000" w:rsidP="00000000" w:rsidRDefault="00000000" w:rsidRPr="00000000" w14:paraId="0000071E">
            <w:pPr>
              <w:jc w:val="center"/>
              <w:rPr>
                <w:b w:val="1"/>
                <w:color w:val="000000"/>
                <w:sz w:val="20"/>
                <w:szCs w:val="20"/>
              </w:rPr>
            </w:pPr>
            <w:r w:rsidDel="00000000" w:rsidR="00000000" w:rsidRPr="00000000">
              <w:rPr>
                <w:b w:val="1"/>
                <w:color w:val="000000"/>
                <w:sz w:val="20"/>
                <w:szCs w:val="20"/>
                <w:rtl w:val="0"/>
              </w:rPr>
              <w:t xml:space="preserve">EQUIPO OFICINA</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20">
            <w:pPr>
              <w:rPr>
                <w:color w:val="000000"/>
                <w:sz w:val="20"/>
                <w:szCs w:val="20"/>
              </w:rPr>
            </w:pPr>
            <w:r w:rsidDel="00000000" w:rsidR="00000000" w:rsidRPr="00000000">
              <w:rPr>
                <w:color w:val="000000"/>
                <w:sz w:val="20"/>
                <w:szCs w:val="20"/>
                <w:rtl w:val="0"/>
              </w:rPr>
              <w:t xml:space="preserve"> </w:t>
            </w:r>
          </w:p>
        </w:tc>
      </w:tr>
      <w:tr>
        <w:trPr>
          <w:cantSplit w:val="0"/>
          <w:trHeight w:val="204" w:hRule="atLeast"/>
          <w:tblHeader w:val="0"/>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21">
            <w:pPr>
              <w:rPr>
                <w:color w:val="000000"/>
                <w:sz w:val="20"/>
                <w:szCs w:val="20"/>
              </w:rPr>
            </w:pPr>
            <w:r w:rsidDel="00000000" w:rsidR="00000000" w:rsidRPr="00000000">
              <w:rPr>
                <w:color w:val="000000"/>
                <w:sz w:val="20"/>
                <w:szCs w:val="20"/>
                <w:rtl w:val="0"/>
              </w:rPr>
              <w:t xml:space="preserve"> </w:t>
            </w:r>
          </w:p>
        </w:tc>
        <w:tc>
          <w:tcPr>
            <w:gridSpan w:val="2"/>
            <w:tcBorders>
              <w:top w:color="000000" w:space="0" w:sz="0" w:val="nil"/>
              <w:left w:color="000000" w:space="0" w:sz="8" w:val="single"/>
              <w:bottom w:color="000000" w:space="0" w:sz="8" w:val="single"/>
              <w:right w:color="000000" w:space="0" w:sz="8" w:val="single"/>
            </w:tcBorders>
            <w:shd w:fill="ffc000" w:val="clear"/>
            <w:vAlign w:val="center"/>
          </w:tcPr>
          <w:p w:rsidR="00000000" w:rsidDel="00000000" w:rsidP="00000000" w:rsidRDefault="00000000" w:rsidRPr="00000000" w14:paraId="00000722">
            <w:pPr>
              <w:jc w:val="center"/>
              <w:rPr>
                <w:color w:val="000000"/>
                <w:sz w:val="20"/>
                <w:szCs w:val="20"/>
              </w:rPr>
            </w:pPr>
            <w:r w:rsidDel="00000000" w:rsidR="00000000" w:rsidRPr="00000000">
              <w:rPr>
                <w:color w:val="000000"/>
                <w:sz w:val="20"/>
                <w:szCs w:val="20"/>
                <w:rtl w:val="0"/>
              </w:rPr>
              <w:t xml:space="preserve">Activo</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24">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25">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26">
            <w:pPr>
              <w:rPr>
                <w:color w:val="000000"/>
                <w:sz w:val="20"/>
                <w:szCs w:val="20"/>
              </w:rPr>
            </w:pPr>
            <w:r w:rsidDel="00000000" w:rsidR="00000000" w:rsidRPr="00000000">
              <w:rPr>
                <w:color w:val="000000"/>
                <w:sz w:val="20"/>
                <w:szCs w:val="20"/>
                <w:rtl w:val="0"/>
              </w:rPr>
              <w:t xml:space="preserve"> </w:t>
            </w:r>
          </w:p>
        </w:tc>
        <w:tc>
          <w:tcPr>
            <w:gridSpan w:val="2"/>
            <w:tcBorders>
              <w:top w:color="000000" w:space="0" w:sz="0" w:val="nil"/>
              <w:left w:color="000000" w:space="0" w:sz="8" w:val="single"/>
              <w:bottom w:color="000000" w:space="0" w:sz="8" w:val="single"/>
              <w:right w:color="000000" w:space="0" w:sz="8" w:val="single"/>
            </w:tcBorders>
            <w:shd w:fill="ffc000" w:val="clear"/>
            <w:vAlign w:val="center"/>
          </w:tcPr>
          <w:p w:rsidR="00000000" w:rsidDel="00000000" w:rsidP="00000000" w:rsidRDefault="00000000" w:rsidRPr="00000000" w14:paraId="00000727">
            <w:pPr>
              <w:jc w:val="center"/>
              <w:rPr>
                <w:color w:val="000000"/>
                <w:sz w:val="20"/>
                <w:szCs w:val="20"/>
              </w:rPr>
            </w:pPr>
            <w:r w:rsidDel="00000000" w:rsidR="00000000" w:rsidRPr="00000000">
              <w:rPr>
                <w:color w:val="000000"/>
                <w:sz w:val="20"/>
                <w:szCs w:val="20"/>
                <w:rtl w:val="0"/>
              </w:rPr>
              <w:t xml:space="preserve">Pasivo*</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29">
            <w:pPr>
              <w:jc w:val="cente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2A">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2B">
            <w:pPr>
              <w:rPr>
                <w:color w:val="000000"/>
                <w:sz w:val="20"/>
                <w:szCs w:val="20"/>
              </w:rPr>
            </w:pPr>
            <w:r w:rsidDel="00000000" w:rsidR="00000000" w:rsidRPr="00000000">
              <w:rPr>
                <w:color w:val="000000"/>
                <w:sz w:val="20"/>
                <w:szCs w:val="20"/>
                <w:rtl w:val="0"/>
              </w:rPr>
              <w:t xml:space="preserve"> </w:t>
            </w:r>
          </w:p>
        </w:tc>
        <w:tc>
          <w:tcPr>
            <w:gridSpan w:val="2"/>
            <w:tcBorders>
              <w:top w:color="000000" w:space="0" w:sz="0" w:val="nil"/>
              <w:left w:color="000000" w:space="0" w:sz="8" w:val="single"/>
              <w:bottom w:color="000000" w:space="0" w:sz="8" w:val="single"/>
              <w:right w:color="000000" w:space="0" w:sz="8" w:val="single"/>
            </w:tcBorders>
            <w:shd w:fill="ffc000" w:val="clear"/>
            <w:vAlign w:val="center"/>
          </w:tcPr>
          <w:p w:rsidR="00000000" w:rsidDel="00000000" w:rsidP="00000000" w:rsidRDefault="00000000" w:rsidRPr="00000000" w14:paraId="0000072C">
            <w:pPr>
              <w:jc w:val="center"/>
              <w:rPr>
                <w:color w:val="000000"/>
                <w:sz w:val="20"/>
                <w:szCs w:val="20"/>
              </w:rPr>
            </w:pPr>
            <w:r w:rsidDel="00000000" w:rsidR="00000000" w:rsidRPr="00000000">
              <w:rPr>
                <w:color w:val="000000"/>
                <w:sz w:val="20"/>
                <w:szCs w:val="20"/>
                <w:rtl w:val="0"/>
              </w:rPr>
              <w:t xml:space="preserve">Activo</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2E">
            <w:pPr>
              <w:rPr>
                <w:color w:val="000000"/>
                <w:sz w:val="20"/>
                <w:szCs w:val="20"/>
              </w:rPr>
            </w:pPr>
            <w:r w:rsidDel="00000000" w:rsidR="00000000" w:rsidRPr="00000000">
              <w:rPr>
                <w:color w:val="000000"/>
                <w:sz w:val="20"/>
                <w:szCs w:val="20"/>
                <w:rtl w:val="0"/>
              </w:rPr>
              <w:t xml:space="preserve"> </w:t>
            </w:r>
          </w:p>
        </w:tc>
      </w:tr>
      <w:tr>
        <w:trPr>
          <w:cantSplit w:val="0"/>
          <w:trHeight w:val="204" w:hRule="atLeast"/>
          <w:tblHeader w:val="0"/>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2F">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8" w:val="single"/>
            </w:tcBorders>
            <w:shd w:fill="ffffff" w:val="clear"/>
            <w:vAlign w:val="center"/>
          </w:tcPr>
          <w:p w:rsidR="00000000" w:rsidDel="00000000" w:rsidP="00000000" w:rsidRDefault="00000000" w:rsidRPr="00000000" w14:paraId="00000730">
            <w:pPr>
              <w:jc w:val="center"/>
              <w:rPr>
                <w:color w:val="000000"/>
                <w:sz w:val="20"/>
                <w:szCs w:val="20"/>
              </w:rPr>
            </w:pPr>
            <w:r w:rsidDel="00000000" w:rsidR="00000000" w:rsidRPr="00000000">
              <w:rPr>
                <w:color w:val="000000"/>
                <w:sz w:val="20"/>
                <w:szCs w:val="20"/>
                <w:rtl w:val="0"/>
              </w:rPr>
              <w:t xml:space="preserve">D</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31">
            <w:pPr>
              <w:jc w:val="center"/>
              <w:rPr>
                <w:color w:val="000000"/>
                <w:sz w:val="20"/>
                <w:szCs w:val="20"/>
              </w:rPr>
            </w:pPr>
            <w:r w:rsidDel="00000000" w:rsidR="00000000" w:rsidRPr="00000000">
              <w:rPr>
                <w:color w:val="000000"/>
                <w:sz w:val="20"/>
                <w:szCs w:val="20"/>
                <w:rtl w:val="0"/>
              </w:rPr>
              <w:t xml:space="preserve">H</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32">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33">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34">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735">
            <w:pPr>
              <w:jc w:val="center"/>
              <w:rPr>
                <w:color w:val="000000"/>
                <w:sz w:val="20"/>
                <w:szCs w:val="20"/>
              </w:rPr>
            </w:pPr>
            <w:r w:rsidDel="00000000" w:rsidR="00000000" w:rsidRPr="00000000">
              <w:rPr>
                <w:color w:val="000000"/>
                <w:sz w:val="20"/>
                <w:szCs w:val="20"/>
                <w:rtl w:val="0"/>
              </w:rPr>
              <w:t xml:space="preserve">D</w:t>
            </w:r>
          </w:p>
        </w:tc>
        <w:tc>
          <w:tcPr>
            <w:tcBorders>
              <w:top w:color="000000" w:space="0" w:sz="0" w:val="nil"/>
              <w:left w:color="000000" w:space="0" w:sz="0" w:val="nil"/>
              <w:bottom w:color="000000" w:space="0" w:sz="8" w:val="single"/>
              <w:right w:color="000000" w:space="0" w:sz="0" w:val="nil"/>
            </w:tcBorders>
            <w:shd w:fill="ffffff" w:val="clear"/>
            <w:vAlign w:val="center"/>
          </w:tcPr>
          <w:p w:rsidR="00000000" w:rsidDel="00000000" w:rsidP="00000000" w:rsidRDefault="00000000" w:rsidRPr="00000000" w14:paraId="00000736">
            <w:pPr>
              <w:jc w:val="center"/>
              <w:rPr>
                <w:color w:val="000000"/>
                <w:sz w:val="20"/>
                <w:szCs w:val="20"/>
              </w:rPr>
            </w:pPr>
            <w:r w:rsidDel="00000000" w:rsidR="00000000" w:rsidRPr="00000000">
              <w:rPr>
                <w:color w:val="000000"/>
                <w:sz w:val="20"/>
                <w:szCs w:val="20"/>
                <w:rtl w:val="0"/>
              </w:rPr>
              <w:t xml:space="preserve">H</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37">
            <w:pPr>
              <w:jc w:val="cente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38">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39">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73A">
            <w:pPr>
              <w:jc w:val="center"/>
              <w:rPr>
                <w:color w:val="000000"/>
                <w:sz w:val="20"/>
                <w:szCs w:val="20"/>
              </w:rPr>
            </w:pPr>
            <w:r w:rsidDel="00000000" w:rsidR="00000000" w:rsidRPr="00000000">
              <w:rPr>
                <w:color w:val="000000"/>
                <w:sz w:val="20"/>
                <w:szCs w:val="20"/>
                <w:rtl w:val="0"/>
              </w:rPr>
              <w:t xml:space="preserve">D</w:t>
            </w:r>
          </w:p>
        </w:tc>
        <w:tc>
          <w:tcPr>
            <w:tcBorders>
              <w:top w:color="000000" w:space="0" w:sz="0" w:val="nil"/>
              <w:left w:color="000000" w:space="0" w:sz="0" w:val="nil"/>
              <w:bottom w:color="000000" w:space="0" w:sz="8" w:val="single"/>
              <w:right w:color="000000" w:space="0" w:sz="0" w:val="nil"/>
            </w:tcBorders>
            <w:shd w:fill="ffffff" w:val="clear"/>
            <w:vAlign w:val="center"/>
          </w:tcPr>
          <w:p w:rsidR="00000000" w:rsidDel="00000000" w:rsidP="00000000" w:rsidRDefault="00000000" w:rsidRPr="00000000" w14:paraId="0000073B">
            <w:pPr>
              <w:jc w:val="center"/>
              <w:rPr>
                <w:color w:val="000000"/>
                <w:sz w:val="20"/>
                <w:szCs w:val="20"/>
              </w:rPr>
            </w:pPr>
            <w:r w:rsidDel="00000000" w:rsidR="00000000" w:rsidRPr="00000000">
              <w:rPr>
                <w:color w:val="000000"/>
                <w:sz w:val="20"/>
                <w:szCs w:val="20"/>
                <w:rtl w:val="0"/>
              </w:rPr>
              <w:t xml:space="preserve">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3C">
            <w:pPr>
              <w:rPr>
                <w:color w:val="000000"/>
                <w:sz w:val="20"/>
                <w:szCs w:val="20"/>
              </w:rPr>
            </w:pPr>
            <w:r w:rsidDel="00000000" w:rsidR="00000000" w:rsidRPr="00000000">
              <w:rPr>
                <w:color w:val="000000"/>
                <w:sz w:val="20"/>
                <w:szCs w:val="20"/>
                <w:rtl w:val="0"/>
              </w:rPr>
              <w:t xml:space="preserve"> </w:t>
            </w:r>
          </w:p>
        </w:tc>
      </w:tr>
      <w:tr>
        <w:trPr>
          <w:cantSplit w:val="0"/>
          <w:trHeight w:val="204" w:hRule="atLeast"/>
          <w:tblHeader w:val="0"/>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3D">
            <w:pPr>
              <w:rPr>
                <w:color w:val="000000"/>
                <w:sz w:val="20"/>
                <w:szCs w:val="20"/>
              </w:rPr>
            </w:pPr>
            <w:r w:rsidDel="00000000" w:rsidR="00000000" w:rsidRPr="00000000">
              <w:rPr>
                <w:color w:val="000000"/>
                <w:sz w:val="20"/>
                <w:szCs w:val="20"/>
                <w:rtl w:val="0"/>
              </w:rPr>
              <w:t xml:space="preserve">1)</w:t>
            </w:r>
          </w:p>
        </w:tc>
        <w:tc>
          <w:tcPr>
            <w:tcBorders>
              <w:top w:color="000000" w:space="0" w:sz="0" w:val="nil"/>
              <w:left w:color="000000" w:space="0" w:sz="0" w:val="nil"/>
              <w:bottom w:color="000000" w:space="0" w:sz="0" w:val="nil"/>
              <w:right w:color="000000" w:space="0" w:sz="8" w:val="single"/>
            </w:tcBorders>
            <w:shd w:fill="ffffff" w:val="clear"/>
            <w:vAlign w:val="center"/>
          </w:tcPr>
          <w:p w:rsidR="00000000" w:rsidDel="00000000" w:rsidP="00000000" w:rsidRDefault="00000000" w:rsidRPr="00000000" w14:paraId="0000073E">
            <w:pPr>
              <w:ind w:firstLine="480"/>
              <w:rPr>
                <w:color w:val="000000"/>
                <w:sz w:val="20"/>
                <w:szCs w:val="20"/>
              </w:rPr>
            </w:pPr>
            <w:r w:rsidDel="00000000" w:rsidR="00000000" w:rsidRPr="00000000">
              <w:rPr>
                <w:color w:val="000000"/>
                <w:sz w:val="20"/>
                <w:szCs w:val="20"/>
                <w:rtl w:val="0"/>
              </w:rPr>
              <w:t xml:space="preserve">$100.000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3F">
            <w:pPr>
              <w:ind w:firstLine="320"/>
              <w:rPr>
                <w:color w:val="000000"/>
                <w:sz w:val="20"/>
                <w:szCs w:val="20"/>
              </w:rPr>
            </w:pPr>
            <w:r w:rsidDel="00000000" w:rsidR="00000000" w:rsidRPr="00000000">
              <w:rPr>
                <w:color w:val="000000"/>
                <w:sz w:val="20"/>
                <w:szCs w:val="20"/>
                <w:rtl w:val="0"/>
              </w:rPr>
              <w:t xml:space="preserve">$40.000</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40">
            <w:pPr>
              <w:rPr>
                <w:color w:val="000000"/>
                <w:sz w:val="20"/>
                <w:szCs w:val="20"/>
              </w:rPr>
            </w:pPr>
            <w:r w:rsidDel="00000000" w:rsidR="00000000" w:rsidRPr="00000000">
              <w:rPr>
                <w:color w:val="000000"/>
                <w:sz w:val="20"/>
                <w:szCs w:val="20"/>
                <w:rtl w:val="0"/>
              </w:rPr>
              <w:t xml:space="preserve">4)</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41">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42">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8" w:val="single"/>
            </w:tcBorders>
            <w:shd w:fill="ffffff" w:val="clear"/>
            <w:vAlign w:val="center"/>
          </w:tcPr>
          <w:p w:rsidR="00000000" w:rsidDel="00000000" w:rsidP="00000000" w:rsidRDefault="00000000" w:rsidRPr="00000000" w14:paraId="00000743">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44">
            <w:pPr>
              <w:jc w:val="right"/>
              <w:rPr>
                <w:color w:val="000000"/>
                <w:sz w:val="20"/>
                <w:szCs w:val="20"/>
              </w:rPr>
            </w:pPr>
            <w:r w:rsidDel="00000000" w:rsidR="00000000" w:rsidRPr="00000000">
              <w:rPr>
                <w:color w:val="000000"/>
                <w:sz w:val="20"/>
                <w:szCs w:val="20"/>
                <w:rtl w:val="0"/>
              </w:rPr>
              <w:t xml:space="preserve">$200.000</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45">
            <w:pPr>
              <w:rPr>
                <w:color w:val="000000"/>
                <w:sz w:val="20"/>
                <w:szCs w:val="20"/>
              </w:rPr>
            </w:pPr>
            <w:r w:rsidDel="00000000" w:rsidR="00000000" w:rsidRPr="00000000">
              <w:rPr>
                <w:color w:val="000000"/>
                <w:sz w:val="20"/>
                <w:szCs w:val="20"/>
                <w:rtl w:val="0"/>
              </w:rPr>
              <w:t xml:space="preserve">1)</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46">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47">
            <w:pPr>
              <w:rPr>
                <w:color w:val="000000"/>
                <w:sz w:val="20"/>
                <w:szCs w:val="20"/>
              </w:rPr>
            </w:pPr>
            <w:r w:rsidDel="00000000" w:rsidR="00000000" w:rsidRPr="00000000">
              <w:rPr>
                <w:color w:val="000000"/>
                <w:sz w:val="20"/>
                <w:szCs w:val="20"/>
                <w:rtl w:val="0"/>
              </w:rPr>
              <w:t xml:space="preserve">1)</w:t>
            </w:r>
          </w:p>
        </w:tc>
        <w:tc>
          <w:tcPr>
            <w:vMerge w:val="restart"/>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748">
            <w:pPr>
              <w:ind w:firstLine="480"/>
              <w:rPr>
                <w:color w:val="000000"/>
                <w:sz w:val="20"/>
                <w:szCs w:val="20"/>
              </w:rPr>
            </w:pPr>
            <w:r w:rsidDel="00000000" w:rsidR="00000000" w:rsidRPr="00000000">
              <w:rPr>
                <w:color w:val="000000"/>
                <w:sz w:val="20"/>
                <w:szCs w:val="20"/>
                <w:rtl w:val="0"/>
              </w:rPr>
              <w:t xml:space="preserve">$100.000</w:t>
            </w:r>
          </w:p>
        </w:tc>
        <w:tc>
          <w:tcPr>
            <w:vMerge w:val="restart"/>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49">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4A">
            <w:pPr>
              <w:rPr>
                <w:color w:val="000000"/>
                <w:sz w:val="20"/>
                <w:szCs w:val="20"/>
              </w:rPr>
            </w:pPr>
            <w:r w:rsidDel="00000000" w:rsidR="00000000" w:rsidRPr="00000000">
              <w:rPr>
                <w:color w:val="000000"/>
                <w:sz w:val="20"/>
                <w:szCs w:val="20"/>
                <w:rtl w:val="0"/>
              </w:rPr>
              <w:t xml:space="preserve"> </w:t>
            </w:r>
          </w:p>
        </w:tc>
      </w:tr>
      <w:tr>
        <w:trPr>
          <w:cantSplit w:val="0"/>
          <w:trHeight w:val="204" w:hRule="atLeast"/>
          <w:tblHeader w:val="0"/>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4B">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74C">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ffffff" w:val="clear"/>
            <w:vAlign w:val="center"/>
          </w:tcPr>
          <w:p w:rsidR="00000000" w:rsidDel="00000000" w:rsidP="00000000" w:rsidRDefault="00000000" w:rsidRPr="00000000" w14:paraId="0000074D">
            <w:pPr>
              <w:ind w:firstLine="320"/>
              <w:rPr>
                <w:color w:val="000000"/>
                <w:sz w:val="20"/>
                <w:szCs w:val="20"/>
              </w:rPr>
            </w:pPr>
            <w:r w:rsidDel="00000000" w:rsidR="00000000" w:rsidRPr="00000000">
              <w:rPr>
                <w:color w:val="000000"/>
                <w:sz w:val="20"/>
                <w:szCs w:val="20"/>
                <w:rtl w:val="0"/>
              </w:rPr>
              <w:t xml:space="preserve">$50.000</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4E">
            <w:pPr>
              <w:rPr>
                <w:color w:val="000000"/>
                <w:sz w:val="20"/>
                <w:szCs w:val="20"/>
              </w:rPr>
            </w:pPr>
            <w:r w:rsidDel="00000000" w:rsidR="00000000" w:rsidRPr="00000000">
              <w:rPr>
                <w:color w:val="000000"/>
                <w:sz w:val="20"/>
                <w:szCs w:val="20"/>
                <w:rtl w:val="0"/>
              </w:rPr>
              <w:t xml:space="preserve">3)</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4F">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50">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751">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ffffff" w:val="clear"/>
            <w:vAlign w:val="center"/>
          </w:tcPr>
          <w:p w:rsidR="00000000" w:rsidDel="00000000" w:rsidP="00000000" w:rsidRDefault="00000000" w:rsidRPr="00000000" w14:paraId="00000752">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53">
            <w:pPr>
              <w:ind w:firstLine="320"/>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54">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55">
            <w:pPr>
              <w:rPr>
                <w:color w:val="000000"/>
                <w:sz w:val="20"/>
                <w:szCs w:val="20"/>
              </w:rPr>
            </w:pPr>
            <w:r w:rsidDel="00000000" w:rsidR="00000000" w:rsidRPr="00000000">
              <w:rPr>
                <w:color w:val="000000"/>
                <w:sz w:val="20"/>
                <w:szCs w:val="20"/>
                <w:rtl w:val="0"/>
              </w:rPr>
              <w:t xml:space="preserve"> </w:t>
            </w:r>
          </w:p>
        </w:tc>
        <w:tc>
          <w:tcPr>
            <w:vMerge w:val="continue"/>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58">
            <w:pPr>
              <w:rPr>
                <w:color w:val="000000"/>
                <w:sz w:val="20"/>
                <w:szCs w:val="20"/>
              </w:rPr>
            </w:pPr>
            <w:r w:rsidDel="00000000" w:rsidR="00000000" w:rsidRPr="00000000">
              <w:rPr>
                <w:color w:val="000000"/>
                <w:sz w:val="20"/>
                <w:szCs w:val="20"/>
                <w:rtl w:val="0"/>
              </w:rPr>
              <w:t xml:space="preserve"> </w:t>
            </w:r>
          </w:p>
        </w:tc>
      </w:tr>
      <w:tr>
        <w:trPr>
          <w:cantSplit w:val="0"/>
          <w:trHeight w:val="204" w:hRule="atLeast"/>
          <w:tblHeader w:val="0"/>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59">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5A">
            <w:pPr>
              <w:ind w:firstLine="320"/>
              <w:rPr>
                <w:color w:val="000000"/>
                <w:sz w:val="20"/>
                <w:szCs w:val="20"/>
              </w:rPr>
            </w:pPr>
            <w:r w:rsidDel="00000000" w:rsidR="00000000" w:rsidRPr="00000000">
              <w:rPr>
                <w:color w:val="000000"/>
                <w:sz w:val="20"/>
                <w:szCs w:val="20"/>
                <w:rtl w:val="0"/>
              </w:rPr>
              <w:t xml:space="preserve">$1 00.000</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75B">
            <w:pPr>
              <w:ind w:firstLine="320"/>
              <w:rPr>
                <w:color w:val="000000"/>
                <w:sz w:val="20"/>
                <w:szCs w:val="20"/>
              </w:rPr>
            </w:pPr>
            <w:r w:rsidDel="00000000" w:rsidR="00000000" w:rsidRPr="00000000">
              <w:rPr>
                <w:color w:val="000000"/>
                <w:sz w:val="20"/>
                <w:szCs w:val="20"/>
                <w:rtl w:val="0"/>
              </w:rPr>
              <w:t xml:space="preserve">$90.000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5C">
            <w:pPr>
              <w:ind w:firstLine="32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5D">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5E">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5F">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760">
            <w:pPr>
              <w:jc w:val="center"/>
              <w:rPr>
                <w:color w:val="000000"/>
                <w:sz w:val="20"/>
                <w:szCs w:val="20"/>
              </w:rPr>
            </w:pPr>
            <w:r w:rsidDel="00000000" w:rsidR="00000000" w:rsidRPr="00000000">
              <w:rPr>
                <w:color w:val="000000"/>
                <w:sz w:val="20"/>
                <w:szCs w:val="20"/>
                <w:rtl w:val="0"/>
              </w:rPr>
              <w:t xml:space="preserve">$200.000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61">
            <w:pPr>
              <w:jc w:val="cente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62">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63">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64">
            <w:pPr>
              <w:ind w:firstLine="480"/>
              <w:rPr>
                <w:color w:val="000000"/>
                <w:sz w:val="20"/>
                <w:szCs w:val="20"/>
              </w:rPr>
            </w:pPr>
            <w:r w:rsidDel="00000000" w:rsidR="00000000" w:rsidRPr="00000000">
              <w:rPr>
                <w:color w:val="000000"/>
                <w:sz w:val="20"/>
                <w:szCs w:val="20"/>
                <w:rtl w:val="0"/>
              </w:rPr>
              <w:t xml:space="preserve">$100.000</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765">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66">
            <w:pPr>
              <w:rPr>
                <w:color w:val="000000"/>
                <w:sz w:val="20"/>
                <w:szCs w:val="20"/>
              </w:rPr>
            </w:pPr>
            <w:r w:rsidDel="00000000" w:rsidR="00000000" w:rsidRPr="00000000">
              <w:rPr>
                <w:color w:val="000000"/>
                <w:sz w:val="20"/>
                <w:szCs w:val="20"/>
                <w:rtl w:val="0"/>
              </w:rPr>
              <w:t xml:space="preserve"> </w:t>
            </w:r>
          </w:p>
        </w:tc>
      </w:tr>
      <w:tr>
        <w:trPr>
          <w:cantSplit w:val="0"/>
          <w:trHeight w:val="204" w:hRule="atLeast"/>
          <w:tblHeader w:val="0"/>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67">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68">
            <w:pPr>
              <w:ind w:firstLine="480"/>
              <w:rPr>
                <w:color w:val="000000"/>
                <w:sz w:val="20"/>
                <w:szCs w:val="20"/>
              </w:rPr>
            </w:pPr>
            <w:r w:rsidDel="00000000" w:rsidR="00000000" w:rsidRPr="00000000">
              <w:rPr>
                <w:color w:val="000000"/>
                <w:sz w:val="20"/>
                <w:szCs w:val="20"/>
                <w:rtl w:val="0"/>
              </w:rPr>
              <w:t xml:space="preserve">$10.000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69">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6A">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6B">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6C">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8" w:val="single"/>
            </w:tcBorders>
            <w:shd w:fill="ffffff" w:val="clear"/>
            <w:vAlign w:val="center"/>
          </w:tcPr>
          <w:p w:rsidR="00000000" w:rsidDel="00000000" w:rsidP="00000000" w:rsidRDefault="00000000" w:rsidRPr="00000000" w14:paraId="0000076D">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76E">
            <w:pPr>
              <w:jc w:val="center"/>
              <w:rPr>
                <w:color w:val="000000"/>
                <w:sz w:val="20"/>
                <w:szCs w:val="20"/>
              </w:rPr>
            </w:pPr>
            <w:r w:rsidDel="00000000" w:rsidR="00000000" w:rsidRPr="00000000">
              <w:rPr>
                <w:color w:val="000000"/>
                <w:sz w:val="20"/>
                <w:szCs w:val="20"/>
                <w:rtl w:val="0"/>
              </w:rPr>
              <w:t xml:space="preserve">$200.000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6F">
            <w:pPr>
              <w:jc w:val="cente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70">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71">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72">
            <w:pPr>
              <w:ind w:firstLine="480"/>
              <w:rPr>
                <w:color w:val="000000"/>
                <w:sz w:val="20"/>
                <w:szCs w:val="20"/>
              </w:rPr>
            </w:pPr>
            <w:r w:rsidDel="00000000" w:rsidR="00000000" w:rsidRPr="00000000">
              <w:rPr>
                <w:color w:val="000000"/>
                <w:sz w:val="20"/>
                <w:szCs w:val="20"/>
                <w:rtl w:val="0"/>
              </w:rPr>
              <w:t xml:space="preserve">$100.000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73">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74">
            <w:pPr>
              <w:rPr>
                <w:color w:val="000000"/>
                <w:sz w:val="20"/>
                <w:szCs w:val="20"/>
              </w:rPr>
            </w:pPr>
            <w:r w:rsidDel="00000000" w:rsidR="00000000" w:rsidRPr="00000000">
              <w:rPr>
                <w:color w:val="000000"/>
                <w:sz w:val="20"/>
                <w:szCs w:val="20"/>
                <w:rtl w:val="0"/>
              </w:rPr>
              <w:t xml:space="preserve"> </w:t>
            </w:r>
          </w:p>
        </w:tc>
      </w:tr>
      <w:tr>
        <w:trPr>
          <w:cantSplit w:val="0"/>
          <w:trHeight w:val="204" w:hRule="atLeast"/>
          <w:tblHeader w:val="0"/>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75">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76">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77">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78">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79">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7A">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7B">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7C">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7D">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7E">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7F">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80">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81">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82">
            <w:pPr>
              <w:rPr>
                <w:color w:val="000000"/>
                <w:sz w:val="20"/>
                <w:szCs w:val="20"/>
              </w:rPr>
            </w:pPr>
            <w:r w:rsidDel="00000000" w:rsidR="00000000" w:rsidRPr="00000000">
              <w:rPr>
                <w:color w:val="000000"/>
                <w:sz w:val="20"/>
                <w:szCs w:val="20"/>
                <w:rtl w:val="0"/>
              </w:rPr>
              <w:t xml:space="preserve"> </w:t>
            </w:r>
          </w:p>
        </w:tc>
      </w:tr>
      <w:tr>
        <w:trPr>
          <w:cantSplit w:val="0"/>
          <w:trHeight w:val="431" w:hRule="atLeast"/>
          <w:tblHeader w:val="0"/>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83">
            <w:pPr>
              <w:rPr>
                <w:color w:val="000000"/>
                <w:sz w:val="20"/>
                <w:szCs w:val="20"/>
              </w:rPr>
            </w:pPr>
            <w:r w:rsidDel="00000000" w:rsidR="00000000" w:rsidRPr="00000000">
              <w:rPr>
                <w:color w:val="000000"/>
                <w:sz w:val="20"/>
                <w:szCs w:val="20"/>
                <w:rtl w:val="0"/>
              </w:rPr>
              <w:t xml:space="preserve"> </w:t>
            </w:r>
          </w:p>
        </w:tc>
        <w:tc>
          <w:tcPr>
            <w:gridSpan w:val="2"/>
            <w:tcBorders>
              <w:top w:color="000000" w:space="0" w:sz="8" w:val="single"/>
              <w:left w:color="000000" w:space="0" w:sz="8" w:val="single"/>
              <w:bottom w:color="000000" w:space="0" w:sz="0" w:val="nil"/>
              <w:right w:color="000000" w:space="0" w:sz="8" w:val="single"/>
            </w:tcBorders>
            <w:shd w:fill="ffc000" w:val="clear"/>
            <w:vAlign w:val="center"/>
          </w:tcPr>
          <w:p w:rsidR="00000000" w:rsidDel="00000000" w:rsidP="00000000" w:rsidRDefault="00000000" w:rsidRPr="00000000" w14:paraId="00000784">
            <w:pPr>
              <w:jc w:val="center"/>
              <w:rPr>
                <w:b w:val="1"/>
                <w:color w:val="000000"/>
                <w:sz w:val="20"/>
                <w:szCs w:val="20"/>
              </w:rPr>
            </w:pPr>
            <w:r w:rsidDel="00000000" w:rsidR="00000000" w:rsidRPr="00000000">
              <w:rPr>
                <w:b w:val="1"/>
                <w:color w:val="000000"/>
                <w:sz w:val="20"/>
                <w:szCs w:val="20"/>
                <w:rtl w:val="0"/>
              </w:rPr>
              <w:t xml:space="preserve">INV. MERCANCIAS</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86">
            <w:pPr>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87">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88">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89">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8A">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8B">
            <w:pPr>
              <w:rPr>
                <w:color w:val="000000"/>
                <w:sz w:val="20"/>
                <w:szCs w:val="20"/>
              </w:rPr>
            </w:pPr>
            <w:r w:rsidDel="00000000" w:rsidR="00000000" w:rsidRPr="00000000">
              <w:rPr>
                <w:color w:val="000000"/>
                <w:sz w:val="20"/>
                <w:szCs w:val="20"/>
                <w:rtl w:val="0"/>
              </w:rPr>
              <w:t xml:space="preserve"> </w:t>
            </w:r>
          </w:p>
        </w:tc>
        <w:tc>
          <w:tcPr>
            <w:vMerge w:val="restart"/>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8C">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8D">
            <w:pPr>
              <w:rPr>
                <w:color w:val="000000"/>
                <w:sz w:val="20"/>
                <w:szCs w:val="20"/>
              </w:rPr>
            </w:pPr>
            <w:r w:rsidDel="00000000" w:rsidR="00000000" w:rsidRPr="00000000">
              <w:rPr>
                <w:color w:val="000000"/>
                <w:sz w:val="20"/>
                <w:szCs w:val="20"/>
                <w:rtl w:val="0"/>
              </w:rPr>
              <w:t xml:space="preserve"> </w:t>
            </w:r>
          </w:p>
        </w:tc>
        <w:tc>
          <w:tcPr>
            <w:gridSpan w:val="2"/>
            <w:tcBorders>
              <w:top w:color="000000" w:space="0" w:sz="8" w:val="single"/>
              <w:left w:color="000000" w:space="0" w:sz="8" w:val="single"/>
              <w:bottom w:color="000000" w:space="0" w:sz="0" w:val="nil"/>
              <w:right w:color="000000" w:space="0" w:sz="8" w:val="single"/>
            </w:tcBorders>
            <w:shd w:fill="ffc000" w:val="clear"/>
            <w:vAlign w:val="center"/>
          </w:tcPr>
          <w:p w:rsidR="00000000" w:rsidDel="00000000" w:rsidP="00000000" w:rsidRDefault="00000000" w:rsidRPr="00000000" w14:paraId="0000078E">
            <w:pPr>
              <w:jc w:val="center"/>
              <w:rPr>
                <w:b w:val="1"/>
                <w:color w:val="000000"/>
                <w:sz w:val="20"/>
                <w:szCs w:val="20"/>
              </w:rPr>
            </w:pPr>
            <w:r w:rsidDel="00000000" w:rsidR="00000000" w:rsidRPr="00000000">
              <w:rPr>
                <w:b w:val="1"/>
                <w:color w:val="000000"/>
                <w:sz w:val="20"/>
                <w:szCs w:val="20"/>
                <w:rtl w:val="0"/>
              </w:rPr>
              <w:t xml:space="preserve">GASTOS DE PERSONAL</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90">
            <w:pPr>
              <w:rPr>
                <w:color w:val="000000"/>
                <w:sz w:val="20"/>
                <w:szCs w:val="20"/>
              </w:rPr>
            </w:pPr>
            <w:r w:rsidDel="00000000" w:rsidR="00000000" w:rsidRPr="00000000">
              <w:rPr>
                <w:color w:val="000000"/>
                <w:sz w:val="20"/>
                <w:szCs w:val="20"/>
                <w:rtl w:val="0"/>
              </w:rPr>
              <w:t xml:space="preserve"> </w:t>
            </w:r>
          </w:p>
        </w:tc>
      </w:tr>
      <w:tr>
        <w:trPr>
          <w:cantSplit w:val="0"/>
          <w:trHeight w:val="204" w:hRule="atLeast"/>
          <w:tblHeader w:val="0"/>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91">
            <w:pPr>
              <w:rPr>
                <w:color w:val="000000"/>
                <w:sz w:val="20"/>
                <w:szCs w:val="20"/>
              </w:rPr>
            </w:pPr>
            <w:r w:rsidDel="00000000" w:rsidR="00000000" w:rsidRPr="00000000">
              <w:rPr>
                <w:color w:val="000000"/>
                <w:sz w:val="20"/>
                <w:szCs w:val="20"/>
                <w:rtl w:val="0"/>
              </w:rPr>
              <w:t xml:space="preserve"> </w:t>
            </w:r>
          </w:p>
        </w:tc>
        <w:tc>
          <w:tcPr>
            <w:gridSpan w:val="2"/>
            <w:tcBorders>
              <w:top w:color="000000" w:space="0" w:sz="0" w:val="nil"/>
              <w:left w:color="000000" w:space="0" w:sz="8" w:val="single"/>
              <w:bottom w:color="000000" w:space="0" w:sz="8" w:val="single"/>
              <w:right w:color="000000" w:space="0" w:sz="8" w:val="single"/>
            </w:tcBorders>
            <w:shd w:fill="ffc000" w:val="clear"/>
            <w:vAlign w:val="center"/>
          </w:tcPr>
          <w:p w:rsidR="00000000" w:rsidDel="00000000" w:rsidP="00000000" w:rsidRDefault="00000000" w:rsidRPr="00000000" w14:paraId="00000792">
            <w:pPr>
              <w:jc w:val="center"/>
              <w:rPr>
                <w:color w:val="000000"/>
                <w:sz w:val="20"/>
                <w:szCs w:val="20"/>
              </w:rPr>
            </w:pPr>
            <w:r w:rsidDel="00000000" w:rsidR="00000000" w:rsidRPr="00000000">
              <w:rPr>
                <w:color w:val="000000"/>
                <w:sz w:val="20"/>
                <w:szCs w:val="20"/>
                <w:rtl w:val="0"/>
              </w:rPr>
              <w:t xml:space="preserve">Activo</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94">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95">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96">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97">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98">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99">
            <w:pPr>
              <w:rPr>
                <w:color w:val="000000"/>
                <w:sz w:val="20"/>
                <w:szCs w:val="20"/>
              </w:rPr>
            </w:pPr>
            <w:r w:rsidDel="00000000" w:rsidR="00000000" w:rsidRPr="00000000">
              <w:rPr>
                <w:color w:val="000000"/>
                <w:sz w:val="20"/>
                <w:szCs w:val="20"/>
                <w:rtl w:val="0"/>
              </w:rPr>
              <w:t xml:space="preserve"> </w:t>
            </w:r>
          </w:p>
        </w:tc>
        <w:tc>
          <w:tcPr>
            <w:vMerge w:val="continue"/>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9B">
            <w:pPr>
              <w:rPr>
                <w:color w:val="000000"/>
                <w:sz w:val="20"/>
                <w:szCs w:val="20"/>
              </w:rPr>
            </w:pPr>
            <w:r w:rsidDel="00000000" w:rsidR="00000000" w:rsidRPr="00000000">
              <w:rPr>
                <w:color w:val="000000"/>
                <w:sz w:val="20"/>
                <w:szCs w:val="20"/>
                <w:rtl w:val="0"/>
              </w:rPr>
              <w:t xml:space="preserve"> </w:t>
            </w:r>
          </w:p>
        </w:tc>
        <w:tc>
          <w:tcPr>
            <w:gridSpan w:val="2"/>
            <w:tcBorders>
              <w:top w:color="000000" w:space="0" w:sz="0" w:val="nil"/>
              <w:left w:color="000000" w:space="0" w:sz="8" w:val="single"/>
              <w:bottom w:color="000000" w:space="0" w:sz="8" w:val="single"/>
              <w:right w:color="000000" w:space="0" w:sz="8" w:val="single"/>
            </w:tcBorders>
            <w:shd w:fill="ffc000" w:val="clear"/>
            <w:vAlign w:val="center"/>
          </w:tcPr>
          <w:p w:rsidR="00000000" w:rsidDel="00000000" w:rsidP="00000000" w:rsidRDefault="00000000" w:rsidRPr="00000000" w14:paraId="0000079C">
            <w:pPr>
              <w:jc w:val="center"/>
              <w:rPr>
                <w:color w:val="000000"/>
                <w:sz w:val="20"/>
                <w:szCs w:val="20"/>
              </w:rPr>
            </w:pPr>
            <w:r w:rsidDel="00000000" w:rsidR="00000000" w:rsidRPr="00000000">
              <w:rPr>
                <w:color w:val="000000"/>
                <w:sz w:val="20"/>
                <w:szCs w:val="20"/>
                <w:rtl w:val="0"/>
              </w:rPr>
              <w:t xml:space="preserve">Gasto</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9E">
            <w:pPr>
              <w:rPr>
                <w:color w:val="000000"/>
                <w:sz w:val="20"/>
                <w:szCs w:val="20"/>
              </w:rPr>
            </w:pPr>
            <w:r w:rsidDel="00000000" w:rsidR="00000000" w:rsidRPr="00000000">
              <w:rPr>
                <w:color w:val="000000"/>
                <w:sz w:val="20"/>
                <w:szCs w:val="20"/>
                <w:rtl w:val="0"/>
              </w:rPr>
              <w:t xml:space="preserve"> </w:t>
            </w:r>
          </w:p>
        </w:tc>
      </w:tr>
      <w:tr>
        <w:trPr>
          <w:cantSplit w:val="0"/>
          <w:trHeight w:val="351" w:hRule="atLeast"/>
          <w:tblHeader w:val="0"/>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9F">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7A0">
            <w:pPr>
              <w:jc w:val="center"/>
              <w:rPr>
                <w:color w:val="000000"/>
                <w:sz w:val="20"/>
                <w:szCs w:val="20"/>
              </w:rPr>
            </w:pPr>
            <w:r w:rsidDel="00000000" w:rsidR="00000000" w:rsidRPr="00000000">
              <w:rPr>
                <w:color w:val="000000"/>
                <w:sz w:val="20"/>
                <w:szCs w:val="20"/>
                <w:rtl w:val="0"/>
              </w:rPr>
              <w:t xml:space="preserve">D</w:t>
            </w:r>
          </w:p>
        </w:tc>
        <w:tc>
          <w:tcPr>
            <w:tcBorders>
              <w:top w:color="000000" w:space="0" w:sz="0" w:val="nil"/>
              <w:left w:color="000000" w:space="0" w:sz="0" w:val="nil"/>
              <w:bottom w:color="000000" w:space="0" w:sz="8" w:val="single"/>
              <w:right w:color="000000" w:space="0" w:sz="0" w:val="nil"/>
            </w:tcBorders>
            <w:shd w:fill="ffffff" w:val="clear"/>
            <w:vAlign w:val="center"/>
          </w:tcPr>
          <w:p w:rsidR="00000000" w:rsidDel="00000000" w:rsidP="00000000" w:rsidRDefault="00000000" w:rsidRPr="00000000" w14:paraId="000007A1">
            <w:pPr>
              <w:jc w:val="center"/>
              <w:rPr>
                <w:color w:val="000000"/>
                <w:sz w:val="20"/>
                <w:szCs w:val="20"/>
              </w:rPr>
            </w:pPr>
            <w:r w:rsidDel="00000000" w:rsidR="00000000" w:rsidRPr="00000000">
              <w:rPr>
                <w:color w:val="000000"/>
                <w:sz w:val="20"/>
                <w:szCs w:val="20"/>
                <w:rtl w:val="0"/>
              </w:rPr>
              <w:t xml:space="preserve">H</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A2">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A3">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A4">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A5">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A6">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A7">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A8">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A9">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7AA">
            <w:pPr>
              <w:jc w:val="center"/>
              <w:rPr>
                <w:color w:val="000000"/>
                <w:sz w:val="20"/>
                <w:szCs w:val="20"/>
              </w:rPr>
            </w:pPr>
            <w:r w:rsidDel="00000000" w:rsidR="00000000" w:rsidRPr="00000000">
              <w:rPr>
                <w:color w:val="000000"/>
                <w:sz w:val="20"/>
                <w:szCs w:val="20"/>
                <w:rtl w:val="0"/>
              </w:rPr>
              <w:t xml:space="preserve">D</w:t>
            </w:r>
          </w:p>
        </w:tc>
        <w:tc>
          <w:tcPr>
            <w:tcBorders>
              <w:top w:color="000000" w:space="0" w:sz="0" w:val="nil"/>
              <w:left w:color="000000" w:space="0" w:sz="0" w:val="nil"/>
              <w:bottom w:color="000000" w:space="0" w:sz="8" w:val="single"/>
              <w:right w:color="000000" w:space="0" w:sz="0" w:val="nil"/>
            </w:tcBorders>
            <w:shd w:fill="ffffff" w:val="clear"/>
            <w:vAlign w:val="center"/>
          </w:tcPr>
          <w:p w:rsidR="00000000" w:rsidDel="00000000" w:rsidP="00000000" w:rsidRDefault="00000000" w:rsidRPr="00000000" w14:paraId="000007AB">
            <w:pPr>
              <w:jc w:val="center"/>
              <w:rPr>
                <w:color w:val="000000"/>
                <w:sz w:val="20"/>
                <w:szCs w:val="20"/>
              </w:rPr>
            </w:pPr>
            <w:r w:rsidDel="00000000" w:rsidR="00000000" w:rsidRPr="00000000">
              <w:rPr>
                <w:color w:val="000000"/>
                <w:sz w:val="20"/>
                <w:szCs w:val="20"/>
                <w:rtl w:val="0"/>
              </w:rPr>
              <w:t xml:space="preserve">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AC">
            <w:pPr>
              <w:rPr>
                <w:color w:val="000000"/>
                <w:sz w:val="20"/>
                <w:szCs w:val="20"/>
              </w:rPr>
            </w:pPr>
            <w:r w:rsidDel="00000000" w:rsidR="00000000" w:rsidRPr="00000000">
              <w:rPr>
                <w:color w:val="000000"/>
                <w:sz w:val="20"/>
                <w:szCs w:val="20"/>
                <w:rtl w:val="0"/>
              </w:rPr>
              <w:t xml:space="preserve"> </w:t>
            </w:r>
          </w:p>
        </w:tc>
      </w:tr>
      <w:tr>
        <w:trPr>
          <w:cantSplit w:val="0"/>
          <w:trHeight w:val="204" w:hRule="atLeast"/>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7AD">
            <w:pPr>
              <w:rPr>
                <w:color w:val="000000"/>
                <w:sz w:val="20"/>
                <w:szCs w:val="20"/>
              </w:rPr>
            </w:pPr>
            <w:r w:rsidDel="00000000" w:rsidR="00000000" w:rsidRPr="00000000">
              <w:rPr>
                <w:color w:val="000000"/>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7AE">
            <w:pPr>
              <w:ind w:firstLine="480"/>
              <w:rPr>
                <w:color w:val="000000"/>
                <w:sz w:val="20"/>
                <w:szCs w:val="20"/>
              </w:rPr>
            </w:pPr>
            <w:r w:rsidDel="00000000" w:rsidR="00000000" w:rsidRPr="00000000">
              <w:rPr>
                <w:color w:val="000000"/>
                <w:sz w:val="20"/>
                <w:szCs w:val="20"/>
                <w:rtl w:val="0"/>
              </w:rPr>
              <w:t xml:space="preserve">$80.000</w:t>
            </w:r>
          </w:p>
        </w:tc>
        <w:tc>
          <w:tcPr>
            <w:tcBorders>
              <w:top w:color="000000" w:space="0" w:sz="0" w:val="nil"/>
              <w:left w:color="000000" w:space="0" w:sz="0" w:val="nil"/>
              <w:bottom w:color="000000" w:space="0" w:sz="8" w:val="single"/>
              <w:right w:color="000000" w:space="0" w:sz="0" w:val="nil"/>
            </w:tcBorders>
            <w:shd w:fill="ffffff" w:val="clear"/>
            <w:vAlign w:val="center"/>
          </w:tcPr>
          <w:p w:rsidR="00000000" w:rsidDel="00000000" w:rsidP="00000000" w:rsidRDefault="00000000" w:rsidRPr="00000000" w14:paraId="000007AF">
            <w:pPr>
              <w:ind w:firstLine="320"/>
              <w:rPr>
                <w:color w:val="000000"/>
                <w:sz w:val="20"/>
                <w:szCs w:val="20"/>
              </w:rPr>
            </w:pPr>
            <w:r w:rsidDel="00000000" w:rsidR="00000000" w:rsidRPr="00000000">
              <w:rPr>
                <w:color w:val="000000"/>
                <w:sz w:val="20"/>
                <w:szCs w:val="20"/>
                <w:rtl w:val="0"/>
              </w:rPr>
              <w:t xml:space="preserve">$80.000</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7B0">
            <w:pPr>
              <w:rPr>
                <w:color w:val="000000"/>
                <w:sz w:val="20"/>
                <w:szCs w:val="20"/>
              </w:rPr>
            </w:pPr>
            <w:r w:rsidDel="00000000" w:rsidR="00000000" w:rsidRPr="00000000">
              <w:rPr>
                <w:color w:val="000000"/>
                <w:sz w:val="20"/>
                <w:szCs w:val="20"/>
                <w:rtl w:val="0"/>
              </w:rPr>
              <w:t xml:space="preserve">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B1">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B2">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B3">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B4">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B5">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B6">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7B7">
            <w:pPr>
              <w:rPr>
                <w:color w:val="000000"/>
                <w:sz w:val="20"/>
                <w:szCs w:val="20"/>
              </w:rPr>
            </w:pPr>
            <w:r w:rsidDel="00000000" w:rsidR="00000000" w:rsidRPr="00000000">
              <w:rPr>
                <w:color w:val="000000"/>
                <w:sz w:val="20"/>
                <w:szCs w:val="20"/>
                <w:rtl w:val="0"/>
              </w:rPr>
              <w:t xml:space="preserve">4)</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B8">
            <w:pPr>
              <w:jc w:val="right"/>
              <w:rPr>
                <w:color w:val="000000"/>
                <w:sz w:val="20"/>
                <w:szCs w:val="20"/>
              </w:rPr>
            </w:pPr>
            <w:r w:rsidDel="00000000" w:rsidR="00000000" w:rsidRPr="00000000">
              <w:rPr>
                <w:color w:val="000000"/>
                <w:sz w:val="20"/>
                <w:szCs w:val="20"/>
                <w:rtl w:val="0"/>
              </w:rPr>
              <w:t xml:space="preserve">$50.000</w:t>
            </w:r>
          </w:p>
        </w:tc>
        <w:tc>
          <w:tcPr>
            <w:tcBorders>
              <w:top w:color="000000" w:space="0" w:sz="0" w:val="nil"/>
              <w:left w:color="000000" w:space="0" w:sz="0" w:val="nil"/>
              <w:bottom w:color="000000" w:space="0" w:sz="8" w:val="single"/>
              <w:right w:color="000000" w:space="0" w:sz="0" w:val="nil"/>
            </w:tcBorders>
            <w:shd w:fill="ffffff" w:val="clear"/>
            <w:vAlign w:val="center"/>
          </w:tcPr>
          <w:p w:rsidR="00000000" w:rsidDel="00000000" w:rsidP="00000000" w:rsidRDefault="00000000" w:rsidRPr="00000000" w14:paraId="000007B9">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BA">
            <w:pPr>
              <w:rPr>
                <w:color w:val="000000"/>
                <w:sz w:val="20"/>
                <w:szCs w:val="20"/>
              </w:rPr>
            </w:pPr>
            <w:r w:rsidDel="00000000" w:rsidR="00000000" w:rsidRPr="00000000">
              <w:rPr>
                <w:color w:val="000000"/>
                <w:sz w:val="20"/>
                <w:szCs w:val="20"/>
                <w:rtl w:val="0"/>
              </w:rPr>
              <w:t xml:space="preserve"> </w:t>
            </w:r>
          </w:p>
        </w:tc>
      </w:tr>
      <w:tr>
        <w:trPr>
          <w:cantSplit w:val="0"/>
          <w:trHeight w:val="204" w:hRule="atLeast"/>
          <w:tblHeader w:val="0"/>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BB">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BC">
            <w:pPr>
              <w:ind w:firstLine="480"/>
              <w:rPr>
                <w:color w:val="000000"/>
                <w:sz w:val="20"/>
                <w:szCs w:val="20"/>
              </w:rPr>
            </w:pPr>
            <w:r w:rsidDel="00000000" w:rsidR="00000000" w:rsidRPr="00000000">
              <w:rPr>
                <w:color w:val="000000"/>
                <w:sz w:val="20"/>
                <w:szCs w:val="20"/>
                <w:rtl w:val="0"/>
              </w:rPr>
              <w:t xml:space="preserve">$80.000</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7BD">
            <w:pPr>
              <w:ind w:firstLine="320"/>
              <w:rPr>
                <w:color w:val="000000"/>
                <w:sz w:val="20"/>
                <w:szCs w:val="20"/>
              </w:rPr>
            </w:pPr>
            <w:r w:rsidDel="00000000" w:rsidR="00000000" w:rsidRPr="00000000">
              <w:rPr>
                <w:color w:val="000000"/>
                <w:sz w:val="20"/>
                <w:szCs w:val="20"/>
                <w:rtl w:val="0"/>
              </w:rPr>
              <w:t xml:space="preserve">$80.000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BE">
            <w:pPr>
              <w:ind w:firstLine="32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BF">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C0">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C1">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C2">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C3">
            <w:pPr>
              <w:rPr>
                <w:color w:val="000000"/>
                <w:sz w:val="20"/>
                <w:szCs w:val="20"/>
              </w:rPr>
            </w:pPr>
            <w:r w:rsidDel="00000000" w:rsidR="00000000" w:rsidRPr="00000000">
              <w:rPr>
                <w:color w:val="000000"/>
                <w:sz w:val="20"/>
                <w:szCs w:val="20"/>
                <w:rtl w:val="0"/>
              </w:rPr>
              <w:t xml:space="preserve"> </w:t>
            </w:r>
          </w:p>
        </w:tc>
        <w:tc>
          <w:tcPr>
            <w:vMerge w:val="restart"/>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C4">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8" w:val="single"/>
            </w:tcBorders>
            <w:shd w:fill="ffffff" w:val="clear"/>
            <w:vAlign w:val="center"/>
          </w:tcPr>
          <w:p w:rsidR="00000000" w:rsidDel="00000000" w:rsidP="00000000" w:rsidRDefault="00000000" w:rsidRPr="00000000" w14:paraId="000007C5">
            <w:pPr>
              <w:rPr>
                <w:color w:val="000000"/>
                <w:sz w:val="20"/>
                <w:szCs w:val="20"/>
              </w:rPr>
            </w:pPr>
            <w:r w:rsidDel="00000000" w:rsidR="00000000" w:rsidRPr="00000000">
              <w:rPr>
                <w:color w:val="000000"/>
                <w:sz w:val="20"/>
                <w:szCs w:val="20"/>
                <w:rtl w:val="0"/>
              </w:rPr>
              <w:t xml:space="preserve"> </w:t>
            </w:r>
          </w:p>
        </w:tc>
        <w:tc>
          <w:tcPr>
            <w:tcBorders>
              <w:top w:color="000000" w:space="0" w:sz="8" w:val="single"/>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7C6">
            <w:pPr>
              <w:ind w:firstLine="480"/>
              <w:rPr>
                <w:color w:val="000000"/>
                <w:sz w:val="20"/>
                <w:szCs w:val="20"/>
              </w:rPr>
            </w:pPr>
            <w:r w:rsidDel="00000000" w:rsidR="00000000" w:rsidRPr="00000000">
              <w:rPr>
                <w:color w:val="000000"/>
                <w:sz w:val="20"/>
                <w:szCs w:val="20"/>
                <w:rtl w:val="0"/>
              </w:rPr>
              <w:t xml:space="preserve">$50.000</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7C7">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C8">
            <w:pPr>
              <w:rPr>
                <w:color w:val="000000"/>
                <w:sz w:val="20"/>
                <w:szCs w:val="20"/>
              </w:rPr>
            </w:pPr>
            <w:r w:rsidDel="00000000" w:rsidR="00000000" w:rsidRPr="00000000">
              <w:rPr>
                <w:color w:val="000000"/>
                <w:sz w:val="20"/>
                <w:szCs w:val="20"/>
                <w:rtl w:val="0"/>
              </w:rPr>
              <w:t xml:space="preserve"> </w:t>
            </w:r>
          </w:p>
        </w:tc>
      </w:tr>
      <w:tr>
        <w:trPr>
          <w:cantSplit w:val="0"/>
          <w:trHeight w:val="204" w:hRule="atLeast"/>
          <w:tblHeader w:val="0"/>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C9">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CA">
            <w:pPr>
              <w:jc w:val="center"/>
              <w:rPr>
                <w:color w:val="000000"/>
                <w:sz w:val="20"/>
                <w:szCs w:val="20"/>
              </w:rPr>
            </w:pPr>
            <w:r w:rsidDel="00000000" w:rsidR="00000000" w:rsidRPr="00000000">
              <w:rPr>
                <w:color w:val="000000"/>
                <w:sz w:val="20"/>
                <w:szCs w:val="20"/>
                <w:rtl w:val="0"/>
              </w:rPr>
              <w:t xml:space="preserve">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CB">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CC">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CD">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CE">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CF">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D0">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D1">
            <w:pPr>
              <w:rPr>
                <w:color w:val="000000"/>
                <w:sz w:val="20"/>
                <w:szCs w:val="20"/>
              </w:rPr>
            </w:pPr>
            <w:r w:rsidDel="00000000" w:rsidR="00000000" w:rsidRPr="00000000">
              <w:rPr>
                <w:color w:val="000000"/>
                <w:sz w:val="20"/>
                <w:szCs w:val="20"/>
                <w:rtl w:val="0"/>
              </w:rPr>
              <w:t xml:space="preserve"> </w:t>
            </w:r>
          </w:p>
        </w:tc>
        <w:tc>
          <w:tcPr>
            <w:vMerge w:val="continue"/>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ffffff" w:val="clear"/>
            <w:vAlign w:val="center"/>
          </w:tcPr>
          <w:p w:rsidR="00000000" w:rsidDel="00000000" w:rsidP="00000000" w:rsidRDefault="00000000" w:rsidRPr="00000000" w14:paraId="000007D3">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7D4">
            <w:pPr>
              <w:ind w:firstLine="480"/>
              <w:rPr>
                <w:color w:val="000000"/>
                <w:sz w:val="20"/>
                <w:szCs w:val="20"/>
              </w:rPr>
            </w:pPr>
            <w:r w:rsidDel="00000000" w:rsidR="00000000" w:rsidRPr="00000000">
              <w:rPr>
                <w:color w:val="000000"/>
                <w:sz w:val="20"/>
                <w:szCs w:val="20"/>
                <w:rtl w:val="0"/>
              </w:rPr>
              <w:t xml:space="preserve">$50.000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D5">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D6">
            <w:pPr>
              <w:rPr>
                <w:color w:val="000000"/>
                <w:sz w:val="20"/>
                <w:szCs w:val="20"/>
              </w:rPr>
            </w:pPr>
            <w:r w:rsidDel="00000000" w:rsidR="00000000" w:rsidRPr="00000000">
              <w:rPr>
                <w:color w:val="000000"/>
                <w:sz w:val="20"/>
                <w:szCs w:val="20"/>
                <w:rtl w:val="0"/>
              </w:rPr>
              <w:t xml:space="preserve"> </w:t>
            </w:r>
          </w:p>
        </w:tc>
      </w:tr>
    </w:tbl>
    <w:p w:rsidR="00000000" w:rsidDel="00000000" w:rsidP="00000000" w:rsidRDefault="00000000" w:rsidRPr="00000000" w14:paraId="000007D7">
      <w:pPr>
        <w:rPr>
          <w:sz w:val="20"/>
          <w:szCs w:val="20"/>
        </w:rPr>
      </w:pPr>
      <w:r w:rsidDel="00000000" w:rsidR="00000000" w:rsidRPr="00000000">
        <w:rPr>
          <w:rtl w:val="0"/>
        </w:rPr>
      </w:r>
    </w:p>
    <w:tbl>
      <w:tblPr>
        <w:tblStyle w:val="Table49"/>
        <w:tblW w:w="10052.0" w:type="dxa"/>
        <w:jc w:val="left"/>
        <w:tblInd w:w="0.0" w:type="dxa"/>
        <w:tblLayout w:type="fixed"/>
        <w:tblLook w:val="0400"/>
      </w:tblPr>
      <w:tblGrid>
        <w:gridCol w:w="1159"/>
        <w:gridCol w:w="1090"/>
        <w:gridCol w:w="362"/>
        <w:gridCol w:w="480"/>
        <w:gridCol w:w="285"/>
        <w:gridCol w:w="1556"/>
        <w:gridCol w:w="1090"/>
        <w:gridCol w:w="320"/>
        <w:gridCol w:w="537"/>
        <w:gridCol w:w="394"/>
        <w:gridCol w:w="1460"/>
        <w:gridCol w:w="1074"/>
        <w:gridCol w:w="245"/>
        <w:tblGridChange w:id="0">
          <w:tblGrid>
            <w:gridCol w:w="1159"/>
            <w:gridCol w:w="1090"/>
            <w:gridCol w:w="362"/>
            <w:gridCol w:w="480"/>
            <w:gridCol w:w="285"/>
            <w:gridCol w:w="1556"/>
            <w:gridCol w:w="1090"/>
            <w:gridCol w:w="320"/>
            <w:gridCol w:w="537"/>
            <w:gridCol w:w="394"/>
            <w:gridCol w:w="1460"/>
            <w:gridCol w:w="1074"/>
            <w:gridCol w:w="245"/>
          </w:tblGrid>
        </w:tblGridChange>
      </w:tblGrid>
      <w:tr>
        <w:trPr>
          <w:cantSplit w:val="0"/>
          <w:trHeight w:val="207" w:hRule="atLeast"/>
          <w:tblHeader w:val="0"/>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D8">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D9">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DA">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DB">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DC">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DD">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DE">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DF">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E0">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E1">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E2">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E3">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E4">
            <w:pPr>
              <w:rPr>
                <w:color w:val="000000"/>
                <w:sz w:val="20"/>
                <w:szCs w:val="20"/>
              </w:rPr>
            </w:pPr>
            <w:r w:rsidDel="00000000" w:rsidR="00000000" w:rsidRPr="00000000">
              <w:rPr>
                <w:color w:val="000000"/>
                <w:sz w:val="20"/>
                <w:szCs w:val="20"/>
                <w:rtl w:val="0"/>
              </w:rPr>
              <w:t xml:space="preserve"> </w:t>
            </w:r>
          </w:p>
        </w:tc>
      </w:tr>
      <w:tr>
        <w:trPr>
          <w:cantSplit w:val="0"/>
          <w:trHeight w:val="396" w:hRule="atLeast"/>
          <w:tblHeader w:val="0"/>
        </w:trPr>
        <w:tc>
          <w:tcPr>
            <w:gridSpan w:val="2"/>
            <w:tcBorders>
              <w:top w:color="000000" w:space="0" w:sz="8" w:val="single"/>
              <w:left w:color="000000" w:space="0" w:sz="8" w:val="single"/>
              <w:bottom w:color="000000" w:space="0" w:sz="0" w:val="nil"/>
              <w:right w:color="000000" w:space="0" w:sz="8" w:val="single"/>
            </w:tcBorders>
            <w:shd w:fill="ffc000" w:val="clear"/>
            <w:vAlign w:val="center"/>
          </w:tcPr>
          <w:p w:rsidR="00000000" w:rsidDel="00000000" w:rsidP="00000000" w:rsidRDefault="00000000" w:rsidRPr="00000000" w14:paraId="000007E5">
            <w:pPr>
              <w:jc w:val="center"/>
              <w:rPr>
                <w:b w:val="1"/>
                <w:color w:val="000000"/>
                <w:sz w:val="20"/>
                <w:szCs w:val="20"/>
              </w:rPr>
            </w:pPr>
            <w:r w:rsidDel="00000000" w:rsidR="00000000" w:rsidRPr="00000000">
              <w:rPr>
                <w:b w:val="1"/>
                <w:color w:val="000000"/>
                <w:sz w:val="20"/>
                <w:szCs w:val="20"/>
                <w:rtl w:val="0"/>
              </w:rPr>
              <w:t xml:space="preserve">PROVEEDORES NACIONALES</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E7">
            <w:pPr>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E8">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E9">
            <w:pPr>
              <w:rPr>
                <w:color w:val="000000"/>
                <w:sz w:val="20"/>
                <w:szCs w:val="20"/>
              </w:rPr>
            </w:pPr>
            <w:r w:rsidDel="00000000" w:rsidR="00000000" w:rsidRPr="00000000">
              <w:rPr>
                <w:color w:val="000000"/>
                <w:sz w:val="20"/>
                <w:szCs w:val="20"/>
                <w:rtl w:val="0"/>
              </w:rPr>
              <w:t xml:space="preserve"> </w:t>
            </w:r>
          </w:p>
        </w:tc>
        <w:tc>
          <w:tcPr>
            <w:gridSpan w:val="2"/>
            <w:tcBorders>
              <w:top w:color="000000" w:space="0" w:sz="8" w:val="single"/>
              <w:left w:color="000000" w:space="0" w:sz="8" w:val="single"/>
              <w:bottom w:color="000000" w:space="0" w:sz="0" w:val="nil"/>
              <w:right w:color="000000" w:space="0" w:sz="8" w:val="single"/>
            </w:tcBorders>
            <w:shd w:fill="ffc000" w:val="clear"/>
            <w:vAlign w:val="center"/>
          </w:tcPr>
          <w:p w:rsidR="00000000" w:rsidDel="00000000" w:rsidP="00000000" w:rsidRDefault="00000000" w:rsidRPr="00000000" w14:paraId="000007EA">
            <w:pPr>
              <w:jc w:val="center"/>
              <w:rPr>
                <w:b w:val="1"/>
                <w:color w:val="000000"/>
                <w:sz w:val="20"/>
                <w:szCs w:val="20"/>
              </w:rPr>
            </w:pPr>
            <w:r w:rsidDel="00000000" w:rsidR="00000000" w:rsidRPr="00000000">
              <w:rPr>
                <w:b w:val="1"/>
                <w:color w:val="000000"/>
                <w:sz w:val="20"/>
                <w:szCs w:val="20"/>
                <w:rtl w:val="0"/>
              </w:rPr>
              <w:t xml:space="preserve">GASTOS DIVERSOS</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EC">
            <w:pPr>
              <w:jc w:val="center"/>
              <w:rPr>
                <w:b w:val="1"/>
                <w:color w:val="000000"/>
                <w:sz w:val="20"/>
                <w:szCs w:val="20"/>
              </w:rPr>
            </w:pPr>
            <w:r w:rsidDel="00000000" w:rsidR="00000000" w:rsidRPr="00000000">
              <w:rPr>
                <w:b w:val="1"/>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ED">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EE">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EF">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F0">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F1">
            <w:pPr>
              <w:rPr>
                <w:color w:val="000000"/>
                <w:sz w:val="20"/>
                <w:szCs w:val="20"/>
              </w:rPr>
            </w:pPr>
            <w:r w:rsidDel="00000000" w:rsidR="00000000" w:rsidRPr="00000000">
              <w:rPr>
                <w:color w:val="000000"/>
                <w:sz w:val="20"/>
                <w:szCs w:val="20"/>
                <w:rtl w:val="0"/>
              </w:rPr>
              <w:t xml:space="preserve"> </w:t>
            </w:r>
          </w:p>
        </w:tc>
      </w:tr>
      <w:tr>
        <w:trPr>
          <w:cantSplit w:val="0"/>
          <w:trHeight w:val="187" w:hRule="atLeast"/>
          <w:tblHeader w:val="0"/>
        </w:trPr>
        <w:tc>
          <w:tcPr>
            <w:gridSpan w:val="2"/>
            <w:tcBorders>
              <w:top w:color="000000" w:space="0" w:sz="0" w:val="nil"/>
              <w:left w:color="000000" w:space="0" w:sz="8" w:val="single"/>
              <w:bottom w:color="000000" w:space="0" w:sz="8" w:val="single"/>
              <w:right w:color="000000" w:space="0" w:sz="8" w:val="single"/>
            </w:tcBorders>
            <w:shd w:fill="ffc000" w:val="clear"/>
            <w:vAlign w:val="center"/>
          </w:tcPr>
          <w:p w:rsidR="00000000" w:rsidDel="00000000" w:rsidP="00000000" w:rsidRDefault="00000000" w:rsidRPr="00000000" w14:paraId="000007F2">
            <w:pPr>
              <w:jc w:val="center"/>
              <w:rPr>
                <w:color w:val="000000"/>
                <w:sz w:val="20"/>
                <w:szCs w:val="20"/>
              </w:rPr>
            </w:pPr>
            <w:r w:rsidDel="00000000" w:rsidR="00000000" w:rsidRPr="00000000">
              <w:rPr>
                <w:color w:val="000000"/>
                <w:sz w:val="20"/>
                <w:szCs w:val="20"/>
                <w:rtl w:val="0"/>
              </w:rPr>
              <w:t xml:space="preserve">Pasivo</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F4">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F5">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F6">
            <w:pPr>
              <w:rPr>
                <w:color w:val="000000"/>
                <w:sz w:val="20"/>
                <w:szCs w:val="20"/>
              </w:rPr>
            </w:pPr>
            <w:r w:rsidDel="00000000" w:rsidR="00000000" w:rsidRPr="00000000">
              <w:rPr>
                <w:color w:val="000000"/>
                <w:sz w:val="20"/>
                <w:szCs w:val="20"/>
                <w:rtl w:val="0"/>
              </w:rPr>
              <w:t xml:space="preserve"> </w:t>
            </w:r>
          </w:p>
        </w:tc>
        <w:tc>
          <w:tcPr>
            <w:gridSpan w:val="2"/>
            <w:tcBorders>
              <w:top w:color="000000" w:space="0" w:sz="0" w:val="nil"/>
              <w:left w:color="000000" w:space="0" w:sz="8" w:val="single"/>
              <w:bottom w:color="000000" w:space="0" w:sz="8" w:val="single"/>
              <w:right w:color="000000" w:space="0" w:sz="8" w:val="single"/>
            </w:tcBorders>
            <w:shd w:fill="ffc000" w:val="clear"/>
            <w:vAlign w:val="center"/>
          </w:tcPr>
          <w:p w:rsidR="00000000" w:rsidDel="00000000" w:rsidP="00000000" w:rsidRDefault="00000000" w:rsidRPr="00000000" w14:paraId="000007F7">
            <w:pPr>
              <w:jc w:val="center"/>
              <w:rPr>
                <w:color w:val="000000"/>
                <w:sz w:val="20"/>
                <w:szCs w:val="20"/>
              </w:rPr>
            </w:pPr>
            <w:r w:rsidDel="00000000" w:rsidR="00000000" w:rsidRPr="00000000">
              <w:rPr>
                <w:color w:val="000000"/>
                <w:sz w:val="20"/>
                <w:szCs w:val="20"/>
                <w:rtl w:val="0"/>
              </w:rPr>
              <w:t xml:space="preserve">Gasto</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7F9">
            <w:pPr>
              <w:jc w:val="cente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FA">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FB">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FC">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FD">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7FE">
            <w:pPr>
              <w:rPr>
                <w:color w:val="000000"/>
                <w:sz w:val="20"/>
                <w:szCs w:val="20"/>
              </w:rPr>
            </w:pPr>
            <w:r w:rsidDel="00000000" w:rsidR="00000000" w:rsidRPr="00000000">
              <w:rPr>
                <w:color w:val="000000"/>
                <w:sz w:val="20"/>
                <w:szCs w:val="20"/>
                <w:rtl w:val="0"/>
              </w:rPr>
              <w:t xml:space="preserve"> </w:t>
            </w:r>
          </w:p>
        </w:tc>
      </w:tr>
      <w:tr>
        <w:trPr>
          <w:cantSplit w:val="0"/>
          <w:trHeight w:val="187" w:hRule="atLeast"/>
          <w:tblHeader w:val="0"/>
        </w:trPr>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7FF">
            <w:pPr>
              <w:jc w:val="center"/>
              <w:rPr>
                <w:color w:val="000000"/>
                <w:sz w:val="20"/>
                <w:szCs w:val="20"/>
              </w:rPr>
            </w:pPr>
            <w:r w:rsidDel="00000000" w:rsidR="00000000" w:rsidRPr="00000000">
              <w:rPr>
                <w:color w:val="000000"/>
                <w:sz w:val="20"/>
                <w:szCs w:val="20"/>
                <w:rtl w:val="0"/>
              </w:rPr>
              <w:t xml:space="preserve">D</w:t>
            </w:r>
          </w:p>
        </w:tc>
        <w:tc>
          <w:tcPr>
            <w:tcBorders>
              <w:top w:color="000000" w:space="0" w:sz="0" w:val="nil"/>
              <w:left w:color="000000" w:space="0" w:sz="0" w:val="nil"/>
              <w:bottom w:color="000000" w:space="0" w:sz="8" w:val="single"/>
              <w:right w:color="000000" w:space="0" w:sz="0" w:val="nil"/>
            </w:tcBorders>
            <w:shd w:fill="ffffff" w:val="clear"/>
            <w:vAlign w:val="center"/>
          </w:tcPr>
          <w:p w:rsidR="00000000" w:rsidDel="00000000" w:rsidP="00000000" w:rsidRDefault="00000000" w:rsidRPr="00000000" w14:paraId="00000800">
            <w:pPr>
              <w:jc w:val="center"/>
              <w:rPr>
                <w:color w:val="000000"/>
                <w:sz w:val="20"/>
                <w:szCs w:val="20"/>
              </w:rPr>
            </w:pPr>
            <w:r w:rsidDel="00000000" w:rsidR="00000000" w:rsidRPr="00000000">
              <w:rPr>
                <w:color w:val="000000"/>
                <w:sz w:val="20"/>
                <w:szCs w:val="20"/>
                <w:rtl w:val="0"/>
              </w:rPr>
              <w:t xml:space="preserve">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01">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02">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03">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804">
            <w:pPr>
              <w:jc w:val="center"/>
              <w:rPr>
                <w:color w:val="000000"/>
                <w:sz w:val="20"/>
                <w:szCs w:val="20"/>
              </w:rPr>
            </w:pPr>
            <w:r w:rsidDel="00000000" w:rsidR="00000000" w:rsidRPr="00000000">
              <w:rPr>
                <w:color w:val="000000"/>
                <w:sz w:val="20"/>
                <w:szCs w:val="20"/>
                <w:rtl w:val="0"/>
              </w:rPr>
              <w:t xml:space="preserve">D</w:t>
            </w:r>
          </w:p>
        </w:tc>
        <w:tc>
          <w:tcPr>
            <w:tcBorders>
              <w:top w:color="000000" w:space="0" w:sz="0" w:val="nil"/>
              <w:left w:color="000000" w:space="0" w:sz="0" w:val="nil"/>
              <w:bottom w:color="000000" w:space="0" w:sz="8" w:val="single"/>
              <w:right w:color="000000" w:space="0" w:sz="0" w:val="nil"/>
            </w:tcBorders>
            <w:shd w:fill="ffffff" w:val="clear"/>
            <w:vAlign w:val="center"/>
          </w:tcPr>
          <w:p w:rsidR="00000000" w:rsidDel="00000000" w:rsidP="00000000" w:rsidRDefault="00000000" w:rsidRPr="00000000" w14:paraId="00000805">
            <w:pPr>
              <w:jc w:val="center"/>
              <w:rPr>
                <w:color w:val="000000"/>
                <w:sz w:val="20"/>
                <w:szCs w:val="20"/>
              </w:rPr>
            </w:pPr>
            <w:r w:rsidDel="00000000" w:rsidR="00000000" w:rsidRPr="00000000">
              <w:rPr>
                <w:color w:val="000000"/>
                <w:sz w:val="20"/>
                <w:szCs w:val="20"/>
                <w:rtl w:val="0"/>
              </w:rPr>
              <w:t xml:space="preserve">H</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06">
            <w:pPr>
              <w:jc w:val="cente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07">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08">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09">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0A">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0B">
            <w:pPr>
              <w:rPr>
                <w:color w:val="000000"/>
                <w:sz w:val="20"/>
                <w:szCs w:val="20"/>
              </w:rPr>
            </w:pPr>
            <w:r w:rsidDel="00000000" w:rsidR="00000000" w:rsidRPr="00000000">
              <w:rPr>
                <w:color w:val="000000"/>
                <w:sz w:val="20"/>
                <w:szCs w:val="20"/>
                <w:rtl w:val="0"/>
              </w:rPr>
              <w:t xml:space="preserve"> </w:t>
            </w:r>
          </w:p>
        </w:tc>
      </w:tr>
      <w:tr>
        <w:trPr>
          <w:cantSplit w:val="0"/>
          <w:trHeight w:val="187" w:hRule="atLeast"/>
          <w:tblHeader w:val="0"/>
        </w:trPr>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80C">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ffffff" w:val="clear"/>
            <w:vAlign w:val="center"/>
          </w:tcPr>
          <w:p w:rsidR="00000000" w:rsidDel="00000000" w:rsidP="00000000" w:rsidRDefault="00000000" w:rsidRPr="00000000" w14:paraId="0000080D">
            <w:pPr>
              <w:ind w:firstLine="160"/>
              <w:rPr>
                <w:color w:val="000000"/>
                <w:sz w:val="20"/>
                <w:szCs w:val="20"/>
              </w:rPr>
            </w:pPr>
            <w:r w:rsidDel="00000000" w:rsidR="00000000" w:rsidRPr="00000000">
              <w:rPr>
                <w:color w:val="000000"/>
                <w:sz w:val="20"/>
                <w:szCs w:val="20"/>
                <w:rtl w:val="0"/>
              </w:rPr>
              <w:t xml:space="preserve">$80.000</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80E">
            <w:pPr>
              <w:rPr>
                <w:color w:val="000000"/>
                <w:sz w:val="20"/>
                <w:szCs w:val="20"/>
              </w:rPr>
            </w:pPr>
            <w:r w:rsidDel="00000000" w:rsidR="00000000" w:rsidRPr="00000000">
              <w:rPr>
                <w:color w:val="000000"/>
                <w:sz w:val="20"/>
                <w:szCs w:val="20"/>
                <w:rtl w:val="0"/>
              </w:rPr>
              <w:t xml:space="preserve">2)</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0F">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810">
            <w:pPr>
              <w:rPr>
                <w:color w:val="000000"/>
                <w:sz w:val="20"/>
                <w:szCs w:val="20"/>
              </w:rPr>
            </w:pPr>
            <w:r w:rsidDel="00000000" w:rsidR="00000000" w:rsidRPr="00000000">
              <w:rPr>
                <w:color w:val="000000"/>
                <w:sz w:val="20"/>
                <w:szCs w:val="20"/>
                <w:rtl w:val="0"/>
              </w:rPr>
              <w:t xml:space="preserve">3)</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811">
            <w:pPr>
              <w:jc w:val="center"/>
              <w:rPr>
                <w:color w:val="000000"/>
                <w:sz w:val="20"/>
                <w:szCs w:val="20"/>
              </w:rPr>
            </w:pPr>
            <w:r w:rsidDel="00000000" w:rsidR="00000000" w:rsidRPr="00000000">
              <w:rPr>
                <w:color w:val="000000"/>
                <w:sz w:val="20"/>
                <w:szCs w:val="20"/>
                <w:rtl w:val="0"/>
              </w:rPr>
              <w:t xml:space="preserve">$40.000</w:t>
            </w:r>
          </w:p>
        </w:tc>
        <w:tc>
          <w:tcPr>
            <w:tcBorders>
              <w:top w:color="000000" w:space="0" w:sz="0" w:val="nil"/>
              <w:left w:color="000000" w:space="0" w:sz="0" w:val="nil"/>
              <w:bottom w:color="000000" w:space="0" w:sz="8" w:val="single"/>
              <w:right w:color="000000" w:space="0" w:sz="0" w:val="nil"/>
            </w:tcBorders>
            <w:shd w:fill="ffffff" w:val="clear"/>
            <w:vAlign w:val="center"/>
          </w:tcPr>
          <w:p w:rsidR="00000000" w:rsidDel="00000000" w:rsidP="00000000" w:rsidRDefault="00000000" w:rsidRPr="00000000" w14:paraId="00000812">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13">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14">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15">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16">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17">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18">
            <w:pPr>
              <w:rPr>
                <w:color w:val="000000"/>
                <w:sz w:val="20"/>
                <w:szCs w:val="20"/>
              </w:rPr>
            </w:pPr>
            <w:r w:rsidDel="00000000" w:rsidR="00000000" w:rsidRPr="00000000">
              <w:rPr>
                <w:color w:val="000000"/>
                <w:sz w:val="20"/>
                <w:szCs w:val="20"/>
                <w:rtl w:val="0"/>
              </w:rPr>
              <w:t xml:space="preserve"> </w:t>
            </w:r>
          </w:p>
        </w:tc>
      </w:tr>
      <w:tr>
        <w:trPr>
          <w:cantSplit w:val="0"/>
          <w:trHeight w:val="187" w:hRule="atLeast"/>
          <w:tblHeader w:val="0"/>
        </w:trPr>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9">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81A">
            <w:pPr>
              <w:ind w:firstLine="160"/>
              <w:rPr>
                <w:color w:val="000000"/>
                <w:sz w:val="20"/>
                <w:szCs w:val="20"/>
              </w:rPr>
            </w:pPr>
            <w:r w:rsidDel="00000000" w:rsidR="00000000" w:rsidRPr="00000000">
              <w:rPr>
                <w:color w:val="000000"/>
                <w:sz w:val="20"/>
                <w:szCs w:val="20"/>
                <w:rtl w:val="0"/>
              </w:rPr>
              <w:t xml:space="preserve">$80.000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1B">
            <w:pPr>
              <w:ind w:firstLine="16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1C">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1D">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E">
            <w:pPr>
              <w:jc w:val="center"/>
              <w:rPr>
                <w:color w:val="000000"/>
                <w:sz w:val="20"/>
                <w:szCs w:val="20"/>
              </w:rPr>
            </w:pPr>
            <w:r w:rsidDel="00000000" w:rsidR="00000000" w:rsidRPr="00000000">
              <w:rPr>
                <w:color w:val="000000"/>
                <w:sz w:val="20"/>
                <w:szCs w:val="20"/>
                <w:rtl w:val="0"/>
              </w:rPr>
              <w:t xml:space="preserve">$40.000</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81F">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20">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21">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22">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23">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24">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25">
            <w:pPr>
              <w:rPr>
                <w:color w:val="000000"/>
                <w:sz w:val="20"/>
                <w:szCs w:val="20"/>
              </w:rPr>
            </w:pPr>
            <w:r w:rsidDel="00000000" w:rsidR="00000000" w:rsidRPr="00000000">
              <w:rPr>
                <w:color w:val="000000"/>
                <w:sz w:val="20"/>
                <w:szCs w:val="20"/>
                <w:rtl w:val="0"/>
              </w:rPr>
              <w:t xml:space="preserve"> </w:t>
            </w:r>
          </w:p>
        </w:tc>
      </w:tr>
      <w:tr>
        <w:trPr>
          <w:cantSplit w:val="0"/>
          <w:trHeight w:val="187" w:hRule="atLeast"/>
          <w:tblHeader w:val="0"/>
        </w:trPr>
        <w:tc>
          <w:tcPr>
            <w:tcBorders>
              <w:top w:color="000000" w:space="0" w:sz="0" w:val="nil"/>
              <w:left w:color="000000" w:space="0" w:sz="0" w:val="nil"/>
              <w:bottom w:color="000000" w:space="0" w:sz="0" w:val="nil"/>
              <w:right w:color="000000" w:space="0" w:sz="8" w:val="single"/>
            </w:tcBorders>
            <w:shd w:fill="ffffff" w:val="clear"/>
            <w:vAlign w:val="center"/>
          </w:tcPr>
          <w:p w:rsidR="00000000" w:rsidDel="00000000" w:rsidP="00000000" w:rsidRDefault="00000000" w:rsidRPr="00000000" w14:paraId="00000826">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827">
            <w:pPr>
              <w:ind w:firstLine="160"/>
              <w:rPr>
                <w:color w:val="000000"/>
                <w:sz w:val="20"/>
                <w:szCs w:val="20"/>
              </w:rPr>
            </w:pPr>
            <w:r w:rsidDel="00000000" w:rsidR="00000000" w:rsidRPr="00000000">
              <w:rPr>
                <w:color w:val="000000"/>
                <w:sz w:val="20"/>
                <w:szCs w:val="20"/>
                <w:rtl w:val="0"/>
              </w:rPr>
              <w:t xml:space="preserve">$80.000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28">
            <w:pPr>
              <w:ind w:firstLine="16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29">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2A">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8" w:val="single"/>
              <w:bottom w:color="000000" w:space="0" w:sz="0" w:val="nil"/>
              <w:right w:color="000000" w:space="0" w:sz="8" w:val="single"/>
            </w:tcBorders>
            <w:shd w:fill="ffffff" w:val="clear"/>
            <w:vAlign w:val="center"/>
          </w:tcPr>
          <w:p w:rsidR="00000000" w:rsidDel="00000000" w:rsidP="00000000" w:rsidRDefault="00000000" w:rsidRPr="00000000" w14:paraId="0000082B">
            <w:pPr>
              <w:jc w:val="center"/>
              <w:rPr>
                <w:color w:val="000000"/>
                <w:sz w:val="20"/>
                <w:szCs w:val="20"/>
              </w:rPr>
            </w:pPr>
            <w:r w:rsidDel="00000000" w:rsidR="00000000" w:rsidRPr="00000000">
              <w:rPr>
                <w:color w:val="000000"/>
                <w:sz w:val="20"/>
                <w:szCs w:val="20"/>
                <w:rtl w:val="0"/>
              </w:rPr>
              <w:t xml:space="preserve">$40.000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2C">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2D">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2E">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2F">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30">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31">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32">
            <w:pPr>
              <w:rPr>
                <w:color w:val="000000"/>
                <w:sz w:val="20"/>
                <w:szCs w:val="20"/>
              </w:rPr>
            </w:pPr>
            <w:r w:rsidDel="00000000" w:rsidR="00000000" w:rsidRPr="00000000">
              <w:rPr>
                <w:color w:val="000000"/>
                <w:sz w:val="20"/>
                <w:szCs w:val="20"/>
                <w:rtl w:val="0"/>
              </w:rPr>
              <w:t xml:space="preserve"> </w:t>
            </w:r>
          </w:p>
        </w:tc>
      </w:tr>
      <w:tr>
        <w:trPr>
          <w:cantSplit w:val="0"/>
          <w:trHeight w:val="187"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33">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34">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35">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36">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37">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38">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39">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3A">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3B">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3C">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3D">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3E">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3F">
            <w:pPr>
              <w:rPr>
                <w:color w:val="000000"/>
                <w:sz w:val="20"/>
                <w:szCs w:val="20"/>
              </w:rPr>
            </w:pPr>
            <w:r w:rsidDel="00000000" w:rsidR="00000000" w:rsidRPr="00000000">
              <w:rPr>
                <w:color w:val="000000"/>
                <w:sz w:val="20"/>
                <w:szCs w:val="20"/>
                <w:rtl w:val="0"/>
              </w:rPr>
              <w:t xml:space="preserve"> </w:t>
            </w:r>
          </w:p>
        </w:tc>
      </w:tr>
      <w:tr>
        <w:trPr>
          <w:cantSplit w:val="0"/>
          <w:trHeight w:val="187"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40">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41">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42">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43">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44">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45">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46">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47">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48">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49">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4A">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4B">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4C">
            <w:pPr>
              <w:rPr>
                <w:color w:val="000000"/>
                <w:sz w:val="20"/>
                <w:szCs w:val="20"/>
              </w:rPr>
            </w:pPr>
            <w:r w:rsidDel="00000000" w:rsidR="00000000" w:rsidRPr="00000000">
              <w:rPr>
                <w:color w:val="000000"/>
                <w:sz w:val="20"/>
                <w:szCs w:val="20"/>
                <w:rtl w:val="0"/>
              </w:rPr>
              <w:t xml:space="preserve"> </w:t>
            </w:r>
          </w:p>
        </w:tc>
      </w:tr>
      <w:tr>
        <w:trPr>
          <w:cantSplit w:val="0"/>
          <w:trHeight w:val="396" w:hRule="atLeast"/>
          <w:tblHeader w:val="0"/>
        </w:trPr>
        <w:tc>
          <w:tcPr>
            <w:gridSpan w:val="2"/>
            <w:tcBorders>
              <w:top w:color="000000" w:space="0" w:sz="8" w:val="single"/>
              <w:left w:color="000000" w:space="0" w:sz="8" w:val="single"/>
              <w:bottom w:color="000000" w:space="0" w:sz="0" w:val="nil"/>
              <w:right w:color="000000" w:space="0" w:sz="8" w:val="single"/>
            </w:tcBorders>
            <w:shd w:fill="ffc000" w:val="clear"/>
            <w:vAlign w:val="center"/>
          </w:tcPr>
          <w:p w:rsidR="00000000" w:rsidDel="00000000" w:rsidP="00000000" w:rsidRDefault="00000000" w:rsidRPr="00000000" w14:paraId="0000084D">
            <w:pPr>
              <w:jc w:val="center"/>
              <w:rPr>
                <w:b w:val="1"/>
                <w:color w:val="000000"/>
                <w:sz w:val="20"/>
                <w:szCs w:val="20"/>
              </w:rPr>
            </w:pPr>
            <w:r w:rsidDel="00000000" w:rsidR="00000000" w:rsidRPr="00000000">
              <w:rPr>
                <w:b w:val="1"/>
                <w:color w:val="000000"/>
                <w:sz w:val="20"/>
                <w:szCs w:val="20"/>
                <w:rtl w:val="0"/>
              </w:rPr>
              <w:t xml:space="preserve">VENTAS</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4F">
            <w:pPr>
              <w:jc w:val="cente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50">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51">
            <w:pPr>
              <w:rPr>
                <w:color w:val="000000"/>
                <w:sz w:val="20"/>
                <w:szCs w:val="20"/>
              </w:rPr>
            </w:pPr>
            <w:r w:rsidDel="00000000" w:rsidR="00000000" w:rsidRPr="00000000">
              <w:rPr>
                <w:color w:val="000000"/>
                <w:sz w:val="20"/>
                <w:szCs w:val="20"/>
                <w:rtl w:val="0"/>
              </w:rPr>
              <w:t xml:space="preserve"> </w:t>
            </w:r>
          </w:p>
        </w:tc>
        <w:tc>
          <w:tcPr>
            <w:gridSpan w:val="2"/>
            <w:tcBorders>
              <w:top w:color="000000" w:space="0" w:sz="8" w:val="single"/>
              <w:left w:color="000000" w:space="0" w:sz="8" w:val="single"/>
              <w:bottom w:color="000000" w:space="0" w:sz="0" w:val="nil"/>
              <w:right w:color="000000" w:space="0" w:sz="8" w:val="single"/>
            </w:tcBorders>
            <w:shd w:fill="ffc000" w:val="clear"/>
            <w:vAlign w:val="center"/>
          </w:tcPr>
          <w:p w:rsidR="00000000" w:rsidDel="00000000" w:rsidP="00000000" w:rsidRDefault="00000000" w:rsidRPr="00000000" w14:paraId="00000852">
            <w:pPr>
              <w:jc w:val="center"/>
              <w:rPr>
                <w:b w:val="1"/>
                <w:color w:val="000000"/>
                <w:sz w:val="20"/>
                <w:szCs w:val="20"/>
              </w:rPr>
            </w:pPr>
            <w:r w:rsidDel="00000000" w:rsidR="00000000" w:rsidRPr="00000000">
              <w:rPr>
                <w:b w:val="1"/>
                <w:color w:val="000000"/>
                <w:sz w:val="20"/>
                <w:szCs w:val="20"/>
                <w:rtl w:val="0"/>
              </w:rPr>
              <w:t xml:space="preserve">CLIENTES NACIONALES</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54">
            <w:pPr>
              <w:jc w:val="center"/>
              <w:rPr>
                <w:b w:val="1"/>
                <w:color w:val="000000"/>
                <w:sz w:val="20"/>
                <w:szCs w:val="20"/>
              </w:rPr>
            </w:pPr>
            <w:r w:rsidDel="00000000" w:rsidR="00000000" w:rsidRPr="00000000">
              <w:rPr>
                <w:b w:val="1"/>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55">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56">
            <w:pPr>
              <w:rPr>
                <w:color w:val="000000"/>
                <w:sz w:val="20"/>
                <w:szCs w:val="20"/>
              </w:rPr>
            </w:pPr>
            <w:r w:rsidDel="00000000" w:rsidR="00000000" w:rsidRPr="00000000">
              <w:rPr>
                <w:color w:val="000000"/>
                <w:sz w:val="20"/>
                <w:szCs w:val="20"/>
                <w:rtl w:val="0"/>
              </w:rPr>
              <w:t xml:space="preserve"> </w:t>
            </w:r>
          </w:p>
        </w:tc>
        <w:tc>
          <w:tcPr>
            <w:gridSpan w:val="2"/>
            <w:tcBorders>
              <w:top w:color="000000" w:space="0" w:sz="8" w:val="single"/>
              <w:left w:color="000000" w:space="0" w:sz="8" w:val="single"/>
              <w:bottom w:color="000000" w:space="0" w:sz="0" w:val="nil"/>
              <w:right w:color="000000" w:space="0" w:sz="8" w:val="single"/>
            </w:tcBorders>
            <w:shd w:fill="ffc000" w:val="clear"/>
            <w:vAlign w:val="center"/>
          </w:tcPr>
          <w:p w:rsidR="00000000" w:rsidDel="00000000" w:rsidP="00000000" w:rsidRDefault="00000000" w:rsidRPr="00000000" w14:paraId="00000857">
            <w:pPr>
              <w:jc w:val="center"/>
              <w:rPr>
                <w:b w:val="1"/>
                <w:color w:val="000000"/>
                <w:sz w:val="20"/>
                <w:szCs w:val="20"/>
              </w:rPr>
            </w:pPr>
            <w:r w:rsidDel="00000000" w:rsidR="00000000" w:rsidRPr="00000000">
              <w:rPr>
                <w:b w:val="1"/>
                <w:color w:val="000000"/>
                <w:sz w:val="20"/>
                <w:szCs w:val="20"/>
                <w:rtl w:val="0"/>
              </w:rPr>
              <w:t xml:space="preserve">COSTO DE VENTAS</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59">
            <w:pPr>
              <w:rPr>
                <w:color w:val="000000"/>
                <w:sz w:val="20"/>
                <w:szCs w:val="20"/>
              </w:rPr>
            </w:pPr>
            <w:r w:rsidDel="00000000" w:rsidR="00000000" w:rsidRPr="00000000">
              <w:rPr>
                <w:color w:val="000000"/>
                <w:sz w:val="20"/>
                <w:szCs w:val="20"/>
                <w:rtl w:val="0"/>
              </w:rPr>
              <w:t xml:space="preserve"> </w:t>
            </w:r>
          </w:p>
        </w:tc>
      </w:tr>
      <w:tr>
        <w:trPr>
          <w:cantSplit w:val="0"/>
          <w:trHeight w:val="187" w:hRule="atLeast"/>
          <w:tblHeader w:val="0"/>
        </w:trPr>
        <w:tc>
          <w:tcPr>
            <w:gridSpan w:val="2"/>
            <w:tcBorders>
              <w:top w:color="000000" w:space="0" w:sz="0" w:val="nil"/>
              <w:left w:color="000000" w:space="0" w:sz="8" w:val="single"/>
              <w:bottom w:color="000000" w:space="0" w:sz="8" w:val="single"/>
              <w:right w:color="000000" w:space="0" w:sz="8" w:val="single"/>
            </w:tcBorders>
            <w:shd w:fill="ffc000" w:val="clear"/>
            <w:vAlign w:val="center"/>
          </w:tcPr>
          <w:p w:rsidR="00000000" w:rsidDel="00000000" w:rsidP="00000000" w:rsidRDefault="00000000" w:rsidRPr="00000000" w14:paraId="0000085A">
            <w:pPr>
              <w:jc w:val="center"/>
              <w:rPr>
                <w:color w:val="000000"/>
                <w:sz w:val="20"/>
                <w:szCs w:val="20"/>
              </w:rPr>
            </w:pPr>
            <w:r w:rsidDel="00000000" w:rsidR="00000000" w:rsidRPr="00000000">
              <w:rPr>
                <w:color w:val="000000"/>
                <w:sz w:val="20"/>
                <w:szCs w:val="20"/>
                <w:rtl w:val="0"/>
              </w:rPr>
              <w:t xml:space="preserve">Ingresos</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5C">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5D">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5E">
            <w:pPr>
              <w:rPr>
                <w:color w:val="000000"/>
                <w:sz w:val="20"/>
                <w:szCs w:val="20"/>
              </w:rPr>
            </w:pPr>
            <w:r w:rsidDel="00000000" w:rsidR="00000000" w:rsidRPr="00000000">
              <w:rPr>
                <w:color w:val="000000"/>
                <w:sz w:val="20"/>
                <w:szCs w:val="20"/>
                <w:rtl w:val="0"/>
              </w:rPr>
              <w:t xml:space="preserve"> </w:t>
            </w:r>
          </w:p>
        </w:tc>
        <w:tc>
          <w:tcPr>
            <w:gridSpan w:val="2"/>
            <w:tcBorders>
              <w:top w:color="000000" w:space="0" w:sz="0" w:val="nil"/>
              <w:left w:color="000000" w:space="0" w:sz="8" w:val="single"/>
              <w:bottom w:color="000000" w:space="0" w:sz="8" w:val="single"/>
              <w:right w:color="000000" w:space="0" w:sz="8" w:val="single"/>
            </w:tcBorders>
            <w:shd w:fill="ffc000" w:val="clear"/>
            <w:vAlign w:val="center"/>
          </w:tcPr>
          <w:p w:rsidR="00000000" w:rsidDel="00000000" w:rsidP="00000000" w:rsidRDefault="00000000" w:rsidRPr="00000000" w14:paraId="0000085F">
            <w:pPr>
              <w:jc w:val="center"/>
              <w:rPr>
                <w:color w:val="000000"/>
                <w:sz w:val="20"/>
                <w:szCs w:val="20"/>
              </w:rPr>
            </w:pPr>
            <w:r w:rsidDel="00000000" w:rsidR="00000000" w:rsidRPr="00000000">
              <w:rPr>
                <w:color w:val="000000"/>
                <w:sz w:val="20"/>
                <w:szCs w:val="20"/>
                <w:rtl w:val="0"/>
              </w:rPr>
              <w:t xml:space="preserve">Activo</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61">
            <w:pPr>
              <w:jc w:val="cente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62">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63">
            <w:pPr>
              <w:rPr>
                <w:color w:val="000000"/>
                <w:sz w:val="20"/>
                <w:szCs w:val="20"/>
              </w:rPr>
            </w:pPr>
            <w:r w:rsidDel="00000000" w:rsidR="00000000" w:rsidRPr="00000000">
              <w:rPr>
                <w:color w:val="000000"/>
                <w:sz w:val="20"/>
                <w:szCs w:val="20"/>
                <w:rtl w:val="0"/>
              </w:rPr>
              <w:t xml:space="preserve"> </w:t>
            </w:r>
          </w:p>
        </w:tc>
        <w:tc>
          <w:tcPr>
            <w:gridSpan w:val="2"/>
            <w:tcBorders>
              <w:top w:color="000000" w:space="0" w:sz="0" w:val="nil"/>
              <w:left w:color="000000" w:space="0" w:sz="8" w:val="single"/>
              <w:bottom w:color="000000" w:space="0" w:sz="8" w:val="single"/>
              <w:right w:color="000000" w:space="0" w:sz="8" w:val="single"/>
            </w:tcBorders>
            <w:shd w:fill="ffc000" w:val="clear"/>
            <w:vAlign w:val="center"/>
          </w:tcPr>
          <w:p w:rsidR="00000000" w:rsidDel="00000000" w:rsidP="00000000" w:rsidRDefault="00000000" w:rsidRPr="00000000" w14:paraId="00000864">
            <w:pPr>
              <w:jc w:val="center"/>
              <w:rPr>
                <w:color w:val="000000"/>
                <w:sz w:val="20"/>
                <w:szCs w:val="20"/>
              </w:rPr>
            </w:pPr>
            <w:r w:rsidDel="00000000" w:rsidR="00000000" w:rsidRPr="00000000">
              <w:rPr>
                <w:color w:val="000000"/>
                <w:sz w:val="20"/>
                <w:szCs w:val="20"/>
                <w:rtl w:val="0"/>
              </w:rPr>
              <w:t xml:space="preserve">Gasto</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66">
            <w:pPr>
              <w:rPr>
                <w:color w:val="000000"/>
                <w:sz w:val="20"/>
                <w:szCs w:val="20"/>
              </w:rPr>
            </w:pPr>
            <w:r w:rsidDel="00000000" w:rsidR="00000000" w:rsidRPr="00000000">
              <w:rPr>
                <w:color w:val="000000"/>
                <w:sz w:val="20"/>
                <w:szCs w:val="20"/>
                <w:rtl w:val="0"/>
              </w:rPr>
              <w:t xml:space="preserve"> </w:t>
            </w:r>
          </w:p>
        </w:tc>
      </w:tr>
      <w:tr>
        <w:trPr>
          <w:cantSplit w:val="0"/>
          <w:trHeight w:val="187" w:hRule="atLeast"/>
          <w:tblHeader w:val="0"/>
        </w:trPr>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867">
            <w:pPr>
              <w:jc w:val="center"/>
              <w:rPr>
                <w:color w:val="000000"/>
                <w:sz w:val="20"/>
                <w:szCs w:val="20"/>
              </w:rPr>
            </w:pPr>
            <w:r w:rsidDel="00000000" w:rsidR="00000000" w:rsidRPr="00000000">
              <w:rPr>
                <w:color w:val="000000"/>
                <w:sz w:val="20"/>
                <w:szCs w:val="20"/>
                <w:rtl w:val="0"/>
              </w:rPr>
              <w:t xml:space="preserve">D</w:t>
            </w:r>
          </w:p>
        </w:tc>
        <w:tc>
          <w:tcPr>
            <w:tcBorders>
              <w:top w:color="000000" w:space="0" w:sz="0" w:val="nil"/>
              <w:left w:color="000000" w:space="0" w:sz="0" w:val="nil"/>
              <w:bottom w:color="000000" w:space="0" w:sz="8" w:val="single"/>
              <w:right w:color="000000" w:space="0" w:sz="0" w:val="nil"/>
            </w:tcBorders>
            <w:shd w:fill="ffffff" w:val="clear"/>
            <w:vAlign w:val="center"/>
          </w:tcPr>
          <w:p w:rsidR="00000000" w:rsidDel="00000000" w:rsidP="00000000" w:rsidRDefault="00000000" w:rsidRPr="00000000" w14:paraId="00000868">
            <w:pPr>
              <w:jc w:val="center"/>
              <w:rPr>
                <w:color w:val="000000"/>
                <w:sz w:val="20"/>
                <w:szCs w:val="20"/>
              </w:rPr>
            </w:pPr>
            <w:r w:rsidDel="00000000" w:rsidR="00000000" w:rsidRPr="00000000">
              <w:rPr>
                <w:color w:val="000000"/>
                <w:sz w:val="20"/>
                <w:szCs w:val="20"/>
                <w:rtl w:val="0"/>
              </w:rPr>
              <w:t xml:space="preserve">H</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69">
            <w:pPr>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6A">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6B">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86C">
            <w:pPr>
              <w:jc w:val="center"/>
              <w:rPr>
                <w:color w:val="000000"/>
                <w:sz w:val="20"/>
                <w:szCs w:val="20"/>
              </w:rPr>
            </w:pPr>
            <w:r w:rsidDel="00000000" w:rsidR="00000000" w:rsidRPr="00000000">
              <w:rPr>
                <w:color w:val="000000"/>
                <w:sz w:val="20"/>
                <w:szCs w:val="20"/>
                <w:rtl w:val="0"/>
              </w:rPr>
              <w:t xml:space="preserve">D</w:t>
            </w:r>
          </w:p>
        </w:tc>
        <w:tc>
          <w:tcPr>
            <w:tcBorders>
              <w:top w:color="000000" w:space="0" w:sz="0" w:val="nil"/>
              <w:left w:color="000000" w:space="0" w:sz="0" w:val="nil"/>
              <w:bottom w:color="000000" w:space="0" w:sz="8" w:val="single"/>
              <w:right w:color="000000" w:space="0" w:sz="0" w:val="nil"/>
            </w:tcBorders>
            <w:shd w:fill="ffffff" w:val="clear"/>
            <w:vAlign w:val="center"/>
          </w:tcPr>
          <w:p w:rsidR="00000000" w:rsidDel="00000000" w:rsidP="00000000" w:rsidRDefault="00000000" w:rsidRPr="00000000" w14:paraId="0000086D">
            <w:pPr>
              <w:jc w:val="center"/>
              <w:rPr>
                <w:color w:val="000000"/>
                <w:sz w:val="20"/>
                <w:szCs w:val="20"/>
              </w:rPr>
            </w:pPr>
            <w:r w:rsidDel="00000000" w:rsidR="00000000" w:rsidRPr="00000000">
              <w:rPr>
                <w:color w:val="000000"/>
                <w:sz w:val="20"/>
                <w:szCs w:val="20"/>
                <w:rtl w:val="0"/>
              </w:rPr>
              <w:t xml:space="preserve">H</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6E">
            <w:pPr>
              <w:jc w:val="cente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6F">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70">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871">
            <w:pPr>
              <w:jc w:val="center"/>
              <w:rPr>
                <w:color w:val="000000"/>
                <w:sz w:val="20"/>
                <w:szCs w:val="20"/>
              </w:rPr>
            </w:pPr>
            <w:r w:rsidDel="00000000" w:rsidR="00000000" w:rsidRPr="00000000">
              <w:rPr>
                <w:color w:val="000000"/>
                <w:sz w:val="20"/>
                <w:szCs w:val="20"/>
                <w:rtl w:val="0"/>
              </w:rPr>
              <w:t xml:space="preserve">D</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872">
            <w:pPr>
              <w:jc w:val="center"/>
              <w:rPr>
                <w:color w:val="000000"/>
                <w:sz w:val="20"/>
                <w:szCs w:val="20"/>
              </w:rPr>
            </w:pPr>
            <w:r w:rsidDel="00000000" w:rsidR="00000000" w:rsidRPr="00000000">
              <w:rPr>
                <w:color w:val="000000"/>
                <w:sz w:val="20"/>
                <w:szCs w:val="20"/>
                <w:rtl w:val="0"/>
              </w:rPr>
              <w:t xml:space="preserve">H</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73">
            <w:pPr>
              <w:rPr>
                <w:color w:val="000000"/>
                <w:sz w:val="20"/>
                <w:szCs w:val="20"/>
              </w:rPr>
            </w:pPr>
            <w:r w:rsidDel="00000000" w:rsidR="00000000" w:rsidRPr="00000000">
              <w:rPr>
                <w:color w:val="000000"/>
                <w:sz w:val="20"/>
                <w:szCs w:val="20"/>
                <w:rtl w:val="0"/>
              </w:rPr>
              <w:t xml:space="preserve"> </w:t>
            </w:r>
          </w:p>
        </w:tc>
      </w:tr>
      <w:tr>
        <w:trPr>
          <w:cantSplit w:val="0"/>
          <w:trHeight w:val="177" w:hRule="atLeast"/>
          <w:tblHeader w:val="0"/>
        </w:trPr>
        <w:tc>
          <w:tcPr>
            <w:tcBorders>
              <w:top w:color="000000" w:space="0" w:sz="0" w:val="nil"/>
              <w:left w:color="000000" w:space="0" w:sz="0" w:val="nil"/>
              <w:bottom w:color="000000" w:space="0" w:sz="0" w:val="nil"/>
              <w:right w:color="000000" w:space="0" w:sz="8" w:val="single"/>
            </w:tcBorders>
            <w:shd w:fill="ffffff" w:val="clear"/>
            <w:vAlign w:val="center"/>
          </w:tcPr>
          <w:p w:rsidR="00000000" w:rsidDel="00000000" w:rsidP="00000000" w:rsidRDefault="00000000" w:rsidRPr="00000000" w14:paraId="00000874">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75">
            <w:pPr>
              <w:jc w:val="right"/>
              <w:rPr>
                <w:color w:val="000000"/>
                <w:sz w:val="20"/>
                <w:szCs w:val="20"/>
              </w:rPr>
            </w:pPr>
            <w:r w:rsidDel="00000000" w:rsidR="00000000" w:rsidRPr="00000000">
              <w:rPr>
                <w:color w:val="000000"/>
                <w:sz w:val="20"/>
                <w:szCs w:val="20"/>
                <w:rtl w:val="0"/>
              </w:rPr>
              <w:t xml:space="preserve">$300.000</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876">
            <w:pPr>
              <w:rPr>
                <w:color w:val="000000"/>
                <w:sz w:val="20"/>
                <w:szCs w:val="20"/>
              </w:rPr>
            </w:pPr>
            <w:r w:rsidDel="00000000" w:rsidR="00000000" w:rsidRPr="00000000">
              <w:rPr>
                <w:color w:val="000000"/>
                <w:sz w:val="20"/>
                <w:szCs w:val="20"/>
                <w:rtl w:val="0"/>
              </w:rPr>
              <w:t xml:space="preserve">5)</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77">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878">
            <w:pPr>
              <w:rPr>
                <w:color w:val="000000"/>
                <w:sz w:val="20"/>
                <w:szCs w:val="20"/>
              </w:rPr>
            </w:pPr>
            <w:r w:rsidDel="00000000" w:rsidR="00000000" w:rsidRPr="00000000">
              <w:rPr>
                <w:color w:val="000000"/>
                <w:sz w:val="20"/>
                <w:szCs w:val="20"/>
                <w:rtl w:val="0"/>
              </w:rPr>
              <w:t xml:space="preserve">5)</w:t>
            </w:r>
          </w:p>
        </w:tc>
        <w:tc>
          <w:tcPr>
            <w:tcBorders>
              <w:top w:color="000000" w:space="0" w:sz="0" w:val="nil"/>
              <w:left w:color="000000" w:space="0" w:sz="0" w:val="nil"/>
              <w:bottom w:color="000000" w:space="0" w:sz="0" w:val="nil"/>
              <w:right w:color="000000" w:space="0" w:sz="8" w:val="single"/>
            </w:tcBorders>
            <w:shd w:fill="ffffff" w:val="clear"/>
            <w:vAlign w:val="center"/>
          </w:tcPr>
          <w:p w:rsidR="00000000" w:rsidDel="00000000" w:rsidP="00000000" w:rsidRDefault="00000000" w:rsidRPr="00000000" w14:paraId="00000879">
            <w:pPr>
              <w:jc w:val="right"/>
              <w:rPr>
                <w:color w:val="000000"/>
                <w:sz w:val="20"/>
                <w:szCs w:val="20"/>
              </w:rPr>
            </w:pPr>
            <w:r w:rsidDel="00000000" w:rsidR="00000000" w:rsidRPr="00000000">
              <w:rPr>
                <w:color w:val="000000"/>
                <w:sz w:val="20"/>
                <w:szCs w:val="20"/>
                <w:rtl w:val="0"/>
              </w:rPr>
              <w:t xml:space="preserve">$300.000</w:t>
            </w:r>
          </w:p>
        </w:tc>
        <w:tc>
          <w:tcPr>
            <w:vMerge w:val="restart"/>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A">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7B">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7C">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87D">
            <w:pPr>
              <w:rPr>
                <w:color w:val="000000"/>
                <w:sz w:val="20"/>
                <w:szCs w:val="20"/>
              </w:rPr>
            </w:pPr>
            <w:r w:rsidDel="00000000" w:rsidR="00000000" w:rsidRPr="00000000">
              <w:rPr>
                <w:color w:val="000000"/>
                <w:sz w:val="20"/>
                <w:szCs w:val="20"/>
                <w:rtl w:val="0"/>
              </w:rPr>
              <w:t xml:space="preserve">5)</w:t>
            </w:r>
          </w:p>
        </w:tc>
        <w:tc>
          <w:tcPr>
            <w:tcBorders>
              <w:top w:color="000000" w:space="0" w:sz="0" w:val="nil"/>
              <w:left w:color="000000" w:space="0" w:sz="0" w:val="nil"/>
              <w:bottom w:color="000000" w:space="0" w:sz="0" w:val="nil"/>
              <w:right w:color="000000" w:space="0" w:sz="8" w:val="single"/>
            </w:tcBorders>
            <w:shd w:fill="ffffff" w:val="clear"/>
            <w:vAlign w:val="center"/>
          </w:tcPr>
          <w:p w:rsidR="00000000" w:rsidDel="00000000" w:rsidP="00000000" w:rsidRDefault="00000000" w:rsidRPr="00000000" w14:paraId="0000087E">
            <w:pPr>
              <w:jc w:val="right"/>
              <w:rPr>
                <w:color w:val="000000"/>
                <w:sz w:val="20"/>
                <w:szCs w:val="20"/>
              </w:rPr>
            </w:pPr>
            <w:r w:rsidDel="00000000" w:rsidR="00000000" w:rsidRPr="00000000">
              <w:rPr>
                <w:color w:val="000000"/>
                <w:sz w:val="20"/>
                <w:szCs w:val="20"/>
                <w:rtl w:val="0"/>
              </w:rPr>
              <w:t xml:space="preserve">$80.000</w:t>
            </w:r>
          </w:p>
        </w:tc>
        <w:tc>
          <w:tcPr>
            <w:vMerge w:val="restart"/>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F">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80">
            <w:pPr>
              <w:rPr>
                <w:color w:val="000000"/>
                <w:sz w:val="20"/>
                <w:szCs w:val="20"/>
              </w:rPr>
            </w:pPr>
            <w:r w:rsidDel="00000000" w:rsidR="00000000" w:rsidRPr="00000000">
              <w:rPr>
                <w:color w:val="000000"/>
                <w:sz w:val="20"/>
                <w:szCs w:val="20"/>
                <w:rtl w:val="0"/>
              </w:rPr>
              <w:t xml:space="preserve"> </w:t>
            </w:r>
          </w:p>
        </w:tc>
      </w:tr>
      <w:tr>
        <w:trPr>
          <w:cantSplit w:val="0"/>
          <w:trHeight w:val="177" w:hRule="atLeast"/>
          <w:tblHeader w:val="0"/>
        </w:trPr>
        <w:tc>
          <w:tcPr>
            <w:tcBorders>
              <w:top w:color="000000" w:space="0" w:sz="0" w:val="nil"/>
              <w:left w:color="000000" w:space="0" w:sz="0" w:val="nil"/>
              <w:bottom w:color="000000" w:space="0" w:sz="0" w:val="nil"/>
              <w:right w:color="000000" w:space="0" w:sz="8" w:val="single"/>
            </w:tcBorders>
            <w:shd w:fill="ffffff" w:val="clear"/>
            <w:vAlign w:val="center"/>
          </w:tcPr>
          <w:p w:rsidR="00000000" w:rsidDel="00000000" w:rsidP="00000000" w:rsidRDefault="00000000" w:rsidRPr="00000000" w14:paraId="00000881">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82">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83">
            <w:pPr>
              <w:ind w:firstLine="16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84">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85">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8" w:val="single"/>
            </w:tcBorders>
            <w:shd w:fill="ffffff" w:val="clear"/>
            <w:vAlign w:val="center"/>
          </w:tcPr>
          <w:p w:rsidR="00000000" w:rsidDel="00000000" w:rsidP="00000000" w:rsidRDefault="00000000" w:rsidRPr="00000000" w14:paraId="00000886">
            <w:pPr>
              <w:rPr>
                <w:color w:val="000000"/>
                <w:sz w:val="20"/>
                <w:szCs w:val="20"/>
              </w:rPr>
            </w:pPr>
            <w:r w:rsidDel="00000000" w:rsidR="00000000" w:rsidRPr="00000000">
              <w:rPr>
                <w:color w:val="000000"/>
                <w:sz w:val="20"/>
                <w:szCs w:val="20"/>
                <w:rtl w:val="0"/>
              </w:rPr>
              <w:t xml:space="preserve"> </w:t>
            </w:r>
          </w:p>
        </w:tc>
        <w:tc>
          <w:tcPr>
            <w:vMerge w:val="continue"/>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88">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89">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8A">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8" w:val="single"/>
            </w:tcBorders>
            <w:shd w:fill="ffffff" w:val="clear"/>
            <w:vAlign w:val="center"/>
          </w:tcPr>
          <w:p w:rsidR="00000000" w:rsidDel="00000000" w:rsidP="00000000" w:rsidRDefault="00000000" w:rsidRPr="00000000" w14:paraId="0000088B">
            <w:pPr>
              <w:rPr>
                <w:color w:val="000000"/>
                <w:sz w:val="20"/>
                <w:szCs w:val="20"/>
              </w:rPr>
            </w:pPr>
            <w:r w:rsidDel="00000000" w:rsidR="00000000" w:rsidRPr="00000000">
              <w:rPr>
                <w:color w:val="000000"/>
                <w:sz w:val="20"/>
                <w:szCs w:val="20"/>
                <w:rtl w:val="0"/>
              </w:rPr>
              <w:t xml:space="preserve"> </w:t>
            </w:r>
          </w:p>
        </w:tc>
        <w:tc>
          <w:tcPr>
            <w:vMerge w:val="continue"/>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8D">
            <w:pPr>
              <w:rPr>
                <w:color w:val="000000"/>
                <w:sz w:val="20"/>
                <w:szCs w:val="20"/>
              </w:rPr>
            </w:pPr>
            <w:r w:rsidDel="00000000" w:rsidR="00000000" w:rsidRPr="00000000">
              <w:rPr>
                <w:color w:val="000000"/>
                <w:sz w:val="20"/>
                <w:szCs w:val="20"/>
                <w:rtl w:val="0"/>
              </w:rPr>
              <w:t xml:space="preserve"> </w:t>
            </w:r>
          </w:p>
        </w:tc>
      </w:tr>
      <w:tr>
        <w:trPr>
          <w:cantSplit w:val="0"/>
          <w:trHeight w:val="177" w:hRule="atLeast"/>
          <w:tblHeader w:val="0"/>
        </w:trPr>
        <w:tc>
          <w:tcPr>
            <w:tcBorders>
              <w:top w:color="000000" w:space="0" w:sz="0" w:val="nil"/>
              <w:left w:color="000000" w:space="0" w:sz="0" w:val="nil"/>
              <w:bottom w:color="000000" w:space="0" w:sz="0" w:val="nil"/>
              <w:right w:color="000000" w:space="0" w:sz="8" w:val="single"/>
            </w:tcBorders>
            <w:shd w:fill="ffffff" w:val="clear"/>
            <w:vAlign w:val="center"/>
          </w:tcPr>
          <w:p w:rsidR="00000000" w:rsidDel="00000000" w:rsidP="00000000" w:rsidRDefault="00000000" w:rsidRPr="00000000" w14:paraId="0000088E">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8F">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90">
            <w:pP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91">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92">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8" w:val="single"/>
            </w:tcBorders>
            <w:shd w:fill="ffffff" w:val="clear"/>
            <w:vAlign w:val="center"/>
          </w:tcPr>
          <w:p w:rsidR="00000000" w:rsidDel="00000000" w:rsidP="00000000" w:rsidRDefault="00000000" w:rsidRPr="00000000" w14:paraId="00000893">
            <w:pPr>
              <w:rPr>
                <w:color w:val="000000"/>
                <w:sz w:val="20"/>
                <w:szCs w:val="20"/>
              </w:rPr>
            </w:pPr>
            <w:r w:rsidDel="00000000" w:rsidR="00000000" w:rsidRPr="00000000">
              <w:rPr>
                <w:color w:val="000000"/>
                <w:sz w:val="20"/>
                <w:szCs w:val="20"/>
                <w:rtl w:val="0"/>
              </w:rPr>
              <w:t xml:space="preserve"> </w:t>
            </w:r>
          </w:p>
        </w:tc>
        <w:tc>
          <w:tcPr>
            <w:vMerge w:val="continue"/>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95">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96">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97">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8" w:val="single"/>
            </w:tcBorders>
            <w:shd w:fill="ffffff" w:val="clear"/>
            <w:vAlign w:val="center"/>
          </w:tcPr>
          <w:p w:rsidR="00000000" w:rsidDel="00000000" w:rsidP="00000000" w:rsidRDefault="00000000" w:rsidRPr="00000000" w14:paraId="00000898">
            <w:pPr>
              <w:rPr>
                <w:color w:val="000000"/>
                <w:sz w:val="20"/>
                <w:szCs w:val="20"/>
              </w:rPr>
            </w:pPr>
            <w:r w:rsidDel="00000000" w:rsidR="00000000" w:rsidRPr="00000000">
              <w:rPr>
                <w:color w:val="000000"/>
                <w:sz w:val="20"/>
                <w:szCs w:val="20"/>
                <w:rtl w:val="0"/>
              </w:rPr>
              <w:t xml:space="preserve"> </w:t>
            </w:r>
          </w:p>
        </w:tc>
        <w:tc>
          <w:tcPr>
            <w:vMerge w:val="continue"/>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9A">
            <w:pPr>
              <w:rPr>
                <w:color w:val="000000"/>
                <w:sz w:val="20"/>
                <w:szCs w:val="20"/>
              </w:rPr>
            </w:pPr>
            <w:r w:rsidDel="00000000" w:rsidR="00000000" w:rsidRPr="00000000">
              <w:rPr>
                <w:color w:val="000000"/>
                <w:sz w:val="20"/>
                <w:szCs w:val="20"/>
                <w:rtl w:val="0"/>
              </w:rPr>
              <w:t xml:space="preserve"> </w:t>
            </w:r>
          </w:p>
        </w:tc>
      </w:tr>
      <w:tr>
        <w:trPr>
          <w:cantSplit w:val="0"/>
          <w:trHeight w:val="187" w:hRule="atLeast"/>
          <w:tblHeader w:val="0"/>
        </w:trPr>
        <w:tc>
          <w:tcPr>
            <w:tcBorders>
              <w:top w:color="000000" w:space="0" w:sz="0" w:val="nil"/>
              <w:left w:color="000000" w:space="0" w:sz="0" w:val="nil"/>
              <w:bottom w:color="000000" w:space="0" w:sz="0" w:val="nil"/>
              <w:right w:color="000000" w:space="0" w:sz="8" w:val="single"/>
            </w:tcBorders>
            <w:shd w:fill="ffffff" w:val="clear"/>
            <w:vAlign w:val="center"/>
          </w:tcPr>
          <w:p w:rsidR="00000000" w:rsidDel="00000000" w:rsidP="00000000" w:rsidRDefault="00000000" w:rsidRPr="00000000" w14:paraId="0000089B">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9C">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9D">
            <w:pPr>
              <w:ind w:firstLine="16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9E">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9F">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8" w:val="single"/>
            </w:tcBorders>
            <w:shd w:fill="ffffff" w:val="clear"/>
            <w:vAlign w:val="center"/>
          </w:tcPr>
          <w:p w:rsidR="00000000" w:rsidDel="00000000" w:rsidP="00000000" w:rsidRDefault="00000000" w:rsidRPr="00000000" w14:paraId="000008A0">
            <w:pPr>
              <w:rPr>
                <w:color w:val="000000"/>
                <w:sz w:val="20"/>
                <w:szCs w:val="20"/>
              </w:rPr>
            </w:pPr>
            <w:r w:rsidDel="00000000" w:rsidR="00000000" w:rsidRPr="00000000">
              <w:rPr>
                <w:color w:val="000000"/>
                <w:sz w:val="20"/>
                <w:szCs w:val="20"/>
                <w:rtl w:val="0"/>
              </w:rPr>
              <w:t xml:space="preserve"> </w:t>
            </w:r>
          </w:p>
        </w:tc>
        <w:tc>
          <w:tcPr>
            <w:vMerge w:val="continue"/>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A2">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A3">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A4">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8" w:val="single"/>
            </w:tcBorders>
            <w:shd w:fill="ffffff" w:val="clear"/>
            <w:vAlign w:val="center"/>
          </w:tcPr>
          <w:p w:rsidR="00000000" w:rsidDel="00000000" w:rsidP="00000000" w:rsidRDefault="00000000" w:rsidRPr="00000000" w14:paraId="000008A5">
            <w:pPr>
              <w:rPr>
                <w:color w:val="000000"/>
                <w:sz w:val="20"/>
                <w:szCs w:val="20"/>
              </w:rPr>
            </w:pPr>
            <w:r w:rsidDel="00000000" w:rsidR="00000000" w:rsidRPr="00000000">
              <w:rPr>
                <w:color w:val="000000"/>
                <w:sz w:val="20"/>
                <w:szCs w:val="20"/>
                <w:rtl w:val="0"/>
              </w:rPr>
              <w:t xml:space="preserve"> </w:t>
            </w:r>
          </w:p>
        </w:tc>
        <w:tc>
          <w:tcPr>
            <w:vMerge w:val="continue"/>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A7">
            <w:pPr>
              <w:rPr>
                <w:color w:val="000000"/>
                <w:sz w:val="20"/>
                <w:szCs w:val="20"/>
              </w:rPr>
            </w:pPr>
            <w:r w:rsidDel="00000000" w:rsidR="00000000" w:rsidRPr="00000000">
              <w:rPr>
                <w:color w:val="000000"/>
                <w:sz w:val="20"/>
                <w:szCs w:val="20"/>
                <w:rtl w:val="0"/>
              </w:rPr>
              <w:t xml:space="preserve"> </w:t>
            </w:r>
          </w:p>
        </w:tc>
      </w:tr>
      <w:tr>
        <w:trPr>
          <w:cantSplit w:val="0"/>
          <w:trHeight w:val="187" w:hRule="atLeast"/>
          <w:tblHeader w:val="0"/>
        </w:trPr>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8A8">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ffffff" w:val="clear"/>
            <w:vAlign w:val="center"/>
          </w:tcPr>
          <w:p w:rsidR="00000000" w:rsidDel="00000000" w:rsidP="00000000" w:rsidRDefault="00000000" w:rsidRPr="00000000" w14:paraId="000008A9">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AA">
            <w:pPr>
              <w:ind w:firstLine="16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AB">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AC">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8AD">
            <w:pPr>
              <w:rPr>
                <w:color w:val="000000"/>
                <w:sz w:val="20"/>
                <w:szCs w:val="20"/>
              </w:rPr>
            </w:pPr>
            <w:r w:rsidDel="00000000" w:rsidR="00000000" w:rsidRPr="00000000">
              <w:rPr>
                <w:color w:val="000000"/>
                <w:sz w:val="20"/>
                <w:szCs w:val="20"/>
                <w:rtl w:val="0"/>
              </w:rPr>
              <w:t xml:space="preserve"> </w:t>
            </w:r>
          </w:p>
        </w:tc>
        <w:tc>
          <w:tcPr>
            <w:vMerge w:val="continue"/>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AF">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B0">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B1">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8B2">
            <w:pPr>
              <w:rPr>
                <w:color w:val="000000"/>
                <w:sz w:val="20"/>
                <w:szCs w:val="20"/>
              </w:rPr>
            </w:pPr>
            <w:r w:rsidDel="00000000" w:rsidR="00000000" w:rsidRPr="00000000">
              <w:rPr>
                <w:color w:val="000000"/>
                <w:sz w:val="20"/>
                <w:szCs w:val="20"/>
                <w:rtl w:val="0"/>
              </w:rPr>
              <w:t xml:space="preserve"> </w:t>
            </w:r>
          </w:p>
        </w:tc>
        <w:tc>
          <w:tcPr>
            <w:vMerge w:val="continue"/>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B4">
            <w:pPr>
              <w:rPr>
                <w:color w:val="000000"/>
                <w:sz w:val="20"/>
                <w:szCs w:val="20"/>
              </w:rPr>
            </w:pPr>
            <w:r w:rsidDel="00000000" w:rsidR="00000000" w:rsidRPr="00000000">
              <w:rPr>
                <w:color w:val="000000"/>
                <w:sz w:val="20"/>
                <w:szCs w:val="20"/>
                <w:rtl w:val="0"/>
              </w:rPr>
              <w:t xml:space="preserve"> </w:t>
            </w:r>
          </w:p>
        </w:tc>
      </w:tr>
      <w:tr>
        <w:trPr>
          <w:cantSplit w:val="0"/>
          <w:trHeight w:val="187" w:hRule="atLeast"/>
          <w:tblHeader w:val="0"/>
        </w:trPr>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5">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8B6">
            <w:pPr>
              <w:ind w:firstLine="160"/>
              <w:rPr>
                <w:color w:val="000000"/>
                <w:sz w:val="20"/>
                <w:szCs w:val="20"/>
              </w:rPr>
            </w:pPr>
            <w:r w:rsidDel="00000000" w:rsidR="00000000" w:rsidRPr="00000000">
              <w:rPr>
                <w:color w:val="000000"/>
                <w:sz w:val="20"/>
                <w:szCs w:val="20"/>
                <w:rtl w:val="0"/>
              </w:rPr>
              <w:t xml:space="preserve">$300.000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B7">
            <w:pPr>
              <w:ind w:firstLine="16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B8">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B9">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A">
            <w:pPr>
              <w:ind w:firstLine="480"/>
              <w:rPr>
                <w:color w:val="000000"/>
                <w:sz w:val="20"/>
                <w:szCs w:val="20"/>
              </w:rPr>
            </w:pPr>
            <w:r w:rsidDel="00000000" w:rsidR="00000000" w:rsidRPr="00000000">
              <w:rPr>
                <w:color w:val="000000"/>
                <w:sz w:val="20"/>
                <w:szCs w:val="20"/>
                <w:rtl w:val="0"/>
              </w:rPr>
              <w:t xml:space="preserve">$300.000</w:t>
            </w:r>
          </w:p>
        </w:tc>
        <w:tc>
          <w:tcPr>
            <w:tcBorders>
              <w:top w:color="000000" w:space="0" w:sz="0" w:val="nil"/>
              <w:left w:color="000000" w:space="0" w:sz="0" w:val="nil"/>
              <w:bottom w:color="000000" w:space="0" w:sz="8" w:val="single"/>
              <w:right w:color="000000" w:space="0" w:sz="0" w:val="nil"/>
            </w:tcBorders>
            <w:shd w:fill="ffffff" w:val="clear"/>
            <w:vAlign w:val="center"/>
          </w:tcPr>
          <w:p w:rsidR="00000000" w:rsidDel="00000000" w:rsidP="00000000" w:rsidRDefault="00000000" w:rsidRPr="00000000" w14:paraId="000008BB">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BC">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BD">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BE">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8BF">
            <w:pPr>
              <w:ind w:firstLine="480"/>
              <w:rPr>
                <w:color w:val="000000"/>
                <w:sz w:val="20"/>
                <w:szCs w:val="20"/>
              </w:rPr>
            </w:pPr>
            <w:r w:rsidDel="00000000" w:rsidR="00000000" w:rsidRPr="00000000">
              <w:rPr>
                <w:color w:val="000000"/>
                <w:sz w:val="20"/>
                <w:szCs w:val="20"/>
                <w:rtl w:val="0"/>
              </w:rPr>
              <w:t xml:space="preserve">$80.000</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8C0">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C1">
            <w:pPr>
              <w:rPr>
                <w:color w:val="000000"/>
                <w:sz w:val="20"/>
                <w:szCs w:val="20"/>
              </w:rPr>
            </w:pPr>
            <w:r w:rsidDel="00000000" w:rsidR="00000000" w:rsidRPr="00000000">
              <w:rPr>
                <w:color w:val="000000"/>
                <w:sz w:val="20"/>
                <w:szCs w:val="20"/>
                <w:rtl w:val="0"/>
              </w:rPr>
              <w:t xml:space="preserve"> </w:t>
            </w:r>
          </w:p>
        </w:tc>
      </w:tr>
      <w:tr>
        <w:trPr>
          <w:cantSplit w:val="0"/>
          <w:trHeight w:val="187" w:hRule="atLeast"/>
          <w:tblHeader w:val="0"/>
        </w:trPr>
        <w:tc>
          <w:tcPr>
            <w:tcBorders>
              <w:top w:color="000000" w:space="0" w:sz="0" w:val="nil"/>
              <w:left w:color="000000" w:space="0" w:sz="0" w:val="nil"/>
              <w:bottom w:color="000000" w:space="0" w:sz="0" w:val="nil"/>
              <w:right w:color="000000" w:space="0" w:sz="8" w:val="single"/>
            </w:tcBorders>
            <w:shd w:fill="ffffff" w:val="clear"/>
            <w:vAlign w:val="center"/>
          </w:tcPr>
          <w:p w:rsidR="00000000" w:rsidDel="00000000" w:rsidP="00000000" w:rsidRDefault="00000000" w:rsidRPr="00000000" w14:paraId="000008C2">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ffffff" w:val="clear"/>
            <w:vAlign w:val="center"/>
          </w:tcPr>
          <w:p w:rsidR="00000000" w:rsidDel="00000000" w:rsidP="00000000" w:rsidRDefault="00000000" w:rsidRPr="00000000" w14:paraId="000008C3">
            <w:pPr>
              <w:ind w:firstLine="160"/>
              <w:rPr>
                <w:color w:val="000000"/>
                <w:sz w:val="20"/>
                <w:szCs w:val="20"/>
              </w:rPr>
            </w:pPr>
            <w:r w:rsidDel="00000000" w:rsidR="00000000" w:rsidRPr="00000000">
              <w:rPr>
                <w:color w:val="000000"/>
                <w:sz w:val="20"/>
                <w:szCs w:val="20"/>
                <w:rtl w:val="0"/>
              </w:rPr>
              <w:t xml:space="preserve">$300.000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C4">
            <w:pPr>
              <w:ind w:firstLine="16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C5">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C6">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7">
            <w:pPr>
              <w:ind w:firstLine="480"/>
              <w:rPr>
                <w:color w:val="000000"/>
                <w:sz w:val="20"/>
                <w:szCs w:val="20"/>
              </w:rPr>
            </w:pPr>
            <w:r w:rsidDel="00000000" w:rsidR="00000000" w:rsidRPr="00000000">
              <w:rPr>
                <w:color w:val="000000"/>
                <w:sz w:val="20"/>
                <w:szCs w:val="20"/>
                <w:rtl w:val="0"/>
              </w:rPr>
              <w:t xml:space="preserve">$300.000</w:t>
            </w:r>
          </w:p>
        </w:tc>
        <w:tc>
          <w:tcPr>
            <w:tcBorders>
              <w:top w:color="000000" w:space="0" w:sz="0" w:val="nil"/>
              <w:left w:color="000000" w:space="0" w:sz="0" w:val="nil"/>
              <w:bottom w:color="000000" w:space="0" w:sz="8" w:val="single"/>
              <w:right w:color="000000" w:space="0" w:sz="0" w:val="nil"/>
            </w:tcBorders>
            <w:shd w:fill="ffffff" w:val="clear"/>
            <w:vAlign w:val="center"/>
          </w:tcPr>
          <w:p w:rsidR="00000000" w:rsidDel="00000000" w:rsidP="00000000" w:rsidRDefault="00000000" w:rsidRPr="00000000" w14:paraId="000008C8">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C9">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CA">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CB">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8" w:val="single"/>
            </w:tcBorders>
            <w:shd w:fill="ffffff" w:val="clear"/>
            <w:vAlign w:val="center"/>
          </w:tcPr>
          <w:p w:rsidR="00000000" w:rsidDel="00000000" w:rsidP="00000000" w:rsidRDefault="00000000" w:rsidRPr="00000000" w14:paraId="000008CC">
            <w:pPr>
              <w:jc w:val="right"/>
              <w:rPr>
                <w:color w:val="000000"/>
                <w:sz w:val="20"/>
                <w:szCs w:val="20"/>
                <w:u w:val="single"/>
              </w:rPr>
            </w:pPr>
            <w:r w:rsidDel="00000000" w:rsidR="00000000" w:rsidRPr="00000000">
              <w:rPr>
                <w:color w:val="000000"/>
                <w:sz w:val="20"/>
                <w:szCs w:val="20"/>
                <w:u w:val="single"/>
                <w:rtl w:val="0"/>
              </w:rPr>
              <w:t xml:space="preserve">$80.000</w:t>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8CD">
            <w:pPr>
              <w:rPr>
                <w:color w:val="000000"/>
                <w:sz w:val="20"/>
                <w:szCs w:val="20"/>
              </w:rPr>
            </w:pP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8CE">
            <w:pPr>
              <w:rPr>
                <w:color w:val="000000"/>
                <w:sz w:val="20"/>
                <w:szCs w:val="20"/>
              </w:rPr>
            </w:pPr>
            <w:r w:rsidDel="00000000" w:rsidR="00000000" w:rsidRPr="00000000">
              <w:rPr>
                <w:color w:val="000000"/>
                <w:sz w:val="20"/>
                <w:szCs w:val="20"/>
                <w:rtl w:val="0"/>
              </w:rPr>
              <w:t xml:space="preserve"> </w:t>
            </w:r>
          </w:p>
        </w:tc>
      </w:tr>
    </w:tbl>
    <w:p w:rsidR="00000000" w:rsidDel="00000000" w:rsidP="00000000" w:rsidRDefault="00000000" w:rsidRPr="00000000" w14:paraId="000008CF">
      <w:pPr>
        <w:rPr>
          <w:sz w:val="20"/>
          <w:szCs w:val="20"/>
        </w:rPr>
      </w:pPr>
      <w:r w:rsidDel="00000000" w:rsidR="00000000" w:rsidRPr="00000000">
        <w:rPr>
          <w:rtl w:val="0"/>
        </w:rPr>
      </w:r>
    </w:p>
    <w:p w:rsidR="00000000" w:rsidDel="00000000" w:rsidP="00000000" w:rsidRDefault="00000000" w:rsidRPr="00000000" w14:paraId="000008D0">
      <w:pPr>
        <w:rPr>
          <w:sz w:val="20"/>
          <w:szCs w:val="20"/>
        </w:rPr>
      </w:pPr>
      <w:r w:rsidDel="00000000" w:rsidR="00000000" w:rsidRPr="00000000">
        <w:rPr>
          <w:rtl w:val="0"/>
        </w:rPr>
      </w:r>
    </w:p>
    <w:p w:rsidR="00000000" w:rsidDel="00000000" w:rsidP="00000000" w:rsidRDefault="00000000" w:rsidRPr="00000000" w14:paraId="000008D1">
      <w:pPr>
        <w:rPr>
          <w:sz w:val="20"/>
          <w:szCs w:val="20"/>
        </w:rPr>
      </w:pPr>
      <w:r w:rsidDel="00000000" w:rsidR="00000000" w:rsidRPr="00000000">
        <w:rPr>
          <w:sz w:val="20"/>
          <w:szCs w:val="20"/>
          <w:rtl w:val="0"/>
        </w:rPr>
        <w:t xml:space="preserve">Una vez realizados los registros, se trasladan los saldos de las cuentas a la hoja de trabajo para elaborar un el balance de comprobación, que permite determinar si se ha respetado la partida doble, el total de los débitos debe ser igual al total de los créditos:</w:t>
      </w:r>
    </w:p>
    <w:p w:rsidR="00000000" w:rsidDel="00000000" w:rsidP="00000000" w:rsidRDefault="00000000" w:rsidRPr="00000000" w14:paraId="000008D2">
      <w:pPr>
        <w:rPr>
          <w:sz w:val="20"/>
          <w:szCs w:val="20"/>
        </w:rPr>
      </w:pPr>
      <w:r w:rsidDel="00000000" w:rsidR="00000000" w:rsidRPr="00000000">
        <w:rPr>
          <w:rtl w:val="0"/>
        </w:rPr>
      </w:r>
    </w:p>
    <w:p w:rsidR="00000000" w:rsidDel="00000000" w:rsidP="00000000" w:rsidRDefault="00000000" w:rsidRPr="00000000" w14:paraId="000008D3">
      <w:pPr>
        <w:jc w:val="center"/>
        <w:rPr>
          <w:b w:val="1"/>
          <w:sz w:val="20"/>
          <w:szCs w:val="20"/>
        </w:rPr>
      </w:pPr>
      <w:r w:rsidDel="00000000" w:rsidR="00000000" w:rsidRPr="00000000">
        <w:rPr>
          <w:b w:val="1"/>
          <w:sz w:val="20"/>
          <w:szCs w:val="20"/>
          <w:rtl w:val="0"/>
        </w:rPr>
        <w:t xml:space="preserve">Tabla 36</w:t>
      </w:r>
    </w:p>
    <w:p w:rsidR="00000000" w:rsidDel="00000000" w:rsidP="00000000" w:rsidRDefault="00000000" w:rsidRPr="00000000" w14:paraId="000008D4">
      <w:pPr>
        <w:jc w:val="center"/>
        <w:rPr>
          <w:i w:val="1"/>
          <w:sz w:val="20"/>
          <w:szCs w:val="20"/>
        </w:rPr>
      </w:pPr>
      <w:r w:rsidDel="00000000" w:rsidR="00000000" w:rsidRPr="00000000">
        <w:rPr>
          <w:i w:val="1"/>
          <w:sz w:val="20"/>
          <w:szCs w:val="20"/>
          <w:rtl w:val="0"/>
        </w:rPr>
        <w:t xml:space="preserve">Hoja de trabajo de balance de comprobación de doble partida</w:t>
      </w:r>
    </w:p>
    <w:tbl>
      <w:tblPr>
        <w:tblStyle w:val="Table50"/>
        <w:tblW w:w="72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5"/>
        <w:gridCol w:w="2699"/>
        <w:gridCol w:w="1653"/>
        <w:gridCol w:w="1608"/>
        <w:tblGridChange w:id="0">
          <w:tblGrid>
            <w:gridCol w:w="1265"/>
            <w:gridCol w:w="2699"/>
            <w:gridCol w:w="1653"/>
            <w:gridCol w:w="1608"/>
          </w:tblGrid>
        </w:tblGridChange>
      </w:tblGrid>
      <w:tr>
        <w:trPr>
          <w:cantSplit w:val="0"/>
          <w:trHeight w:val="161" w:hRule="atLeast"/>
          <w:tblHeader w:val="0"/>
        </w:trPr>
        <w:tc>
          <w:tcPr>
            <w:shd w:fill="ffc000" w:val="clear"/>
          </w:tcPr>
          <w:p w:rsidR="00000000" w:rsidDel="00000000" w:rsidP="00000000" w:rsidRDefault="00000000" w:rsidRPr="00000000" w14:paraId="000008D5">
            <w:pPr>
              <w:pBdr>
                <w:top w:space="0" w:sz="0" w:val="nil"/>
                <w:left w:space="0" w:sz="0" w:val="nil"/>
                <w:bottom w:space="0" w:sz="0" w:val="nil"/>
                <w:right w:space="0" w:sz="0" w:val="nil"/>
                <w:between w:space="0" w:sz="0" w:val="nil"/>
              </w:pBdr>
              <w:spacing w:line="276" w:lineRule="auto"/>
              <w:ind w:left="107" w:firstLine="0"/>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Código/ clase</w:t>
            </w:r>
          </w:p>
        </w:tc>
        <w:tc>
          <w:tcPr>
            <w:shd w:fill="ffc000" w:val="clear"/>
          </w:tcPr>
          <w:p w:rsidR="00000000" w:rsidDel="00000000" w:rsidP="00000000" w:rsidRDefault="00000000" w:rsidRPr="00000000" w14:paraId="000008D6">
            <w:pPr>
              <w:pBdr>
                <w:top w:space="0" w:sz="0" w:val="nil"/>
                <w:left w:space="0" w:sz="0" w:val="nil"/>
                <w:bottom w:space="0" w:sz="0" w:val="nil"/>
                <w:right w:space="0" w:sz="0" w:val="nil"/>
                <w:between w:space="0" w:sz="0" w:val="nil"/>
              </w:pBdr>
              <w:spacing w:line="276" w:lineRule="auto"/>
              <w:ind w:left="108" w:firstLine="0"/>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Cuenta</w:t>
            </w:r>
          </w:p>
        </w:tc>
        <w:tc>
          <w:tcPr>
            <w:shd w:fill="ffc000" w:val="clear"/>
          </w:tcPr>
          <w:p w:rsidR="00000000" w:rsidDel="00000000" w:rsidP="00000000" w:rsidRDefault="00000000" w:rsidRPr="00000000" w14:paraId="000008D7">
            <w:pPr>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Debe</w:t>
            </w:r>
          </w:p>
        </w:tc>
        <w:tc>
          <w:tcPr>
            <w:shd w:fill="ffc000" w:val="clear"/>
          </w:tcPr>
          <w:p w:rsidR="00000000" w:rsidDel="00000000" w:rsidP="00000000" w:rsidRDefault="00000000" w:rsidRPr="00000000" w14:paraId="000008D8">
            <w:pPr>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Haber</w:t>
            </w:r>
          </w:p>
        </w:tc>
      </w:tr>
      <w:tr>
        <w:trPr>
          <w:cantSplit w:val="0"/>
          <w:trHeight w:val="79" w:hRule="atLeast"/>
          <w:tblHeader w:val="0"/>
        </w:trPr>
        <w:tc>
          <w:tcPr/>
          <w:p w:rsidR="00000000" w:rsidDel="00000000" w:rsidP="00000000" w:rsidRDefault="00000000" w:rsidRPr="00000000" w14:paraId="000008D9">
            <w:pPr>
              <w:pBdr>
                <w:top w:space="0" w:sz="0" w:val="nil"/>
                <w:left w:space="0" w:sz="0" w:val="nil"/>
                <w:bottom w:space="0" w:sz="0" w:val="nil"/>
                <w:right w:space="0" w:sz="0" w:val="nil"/>
                <w:between w:space="0" w:sz="0" w:val="nil"/>
              </w:pBdr>
              <w:spacing w:line="276" w:lineRule="auto"/>
              <w:ind w:left="107" w:firstLine="0"/>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w:t>
            </w:r>
          </w:p>
        </w:tc>
        <w:tc>
          <w:tcPr/>
          <w:p w:rsidR="00000000" w:rsidDel="00000000" w:rsidP="00000000" w:rsidRDefault="00000000" w:rsidRPr="00000000" w14:paraId="000008DA">
            <w:pPr>
              <w:pBdr>
                <w:top w:space="0" w:sz="0" w:val="nil"/>
                <w:left w:space="0" w:sz="0" w:val="nil"/>
                <w:bottom w:space="0" w:sz="0" w:val="nil"/>
                <w:right w:space="0" w:sz="0" w:val="nil"/>
                <w:between w:space="0" w:sz="0" w:val="nil"/>
              </w:pBdr>
              <w:spacing w:line="276" w:lineRule="auto"/>
              <w:ind w:left="108"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Caja</w:t>
            </w:r>
          </w:p>
        </w:tc>
        <w:tc>
          <w:tcPr/>
          <w:p w:rsidR="00000000" w:rsidDel="00000000" w:rsidP="00000000" w:rsidRDefault="00000000" w:rsidRPr="00000000" w14:paraId="000008DB">
            <w:pPr>
              <w:pBdr>
                <w:top w:space="0" w:sz="0" w:val="nil"/>
                <w:left w:space="0" w:sz="0" w:val="nil"/>
                <w:bottom w:space="0" w:sz="0" w:val="nil"/>
                <w:right w:space="0" w:sz="0" w:val="nil"/>
                <w:between w:space="0" w:sz="0" w:val="nil"/>
              </w:pBdr>
              <w:spacing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$10.000</w:t>
            </w:r>
          </w:p>
        </w:tc>
        <w:tc>
          <w:tcPr/>
          <w:p w:rsidR="00000000" w:rsidDel="00000000" w:rsidP="00000000" w:rsidRDefault="00000000" w:rsidRPr="00000000" w14:paraId="000008DC">
            <w:pPr>
              <w:pBdr>
                <w:top w:space="0" w:sz="0" w:val="nil"/>
                <w:left w:space="0" w:sz="0" w:val="nil"/>
                <w:bottom w:space="0" w:sz="0" w:val="nil"/>
                <w:right w:space="0" w:sz="0" w:val="nil"/>
                <w:between w:space="0" w:sz="0" w:val="nil"/>
              </w:pBdr>
              <w:spacing w:line="276" w:lineRule="auto"/>
              <w:jc w:val="right"/>
              <w:rPr>
                <w:rFonts w:ascii="Arial" w:cs="Arial" w:eastAsia="Arial" w:hAnsi="Arial"/>
                <w:b w:val="0"/>
                <w:color w:val="000000"/>
                <w:sz w:val="20"/>
                <w:szCs w:val="20"/>
              </w:rPr>
            </w:pPr>
            <w:r w:rsidDel="00000000" w:rsidR="00000000" w:rsidRPr="00000000">
              <w:rPr>
                <w:rtl w:val="0"/>
              </w:rPr>
            </w:r>
          </w:p>
        </w:tc>
      </w:tr>
      <w:tr>
        <w:trPr>
          <w:cantSplit w:val="0"/>
          <w:trHeight w:val="80" w:hRule="atLeast"/>
          <w:tblHeader w:val="0"/>
        </w:trPr>
        <w:tc>
          <w:tcPr/>
          <w:p w:rsidR="00000000" w:rsidDel="00000000" w:rsidP="00000000" w:rsidRDefault="00000000" w:rsidRPr="00000000" w14:paraId="000008DD">
            <w:pPr>
              <w:pBdr>
                <w:top w:space="0" w:sz="0" w:val="nil"/>
                <w:left w:space="0" w:sz="0" w:val="nil"/>
                <w:bottom w:space="0" w:sz="0" w:val="nil"/>
                <w:right w:space="0" w:sz="0" w:val="nil"/>
                <w:between w:space="0" w:sz="0" w:val="nil"/>
              </w:pBdr>
              <w:spacing w:line="276" w:lineRule="auto"/>
              <w:ind w:left="107" w:firstLine="0"/>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w:t>
            </w:r>
          </w:p>
        </w:tc>
        <w:tc>
          <w:tcPr/>
          <w:p w:rsidR="00000000" w:rsidDel="00000000" w:rsidP="00000000" w:rsidRDefault="00000000" w:rsidRPr="00000000" w14:paraId="000008DE">
            <w:pPr>
              <w:pBdr>
                <w:top w:space="0" w:sz="0" w:val="nil"/>
                <w:left w:space="0" w:sz="0" w:val="nil"/>
                <w:bottom w:space="0" w:sz="0" w:val="nil"/>
                <w:right w:space="0" w:sz="0" w:val="nil"/>
                <w:between w:space="0" w:sz="0" w:val="nil"/>
              </w:pBdr>
              <w:spacing w:line="276" w:lineRule="auto"/>
              <w:ind w:left="108"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Clientes nacionales</w:t>
            </w:r>
          </w:p>
        </w:tc>
        <w:tc>
          <w:tcPr/>
          <w:p w:rsidR="00000000" w:rsidDel="00000000" w:rsidP="00000000" w:rsidRDefault="00000000" w:rsidRPr="00000000" w14:paraId="000008DF">
            <w:pPr>
              <w:pBdr>
                <w:top w:space="0" w:sz="0" w:val="nil"/>
                <w:left w:space="0" w:sz="0" w:val="nil"/>
                <w:bottom w:space="0" w:sz="0" w:val="nil"/>
                <w:right w:space="0" w:sz="0" w:val="nil"/>
                <w:between w:space="0" w:sz="0" w:val="nil"/>
              </w:pBdr>
              <w:spacing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$300.000</w:t>
            </w:r>
          </w:p>
        </w:tc>
        <w:tc>
          <w:tcPr/>
          <w:p w:rsidR="00000000" w:rsidDel="00000000" w:rsidP="00000000" w:rsidRDefault="00000000" w:rsidRPr="00000000" w14:paraId="000008E0">
            <w:pPr>
              <w:pBdr>
                <w:top w:space="0" w:sz="0" w:val="nil"/>
                <w:left w:space="0" w:sz="0" w:val="nil"/>
                <w:bottom w:space="0" w:sz="0" w:val="nil"/>
                <w:right w:space="0" w:sz="0" w:val="nil"/>
                <w:between w:space="0" w:sz="0" w:val="nil"/>
              </w:pBdr>
              <w:spacing w:line="276" w:lineRule="auto"/>
              <w:jc w:val="right"/>
              <w:rPr>
                <w:rFonts w:ascii="Arial" w:cs="Arial" w:eastAsia="Arial" w:hAnsi="Arial"/>
                <w:b w:val="0"/>
                <w:color w:val="000000"/>
                <w:sz w:val="20"/>
                <w:szCs w:val="20"/>
              </w:rPr>
            </w:pPr>
            <w:r w:rsidDel="00000000" w:rsidR="00000000" w:rsidRPr="00000000">
              <w:rPr>
                <w:rtl w:val="0"/>
              </w:rPr>
            </w:r>
          </w:p>
        </w:tc>
      </w:tr>
      <w:tr>
        <w:trPr>
          <w:cantSplit w:val="0"/>
          <w:trHeight w:val="81" w:hRule="atLeast"/>
          <w:tblHeader w:val="0"/>
        </w:trPr>
        <w:tc>
          <w:tcPr/>
          <w:p w:rsidR="00000000" w:rsidDel="00000000" w:rsidP="00000000" w:rsidRDefault="00000000" w:rsidRPr="00000000" w14:paraId="000008E1">
            <w:pPr>
              <w:pBdr>
                <w:top w:space="0" w:sz="0" w:val="nil"/>
                <w:left w:space="0" w:sz="0" w:val="nil"/>
                <w:bottom w:space="0" w:sz="0" w:val="nil"/>
                <w:right w:space="0" w:sz="0" w:val="nil"/>
                <w:between w:space="0" w:sz="0" w:val="nil"/>
              </w:pBdr>
              <w:spacing w:line="276" w:lineRule="auto"/>
              <w:ind w:left="107" w:firstLine="0"/>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w:t>
            </w:r>
          </w:p>
        </w:tc>
        <w:tc>
          <w:tcPr/>
          <w:p w:rsidR="00000000" w:rsidDel="00000000" w:rsidP="00000000" w:rsidRDefault="00000000" w:rsidRPr="00000000" w14:paraId="000008E2">
            <w:pPr>
              <w:pBdr>
                <w:top w:space="0" w:sz="0" w:val="nil"/>
                <w:left w:space="0" w:sz="0" w:val="nil"/>
                <w:bottom w:space="0" w:sz="0" w:val="nil"/>
                <w:right w:space="0" w:sz="0" w:val="nil"/>
                <w:between w:space="0" w:sz="0" w:val="nil"/>
              </w:pBdr>
              <w:spacing w:line="276" w:lineRule="auto"/>
              <w:ind w:left="108"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Inventario de Mercancías</w:t>
            </w:r>
          </w:p>
        </w:tc>
        <w:tc>
          <w:tcPr/>
          <w:p w:rsidR="00000000" w:rsidDel="00000000" w:rsidP="00000000" w:rsidRDefault="00000000" w:rsidRPr="00000000" w14:paraId="000008E3">
            <w:pPr>
              <w:pBdr>
                <w:top w:space="0" w:sz="0" w:val="nil"/>
                <w:left w:space="0" w:sz="0" w:val="nil"/>
                <w:bottom w:space="0" w:sz="0" w:val="nil"/>
                <w:right w:space="0" w:sz="0" w:val="nil"/>
                <w:between w:space="0" w:sz="0" w:val="nil"/>
              </w:pBdr>
              <w:spacing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$0</w:t>
            </w:r>
          </w:p>
        </w:tc>
        <w:tc>
          <w:tcPr/>
          <w:p w:rsidR="00000000" w:rsidDel="00000000" w:rsidP="00000000" w:rsidRDefault="00000000" w:rsidRPr="00000000" w14:paraId="000008E4">
            <w:pPr>
              <w:pBdr>
                <w:top w:space="0" w:sz="0" w:val="nil"/>
                <w:left w:space="0" w:sz="0" w:val="nil"/>
                <w:bottom w:space="0" w:sz="0" w:val="nil"/>
                <w:right w:space="0" w:sz="0" w:val="nil"/>
                <w:between w:space="0" w:sz="0" w:val="nil"/>
              </w:pBdr>
              <w:spacing w:line="276" w:lineRule="auto"/>
              <w:jc w:val="right"/>
              <w:rPr>
                <w:rFonts w:ascii="Arial" w:cs="Arial" w:eastAsia="Arial" w:hAnsi="Arial"/>
                <w:b w:val="0"/>
                <w:color w:val="000000"/>
                <w:sz w:val="20"/>
                <w:szCs w:val="20"/>
              </w:rPr>
            </w:pPr>
            <w:r w:rsidDel="00000000" w:rsidR="00000000" w:rsidRPr="00000000">
              <w:rPr>
                <w:rtl w:val="0"/>
              </w:rPr>
            </w:r>
          </w:p>
        </w:tc>
      </w:tr>
      <w:tr>
        <w:trPr>
          <w:cantSplit w:val="0"/>
          <w:trHeight w:val="79" w:hRule="atLeast"/>
          <w:tblHeader w:val="0"/>
        </w:trPr>
        <w:tc>
          <w:tcPr/>
          <w:p w:rsidR="00000000" w:rsidDel="00000000" w:rsidP="00000000" w:rsidRDefault="00000000" w:rsidRPr="00000000" w14:paraId="000008E5">
            <w:pPr>
              <w:pBdr>
                <w:top w:space="0" w:sz="0" w:val="nil"/>
                <w:left w:space="0" w:sz="0" w:val="nil"/>
                <w:bottom w:space="0" w:sz="0" w:val="nil"/>
                <w:right w:space="0" w:sz="0" w:val="nil"/>
                <w:between w:space="0" w:sz="0" w:val="nil"/>
              </w:pBdr>
              <w:spacing w:line="276" w:lineRule="auto"/>
              <w:ind w:left="107" w:firstLine="0"/>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w:t>
            </w:r>
          </w:p>
        </w:tc>
        <w:tc>
          <w:tcPr/>
          <w:p w:rsidR="00000000" w:rsidDel="00000000" w:rsidP="00000000" w:rsidRDefault="00000000" w:rsidRPr="00000000" w14:paraId="000008E6">
            <w:pPr>
              <w:pBdr>
                <w:top w:space="0" w:sz="0" w:val="nil"/>
                <w:left w:space="0" w:sz="0" w:val="nil"/>
                <w:bottom w:space="0" w:sz="0" w:val="nil"/>
                <w:right w:space="0" w:sz="0" w:val="nil"/>
                <w:between w:space="0" w:sz="0" w:val="nil"/>
              </w:pBdr>
              <w:spacing w:line="276" w:lineRule="auto"/>
              <w:ind w:left="108"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Equipo de Oficina</w:t>
            </w:r>
          </w:p>
        </w:tc>
        <w:tc>
          <w:tcPr/>
          <w:p w:rsidR="00000000" w:rsidDel="00000000" w:rsidP="00000000" w:rsidRDefault="00000000" w:rsidRPr="00000000" w14:paraId="000008E7">
            <w:pPr>
              <w:pBdr>
                <w:top w:space="0" w:sz="0" w:val="nil"/>
                <w:left w:space="0" w:sz="0" w:val="nil"/>
                <w:bottom w:space="0" w:sz="0" w:val="nil"/>
                <w:right w:space="0" w:sz="0" w:val="nil"/>
                <w:between w:space="0" w:sz="0" w:val="nil"/>
              </w:pBdr>
              <w:spacing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$100.000</w:t>
            </w:r>
          </w:p>
        </w:tc>
        <w:tc>
          <w:tcPr/>
          <w:p w:rsidR="00000000" w:rsidDel="00000000" w:rsidP="00000000" w:rsidRDefault="00000000" w:rsidRPr="00000000" w14:paraId="000008E8">
            <w:pPr>
              <w:pBdr>
                <w:top w:space="0" w:sz="0" w:val="nil"/>
                <w:left w:space="0" w:sz="0" w:val="nil"/>
                <w:bottom w:space="0" w:sz="0" w:val="nil"/>
                <w:right w:space="0" w:sz="0" w:val="nil"/>
                <w:between w:space="0" w:sz="0" w:val="nil"/>
              </w:pBdr>
              <w:spacing w:line="276" w:lineRule="auto"/>
              <w:jc w:val="right"/>
              <w:rPr>
                <w:rFonts w:ascii="Arial" w:cs="Arial" w:eastAsia="Arial" w:hAnsi="Arial"/>
                <w:b w:val="0"/>
                <w:color w:val="000000"/>
                <w:sz w:val="20"/>
                <w:szCs w:val="20"/>
              </w:rPr>
            </w:pPr>
            <w:r w:rsidDel="00000000" w:rsidR="00000000" w:rsidRPr="00000000">
              <w:rPr>
                <w:rtl w:val="0"/>
              </w:rPr>
            </w:r>
          </w:p>
        </w:tc>
      </w:tr>
      <w:tr>
        <w:trPr>
          <w:cantSplit w:val="0"/>
          <w:trHeight w:val="81" w:hRule="atLeast"/>
          <w:tblHeader w:val="0"/>
        </w:trPr>
        <w:tc>
          <w:tcPr/>
          <w:p w:rsidR="00000000" w:rsidDel="00000000" w:rsidP="00000000" w:rsidRDefault="00000000" w:rsidRPr="00000000" w14:paraId="000008E9">
            <w:pPr>
              <w:pBdr>
                <w:top w:space="0" w:sz="0" w:val="nil"/>
                <w:left w:space="0" w:sz="0" w:val="nil"/>
                <w:bottom w:space="0" w:sz="0" w:val="nil"/>
                <w:right w:space="0" w:sz="0" w:val="nil"/>
                <w:between w:space="0" w:sz="0" w:val="nil"/>
              </w:pBdr>
              <w:spacing w:line="276" w:lineRule="auto"/>
              <w:ind w:left="107" w:firstLine="0"/>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w:t>
            </w:r>
          </w:p>
        </w:tc>
        <w:tc>
          <w:tcPr/>
          <w:p w:rsidR="00000000" w:rsidDel="00000000" w:rsidP="00000000" w:rsidRDefault="00000000" w:rsidRPr="00000000" w14:paraId="000008EA">
            <w:pPr>
              <w:pBdr>
                <w:top w:space="0" w:sz="0" w:val="nil"/>
                <w:left w:space="0" w:sz="0" w:val="nil"/>
                <w:bottom w:space="0" w:sz="0" w:val="nil"/>
                <w:right w:space="0" w:sz="0" w:val="nil"/>
                <w:between w:space="0" w:sz="0" w:val="nil"/>
              </w:pBdr>
              <w:spacing w:line="276" w:lineRule="auto"/>
              <w:ind w:left="108"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Proveedores nacionales</w:t>
            </w:r>
          </w:p>
        </w:tc>
        <w:tc>
          <w:tcPr/>
          <w:p w:rsidR="00000000" w:rsidDel="00000000" w:rsidP="00000000" w:rsidRDefault="00000000" w:rsidRPr="00000000" w14:paraId="000008EB">
            <w:pPr>
              <w:pBdr>
                <w:top w:space="0" w:sz="0" w:val="nil"/>
                <w:left w:space="0" w:sz="0" w:val="nil"/>
                <w:bottom w:space="0" w:sz="0" w:val="nil"/>
                <w:right w:space="0" w:sz="0" w:val="nil"/>
                <w:between w:space="0" w:sz="0" w:val="nil"/>
              </w:pBdr>
              <w:spacing w:line="276" w:lineRule="auto"/>
              <w:jc w:val="right"/>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8EC">
            <w:pPr>
              <w:pBdr>
                <w:top w:space="0" w:sz="0" w:val="nil"/>
                <w:left w:space="0" w:sz="0" w:val="nil"/>
                <w:bottom w:space="0" w:sz="0" w:val="nil"/>
                <w:right w:space="0" w:sz="0" w:val="nil"/>
                <w:between w:space="0" w:sz="0" w:val="nil"/>
              </w:pBdr>
              <w:spacing w:line="276" w:lineRule="auto"/>
              <w:ind w:right="90"/>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$80.000</w:t>
            </w:r>
          </w:p>
        </w:tc>
      </w:tr>
      <w:tr>
        <w:trPr>
          <w:cantSplit w:val="0"/>
          <w:trHeight w:val="79" w:hRule="atLeast"/>
          <w:tblHeader w:val="0"/>
        </w:trPr>
        <w:tc>
          <w:tcPr/>
          <w:p w:rsidR="00000000" w:rsidDel="00000000" w:rsidP="00000000" w:rsidRDefault="00000000" w:rsidRPr="00000000" w14:paraId="000008ED">
            <w:pPr>
              <w:pBdr>
                <w:top w:space="0" w:sz="0" w:val="nil"/>
                <w:left w:space="0" w:sz="0" w:val="nil"/>
                <w:bottom w:space="0" w:sz="0" w:val="nil"/>
                <w:right w:space="0" w:sz="0" w:val="nil"/>
                <w:between w:space="0" w:sz="0" w:val="nil"/>
              </w:pBdr>
              <w:spacing w:line="276" w:lineRule="auto"/>
              <w:ind w:left="107" w:firstLine="0"/>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3</w:t>
            </w:r>
          </w:p>
        </w:tc>
        <w:tc>
          <w:tcPr/>
          <w:p w:rsidR="00000000" w:rsidDel="00000000" w:rsidP="00000000" w:rsidRDefault="00000000" w:rsidRPr="00000000" w14:paraId="000008EE">
            <w:pPr>
              <w:pBdr>
                <w:top w:space="0" w:sz="0" w:val="nil"/>
                <w:left w:space="0" w:sz="0" w:val="nil"/>
                <w:bottom w:space="0" w:sz="0" w:val="nil"/>
                <w:right w:space="0" w:sz="0" w:val="nil"/>
                <w:between w:space="0" w:sz="0" w:val="nil"/>
              </w:pBdr>
              <w:spacing w:line="276" w:lineRule="auto"/>
              <w:ind w:left="108"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Aportes sociales</w:t>
            </w:r>
          </w:p>
        </w:tc>
        <w:tc>
          <w:tcPr/>
          <w:p w:rsidR="00000000" w:rsidDel="00000000" w:rsidP="00000000" w:rsidRDefault="00000000" w:rsidRPr="00000000" w14:paraId="000008EF">
            <w:pPr>
              <w:pBdr>
                <w:top w:space="0" w:sz="0" w:val="nil"/>
                <w:left w:space="0" w:sz="0" w:val="nil"/>
                <w:bottom w:space="0" w:sz="0" w:val="nil"/>
                <w:right w:space="0" w:sz="0" w:val="nil"/>
                <w:between w:space="0" w:sz="0" w:val="nil"/>
              </w:pBdr>
              <w:spacing w:line="276" w:lineRule="auto"/>
              <w:jc w:val="right"/>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8F0">
            <w:pPr>
              <w:pBdr>
                <w:top w:space="0" w:sz="0" w:val="nil"/>
                <w:left w:space="0" w:sz="0" w:val="nil"/>
                <w:bottom w:space="0" w:sz="0" w:val="nil"/>
                <w:right w:space="0" w:sz="0" w:val="nil"/>
                <w:between w:space="0" w:sz="0" w:val="nil"/>
              </w:pBdr>
              <w:spacing w:line="276" w:lineRule="auto"/>
              <w:ind w:right="90"/>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$200.000</w:t>
            </w:r>
          </w:p>
        </w:tc>
      </w:tr>
      <w:tr>
        <w:trPr>
          <w:cantSplit w:val="0"/>
          <w:trHeight w:val="81" w:hRule="atLeast"/>
          <w:tblHeader w:val="0"/>
        </w:trPr>
        <w:tc>
          <w:tcPr/>
          <w:p w:rsidR="00000000" w:rsidDel="00000000" w:rsidP="00000000" w:rsidRDefault="00000000" w:rsidRPr="00000000" w14:paraId="000008F1">
            <w:pPr>
              <w:pBdr>
                <w:top w:space="0" w:sz="0" w:val="nil"/>
                <w:left w:space="0" w:sz="0" w:val="nil"/>
                <w:bottom w:space="0" w:sz="0" w:val="nil"/>
                <w:right w:space="0" w:sz="0" w:val="nil"/>
                <w:between w:space="0" w:sz="0" w:val="nil"/>
              </w:pBdr>
              <w:spacing w:line="276" w:lineRule="auto"/>
              <w:ind w:left="107" w:firstLine="0"/>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4</w:t>
            </w:r>
          </w:p>
        </w:tc>
        <w:tc>
          <w:tcPr/>
          <w:p w:rsidR="00000000" w:rsidDel="00000000" w:rsidP="00000000" w:rsidRDefault="00000000" w:rsidRPr="00000000" w14:paraId="000008F2">
            <w:pPr>
              <w:pBdr>
                <w:top w:space="0" w:sz="0" w:val="nil"/>
                <w:left w:space="0" w:sz="0" w:val="nil"/>
                <w:bottom w:space="0" w:sz="0" w:val="nil"/>
                <w:right w:space="0" w:sz="0" w:val="nil"/>
                <w:between w:space="0" w:sz="0" w:val="nil"/>
              </w:pBdr>
              <w:spacing w:line="276" w:lineRule="auto"/>
              <w:ind w:left="108"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Ventas</w:t>
            </w:r>
          </w:p>
        </w:tc>
        <w:tc>
          <w:tcPr/>
          <w:p w:rsidR="00000000" w:rsidDel="00000000" w:rsidP="00000000" w:rsidRDefault="00000000" w:rsidRPr="00000000" w14:paraId="000008F3">
            <w:pPr>
              <w:pBdr>
                <w:top w:space="0" w:sz="0" w:val="nil"/>
                <w:left w:space="0" w:sz="0" w:val="nil"/>
                <w:bottom w:space="0" w:sz="0" w:val="nil"/>
                <w:right w:space="0" w:sz="0" w:val="nil"/>
                <w:between w:space="0" w:sz="0" w:val="nil"/>
              </w:pBdr>
              <w:spacing w:line="276" w:lineRule="auto"/>
              <w:jc w:val="right"/>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8F4">
            <w:pPr>
              <w:pBdr>
                <w:top w:space="0" w:sz="0" w:val="nil"/>
                <w:left w:space="0" w:sz="0" w:val="nil"/>
                <w:bottom w:space="0" w:sz="0" w:val="nil"/>
                <w:right w:space="0" w:sz="0" w:val="nil"/>
                <w:between w:space="0" w:sz="0" w:val="nil"/>
              </w:pBdr>
              <w:spacing w:line="276" w:lineRule="auto"/>
              <w:ind w:right="90"/>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$300.000</w:t>
            </w:r>
          </w:p>
        </w:tc>
      </w:tr>
      <w:tr>
        <w:trPr>
          <w:cantSplit w:val="0"/>
          <w:trHeight w:val="79" w:hRule="atLeast"/>
          <w:tblHeader w:val="0"/>
        </w:trPr>
        <w:tc>
          <w:tcPr/>
          <w:p w:rsidR="00000000" w:rsidDel="00000000" w:rsidP="00000000" w:rsidRDefault="00000000" w:rsidRPr="00000000" w14:paraId="000008F5">
            <w:pPr>
              <w:pBdr>
                <w:top w:space="0" w:sz="0" w:val="nil"/>
                <w:left w:space="0" w:sz="0" w:val="nil"/>
                <w:bottom w:space="0" w:sz="0" w:val="nil"/>
                <w:right w:space="0" w:sz="0" w:val="nil"/>
                <w:between w:space="0" w:sz="0" w:val="nil"/>
              </w:pBdr>
              <w:spacing w:line="276" w:lineRule="auto"/>
              <w:ind w:left="107" w:firstLine="0"/>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5</w:t>
            </w:r>
          </w:p>
        </w:tc>
        <w:tc>
          <w:tcPr/>
          <w:p w:rsidR="00000000" w:rsidDel="00000000" w:rsidP="00000000" w:rsidRDefault="00000000" w:rsidRPr="00000000" w14:paraId="000008F6">
            <w:pPr>
              <w:pBdr>
                <w:top w:space="0" w:sz="0" w:val="nil"/>
                <w:left w:space="0" w:sz="0" w:val="nil"/>
                <w:bottom w:space="0" w:sz="0" w:val="nil"/>
                <w:right w:space="0" w:sz="0" w:val="nil"/>
                <w:between w:space="0" w:sz="0" w:val="nil"/>
              </w:pBdr>
              <w:spacing w:line="276" w:lineRule="auto"/>
              <w:ind w:left="108"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Gastos de personal</w:t>
            </w:r>
          </w:p>
        </w:tc>
        <w:tc>
          <w:tcPr/>
          <w:p w:rsidR="00000000" w:rsidDel="00000000" w:rsidP="00000000" w:rsidRDefault="00000000" w:rsidRPr="00000000" w14:paraId="000008F7">
            <w:pPr>
              <w:pBdr>
                <w:top w:space="0" w:sz="0" w:val="nil"/>
                <w:left w:space="0" w:sz="0" w:val="nil"/>
                <w:bottom w:space="0" w:sz="0" w:val="nil"/>
                <w:right w:space="0" w:sz="0" w:val="nil"/>
                <w:between w:space="0" w:sz="0" w:val="nil"/>
              </w:pBdr>
              <w:spacing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$50.000</w:t>
            </w:r>
          </w:p>
        </w:tc>
        <w:tc>
          <w:tcPr/>
          <w:p w:rsidR="00000000" w:rsidDel="00000000" w:rsidP="00000000" w:rsidRDefault="00000000" w:rsidRPr="00000000" w14:paraId="000008F8">
            <w:pPr>
              <w:pBdr>
                <w:top w:space="0" w:sz="0" w:val="nil"/>
                <w:left w:space="0" w:sz="0" w:val="nil"/>
                <w:bottom w:space="0" w:sz="0" w:val="nil"/>
                <w:right w:space="0" w:sz="0" w:val="nil"/>
                <w:between w:space="0" w:sz="0" w:val="nil"/>
              </w:pBdr>
              <w:spacing w:line="276" w:lineRule="auto"/>
              <w:jc w:val="right"/>
              <w:rPr>
                <w:rFonts w:ascii="Arial" w:cs="Arial" w:eastAsia="Arial" w:hAnsi="Arial"/>
                <w:b w:val="0"/>
                <w:color w:val="000000"/>
                <w:sz w:val="20"/>
                <w:szCs w:val="20"/>
              </w:rPr>
            </w:pPr>
            <w:r w:rsidDel="00000000" w:rsidR="00000000" w:rsidRPr="00000000">
              <w:rPr>
                <w:rtl w:val="0"/>
              </w:rPr>
            </w:r>
          </w:p>
        </w:tc>
      </w:tr>
      <w:tr>
        <w:trPr>
          <w:cantSplit w:val="0"/>
          <w:trHeight w:val="80" w:hRule="atLeast"/>
          <w:tblHeader w:val="0"/>
        </w:trPr>
        <w:tc>
          <w:tcPr/>
          <w:p w:rsidR="00000000" w:rsidDel="00000000" w:rsidP="00000000" w:rsidRDefault="00000000" w:rsidRPr="00000000" w14:paraId="000008F9">
            <w:pPr>
              <w:pBdr>
                <w:top w:space="0" w:sz="0" w:val="nil"/>
                <w:left w:space="0" w:sz="0" w:val="nil"/>
                <w:bottom w:space="0" w:sz="0" w:val="nil"/>
                <w:right w:space="0" w:sz="0" w:val="nil"/>
                <w:between w:space="0" w:sz="0" w:val="nil"/>
              </w:pBdr>
              <w:spacing w:line="276" w:lineRule="auto"/>
              <w:ind w:left="107" w:firstLine="0"/>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5</w:t>
            </w:r>
          </w:p>
        </w:tc>
        <w:tc>
          <w:tcPr/>
          <w:p w:rsidR="00000000" w:rsidDel="00000000" w:rsidP="00000000" w:rsidRDefault="00000000" w:rsidRPr="00000000" w14:paraId="000008FA">
            <w:pPr>
              <w:pBdr>
                <w:top w:space="0" w:sz="0" w:val="nil"/>
                <w:left w:space="0" w:sz="0" w:val="nil"/>
                <w:bottom w:space="0" w:sz="0" w:val="nil"/>
                <w:right w:space="0" w:sz="0" w:val="nil"/>
                <w:between w:space="0" w:sz="0" w:val="nil"/>
              </w:pBdr>
              <w:spacing w:line="276" w:lineRule="auto"/>
              <w:ind w:left="108"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Gastos transporte</w:t>
            </w:r>
          </w:p>
        </w:tc>
        <w:tc>
          <w:tcPr/>
          <w:p w:rsidR="00000000" w:rsidDel="00000000" w:rsidP="00000000" w:rsidRDefault="00000000" w:rsidRPr="00000000" w14:paraId="000008FB">
            <w:pPr>
              <w:pBdr>
                <w:top w:space="0" w:sz="0" w:val="nil"/>
                <w:left w:space="0" w:sz="0" w:val="nil"/>
                <w:bottom w:space="0" w:sz="0" w:val="nil"/>
                <w:right w:space="0" w:sz="0" w:val="nil"/>
                <w:between w:space="0" w:sz="0" w:val="nil"/>
              </w:pBdr>
              <w:spacing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$40.000</w:t>
            </w:r>
          </w:p>
        </w:tc>
        <w:tc>
          <w:tcPr/>
          <w:p w:rsidR="00000000" w:rsidDel="00000000" w:rsidP="00000000" w:rsidRDefault="00000000" w:rsidRPr="00000000" w14:paraId="000008FC">
            <w:pPr>
              <w:pBdr>
                <w:top w:space="0" w:sz="0" w:val="nil"/>
                <w:left w:space="0" w:sz="0" w:val="nil"/>
                <w:bottom w:space="0" w:sz="0" w:val="nil"/>
                <w:right w:space="0" w:sz="0" w:val="nil"/>
                <w:between w:space="0" w:sz="0" w:val="nil"/>
              </w:pBdr>
              <w:spacing w:line="276" w:lineRule="auto"/>
              <w:jc w:val="right"/>
              <w:rPr>
                <w:rFonts w:ascii="Arial" w:cs="Arial" w:eastAsia="Arial" w:hAnsi="Arial"/>
                <w:b w:val="0"/>
                <w:color w:val="000000"/>
                <w:sz w:val="20"/>
                <w:szCs w:val="20"/>
              </w:rPr>
            </w:pPr>
            <w:r w:rsidDel="00000000" w:rsidR="00000000" w:rsidRPr="00000000">
              <w:rPr>
                <w:rtl w:val="0"/>
              </w:rPr>
            </w:r>
          </w:p>
        </w:tc>
      </w:tr>
      <w:tr>
        <w:trPr>
          <w:cantSplit w:val="0"/>
          <w:trHeight w:val="80" w:hRule="atLeast"/>
          <w:tblHeader w:val="0"/>
        </w:trPr>
        <w:tc>
          <w:tcPr/>
          <w:p w:rsidR="00000000" w:rsidDel="00000000" w:rsidP="00000000" w:rsidRDefault="00000000" w:rsidRPr="00000000" w14:paraId="000008FD">
            <w:pPr>
              <w:pBdr>
                <w:top w:space="0" w:sz="0" w:val="nil"/>
                <w:left w:space="0" w:sz="0" w:val="nil"/>
                <w:bottom w:space="0" w:sz="0" w:val="nil"/>
                <w:right w:space="0" w:sz="0" w:val="nil"/>
                <w:between w:space="0" w:sz="0" w:val="nil"/>
              </w:pBdr>
              <w:spacing w:line="276" w:lineRule="auto"/>
              <w:ind w:left="107" w:firstLine="0"/>
              <w:jc w:val="cente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6</w:t>
            </w:r>
          </w:p>
        </w:tc>
        <w:tc>
          <w:tcPr/>
          <w:p w:rsidR="00000000" w:rsidDel="00000000" w:rsidP="00000000" w:rsidRDefault="00000000" w:rsidRPr="00000000" w14:paraId="000008FE">
            <w:pPr>
              <w:pBdr>
                <w:top w:space="0" w:sz="0" w:val="nil"/>
                <w:left w:space="0" w:sz="0" w:val="nil"/>
                <w:bottom w:space="0" w:sz="0" w:val="nil"/>
                <w:right w:space="0" w:sz="0" w:val="nil"/>
                <w:between w:space="0" w:sz="0" w:val="nil"/>
              </w:pBdr>
              <w:spacing w:line="276" w:lineRule="auto"/>
              <w:ind w:left="108"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Costo de ventas</w:t>
            </w:r>
          </w:p>
        </w:tc>
        <w:tc>
          <w:tcPr/>
          <w:p w:rsidR="00000000" w:rsidDel="00000000" w:rsidP="00000000" w:rsidRDefault="00000000" w:rsidRPr="00000000" w14:paraId="000008FF">
            <w:pPr>
              <w:pBdr>
                <w:top w:space="0" w:sz="0" w:val="nil"/>
                <w:left w:space="0" w:sz="0" w:val="nil"/>
                <w:bottom w:space="0" w:sz="0" w:val="nil"/>
                <w:right w:space="0" w:sz="0" w:val="nil"/>
                <w:between w:space="0" w:sz="0" w:val="nil"/>
              </w:pBdr>
              <w:spacing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$80.000</w:t>
            </w:r>
          </w:p>
        </w:tc>
        <w:tc>
          <w:tcPr/>
          <w:p w:rsidR="00000000" w:rsidDel="00000000" w:rsidP="00000000" w:rsidRDefault="00000000" w:rsidRPr="00000000" w14:paraId="00000900">
            <w:pPr>
              <w:pBdr>
                <w:top w:space="0" w:sz="0" w:val="nil"/>
                <w:left w:space="0" w:sz="0" w:val="nil"/>
                <w:bottom w:space="0" w:sz="0" w:val="nil"/>
                <w:right w:space="0" w:sz="0" w:val="nil"/>
                <w:between w:space="0" w:sz="0" w:val="nil"/>
              </w:pBdr>
              <w:spacing w:line="276" w:lineRule="auto"/>
              <w:jc w:val="right"/>
              <w:rPr>
                <w:rFonts w:ascii="Arial" w:cs="Arial" w:eastAsia="Arial" w:hAnsi="Arial"/>
                <w:b w:val="0"/>
                <w:color w:val="000000"/>
                <w:sz w:val="20"/>
                <w:szCs w:val="20"/>
              </w:rPr>
            </w:pPr>
            <w:r w:rsidDel="00000000" w:rsidR="00000000" w:rsidRPr="00000000">
              <w:rPr>
                <w:rtl w:val="0"/>
              </w:rPr>
            </w:r>
          </w:p>
        </w:tc>
      </w:tr>
      <w:tr>
        <w:trPr>
          <w:cantSplit w:val="0"/>
          <w:trHeight w:val="79" w:hRule="atLeast"/>
          <w:tblHeader w:val="0"/>
        </w:trPr>
        <w:tc>
          <w:tcPr/>
          <w:p w:rsidR="00000000" w:rsidDel="00000000" w:rsidP="00000000" w:rsidRDefault="00000000" w:rsidRPr="00000000" w14:paraId="00000901">
            <w:pPr>
              <w:pBdr>
                <w:top w:space="0" w:sz="0" w:val="nil"/>
                <w:left w:space="0" w:sz="0" w:val="nil"/>
                <w:bottom w:space="0" w:sz="0" w:val="nil"/>
                <w:right w:space="0" w:sz="0" w:val="nil"/>
                <w:between w:space="0" w:sz="0" w:val="nil"/>
              </w:pBdr>
              <w:spacing w:line="276" w:lineRule="auto"/>
              <w:jc w:val="center"/>
              <w:rPr>
                <w:rFonts w:ascii="Arial" w:cs="Arial" w:eastAsia="Arial" w:hAnsi="Arial"/>
                <w:b w:val="0"/>
                <w:color w:val="000000"/>
                <w:sz w:val="20"/>
                <w:szCs w:val="20"/>
              </w:rPr>
            </w:pPr>
            <w:r w:rsidDel="00000000" w:rsidR="00000000" w:rsidRPr="00000000">
              <w:rPr>
                <w:rtl w:val="0"/>
              </w:rPr>
            </w:r>
          </w:p>
        </w:tc>
        <w:tc>
          <w:tcPr/>
          <w:p w:rsidR="00000000" w:rsidDel="00000000" w:rsidP="00000000" w:rsidRDefault="00000000" w:rsidRPr="00000000" w14:paraId="00000902">
            <w:pPr>
              <w:pBdr>
                <w:top w:space="0" w:sz="0" w:val="nil"/>
                <w:left w:space="0" w:sz="0" w:val="nil"/>
                <w:bottom w:space="0" w:sz="0" w:val="nil"/>
                <w:right w:space="0" w:sz="0" w:val="nil"/>
                <w:between w:space="0" w:sz="0" w:val="nil"/>
              </w:pBdr>
              <w:spacing w:line="276" w:lineRule="auto"/>
              <w:ind w:left="108" w:firstLine="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Sumas iguales</w:t>
            </w:r>
          </w:p>
        </w:tc>
        <w:tc>
          <w:tcPr/>
          <w:p w:rsidR="00000000" w:rsidDel="00000000" w:rsidP="00000000" w:rsidRDefault="00000000" w:rsidRPr="00000000" w14:paraId="00000903">
            <w:pPr>
              <w:pBdr>
                <w:top w:space="0" w:sz="0" w:val="nil"/>
                <w:left w:space="0" w:sz="0" w:val="nil"/>
                <w:bottom w:space="0" w:sz="0" w:val="nil"/>
                <w:right w:space="0" w:sz="0" w:val="nil"/>
                <w:between w:space="0" w:sz="0" w:val="nil"/>
              </w:pBdr>
              <w:spacing w:line="276" w:lineRule="auto"/>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$580.000</w:t>
            </w:r>
          </w:p>
        </w:tc>
        <w:tc>
          <w:tcPr/>
          <w:p w:rsidR="00000000" w:rsidDel="00000000" w:rsidP="00000000" w:rsidRDefault="00000000" w:rsidRPr="00000000" w14:paraId="00000904">
            <w:pPr>
              <w:pBdr>
                <w:top w:space="0" w:sz="0" w:val="nil"/>
                <w:left w:space="0" w:sz="0" w:val="nil"/>
                <w:bottom w:space="0" w:sz="0" w:val="nil"/>
                <w:right w:space="0" w:sz="0" w:val="nil"/>
                <w:between w:space="0" w:sz="0" w:val="nil"/>
              </w:pBdr>
              <w:spacing w:line="276" w:lineRule="auto"/>
              <w:ind w:right="90"/>
              <w:jc w:val="right"/>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$580.000</w:t>
            </w:r>
          </w:p>
        </w:tc>
      </w:tr>
    </w:tbl>
    <w:p w:rsidR="00000000" w:rsidDel="00000000" w:rsidP="00000000" w:rsidRDefault="00000000" w:rsidRPr="00000000" w14:paraId="00000905">
      <w:pPr>
        <w:rPr>
          <w:sz w:val="20"/>
          <w:szCs w:val="20"/>
        </w:rPr>
      </w:pPr>
      <w:r w:rsidDel="00000000" w:rsidR="00000000" w:rsidRPr="00000000">
        <w:rPr>
          <w:rtl w:val="0"/>
        </w:rPr>
      </w:r>
    </w:p>
    <w:p w:rsidR="00000000" w:rsidDel="00000000" w:rsidP="00000000" w:rsidRDefault="00000000" w:rsidRPr="00000000" w14:paraId="00000906">
      <w:pPr>
        <w:rPr>
          <w:sz w:val="20"/>
          <w:szCs w:val="20"/>
        </w:rPr>
      </w:pPr>
      <w:r w:rsidDel="00000000" w:rsidR="00000000" w:rsidRPr="00000000">
        <w:rPr>
          <w:sz w:val="20"/>
          <w:szCs w:val="20"/>
          <w:rtl w:val="0"/>
        </w:rPr>
        <w:t xml:space="preserve">Una vez realizada la sumatoria de los registros del libro y obteniendo que se mantiene la igualdad por la doble partida doble, se procede estructurar los estados financieros, donde en primera medida se determina el estado de resultados, y posteriormente el estado de situación financiera.</w:t>
      </w:r>
    </w:p>
    <w:p w:rsidR="00000000" w:rsidDel="00000000" w:rsidP="00000000" w:rsidRDefault="00000000" w:rsidRPr="00000000" w14:paraId="00000907">
      <w:pPr>
        <w:rPr>
          <w:sz w:val="20"/>
          <w:szCs w:val="20"/>
        </w:rPr>
      </w:pPr>
      <w:r w:rsidDel="00000000" w:rsidR="00000000" w:rsidRPr="00000000">
        <w:rPr>
          <w:rtl w:val="0"/>
        </w:rPr>
      </w:r>
    </w:p>
    <w:p w:rsidR="00000000" w:rsidDel="00000000" w:rsidP="00000000" w:rsidRDefault="00000000" w:rsidRPr="00000000" w14:paraId="00000908">
      <w:pPr>
        <w:jc w:val="center"/>
        <w:rPr>
          <w:b w:val="1"/>
          <w:sz w:val="20"/>
          <w:szCs w:val="20"/>
        </w:rPr>
      </w:pPr>
      <w:r w:rsidDel="00000000" w:rsidR="00000000" w:rsidRPr="00000000">
        <w:rPr>
          <w:b w:val="1"/>
          <w:sz w:val="20"/>
          <w:szCs w:val="20"/>
          <w:rtl w:val="0"/>
        </w:rPr>
        <w:t xml:space="preserve">Tabla 37</w:t>
      </w:r>
    </w:p>
    <w:p w:rsidR="00000000" w:rsidDel="00000000" w:rsidP="00000000" w:rsidRDefault="00000000" w:rsidRPr="00000000" w14:paraId="00000909">
      <w:pPr>
        <w:jc w:val="center"/>
        <w:rPr>
          <w:i w:val="1"/>
          <w:sz w:val="20"/>
          <w:szCs w:val="20"/>
        </w:rPr>
      </w:pPr>
      <w:r w:rsidDel="00000000" w:rsidR="00000000" w:rsidRPr="00000000">
        <w:rPr>
          <w:i w:val="1"/>
          <w:sz w:val="20"/>
          <w:szCs w:val="20"/>
          <w:rtl w:val="0"/>
        </w:rPr>
        <w:t xml:space="preserve">Estado de resultados de Niño Zapata del mes 1</w:t>
      </w:r>
    </w:p>
    <w:tbl>
      <w:tblPr>
        <w:tblStyle w:val="Table51"/>
        <w:tblW w:w="4977.0" w:type="dxa"/>
        <w:jc w:val="center"/>
        <w:tblLayout w:type="fixed"/>
        <w:tblLook w:val="0400"/>
      </w:tblPr>
      <w:tblGrid>
        <w:gridCol w:w="3511"/>
        <w:gridCol w:w="1466"/>
        <w:tblGridChange w:id="0">
          <w:tblGrid>
            <w:gridCol w:w="3511"/>
            <w:gridCol w:w="1466"/>
          </w:tblGrid>
        </w:tblGridChange>
      </w:tblGrid>
      <w:tr>
        <w:trPr>
          <w:cantSplit w:val="0"/>
          <w:trHeight w:val="235" w:hRule="atLeast"/>
          <w:tblHeader w:val="0"/>
        </w:trPr>
        <w:tc>
          <w:tcPr>
            <w:gridSpan w:val="2"/>
            <w:tcBorders>
              <w:top w:color="000000" w:space="0" w:sz="4" w:val="single"/>
              <w:left w:color="000000" w:space="0" w:sz="4" w:val="single"/>
              <w:bottom w:color="000000" w:space="0" w:sz="4" w:val="single"/>
              <w:right w:color="000000" w:space="0" w:sz="4" w:val="single"/>
            </w:tcBorders>
            <w:shd w:fill="ffc000" w:val="clear"/>
            <w:vAlign w:val="center"/>
          </w:tcPr>
          <w:p w:rsidR="00000000" w:rsidDel="00000000" w:rsidP="00000000" w:rsidRDefault="00000000" w:rsidRPr="00000000" w14:paraId="0000090A">
            <w:pPr>
              <w:jc w:val="center"/>
              <w:rPr>
                <w:b w:val="1"/>
                <w:color w:val="000000"/>
                <w:sz w:val="20"/>
                <w:szCs w:val="20"/>
              </w:rPr>
            </w:pPr>
            <w:r w:rsidDel="00000000" w:rsidR="00000000" w:rsidRPr="00000000">
              <w:rPr>
                <w:b w:val="1"/>
                <w:color w:val="000000"/>
                <w:sz w:val="20"/>
                <w:szCs w:val="20"/>
                <w:rtl w:val="0"/>
              </w:rPr>
              <w:t xml:space="preserve">Niño Zapata Ltda.</w:t>
            </w:r>
          </w:p>
          <w:p w:rsidR="00000000" w:rsidDel="00000000" w:rsidP="00000000" w:rsidRDefault="00000000" w:rsidRPr="00000000" w14:paraId="0000090B">
            <w:pPr>
              <w:jc w:val="center"/>
              <w:rPr>
                <w:b w:val="1"/>
                <w:color w:val="000000"/>
                <w:sz w:val="20"/>
                <w:szCs w:val="20"/>
              </w:rPr>
            </w:pPr>
            <w:r w:rsidDel="00000000" w:rsidR="00000000" w:rsidRPr="00000000">
              <w:rPr>
                <w:b w:val="1"/>
                <w:color w:val="000000"/>
                <w:sz w:val="20"/>
                <w:szCs w:val="20"/>
                <w:rtl w:val="0"/>
              </w:rPr>
              <w:t xml:space="preserve">Estado de Resultados</w:t>
            </w:r>
          </w:p>
          <w:p w:rsidR="00000000" w:rsidDel="00000000" w:rsidP="00000000" w:rsidRDefault="00000000" w:rsidRPr="00000000" w14:paraId="0000090C">
            <w:pPr>
              <w:jc w:val="center"/>
              <w:rPr>
                <w:color w:val="000000"/>
                <w:sz w:val="20"/>
                <w:szCs w:val="20"/>
              </w:rPr>
            </w:pPr>
            <w:r w:rsidDel="00000000" w:rsidR="00000000" w:rsidRPr="00000000">
              <w:rPr>
                <w:b w:val="1"/>
                <w:color w:val="000000"/>
                <w:sz w:val="20"/>
                <w:szCs w:val="20"/>
                <w:rtl w:val="0"/>
              </w:rPr>
              <w:t xml:space="preserve">Mes 1</w:t>
            </w:r>
            <w:r w:rsidDel="00000000" w:rsidR="00000000" w:rsidRPr="00000000">
              <w:rPr>
                <w:rtl w:val="0"/>
              </w:rPr>
            </w:r>
          </w:p>
        </w:tc>
      </w:tr>
      <w:tr>
        <w:trPr>
          <w:cantSplit w:val="0"/>
          <w:trHeight w:val="38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0E">
            <w:pPr>
              <w:rPr>
                <w:b w:val="0"/>
                <w:color w:val="000000"/>
                <w:sz w:val="20"/>
                <w:szCs w:val="20"/>
              </w:rPr>
            </w:pPr>
            <w:r w:rsidDel="00000000" w:rsidR="00000000" w:rsidRPr="00000000">
              <w:rPr>
                <w:b w:val="0"/>
                <w:color w:val="000000"/>
                <w:sz w:val="20"/>
                <w:szCs w:val="20"/>
                <w:rtl w:val="0"/>
              </w:rPr>
              <w:t xml:space="preserve">(suma) Ingresos operacionales</w:t>
              <w:br w:type="textWrapping"/>
              <w:t xml:space="preserve">(ventas de productos)</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0F">
            <w:pPr>
              <w:jc w:val="center"/>
              <w:rPr>
                <w:b w:val="0"/>
                <w:color w:val="000000"/>
                <w:sz w:val="20"/>
                <w:szCs w:val="20"/>
              </w:rPr>
            </w:pPr>
            <w:r w:rsidDel="00000000" w:rsidR="00000000" w:rsidRPr="00000000">
              <w:rPr>
                <w:b w:val="0"/>
                <w:color w:val="000000"/>
                <w:sz w:val="20"/>
                <w:szCs w:val="20"/>
                <w:rtl w:val="0"/>
              </w:rPr>
              <w:t xml:space="preserve">$300.000</w:t>
            </w:r>
          </w:p>
        </w:tc>
      </w:tr>
      <w:tr>
        <w:trPr>
          <w:cantSplit w:val="0"/>
          <w:trHeight w:val="291"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10">
            <w:pPr>
              <w:rPr>
                <w:b w:val="0"/>
                <w:color w:val="000000"/>
                <w:sz w:val="20"/>
                <w:szCs w:val="20"/>
              </w:rPr>
            </w:pPr>
            <w:r w:rsidDel="00000000" w:rsidR="00000000" w:rsidRPr="00000000">
              <w:rPr>
                <w:b w:val="0"/>
                <w:color w:val="000000"/>
                <w:sz w:val="20"/>
                <w:szCs w:val="20"/>
                <w:rtl w:val="0"/>
              </w:rPr>
              <w:t xml:space="preserve">(menos) Costo de ventas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11">
            <w:pPr>
              <w:jc w:val="center"/>
              <w:rPr>
                <w:b w:val="0"/>
                <w:color w:val="000000"/>
                <w:sz w:val="20"/>
                <w:szCs w:val="20"/>
                <w:u w:val="single"/>
              </w:rPr>
            </w:pPr>
            <w:r w:rsidDel="00000000" w:rsidR="00000000" w:rsidRPr="00000000">
              <w:rPr>
                <w:b w:val="0"/>
                <w:color w:val="000000"/>
                <w:sz w:val="20"/>
                <w:szCs w:val="20"/>
                <w:u w:val="single"/>
                <w:rtl w:val="0"/>
              </w:rPr>
              <w:t xml:space="preserve">$80.000</w:t>
            </w:r>
          </w:p>
        </w:tc>
      </w:tr>
      <w:tr>
        <w:trPr>
          <w:cantSplit w:val="0"/>
          <w:trHeight w:val="19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12">
            <w:pPr>
              <w:rPr>
                <w:b w:val="0"/>
                <w:color w:val="000000"/>
                <w:sz w:val="20"/>
                <w:szCs w:val="20"/>
              </w:rPr>
            </w:pPr>
            <w:r w:rsidDel="00000000" w:rsidR="00000000" w:rsidRPr="00000000">
              <w:rPr>
                <w:b w:val="0"/>
                <w:color w:val="000000"/>
                <w:sz w:val="20"/>
                <w:szCs w:val="20"/>
                <w:rtl w:val="0"/>
              </w:rPr>
              <w:t xml:space="preserve">Utilidad bruta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13">
            <w:pPr>
              <w:jc w:val="center"/>
              <w:rPr>
                <w:b w:val="0"/>
                <w:color w:val="000000"/>
                <w:sz w:val="20"/>
                <w:szCs w:val="20"/>
              </w:rPr>
            </w:pPr>
            <w:r w:rsidDel="00000000" w:rsidR="00000000" w:rsidRPr="00000000">
              <w:rPr>
                <w:b w:val="0"/>
                <w:color w:val="000000"/>
                <w:sz w:val="20"/>
                <w:szCs w:val="20"/>
                <w:rtl w:val="0"/>
              </w:rPr>
              <w:t xml:space="preserve">$220.000</w:t>
            </w:r>
          </w:p>
        </w:tc>
      </w:tr>
      <w:tr>
        <w:trPr>
          <w:cantSplit w:val="0"/>
          <w:trHeight w:val="19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14">
            <w:pPr>
              <w:rPr>
                <w:b w:val="0"/>
                <w:color w:val="000000"/>
                <w:sz w:val="20"/>
                <w:szCs w:val="20"/>
              </w:rPr>
            </w:pPr>
            <w:r w:rsidDel="00000000" w:rsidR="00000000" w:rsidRPr="00000000">
              <w:rPr>
                <w:b w:val="0"/>
                <w:color w:val="000000"/>
                <w:sz w:val="20"/>
                <w:szCs w:val="20"/>
                <w:rtl w:val="0"/>
              </w:rPr>
              <w:t xml:space="preserve">(menos) Gastos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915">
            <w:pPr>
              <w:jc w:val="center"/>
              <w:rPr>
                <w:b w:val="0"/>
                <w:color w:val="000000"/>
                <w:sz w:val="20"/>
                <w:szCs w:val="20"/>
                <w:u w:val="single"/>
              </w:rPr>
            </w:pPr>
            <w:r w:rsidDel="00000000" w:rsidR="00000000" w:rsidRPr="00000000">
              <w:rPr>
                <w:b w:val="0"/>
                <w:color w:val="000000"/>
                <w:sz w:val="20"/>
                <w:szCs w:val="20"/>
                <w:u w:val="single"/>
                <w:rtl w:val="0"/>
              </w:rPr>
              <w:t xml:space="preserve">$90.000</w:t>
            </w:r>
          </w:p>
        </w:tc>
      </w:tr>
      <w:tr>
        <w:trPr>
          <w:cantSplit w:val="0"/>
          <w:trHeight w:val="19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916">
            <w:pPr>
              <w:rPr>
                <w:b w:val="0"/>
                <w:color w:val="000080"/>
                <w:sz w:val="20"/>
                <w:szCs w:val="20"/>
              </w:rPr>
            </w:pPr>
            <w:r w:rsidDel="00000000" w:rsidR="00000000" w:rsidRPr="00000000">
              <w:rPr>
                <w:b w:val="0"/>
                <w:sz w:val="20"/>
                <w:szCs w:val="20"/>
                <w:rtl w:val="0"/>
              </w:rPr>
              <w:t xml:space="preserve">Utilidad del ejercicio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e6d3" w:val="clear"/>
            <w:vAlign w:val="center"/>
          </w:tcPr>
          <w:p w:rsidR="00000000" w:rsidDel="00000000" w:rsidP="00000000" w:rsidRDefault="00000000" w:rsidRPr="00000000" w14:paraId="00000917">
            <w:pPr>
              <w:jc w:val="center"/>
              <w:rPr>
                <w:b w:val="0"/>
                <w:color w:val="000080"/>
                <w:sz w:val="20"/>
                <w:szCs w:val="20"/>
              </w:rPr>
            </w:pPr>
            <w:r w:rsidDel="00000000" w:rsidR="00000000" w:rsidRPr="00000000">
              <w:rPr>
                <w:b w:val="0"/>
                <w:sz w:val="20"/>
                <w:szCs w:val="20"/>
                <w:rtl w:val="0"/>
              </w:rPr>
              <w:t xml:space="preserve">$130.000</w:t>
            </w:r>
            <w:r w:rsidDel="00000000" w:rsidR="00000000" w:rsidRPr="00000000">
              <w:rPr>
                <w:rtl w:val="0"/>
              </w:rPr>
            </w:r>
          </w:p>
        </w:tc>
      </w:tr>
    </w:tbl>
    <w:p w:rsidR="00000000" w:rsidDel="00000000" w:rsidP="00000000" w:rsidRDefault="00000000" w:rsidRPr="00000000" w14:paraId="00000918">
      <w:pPr>
        <w:rPr>
          <w:sz w:val="20"/>
          <w:szCs w:val="20"/>
        </w:rPr>
      </w:pPr>
      <w:r w:rsidDel="00000000" w:rsidR="00000000" w:rsidRPr="00000000">
        <w:rPr>
          <w:rtl w:val="0"/>
        </w:rPr>
      </w:r>
    </w:p>
    <w:p w:rsidR="00000000" w:rsidDel="00000000" w:rsidP="00000000" w:rsidRDefault="00000000" w:rsidRPr="00000000" w14:paraId="00000919">
      <w:pPr>
        <w:rPr>
          <w:sz w:val="20"/>
          <w:szCs w:val="20"/>
        </w:rPr>
      </w:pPr>
      <w:r w:rsidDel="00000000" w:rsidR="00000000" w:rsidRPr="00000000">
        <w:rPr>
          <w:sz w:val="20"/>
          <w:szCs w:val="20"/>
          <w:rtl w:val="0"/>
        </w:rPr>
        <w:t xml:space="preserve">En el estado de resultados se determina el valor de la utilidad del periodo, dato que se toma y se registra en el balance en las cuentas de patrimonio:</w:t>
      </w:r>
    </w:p>
    <w:p w:rsidR="00000000" w:rsidDel="00000000" w:rsidP="00000000" w:rsidRDefault="00000000" w:rsidRPr="00000000" w14:paraId="0000091A">
      <w:pPr>
        <w:rPr>
          <w:sz w:val="20"/>
          <w:szCs w:val="20"/>
        </w:rPr>
      </w:pPr>
      <w:r w:rsidDel="00000000" w:rsidR="00000000" w:rsidRPr="00000000">
        <w:rPr>
          <w:rtl w:val="0"/>
        </w:rPr>
      </w:r>
    </w:p>
    <w:p w:rsidR="00000000" w:rsidDel="00000000" w:rsidP="00000000" w:rsidRDefault="00000000" w:rsidRPr="00000000" w14:paraId="0000091B">
      <w:pPr>
        <w:jc w:val="center"/>
        <w:rPr>
          <w:b w:val="1"/>
          <w:sz w:val="20"/>
          <w:szCs w:val="20"/>
        </w:rPr>
      </w:pPr>
      <w:bookmarkStart w:colFirst="0" w:colLast="0" w:name="_heading=h.1fob9te" w:id="3"/>
      <w:bookmarkEnd w:id="3"/>
      <w:r w:rsidDel="00000000" w:rsidR="00000000" w:rsidRPr="00000000">
        <w:rPr>
          <w:b w:val="1"/>
          <w:sz w:val="20"/>
          <w:szCs w:val="20"/>
          <w:rtl w:val="0"/>
        </w:rPr>
        <w:t xml:space="preserve">Tabla 38</w:t>
      </w:r>
    </w:p>
    <w:p w:rsidR="00000000" w:rsidDel="00000000" w:rsidP="00000000" w:rsidRDefault="00000000" w:rsidRPr="00000000" w14:paraId="0000091C">
      <w:pPr>
        <w:jc w:val="center"/>
        <w:rPr>
          <w:i w:val="1"/>
          <w:sz w:val="20"/>
          <w:szCs w:val="20"/>
        </w:rPr>
      </w:pPr>
      <w:r w:rsidDel="00000000" w:rsidR="00000000" w:rsidRPr="00000000">
        <w:rPr>
          <w:i w:val="1"/>
          <w:sz w:val="20"/>
          <w:szCs w:val="20"/>
          <w:rtl w:val="0"/>
        </w:rPr>
        <w:t xml:space="preserve">Estado de situación financiera de la empresa al final del periodo 1</w:t>
      </w:r>
    </w:p>
    <w:tbl>
      <w:tblPr>
        <w:tblStyle w:val="Table52"/>
        <w:tblW w:w="7288.0" w:type="dxa"/>
        <w:jc w:val="center"/>
        <w:tblLayout w:type="fixed"/>
        <w:tblLook w:val="0400"/>
      </w:tblPr>
      <w:tblGrid>
        <w:gridCol w:w="1939"/>
        <w:gridCol w:w="1767"/>
        <w:gridCol w:w="2317"/>
        <w:gridCol w:w="1265"/>
        <w:tblGridChange w:id="0">
          <w:tblGrid>
            <w:gridCol w:w="1939"/>
            <w:gridCol w:w="1767"/>
            <w:gridCol w:w="2317"/>
            <w:gridCol w:w="1265"/>
          </w:tblGrid>
        </w:tblGridChange>
      </w:tblGrid>
      <w:tr>
        <w:trPr>
          <w:cantSplit w:val="0"/>
          <w:trHeight w:val="215" w:hRule="atLeast"/>
          <w:tblHeader w:val="0"/>
        </w:trPr>
        <w:tc>
          <w:tcPr>
            <w:gridSpan w:val="2"/>
            <w:tcBorders>
              <w:top w:color="000000" w:space="0" w:sz="4" w:val="single"/>
              <w:left w:color="000000" w:space="0" w:sz="4" w:val="single"/>
              <w:bottom w:color="000000" w:space="0" w:sz="4" w:val="single"/>
              <w:right w:color="000000" w:space="0" w:sz="4" w:val="single"/>
            </w:tcBorders>
            <w:shd w:fill="ffc000" w:val="clear"/>
            <w:vAlign w:val="center"/>
          </w:tcPr>
          <w:p w:rsidR="00000000" w:rsidDel="00000000" w:rsidP="00000000" w:rsidRDefault="00000000" w:rsidRPr="00000000" w14:paraId="0000091D">
            <w:pPr>
              <w:jc w:val="center"/>
              <w:rPr>
                <w:b w:val="1"/>
                <w:color w:val="000000"/>
                <w:sz w:val="20"/>
                <w:szCs w:val="20"/>
              </w:rPr>
            </w:pPr>
            <w:r w:rsidDel="00000000" w:rsidR="00000000" w:rsidRPr="00000000">
              <w:rPr>
                <w:b w:val="1"/>
                <w:color w:val="000000"/>
                <w:sz w:val="20"/>
                <w:szCs w:val="20"/>
                <w:rtl w:val="0"/>
              </w:rPr>
              <w:t xml:space="preserve">Activo</w:t>
            </w:r>
          </w:p>
        </w:tc>
        <w:tc>
          <w:tcPr>
            <w:gridSpan w:val="2"/>
            <w:tcBorders>
              <w:top w:color="000000" w:space="0" w:sz="4" w:val="single"/>
              <w:left w:color="000000" w:space="0" w:sz="0" w:val="nil"/>
              <w:bottom w:color="000000" w:space="0" w:sz="4" w:val="single"/>
              <w:right w:color="000000" w:space="0" w:sz="4" w:val="single"/>
            </w:tcBorders>
            <w:shd w:fill="ffc000" w:val="clear"/>
            <w:vAlign w:val="center"/>
          </w:tcPr>
          <w:p w:rsidR="00000000" w:rsidDel="00000000" w:rsidP="00000000" w:rsidRDefault="00000000" w:rsidRPr="00000000" w14:paraId="0000091F">
            <w:pPr>
              <w:jc w:val="center"/>
              <w:rPr>
                <w:b w:val="1"/>
                <w:color w:val="000000"/>
                <w:sz w:val="20"/>
                <w:szCs w:val="20"/>
              </w:rPr>
            </w:pPr>
            <w:r w:rsidDel="00000000" w:rsidR="00000000" w:rsidRPr="00000000">
              <w:rPr>
                <w:b w:val="1"/>
                <w:color w:val="000000"/>
                <w:sz w:val="20"/>
                <w:szCs w:val="20"/>
                <w:rtl w:val="0"/>
              </w:rPr>
              <w:t xml:space="preserve">Pasivo</w:t>
            </w:r>
          </w:p>
        </w:tc>
      </w:tr>
      <w:tr>
        <w:trPr>
          <w:cantSplit w:val="0"/>
          <w:trHeight w:val="215"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21">
            <w:pPr>
              <w:rPr>
                <w:b w:val="0"/>
                <w:color w:val="000000"/>
                <w:sz w:val="20"/>
                <w:szCs w:val="20"/>
              </w:rPr>
            </w:pPr>
            <w:r w:rsidDel="00000000" w:rsidR="00000000" w:rsidRPr="00000000">
              <w:rPr>
                <w:b w:val="0"/>
                <w:color w:val="000000"/>
                <w:sz w:val="20"/>
                <w:szCs w:val="20"/>
                <w:rtl w:val="0"/>
              </w:rPr>
              <w:t xml:space="preserve">Caja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922">
            <w:pPr>
              <w:jc w:val="right"/>
              <w:rPr>
                <w:b w:val="0"/>
                <w:color w:val="000000"/>
                <w:sz w:val="20"/>
                <w:szCs w:val="20"/>
              </w:rPr>
            </w:pPr>
            <w:r w:rsidDel="00000000" w:rsidR="00000000" w:rsidRPr="00000000">
              <w:rPr>
                <w:b w:val="0"/>
                <w:color w:val="000000"/>
                <w:sz w:val="20"/>
                <w:szCs w:val="20"/>
                <w:rtl w:val="0"/>
              </w:rPr>
              <w:t xml:space="preserve">$10.000</w:t>
            </w:r>
          </w:p>
        </w:tc>
        <w:tc>
          <w:tcPr>
            <w:vMerge w:val="restart"/>
            <w:tcBorders>
              <w:top w:color="000000" w:space="0" w:sz="0" w:val="nil"/>
              <w:left w:color="000000" w:space="0" w:sz="0" w:val="nil"/>
              <w:right w:color="000000" w:space="0" w:sz="4" w:val="single"/>
            </w:tcBorders>
            <w:shd w:fill="ffffff" w:val="clear"/>
            <w:vAlign w:val="center"/>
          </w:tcPr>
          <w:p w:rsidR="00000000" w:rsidDel="00000000" w:rsidP="00000000" w:rsidRDefault="00000000" w:rsidRPr="00000000" w14:paraId="00000923">
            <w:pPr>
              <w:rPr>
                <w:b w:val="0"/>
                <w:color w:val="000000"/>
                <w:sz w:val="20"/>
                <w:szCs w:val="20"/>
              </w:rPr>
            </w:pPr>
            <w:r w:rsidDel="00000000" w:rsidR="00000000" w:rsidRPr="00000000">
              <w:rPr>
                <w:b w:val="0"/>
                <w:color w:val="000000"/>
                <w:sz w:val="20"/>
                <w:szCs w:val="20"/>
                <w:rtl w:val="0"/>
              </w:rPr>
              <w:t xml:space="preserve">Proveedores nacionales</w:t>
            </w:r>
          </w:p>
        </w:tc>
        <w:tc>
          <w:tcPr>
            <w:vMerge w:val="restart"/>
            <w:tcBorders>
              <w:top w:color="000000" w:space="0" w:sz="0" w:val="nil"/>
              <w:left w:color="000000" w:space="0" w:sz="4" w:val="single"/>
              <w:right w:color="000000" w:space="0" w:sz="4" w:val="single"/>
            </w:tcBorders>
            <w:shd w:fill="ffffff" w:val="clear"/>
            <w:vAlign w:val="center"/>
          </w:tcPr>
          <w:p w:rsidR="00000000" w:rsidDel="00000000" w:rsidP="00000000" w:rsidRDefault="00000000" w:rsidRPr="00000000" w14:paraId="00000924">
            <w:pPr>
              <w:jc w:val="right"/>
              <w:rPr>
                <w:b w:val="0"/>
                <w:color w:val="000000"/>
                <w:sz w:val="20"/>
                <w:szCs w:val="20"/>
              </w:rPr>
            </w:pPr>
            <w:r w:rsidDel="00000000" w:rsidR="00000000" w:rsidRPr="00000000">
              <w:rPr>
                <w:b w:val="0"/>
                <w:color w:val="000000"/>
                <w:sz w:val="20"/>
                <w:szCs w:val="20"/>
                <w:rtl w:val="0"/>
              </w:rPr>
              <w:t xml:space="preserve">$80.000</w:t>
            </w:r>
          </w:p>
        </w:tc>
      </w:tr>
      <w:tr>
        <w:trPr>
          <w:cantSplit w:val="0"/>
          <w:trHeight w:val="32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25">
            <w:pPr>
              <w:rPr>
                <w:b w:val="0"/>
                <w:color w:val="000000"/>
                <w:sz w:val="20"/>
                <w:szCs w:val="20"/>
              </w:rPr>
            </w:pPr>
            <w:r w:rsidDel="00000000" w:rsidR="00000000" w:rsidRPr="00000000">
              <w:rPr>
                <w:b w:val="0"/>
                <w:color w:val="000000"/>
                <w:sz w:val="20"/>
                <w:szCs w:val="20"/>
                <w:rtl w:val="0"/>
              </w:rPr>
              <w:t xml:space="preserve">Clientes nacionales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926">
            <w:pPr>
              <w:jc w:val="right"/>
              <w:rPr>
                <w:b w:val="0"/>
                <w:color w:val="000000"/>
                <w:sz w:val="20"/>
                <w:szCs w:val="20"/>
              </w:rPr>
            </w:pPr>
            <w:r w:rsidDel="00000000" w:rsidR="00000000" w:rsidRPr="00000000">
              <w:rPr>
                <w:b w:val="0"/>
                <w:color w:val="000000"/>
                <w:sz w:val="20"/>
                <w:szCs w:val="20"/>
                <w:rtl w:val="0"/>
              </w:rPr>
              <w:t xml:space="preserve">$300.000</w:t>
            </w:r>
          </w:p>
        </w:tc>
        <w:tc>
          <w:tcPr>
            <w:vMerge w:val="continue"/>
            <w:tcBorders>
              <w:top w:color="000000" w:space="0" w:sz="0" w:val="nil"/>
              <w:left w:color="000000" w:space="0" w:sz="0" w:val="nil"/>
              <w:right w:color="000000" w:space="0" w:sz="4" w:val="single"/>
            </w:tcBorders>
            <w:shd w:fill="ffffff" w:val="clear"/>
            <w:vAlign w:val="center"/>
          </w:tcPr>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vMerge w:val="continue"/>
            <w:tcBorders>
              <w:top w:color="000000" w:space="0" w:sz="0" w:val="nil"/>
              <w:left w:color="000000" w:space="0" w:sz="4" w:val="single"/>
              <w:right w:color="000000" w:space="0" w:sz="4" w:val="single"/>
            </w:tcBorders>
            <w:shd w:fill="ffffff" w:val="clear"/>
            <w:vAlign w:val="center"/>
          </w:tcPr>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r>
      <w:tr>
        <w:trPr>
          <w:cantSplit w:val="0"/>
          <w:trHeight w:val="182" w:hRule="atLeast"/>
          <w:tblHeader w:val="0"/>
        </w:trPr>
        <w:tc>
          <w:tcPr>
            <w:tcBorders>
              <w:top w:color="000000" w:space="0" w:sz="0" w:val="nil"/>
              <w:left w:color="000000" w:space="0" w:sz="4" w:val="single"/>
              <w:bottom w:color="000000" w:space="0" w:sz="4" w:val="single"/>
              <w:right w:color="000000" w:space="0" w:sz="0" w:val="nil"/>
            </w:tcBorders>
            <w:shd w:fill="ffffff" w:val="clear"/>
            <w:vAlign w:val="bottom"/>
          </w:tcPr>
          <w:p w:rsidR="00000000" w:rsidDel="00000000" w:rsidP="00000000" w:rsidRDefault="00000000" w:rsidRPr="00000000" w14:paraId="00000929">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92A">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92B">
            <w:pPr>
              <w:rPr>
                <w:b w:val="0"/>
                <w:color w:val="000000"/>
                <w:sz w:val="20"/>
                <w:szCs w:val="20"/>
              </w:rPr>
            </w:pPr>
            <w:r w:rsidDel="00000000" w:rsidR="00000000" w:rsidRPr="00000000">
              <w:rPr>
                <w:b w:val="0"/>
                <w:color w:val="000000"/>
                <w:sz w:val="20"/>
                <w:szCs w:val="20"/>
                <w:rtl w:val="0"/>
              </w:rPr>
              <w:t xml:space="preserve">Total, pasivo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92C">
            <w:pPr>
              <w:jc w:val="right"/>
              <w:rPr>
                <w:b w:val="0"/>
                <w:color w:val="000000"/>
                <w:sz w:val="20"/>
                <w:szCs w:val="20"/>
              </w:rPr>
            </w:pPr>
            <w:r w:rsidDel="00000000" w:rsidR="00000000" w:rsidRPr="00000000">
              <w:rPr>
                <w:b w:val="0"/>
                <w:color w:val="000000"/>
                <w:sz w:val="20"/>
                <w:szCs w:val="20"/>
                <w:rtl w:val="0"/>
              </w:rPr>
              <w:t xml:space="preserve">80.000</w:t>
            </w:r>
          </w:p>
        </w:tc>
      </w:tr>
      <w:tr>
        <w:trPr>
          <w:cantSplit w:val="0"/>
          <w:trHeight w:val="182" w:hRule="atLeast"/>
          <w:tblHeader w:val="0"/>
        </w:trPr>
        <w:tc>
          <w:tcPr>
            <w:gridSpan w:val="2"/>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92D">
            <w:pPr>
              <w:rPr>
                <w:b w:val="0"/>
                <w:color w:val="000000"/>
                <w:sz w:val="20"/>
                <w:szCs w:val="20"/>
              </w:rPr>
            </w:pPr>
            <w:r w:rsidDel="00000000" w:rsidR="00000000" w:rsidRPr="00000000">
              <w:rPr>
                <w:b w:val="0"/>
                <w:color w:val="000000"/>
                <w:sz w:val="20"/>
                <w:szCs w:val="20"/>
                <w:rtl w:val="0"/>
              </w:rPr>
              <w:t xml:space="preserve">Activo no corriente</w:t>
            </w:r>
          </w:p>
        </w:tc>
        <w:tc>
          <w:tcPr>
            <w:gridSpan w:val="2"/>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92F">
            <w:pPr>
              <w:jc w:val="center"/>
              <w:rPr>
                <w:b w:val="0"/>
                <w:color w:val="000000"/>
                <w:sz w:val="20"/>
                <w:szCs w:val="20"/>
              </w:rPr>
            </w:pPr>
            <w:r w:rsidDel="00000000" w:rsidR="00000000" w:rsidRPr="00000000">
              <w:rPr>
                <w:b w:val="0"/>
                <w:color w:val="000000"/>
                <w:sz w:val="20"/>
                <w:szCs w:val="20"/>
                <w:rtl w:val="0"/>
              </w:rPr>
              <w:t xml:space="preserve">Patrimonio</w:t>
            </w:r>
          </w:p>
        </w:tc>
      </w:tr>
      <w:tr>
        <w:trPr>
          <w:cantSplit w:val="0"/>
          <w:trHeight w:val="32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31">
            <w:pPr>
              <w:rPr>
                <w:b w:val="0"/>
                <w:color w:val="000000"/>
                <w:sz w:val="20"/>
                <w:szCs w:val="20"/>
              </w:rPr>
            </w:pPr>
            <w:r w:rsidDel="00000000" w:rsidR="00000000" w:rsidRPr="00000000">
              <w:rPr>
                <w:b w:val="0"/>
                <w:color w:val="000000"/>
                <w:sz w:val="20"/>
                <w:szCs w:val="20"/>
                <w:rtl w:val="0"/>
              </w:rPr>
              <w:t xml:space="preserve">Equipo de oficina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932">
            <w:pPr>
              <w:jc w:val="right"/>
              <w:rPr>
                <w:b w:val="0"/>
                <w:color w:val="000000"/>
                <w:sz w:val="20"/>
                <w:szCs w:val="20"/>
              </w:rPr>
            </w:pPr>
            <w:r w:rsidDel="00000000" w:rsidR="00000000" w:rsidRPr="00000000">
              <w:rPr>
                <w:b w:val="0"/>
                <w:color w:val="000000"/>
                <w:sz w:val="20"/>
                <w:szCs w:val="20"/>
                <w:rtl w:val="0"/>
              </w:rPr>
              <w:t xml:space="preserve">$100.000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933">
            <w:pPr>
              <w:rPr>
                <w:b w:val="0"/>
                <w:color w:val="000000"/>
                <w:sz w:val="20"/>
                <w:szCs w:val="20"/>
              </w:rPr>
            </w:pPr>
            <w:r w:rsidDel="00000000" w:rsidR="00000000" w:rsidRPr="00000000">
              <w:rPr>
                <w:b w:val="0"/>
                <w:color w:val="000000"/>
                <w:sz w:val="20"/>
                <w:szCs w:val="20"/>
                <w:rtl w:val="0"/>
              </w:rPr>
              <w:t xml:space="preserve">Aportes sociales</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934">
            <w:pPr>
              <w:jc w:val="right"/>
              <w:rPr>
                <w:b w:val="0"/>
                <w:color w:val="000000"/>
                <w:sz w:val="20"/>
                <w:szCs w:val="20"/>
              </w:rPr>
            </w:pPr>
            <w:r w:rsidDel="00000000" w:rsidR="00000000" w:rsidRPr="00000000">
              <w:rPr>
                <w:b w:val="0"/>
                <w:color w:val="000000"/>
                <w:sz w:val="20"/>
                <w:szCs w:val="20"/>
                <w:rtl w:val="0"/>
              </w:rPr>
              <w:t xml:space="preserve">$200.000</w:t>
            </w:r>
          </w:p>
        </w:tc>
      </w:tr>
      <w:tr>
        <w:trPr>
          <w:cantSplit w:val="0"/>
          <w:trHeight w:val="182" w:hRule="atLeast"/>
          <w:tblHeader w:val="0"/>
        </w:trPr>
        <w:tc>
          <w:tcPr>
            <w:tcBorders>
              <w:top w:color="000000" w:space="0" w:sz="0" w:val="nil"/>
              <w:left w:color="000000" w:space="0" w:sz="4" w:val="single"/>
              <w:bottom w:color="000000" w:space="0" w:sz="0" w:val="nil"/>
              <w:right w:color="000000" w:space="0" w:sz="0" w:val="nil"/>
            </w:tcBorders>
            <w:shd w:fill="ffffff" w:val="clear"/>
            <w:vAlign w:val="center"/>
          </w:tcPr>
          <w:p w:rsidR="00000000" w:rsidDel="00000000" w:rsidP="00000000" w:rsidRDefault="00000000" w:rsidRPr="00000000" w14:paraId="00000935">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0" w:val="nil"/>
              <w:right w:color="000000" w:space="0" w:sz="4" w:val="single"/>
            </w:tcBorders>
            <w:shd w:fill="ffffff" w:val="clear"/>
            <w:vAlign w:val="center"/>
          </w:tcPr>
          <w:p w:rsidR="00000000" w:rsidDel="00000000" w:rsidP="00000000" w:rsidRDefault="00000000" w:rsidRPr="00000000" w14:paraId="00000936">
            <w:pPr>
              <w:rPr>
                <w:b w:val="0"/>
                <w:color w:val="000000"/>
                <w:sz w:val="20"/>
                <w:szCs w:val="20"/>
              </w:rPr>
            </w:pPr>
            <w:r w:rsidDel="00000000" w:rsidR="00000000" w:rsidRPr="00000000">
              <w:rPr>
                <w:b w:val="0"/>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ffe6d3" w:val="clear"/>
            <w:vAlign w:val="center"/>
          </w:tcPr>
          <w:p w:rsidR="00000000" w:rsidDel="00000000" w:rsidP="00000000" w:rsidRDefault="00000000" w:rsidRPr="00000000" w14:paraId="00000937">
            <w:pPr>
              <w:rPr>
                <w:b w:val="0"/>
                <w:color w:val="000080"/>
                <w:sz w:val="20"/>
                <w:szCs w:val="20"/>
              </w:rPr>
            </w:pPr>
            <w:r w:rsidDel="00000000" w:rsidR="00000000" w:rsidRPr="00000000">
              <w:rPr>
                <w:b w:val="0"/>
                <w:color w:val="000080"/>
                <w:sz w:val="20"/>
                <w:szCs w:val="20"/>
                <w:rtl w:val="0"/>
              </w:rPr>
              <w:t xml:space="preserve">Utilidad del ejercicio</w:t>
            </w:r>
          </w:p>
        </w:tc>
        <w:tc>
          <w:tcPr>
            <w:tcBorders>
              <w:top w:color="000000" w:space="0" w:sz="0" w:val="nil"/>
              <w:left w:color="000000" w:space="0" w:sz="0" w:val="nil"/>
              <w:bottom w:color="000000" w:space="0" w:sz="4" w:val="single"/>
              <w:right w:color="000000" w:space="0" w:sz="4" w:val="single"/>
            </w:tcBorders>
            <w:shd w:fill="ffe6d3" w:val="clear"/>
            <w:vAlign w:val="center"/>
          </w:tcPr>
          <w:p w:rsidR="00000000" w:rsidDel="00000000" w:rsidP="00000000" w:rsidRDefault="00000000" w:rsidRPr="00000000" w14:paraId="00000938">
            <w:pPr>
              <w:jc w:val="right"/>
              <w:rPr>
                <w:b w:val="0"/>
                <w:color w:val="000080"/>
                <w:sz w:val="20"/>
                <w:szCs w:val="20"/>
              </w:rPr>
            </w:pPr>
            <w:r w:rsidDel="00000000" w:rsidR="00000000" w:rsidRPr="00000000">
              <w:rPr>
                <w:b w:val="0"/>
                <w:color w:val="000080"/>
                <w:sz w:val="20"/>
                <w:szCs w:val="20"/>
                <w:rtl w:val="0"/>
              </w:rPr>
              <w:t xml:space="preserve">$130.000</w:t>
            </w:r>
          </w:p>
        </w:tc>
      </w:tr>
      <w:tr>
        <w:trPr>
          <w:cantSplit w:val="0"/>
          <w:trHeight w:val="301" w:hRule="atLeast"/>
          <w:tblHeader w:val="0"/>
        </w:trPr>
        <w:tc>
          <w:tcPr>
            <w:tcBorders>
              <w:top w:color="000000" w:space="0" w:sz="0" w:val="nil"/>
              <w:left w:color="000000" w:space="0" w:sz="4" w:val="single"/>
              <w:bottom w:color="000000" w:space="0" w:sz="4" w:val="single"/>
              <w:right w:color="000000" w:space="0" w:sz="0" w:val="nil"/>
            </w:tcBorders>
            <w:shd w:fill="ffffff" w:val="clear"/>
            <w:vAlign w:val="center"/>
          </w:tcPr>
          <w:p w:rsidR="00000000" w:rsidDel="00000000" w:rsidP="00000000" w:rsidRDefault="00000000" w:rsidRPr="00000000" w14:paraId="00000939">
            <w:pPr>
              <w:rPr>
                <w:b w:val="0"/>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93A">
            <w:pPr>
              <w:rPr>
                <w:b w:val="0"/>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93B">
            <w:pPr>
              <w:rPr>
                <w:b w:val="0"/>
                <w:color w:val="000000"/>
                <w:sz w:val="20"/>
                <w:szCs w:val="20"/>
              </w:rPr>
            </w:pPr>
            <w:r w:rsidDel="00000000" w:rsidR="00000000" w:rsidRPr="00000000">
              <w:rPr>
                <w:b w:val="0"/>
                <w:color w:val="000000"/>
                <w:sz w:val="20"/>
                <w:szCs w:val="20"/>
                <w:rtl w:val="0"/>
              </w:rPr>
              <w:t xml:space="preserve">total, patrimonio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93C">
            <w:pPr>
              <w:jc w:val="right"/>
              <w:rPr>
                <w:b w:val="0"/>
                <w:color w:val="000000"/>
                <w:sz w:val="20"/>
                <w:szCs w:val="20"/>
              </w:rPr>
            </w:pPr>
            <w:r w:rsidDel="00000000" w:rsidR="00000000" w:rsidRPr="00000000">
              <w:rPr>
                <w:b w:val="0"/>
                <w:color w:val="000000"/>
                <w:sz w:val="20"/>
                <w:szCs w:val="20"/>
                <w:rtl w:val="0"/>
              </w:rPr>
              <w:t xml:space="preserve">$330.000</w:t>
            </w:r>
          </w:p>
        </w:tc>
      </w:tr>
      <w:tr>
        <w:trPr>
          <w:cantSplit w:val="0"/>
          <w:trHeight w:val="398" w:hRule="atLeast"/>
          <w:tblHeader w:val="0"/>
        </w:trPr>
        <w:tc>
          <w:tcPr>
            <w:tcBorders>
              <w:top w:color="000000" w:space="0" w:sz="0" w:val="nil"/>
              <w:left w:color="000000" w:space="0" w:sz="4" w:val="single"/>
              <w:bottom w:color="000000" w:space="0" w:sz="4" w:val="single"/>
              <w:right w:color="000000" w:space="0" w:sz="4" w:val="single"/>
            </w:tcBorders>
            <w:shd w:fill="ffc000" w:val="clear"/>
            <w:vAlign w:val="center"/>
          </w:tcPr>
          <w:p w:rsidR="00000000" w:rsidDel="00000000" w:rsidP="00000000" w:rsidRDefault="00000000" w:rsidRPr="00000000" w14:paraId="0000093D">
            <w:pPr>
              <w:rPr>
                <w:b w:val="0"/>
                <w:color w:val="000000"/>
                <w:sz w:val="20"/>
                <w:szCs w:val="20"/>
              </w:rPr>
            </w:pPr>
            <w:r w:rsidDel="00000000" w:rsidR="00000000" w:rsidRPr="00000000">
              <w:rPr>
                <w:b w:val="0"/>
                <w:color w:val="000000"/>
                <w:sz w:val="20"/>
                <w:szCs w:val="20"/>
                <w:rtl w:val="0"/>
              </w:rPr>
              <w:t xml:space="preserve">Total, activo</w:t>
            </w:r>
          </w:p>
        </w:tc>
        <w:tc>
          <w:tcPr>
            <w:tcBorders>
              <w:top w:color="000000" w:space="0" w:sz="0" w:val="nil"/>
              <w:left w:color="000000" w:space="0" w:sz="0" w:val="nil"/>
              <w:bottom w:color="000000" w:space="0" w:sz="4" w:val="single"/>
              <w:right w:color="000000" w:space="0" w:sz="4" w:val="single"/>
            </w:tcBorders>
            <w:shd w:fill="ffc000" w:val="clear"/>
            <w:vAlign w:val="center"/>
          </w:tcPr>
          <w:p w:rsidR="00000000" w:rsidDel="00000000" w:rsidP="00000000" w:rsidRDefault="00000000" w:rsidRPr="00000000" w14:paraId="0000093E">
            <w:pPr>
              <w:jc w:val="right"/>
              <w:rPr>
                <w:b w:val="0"/>
                <w:color w:val="000000"/>
                <w:sz w:val="20"/>
                <w:szCs w:val="20"/>
              </w:rPr>
            </w:pPr>
            <w:r w:rsidDel="00000000" w:rsidR="00000000" w:rsidRPr="00000000">
              <w:rPr>
                <w:b w:val="0"/>
                <w:color w:val="000000"/>
                <w:sz w:val="20"/>
                <w:szCs w:val="20"/>
                <w:rtl w:val="0"/>
              </w:rPr>
              <w:t xml:space="preserve">$410.000</w:t>
            </w:r>
          </w:p>
        </w:tc>
        <w:tc>
          <w:tcPr>
            <w:tcBorders>
              <w:top w:color="000000" w:space="0" w:sz="0" w:val="nil"/>
              <w:left w:color="000000" w:space="0" w:sz="0" w:val="nil"/>
              <w:bottom w:color="000000" w:space="0" w:sz="4" w:val="single"/>
              <w:right w:color="000000" w:space="0" w:sz="4" w:val="single"/>
            </w:tcBorders>
            <w:shd w:fill="ffc000" w:val="clear"/>
            <w:vAlign w:val="center"/>
          </w:tcPr>
          <w:p w:rsidR="00000000" w:rsidDel="00000000" w:rsidP="00000000" w:rsidRDefault="00000000" w:rsidRPr="00000000" w14:paraId="0000093F">
            <w:pPr>
              <w:rPr>
                <w:b w:val="0"/>
                <w:color w:val="000000"/>
                <w:sz w:val="20"/>
                <w:szCs w:val="20"/>
              </w:rPr>
            </w:pPr>
            <w:r w:rsidDel="00000000" w:rsidR="00000000" w:rsidRPr="00000000">
              <w:rPr>
                <w:b w:val="0"/>
                <w:color w:val="000000"/>
                <w:sz w:val="20"/>
                <w:szCs w:val="20"/>
                <w:rtl w:val="0"/>
              </w:rPr>
              <w:t xml:space="preserve">Total, pasivo y patrimonio</w:t>
            </w:r>
          </w:p>
        </w:tc>
        <w:tc>
          <w:tcPr>
            <w:tcBorders>
              <w:top w:color="000000" w:space="0" w:sz="0" w:val="nil"/>
              <w:left w:color="000000" w:space="0" w:sz="0" w:val="nil"/>
              <w:bottom w:color="000000" w:space="0" w:sz="4" w:val="single"/>
              <w:right w:color="000000" w:space="0" w:sz="4" w:val="single"/>
            </w:tcBorders>
            <w:shd w:fill="ffc000" w:val="clear"/>
            <w:vAlign w:val="center"/>
          </w:tcPr>
          <w:p w:rsidR="00000000" w:rsidDel="00000000" w:rsidP="00000000" w:rsidRDefault="00000000" w:rsidRPr="00000000" w14:paraId="00000940">
            <w:pPr>
              <w:jc w:val="right"/>
              <w:rPr>
                <w:b w:val="0"/>
                <w:color w:val="000000"/>
                <w:sz w:val="20"/>
                <w:szCs w:val="20"/>
              </w:rPr>
            </w:pPr>
            <w:r w:rsidDel="00000000" w:rsidR="00000000" w:rsidRPr="00000000">
              <w:rPr>
                <w:b w:val="0"/>
                <w:color w:val="000000"/>
                <w:sz w:val="20"/>
                <w:szCs w:val="20"/>
                <w:rtl w:val="0"/>
              </w:rPr>
              <w:t xml:space="preserve">$410.000</w:t>
            </w:r>
          </w:p>
        </w:tc>
      </w:tr>
    </w:tbl>
    <w:p w:rsidR="00000000" w:rsidDel="00000000" w:rsidP="00000000" w:rsidRDefault="00000000" w:rsidRPr="00000000" w14:paraId="00000941">
      <w:pPr>
        <w:rPr>
          <w:sz w:val="20"/>
          <w:szCs w:val="20"/>
        </w:rPr>
      </w:pPr>
      <w:r w:rsidDel="00000000" w:rsidR="00000000" w:rsidRPr="00000000">
        <w:rPr>
          <w:rtl w:val="0"/>
        </w:rPr>
      </w:r>
    </w:p>
    <w:p w:rsidR="00000000" w:rsidDel="00000000" w:rsidP="00000000" w:rsidRDefault="00000000" w:rsidRPr="00000000" w14:paraId="00000942">
      <w:pPr>
        <w:numPr>
          <w:ilvl w:val="0"/>
          <w:numId w:val="1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943">
      <w:pPr>
        <w:ind w:left="426" w:firstLine="0"/>
        <w:jc w:val="both"/>
        <w:rPr>
          <w:color w:val="7f7f7f"/>
          <w:sz w:val="20"/>
          <w:szCs w:val="20"/>
        </w:rPr>
      </w:pPr>
      <w:r w:rsidDel="00000000" w:rsidR="00000000" w:rsidRPr="00000000">
        <w:rPr>
          <w:rtl w:val="0"/>
        </w:rPr>
      </w:r>
    </w:p>
    <w:tbl>
      <w:tblPr>
        <w:tblStyle w:val="Table53"/>
        <w:tblW w:w="958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47"/>
        <w:gridCol w:w="6734"/>
        <w:tblGridChange w:id="0">
          <w:tblGrid>
            <w:gridCol w:w="2847"/>
            <w:gridCol w:w="6734"/>
          </w:tblGrid>
        </w:tblGridChange>
      </w:tblGrid>
      <w:tr>
        <w:trPr>
          <w:cantSplit w:val="0"/>
          <w:trHeight w:val="124" w:hRule="atLeast"/>
          <w:tblHeader w:val="0"/>
        </w:trPr>
        <w:tc>
          <w:tcPr>
            <w:gridSpan w:val="2"/>
            <w:shd w:fill="fac896" w:val="clear"/>
            <w:vAlign w:val="center"/>
          </w:tcPr>
          <w:p w:rsidR="00000000" w:rsidDel="00000000" w:rsidP="00000000" w:rsidRDefault="00000000" w:rsidRPr="00000000" w14:paraId="00000944">
            <w:pPr>
              <w:jc w:val="center"/>
              <w:rPr>
                <w:b w:val="1"/>
                <w:color w:val="000000"/>
                <w:sz w:val="20"/>
                <w:szCs w:val="20"/>
              </w:rPr>
            </w:pPr>
            <w:r w:rsidDel="00000000" w:rsidR="00000000" w:rsidRPr="00000000">
              <w:rPr>
                <w:color w:val="000000"/>
                <w:sz w:val="20"/>
                <w:szCs w:val="20"/>
                <w:rtl w:val="0"/>
              </w:rPr>
              <w:t xml:space="preserve">DESCRIPCIÓN DE ACTIVIDAD DIDÁCTICA</w:t>
            </w:r>
            <w:r w:rsidDel="00000000" w:rsidR="00000000" w:rsidRPr="00000000">
              <w:rPr>
                <w:rtl w:val="0"/>
              </w:rPr>
            </w:r>
          </w:p>
        </w:tc>
      </w:tr>
      <w:tr>
        <w:trPr>
          <w:cantSplit w:val="0"/>
          <w:trHeight w:val="337" w:hRule="atLeast"/>
          <w:tblHeader w:val="0"/>
        </w:trPr>
        <w:tc>
          <w:tcPr>
            <w:shd w:fill="fac896" w:val="clear"/>
            <w:vAlign w:val="center"/>
          </w:tcPr>
          <w:p w:rsidR="00000000" w:rsidDel="00000000" w:rsidP="00000000" w:rsidRDefault="00000000" w:rsidRPr="00000000" w14:paraId="00000946">
            <w:pPr>
              <w:rPr>
                <w:b w:val="1"/>
                <w:color w:val="000000"/>
                <w:sz w:val="20"/>
                <w:szCs w:val="20"/>
              </w:rPr>
            </w:pPr>
            <w:r w:rsidDel="00000000" w:rsidR="00000000" w:rsidRPr="00000000">
              <w:rPr>
                <w:color w:val="000000"/>
                <w:sz w:val="20"/>
                <w:szCs w:val="20"/>
                <w:rtl w:val="0"/>
              </w:rPr>
              <w:t xml:space="preserve">Nombre de la Actividad</w:t>
            </w:r>
            <w:r w:rsidDel="00000000" w:rsidR="00000000" w:rsidRPr="00000000">
              <w:rPr>
                <w:rtl w:val="0"/>
              </w:rPr>
            </w:r>
          </w:p>
        </w:tc>
        <w:tc>
          <w:tcPr>
            <w:shd w:fill="auto" w:val="clear"/>
            <w:vAlign w:val="center"/>
          </w:tcPr>
          <w:p w:rsidR="00000000" w:rsidDel="00000000" w:rsidP="00000000" w:rsidRDefault="00000000" w:rsidRPr="00000000" w14:paraId="00000947">
            <w:pPr>
              <w:rPr>
                <w:b w:val="1"/>
                <w:color w:val="000000"/>
                <w:sz w:val="20"/>
                <w:szCs w:val="20"/>
              </w:rPr>
            </w:pPr>
            <w:r w:rsidDel="00000000" w:rsidR="00000000" w:rsidRPr="00000000">
              <w:rPr>
                <w:sz w:val="20"/>
                <w:szCs w:val="20"/>
                <w:rtl w:val="0"/>
              </w:rPr>
              <w:t xml:space="preserve">Ajuste por verificación de arqueo en caja</w:t>
            </w:r>
            <w:r w:rsidDel="00000000" w:rsidR="00000000" w:rsidRPr="00000000">
              <w:rPr>
                <w:rtl w:val="0"/>
              </w:rPr>
            </w:r>
          </w:p>
        </w:tc>
      </w:tr>
      <w:tr>
        <w:trPr>
          <w:cantSplit w:val="0"/>
          <w:trHeight w:val="337" w:hRule="atLeast"/>
          <w:tblHeader w:val="0"/>
        </w:trPr>
        <w:tc>
          <w:tcPr>
            <w:shd w:fill="fac896" w:val="clear"/>
            <w:vAlign w:val="center"/>
          </w:tcPr>
          <w:p w:rsidR="00000000" w:rsidDel="00000000" w:rsidP="00000000" w:rsidRDefault="00000000" w:rsidRPr="00000000" w14:paraId="00000948">
            <w:pPr>
              <w:rPr>
                <w:b w:val="1"/>
                <w:color w:val="000000"/>
                <w:sz w:val="20"/>
                <w:szCs w:val="20"/>
              </w:rPr>
            </w:pPr>
            <w:r w:rsidDel="00000000" w:rsidR="00000000" w:rsidRPr="00000000">
              <w:rPr>
                <w:color w:val="000000"/>
                <w:sz w:val="20"/>
                <w:szCs w:val="20"/>
                <w:rtl w:val="0"/>
              </w:rPr>
              <w:t xml:space="preserve">Objetivo de la actividad</w:t>
            </w:r>
            <w:r w:rsidDel="00000000" w:rsidR="00000000" w:rsidRPr="00000000">
              <w:rPr>
                <w:rtl w:val="0"/>
              </w:rPr>
            </w:r>
          </w:p>
        </w:tc>
        <w:tc>
          <w:tcPr>
            <w:shd w:fill="auto" w:val="clear"/>
            <w:vAlign w:val="center"/>
          </w:tcPr>
          <w:p w:rsidR="00000000" w:rsidDel="00000000" w:rsidP="00000000" w:rsidRDefault="00000000" w:rsidRPr="00000000" w14:paraId="00000949">
            <w:pPr>
              <w:rPr>
                <w:b w:val="1"/>
                <w:color w:val="000000"/>
                <w:sz w:val="20"/>
                <w:szCs w:val="20"/>
              </w:rPr>
            </w:pPr>
            <w:r w:rsidDel="00000000" w:rsidR="00000000" w:rsidRPr="00000000">
              <w:rPr>
                <w:color w:val="000000"/>
                <w:sz w:val="20"/>
                <w:szCs w:val="20"/>
                <w:rtl w:val="0"/>
              </w:rPr>
              <w:t xml:space="preserve">Sensibilizar al aprendiz en la verificación contable del arqueo de caja</w:t>
            </w:r>
            <w:r w:rsidDel="00000000" w:rsidR="00000000" w:rsidRPr="00000000">
              <w:rPr>
                <w:rtl w:val="0"/>
              </w:rPr>
            </w:r>
          </w:p>
        </w:tc>
      </w:tr>
      <w:tr>
        <w:trPr>
          <w:cantSplit w:val="0"/>
          <w:trHeight w:val="337" w:hRule="atLeast"/>
          <w:tblHeader w:val="0"/>
        </w:trPr>
        <w:tc>
          <w:tcPr>
            <w:shd w:fill="fac896" w:val="clear"/>
            <w:vAlign w:val="center"/>
          </w:tcPr>
          <w:p w:rsidR="00000000" w:rsidDel="00000000" w:rsidP="00000000" w:rsidRDefault="00000000" w:rsidRPr="00000000" w14:paraId="0000094A">
            <w:pPr>
              <w:rPr>
                <w:b w:val="1"/>
                <w:color w:val="000000"/>
                <w:sz w:val="20"/>
                <w:szCs w:val="20"/>
              </w:rPr>
            </w:pPr>
            <w:r w:rsidDel="00000000" w:rsidR="00000000" w:rsidRPr="00000000">
              <w:rPr>
                <w:color w:val="000000"/>
                <w:sz w:val="20"/>
                <w:szCs w:val="20"/>
                <w:rtl w:val="0"/>
              </w:rPr>
              <w:t xml:space="preserve">Tipo de actividad sugerida</w:t>
            </w:r>
            <w:r w:rsidDel="00000000" w:rsidR="00000000" w:rsidRPr="00000000">
              <w:rPr>
                <w:rtl w:val="0"/>
              </w:rPr>
            </w:r>
          </w:p>
        </w:tc>
        <w:tc>
          <w:tcPr>
            <w:shd w:fill="auto" w:val="clear"/>
            <w:vAlign w:val="center"/>
          </w:tcPr>
          <w:p w:rsidR="00000000" w:rsidDel="00000000" w:rsidP="00000000" w:rsidRDefault="00000000" w:rsidRPr="00000000" w14:paraId="0000094B">
            <w:pPr>
              <w:rPr>
                <w:b w:val="1"/>
                <w:color w:val="000000"/>
                <w:sz w:val="20"/>
                <w:szCs w:val="20"/>
              </w:rPr>
            </w:pPr>
            <w:r w:rsidDel="00000000" w:rsidR="00000000" w:rsidRPr="00000000">
              <w:rPr>
                <w:sz w:val="20"/>
                <w:szCs w:val="20"/>
                <w:rtl w:val="0"/>
              </w:rPr>
              <w:t xml:space="preserve">Selección multiple</w:t>
            </w:r>
            <w:r w:rsidDel="00000000" w:rsidR="00000000" w:rsidRPr="00000000">
              <w:rPr>
                <w:rtl w:val="0"/>
              </w:rPr>
            </w:r>
          </w:p>
        </w:tc>
      </w:tr>
      <w:tr>
        <w:trPr>
          <w:cantSplit w:val="0"/>
          <w:trHeight w:val="337" w:hRule="atLeast"/>
          <w:tblHeader w:val="0"/>
        </w:trPr>
        <w:tc>
          <w:tcPr>
            <w:shd w:fill="fac896" w:val="clear"/>
            <w:vAlign w:val="center"/>
          </w:tcPr>
          <w:p w:rsidR="00000000" w:rsidDel="00000000" w:rsidP="00000000" w:rsidRDefault="00000000" w:rsidRPr="00000000" w14:paraId="0000094C">
            <w:pPr>
              <w:rPr>
                <w:b w:val="1"/>
                <w:color w:val="000000"/>
                <w:sz w:val="20"/>
                <w:szCs w:val="20"/>
              </w:rPr>
            </w:pPr>
            <w:r w:rsidDel="00000000" w:rsidR="00000000" w:rsidRPr="00000000">
              <w:rPr>
                <w:color w:val="000000"/>
                <w:sz w:val="20"/>
                <w:szCs w:val="20"/>
                <w:rtl w:val="0"/>
              </w:rPr>
              <w:t xml:space="preserve">Archivo de la actividad </w:t>
            </w:r>
            <w:r w:rsidDel="00000000" w:rsidR="00000000" w:rsidRPr="00000000">
              <w:rPr>
                <w:rtl w:val="0"/>
              </w:rPr>
            </w:r>
          </w:p>
          <w:p w:rsidR="00000000" w:rsidDel="00000000" w:rsidP="00000000" w:rsidRDefault="00000000" w:rsidRPr="00000000" w14:paraId="0000094D">
            <w:pPr>
              <w:rPr>
                <w:b w:val="1"/>
                <w:color w:val="000000"/>
                <w:sz w:val="20"/>
                <w:szCs w:val="20"/>
              </w:rPr>
            </w:pPr>
            <w:r w:rsidDel="00000000" w:rsidR="00000000" w:rsidRPr="00000000">
              <w:rPr>
                <w:color w:val="000000"/>
                <w:sz w:val="20"/>
                <w:szCs w:val="20"/>
                <w:rtl w:val="0"/>
              </w:rPr>
              <w:t xml:space="preserve">(Anexo donde se describe la actividad propuesta)</w:t>
            </w:r>
            <w:r w:rsidDel="00000000" w:rsidR="00000000" w:rsidRPr="00000000">
              <w:rPr>
                <w:rtl w:val="0"/>
              </w:rPr>
            </w:r>
          </w:p>
        </w:tc>
        <w:tc>
          <w:tcPr>
            <w:shd w:fill="auto" w:val="clear"/>
            <w:vAlign w:val="center"/>
          </w:tcPr>
          <w:p w:rsidR="00000000" w:rsidDel="00000000" w:rsidP="00000000" w:rsidRDefault="00000000" w:rsidRPr="00000000" w14:paraId="0000094E">
            <w:pPr>
              <w:rPr>
                <w:color w:val="000000"/>
                <w:sz w:val="20"/>
                <w:szCs w:val="20"/>
              </w:rPr>
            </w:pPr>
            <w:r w:rsidDel="00000000" w:rsidR="00000000" w:rsidRPr="00000000">
              <w:rPr>
                <w:sz w:val="20"/>
                <w:szCs w:val="20"/>
                <w:rtl w:val="0"/>
              </w:rPr>
              <w:t xml:space="preserve">Actividad no calificable</w:t>
            </w:r>
            <w:r w:rsidDel="00000000" w:rsidR="00000000" w:rsidRPr="00000000">
              <w:rPr>
                <w:rtl w:val="0"/>
              </w:rPr>
            </w:r>
          </w:p>
        </w:tc>
      </w:tr>
    </w:tbl>
    <w:p w:rsidR="00000000" w:rsidDel="00000000" w:rsidP="00000000" w:rsidRDefault="00000000" w:rsidRPr="00000000" w14:paraId="0000094F">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950">
      <w:pPr>
        <w:numPr>
          <w:ilvl w:val="0"/>
          <w:numId w:val="1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951">
      <w:pPr>
        <w:rPr>
          <w:sz w:val="20"/>
          <w:szCs w:val="20"/>
        </w:rPr>
      </w:pPr>
      <w:r w:rsidDel="00000000" w:rsidR="00000000" w:rsidRPr="00000000">
        <w:rPr>
          <w:sz w:val="20"/>
          <w:szCs w:val="20"/>
          <w:rtl w:val="0"/>
        </w:rPr>
        <w:t xml:space="preserve"> </w:t>
      </w:r>
    </w:p>
    <w:tbl>
      <w:tblPr>
        <w:tblStyle w:val="Table54"/>
        <w:tblW w:w="9934.999999999998"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6"/>
        <w:gridCol w:w="2552"/>
        <w:gridCol w:w="1843"/>
        <w:gridCol w:w="3414"/>
        <w:tblGridChange w:id="0">
          <w:tblGrid>
            <w:gridCol w:w="2126"/>
            <w:gridCol w:w="2552"/>
            <w:gridCol w:w="1843"/>
            <w:gridCol w:w="3414"/>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952">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953">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954">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 de material</w:t>
            </w:r>
          </w:p>
          <w:p w:rsidR="00000000" w:rsidDel="00000000" w:rsidP="00000000" w:rsidRDefault="00000000" w:rsidRPr="00000000" w14:paraId="00000955">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956">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Enlace del Recurso o</w:t>
            </w:r>
          </w:p>
          <w:p w:rsidR="00000000" w:rsidDel="00000000" w:rsidP="00000000" w:rsidRDefault="00000000" w:rsidRPr="00000000" w14:paraId="00000957">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958">
            <w:pPr>
              <w:rPr>
                <w:rFonts w:ascii="Arial" w:cs="Arial" w:eastAsia="Arial" w:hAnsi="Arial"/>
                <w:sz w:val="20"/>
                <w:szCs w:val="20"/>
              </w:rPr>
            </w:pPr>
            <w:r w:rsidDel="00000000" w:rsidR="00000000" w:rsidRPr="00000000">
              <w:rPr>
                <w:rFonts w:ascii="Arial" w:cs="Arial" w:eastAsia="Arial" w:hAnsi="Arial"/>
                <w:sz w:val="20"/>
                <w:szCs w:val="20"/>
                <w:rtl w:val="0"/>
              </w:rPr>
              <w:t xml:space="preserve">1. Verificación de registros</w:t>
            </w:r>
          </w:p>
        </w:tc>
        <w:tc>
          <w:tcPr>
            <w:tcMar>
              <w:top w:w="100.0" w:type="dxa"/>
              <w:left w:w="100.0" w:type="dxa"/>
              <w:bottom w:w="100.0" w:type="dxa"/>
              <w:right w:w="100.0" w:type="dxa"/>
            </w:tcMar>
          </w:tcPr>
          <w:p w:rsidR="00000000" w:rsidDel="00000000" w:rsidP="00000000" w:rsidRDefault="00000000" w:rsidRPr="00000000" w14:paraId="00000959">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Presidencia de Colombia.  (1993). Decreto 2650 de 1993. Plan Único de cuentas. Superintendencia de sociedades.</w:t>
            </w:r>
          </w:p>
        </w:tc>
        <w:tc>
          <w:tcPr>
            <w:tcMar>
              <w:top w:w="100.0" w:type="dxa"/>
              <w:left w:w="100.0" w:type="dxa"/>
              <w:bottom w:w="100.0" w:type="dxa"/>
              <w:right w:w="100.0" w:type="dxa"/>
            </w:tcMar>
          </w:tcPr>
          <w:p w:rsidR="00000000" w:rsidDel="00000000" w:rsidP="00000000" w:rsidRDefault="00000000" w:rsidRPr="00000000" w14:paraId="0000095A">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Documento</w:t>
            </w:r>
          </w:p>
        </w:tc>
        <w:tc>
          <w:tcPr>
            <w:tcMar>
              <w:top w:w="100.0" w:type="dxa"/>
              <w:left w:w="100.0" w:type="dxa"/>
              <w:bottom w:w="100.0" w:type="dxa"/>
              <w:right w:w="100.0" w:type="dxa"/>
            </w:tcMar>
          </w:tcPr>
          <w:p w:rsidR="00000000" w:rsidDel="00000000" w:rsidP="00000000" w:rsidRDefault="00000000" w:rsidRPr="00000000" w14:paraId="0000095B">
            <w:pPr>
              <w:spacing w:line="276" w:lineRule="auto"/>
              <w:rPr>
                <w:rFonts w:ascii="Arial" w:cs="Arial" w:eastAsia="Arial" w:hAnsi="Arial"/>
                <w:b w:val="0"/>
                <w:sz w:val="20"/>
                <w:szCs w:val="20"/>
              </w:rPr>
            </w:pPr>
            <w:hyperlink r:id="rId31">
              <w:r w:rsidDel="00000000" w:rsidR="00000000" w:rsidRPr="00000000">
                <w:rPr>
                  <w:rFonts w:ascii="Arial" w:cs="Arial" w:eastAsia="Arial" w:hAnsi="Arial"/>
                  <w:b w:val="0"/>
                  <w:color w:val="1155cc"/>
                  <w:sz w:val="20"/>
                  <w:szCs w:val="20"/>
                  <w:u w:val="single"/>
                  <w:rtl w:val="0"/>
                </w:rPr>
                <w:t xml:space="preserve">https://www.supersociedades.gov.co/nuestra_entidad/normatividad/normatividad_decretos/Decreto%202650%20del%2029%20de%20diciembre%20de%201993.pdf</w:t>
              </w:r>
            </w:hyperlink>
            <w:r w:rsidDel="00000000" w:rsidR="00000000" w:rsidRPr="00000000">
              <w:rPr>
                <w:rFonts w:ascii="Arial" w:cs="Arial" w:eastAsia="Arial" w:hAnsi="Arial"/>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95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Conservación de documentos y archivos.</w:t>
            </w:r>
          </w:p>
        </w:tc>
        <w:tc>
          <w:tcPr>
            <w:tcMar>
              <w:top w:w="100.0" w:type="dxa"/>
              <w:left w:w="100.0" w:type="dxa"/>
              <w:bottom w:w="100.0" w:type="dxa"/>
              <w:right w:w="100.0" w:type="dxa"/>
            </w:tcMar>
          </w:tcPr>
          <w:p w:rsidR="00000000" w:rsidDel="00000000" w:rsidP="00000000" w:rsidRDefault="00000000" w:rsidRPr="00000000" w14:paraId="0000095D">
            <w:pPr>
              <w:rPr>
                <w:sz w:val="20"/>
                <w:szCs w:val="20"/>
              </w:rPr>
            </w:pPr>
            <w:r w:rsidDel="00000000" w:rsidR="00000000" w:rsidRPr="00000000">
              <w:rPr>
                <w:rFonts w:ascii="Arial" w:cs="Arial" w:eastAsia="Arial" w:hAnsi="Arial"/>
                <w:b w:val="0"/>
                <w:sz w:val="20"/>
                <w:szCs w:val="20"/>
                <w:rtl w:val="0"/>
              </w:rPr>
              <w:t xml:space="preserve">Palacios, M. J. (s.f.).</w:t>
            </w:r>
            <w:r w:rsidDel="00000000" w:rsidR="00000000" w:rsidRPr="00000000">
              <w:rPr>
                <w:rFonts w:ascii="Arial" w:cs="Arial" w:eastAsia="Arial" w:hAnsi="Arial"/>
                <w:b w:val="0"/>
                <w:i w:val="1"/>
                <w:sz w:val="20"/>
                <w:szCs w:val="20"/>
                <w:rtl w:val="0"/>
              </w:rPr>
              <w:t xml:space="preserve"> Modelo de sistema de información contable para la gestión ambiental</w:t>
            </w:r>
            <w:r w:rsidDel="00000000" w:rsidR="00000000" w:rsidRPr="00000000">
              <w:rPr>
                <w:rFonts w:ascii="Arial" w:cs="Arial" w:eastAsia="Arial" w:hAnsi="Arial"/>
                <w:b w:val="0"/>
                <w:sz w:val="20"/>
                <w:szCs w:val="20"/>
                <w:rtl w:val="0"/>
              </w:rPr>
              <w:t xml:space="preserve">. Universidad de Panamá</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95E">
            <w:pPr>
              <w:rPr>
                <w:sz w:val="20"/>
                <w:szCs w:val="20"/>
              </w:rPr>
            </w:pPr>
            <w:r w:rsidDel="00000000" w:rsidR="00000000" w:rsidRPr="00000000">
              <w:rPr>
                <w:rFonts w:ascii="Arial" w:cs="Arial" w:eastAsia="Arial" w:hAnsi="Arial"/>
                <w:b w:val="0"/>
                <w:sz w:val="20"/>
                <w:szCs w:val="20"/>
                <w:rtl w:val="0"/>
              </w:rPr>
              <w:t xml:space="preserve">Documento PDF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95F">
            <w:pPr>
              <w:rPr>
                <w:sz w:val="20"/>
                <w:szCs w:val="20"/>
              </w:rPr>
            </w:pPr>
            <w:hyperlink r:id="rId32">
              <w:r w:rsidDel="00000000" w:rsidR="00000000" w:rsidRPr="00000000">
                <w:rPr>
                  <w:rFonts w:ascii="Arial" w:cs="Arial" w:eastAsia="Arial" w:hAnsi="Arial"/>
                  <w:b w:val="0"/>
                  <w:color w:val="1155cc"/>
                  <w:sz w:val="20"/>
                  <w:szCs w:val="20"/>
                  <w:u w:val="single"/>
                  <w:rtl w:val="0"/>
                </w:rPr>
                <w:t xml:space="preserve">http://www.elcriterio.com/revista/ajoica/contenidos_8/modelo_de_sistema_contable_para_gestion_ambiental_palacios_copete.pdf</w:t>
              </w:r>
            </w:hyperlink>
            <w:r w:rsidDel="00000000" w:rsidR="00000000" w:rsidRPr="00000000">
              <w:rPr>
                <w:rFonts w:ascii="Arial" w:cs="Arial" w:eastAsia="Arial" w:hAnsi="Arial"/>
                <w:b w:val="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96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Libros y reportes: estados financieros</w:t>
            </w:r>
          </w:p>
        </w:tc>
        <w:tc>
          <w:tcPr>
            <w:tcMar>
              <w:top w:w="100.0" w:type="dxa"/>
              <w:left w:w="100.0" w:type="dxa"/>
              <w:bottom w:w="100.0" w:type="dxa"/>
              <w:right w:w="100.0" w:type="dxa"/>
            </w:tcMar>
          </w:tcPr>
          <w:p w:rsidR="00000000" w:rsidDel="00000000" w:rsidP="00000000" w:rsidRDefault="00000000" w:rsidRPr="00000000" w14:paraId="00000961">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Guiza, U. A. (2018). </w:t>
            </w:r>
            <w:r w:rsidDel="00000000" w:rsidR="00000000" w:rsidRPr="00000000">
              <w:rPr>
                <w:rFonts w:ascii="Arial" w:cs="Arial" w:eastAsia="Arial" w:hAnsi="Arial"/>
                <w:b w:val="0"/>
                <w:i w:val="1"/>
                <w:sz w:val="20"/>
                <w:szCs w:val="20"/>
                <w:rtl w:val="0"/>
              </w:rPr>
              <w:t xml:space="preserve">Contabilidad para la toma de decisiones. Correlacionado con NIIF. </w:t>
            </w:r>
            <w:r w:rsidDel="00000000" w:rsidR="00000000" w:rsidRPr="00000000">
              <w:rPr>
                <w:rFonts w:ascii="Arial" w:cs="Arial" w:eastAsia="Arial" w:hAnsi="Arial"/>
                <w:b w:val="0"/>
                <w:sz w:val="20"/>
                <w:szCs w:val="20"/>
                <w:rtl w:val="0"/>
              </w:rPr>
              <w:t xml:space="preserve">Ediciones de la U.</w:t>
            </w:r>
          </w:p>
        </w:tc>
        <w:tc>
          <w:tcPr>
            <w:tcMar>
              <w:top w:w="100.0" w:type="dxa"/>
              <w:left w:w="100.0" w:type="dxa"/>
              <w:bottom w:w="100.0" w:type="dxa"/>
              <w:right w:w="100.0" w:type="dxa"/>
            </w:tcMar>
          </w:tcPr>
          <w:p w:rsidR="00000000" w:rsidDel="00000000" w:rsidP="00000000" w:rsidRDefault="00000000" w:rsidRPr="00000000" w14:paraId="00000962">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963">
            <w:pPr>
              <w:spacing w:line="276" w:lineRule="auto"/>
              <w:rPr>
                <w:rFonts w:ascii="Arial" w:cs="Arial" w:eastAsia="Arial" w:hAnsi="Arial"/>
                <w:b w:val="0"/>
                <w:sz w:val="20"/>
                <w:szCs w:val="20"/>
              </w:rPr>
            </w:pPr>
            <w:hyperlink r:id="rId33">
              <w:r w:rsidDel="00000000" w:rsidR="00000000" w:rsidRPr="00000000">
                <w:rPr>
                  <w:rFonts w:ascii="Arial" w:cs="Arial" w:eastAsia="Arial" w:hAnsi="Arial"/>
                  <w:b w:val="0"/>
                  <w:color w:val="1155cc"/>
                  <w:sz w:val="20"/>
                  <w:szCs w:val="20"/>
                  <w:u w:val="single"/>
                  <w:rtl w:val="0"/>
                </w:rPr>
                <w:t xml:space="preserve">https://books.google.com.co/books?id=JzSjDwAAQBAJ&amp;printsec=frontcover&amp;dq=Contabilidad+financiera,+correlacionado+con+NIIF.&amp;hl=es-419&amp;sa=X&amp;redir_esc=y#v=onepage&amp;q=Contabilidad%20financiera%2C%20correlacionado%20con%20NIIF.&amp;f=false</w:t>
              </w:r>
            </w:hyperlink>
            <w:r w:rsidDel="00000000" w:rsidR="00000000" w:rsidRPr="00000000">
              <w:rPr>
                <w:rFonts w:ascii="Arial" w:cs="Arial" w:eastAsia="Arial" w:hAnsi="Arial"/>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96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Libros y reportes: estados financieros</w:t>
            </w:r>
          </w:p>
        </w:tc>
        <w:tc>
          <w:tcPr>
            <w:tcMar>
              <w:top w:w="100.0" w:type="dxa"/>
              <w:left w:w="100.0" w:type="dxa"/>
              <w:bottom w:w="100.0" w:type="dxa"/>
              <w:right w:w="100.0" w:type="dxa"/>
            </w:tcMar>
          </w:tcPr>
          <w:p w:rsidR="00000000" w:rsidDel="00000000" w:rsidP="00000000" w:rsidRDefault="00000000" w:rsidRPr="00000000" w14:paraId="00000965">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Senado de la República de Colombia. (2021). Leyes desde 1992 - Vigencia expresa y control de constitucionalidad CODIGO_COMERCIO_PR001. </w:t>
            </w:r>
          </w:p>
        </w:tc>
        <w:tc>
          <w:tcPr>
            <w:tcMar>
              <w:top w:w="100.0" w:type="dxa"/>
              <w:left w:w="100.0" w:type="dxa"/>
              <w:bottom w:w="100.0" w:type="dxa"/>
              <w:right w:w="100.0" w:type="dxa"/>
            </w:tcMar>
          </w:tcPr>
          <w:p w:rsidR="00000000" w:rsidDel="00000000" w:rsidP="00000000" w:rsidRDefault="00000000" w:rsidRPr="00000000" w14:paraId="00000966">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Web</w:t>
            </w:r>
          </w:p>
        </w:tc>
        <w:tc>
          <w:tcPr>
            <w:tcMar>
              <w:top w:w="100.0" w:type="dxa"/>
              <w:left w:w="100.0" w:type="dxa"/>
              <w:bottom w:w="100.0" w:type="dxa"/>
              <w:right w:w="100.0" w:type="dxa"/>
            </w:tcMar>
          </w:tcPr>
          <w:p w:rsidR="00000000" w:rsidDel="00000000" w:rsidP="00000000" w:rsidRDefault="00000000" w:rsidRPr="00000000" w14:paraId="00000967">
            <w:pPr>
              <w:rPr>
                <w:rFonts w:ascii="Arial" w:cs="Arial" w:eastAsia="Arial" w:hAnsi="Arial"/>
                <w:b w:val="0"/>
                <w:sz w:val="20"/>
                <w:szCs w:val="20"/>
              </w:rPr>
            </w:pPr>
            <w:hyperlink r:id="rId34">
              <w:r w:rsidDel="00000000" w:rsidR="00000000" w:rsidRPr="00000000">
                <w:rPr>
                  <w:rFonts w:ascii="Arial" w:cs="Arial" w:eastAsia="Arial" w:hAnsi="Arial"/>
                  <w:b w:val="0"/>
                  <w:color w:val="cc9900"/>
                  <w:sz w:val="20"/>
                  <w:szCs w:val="20"/>
                  <w:u w:val="single"/>
                  <w:rtl w:val="0"/>
                </w:rPr>
                <w:t xml:space="preserve">http://www.secretariasenado.gov.co/senado/basedoc/codigo_comercio_pr001.html</w:t>
              </w:r>
            </w:hyperlink>
            <w:r w:rsidDel="00000000" w:rsidR="00000000" w:rsidRPr="00000000">
              <w:rPr>
                <w:rtl w:val="0"/>
              </w:rPr>
            </w:r>
          </w:p>
        </w:tc>
      </w:tr>
    </w:tbl>
    <w:p w:rsidR="00000000" w:rsidDel="00000000" w:rsidP="00000000" w:rsidRDefault="00000000" w:rsidRPr="00000000" w14:paraId="00000968">
      <w:pPr>
        <w:rPr>
          <w:sz w:val="20"/>
          <w:szCs w:val="20"/>
        </w:rPr>
      </w:pPr>
      <w:r w:rsidDel="00000000" w:rsidR="00000000" w:rsidRPr="00000000">
        <w:rPr>
          <w:rtl w:val="0"/>
        </w:rPr>
      </w:r>
    </w:p>
    <w:p w:rsidR="00000000" w:rsidDel="00000000" w:rsidP="00000000" w:rsidRDefault="00000000" w:rsidRPr="00000000" w14:paraId="00000969">
      <w:pPr>
        <w:numPr>
          <w:ilvl w:val="0"/>
          <w:numId w:val="1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96A">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5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96B">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96C">
            <w:pPr>
              <w:spacing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96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Asientos de ajuste</w:t>
            </w:r>
          </w:p>
        </w:tc>
        <w:tc>
          <w:tcPr>
            <w:tcMar>
              <w:top w:w="100.0" w:type="dxa"/>
              <w:left w:w="100.0" w:type="dxa"/>
              <w:bottom w:w="100.0" w:type="dxa"/>
              <w:right w:w="100.0" w:type="dxa"/>
            </w:tcMar>
          </w:tcPr>
          <w:p w:rsidR="00000000" w:rsidDel="00000000" w:rsidP="00000000" w:rsidRDefault="00000000" w:rsidRPr="00000000" w14:paraId="0000096E">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registros contables que se realizan al final de un periodo o vigencia contable después de verificar la información del periodo antes del cierre, y proceden a hechos de la empresa que no fueron reconocidos oportunamente, o se realizan para corregir errores por omisión o errores de en el registro en sí.</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96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Balance de prueba ajustado</w:t>
            </w:r>
          </w:p>
        </w:tc>
        <w:tc>
          <w:tcPr>
            <w:tcMar>
              <w:top w:w="100.0" w:type="dxa"/>
              <w:left w:w="100.0" w:type="dxa"/>
              <w:bottom w:w="100.0" w:type="dxa"/>
              <w:right w:w="100.0" w:type="dxa"/>
            </w:tcMar>
          </w:tcPr>
          <w:p w:rsidR="00000000" w:rsidDel="00000000" w:rsidP="00000000" w:rsidRDefault="00000000" w:rsidRPr="00000000" w14:paraId="00000970">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listado de los saldos débitos y créditos de las cuentas de los estados financieros, que se prepara después de los asientos de ajuste y antes de los de cierre para corroborar la doble partida entre el débito y el crédito son iguales.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97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Cuenta</w:t>
            </w:r>
          </w:p>
        </w:tc>
        <w:tc>
          <w:tcPr>
            <w:tcMar>
              <w:top w:w="100.0" w:type="dxa"/>
              <w:left w:w="100.0" w:type="dxa"/>
              <w:bottom w:w="100.0" w:type="dxa"/>
              <w:right w:w="100.0" w:type="dxa"/>
            </w:tcMar>
          </w:tcPr>
          <w:p w:rsidR="00000000" w:rsidDel="00000000" w:rsidP="00000000" w:rsidRDefault="00000000" w:rsidRPr="00000000" w14:paraId="00000972">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denominación técnica para el de registro de información financiera para evidenciar los hechos económicos de la empresa.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973">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97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Cuentas de resultado</w:t>
            </w:r>
          </w:p>
        </w:tc>
        <w:tc>
          <w:tcPr>
            <w:tcMar>
              <w:top w:w="100.0" w:type="dxa"/>
              <w:left w:w="100.0" w:type="dxa"/>
              <w:bottom w:w="100.0" w:type="dxa"/>
              <w:right w:w="100.0" w:type="dxa"/>
            </w:tcMar>
          </w:tcPr>
          <w:p w:rsidR="00000000" w:rsidDel="00000000" w:rsidP="00000000" w:rsidRDefault="00000000" w:rsidRPr="00000000" w14:paraId="00000975">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operación de una empresa en un periodo determinado, se registran a través de estas cuentas que son el grupo que registra los ingresos obtenidos, y todos los gastos que debe incurrir la empresa para operar, y al final obtener un resultado de beneficio o perdida.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97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Debe</w:t>
            </w:r>
          </w:p>
        </w:tc>
        <w:tc>
          <w:tcPr>
            <w:tcMar>
              <w:top w:w="100.0" w:type="dxa"/>
              <w:left w:w="100.0" w:type="dxa"/>
              <w:bottom w:w="100.0" w:type="dxa"/>
              <w:right w:w="100.0" w:type="dxa"/>
            </w:tcMar>
          </w:tcPr>
          <w:p w:rsidR="00000000" w:rsidDel="00000000" w:rsidP="00000000" w:rsidRDefault="00000000" w:rsidRPr="00000000" w14:paraId="00000977">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significa registrar el valor monetario al lado izquierdo representa regularmente un cargo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97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Depreciación</w:t>
            </w:r>
          </w:p>
        </w:tc>
        <w:tc>
          <w:tcPr>
            <w:tcMar>
              <w:top w:w="100.0" w:type="dxa"/>
              <w:left w:w="100.0" w:type="dxa"/>
              <w:bottom w:w="100.0" w:type="dxa"/>
              <w:right w:w="100.0" w:type="dxa"/>
            </w:tcMar>
          </w:tcPr>
          <w:p w:rsidR="00000000" w:rsidDel="00000000" w:rsidP="00000000" w:rsidRDefault="00000000" w:rsidRPr="00000000" w14:paraId="00000979">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distribución del costo histórico de las propiedades, planta y equipo en los distintos periodos de vida útil.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97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Caja y bancos</w:t>
            </w:r>
          </w:p>
        </w:tc>
        <w:tc>
          <w:tcPr>
            <w:tcMar>
              <w:top w:w="100.0" w:type="dxa"/>
              <w:left w:w="100.0" w:type="dxa"/>
              <w:bottom w:w="100.0" w:type="dxa"/>
              <w:right w:w="100.0" w:type="dxa"/>
            </w:tcMar>
          </w:tcPr>
          <w:p w:rsidR="00000000" w:rsidDel="00000000" w:rsidP="00000000" w:rsidRDefault="00000000" w:rsidRPr="00000000" w14:paraId="0000097B">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dinero efectivo y líquido que se encuentra en las cuentas de caja, y en las cuentas de ahorro y cuentas corrientes en Bancos, siendo disponibles al momento.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97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Estado de situación financiera</w:t>
            </w:r>
          </w:p>
        </w:tc>
        <w:tc>
          <w:tcPr>
            <w:tcMar>
              <w:top w:w="100.0" w:type="dxa"/>
              <w:left w:w="100.0" w:type="dxa"/>
              <w:bottom w:w="100.0" w:type="dxa"/>
              <w:right w:w="100.0" w:type="dxa"/>
            </w:tcMar>
          </w:tcPr>
          <w:p w:rsidR="00000000" w:rsidDel="00000000" w:rsidP="00000000" w:rsidRDefault="00000000" w:rsidRPr="00000000" w14:paraId="0000097D">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estado de resultado derivado del registro de la información de los libros de diario y mayo, que describe los hechos económicos de activo, pasivo y patrimonio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97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Estado de resultados</w:t>
            </w:r>
          </w:p>
        </w:tc>
        <w:tc>
          <w:tcPr>
            <w:tcMar>
              <w:top w:w="100.0" w:type="dxa"/>
              <w:left w:w="100.0" w:type="dxa"/>
              <w:bottom w:w="100.0" w:type="dxa"/>
              <w:right w:w="100.0" w:type="dxa"/>
            </w:tcMar>
          </w:tcPr>
          <w:p w:rsidR="00000000" w:rsidDel="00000000" w:rsidP="00000000" w:rsidRDefault="00000000" w:rsidRPr="00000000" w14:paraId="0000097F">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estado financiero compuesto por las cuentas de ingresos, gastos y costos que reflejan el resultado del ejercicio.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98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Haber</w:t>
            </w:r>
          </w:p>
        </w:tc>
        <w:tc>
          <w:tcPr>
            <w:tcMar>
              <w:top w:w="100.0" w:type="dxa"/>
              <w:left w:w="100.0" w:type="dxa"/>
              <w:bottom w:w="100.0" w:type="dxa"/>
              <w:right w:w="100.0" w:type="dxa"/>
            </w:tcMar>
          </w:tcPr>
          <w:p w:rsidR="00000000" w:rsidDel="00000000" w:rsidP="00000000" w:rsidRDefault="00000000" w:rsidRPr="00000000" w14:paraId="00000981">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corresponde al registro al lado derecho regularmente representan abonos.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98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Ingresos recibidos por anticipado</w:t>
            </w:r>
          </w:p>
        </w:tc>
        <w:tc>
          <w:tcPr>
            <w:tcMar>
              <w:top w:w="100.0" w:type="dxa"/>
              <w:left w:w="100.0" w:type="dxa"/>
              <w:bottom w:w="100.0" w:type="dxa"/>
              <w:right w:w="100.0" w:type="dxa"/>
            </w:tcMar>
          </w:tcPr>
          <w:p w:rsidR="00000000" w:rsidDel="00000000" w:rsidP="00000000" w:rsidRDefault="00000000" w:rsidRPr="00000000" w14:paraId="00000983">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dinero recibido por la empresa como anticipo de bienes o servicios por prestar o suministrar en el futuro.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98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Partida doble</w:t>
            </w:r>
          </w:p>
        </w:tc>
        <w:tc>
          <w:tcPr>
            <w:tcMar>
              <w:top w:w="100.0" w:type="dxa"/>
              <w:left w:w="100.0" w:type="dxa"/>
              <w:bottom w:w="100.0" w:type="dxa"/>
              <w:right w:w="100.0" w:type="dxa"/>
            </w:tcMar>
          </w:tcPr>
          <w:p w:rsidR="00000000" w:rsidDel="00000000" w:rsidP="00000000" w:rsidRDefault="00000000" w:rsidRPr="00000000" w14:paraId="00000985">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igualdad que debe existir entre los registros del debe y en haber en el asiento contable del debe y haber en libros, presentando un equilibrio de sumas iguales.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98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Valor residual</w:t>
            </w:r>
          </w:p>
        </w:tc>
        <w:tc>
          <w:tcPr>
            <w:tcMar>
              <w:top w:w="100.0" w:type="dxa"/>
              <w:left w:w="100.0" w:type="dxa"/>
              <w:bottom w:w="100.0" w:type="dxa"/>
              <w:right w:w="100.0" w:type="dxa"/>
            </w:tcMar>
          </w:tcPr>
          <w:p w:rsidR="00000000" w:rsidDel="00000000" w:rsidP="00000000" w:rsidRDefault="00000000" w:rsidRPr="00000000" w14:paraId="00000987">
            <w:pPr>
              <w:spacing w:line="276" w:lineRule="auto"/>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valor estimado que la empresa establece que podría recibir por la venta de un activo no fijo, después de haber deducido los costos estimados de depreciación y/o deterioro, si el activo cubriera la edad de vida útil o al momento de tomar la decisión.</w:t>
            </w:r>
            <w:r w:rsidDel="00000000" w:rsidR="00000000" w:rsidRPr="00000000">
              <w:rPr>
                <w:rtl w:val="0"/>
              </w:rPr>
            </w:r>
          </w:p>
        </w:tc>
      </w:tr>
    </w:tbl>
    <w:p w:rsidR="00000000" w:rsidDel="00000000" w:rsidP="00000000" w:rsidRDefault="00000000" w:rsidRPr="00000000" w14:paraId="00000988">
      <w:pPr>
        <w:rPr>
          <w:sz w:val="20"/>
          <w:szCs w:val="20"/>
        </w:rPr>
      </w:pPr>
      <w:r w:rsidDel="00000000" w:rsidR="00000000" w:rsidRPr="00000000">
        <w:rPr>
          <w:rtl w:val="0"/>
        </w:rPr>
      </w:r>
    </w:p>
    <w:p w:rsidR="00000000" w:rsidDel="00000000" w:rsidP="00000000" w:rsidRDefault="00000000" w:rsidRPr="00000000" w14:paraId="00000989">
      <w:pPr>
        <w:numPr>
          <w:ilvl w:val="0"/>
          <w:numId w:val="1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98A">
      <w:pPr>
        <w:rPr>
          <w:sz w:val="20"/>
          <w:szCs w:val="20"/>
        </w:rPr>
      </w:pPr>
      <w:r w:rsidDel="00000000" w:rsidR="00000000" w:rsidRPr="00000000">
        <w:rPr>
          <w:rtl w:val="0"/>
        </w:rPr>
      </w:r>
    </w:p>
    <w:p w:rsidR="00000000" w:rsidDel="00000000" w:rsidP="00000000" w:rsidRDefault="00000000" w:rsidRPr="00000000" w14:paraId="0000098B">
      <w:pPr>
        <w:ind w:left="851" w:hanging="851"/>
        <w:jc w:val="both"/>
        <w:rPr>
          <w:sz w:val="20"/>
          <w:szCs w:val="20"/>
        </w:rPr>
      </w:pPr>
      <w:r w:rsidDel="00000000" w:rsidR="00000000" w:rsidRPr="00000000">
        <w:rPr>
          <w:sz w:val="20"/>
          <w:szCs w:val="20"/>
          <w:rtl w:val="0"/>
        </w:rPr>
        <w:t xml:space="preserve">Angulo, U. (2018). </w:t>
      </w:r>
      <w:r w:rsidDel="00000000" w:rsidR="00000000" w:rsidRPr="00000000">
        <w:rPr>
          <w:i w:val="1"/>
          <w:sz w:val="20"/>
          <w:szCs w:val="20"/>
          <w:rtl w:val="0"/>
        </w:rPr>
        <w:t xml:space="preserve">Contabilidad financiera, correlacionado con NIIF</w:t>
      </w:r>
      <w:r w:rsidDel="00000000" w:rsidR="00000000" w:rsidRPr="00000000">
        <w:rPr>
          <w:sz w:val="20"/>
          <w:szCs w:val="20"/>
          <w:rtl w:val="0"/>
        </w:rPr>
        <w:t xml:space="preserve">. Ediciones de la U.</w:t>
      </w:r>
    </w:p>
    <w:p w:rsidR="00000000" w:rsidDel="00000000" w:rsidP="00000000" w:rsidRDefault="00000000" w:rsidRPr="00000000" w14:paraId="0000098C">
      <w:pPr>
        <w:jc w:val="both"/>
        <w:rPr>
          <w:color w:val="000000"/>
          <w:sz w:val="20"/>
          <w:szCs w:val="20"/>
        </w:rPr>
      </w:pPr>
      <w:r w:rsidDel="00000000" w:rsidR="00000000" w:rsidRPr="00000000">
        <w:rPr>
          <w:color w:val="000000"/>
          <w:sz w:val="20"/>
          <w:szCs w:val="20"/>
          <w:rtl w:val="0"/>
        </w:rPr>
        <w:t xml:space="preserve">Archivo General de la Nación Colombia. (2020). </w:t>
      </w:r>
      <w:r w:rsidDel="00000000" w:rsidR="00000000" w:rsidRPr="00000000">
        <w:rPr>
          <w:i w:val="1"/>
          <w:color w:val="000000"/>
          <w:sz w:val="20"/>
          <w:szCs w:val="20"/>
          <w:rtl w:val="0"/>
        </w:rPr>
        <w:t xml:space="preserve">Tabla de retención documental TRD</w:t>
      </w:r>
      <w:r w:rsidDel="00000000" w:rsidR="00000000" w:rsidRPr="00000000">
        <w:rPr>
          <w:color w:val="000000"/>
          <w:sz w:val="20"/>
          <w:szCs w:val="20"/>
          <w:rtl w:val="0"/>
        </w:rPr>
        <w:t xml:space="preserve">.</w:t>
      </w:r>
    </w:p>
    <w:p w:rsidR="00000000" w:rsidDel="00000000" w:rsidP="00000000" w:rsidRDefault="00000000" w:rsidRPr="00000000" w14:paraId="0000098D">
      <w:pPr>
        <w:ind w:left="851" w:firstLine="0"/>
        <w:jc w:val="both"/>
        <w:rPr>
          <w:color w:val="000000"/>
          <w:sz w:val="20"/>
          <w:szCs w:val="20"/>
        </w:rPr>
      </w:pPr>
      <w:hyperlink r:id="rId35">
        <w:r w:rsidDel="00000000" w:rsidR="00000000" w:rsidRPr="00000000">
          <w:rPr>
            <w:color w:val="cc9900"/>
            <w:sz w:val="20"/>
            <w:szCs w:val="20"/>
            <w:u w:val="single"/>
            <w:rtl w:val="0"/>
          </w:rPr>
          <w:t xml:space="preserve">https://www.archivogeneral.gov.co/sites/default/files/Estructura_Web/3_Transparencia/10.6%20tablas%20de%20retencion/Trdjunio_2016.pdf</w:t>
        </w:r>
      </w:hyperlink>
      <w:r w:rsidDel="00000000" w:rsidR="00000000" w:rsidRPr="00000000">
        <w:rPr>
          <w:rtl w:val="0"/>
        </w:rPr>
      </w:r>
    </w:p>
    <w:p w:rsidR="00000000" w:rsidDel="00000000" w:rsidP="00000000" w:rsidRDefault="00000000" w:rsidRPr="00000000" w14:paraId="0000098E">
      <w:pPr>
        <w:ind w:left="851" w:hanging="851"/>
        <w:jc w:val="both"/>
        <w:rPr>
          <w:color w:val="cc9900"/>
          <w:sz w:val="20"/>
          <w:szCs w:val="20"/>
          <w:u w:val="single"/>
        </w:rPr>
      </w:pPr>
      <w:r w:rsidDel="00000000" w:rsidR="00000000" w:rsidRPr="00000000">
        <w:rPr>
          <w:sz w:val="20"/>
          <w:szCs w:val="20"/>
          <w:rtl w:val="0"/>
        </w:rPr>
        <w:t xml:space="preserve">CTCP. (2018). </w:t>
      </w:r>
      <w:r w:rsidDel="00000000" w:rsidR="00000000" w:rsidRPr="00000000">
        <w:rPr>
          <w:i w:val="1"/>
          <w:sz w:val="20"/>
          <w:szCs w:val="20"/>
          <w:rtl w:val="0"/>
        </w:rPr>
        <w:t xml:space="preserve">Norma Internacional de Contabilidad NIC 8.</w:t>
      </w:r>
      <w:r w:rsidDel="00000000" w:rsidR="00000000" w:rsidRPr="00000000">
        <w:rPr>
          <w:sz w:val="20"/>
          <w:szCs w:val="20"/>
          <w:rtl w:val="0"/>
        </w:rPr>
        <w:t xml:space="preserve"> </w:t>
      </w:r>
      <w:hyperlink r:id="rId36">
        <w:r w:rsidDel="00000000" w:rsidR="00000000" w:rsidRPr="00000000">
          <w:rPr>
            <w:color w:val="cc9900"/>
            <w:sz w:val="20"/>
            <w:szCs w:val="20"/>
            <w:u w:val="single"/>
            <w:rtl w:val="0"/>
          </w:rPr>
          <w:t xml:space="preserve">http://www.ctcp.gov.co/proyectos/contabilidad-e-informacion-financiera/documentos-organismos-internacionales/compilacion-marcos-tecnicos-de-informacion-financi/1534369239-2962</w:t>
        </w:r>
      </w:hyperlink>
      <w:r w:rsidDel="00000000" w:rsidR="00000000" w:rsidRPr="00000000">
        <w:rPr>
          <w:rtl w:val="0"/>
        </w:rPr>
      </w:r>
    </w:p>
    <w:p w:rsidR="00000000" w:rsidDel="00000000" w:rsidP="00000000" w:rsidRDefault="00000000" w:rsidRPr="00000000" w14:paraId="0000098F">
      <w:pPr>
        <w:ind w:left="851" w:hanging="851"/>
        <w:jc w:val="both"/>
        <w:rPr>
          <w:b w:val="1"/>
          <w:color w:val="616161"/>
          <w:sz w:val="20"/>
          <w:szCs w:val="20"/>
        </w:rPr>
      </w:pPr>
      <w:r w:rsidDel="00000000" w:rsidR="00000000" w:rsidRPr="00000000">
        <w:rPr>
          <w:sz w:val="20"/>
          <w:szCs w:val="20"/>
          <w:rtl w:val="0"/>
        </w:rPr>
        <w:t xml:space="preserve">NICNIIF. (2020). </w:t>
      </w:r>
      <w:r w:rsidDel="00000000" w:rsidR="00000000" w:rsidRPr="00000000">
        <w:rPr>
          <w:i w:val="1"/>
          <w:sz w:val="20"/>
          <w:szCs w:val="20"/>
          <w:rtl w:val="0"/>
        </w:rPr>
        <w:t xml:space="preserve">Norma Internacional de Contabilidad 2: Presentación de Estados Financieros. </w:t>
      </w:r>
      <w:hyperlink r:id="rId37">
        <w:r w:rsidDel="00000000" w:rsidR="00000000" w:rsidRPr="00000000">
          <w:rPr>
            <w:color w:val="cc9900"/>
            <w:sz w:val="20"/>
            <w:szCs w:val="20"/>
            <w:u w:val="single"/>
            <w:rtl w:val="0"/>
          </w:rPr>
          <w:t xml:space="preserve">http://nicniif.org/files/NIC%202%20Inventarios.pdf</w:t>
        </w:r>
      </w:hyperlink>
      <w:r w:rsidDel="00000000" w:rsidR="00000000" w:rsidRPr="00000000">
        <w:rPr>
          <w:rtl w:val="0"/>
        </w:rPr>
      </w:r>
    </w:p>
    <w:p w:rsidR="00000000" w:rsidDel="00000000" w:rsidP="00000000" w:rsidRDefault="00000000" w:rsidRPr="00000000" w14:paraId="00000990">
      <w:pPr>
        <w:ind w:left="851" w:hanging="851"/>
        <w:jc w:val="both"/>
        <w:rPr>
          <w:sz w:val="20"/>
          <w:szCs w:val="20"/>
        </w:rPr>
      </w:pPr>
      <w:r w:rsidDel="00000000" w:rsidR="00000000" w:rsidRPr="00000000">
        <w:rPr>
          <w:sz w:val="20"/>
          <w:szCs w:val="20"/>
          <w:rtl w:val="0"/>
        </w:rPr>
        <w:t xml:space="preserve">Pérez, J., y Fol, R. (2019). </w:t>
      </w:r>
      <w:r w:rsidDel="00000000" w:rsidR="00000000" w:rsidRPr="00000000">
        <w:rPr>
          <w:i w:val="1"/>
          <w:sz w:val="20"/>
          <w:szCs w:val="20"/>
          <w:rtl w:val="0"/>
        </w:rPr>
        <w:t xml:space="preserve">Manual de casos prácticos de ISR</w:t>
      </w:r>
      <w:r w:rsidDel="00000000" w:rsidR="00000000" w:rsidRPr="00000000">
        <w:rPr>
          <w:sz w:val="20"/>
          <w:szCs w:val="20"/>
          <w:rtl w:val="0"/>
        </w:rPr>
        <w:t xml:space="preserve">. Tax Editores. </w:t>
      </w:r>
    </w:p>
    <w:p w:rsidR="00000000" w:rsidDel="00000000" w:rsidP="00000000" w:rsidRDefault="00000000" w:rsidRPr="00000000" w14:paraId="00000991">
      <w:pPr>
        <w:ind w:left="851" w:hanging="851"/>
        <w:jc w:val="both"/>
        <w:rPr>
          <w:sz w:val="20"/>
          <w:szCs w:val="20"/>
        </w:rPr>
      </w:pPr>
      <w:r w:rsidDel="00000000" w:rsidR="00000000" w:rsidRPr="00000000">
        <w:rPr>
          <w:sz w:val="20"/>
          <w:szCs w:val="20"/>
          <w:rtl w:val="0"/>
        </w:rPr>
        <w:t xml:space="preserve">Martínez, V. (2020). </w:t>
      </w:r>
      <w:r w:rsidDel="00000000" w:rsidR="00000000" w:rsidRPr="00000000">
        <w:rPr>
          <w:i w:val="1"/>
          <w:sz w:val="20"/>
          <w:szCs w:val="20"/>
          <w:rtl w:val="0"/>
        </w:rPr>
        <w:t xml:space="preserve">Procedimientos de auditoría para verificar saldos.</w:t>
      </w:r>
      <w:r w:rsidDel="00000000" w:rsidR="00000000" w:rsidRPr="00000000">
        <w:rPr>
          <w:sz w:val="20"/>
          <w:szCs w:val="20"/>
          <w:rtl w:val="0"/>
        </w:rPr>
        <w:t xml:space="preserve"> Auditol. </w:t>
      </w:r>
      <w:hyperlink r:id="rId38">
        <w:r w:rsidDel="00000000" w:rsidR="00000000" w:rsidRPr="00000000">
          <w:rPr>
            <w:color w:val="cc9900"/>
            <w:sz w:val="20"/>
            <w:szCs w:val="20"/>
            <w:u w:val="single"/>
            <w:rtl w:val="0"/>
          </w:rPr>
          <w:t xml:space="preserve">https://www.auditool.org/blog/auditoria-externa/6042-procedimientos-de-auditoria-para-verificar-saldos-iniciales</w:t>
        </w:r>
      </w:hyperlink>
      <w:r w:rsidDel="00000000" w:rsidR="00000000" w:rsidRPr="00000000">
        <w:rPr>
          <w:rtl w:val="0"/>
        </w:rPr>
      </w:r>
    </w:p>
    <w:p w:rsidR="00000000" w:rsidDel="00000000" w:rsidP="00000000" w:rsidRDefault="00000000" w:rsidRPr="00000000" w14:paraId="00000992">
      <w:pPr>
        <w:rPr>
          <w:sz w:val="20"/>
          <w:szCs w:val="20"/>
        </w:rPr>
      </w:pPr>
      <w:r w:rsidDel="00000000" w:rsidR="00000000" w:rsidRPr="00000000">
        <w:rPr>
          <w:rtl w:val="0"/>
        </w:rPr>
      </w:r>
    </w:p>
    <w:p w:rsidR="00000000" w:rsidDel="00000000" w:rsidP="00000000" w:rsidRDefault="00000000" w:rsidRPr="00000000" w14:paraId="00000993">
      <w:pPr>
        <w:numPr>
          <w:ilvl w:val="0"/>
          <w:numId w:val="1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99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56"/>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2302"/>
        <w:gridCol w:w="1418"/>
        <w:gridCol w:w="2976"/>
        <w:gridCol w:w="1809"/>
        <w:tblGridChange w:id="0">
          <w:tblGrid>
            <w:gridCol w:w="1242"/>
            <w:gridCol w:w="2302"/>
            <w:gridCol w:w="1418"/>
            <w:gridCol w:w="2976"/>
            <w:gridCol w:w="1809"/>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995">
            <w:pPr>
              <w:jc w:val="both"/>
              <w:rPr>
                <w:b w:val="1"/>
                <w:sz w:val="20"/>
                <w:szCs w:val="20"/>
              </w:rPr>
            </w:pPr>
            <w:r w:rsidDel="00000000" w:rsidR="00000000" w:rsidRPr="00000000">
              <w:rPr>
                <w:rtl w:val="0"/>
              </w:rPr>
            </w:r>
          </w:p>
        </w:tc>
        <w:tc>
          <w:tcPr/>
          <w:p w:rsidR="00000000" w:rsidDel="00000000" w:rsidP="00000000" w:rsidRDefault="00000000" w:rsidRPr="00000000" w14:paraId="00000996">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997">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998">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999">
            <w:pPr>
              <w:jc w:val="both"/>
              <w:rPr>
                <w:b w:val="1"/>
                <w:sz w:val="20"/>
                <w:szCs w:val="20"/>
              </w:rPr>
            </w:pPr>
            <w:r w:rsidDel="00000000" w:rsidR="00000000" w:rsidRPr="00000000">
              <w:rPr>
                <w:b w:val="1"/>
                <w:sz w:val="20"/>
                <w:szCs w:val="20"/>
                <w:rtl w:val="0"/>
              </w:rPr>
              <w:t xml:space="preserve">Fecha</w:t>
            </w:r>
          </w:p>
        </w:tc>
      </w:tr>
      <w:tr>
        <w:trPr>
          <w:cantSplit w:val="0"/>
          <w:tblHeader w:val="0"/>
        </w:trPr>
        <w:tc>
          <w:tcPr>
            <w:vMerge w:val="restart"/>
            <w:vAlign w:val="center"/>
          </w:tcPr>
          <w:p w:rsidR="00000000" w:rsidDel="00000000" w:rsidP="00000000" w:rsidRDefault="00000000" w:rsidRPr="00000000" w14:paraId="0000099A">
            <w:pPr>
              <w:jc w:val="center"/>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99B">
            <w:pPr>
              <w:jc w:val="both"/>
              <w:rPr>
                <w:sz w:val="20"/>
                <w:szCs w:val="20"/>
              </w:rPr>
            </w:pPr>
            <w:r w:rsidDel="00000000" w:rsidR="00000000" w:rsidRPr="00000000">
              <w:rPr>
                <w:sz w:val="20"/>
                <w:szCs w:val="20"/>
                <w:rtl w:val="0"/>
              </w:rPr>
              <w:t xml:space="preserve">Carlos Fernando Riaño</w:t>
            </w:r>
          </w:p>
        </w:tc>
        <w:tc>
          <w:tcPr/>
          <w:p w:rsidR="00000000" w:rsidDel="00000000" w:rsidP="00000000" w:rsidRDefault="00000000" w:rsidRPr="00000000" w14:paraId="0000099C">
            <w:pPr>
              <w:jc w:val="both"/>
              <w:rPr>
                <w:sz w:val="20"/>
                <w:szCs w:val="20"/>
              </w:rPr>
            </w:pPr>
            <w:r w:rsidDel="00000000" w:rsidR="00000000" w:rsidRPr="00000000">
              <w:rPr>
                <w:sz w:val="20"/>
                <w:szCs w:val="20"/>
                <w:rtl w:val="0"/>
              </w:rPr>
              <w:t xml:space="preserve">Experto temático</w:t>
            </w:r>
          </w:p>
        </w:tc>
        <w:tc>
          <w:tcPr/>
          <w:p w:rsidR="00000000" w:rsidDel="00000000" w:rsidP="00000000" w:rsidRDefault="00000000" w:rsidRPr="00000000" w14:paraId="0000099D">
            <w:pPr>
              <w:rPr>
                <w:sz w:val="20"/>
                <w:szCs w:val="20"/>
              </w:rPr>
            </w:pPr>
            <w:r w:rsidDel="00000000" w:rsidR="00000000" w:rsidRPr="00000000">
              <w:rPr>
                <w:sz w:val="20"/>
                <w:szCs w:val="20"/>
                <w:rtl w:val="0"/>
              </w:rPr>
              <w:t xml:space="preserve">Regional Norte de Santander- CIES TIC</w:t>
            </w:r>
          </w:p>
        </w:tc>
        <w:tc>
          <w:tcPr/>
          <w:p w:rsidR="00000000" w:rsidDel="00000000" w:rsidP="00000000" w:rsidRDefault="00000000" w:rsidRPr="00000000" w14:paraId="0000099E">
            <w:pPr>
              <w:rPr>
                <w:sz w:val="20"/>
                <w:szCs w:val="20"/>
              </w:rPr>
            </w:pPr>
            <w:r w:rsidDel="00000000" w:rsidR="00000000" w:rsidRPr="00000000">
              <w:rPr>
                <w:sz w:val="20"/>
                <w:szCs w:val="20"/>
                <w:rtl w:val="0"/>
              </w:rPr>
              <w:t xml:space="preserve">Octubre 2021</w:t>
            </w:r>
          </w:p>
        </w:tc>
      </w:tr>
      <w:tr>
        <w:trPr>
          <w:cantSplit w:val="0"/>
          <w:tblHeader w:val="0"/>
        </w:trPr>
        <w:tc>
          <w:tcPr>
            <w:vMerge w:val="continue"/>
            <w:vAlign w:val="center"/>
          </w:tcPr>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A0">
            <w:pPr>
              <w:jc w:val="both"/>
              <w:rPr>
                <w:sz w:val="20"/>
                <w:szCs w:val="20"/>
              </w:rPr>
            </w:pPr>
            <w:r w:rsidDel="00000000" w:rsidR="00000000" w:rsidRPr="00000000">
              <w:rPr>
                <w:sz w:val="20"/>
                <w:szCs w:val="20"/>
                <w:rtl w:val="0"/>
              </w:rPr>
              <w:t xml:space="preserve">Oscar Absalón Guevara</w:t>
            </w:r>
          </w:p>
        </w:tc>
        <w:tc>
          <w:tcPr/>
          <w:p w:rsidR="00000000" w:rsidDel="00000000" w:rsidP="00000000" w:rsidRDefault="00000000" w:rsidRPr="00000000" w14:paraId="000009A1">
            <w:pPr>
              <w:jc w:val="both"/>
              <w:rPr>
                <w:sz w:val="20"/>
                <w:szCs w:val="20"/>
              </w:rPr>
            </w:pPr>
            <w:r w:rsidDel="00000000" w:rsidR="00000000" w:rsidRPr="00000000">
              <w:rPr>
                <w:sz w:val="20"/>
                <w:szCs w:val="20"/>
                <w:rtl w:val="0"/>
              </w:rPr>
              <w:t xml:space="preserve">Diseñador instruccional</w:t>
            </w:r>
          </w:p>
        </w:tc>
        <w:tc>
          <w:tcPr/>
          <w:p w:rsidR="00000000" w:rsidDel="00000000" w:rsidP="00000000" w:rsidRDefault="00000000" w:rsidRPr="00000000" w14:paraId="000009A2">
            <w:pPr>
              <w:rPr>
                <w:sz w:val="20"/>
                <w:szCs w:val="20"/>
              </w:rPr>
            </w:pPr>
            <w:r w:rsidDel="00000000" w:rsidR="00000000" w:rsidRPr="00000000">
              <w:rPr>
                <w:sz w:val="20"/>
                <w:szCs w:val="20"/>
                <w:rtl w:val="0"/>
              </w:rPr>
              <w:t xml:space="preserve">Centro de Gestión Industrial – Regional Distrito Capital</w:t>
            </w:r>
          </w:p>
        </w:tc>
        <w:tc>
          <w:tcPr/>
          <w:p w:rsidR="00000000" w:rsidDel="00000000" w:rsidP="00000000" w:rsidRDefault="00000000" w:rsidRPr="00000000" w14:paraId="000009A3">
            <w:pPr>
              <w:rPr>
                <w:sz w:val="20"/>
                <w:szCs w:val="20"/>
              </w:rPr>
            </w:pPr>
            <w:r w:rsidDel="00000000" w:rsidR="00000000" w:rsidRPr="00000000">
              <w:rPr>
                <w:sz w:val="20"/>
                <w:szCs w:val="20"/>
                <w:rtl w:val="0"/>
              </w:rPr>
              <w:t xml:space="preserve">Octubre 2021</w:t>
            </w:r>
          </w:p>
        </w:tc>
      </w:tr>
      <w:tr>
        <w:trPr>
          <w:cantSplit w:val="0"/>
          <w:tblHeader w:val="0"/>
        </w:trPr>
        <w:tc>
          <w:tcPr>
            <w:vMerge w:val="continue"/>
            <w:vAlign w:val="center"/>
          </w:tcPr>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A5">
            <w:pPr>
              <w:jc w:val="both"/>
              <w:rPr>
                <w:color w:val="000000"/>
                <w:sz w:val="20"/>
                <w:szCs w:val="20"/>
              </w:rPr>
            </w:pPr>
            <w:r w:rsidDel="00000000" w:rsidR="00000000" w:rsidRPr="00000000">
              <w:rPr>
                <w:sz w:val="20"/>
                <w:szCs w:val="20"/>
                <w:rtl w:val="0"/>
              </w:rPr>
              <w:t xml:space="preserve">Rafael Neftalí Lizcano Reyes</w:t>
            </w:r>
            <w:r w:rsidDel="00000000" w:rsidR="00000000" w:rsidRPr="00000000">
              <w:rPr>
                <w:rtl w:val="0"/>
              </w:rPr>
            </w:r>
          </w:p>
        </w:tc>
        <w:tc>
          <w:tcPr/>
          <w:p w:rsidR="00000000" w:rsidDel="00000000" w:rsidP="00000000" w:rsidRDefault="00000000" w:rsidRPr="00000000" w14:paraId="000009A6">
            <w:pPr>
              <w:jc w:val="both"/>
              <w:rPr>
                <w:color w:val="000000"/>
                <w:sz w:val="20"/>
                <w:szCs w:val="20"/>
              </w:rPr>
            </w:pPr>
            <w:r w:rsidDel="00000000" w:rsidR="00000000" w:rsidRPr="00000000">
              <w:rPr>
                <w:sz w:val="20"/>
                <w:szCs w:val="20"/>
                <w:rtl w:val="0"/>
              </w:rPr>
              <w:t xml:space="preserve">Asesor Pedagógico</w:t>
            </w:r>
            <w:r w:rsidDel="00000000" w:rsidR="00000000" w:rsidRPr="00000000">
              <w:rPr>
                <w:rtl w:val="0"/>
              </w:rPr>
            </w:r>
          </w:p>
        </w:tc>
        <w:tc>
          <w:tcPr/>
          <w:p w:rsidR="00000000" w:rsidDel="00000000" w:rsidP="00000000" w:rsidRDefault="00000000" w:rsidRPr="00000000" w14:paraId="000009A7">
            <w:pPr>
              <w:rPr>
                <w:color w:val="000000"/>
                <w:sz w:val="20"/>
                <w:szCs w:val="20"/>
              </w:rPr>
            </w:pPr>
            <w:r w:rsidDel="00000000" w:rsidR="00000000" w:rsidRPr="00000000">
              <w:rPr>
                <w:sz w:val="20"/>
                <w:szCs w:val="20"/>
                <w:rtl w:val="0"/>
              </w:rPr>
              <w:t xml:space="preserve">Centro Industrial del Diseño y la Manufactura – Regional Santander</w:t>
            </w:r>
            <w:r w:rsidDel="00000000" w:rsidR="00000000" w:rsidRPr="00000000">
              <w:rPr>
                <w:rtl w:val="0"/>
              </w:rPr>
            </w:r>
          </w:p>
        </w:tc>
        <w:tc>
          <w:tcPr/>
          <w:p w:rsidR="00000000" w:rsidDel="00000000" w:rsidP="00000000" w:rsidRDefault="00000000" w:rsidRPr="00000000" w14:paraId="000009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Octubre 2021</w:t>
            </w:r>
          </w:p>
        </w:tc>
      </w:tr>
      <w:tr>
        <w:trPr>
          <w:cantSplit w:val="0"/>
          <w:tblHeader w:val="0"/>
        </w:trPr>
        <w:tc>
          <w:tcPr>
            <w:vMerge w:val="continue"/>
            <w:vAlign w:val="center"/>
          </w:tcPr>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9AA">
            <w:pPr>
              <w:jc w:val="both"/>
              <w:rPr>
                <w:color w:val="000000"/>
                <w:sz w:val="20"/>
                <w:szCs w:val="20"/>
              </w:rPr>
            </w:pPr>
            <w:r w:rsidDel="00000000" w:rsidR="00000000" w:rsidRPr="00000000">
              <w:rPr>
                <w:color w:val="000000"/>
                <w:sz w:val="20"/>
                <w:szCs w:val="20"/>
                <w:rtl w:val="0"/>
              </w:rPr>
              <w:t xml:space="preserve">Carolina Coca Salazar</w:t>
            </w:r>
          </w:p>
        </w:tc>
        <w:tc>
          <w:tcPr/>
          <w:p w:rsidR="00000000" w:rsidDel="00000000" w:rsidP="00000000" w:rsidRDefault="00000000" w:rsidRPr="00000000" w14:paraId="000009AB">
            <w:pPr>
              <w:jc w:val="both"/>
              <w:rPr>
                <w:color w:val="000000"/>
                <w:sz w:val="20"/>
                <w:szCs w:val="20"/>
              </w:rPr>
            </w:pPr>
            <w:r w:rsidDel="00000000" w:rsidR="00000000" w:rsidRPr="00000000">
              <w:rPr>
                <w:color w:val="000000"/>
                <w:sz w:val="20"/>
                <w:szCs w:val="20"/>
                <w:rtl w:val="0"/>
              </w:rPr>
              <w:t xml:space="preserve">Revisora Metodológica y Pedagógica</w:t>
            </w:r>
          </w:p>
        </w:tc>
        <w:tc>
          <w:tcPr/>
          <w:p w:rsidR="00000000" w:rsidDel="00000000" w:rsidP="00000000" w:rsidRDefault="00000000" w:rsidRPr="00000000" w14:paraId="000009AC">
            <w:pPr>
              <w:rPr>
                <w:color w:val="000000"/>
                <w:sz w:val="20"/>
                <w:szCs w:val="20"/>
              </w:rPr>
            </w:pPr>
            <w:r w:rsidDel="00000000" w:rsidR="00000000" w:rsidRPr="00000000">
              <w:rPr>
                <w:color w:val="000000"/>
                <w:sz w:val="20"/>
                <w:szCs w:val="20"/>
                <w:rtl w:val="0"/>
              </w:rPr>
              <w:t xml:space="preserve">Regional Distrito Capital-Centro de Diseño y Metrología.</w:t>
            </w:r>
          </w:p>
        </w:tc>
        <w:tc>
          <w:tcPr/>
          <w:p w:rsidR="00000000" w:rsidDel="00000000" w:rsidP="00000000" w:rsidRDefault="00000000" w:rsidRPr="00000000" w14:paraId="000009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Octubre 2021</w:t>
            </w:r>
          </w:p>
        </w:tc>
      </w:tr>
      <w:tr>
        <w:trPr>
          <w:cantSplit w:val="0"/>
          <w:tblHeader w:val="0"/>
        </w:trPr>
        <w:tc>
          <w:tcPr/>
          <w:p w:rsidR="00000000" w:rsidDel="00000000" w:rsidP="00000000" w:rsidRDefault="00000000" w:rsidRPr="00000000" w14:paraId="000009AE">
            <w:pPr>
              <w:jc w:val="both"/>
              <w:rPr>
                <w:b w:val="1"/>
                <w:sz w:val="20"/>
                <w:szCs w:val="20"/>
              </w:rPr>
            </w:pPr>
            <w:r w:rsidDel="00000000" w:rsidR="00000000" w:rsidRPr="00000000">
              <w:rPr>
                <w:rtl w:val="0"/>
              </w:rPr>
            </w:r>
          </w:p>
        </w:tc>
        <w:tc>
          <w:tcPr/>
          <w:p w:rsidR="00000000" w:rsidDel="00000000" w:rsidP="00000000" w:rsidRDefault="00000000" w:rsidRPr="00000000" w14:paraId="000009AF">
            <w:pPr>
              <w:jc w:val="both"/>
              <w:rPr>
                <w:color w:val="000000"/>
                <w:sz w:val="20"/>
                <w:szCs w:val="20"/>
              </w:rPr>
            </w:pPr>
            <w:r w:rsidDel="00000000" w:rsidR="00000000" w:rsidRPr="00000000">
              <w:rPr>
                <w:color w:val="000000"/>
                <w:sz w:val="20"/>
                <w:szCs w:val="20"/>
                <w:rtl w:val="0"/>
              </w:rPr>
              <w:t xml:space="preserve">José Gabriel Ortiz Abella</w:t>
            </w:r>
          </w:p>
        </w:tc>
        <w:tc>
          <w:tcPr/>
          <w:p w:rsidR="00000000" w:rsidDel="00000000" w:rsidP="00000000" w:rsidRDefault="00000000" w:rsidRPr="00000000" w14:paraId="000009B0">
            <w:pPr>
              <w:jc w:val="both"/>
              <w:rPr>
                <w:color w:val="000000"/>
                <w:sz w:val="20"/>
                <w:szCs w:val="20"/>
              </w:rPr>
            </w:pPr>
            <w:r w:rsidDel="00000000" w:rsidR="00000000" w:rsidRPr="00000000">
              <w:rPr>
                <w:color w:val="000000"/>
                <w:sz w:val="20"/>
                <w:szCs w:val="20"/>
                <w:rtl w:val="0"/>
              </w:rPr>
              <w:t xml:space="preserve">Corrector de estilo</w:t>
            </w:r>
          </w:p>
        </w:tc>
        <w:tc>
          <w:tcPr/>
          <w:p w:rsidR="00000000" w:rsidDel="00000000" w:rsidP="00000000" w:rsidRDefault="00000000" w:rsidRPr="00000000" w14:paraId="000009B1">
            <w:pPr>
              <w:rPr>
                <w:color w:val="000000"/>
                <w:sz w:val="20"/>
                <w:szCs w:val="20"/>
              </w:rPr>
            </w:pPr>
            <w:r w:rsidDel="00000000" w:rsidR="00000000" w:rsidRPr="00000000">
              <w:rPr>
                <w:color w:val="000000"/>
                <w:sz w:val="20"/>
                <w:szCs w:val="20"/>
                <w:rtl w:val="0"/>
              </w:rPr>
              <w:t xml:space="preserve">Regional Distrito Capital-Centro de para la Industria de la Comunicación Gráfica</w:t>
            </w:r>
          </w:p>
        </w:tc>
        <w:tc>
          <w:tcPr/>
          <w:p w:rsidR="00000000" w:rsidDel="00000000" w:rsidP="00000000" w:rsidRDefault="00000000" w:rsidRPr="00000000" w14:paraId="000009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Octubre del 2021.</w:t>
            </w:r>
          </w:p>
        </w:tc>
      </w:tr>
    </w:tbl>
    <w:p w:rsidR="00000000" w:rsidDel="00000000" w:rsidP="00000000" w:rsidRDefault="00000000" w:rsidRPr="00000000" w14:paraId="000009B3">
      <w:pPr>
        <w:rPr>
          <w:sz w:val="20"/>
          <w:szCs w:val="20"/>
        </w:rPr>
      </w:pPr>
      <w:r w:rsidDel="00000000" w:rsidR="00000000" w:rsidRPr="00000000">
        <w:rPr>
          <w:rtl w:val="0"/>
        </w:rPr>
      </w:r>
    </w:p>
    <w:p w:rsidR="00000000" w:rsidDel="00000000" w:rsidP="00000000" w:rsidRDefault="00000000" w:rsidRPr="00000000" w14:paraId="000009B4">
      <w:pPr>
        <w:numPr>
          <w:ilvl w:val="0"/>
          <w:numId w:val="10"/>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tbl>
      <w:tblPr>
        <w:tblStyle w:val="Table57"/>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9B5">
            <w:pPr>
              <w:spacing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B6">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p w:rsidR="00000000" w:rsidDel="00000000" w:rsidP="00000000" w:rsidRDefault="00000000" w:rsidRPr="00000000" w14:paraId="000009B7">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p w:rsidR="00000000" w:rsidDel="00000000" w:rsidP="00000000" w:rsidRDefault="00000000" w:rsidRPr="00000000" w14:paraId="000009B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p w:rsidR="00000000" w:rsidDel="00000000" w:rsidP="00000000" w:rsidRDefault="00000000" w:rsidRPr="00000000" w14:paraId="000009B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p w:rsidR="00000000" w:rsidDel="00000000" w:rsidP="00000000" w:rsidRDefault="00000000" w:rsidRPr="00000000" w14:paraId="000009B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Razón del Cambio</w:t>
            </w:r>
          </w:p>
        </w:tc>
      </w:tr>
      <w:tr>
        <w:trPr>
          <w:cantSplit w:val="0"/>
          <w:tblHeader w:val="0"/>
        </w:trPr>
        <w:tc>
          <w:tcPr/>
          <w:p w:rsidR="00000000" w:rsidDel="00000000" w:rsidP="00000000" w:rsidRDefault="00000000" w:rsidRPr="00000000" w14:paraId="000009B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p w:rsidR="00000000" w:rsidDel="00000000" w:rsidP="00000000" w:rsidRDefault="00000000" w:rsidRPr="00000000" w14:paraId="000009BC">
            <w:pPr>
              <w:spacing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BD">
            <w:pPr>
              <w:spacing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BE">
            <w:pPr>
              <w:spacing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BF">
            <w:pPr>
              <w:spacing w:line="276" w:lineRule="auto"/>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9C0">
            <w:pPr>
              <w:spacing w:line="276" w:lineRule="auto"/>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9C1">
      <w:pPr>
        <w:rPr>
          <w:sz w:val="20"/>
          <w:szCs w:val="20"/>
        </w:rPr>
      </w:pPr>
      <w:r w:rsidDel="00000000" w:rsidR="00000000" w:rsidRPr="00000000">
        <w:rPr>
          <w:rtl w:val="0"/>
        </w:rPr>
      </w:r>
    </w:p>
    <w:sectPr>
      <w:headerReference r:id="rId39" w:type="default"/>
      <w:footerReference r:id="rId4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Oscar Guevara" w:id="24" w:date="2021-10-14T05:24:00Z">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https://www.freepik.es/foto-gratis/archivo-digital-almacenamiento_7528590.htm</w:t>
      </w:r>
    </w:p>
  </w:comment>
  <w:comment w:author="Oscar Guevara" w:id="19" w:date="2021-10-13T22:26:00Z">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la nota de contabilidad a través de una tarjeta. </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Icono referente: </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https://www.freepik.es/vector-gratis/conjunto-iconos-sistema-bancario_4005054.htm#page=1&amp;query=cash%20machine&amp;position=8&amp;from_view=search</w:t>
      </w:r>
    </w:p>
  </w:comment>
  <w:comment w:author="Oscar Guevara" w:id="7" w:date="2021-10-13T07:05:00Z">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mputadoras-evolucion-concepto-vector-dibujos-animados-antiguas-estaciones-computacion-antiguas-unidades-sistema-retro-monitores-pc-escritorio-moderna-ilustraciones-teclado-mouse-aisladas-sobre-fondo-blanco_4393734.htm#page=1&amp;query=pc%20old&amp;position=2&amp;from_view=search</w:t>
      </w:r>
    </w:p>
  </w:comment>
  <w:comment w:author="Oscar Guevara" w:id="32" w:date="2021-10-14T10:26:00Z">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peatañas A para mostrar los 5 registros contables: </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Registro contable 1, aporte de socios</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Registro contable 2, Compra de mercancía</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Registro contable 3, Compra de mercancía</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Registro contable 4, Compra de pago por sueldos</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Registro contable 5, Compra de mercancía</w:t>
      </w:r>
    </w:p>
  </w:comment>
  <w:comment w:author="Oscar Guevara" w:id="0" w:date="2021-10-13T04:37:00Z">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tarjetas flip para resaltar los aspectos de la información contable. </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 de imagen para los iconos: </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https://www.freepik.es/vector-gratis/conjunto-contabilidad-iconos-isometricos-ahorro-dinero-linea-calculo-documentacion-impuestos-bancarios_7499012.htm#page=1&amp;query=accounting%20icons&amp;position=32&amp;from_view=search</w:t>
      </w:r>
    </w:p>
  </w:comment>
  <w:comment w:author="Oscar Guevara" w:id="33" w:date="2021-10-14T10:29:00Z">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y tablas elaborados en Excel se encuentran en la carpeta anexos en el archivo denominado “Cuadros y tablas”</w:t>
      </w:r>
    </w:p>
  </w:comment>
  <w:comment w:author="Oscar Guevara" w:id="9" w:date="2021-10-13T07:32:00Z">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dos pestañas o tabs para que el aprendiz pueda navegar entre el ejemplo de cálculo de deterioro y los supuestos para la definición del deterioro.</w:t>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de cálculo del deterioro en inventarios</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 de supuestos para la definición del deterioro</w:t>
      </w:r>
    </w:p>
  </w:comment>
  <w:comment w:author="Oscar Guevara" w:id="5" w:date="2021-10-13T06:56:00Z">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vídeo motion graphics con lo dispuesto en el archivo CF02_1.3 Deterioro contable.</w:t>
      </w:r>
    </w:p>
  </w:comment>
  <w:comment w:author="Oscar Guevara" w:id="1" w:date="2021-10-13T04:46:00Z">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tarjeta con icono de una contadora. </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https://www.freepik.es/vector-gratis/ilustracion-concepto-contador_13766143.htm#page=1&amp;query=accountant&amp;from_query=public%20accountant&amp;position=9&amp;from_view=search</w:t>
      </w:r>
    </w:p>
  </w:comment>
  <w:comment w:author="Oscar Guevara" w:id="15" w:date="2021-10-13T21:30:00Z">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caja de texto color para resaltar la descripción del ejemplo.</w:t>
      </w:r>
    </w:p>
  </w:comment>
  <w:comment w:author="Oscar Guevara" w:id="26" w:date="2021-10-14T07:24:00Z">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vídeo voz en off con animado.</w:t>
      </w:r>
    </w:p>
  </w:comment>
  <w:comment w:author="Oscar Guevara" w:id="28" w:date="2021-10-14T11:55:00Z">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modal para que el aprendiz pueda visualizar el documento de gestión ambiental, seguridad y salud en el trabajo dispuesto en la carpeta DI.</w:t>
      </w:r>
    </w:p>
  </w:comment>
  <w:comment w:author="Oscar Guevara" w:id="13" w:date="2021-10-13T21:20:00Z">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dos pestañas o Tabs para mostrar el contenido: </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Ejemplo para cálculo de depreciación en línea recta.</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Ejemplo para aplicación de depreciación y determinación de deterioro.</w:t>
      </w:r>
    </w:p>
  </w:comment>
  <w:comment w:author="Oscar Guevara" w:id="11" w:date="2021-10-13T07:49:00Z">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3 pestañas o tabs para que el aprendiz pueda validar el análisis, calculo y vida útil: </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acuerdo a la normativa</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Representación del cálculo</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Vida útil</w:t>
      </w:r>
    </w:p>
  </w:comment>
  <w:comment w:author="Oscar Guevara" w:id="22" w:date="2021-10-14T04:35:00Z">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slider B para mostrar los dos ejemplos: </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 Hallazgo de un registro de menor valor que la consignación.</w:t>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 Registro de menor valor por pago a un proveedor por transferencia bancaria.</w:t>
      </w:r>
    </w:p>
  </w:comment>
  <w:comment w:author="Oscar Guevara" w:id="4" w:date="2021-10-14T10:34:00Z">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Esquema elaborado en SmartArt de Word</w:t>
      </w:r>
    </w:p>
  </w:comment>
  <w:comment w:author="Oscar Guevara" w:id="8" w:date="2021-10-13T07:30:00Z">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https://www.freepik.es/vector-gratis/quiebra-dibujada-mano-hombre-dinero-perdido_7568291.htm#page=1&amp;query=decrease&amp;position=27&amp;from_view=search</w:t>
      </w:r>
    </w:p>
  </w:comment>
  <w:comment w:author="Oscar Guevara" w:id="20" w:date="2021-10-13T22:32:00Z">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pestaña o Tab que le permita al aprendiz navegar sobre los 3 ejemplos: </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ajuste en caja menor</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faltante caja menor</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excedente caja menor</w:t>
      </w:r>
    </w:p>
  </w:comment>
  <w:comment w:author="Oscar Guevara" w:id="23" w:date="2021-10-14T05:00:00Z">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llamados a la acción con los siguientes recursos:</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tab/>
        <w:t xml:space="preserve">Resolución 8934 de 2014, que define los requisitos aplicables a empresas privadas en la gestión documental. https://www.sic.gov.co/sites/default/files/normatividad/Resolucion_8934_2014.pdf </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tab/>
        <w:t xml:space="preserve">Ley 594 de 2000. https://dapre.presidencia.gov.co/normativa/normativa/ley-594-14-julio-2000.pdf </w:t>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tab/>
        <w:t xml:space="preserve">Proceso de la gestión documental. https://www.archivogeneral.gov.co/Politica/procesos </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tab/>
        <w:t xml:space="preserve">Condiciones físicas necesarias para espacios destinados para archivos. https://www.archivogeneral.gov.co/sites/default/files/2018-11/AC49-15.11.18.pdf </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tab/>
        <w:t xml:space="preserve">Resumen general de los propósitos de la ley de archivos. https://atsgestion.net/ley-gestion-documental/</w:t>
      </w:r>
    </w:p>
  </w:comment>
  <w:comment w:author="ZULEIDY MARIA RUIZ TORRES" w:id="27" w:date="2021-11-04T04:18:00Z">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 con storyboard</w:t>
      </w:r>
    </w:p>
  </w:comment>
  <w:comment w:author="Oscar Guevara" w:id="29" w:date="2021-10-14T07:41:00Z">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Oscar Guevara" w:id="14" w:date="2021-10-13T21:23:00Z">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caja de texto color para resaltar la descripción del ejemplo.</w:t>
      </w:r>
    </w:p>
  </w:comment>
  <w:comment w:author="Oscar Guevara" w:id="31" w:date="2021-10-14T10:07:00Z">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cajón texto color</w:t>
      </w:r>
    </w:p>
  </w:comment>
  <w:comment w:author="Oscar Guevara" w:id="21" w:date="2021-10-14T04:30:00Z">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slider B con los 5 ejemplos de otros valores no registrados: </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 Registro por compra chequera.</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 Registro por Gastos a los Movimientos Financieros (GMF).</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 Registro cheque devuelto.</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 Por notas débito</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 Consignación realizada por el cliente y no registrada.</w:t>
      </w:r>
    </w:p>
  </w:comment>
  <w:comment w:author="Oscar Guevara" w:id="17" w:date="2021-10-13T22:12:00Z">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tarjeta lo que expresa la NIC sobre el cambio de divisa.</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https://www.freepik.es/vector-gratis/ilustracion-financiera_2606568.htm#page=1&amp;query=cambio%20divisa&amp;position=9&amp;from_view=search</w:t>
      </w:r>
    </w:p>
  </w:comment>
  <w:comment w:author="Oscar Guevara" w:id="18" w:date="2021-10-13T22:09:00Z">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cajón texto color para la descripción del ejemplo.</w:t>
      </w:r>
    </w:p>
  </w:comment>
  <w:comment w:author="Oscar Guevara" w:id="2" w:date="2021-10-13T04:57:00Z">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párrafo de texto destacado.</w:t>
      </w:r>
    </w:p>
  </w:comment>
  <w:comment w:author="Oscar Guevara" w:id="30" w:date="2021-10-14T09:41:00Z">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Rediseño. Fue creada en el SmartArt de Word</w:t>
      </w:r>
    </w:p>
  </w:comment>
  <w:comment w:author="Oscar Guevara" w:id="25" w:date="2021-10-14T05:26:00Z">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llamado a la acción con el siguiente enlace: </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https://www.archivogeneral.gov.co/caja_de_herramientas/docs/5.%20organizacion/DOCUMENTOS%20TECNICOS/CARTILLA%20DE%20ORDENACION%20DOCUMENTAL.pdf</w:t>
      </w:r>
    </w:p>
  </w:comment>
  <w:comment w:author="Oscar Guevara" w:id="12" w:date="2021-10-13T19:03:00Z">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etiqueta color según paleta color del programa.</w:t>
      </w:r>
    </w:p>
  </w:comment>
  <w:comment w:author="ZULEIDY MARIA RUIZ TORRES" w:id="6" w:date="2021-11-04T04:17:27Z">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animada con storyboard</w:t>
      </w:r>
    </w:p>
  </w:comment>
  <w:comment w:author="Oscar Guevara" w:id="10" w:date="2021-10-13T07:37:00Z">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cajón de texto color para resaltar la problemática de análisis:</w:t>
      </w:r>
    </w:p>
  </w:comment>
  <w:comment w:author="Oscar Guevara" w:id="16" w:date="2021-10-13T21:45:00Z">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referencia https://www.freepik.es/vector-gratis/exito-o-fracaso-ilustracion-empresarial_14245111.htm#page=1&amp;query=decrease%20money&amp;position=19&amp;from_view=search</w:t>
      </w:r>
    </w:p>
  </w:comment>
  <w:comment w:author="Oscar Guevara" w:id="3" w:date="2021-10-13T05:07:00Z">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pasos A tipo I:</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9C9" w15:done="0"/>
  <w15:commentEx w15:paraId="000009CD" w15:done="0"/>
  <w15:commentEx w15:paraId="000009CE" w15:done="0"/>
  <w15:commentEx w15:paraId="000009D5" w15:done="0"/>
  <w15:commentEx w15:paraId="000009D8" w15:done="0"/>
  <w15:commentEx w15:paraId="000009D9" w15:done="0"/>
  <w15:commentEx w15:paraId="000009DC" w15:done="0"/>
  <w15:commentEx w15:paraId="000009DD" w15:done="0"/>
  <w15:commentEx w15:paraId="000009E0" w15:done="0"/>
  <w15:commentEx w15:paraId="000009E1" w15:done="0"/>
  <w15:commentEx w15:paraId="000009E2" w15:done="0"/>
  <w15:commentEx w15:paraId="000009E3" w15:done="0"/>
  <w15:commentEx w15:paraId="000009E6" w15:done="0"/>
  <w15:commentEx w15:paraId="000009EA" w15:done="0"/>
  <w15:commentEx w15:paraId="000009ED" w15:done="0"/>
  <w15:commentEx w15:paraId="000009EE" w15:done="0"/>
  <w15:commentEx w15:paraId="000009EF" w15:done="0"/>
  <w15:commentEx w15:paraId="000009F3" w15:done="0"/>
  <w15:commentEx w15:paraId="000009F9" w15:done="0"/>
  <w15:commentEx w15:paraId="000009FA" w15:done="0"/>
  <w15:commentEx w15:paraId="000009FB" w15:done="0"/>
  <w15:commentEx w15:paraId="000009FC" w15:done="0"/>
  <w15:commentEx w15:paraId="000009FD" w15:done="0"/>
  <w15:commentEx w15:paraId="00000A04" w15:done="0"/>
  <w15:commentEx w15:paraId="00000A06" w15:done="0"/>
  <w15:commentEx w15:paraId="00000A07" w15:done="0"/>
  <w15:commentEx w15:paraId="00000A08" w15:done="0"/>
  <w15:commentEx w15:paraId="00000A09" w15:done="0"/>
  <w15:commentEx w15:paraId="00000A0B" w15:done="0"/>
  <w15:commentEx w15:paraId="00000A0C" w15:done="0"/>
  <w15:commentEx w15:paraId="00000A0D" w15:done="0"/>
  <w15:commentEx w15:paraId="00000A0E" w15:done="0"/>
  <w15:commentEx w15:paraId="00000A0F" w15:done="0"/>
  <w15:commentEx w15:paraId="00000A1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C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9C5">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9C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C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15" name="image7.png"/>
          <a:graphic>
            <a:graphicData uri="http://schemas.openxmlformats.org/drawingml/2006/picture">
              <pic:pic>
                <pic:nvPicPr>
                  <pic:cNvPr id="0" name="image7.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9C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222" w:hanging="360"/>
      </w:pPr>
      <w:rPr/>
    </w:lvl>
    <w:lvl w:ilvl="1">
      <w:start w:val="1"/>
      <w:numFmt w:val="lowerLetter"/>
      <w:lvlText w:val="%2."/>
      <w:lvlJc w:val="left"/>
      <w:pPr>
        <w:ind w:left="1942" w:hanging="360"/>
      </w:pPr>
      <w:rPr/>
    </w:lvl>
    <w:lvl w:ilvl="2">
      <w:start w:val="1"/>
      <w:numFmt w:val="lowerRoman"/>
      <w:lvlText w:val="%3."/>
      <w:lvlJc w:val="right"/>
      <w:pPr>
        <w:ind w:left="2662" w:hanging="180"/>
      </w:pPr>
      <w:rPr/>
    </w:lvl>
    <w:lvl w:ilvl="3">
      <w:start w:val="1"/>
      <w:numFmt w:val="decimal"/>
      <w:lvlText w:val="%4."/>
      <w:lvlJc w:val="left"/>
      <w:pPr>
        <w:ind w:left="3382" w:hanging="360"/>
      </w:pPr>
      <w:rPr/>
    </w:lvl>
    <w:lvl w:ilvl="4">
      <w:start w:val="1"/>
      <w:numFmt w:val="lowerLetter"/>
      <w:lvlText w:val="%5."/>
      <w:lvlJc w:val="left"/>
      <w:pPr>
        <w:ind w:left="4102" w:hanging="360"/>
      </w:pPr>
      <w:rPr/>
    </w:lvl>
    <w:lvl w:ilvl="5">
      <w:start w:val="1"/>
      <w:numFmt w:val="lowerRoman"/>
      <w:lvlText w:val="%6."/>
      <w:lvlJc w:val="right"/>
      <w:pPr>
        <w:ind w:left="4822" w:hanging="180"/>
      </w:pPr>
      <w:rPr/>
    </w:lvl>
    <w:lvl w:ilvl="6">
      <w:start w:val="1"/>
      <w:numFmt w:val="decimal"/>
      <w:lvlText w:val="%7."/>
      <w:lvlJc w:val="left"/>
      <w:pPr>
        <w:ind w:left="5542" w:hanging="360"/>
      </w:pPr>
      <w:rPr/>
    </w:lvl>
    <w:lvl w:ilvl="7">
      <w:start w:val="1"/>
      <w:numFmt w:val="lowerLetter"/>
      <w:lvlText w:val="%8."/>
      <w:lvlJc w:val="left"/>
      <w:pPr>
        <w:ind w:left="6262" w:hanging="360"/>
      </w:pPr>
      <w:rPr/>
    </w:lvl>
    <w:lvl w:ilvl="8">
      <w:start w:val="1"/>
      <w:numFmt w:val="lowerRoman"/>
      <w:lvlText w:val="%9."/>
      <w:lvlJc w:val="right"/>
      <w:pPr>
        <w:ind w:left="6982" w:hanging="180"/>
      </w:pPr>
      <w:rPr/>
    </w:lvl>
  </w:abstractNum>
  <w:abstractNum w:abstractNumId="2">
    <w:lvl w:ilvl="0">
      <w:start w:val="1"/>
      <w:numFmt w:val="lowerLetter"/>
      <w:lvlText w:val="%1)"/>
      <w:lvlJc w:val="left"/>
      <w:pPr>
        <w:ind w:left="1222" w:hanging="360"/>
      </w:pPr>
      <w:rPr/>
    </w:lvl>
    <w:lvl w:ilvl="1">
      <w:start w:val="1"/>
      <w:numFmt w:val="lowerLetter"/>
      <w:lvlText w:val="%2."/>
      <w:lvlJc w:val="left"/>
      <w:pPr>
        <w:ind w:left="1942" w:hanging="360"/>
      </w:pPr>
      <w:rPr/>
    </w:lvl>
    <w:lvl w:ilvl="2">
      <w:start w:val="1"/>
      <w:numFmt w:val="lowerRoman"/>
      <w:lvlText w:val="%3."/>
      <w:lvlJc w:val="right"/>
      <w:pPr>
        <w:ind w:left="2662" w:hanging="180"/>
      </w:pPr>
      <w:rPr/>
    </w:lvl>
    <w:lvl w:ilvl="3">
      <w:start w:val="1"/>
      <w:numFmt w:val="decimal"/>
      <w:lvlText w:val="%4."/>
      <w:lvlJc w:val="left"/>
      <w:pPr>
        <w:ind w:left="3382" w:hanging="360"/>
      </w:pPr>
      <w:rPr/>
    </w:lvl>
    <w:lvl w:ilvl="4">
      <w:start w:val="1"/>
      <w:numFmt w:val="lowerLetter"/>
      <w:lvlText w:val="%5."/>
      <w:lvlJc w:val="left"/>
      <w:pPr>
        <w:ind w:left="4102" w:hanging="360"/>
      </w:pPr>
      <w:rPr/>
    </w:lvl>
    <w:lvl w:ilvl="5">
      <w:start w:val="1"/>
      <w:numFmt w:val="lowerRoman"/>
      <w:lvlText w:val="%6."/>
      <w:lvlJc w:val="right"/>
      <w:pPr>
        <w:ind w:left="4822" w:hanging="180"/>
      </w:pPr>
      <w:rPr/>
    </w:lvl>
    <w:lvl w:ilvl="6">
      <w:start w:val="1"/>
      <w:numFmt w:val="decimal"/>
      <w:lvlText w:val="%7."/>
      <w:lvlJc w:val="left"/>
      <w:pPr>
        <w:ind w:left="5542" w:hanging="360"/>
      </w:pPr>
      <w:rPr/>
    </w:lvl>
    <w:lvl w:ilvl="7">
      <w:start w:val="1"/>
      <w:numFmt w:val="lowerLetter"/>
      <w:lvlText w:val="%8."/>
      <w:lvlJc w:val="left"/>
      <w:pPr>
        <w:ind w:left="6262" w:hanging="360"/>
      </w:pPr>
      <w:rPr/>
    </w:lvl>
    <w:lvl w:ilvl="8">
      <w:start w:val="1"/>
      <w:numFmt w:val="lowerRoman"/>
      <w:lvlText w:val="%9."/>
      <w:lvlJc w:val="right"/>
      <w:pPr>
        <w:ind w:left="6982" w:hanging="180"/>
      </w:pPr>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decimal"/>
      <w:lvlText w:val="%1.%2."/>
      <w:lvlJc w:val="left"/>
      <w:pPr>
        <w:ind w:left="792" w:hanging="432"/>
      </w:pPr>
      <w:rPr>
        <w:b w:val="1"/>
      </w:rPr>
    </w:lvl>
    <w:lvl w:ilvl="2">
      <w:start w:val="1"/>
      <w:numFmt w:val="bullet"/>
      <w:lvlText w:val="●"/>
      <w:lvlJc w:val="left"/>
      <w:pPr>
        <w:ind w:left="1224" w:hanging="504"/>
      </w:pPr>
      <w:rPr>
        <w:rFonts w:ascii="Noto Sans Symbols" w:cs="Noto Sans Symbols" w:eastAsia="Noto Sans Symbols" w:hAnsi="Noto Sans Symbols"/>
      </w:rPr>
    </w:lvl>
    <w:lvl w:ilvl="3">
      <w:start w:val="1"/>
      <w:numFmt w:val="decimal"/>
      <w:lvlText w:val="%1.%2.●.%4."/>
      <w:lvlJc w:val="left"/>
      <w:pPr>
        <w:ind w:left="1728" w:hanging="647"/>
      </w:pPr>
      <w:rPr/>
    </w:lvl>
    <w:lvl w:ilvl="4">
      <w:start w:val="1"/>
      <w:numFmt w:val="decimal"/>
      <w:lvlText w:val="%1.%2.●.%4.%5."/>
      <w:lvlJc w:val="left"/>
      <w:pPr>
        <w:ind w:left="2232" w:hanging="792"/>
      </w:pPr>
      <w:rPr/>
    </w:lvl>
    <w:lvl w:ilvl="5">
      <w:start w:val="1"/>
      <w:numFmt w:val="decimal"/>
      <w:lvlText w:val="%1.%2.●.%4.%5.%6."/>
      <w:lvlJc w:val="left"/>
      <w:pPr>
        <w:ind w:left="2736" w:hanging="934.9999999999995"/>
      </w:pPr>
      <w:rPr/>
    </w:lvl>
    <w:lvl w:ilvl="6">
      <w:start w:val="1"/>
      <w:numFmt w:val="decimal"/>
      <w:lvlText w:val="%1.%2.●.%4.%5.%6.%7."/>
      <w:lvlJc w:val="left"/>
      <w:pPr>
        <w:ind w:left="3240" w:hanging="1080"/>
      </w:pPr>
      <w:rPr/>
    </w:lvl>
    <w:lvl w:ilvl="7">
      <w:start w:val="1"/>
      <w:numFmt w:val="decimal"/>
      <w:lvlText w:val="%1.%2.●.%4.%5.%6.%7.%8."/>
      <w:lvlJc w:val="left"/>
      <w:pPr>
        <w:ind w:left="3744" w:hanging="1224.0000000000005"/>
      </w:pPr>
      <w:rPr/>
    </w:lvl>
    <w:lvl w:ilvl="8">
      <w:start w:val="1"/>
      <w:numFmt w:val="decimal"/>
      <w:lvlText w:val="%1.%2.●.%4.%5.%6.%7.%8.%9."/>
      <w:lvlJc w:val="left"/>
      <w:pPr>
        <w:ind w:left="4320" w:hanging="144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360" w:hanging="360"/>
      </w:pPr>
      <w:rPr/>
    </w:lvl>
    <w:lvl w:ilvl="1">
      <w:start w:val="1"/>
      <w:numFmt w:val="decimal"/>
      <w:lvlText w:val="%1.%2."/>
      <w:lvlJc w:val="left"/>
      <w:pPr>
        <w:ind w:left="792" w:hanging="432"/>
      </w:pPr>
      <w:rPr>
        <w:b w:val="0"/>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b w:val="1"/>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b w:val="0"/>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upp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upp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lowerLetter"/>
      <w:lvlText w:val="%1."/>
      <w:lvlJc w:val="left"/>
      <w:pPr>
        <w:ind w:left="502" w:hanging="360"/>
      </w:pPr>
      <w:rPr>
        <w:b w:val="1"/>
      </w:rPr>
    </w:lvl>
    <w:lvl w:ilvl="1">
      <w:start w:val="1"/>
      <w:numFmt w:val="bullet"/>
      <w:lvlText w:val="o"/>
      <w:lvlJc w:val="left"/>
      <w:pPr>
        <w:ind w:left="1222" w:hanging="360"/>
      </w:pPr>
      <w:rPr>
        <w:rFonts w:ascii="Courier New" w:cs="Courier New" w:eastAsia="Courier New" w:hAnsi="Courier New"/>
      </w:rPr>
    </w:lvl>
    <w:lvl w:ilvl="2">
      <w:start w:val="1"/>
      <w:numFmt w:val="bullet"/>
      <w:lvlText w:val="▪"/>
      <w:lvlJc w:val="left"/>
      <w:pPr>
        <w:ind w:left="1942" w:hanging="360"/>
      </w:pPr>
      <w:rPr>
        <w:rFonts w:ascii="Noto Sans Symbols" w:cs="Noto Sans Symbols" w:eastAsia="Noto Sans Symbols" w:hAnsi="Noto Sans Symbols"/>
      </w:rPr>
    </w:lvl>
    <w:lvl w:ilvl="3">
      <w:start w:val="1"/>
      <w:numFmt w:val="bullet"/>
      <w:lvlText w:val="●"/>
      <w:lvlJc w:val="left"/>
      <w:pPr>
        <w:ind w:left="2662" w:hanging="360"/>
      </w:pPr>
      <w:rPr>
        <w:rFonts w:ascii="Noto Sans Symbols" w:cs="Noto Sans Symbols" w:eastAsia="Noto Sans Symbols" w:hAnsi="Noto Sans Symbols"/>
      </w:rPr>
    </w:lvl>
    <w:lvl w:ilvl="4">
      <w:start w:val="1"/>
      <w:numFmt w:val="bullet"/>
      <w:lvlText w:val="o"/>
      <w:lvlJc w:val="left"/>
      <w:pPr>
        <w:ind w:left="3382" w:hanging="360"/>
      </w:pPr>
      <w:rPr>
        <w:rFonts w:ascii="Courier New" w:cs="Courier New" w:eastAsia="Courier New" w:hAnsi="Courier New"/>
      </w:rPr>
    </w:lvl>
    <w:lvl w:ilvl="5">
      <w:start w:val="1"/>
      <w:numFmt w:val="bullet"/>
      <w:lvlText w:val="▪"/>
      <w:lvlJc w:val="left"/>
      <w:pPr>
        <w:ind w:left="4102" w:hanging="360"/>
      </w:pPr>
      <w:rPr>
        <w:rFonts w:ascii="Noto Sans Symbols" w:cs="Noto Sans Symbols" w:eastAsia="Noto Sans Symbols" w:hAnsi="Noto Sans Symbols"/>
      </w:rPr>
    </w:lvl>
    <w:lvl w:ilvl="6">
      <w:start w:val="1"/>
      <w:numFmt w:val="bullet"/>
      <w:lvlText w:val="●"/>
      <w:lvlJc w:val="left"/>
      <w:pPr>
        <w:ind w:left="4822" w:hanging="360"/>
      </w:pPr>
      <w:rPr>
        <w:rFonts w:ascii="Noto Sans Symbols" w:cs="Noto Sans Symbols" w:eastAsia="Noto Sans Symbols" w:hAnsi="Noto Sans Symbols"/>
      </w:rPr>
    </w:lvl>
    <w:lvl w:ilvl="7">
      <w:start w:val="1"/>
      <w:numFmt w:val="bullet"/>
      <w:lvlText w:val="o"/>
      <w:lvlJc w:val="left"/>
      <w:pPr>
        <w:ind w:left="5542" w:hanging="360"/>
      </w:pPr>
      <w:rPr>
        <w:rFonts w:ascii="Courier New" w:cs="Courier New" w:eastAsia="Courier New" w:hAnsi="Courier New"/>
      </w:rPr>
    </w:lvl>
    <w:lvl w:ilvl="8">
      <w:start w:val="1"/>
      <w:numFmt w:val="bullet"/>
      <w:lvlText w:val="▪"/>
      <w:lvlJc w:val="left"/>
      <w:pPr>
        <w:ind w:left="6262" w:hanging="360"/>
      </w:pPr>
      <w:rPr>
        <w:rFonts w:ascii="Noto Sans Symbols" w:cs="Noto Sans Symbols" w:eastAsia="Noto Sans Symbols" w:hAnsi="Noto Sans Symbols"/>
      </w:rPr>
    </w:lvl>
  </w:abstractNum>
  <w:abstractNum w:abstractNumId="13">
    <w:lvl w:ilvl="0">
      <w:start w:val="1"/>
      <w:numFmt w:val="upperLetter"/>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link w:val="Ttulo1Car"/>
    <w:qFormat w:val="1"/>
    <w:pPr>
      <w:keepNext w:val="1"/>
      <w:keepLines w:val="1"/>
      <w:spacing w:after="120" w:before="400"/>
      <w:outlineLvl w:val="0"/>
    </w:pPr>
    <w:rPr>
      <w:sz w:val="40"/>
      <w:szCs w:val="40"/>
    </w:rPr>
  </w:style>
  <w:style w:type="paragraph" w:styleId="Ttulo2">
    <w:name w:val="heading 2"/>
    <w:basedOn w:val="Normal"/>
    <w:next w:val="Normal"/>
    <w:link w:val="Ttulo2Car"/>
    <w:unhideWhenUsed w:val="1"/>
    <w:qFormat w:val="1"/>
    <w:pPr>
      <w:keepNext w:val="1"/>
      <w:keepLines w:val="1"/>
      <w:spacing w:after="120" w:before="360"/>
      <w:outlineLvl w:val="1"/>
    </w:pPr>
    <w:rPr>
      <w:sz w:val="32"/>
      <w:szCs w:val="32"/>
    </w:rPr>
  </w:style>
  <w:style w:type="paragraph" w:styleId="Ttulo3">
    <w:name w:val="heading 3"/>
    <w:basedOn w:val="Normal"/>
    <w:next w:val="Normal"/>
    <w:link w:val="Ttulo3Car"/>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link w:val="Ttulo4Car"/>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link w:val="Ttulo5Car"/>
    <w:unhideWhenUsed w:val="1"/>
    <w:qFormat w:val="1"/>
    <w:pPr>
      <w:keepNext w:val="1"/>
      <w:keepLines w:val="1"/>
      <w:spacing w:after="80" w:before="240"/>
      <w:outlineLvl w:val="4"/>
    </w:pPr>
    <w:rPr>
      <w:color w:val="666666"/>
    </w:rPr>
  </w:style>
  <w:style w:type="paragraph" w:styleId="Ttulo6">
    <w:name w:val="heading 6"/>
    <w:basedOn w:val="Normal"/>
    <w:next w:val="Normal"/>
    <w:link w:val="Ttulo6Car"/>
    <w:unhideWhenUsed w:val="1"/>
    <w:qFormat w:val="1"/>
    <w:pPr>
      <w:keepNext w:val="1"/>
      <w:keepLines w:val="1"/>
      <w:spacing w:after="80" w:before="240"/>
      <w:outlineLvl w:val="5"/>
    </w:pPr>
    <w:rPr>
      <w:i w:val="1"/>
      <w:color w:val="666666"/>
    </w:rPr>
  </w:style>
  <w:style w:type="paragraph" w:styleId="Ttulo7">
    <w:name w:val="heading 7"/>
    <w:basedOn w:val="Normal"/>
    <w:next w:val="Normal"/>
    <w:link w:val="Ttulo7Car"/>
    <w:uiPriority w:val="9"/>
    <w:unhideWhenUsed w:val="1"/>
    <w:qFormat w:val="1"/>
    <w:rsid w:val="00914688"/>
    <w:pPr>
      <w:keepNext w:val="1"/>
      <w:keepLines w:val="1"/>
      <w:spacing w:before="40"/>
      <w:outlineLvl w:val="6"/>
    </w:pPr>
    <w:rPr>
      <w:rFonts w:ascii="Calibri" w:cs="Times New Roman" w:eastAsia="Times New Roman" w:hAnsi="Calibri"/>
      <w:i w:val="1"/>
      <w:iCs w:val="1"/>
      <w:color w:val="243f60"/>
    </w:rPr>
  </w:style>
  <w:style w:type="paragraph" w:styleId="Ttulo8">
    <w:name w:val="heading 8"/>
    <w:basedOn w:val="Normal"/>
    <w:next w:val="Normal"/>
    <w:link w:val="Ttulo8Car"/>
    <w:uiPriority w:val="9"/>
    <w:unhideWhenUsed w:val="1"/>
    <w:qFormat w:val="1"/>
    <w:rsid w:val="00914688"/>
    <w:pPr>
      <w:keepNext w:val="1"/>
      <w:keepLines w:val="1"/>
      <w:spacing w:before="40"/>
      <w:outlineLvl w:val="7"/>
    </w:pPr>
    <w:rPr>
      <w:rFonts w:ascii="Calibri" w:cs="Times New Roman" w:eastAsia="Times New Roman" w:hAnsi="Calibri"/>
      <w:color w:val="272727"/>
      <w:sz w:val="21"/>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uesto">
    <w:name w:val="Title"/>
    <w:basedOn w:val="Normal"/>
    <w:next w:val="Normal"/>
    <w:link w:val="PuestoCar"/>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paragraph" w:styleId="Subttulo">
    <w:name w:val="Subtitle"/>
    <w:basedOn w:val="Normal"/>
    <w:next w:val="Normal"/>
    <w:link w:val="SubttuloCar"/>
    <w:pPr>
      <w:keepNext w:val="1"/>
      <w:keepLines w:val="1"/>
      <w:spacing w:after="320"/>
    </w:pPr>
    <w:rPr>
      <w:color w:val="666666"/>
      <w:sz w:val="30"/>
      <w:szCs w:val="30"/>
    </w:rPr>
  </w:style>
  <w:style w:type="table" w:styleId="12" w:customStyle="1">
    <w:name w:val="12"/>
    <w:basedOn w:val="Tablanormal"/>
    <w:tblPr>
      <w:tblStyleRowBandSize w:val="1"/>
      <w:tblStyleColBandSize w:val="1"/>
      <w:tblInd w:w="0.0" w:type="dxa"/>
      <w:tblCellMar>
        <w:top w:w="100.0" w:type="dxa"/>
        <w:left w:w="100.0" w:type="dxa"/>
        <w:bottom w:w="100.0" w:type="dxa"/>
        <w:right w:w="100.0" w:type="dxa"/>
      </w:tblCellMar>
    </w:tblPr>
  </w:style>
  <w:style w:type="table" w:styleId="11" w:customStyle="1">
    <w:name w:val="11"/>
    <w:basedOn w:val="Tablanormal"/>
    <w:tblPr>
      <w:tblStyleRowBandSize w:val="1"/>
      <w:tblStyleColBandSize w:val="1"/>
      <w:tblInd w:w="0.0" w:type="dxa"/>
      <w:tblCellMar>
        <w:top w:w="100.0" w:type="dxa"/>
        <w:left w:w="100.0" w:type="dxa"/>
        <w:bottom w:w="100.0" w:type="dxa"/>
        <w:right w:w="100.0" w:type="dxa"/>
      </w:tblCellMar>
    </w:tblPr>
  </w:style>
  <w:style w:type="table" w:styleId="10" w:customStyle="1">
    <w:name w:val="10"/>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fcede9" w:themeFill="accent1" w:themeFillTint="000019" w:val="clear"/>
    </w:tcPr>
    <w:tblStylePr w:type="firstRow">
      <w:tblPr/>
      <w:tcPr>
        <w:tcBorders>
          <w:bottom w:color="ffffff" w:space="0" w:sz="12" w:themeColor="background1" w:val="single"/>
        </w:tcBorders>
        <w:shd w:color="auto" w:fill="ffa505"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f9d2c8" w:themeFill="accent1" w:themeFillTint="00003F" w:val="clear"/>
      </w:tcPr>
    </w:tblStylePr>
    <w:tblStylePr w:type="band1Horz">
      <w:tblPr/>
      <w:tcPr>
        <w:shd w:color="auto" w:fill="fadad2" w:themeFill="accent1" w:themeFillTint="000033" w:val="clear"/>
      </w:tcPr>
    </w:tblStylePr>
  </w:style>
  <w:style w:type="paragraph" w:styleId="Prrafodelista">
    <w:name w:val="List Paragraph"/>
    <w:aliases w:val="TITULO A,List number Paragraph,SOP_bullet1,Ha,Titulo de Fígura,Bolita,Párrafo de lista3,BOLA,Párrafo de lista21,Guión,HOJA,BOLADEF,Párrafo de lista31,ViÃ±eta 2,Lista vistosa - Énfasis 11,Párrafo de lista5"/>
    <w:basedOn w:val="Normal"/>
    <w:link w:val="PrrafodelistaCar"/>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cc9900"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666699"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9" w:customStyle="1">
    <w:name w:val="9"/>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8" w:customStyle="1">
    <w:name w:val="8"/>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7" w:customStyle="1">
    <w:name w:val="7"/>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6" w:customStyle="1">
    <w:name w:val="6"/>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5" w:customStyle="1">
    <w:name w:val="5"/>
    <w:basedOn w:val="TableNormal1"/>
    <w:tblPr>
      <w:tblStyleRowBandSize w:val="1"/>
      <w:tblStyleColBandSize w:val="1"/>
      <w:tblCellMar>
        <w:top w:w="0.0" w:type="dxa"/>
        <w:left w:w="70.0" w:type="dxa"/>
        <w:bottom w:w="0.0" w:type="dxa"/>
        <w:right w:w="70.0" w:type="dxa"/>
      </w:tblCellMar>
    </w:tblPr>
  </w:style>
  <w:style w:type="table" w:styleId="4" w:customStyle="1">
    <w:name w:val="4"/>
    <w:basedOn w:val="TableNormal1"/>
    <w:tblPr>
      <w:tblStyleRowBandSize w:val="1"/>
      <w:tblStyleColBandSize w:val="1"/>
      <w:tblCellMar>
        <w:top w:w="15.0" w:type="dxa"/>
        <w:left w:w="15.0" w:type="dxa"/>
        <w:bottom w:w="15.0" w:type="dxa"/>
        <w:right w:w="15.0" w:type="dxa"/>
      </w:tblCellMar>
    </w:tblPr>
  </w:style>
  <w:style w:type="table" w:styleId="3" w:customStyle="1">
    <w:name w:val="3"/>
    <w:basedOn w:val="TableNormal1"/>
    <w:tblPr>
      <w:tblStyleRowBandSize w:val="1"/>
      <w:tblStyleColBandSize w:val="1"/>
      <w:tblCellMar>
        <w:top w:w="15.0" w:type="dxa"/>
        <w:left w:w="15.0" w:type="dxa"/>
        <w:bottom w:w="15.0" w:type="dxa"/>
        <w:right w:w="15.0" w:type="dxa"/>
      </w:tblCellMar>
    </w:tblPr>
  </w:style>
  <w:style w:type="table" w:styleId="2" w:customStyle="1">
    <w:name w:val="2"/>
    <w:basedOn w:val="TableNormal1"/>
    <w:tblPr>
      <w:tblStyleRowBandSize w:val="1"/>
      <w:tblStyleColBandSize w:val="1"/>
      <w:tblCellMar>
        <w:top w:w="0.0" w:type="dxa"/>
        <w:left w:w="115.0" w:type="dxa"/>
        <w:bottom w:w="0.0" w:type="dxa"/>
        <w:right w:w="115.0" w:type="dxa"/>
      </w:tblCellMar>
    </w:tblPr>
  </w:style>
  <w:style w:type="table" w:styleId="1" w:customStyle="1">
    <w:name w:val="1"/>
    <w:basedOn w:val="TableNormal1"/>
    <w:tblPr>
      <w:tblStyleRowBandSize w:val="1"/>
      <w:tblStyleColBandSize w:val="1"/>
      <w:tblCellMar>
        <w:top w:w="0.0" w:type="dxa"/>
        <w:left w:w="115.0" w:type="dxa"/>
        <w:bottom w:w="0.0" w:type="dxa"/>
        <w:right w:w="115.0" w:type="dxa"/>
      </w:tblCellMar>
    </w:tblPr>
  </w:style>
  <w:style w:type="character" w:styleId="Mencinsinresolver2" w:customStyle="1">
    <w:name w:val="Mención sin resolver2"/>
    <w:basedOn w:val="Fuentedeprrafopredeter"/>
    <w:uiPriority w:val="99"/>
    <w:semiHidden w:val="1"/>
    <w:unhideWhenUsed w:val="1"/>
    <w:rsid w:val="00CF1FFC"/>
    <w:rPr>
      <w:color w:val="605e5c"/>
      <w:shd w:color="auto" w:fill="e1dfdd" w:val="clear"/>
    </w:rPr>
  </w:style>
  <w:style w:type="character" w:styleId="Textoennegrita">
    <w:name w:val="Strong"/>
    <w:basedOn w:val="Fuentedeprrafopredeter"/>
    <w:uiPriority w:val="22"/>
    <w:qFormat w:val="1"/>
    <w:rsid w:val="00B61236"/>
    <w:rPr>
      <w:b w:val="1"/>
      <w:bCs w:val="1"/>
    </w:rPr>
  </w:style>
  <w:style w:type="character" w:styleId="Ttulo7Car" w:customStyle="1">
    <w:name w:val="Título 7 Car"/>
    <w:basedOn w:val="Fuentedeprrafopredeter"/>
    <w:link w:val="Ttulo7"/>
    <w:uiPriority w:val="9"/>
    <w:rsid w:val="00914688"/>
    <w:rPr>
      <w:rFonts w:ascii="Calibri" w:cs="Times New Roman" w:eastAsia="Times New Roman" w:hAnsi="Calibri"/>
      <w:i w:val="1"/>
      <w:iCs w:val="1"/>
      <w:color w:val="243f60"/>
      <w:lang w:eastAsia="en-US"/>
    </w:rPr>
  </w:style>
  <w:style w:type="character" w:styleId="Ttulo8Car" w:customStyle="1">
    <w:name w:val="Título 8 Car"/>
    <w:basedOn w:val="Fuentedeprrafopredeter"/>
    <w:link w:val="Ttulo8"/>
    <w:uiPriority w:val="9"/>
    <w:rsid w:val="00914688"/>
    <w:rPr>
      <w:rFonts w:ascii="Calibri" w:cs="Times New Roman" w:eastAsia="Times New Roman" w:hAnsi="Calibri"/>
      <w:color w:val="272727"/>
      <w:sz w:val="21"/>
      <w:szCs w:val="21"/>
      <w:lang w:eastAsia="en-US"/>
    </w:rPr>
  </w:style>
  <w:style w:type="character" w:styleId="Ttulo1Car" w:customStyle="1">
    <w:name w:val="Título 1 Car"/>
    <w:basedOn w:val="Fuentedeprrafopredeter"/>
    <w:link w:val="Ttulo1"/>
    <w:rsid w:val="00914688"/>
    <w:rPr>
      <w:sz w:val="40"/>
      <w:szCs w:val="40"/>
    </w:rPr>
  </w:style>
  <w:style w:type="character" w:styleId="Ttulo2Car" w:customStyle="1">
    <w:name w:val="Título 2 Car"/>
    <w:basedOn w:val="Fuentedeprrafopredeter"/>
    <w:link w:val="Ttulo2"/>
    <w:rsid w:val="00914688"/>
    <w:rPr>
      <w:sz w:val="32"/>
      <w:szCs w:val="32"/>
    </w:rPr>
  </w:style>
  <w:style w:type="character" w:styleId="Ttulo3Car" w:customStyle="1">
    <w:name w:val="Título 3 Car"/>
    <w:basedOn w:val="Fuentedeprrafopredeter"/>
    <w:link w:val="Ttulo3"/>
    <w:uiPriority w:val="9"/>
    <w:rsid w:val="00914688"/>
    <w:rPr>
      <w:color w:val="434343"/>
      <w:sz w:val="28"/>
      <w:szCs w:val="28"/>
    </w:rPr>
  </w:style>
  <w:style w:type="character" w:styleId="Ttulo4Car" w:customStyle="1">
    <w:name w:val="Título 4 Car"/>
    <w:basedOn w:val="Fuentedeprrafopredeter"/>
    <w:link w:val="Ttulo4"/>
    <w:rsid w:val="00914688"/>
    <w:rPr>
      <w:color w:val="666666"/>
      <w:sz w:val="24"/>
      <w:szCs w:val="24"/>
    </w:rPr>
  </w:style>
  <w:style w:type="character" w:styleId="Ttulo5Car" w:customStyle="1">
    <w:name w:val="Título 5 Car"/>
    <w:basedOn w:val="Fuentedeprrafopredeter"/>
    <w:link w:val="Ttulo5"/>
    <w:rsid w:val="00914688"/>
    <w:rPr>
      <w:color w:val="666666"/>
    </w:rPr>
  </w:style>
  <w:style w:type="character" w:styleId="Ttulo6Car" w:customStyle="1">
    <w:name w:val="Título 6 Car"/>
    <w:basedOn w:val="Fuentedeprrafopredeter"/>
    <w:link w:val="Ttulo6"/>
    <w:rsid w:val="00914688"/>
    <w:rPr>
      <w:i w:val="1"/>
      <w:color w:val="666666"/>
    </w:rPr>
  </w:style>
  <w:style w:type="character" w:styleId="PuestoCar" w:customStyle="1">
    <w:name w:val="Puesto Car"/>
    <w:basedOn w:val="Fuentedeprrafopredeter"/>
    <w:link w:val="Puesto"/>
    <w:rsid w:val="00914688"/>
    <w:rPr>
      <w:sz w:val="52"/>
      <w:szCs w:val="52"/>
    </w:rPr>
  </w:style>
  <w:style w:type="character" w:styleId="SubttuloCar" w:customStyle="1">
    <w:name w:val="Subtítulo Car"/>
    <w:basedOn w:val="Fuentedeprrafopredeter"/>
    <w:link w:val="Subttulo"/>
    <w:rsid w:val="00914688"/>
    <w:rPr>
      <w:color w:val="666666"/>
      <w:sz w:val="30"/>
      <w:szCs w:val="30"/>
    </w:rPr>
  </w:style>
  <w:style w:type="paragraph" w:styleId="Sinespaciado">
    <w:name w:val="No Spacing"/>
    <w:uiPriority w:val="1"/>
    <w:qFormat w:val="1"/>
    <w:rsid w:val="00914688"/>
    <w:pPr>
      <w:spacing w:line="240" w:lineRule="auto"/>
    </w:pPr>
  </w:style>
  <w:style w:type="paragraph" w:styleId="p1" w:customStyle="1">
    <w:name w:val="p1"/>
    <w:basedOn w:val="Normal"/>
    <w:rsid w:val="00914688"/>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s1" w:customStyle="1">
    <w:name w:val="s1"/>
    <w:basedOn w:val="Fuentedeprrafopredeter"/>
    <w:rsid w:val="00914688"/>
  </w:style>
  <w:style w:type="character" w:styleId="s2" w:customStyle="1">
    <w:name w:val="s2"/>
    <w:basedOn w:val="Fuentedeprrafopredeter"/>
    <w:rsid w:val="00914688"/>
  </w:style>
  <w:style w:type="paragraph" w:styleId="p2" w:customStyle="1">
    <w:name w:val="p2"/>
    <w:basedOn w:val="Normal"/>
    <w:rsid w:val="00914688"/>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Bibliografa">
    <w:name w:val="Bibliography"/>
    <w:basedOn w:val="Normal"/>
    <w:next w:val="Normal"/>
    <w:uiPriority w:val="37"/>
    <w:unhideWhenUsed w:val="1"/>
    <w:rsid w:val="00914688"/>
    <w:pPr>
      <w:spacing w:after="160" w:line="259" w:lineRule="auto"/>
    </w:pPr>
    <w:rPr>
      <w:rFonts w:ascii="Cambria" w:cs="Times New Roman" w:eastAsia="Cambria" w:hAnsi="Cambria"/>
      <w:lang w:val="en-US"/>
    </w:rPr>
  </w:style>
  <w:style w:type="character" w:styleId="textonavy" w:customStyle="1">
    <w:name w:val="texto_navy"/>
    <w:basedOn w:val="Fuentedeprrafopredeter"/>
    <w:rsid w:val="00914688"/>
  </w:style>
  <w:style w:type="character" w:styleId="nfasis">
    <w:name w:val="Emphasis"/>
    <w:uiPriority w:val="20"/>
    <w:qFormat w:val="1"/>
    <w:rsid w:val="00914688"/>
    <w:rPr>
      <w:i w:val="1"/>
      <w:iCs w:val="1"/>
    </w:rPr>
  </w:style>
  <w:style w:type="character" w:styleId="baj" w:customStyle="1">
    <w:name w:val="b_aj"/>
    <w:basedOn w:val="Fuentedeprrafopredeter"/>
    <w:rsid w:val="00914688"/>
  </w:style>
  <w:style w:type="paragraph" w:styleId="Textoindependiente">
    <w:name w:val="Body Text"/>
    <w:basedOn w:val="Normal"/>
    <w:link w:val="TextoindependienteCar"/>
    <w:semiHidden w:val="1"/>
    <w:rsid w:val="00914688"/>
    <w:pPr>
      <w:tabs>
        <w:tab w:val="left" w:pos="284"/>
        <w:tab w:val="left" w:pos="709"/>
      </w:tabs>
      <w:spacing w:line="240" w:lineRule="auto"/>
      <w:jc w:val="both"/>
    </w:pPr>
    <w:rPr>
      <w:rFonts w:ascii="Times New Roman" w:cs="Times New Roman" w:eastAsia="Times New Roman" w:hAnsi="Times New Roman"/>
      <w:sz w:val="20"/>
      <w:szCs w:val="20"/>
      <w:lang w:eastAsia="es-ES" w:val="es-ES"/>
    </w:rPr>
  </w:style>
  <w:style w:type="character" w:styleId="TextoindependienteCar" w:customStyle="1">
    <w:name w:val="Texto independiente Car"/>
    <w:basedOn w:val="Fuentedeprrafopredeter"/>
    <w:link w:val="Textoindependiente"/>
    <w:semiHidden w:val="1"/>
    <w:rsid w:val="00914688"/>
    <w:rPr>
      <w:rFonts w:ascii="Times New Roman" w:cs="Times New Roman" w:eastAsia="Times New Roman" w:hAnsi="Times New Roman"/>
      <w:sz w:val="20"/>
      <w:szCs w:val="20"/>
      <w:lang w:eastAsia="es-ES" w:val="es-ES"/>
    </w:rPr>
  </w:style>
  <w:style w:type="paragraph" w:styleId="Textoindependiente3">
    <w:name w:val="Body Text 3"/>
    <w:basedOn w:val="Normal"/>
    <w:link w:val="Textoindependiente3Car"/>
    <w:uiPriority w:val="99"/>
    <w:semiHidden w:val="1"/>
    <w:unhideWhenUsed w:val="1"/>
    <w:rsid w:val="00914688"/>
    <w:pPr>
      <w:spacing w:after="120"/>
    </w:pPr>
    <w:rPr>
      <w:sz w:val="16"/>
      <w:szCs w:val="16"/>
    </w:rPr>
  </w:style>
  <w:style w:type="character" w:styleId="Textoindependiente3Car" w:customStyle="1">
    <w:name w:val="Texto independiente 3 Car"/>
    <w:basedOn w:val="Fuentedeprrafopredeter"/>
    <w:link w:val="Textoindependiente3"/>
    <w:uiPriority w:val="99"/>
    <w:semiHidden w:val="1"/>
    <w:rsid w:val="00914688"/>
    <w:rPr>
      <w:sz w:val="16"/>
      <w:szCs w:val="16"/>
      <w:lang w:eastAsia="en-US"/>
    </w:rPr>
  </w:style>
  <w:style w:type="character" w:styleId="PrrafodelistaCar" w:customStyle="1">
    <w:name w:val="Párrafo de lista Car"/>
    <w:aliases w:val="TITULO A Car,List number Paragraph Car,SOP_bullet1 Car,Ha Car,Titulo de Fígura Car,Bolita Car,Párrafo de lista3 Car,BOLA Car,Párrafo de lista21 Car,Guión Car,HOJA Car,BOLADEF Car,Párrafo de lista31 Car,ViÃ±eta 2 Car"/>
    <w:link w:val="Prrafodelista"/>
    <w:uiPriority w:val="1"/>
    <w:locked w:val="1"/>
    <w:rsid w:val="00790A3E"/>
  </w:style>
  <w:style w:type="character" w:styleId="UnresolvedMention" w:customStyle="1">
    <w:name w:val="Unresolved Mention"/>
    <w:basedOn w:val="Fuentedeprrafopredeter"/>
    <w:uiPriority w:val="99"/>
    <w:semiHidden w:val="1"/>
    <w:unhideWhenUsed w:val="1"/>
    <w:rsid w:val="00440514"/>
    <w:rPr>
      <w:color w:val="605e5c"/>
      <w:shd w:color="auto" w:fill="e1dfdd" w:val="clear"/>
    </w:rPr>
  </w:style>
  <w:style w:type="paragraph" w:styleId="Revisin">
    <w:name w:val="Revision"/>
    <w:hidden w:val="1"/>
    <w:uiPriority w:val="99"/>
    <w:semiHidden w:val="1"/>
    <w:rsid w:val="004D6DC8"/>
    <w:pPr>
      <w:spacing w:line="240" w:lineRule="auto"/>
    </w:pPr>
  </w:style>
  <w:style w:type="table" w:styleId="TableNormal2" w:customStyle="1">
    <w:name w:val="Table Normal2"/>
    <w:uiPriority w:val="2"/>
    <w:semiHidden w:val="1"/>
    <w:unhideWhenUsed w:val="1"/>
    <w:qFormat w:val="1"/>
    <w:rsid w:val="00D84B90"/>
    <w:pPr>
      <w:widowControl w:val="0"/>
      <w:autoSpaceDE w:val="0"/>
      <w:autoSpaceDN w:val="0"/>
      <w:spacing w:line="240" w:lineRule="auto"/>
    </w:pPr>
    <w:rPr>
      <w:rFonts w:asciiTheme="minorHAnsi" w:cstheme="minorBidi" w:eastAsiaTheme="minorHAnsi" w:hAnsiTheme="minorHAnsi"/>
      <w:lang w:val="en-US"/>
    </w:rPr>
    <w:tblPr>
      <w:tblInd w:w="0.0" w:type="dxa"/>
      <w:tblCellMar>
        <w:top w:w="0.0" w:type="dxa"/>
        <w:left w:w="0.0" w:type="dxa"/>
        <w:bottom w:w="0.0" w:type="dxa"/>
        <w:right w:w="0.0" w:type="dxa"/>
      </w:tblCellMar>
    </w:tblPr>
  </w:style>
  <w:style w:type="paragraph" w:styleId="TableParagraph" w:customStyle="1">
    <w:name w:val="Table Paragraph"/>
    <w:basedOn w:val="Normal"/>
    <w:uiPriority w:val="1"/>
    <w:qFormat w:val="1"/>
    <w:rsid w:val="00D84B90"/>
    <w:pPr>
      <w:widowControl w:val="0"/>
      <w:autoSpaceDE w:val="0"/>
      <w:autoSpaceDN w:val="0"/>
      <w:spacing w:line="240" w:lineRule="auto"/>
    </w:pPr>
    <w:rPr>
      <w:rFonts w:ascii="Times New Roman" w:cs="Times New Roman" w:eastAsia="Times New Roman" w:hAnsi="Times New Roman"/>
      <w:lang w:val="es-ES"/>
    </w:rPr>
  </w:style>
  <w:style w:type="table" w:styleId="62" w:customStyle="1">
    <w:name w:val="62"/>
    <w:basedOn w:val="TableNormal2"/>
    <w:rPr>
      <w:b w:val="1"/>
      <w:sz w:val="24"/>
      <w:szCs w:val="24"/>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61" w:customStyle="1">
    <w:name w:val="61"/>
    <w:basedOn w:val="TableNormal2"/>
    <w:rPr>
      <w:b w:val="1"/>
      <w:sz w:val="24"/>
      <w:szCs w:val="24"/>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60" w:customStyle="1">
    <w:name w:val="60"/>
    <w:basedOn w:val="TableNormal2"/>
    <w:rPr>
      <w:b w:val="1"/>
      <w:sz w:val="24"/>
      <w:szCs w:val="24"/>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59" w:customStyle="1">
    <w:name w:val="59"/>
    <w:basedOn w:val="TableNormal2"/>
    <w:rPr>
      <w:b w:val="1"/>
      <w:sz w:val="24"/>
      <w:szCs w:val="24"/>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58" w:customStyle="1">
    <w:name w:val="58"/>
    <w:basedOn w:val="TableNormal2"/>
    <w:tblPr>
      <w:tblStyleRowBandSize w:val="1"/>
      <w:tblStyleColBandSize w:val="1"/>
      <w:tblInd w:w="0.0" w:type="dxa"/>
      <w:tblCellMar>
        <w:top w:w="0.0" w:type="dxa"/>
        <w:left w:w="70.0" w:type="dxa"/>
        <w:bottom w:w="0.0" w:type="dxa"/>
        <w:right w:w="70.0" w:type="dxa"/>
      </w:tblCellMar>
    </w:tblPr>
  </w:style>
  <w:style w:type="table" w:styleId="57" w:customStyle="1">
    <w:name w:val="57"/>
    <w:basedOn w:val="TableNormal2"/>
    <w:tblPr>
      <w:tblStyleRowBandSize w:val="1"/>
      <w:tblStyleColBandSize w:val="1"/>
      <w:tblInd w:w="0.0" w:type="dxa"/>
      <w:tblCellMar>
        <w:top w:w="0.0" w:type="dxa"/>
        <w:left w:w="70.0" w:type="dxa"/>
        <w:bottom w:w="0.0" w:type="dxa"/>
        <w:right w:w="70.0" w:type="dxa"/>
      </w:tblCellMar>
    </w:tblPr>
  </w:style>
  <w:style w:type="table" w:styleId="56" w:customStyle="1">
    <w:name w:val="56"/>
    <w:basedOn w:val="TableNormal2"/>
    <w:tblPr>
      <w:tblStyleRowBandSize w:val="1"/>
      <w:tblStyleColBandSize w:val="1"/>
      <w:tblInd w:w="0.0" w:type="dxa"/>
      <w:tblCellMar>
        <w:top w:w="0.0" w:type="dxa"/>
        <w:left w:w="115.0" w:type="dxa"/>
        <w:bottom w:w="0.0" w:type="dxa"/>
        <w:right w:w="115.0" w:type="dxa"/>
      </w:tblCellMar>
    </w:tblPr>
  </w:style>
  <w:style w:type="table" w:styleId="55" w:customStyle="1">
    <w:name w:val="55"/>
    <w:basedOn w:val="TableNormal2"/>
    <w:tblPr>
      <w:tblStyleRowBandSize w:val="1"/>
      <w:tblStyleColBandSize w:val="1"/>
      <w:tblInd w:w="0.0" w:type="dxa"/>
      <w:tblCellMar>
        <w:top w:w="0.0" w:type="dxa"/>
        <w:left w:w="115.0" w:type="dxa"/>
        <w:bottom w:w="0.0" w:type="dxa"/>
        <w:right w:w="115.0" w:type="dxa"/>
      </w:tblCellMar>
    </w:tblPr>
  </w:style>
  <w:style w:type="table" w:styleId="54" w:customStyle="1">
    <w:name w:val="54"/>
    <w:basedOn w:val="TableNormal2"/>
    <w:tblPr>
      <w:tblStyleRowBandSize w:val="1"/>
      <w:tblStyleColBandSize w:val="1"/>
      <w:tblInd w:w="0.0" w:type="dxa"/>
      <w:tblCellMar>
        <w:top w:w="0.0" w:type="dxa"/>
        <w:left w:w="115.0" w:type="dxa"/>
        <w:bottom w:w="0.0" w:type="dxa"/>
        <w:right w:w="115.0" w:type="dxa"/>
      </w:tblCellMar>
    </w:tblPr>
  </w:style>
  <w:style w:type="table" w:styleId="53" w:customStyle="1">
    <w:name w:val="53"/>
    <w:basedOn w:val="TableNormal2"/>
    <w:tblPr>
      <w:tblStyleRowBandSize w:val="1"/>
      <w:tblStyleColBandSize w:val="1"/>
      <w:tblInd w:w="0.0" w:type="dxa"/>
      <w:tblCellMar>
        <w:top w:w="0.0" w:type="dxa"/>
        <w:left w:w="115.0" w:type="dxa"/>
        <w:bottom w:w="0.0" w:type="dxa"/>
        <w:right w:w="115.0" w:type="dxa"/>
      </w:tblCellMar>
    </w:tblPr>
  </w:style>
  <w:style w:type="table" w:styleId="52" w:customStyle="1">
    <w:name w:val="52"/>
    <w:basedOn w:val="TableNormal2"/>
    <w:tblPr>
      <w:tblStyleRowBandSize w:val="1"/>
      <w:tblStyleColBandSize w:val="1"/>
      <w:tblInd w:w="0.0" w:type="dxa"/>
      <w:tblCellMar>
        <w:top w:w="0.0" w:type="dxa"/>
        <w:left w:w="115.0" w:type="dxa"/>
        <w:bottom w:w="0.0" w:type="dxa"/>
        <w:right w:w="115.0" w:type="dxa"/>
      </w:tblCellMar>
    </w:tblPr>
  </w:style>
  <w:style w:type="table" w:styleId="51" w:customStyle="1">
    <w:name w:val="51"/>
    <w:basedOn w:val="TableNormal2"/>
    <w:tblPr>
      <w:tblStyleRowBandSize w:val="1"/>
      <w:tblStyleColBandSize w:val="1"/>
      <w:tblInd w:w="0.0" w:type="dxa"/>
      <w:tblCellMar>
        <w:top w:w="0.0" w:type="dxa"/>
        <w:left w:w="115.0" w:type="dxa"/>
        <w:bottom w:w="0.0" w:type="dxa"/>
        <w:right w:w="115.0" w:type="dxa"/>
      </w:tblCellMar>
    </w:tblPr>
  </w:style>
  <w:style w:type="table" w:styleId="50" w:customStyle="1">
    <w:name w:val="50"/>
    <w:basedOn w:val="TableNormal2"/>
    <w:tblPr>
      <w:tblStyleRowBandSize w:val="1"/>
      <w:tblStyleColBandSize w:val="1"/>
      <w:tblInd w:w="0.0" w:type="dxa"/>
      <w:tblCellMar>
        <w:top w:w="0.0" w:type="dxa"/>
        <w:left w:w="115.0" w:type="dxa"/>
        <w:bottom w:w="0.0" w:type="dxa"/>
        <w:right w:w="115.0" w:type="dxa"/>
      </w:tblCellMar>
    </w:tblPr>
  </w:style>
  <w:style w:type="table" w:styleId="49" w:customStyle="1">
    <w:name w:val="49"/>
    <w:basedOn w:val="TableNormal2"/>
    <w:tblPr>
      <w:tblStyleRowBandSize w:val="1"/>
      <w:tblStyleColBandSize w:val="1"/>
      <w:tblInd w:w="0.0" w:type="dxa"/>
      <w:tblCellMar>
        <w:top w:w="0.0" w:type="dxa"/>
        <w:left w:w="115.0" w:type="dxa"/>
        <w:bottom w:w="0.0" w:type="dxa"/>
        <w:right w:w="115.0" w:type="dxa"/>
      </w:tblCellMar>
    </w:tblPr>
  </w:style>
  <w:style w:type="table" w:styleId="48" w:customStyle="1">
    <w:name w:val="48"/>
    <w:basedOn w:val="TableNormal2"/>
    <w:tblPr>
      <w:tblStyleRowBandSize w:val="1"/>
      <w:tblStyleColBandSize w:val="1"/>
      <w:tblInd w:w="0.0" w:type="dxa"/>
      <w:tblCellMar>
        <w:top w:w="0.0" w:type="dxa"/>
        <w:left w:w="115.0" w:type="dxa"/>
        <w:bottom w:w="0.0" w:type="dxa"/>
        <w:right w:w="115.0" w:type="dxa"/>
      </w:tblCellMar>
    </w:tblPr>
  </w:style>
  <w:style w:type="table" w:styleId="47" w:customStyle="1">
    <w:name w:val="47"/>
    <w:basedOn w:val="TableNormal2"/>
    <w:tblPr>
      <w:tblStyleRowBandSize w:val="1"/>
      <w:tblStyleColBandSize w:val="1"/>
      <w:tblInd w:w="0.0" w:type="dxa"/>
      <w:tblCellMar>
        <w:top w:w="0.0" w:type="dxa"/>
        <w:left w:w="70.0" w:type="dxa"/>
        <w:bottom w:w="0.0" w:type="dxa"/>
        <w:right w:w="70.0" w:type="dxa"/>
      </w:tblCellMar>
    </w:tblPr>
  </w:style>
  <w:style w:type="table" w:styleId="46" w:customStyle="1">
    <w:name w:val="46"/>
    <w:basedOn w:val="TableNormal2"/>
    <w:tblPr>
      <w:tblStyleRowBandSize w:val="1"/>
      <w:tblStyleColBandSize w:val="1"/>
      <w:tblInd w:w="0.0" w:type="dxa"/>
      <w:tblCellMar>
        <w:top w:w="0.0" w:type="dxa"/>
        <w:left w:w="115.0" w:type="dxa"/>
        <w:bottom w:w="0.0" w:type="dxa"/>
        <w:right w:w="115.0" w:type="dxa"/>
      </w:tblCellMar>
    </w:tblPr>
  </w:style>
  <w:style w:type="table" w:styleId="45" w:customStyle="1">
    <w:name w:val="45"/>
    <w:basedOn w:val="TableNormal2"/>
    <w:tblPr>
      <w:tblStyleRowBandSize w:val="1"/>
      <w:tblStyleColBandSize w:val="1"/>
      <w:tblInd w:w="0.0" w:type="dxa"/>
      <w:tblCellMar>
        <w:top w:w="0.0" w:type="dxa"/>
        <w:left w:w="70.0" w:type="dxa"/>
        <w:bottom w:w="0.0" w:type="dxa"/>
        <w:right w:w="70.0" w:type="dxa"/>
      </w:tblCellMar>
    </w:tblPr>
  </w:style>
  <w:style w:type="table" w:styleId="44" w:customStyle="1">
    <w:name w:val="44"/>
    <w:basedOn w:val="TableNormal2"/>
    <w:tblPr>
      <w:tblStyleRowBandSize w:val="1"/>
      <w:tblStyleColBandSize w:val="1"/>
      <w:tblInd w:w="0.0" w:type="dxa"/>
      <w:tblCellMar>
        <w:top w:w="0.0" w:type="dxa"/>
        <w:left w:w="70.0" w:type="dxa"/>
        <w:bottom w:w="0.0" w:type="dxa"/>
        <w:right w:w="70.0" w:type="dxa"/>
      </w:tblCellMar>
    </w:tblPr>
  </w:style>
  <w:style w:type="table" w:styleId="43" w:customStyle="1">
    <w:name w:val="43"/>
    <w:basedOn w:val="TableNormal2"/>
    <w:tblPr>
      <w:tblStyleRowBandSize w:val="1"/>
      <w:tblStyleColBandSize w:val="1"/>
      <w:tblInd w:w="0.0" w:type="dxa"/>
      <w:tblCellMar>
        <w:top w:w="0.0" w:type="dxa"/>
        <w:left w:w="115.0" w:type="dxa"/>
        <w:bottom w:w="0.0" w:type="dxa"/>
        <w:right w:w="115.0" w:type="dxa"/>
      </w:tblCellMar>
    </w:tblPr>
  </w:style>
  <w:style w:type="table" w:styleId="42" w:customStyle="1">
    <w:name w:val="42"/>
    <w:basedOn w:val="TableNormal2"/>
    <w:tblPr>
      <w:tblStyleRowBandSize w:val="1"/>
      <w:tblStyleColBandSize w:val="1"/>
      <w:tblInd w:w="0.0" w:type="dxa"/>
      <w:tblCellMar>
        <w:top w:w="0.0" w:type="dxa"/>
        <w:left w:w="115.0" w:type="dxa"/>
        <w:bottom w:w="0.0" w:type="dxa"/>
        <w:right w:w="115.0" w:type="dxa"/>
      </w:tblCellMar>
    </w:tblPr>
  </w:style>
  <w:style w:type="table" w:styleId="41" w:customStyle="1">
    <w:name w:val="41"/>
    <w:basedOn w:val="TableNormal2"/>
    <w:tblPr>
      <w:tblStyleRowBandSize w:val="1"/>
      <w:tblStyleColBandSize w:val="1"/>
      <w:tblInd w:w="0.0" w:type="dxa"/>
      <w:tblCellMar>
        <w:top w:w="0.0" w:type="dxa"/>
        <w:left w:w="115.0" w:type="dxa"/>
        <w:bottom w:w="0.0" w:type="dxa"/>
        <w:right w:w="115.0" w:type="dxa"/>
      </w:tblCellMar>
    </w:tblPr>
  </w:style>
  <w:style w:type="table" w:styleId="40" w:customStyle="1">
    <w:name w:val="40"/>
    <w:basedOn w:val="TableNormal2"/>
    <w:tblPr>
      <w:tblStyleRowBandSize w:val="1"/>
      <w:tblStyleColBandSize w:val="1"/>
      <w:tblInd w:w="0.0" w:type="dxa"/>
      <w:tblCellMar>
        <w:top w:w="0.0" w:type="dxa"/>
        <w:left w:w="115.0" w:type="dxa"/>
        <w:bottom w:w="0.0" w:type="dxa"/>
        <w:right w:w="115.0" w:type="dxa"/>
      </w:tblCellMar>
    </w:tblPr>
  </w:style>
  <w:style w:type="table" w:styleId="39" w:customStyle="1">
    <w:name w:val="39"/>
    <w:basedOn w:val="TableNormal2"/>
    <w:tblPr>
      <w:tblStyleRowBandSize w:val="1"/>
      <w:tblStyleColBandSize w:val="1"/>
      <w:tblInd w:w="0.0" w:type="dxa"/>
      <w:tblCellMar>
        <w:top w:w="0.0" w:type="dxa"/>
        <w:left w:w="115.0" w:type="dxa"/>
        <w:bottom w:w="0.0" w:type="dxa"/>
        <w:right w:w="115.0" w:type="dxa"/>
      </w:tblCellMar>
    </w:tblPr>
  </w:style>
  <w:style w:type="table" w:styleId="38" w:customStyle="1">
    <w:name w:val="38"/>
    <w:basedOn w:val="TableNormal2"/>
    <w:tblPr>
      <w:tblStyleRowBandSize w:val="1"/>
      <w:tblStyleColBandSize w:val="1"/>
      <w:tblInd w:w="0.0" w:type="dxa"/>
      <w:tblCellMar>
        <w:top w:w="0.0" w:type="dxa"/>
        <w:left w:w="115.0" w:type="dxa"/>
        <w:bottom w:w="0.0" w:type="dxa"/>
        <w:right w:w="115.0" w:type="dxa"/>
      </w:tblCellMar>
    </w:tblPr>
  </w:style>
  <w:style w:type="table" w:styleId="37" w:customStyle="1">
    <w:name w:val="37"/>
    <w:basedOn w:val="TableNormal2"/>
    <w:tblPr>
      <w:tblStyleRowBandSize w:val="1"/>
      <w:tblStyleColBandSize w:val="1"/>
      <w:tblInd w:w="0.0" w:type="dxa"/>
      <w:tblCellMar>
        <w:top w:w="0.0" w:type="dxa"/>
        <w:left w:w="115.0" w:type="dxa"/>
        <w:bottom w:w="0.0" w:type="dxa"/>
        <w:right w:w="115.0" w:type="dxa"/>
      </w:tblCellMar>
    </w:tblPr>
  </w:style>
  <w:style w:type="table" w:styleId="36" w:customStyle="1">
    <w:name w:val="36"/>
    <w:basedOn w:val="TableNormal2"/>
    <w:tblPr>
      <w:tblStyleRowBandSize w:val="1"/>
      <w:tblStyleColBandSize w:val="1"/>
      <w:tblInd w:w="0.0" w:type="dxa"/>
      <w:tblCellMar>
        <w:top w:w="0.0" w:type="dxa"/>
        <w:left w:w="115.0" w:type="dxa"/>
        <w:bottom w:w="0.0" w:type="dxa"/>
        <w:right w:w="115.0" w:type="dxa"/>
      </w:tblCellMar>
    </w:tblPr>
  </w:style>
  <w:style w:type="table" w:styleId="35" w:customStyle="1">
    <w:name w:val="35"/>
    <w:basedOn w:val="TableNormal2"/>
    <w:tblPr>
      <w:tblStyleRowBandSize w:val="1"/>
      <w:tblStyleColBandSize w:val="1"/>
      <w:tblInd w:w="0.0" w:type="dxa"/>
      <w:tblCellMar>
        <w:top w:w="0.0" w:type="dxa"/>
        <w:left w:w="115.0" w:type="dxa"/>
        <w:bottom w:w="0.0" w:type="dxa"/>
        <w:right w:w="115.0" w:type="dxa"/>
      </w:tblCellMar>
    </w:tblPr>
  </w:style>
  <w:style w:type="table" w:styleId="34" w:customStyle="1">
    <w:name w:val="34"/>
    <w:basedOn w:val="TableNormal2"/>
    <w:tblPr>
      <w:tblStyleRowBandSize w:val="1"/>
      <w:tblStyleColBandSize w:val="1"/>
      <w:tblInd w:w="0.0" w:type="dxa"/>
      <w:tblCellMar>
        <w:top w:w="0.0" w:type="dxa"/>
        <w:left w:w="115.0" w:type="dxa"/>
        <w:bottom w:w="0.0" w:type="dxa"/>
        <w:right w:w="115.0" w:type="dxa"/>
      </w:tblCellMar>
    </w:tblPr>
  </w:style>
  <w:style w:type="table" w:styleId="33" w:customStyle="1">
    <w:name w:val="33"/>
    <w:basedOn w:val="TableNormal2"/>
    <w:tblPr>
      <w:tblStyleRowBandSize w:val="1"/>
      <w:tblStyleColBandSize w:val="1"/>
      <w:tblInd w:w="0.0" w:type="dxa"/>
      <w:tblCellMar>
        <w:top w:w="0.0" w:type="dxa"/>
        <w:left w:w="115.0" w:type="dxa"/>
        <w:bottom w:w="0.0" w:type="dxa"/>
        <w:right w:w="115.0" w:type="dxa"/>
      </w:tblCellMar>
    </w:tblPr>
  </w:style>
  <w:style w:type="table" w:styleId="32" w:customStyle="1">
    <w:name w:val="32"/>
    <w:basedOn w:val="TableNormal2"/>
    <w:tblPr>
      <w:tblStyleRowBandSize w:val="1"/>
      <w:tblStyleColBandSize w:val="1"/>
      <w:tblInd w:w="0.0" w:type="dxa"/>
      <w:tblCellMar>
        <w:top w:w="0.0" w:type="dxa"/>
        <w:left w:w="115.0" w:type="dxa"/>
        <w:bottom w:w="0.0" w:type="dxa"/>
        <w:right w:w="115.0" w:type="dxa"/>
      </w:tblCellMar>
    </w:tblPr>
  </w:style>
  <w:style w:type="table" w:styleId="31" w:customStyle="1">
    <w:name w:val="31"/>
    <w:basedOn w:val="TableNormal2"/>
    <w:tblPr>
      <w:tblStyleRowBandSize w:val="1"/>
      <w:tblStyleColBandSize w:val="1"/>
      <w:tblInd w:w="0.0" w:type="dxa"/>
      <w:tblCellMar>
        <w:top w:w="0.0" w:type="dxa"/>
        <w:left w:w="115.0" w:type="dxa"/>
        <w:bottom w:w="0.0" w:type="dxa"/>
        <w:right w:w="115.0" w:type="dxa"/>
      </w:tblCellMar>
    </w:tblPr>
  </w:style>
  <w:style w:type="table" w:styleId="30" w:customStyle="1">
    <w:name w:val="30"/>
    <w:basedOn w:val="TableNormal2"/>
    <w:tblPr>
      <w:tblStyleRowBandSize w:val="1"/>
      <w:tblStyleColBandSize w:val="1"/>
      <w:tblInd w:w="0.0" w:type="dxa"/>
      <w:tblCellMar>
        <w:top w:w="0.0" w:type="dxa"/>
        <w:left w:w="70.0" w:type="dxa"/>
        <w:bottom w:w="0.0" w:type="dxa"/>
        <w:right w:w="70.0" w:type="dxa"/>
      </w:tblCellMar>
    </w:tblPr>
  </w:style>
  <w:style w:type="table" w:styleId="29" w:customStyle="1">
    <w:name w:val="29"/>
    <w:basedOn w:val="TableNormal2"/>
    <w:tblPr>
      <w:tblStyleRowBandSize w:val="1"/>
      <w:tblStyleColBandSize w:val="1"/>
      <w:tblInd w:w="0.0" w:type="dxa"/>
      <w:tblCellMar>
        <w:top w:w="0.0" w:type="dxa"/>
        <w:left w:w="70.0" w:type="dxa"/>
        <w:bottom w:w="0.0" w:type="dxa"/>
        <w:right w:w="70.0" w:type="dxa"/>
      </w:tblCellMar>
    </w:tblPr>
  </w:style>
  <w:style w:type="table" w:styleId="28" w:customStyle="1">
    <w:name w:val="28"/>
    <w:basedOn w:val="TableNormal2"/>
    <w:rPr>
      <w:rFonts w:ascii="Cambria" w:cs="Cambria" w:eastAsia="Cambria" w:hAnsi="Cambria"/>
    </w:rPr>
    <w:tblPr>
      <w:tblStyleRowBandSize w:val="1"/>
      <w:tblStyleColBandSize w:val="1"/>
      <w:tblInd w:w="0.0" w:type="dxa"/>
      <w:tblCellMar>
        <w:top w:w="0.0" w:type="dxa"/>
        <w:left w:w="0.0" w:type="dxa"/>
        <w:bottom w:w="0.0" w:type="dxa"/>
        <w:right w:w="0.0" w:type="dxa"/>
      </w:tblCellMar>
    </w:tblPr>
  </w:style>
  <w:style w:type="table" w:styleId="27" w:customStyle="1">
    <w:name w:val="27"/>
    <w:basedOn w:val="TableNormal2"/>
    <w:rPr>
      <w:rFonts w:ascii="Cambria" w:cs="Cambria" w:eastAsia="Cambria" w:hAnsi="Cambria"/>
    </w:rPr>
    <w:tblPr>
      <w:tblStyleRowBandSize w:val="1"/>
      <w:tblStyleColBandSize w:val="1"/>
      <w:tblInd w:w="0.0" w:type="dxa"/>
      <w:tblCellMar>
        <w:top w:w="0.0" w:type="dxa"/>
        <w:left w:w="0.0" w:type="dxa"/>
        <w:bottom w:w="0.0" w:type="dxa"/>
        <w:right w:w="0.0" w:type="dxa"/>
      </w:tblCellMar>
    </w:tblPr>
  </w:style>
  <w:style w:type="table" w:styleId="26" w:customStyle="1">
    <w:name w:val="26"/>
    <w:basedOn w:val="TableNormal2"/>
    <w:tblPr>
      <w:tblStyleRowBandSize w:val="1"/>
      <w:tblStyleColBandSize w:val="1"/>
      <w:tblInd w:w="0.0" w:type="dxa"/>
      <w:tblCellMar>
        <w:top w:w="0.0" w:type="dxa"/>
        <w:left w:w="70.0" w:type="dxa"/>
        <w:bottom w:w="0.0" w:type="dxa"/>
        <w:right w:w="70.0" w:type="dxa"/>
      </w:tblCellMar>
    </w:tblPr>
  </w:style>
  <w:style w:type="table" w:styleId="25" w:customStyle="1">
    <w:name w:val="25"/>
    <w:basedOn w:val="TableNormal2"/>
    <w:tblPr>
      <w:tblStyleRowBandSize w:val="1"/>
      <w:tblStyleColBandSize w:val="1"/>
      <w:tblInd w:w="0.0" w:type="dxa"/>
      <w:tblCellMar>
        <w:top w:w="0.0" w:type="dxa"/>
        <w:left w:w="70.0" w:type="dxa"/>
        <w:bottom w:w="0.0" w:type="dxa"/>
        <w:right w:w="70.0" w:type="dxa"/>
      </w:tblCellMar>
    </w:tblPr>
  </w:style>
  <w:style w:type="table" w:styleId="24" w:customStyle="1">
    <w:name w:val="24"/>
    <w:basedOn w:val="TableNormal2"/>
    <w:tblPr>
      <w:tblStyleRowBandSize w:val="1"/>
      <w:tblStyleColBandSize w:val="1"/>
      <w:tblInd w:w="0.0" w:type="dxa"/>
      <w:tblCellMar>
        <w:top w:w="0.0" w:type="dxa"/>
        <w:left w:w="70.0" w:type="dxa"/>
        <w:bottom w:w="0.0" w:type="dxa"/>
        <w:right w:w="70.0" w:type="dxa"/>
      </w:tblCellMar>
    </w:tblPr>
  </w:style>
  <w:style w:type="table" w:styleId="23" w:customStyle="1">
    <w:name w:val="23"/>
    <w:basedOn w:val="TableNormal2"/>
    <w:tblPr>
      <w:tblStyleRowBandSize w:val="1"/>
      <w:tblStyleColBandSize w:val="1"/>
      <w:tblInd w:w="0.0" w:type="dxa"/>
      <w:tblCellMar>
        <w:top w:w="0.0" w:type="dxa"/>
        <w:left w:w="70.0" w:type="dxa"/>
        <w:bottom w:w="0.0" w:type="dxa"/>
        <w:right w:w="70.0" w:type="dxa"/>
      </w:tblCellMar>
    </w:tblPr>
  </w:style>
  <w:style w:type="table" w:styleId="22" w:customStyle="1">
    <w:name w:val="22"/>
    <w:basedOn w:val="TableNormal2"/>
    <w:tblPr>
      <w:tblStyleRowBandSize w:val="1"/>
      <w:tblStyleColBandSize w:val="1"/>
      <w:tblInd w:w="0.0" w:type="dxa"/>
      <w:tblCellMar>
        <w:top w:w="0.0" w:type="dxa"/>
        <w:left w:w="70.0" w:type="dxa"/>
        <w:bottom w:w="0.0" w:type="dxa"/>
        <w:right w:w="70.0" w:type="dxa"/>
      </w:tblCellMar>
    </w:tblPr>
  </w:style>
  <w:style w:type="table" w:styleId="21" w:customStyle="1">
    <w:name w:val="21"/>
    <w:basedOn w:val="TableNormal2"/>
    <w:tblPr>
      <w:tblStyleRowBandSize w:val="1"/>
      <w:tblStyleColBandSize w:val="1"/>
      <w:tblInd w:w="0.0" w:type="dxa"/>
      <w:tblCellMar>
        <w:top w:w="0.0" w:type="dxa"/>
        <w:left w:w="70.0" w:type="dxa"/>
        <w:bottom w:w="0.0" w:type="dxa"/>
        <w:right w:w="70.0" w:type="dxa"/>
      </w:tblCellMar>
    </w:tblPr>
  </w:style>
  <w:style w:type="table" w:styleId="20" w:customStyle="1">
    <w:name w:val="20"/>
    <w:basedOn w:val="TableNormal2"/>
    <w:rPr>
      <w:rFonts w:ascii="Cambria" w:cs="Cambria" w:eastAsia="Cambria" w:hAnsi="Cambria"/>
    </w:rPr>
    <w:tblPr>
      <w:tblStyleRowBandSize w:val="1"/>
      <w:tblStyleColBandSize w:val="1"/>
      <w:tblInd w:w="0.0" w:type="dxa"/>
      <w:tblCellMar>
        <w:top w:w="0.0" w:type="dxa"/>
        <w:left w:w="0.0" w:type="dxa"/>
        <w:bottom w:w="0.0" w:type="dxa"/>
        <w:right w:w="0.0" w:type="dxa"/>
      </w:tblCellMar>
    </w:tblPr>
  </w:style>
  <w:style w:type="table" w:styleId="19" w:customStyle="1">
    <w:name w:val="19"/>
    <w:basedOn w:val="TableNormal2"/>
    <w:tblPr>
      <w:tblStyleRowBandSize w:val="1"/>
      <w:tblStyleColBandSize w:val="1"/>
      <w:tblInd w:w="0.0" w:type="dxa"/>
      <w:tblCellMar>
        <w:top w:w="0.0" w:type="dxa"/>
        <w:left w:w="70.0" w:type="dxa"/>
        <w:bottom w:w="0.0" w:type="dxa"/>
        <w:right w:w="70.0" w:type="dxa"/>
      </w:tblCellMar>
    </w:tblPr>
  </w:style>
  <w:style w:type="table" w:styleId="18" w:customStyle="1">
    <w:name w:val="18"/>
    <w:basedOn w:val="TableNormal2"/>
    <w:tblPr>
      <w:tblStyleRowBandSize w:val="1"/>
      <w:tblStyleColBandSize w:val="1"/>
      <w:tblInd w:w="0.0" w:type="dxa"/>
      <w:tblCellMar>
        <w:top w:w="0.0" w:type="dxa"/>
        <w:left w:w="70.0" w:type="dxa"/>
        <w:bottom w:w="0.0" w:type="dxa"/>
        <w:right w:w="70.0" w:type="dxa"/>
      </w:tblCellMar>
    </w:tblPr>
  </w:style>
  <w:style w:type="table" w:styleId="17" w:customStyle="1">
    <w:name w:val="17"/>
    <w:basedOn w:val="TableNormal2"/>
    <w:tblPr>
      <w:tblStyleRowBandSize w:val="1"/>
      <w:tblStyleColBandSize w:val="1"/>
      <w:tblInd w:w="0.0" w:type="dxa"/>
      <w:tblCellMar>
        <w:top w:w="0.0" w:type="dxa"/>
        <w:left w:w="115.0" w:type="dxa"/>
        <w:bottom w:w="0.0" w:type="dxa"/>
        <w:right w:w="115.0" w:type="dxa"/>
      </w:tblCellMar>
    </w:tblPr>
  </w:style>
  <w:style w:type="table" w:styleId="16" w:customStyle="1">
    <w:name w:val="16"/>
    <w:basedOn w:val="TableNormal2"/>
    <w:rPr>
      <w:b w:val="1"/>
      <w:sz w:val="24"/>
      <w:szCs w:val="24"/>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15" w:customStyle="1">
    <w:name w:val="15"/>
    <w:basedOn w:val="TableNormal2"/>
    <w:rPr>
      <w:b w:val="1"/>
      <w:sz w:val="24"/>
      <w:szCs w:val="24"/>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14" w:customStyle="1">
    <w:name w:val="14"/>
    <w:basedOn w:val="TableNormal2"/>
    <w:rPr>
      <w:b w:val="1"/>
      <w:sz w:val="24"/>
      <w:szCs w:val="24"/>
    </w:rPr>
    <w:tblPr>
      <w:tblStyleRowBandSize w:val="1"/>
      <w:tblStyleColBandSize w:val="1"/>
      <w:tblInd w:w="0.0" w:type="dxa"/>
      <w:tblCellMar>
        <w:top w:w="15.0" w:type="dxa"/>
        <w:left w:w="115.0" w:type="dxa"/>
        <w:bottom w:w="15.0" w:type="dxa"/>
        <w:right w:w="115.0" w:type="dxa"/>
      </w:tblCellMar>
    </w:tblPr>
    <w:tcPr>
      <w:shd w:color="auto" w:fill="edf2f8" w:val="clear"/>
    </w:tcPr>
  </w:style>
  <w:style w:type="table" w:styleId="13" w:customStyle="1">
    <w:name w:val="13"/>
    <w:basedOn w:val="TableNormal2"/>
    <w:rPr>
      <w:b w:val="1"/>
      <w:sz w:val="24"/>
      <w:szCs w:val="24"/>
    </w:rPr>
    <w:tblPr>
      <w:tblStyleRowBandSize w:val="1"/>
      <w:tblStyleColBandSize w:val="1"/>
      <w:tblInd w:w="0.0" w:type="dxa"/>
      <w:tblCellMar>
        <w:top w:w="15.0" w:type="dxa"/>
        <w:left w:w="115.0" w:type="dxa"/>
        <w:bottom w:w="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fcede9"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fcede9" w:val="clear"/>
    </w:tcPr>
  </w:style>
  <w:style w:type="table" w:styleId="Table7">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fcede9" w:val="clear"/>
    </w:tcPr>
  </w:style>
  <w:style w:type="table" w:styleId="Table12">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fcede9" w:val="clear"/>
    </w:tcPr>
  </w:style>
  <w:style w:type="table" w:styleId="Table14">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fcede9" w:val="clear"/>
    </w:tcPr>
  </w:style>
  <w:style w:type="table" w:styleId="Table27">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7">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fcede9" w:val="clear"/>
    </w:tcPr>
  </w:style>
  <w:style w:type="table" w:styleId="Table3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fcede9" w:val="clear"/>
    </w:tcPr>
  </w:style>
  <w:style w:type="table" w:styleId="Table40">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1">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2">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3">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4">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5">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6">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7">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8">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9">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0">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1">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2">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3">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4">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5">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7">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8">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9">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0">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1">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2">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3">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4">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5">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6">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7">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8">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9">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0">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1">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2">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3">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4">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5">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6">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7">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4.png"/><Relationship Id="rId22" Type="http://schemas.openxmlformats.org/officeDocument/2006/relationships/image" Target="media/image11.png"/><Relationship Id="rId21" Type="http://schemas.openxmlformats.org/officeDocument/2006/relationships/image" Target="media/image18.png"/><Relationship Id="rId24" Type="http://schemas.openxmlformats.org/officeDocument/2006/relationships/image" Target="media/image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3.png"/><Relationship Id="rId26" Type="http://schemas.openxmlformats.org/officeDocument/2006/relationships/image" Target="media/image5.png"/><Relationship Id="rId25" Type="http://schemas.openxmlformats.org/officeDocument/2006/relationships/image" Target="media/image1.png"/><Relationship Id="rId28" Type="http://schemas.openxmlformats.org/officeDocument/2006/relationships/image" Target="media/image17.png"/><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9.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supersociedades.gov.co/nuestra_entidad/normatividad/normatividad_decretos/Decreto%202650%20del%2029%20de%20diciembre%20de%201993.pdf" TargetMode="External"/><Relationship Id="rId30" Type="http://schemas.openxmlformats.org/officeDocument/2006/relationships/image" Target="media/image16.png"/><Relationship Id="rId11" Type="http://schemas.openxmlformats.org/officeDocument/2006/relationships/image" Target="media/image20.png"/><Relationship Id="rId33" Type="http://schemas.openxmlformats.org/officeDocument/2006/relationships/hyperlink" Target="https://books.google.com.co/books?id=JzSjDwAAQBAJ&amp;printsec=frontcover&amp;dq=Contabilidad+financiera,+correlacionado+con+NIIF.&amp;hl=es-419&amp;sa=X&amp;redir_esc=y#v=onepage&amp;q=Contabilidad%20financiera%2C%20correlacionado%20con%20NIIF.&amp;f=false" TargetMode="External"/><Relationship Id="rId10" Type="http://schemas.openxmlformats.org/officeDocument/2006/relationships/image" Target="media/image22.png"/><Relationship Id="rId32" Type="http://schemas.openxmlformats.org/officeDocument/2006/relationships/hyperlink" Target="http://www.elcriterio.com/revista/ajoica/contenidos_8/modelo_de_sistema_contable_para_gestion_ambiental_palacios_copete.pdf" TargetMode="External"/><Relationship Id="rId13" Type="http://schemas.openxmlformats.org/officeDocument/2006/relationships/image" Target="media/image15.png"/><Relationship Id="rId35" Type="http://schemas.openxmlformats.org/officeDocument/2006/relationships/hyperlink" Target="https://www.archivogeneral.gov.co/sites/default/files/Estructura_Web/3_Transparencia/10.6%20tablas%20de%20retencion/Trdjunio_2016.pdf" TargetMode="External"/><Relationship Id="rId12" Type="http://schemas.openxmlformats.org/officeDocument/2006/relationships/image" Target="media/image21.png"/><Relationship Id="rId34" Type="http://schemas.openxmlformats.org/officeDocument/2006/relationships/hyperlink" Target="http://www.secretariasenado.gov.co/senado/basedoc/codigo_comercio_pr001.html" TargetMode="External"/><Relationship Id="rId15" Type="http://schemas.openxmlformats.org/officeDocument/2006/relationships/image" Target="media/image14.png"/><Relationship Id="rId37" Type="http://schemas.openxmlformats.org/officeDocument/2006/relationships/hyperlink" Target="http://nicniif.org/files/NIC%202%20Inventarios.pdf" TargetMode="External"/><Relationship Id="rId14" Type="http://schemas.openxmlformats.org/officeDocument/2006/relationships/image" Target="media/image13.png"/><Relationship Id="rId36" Type="http://schemas.openxmlformats.org/officeDocument/2006/relationships/hyperlink" Target="http://www.ctcp.gov.co/proyectos/contabilidad-e-informacion-financiera/documentos-organismos-internacionales/compilacion-marcos-tecnicos-de-informacion-financi/1534369239-2962" TargetMode="External"/><Relationship Id="rId17" Type="http://schemas.openxmlformats.org/officeDocument/2006/relationships/image" Target="media/image9.png"/><Relationship Id="rId39" Type="http://schemas.openxmlformats.org/officeDocument/2006/relationships/header" Target="header1.xml"/><Relationship Id="rId16" Type="http://schemas.openxmlformats.org/officeDocument/2006/relationships/image" Target="media/image2.png"/><Relationship Id="rId38" Type="http://schemas.openxmlformats.org/officeDocument/2006/relationships/hyperlink" Target="https://www.auditool.org/blog/auditoria-externa/6042-procedimientos-de-auditoria-para-verificar-saldos-iniciales" TargetMode="External"/><Relationship Id="rId19" Type="http://schemas.openxmlformats.org/officeDocument/2006/relationships/image" Target="media/image10.png"/><Relationship Id="rId1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Het/ONSt+JY/wZhU/d2gc39FYw==">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2021-10-04T20:27:00Z</dcterms:created>
  <dc:creator>Adriana Ariza Luque</dc:creator>
</cp:coreProperties>
</file>