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i w:val="1"/>
                <w:sz w:val="20"/>
                <w:szCs w:val="20"/>
              </w:rPr>
            </w:pPr>
            <w:r w:rsidDel="00000000" w:rsidR="00000000" w:rsidRPr="00000000">
              <w:rPr>
                <w:sz w:val="20"/>
                <w:szCs w:val="20"/>
                <w:rtl w:val="0"/>
              </w:rPr>
              <w:t xml:space="preserve">Despliegue de Aplicaciones y Servicios en Contenedores </w:t>
            </w:r>
            <w:sdt>
              <w:sdtPr>
                <w:tag w:val="goog_rdk_0"/>
              </w:sdtPr>
              <w:sdtContent>
                <w:commentRangeStart w:id="0"/>
              </w:sdtContent>
            </w:sdt>
            <w:r w:rsidDel="00000000" w:rsidR="00000000" w:rsidRPr="00000000">
              <w:rPr>
                <w:i w:val="1"/>
                <w:sz w:val="20"/>
                <w:szCs w:val="20"/>
                <w:rtl w:val="0"/>
              </w:rPr>
              <w:t xml:space="preserve">Docker </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220501086 - Establecer requisitos de infraestructura tecnológica de acuerdo con procedimientos y estándares técnicos</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220501086-01. Analizar los requisitos de infraestructura y plataforma tecnológica según los requerimientos del proyecto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CF01 </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highlight w:val="white"/>
              </w:rPr>
            </w:pPr>
            <w:r w:rsidDel="00000000" w:rsidR="00000000" w:rsidRPr="00000000">
              <w:rPr>
                <w:b w:val="0"/>
                <w:sz w:val="20"/>
                <w:szCs w:val="20"/>
                <w:shd w:fill="edf2f8" w:val="clear"/>
                <w:rtl w:val="0"/>
              </w:rPr>
              <w:t xml:space="preserve">Infraestructura y requerimientos </w:t>
            </w:r>
            <w:r w:rsidDel="00000000" w:rsidR="00000000" w:rsidRPr="00000000">
              <w:rPr>
                <w:b w:val="0"/>
                <w:i w:val="1"/>
                <w:sz w:val="20"/>
                <w:szCs w:val="20"/>
                <w:shd w:fill="edf2f8" w:val="clear"/>
                <w:rtl w:val="0"/>
              </w:rPr>
              <w:t xml:space="preserve">software</w:t>
            </w:r>
            <w:r w:rsidDel="00000000" w:rsidR="00000000" w:rsidRPr="00000000">
              <w:rPr>
                <w:b w:val="0"/>
                <w:sz w:val="20"/>
                <w:szCs w:val="20"/>
                <w:rtl w:val="0"/>
              </w:rPr>
              <w:t xml:space="preserve"> y </w:t>
            </w:r>
            <w:r w:rsidDel="00000000" w:rsidR="00000000" w:rsidRPr="00000000">
              <w:rPr>
                <w:b w:val="0"/>
                <w:i w:val="1"/>
                <w:sz w:val="20"/>
                <w:szCs w:val="20"/>
                <w:rtl w:val="0"/>
              </w:rPr>
              <w:t xml:space="preserve">hardware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bookmarkStart w:colFirst="0" w:colLast="0" w:name="_heading=h.gjdgxs" w:id="0"/>
            <w:bookmarkEnd w:id="0"/>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En este componente formativo se explicará el tipo de infraestructura </w:t>
            </w:r>
            <w:r w:rsidDel="00000000" w:rsidR="00000000" w:rsidRPr="00000000">
              <w:rPr>
                <w:b w:val="0"/>
                <w:i w:val="1"/>
                <w:sz w:val="20"/>
                <w:szCs w:val="20"/>
                <w:rtl w:val="0"/>
              </w:rPr>
              <w:t xml:space="preserve">Hardware</w:t>
            </w:r>
            <w:r w:rsidDel="00000000" w:rsidR="00000000" w:rsidRPr="00000000">
              <w:rPr>
                <w:b w:val="0"/>
                <w:sz w:val="20"/>
                <w:szCs w:val="20"/>
                <w:rtl w:val="0"/>
              </w:rPr>
              <w:t xml:space="preserve"> y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requerida por una compañía u organización, teniendo en cuenta los estándares que garanticen su correcta configuración, sobre la implementación de nuevas tecnologías en </w:t>
            </w:r>
            <w:r w:rsidDel="00000000" w:rsidR="00000000" w:rsidRPr="00000000">
              <w:rPr>
                <w:b w:val="0"/>
                <w:i w:val="1"/>
                <w:sz w:val="20"/>
                <w:szCs w:val="20"/>
                <w:rtl w:val="0"/>
              </w:rPr>
              <w:t xml:space="preserve">cloud computing</w:t>
            </w:r>
            <w:r w:rsidDel="00000000" w:rsidR="00000000" w:rsidRPr="00000000">
              <w:rPr>
                <w:b w:val="0"/>
                <w:sz w:val="20"/>
                <w:szCs w:val="20"/>
                <w:rtl w:val="0"/>
              </w:rPr>
              <w:t xml:space="preserve">.</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Componentes físicos y lógicos, estándares, Ipv4, Ipv6</w:t>
            </w:r>
          </w:p>
          <w:p w:rsidR="00000000" w:rsidDel="00000000" w:rsidP="00000000" w:rsidRDefault="00000000" w:rsidRPr="00000000" w14:paraId="00000014">
            <w:pPr>
              <w:spacing w:line="276" w:lineRule="auto"/>
              <w:rPr>
                <w:b w:val="0"/>
                <w:sz w:val="20"/>
                <w:szCs w:val="20"/>
              </w:rPr>
            </w:pPr>
            <w:r w:rsidDel="00000000" w:rsidR="00000000" w:rsidRPr="00000000">
              <w:rPr>
                <w:b w:val="0"/>
                <w:i w:val="1"/>
                <w:sz w:val="20"/>
                <w:szCs w:val="20"/>
                <w:rtl w:val="0"/>
              </w:rPr>
              <w:t xml:space="preserve">Networking</w:t>
            </w:r>
            <w:r w:rsidDel="00000000" w:rsidR="00000000" w:rsidRPr="00000000">
              <w:rPr>
                <w:b w:val="0"/>
                <w:sz w:val="20"/>
                <w:szCs w:val="20"/>
                <w:rtl w:val="0"/>
              </w:rPr>
              <w:t xml:space="preserve">, Protocolos. </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rtl w:val="0"/>
              </w:rPr>
            </w:r>
          </w:p>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9">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ind w:left="284" w:firstLine="0"/>
        <w:rPr>
          <w:b w:val="1"/>
          <w:sz w:val="20"/>
          <w:szCs w:val="20"/>
        </w:rPr>
      </w:pPr>
      <w:r w:rsidDel="00000000" w:rsidR="00000000" w:rsidRPr="00000000">
        <w:rPr>
          <w:rtl w:val="0"/>
        </w:rPr>
      </w:r>
    </w:p>
    <w:p w:rsidR="00000000" w:rsidDel="00000000" w:rsidP="00000000" w:rsidRDefault="00000000" w:rsidRPr="00000000" w14:paraId="00000020">
      <w:pPr>
        <w:ind w:left="284" w:firstLine="0"/>
        <w:rPr>
          <w:sz w:val="20"/>
          <w:szCs w:val="20"/>
        </w:rPr>
      </w:pPr>
      <w:bookmarkStart w:colFirst="0" w:colLast="0" w:name="_heading=h.30j0zll" w:id="1"/>
      <w:bookmarkEnd w:id="1"/>
      <w:sdt>
        <w:sdtPr>
          <w:tag w:val="goog_rdk_1"/>
        </w:sdtPr>
        <w:sdtContent>
          <w:commentRangeStart w:id="1"/>
        </w:sdtContent>
      </w:sdt>
      <w:r w:rsidDel="00000000" w:rsidR="00000000" w:rsidRPr="00000000">
        <w:rPr>
          <w:sz w:val="20"/>
          <w:szCs w:val="20"/>
          <w:rtl w:val="0"/>
        </w:rPr>
        <w:t xml:space="preserve">Introducción</w:t>
      </w:r>
    </w:p>
    <w:p w:rsidR="00000000" w:rsidDel="00000000" w:rsidP="00000000" w:rsidRDefault="00000000" w:rsidRPr="00000000" w14:paraId="00000021">
      <w:pPr>
        <w:ind w:firstLine="720"/>
        <w:rPr>
          <w:b w:val="1"/>
          <w:i w:val="1"/>
          <w:sz w:val="20"/>
          <w:szCs w:val="20"/>
          <w:highlight w:val="white"/>
        </w:rPr>
      </w:pPr>
      <w:r w:rsidDel="00000000" w:rsidR="00000000" w:rsidRPr="00000000">
        <w:rPr>
          <w:b w:val="1"/>
          <w:sz w:val="20"/>
          <w:szCs w:val="20"/>
          <w:highlight w:val="white"/>
          <w:rtl w:val="0"/>
        </w:rPr>
        <w:t xml:space="preserve">1.</w:t>
      </w:r>
      <w:r w:rsidDel="00000000" w:rsidR="00000000" w:rsidRPr="00000000">
        <w:rPr>
          <w:b w:val="1"/>
          <w:i w:val="1"/>
          <w:sz w:val="20"/>
          <w:szCs w:val="20"/>
          <w:highlight w:val="white"/>
          <w:rtl w:val="0"/>
        </w:rPr>
        <w:t xml:space="preserve"> Networking</w:t>
      </w:r>
    </w:p>
    <w:p w:rsidR="00000000" w:rsidDel="00000000" w:rsidP="00000000" w:rsidRDefault="00000000" w:rsidRPr="00000000" w14:paraId="00000022">
      <w:pPr>
        <w:ind w:firstLine="720"/>
        <w:rPr>
          <w:sz w:val="20"/>
          <w:szCs w:val="20"/>
        </w:rPr>
      </w:pPr>
      <w:r w:rsidDel="00000000" w:rsidR="00000000" w:rsidRPr="00000000">
        <w:rPr>
          <w:sz w:val="20"/>
          <w:szCs w:val="20"/>
          <w:rtl w:val="0"/>
        </w:rPr>
        <w:t xml:space="preserve">1.1. Componentes de red</w:t>
      </w:r>
    </w:p>
    <w:p w:rsidR="00000000" w:rsidDel="00000000" w:rsidP="00000000" w:rsidRDefault="00000000" w:rsidRPr="00000000" w14:paraId="00000023">
      <w:pPr>
        <w:ind w:firstLine="720"/>
        <w:rPr>
          <w:sz w:val="20"/>
          <w:szCs w:val="20"/>
        </w:rPr>
      </w:pPr>
      <w:r w:rsidDel="00000000" w:rsidR="00000000" w:rsidRPr="00000000">
        <w:rPr>
          <w:i w:val="1"/>
          <w:sz w:val="20"/>
          <w:szCs w:val="20"/>
          <w:rtl w:val="0"/>
        </w:rPr>
        <w:t xml:space="preserve">1.1.1.</w:t>
      </w:r>
      <w:r w:rsidDel="00000000" w:rsidR="00000000" w:rsidRPr="00000000">
        <w:rPr>
          <w:sz w:val="20"/>
          <w:szCs w:val="20"/>
          <w:rtl w:val="0"/>
        </w:rPr>
        <w:t xml:space="preserve"> Componentes físicos</w:t>
      </w:r>
    </w:p>
    <w:p w:rsidR="00000000" w:rsidDel="00000000" w:rsidP="00000000" w:rsidRDefault="00000000" w:rsidRPr="00000000" w14:paraId="00000024">
      <w:pPr>
        <w:ind w:firstLine="720"/>
        <w:rPr>
          <w:sz w:val="20"/>
          <w:szCs w:val="20"/>
        </w:rPr>
      </w:pPr>
      <w:r w:rsidDel="00000000" w:rsidR="00000000" w:rsidRPr="00000000">
        <w:rPr>
          <w:sz w:val="20"/>
          <w:szCs w:val="20"/>
          <w:rtl w:val="0"/>
        </w:rPr>
        <w:t xml:space="preserve">1.1.2. Componentes lógicos</w:t>
      </w:r>
    </w:p>
    <w:p w:rsidR="00000000" w:rsidDel="00000000" w:rsidP="00000000" w:rsidRDefault="00000000" w:rsidRPr="00000000" w14:paraId="00000025">
      <w:pPr>
        <w:ind w:firstLine="720"/>
        <w:rPr>
          <w:sz w:val="20"/>
          <w:szCs w:val="20"/>
        </w:rPr>
      </w:pPr>
      <w:r w:rsidDel="00000000" w:rsidR="00000000" w:rsidRPr="00000000">
        <w:rPr>
          <w:sz w:val="20"/>
          <w:szCs w:val="20"/>
          <w:rtl w:val="0"/>
        </w:rPr>
        <w:t xml:space="preserve">1.2. Topologías</w:t>
      </w:r>
    </w:p>
    <w:p w:rsidR="00000000" w:rsidDel="00000000" w:rsidP="00000000" w:rsidRDefault="00000000" w:rsidRPr="00000000" w14:paraId="00000026">
      <w:pPr>
        <w:ind w:firstLine="720"/>
        <w:rPr>
          <w:sz w:val="20"/>
          <w:szCs w:val="20"/>
        </w:rPr>
      </w:pPr>
      <w:r w:rsidDel="00000000" w:rsidR="00000000" w:rsidRPr="00000000">
        <w:rPr>
          <w:sz w:val="20"/>
          <w:szCs w:val="20"/>
          <w:rtl w:val="0"/>
        </w:rPr>
        <w:t xml:space="preserve">1.3. Estándares </w:t>
      </w:r>
    </w:p>
    <w:p w:rsidR="00000000" w:rsidDel="00000000" w:rsidP="00000000" w:rsidRDefault="00000000" w:rsidRPr="00000000" w14:paraId="00000027">
      <w:pPr>
        <w:ind w:firstLine="720"/>
        <w:rPr>
          <w:sz w:val="20"/>
          <w:szCs w:val="20"/>
        </w:rPr>
      </w:pPr>
      <w:r w:rsidDel="00000000" w:rsidR="00000000" w:rsidRPr="00000000">
        <w:rPr>
          <w:sz w:val="20"/>
          <w:szCs w:val="20"/>
          <w:rtl w:val="0"/>
        </w:rPr>
        <w:t xml:space="preserve">1.4. Direccionamiento IPV4, IPV6 </w:t>
      </w:r>
    </w:p>
    <w:p w:rsidR="00000000" w:rsidDel="00000000" w:rsidP="00000000" w:rsidRDefault="00000000" w:rsidRPr="00000000" w14:paraId="00000028">
      <w:pPr>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720"/>
        <w:rPr>
          <w:b w:val="1"/>
          <w:sz w:val="20"/>
          <w:szCs w:val="20"/>
          <w:highlight w:val="white"/>
        </w:rPr>
      </w:pPr>
      <w:sdt>
        <w:sdtPr>
          <w:tag w:val="goog_rdk_2"/>
        </w:sdtPr>
        <w:sdtContent>
          <w:commentRangeStart w:id="2"/>
        </w:sdtContent>
      </w:sdt>
      <w:r w:rsidDel="00000000" w:rsidR="00000000" w:rsidRPr="00000000">
        <w:rPr>
          <w:b w:val="1"/>
          <w:sz w:val="20"/>
          <w:szCs w:val="20"/>
          <w:highlight w:val="white"/>
          <w:rtl w:val="0"/>
        </w:rPr>
        <w:t xml:space="preserve">2. Requerimientos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2.1. Generalidades sobre requerimientos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2.2. Requerimientos no funcionales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2.3. Arquitectura de despliegue de aplicaciones y servicios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firstLine="720"/>
        <w:rPr>
          <w:i w:val="1"/>
          <w:sz w:val="20"/>
          <w:szCs w:val="20"/>
          <w:highlight w:val="white"/>
        </w:rPr>
      </w:pPr>
      <w:r w:rsidDel="00000000" w:rsidR="00000000" w:rsidRPr="00000000">
        <w:rPr>
          <w:sz w:val="20"/>
          <w:szCs w:val="20"/>
          <w:highlight w:val="white"/>
          <w:rtl w:val="0"/>
        </w:rPr>
        <w:t xml:space="preserve">2.3.1. Componentes de una arquitectura de</w:t>
      </w:r>
      <w:r w:rsidDel="00000000" w:rsidR="00000000" w:rsidRPr="00000000">
        <w:rPr>
          <w:i w:val="1"/>
          <w:sz w:val="20"/>
          <w:szCs w:val="20"/>
          <w:highlight w:val="white"/>
          <w:rtl w:val="0"/>
        </w:rPr>
        <w:t xml:space="preserve"> </w:t>
      </w:r>
      <w:sdt>
        <w:sdtPr>
          <w:tag w:val="goog_rdk_3"/>
        </w:sdtPr>
        <w:sdtContent>
          <w:commentRangeStart w:id="3"/>
        </w:sdtContent>
      </w:sdt>
      <w:r w:rsidDel="00000000" w:rsidR="00000000" w:rsidRPr="00000000">
        <w:rPr>
          <w:i w:val="1"/>
          <w:sz w:val="20"/>
          <w:szCs w:val="20"/>
          <w:highlight w:val="white"/>
          <w:rtl w:val="0"/>
        </w:rPr>
        <w:t xml:space="preserve">software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2.3.2. Máquinas virtuales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720"/>
        <w:rPr>
          <w:b w:val="1"/>
          <w:i w:val="1"/>
          <w:sz w:val="20"/>
          <w:szCs w:val="20"/>
          <w:highlight w:val="white"/>
        </w:rPr>
      </w:pPr>
      <w:sdt>
        <w:sdtPr>
          <w:tag w:val="goog_rdk_4"/>
        </w:sdtPr>
        <w:sdtContent>
          <w:commentRangeStart w:id="4"/>
        </w:sdtContent>
      </w:sdt>
      <w:r w:rsidDel="00000000" w:rsidR="00000000" w:rsidRPr="00000000">
        <w:rPr>
          <w:b w:val="1"/>
          <w:sz w:val="20"/>
          <w:szCs w:val="20"/>
          <w:highlight w:val="white"/>
          <w:rtl w:val="0"/>
        </w:rPr>
        <w:t xml:space="preserve">3. </w:t>
      </w:r>
      <w:sdt>
        <w:sdtPr>
          <w:tag w:val="goog_rdk_5"/>
        </w:sdtPr>
        <w:sdtContent>
          <w:commentRangeStart w:id="5"/>
        </w:sdtContent>
      </w:sdt>
      <w:r w:rsidDel="00000000" w:rsidR="00000000" w:rsidRPr="00000000">
        <w:rPr>
          <w:b w:val="1"/>
          <w:i w:val="1"/>
          <w:sz w:val="20"/>
          <w:szCs w:val="20"/>
          <w:highlight w:val="white"/>
          <w:rtl w:val="0"/>
        </w:rPr>
        <w:t xml:space="preserve">Cloud computing</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3.1. Computación en la nube</w:t>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720"/>
        <w:rPr>
          <w:sz w:val="20"/>
          <w:szCs w:val="20"/>
          <w:highlight w:val="white"/>
        </w:rPr>
      </w:pPr>
      <w:r w:rsidDel="00000000" w:rsidR="00000000" w:rsidRPr="00000000">
        <w:rPr>
          <w:sz w:val="20"/>
          <w:szCs w:val="20"/>
          <w:highlight w:val="white"/>
          <w:rtl w:val="0"/>
        </w:rPr>
        <w:t xml:space="preserve">3.2. Tipos de servicios de computación en la nube</w:t>
      </w:r>
    </w:p>
    <w:p w:rsidR="00000000" w:rsidDel="00000000" w:rsidP="00000000" w:rsidRDefault="00000000" w:rsidRPr="00000000" w14:paraId="00000033">
      <w:pPr>
        <w:pBdr>
          <w:top w:space="0" w:sz="0" w:val="nil"/>
          <w:left w:space="0" w:sz="0" w:val="nil"/>
          <w:bottom w:space="0" w:sz="0" w:val="nil"/>
          <w:right w:space="0" w:sz="0" w:val="nil"/>
          <w:between w:space="0" w:sz="0" w:val="nil"/>
        </w:pBdr>
        <w:ind w:firstLine="720"/>
        <w:rPr>
          <w:sz w:val="20"/>
          <w:szCs w:val="20"/>
          <w:highlight w:val="whit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8">
      <w:pPr>
        <w:spacing w:after="240" w:before="240" w:lineRule="auto"/>
        <w:jc w:val="both"/>
        <w:rPr>
          <w:b w:val="1"/>
          <w:sz w:val="20"/>
          <w:szCs w:val="20"/>
          <w:highlight w:val="white"/>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highlight w:val="white"/>
          <w:rtl w:val="0"/>
        </w:rPr>
        <w:t xml:space="preserve">A continuación, podrá consultar el video que hará </w:t>
      </w:r>
      <w:r w:rsidDel="00000000" w:rsidR="00000000" w:rsidRPr="00000000">
        <w:rPr>
          <w:sz w:val="20"/>
          <w:szCs w:val="20"/>
          <w:rtl w:val="0"/>
        </w:rPr>
        <w:t xml:space="preserve">una breve introducción del componente format</w:t>
      </w:r>
      <w:sdt>
        <w:sdtPr>
          <w:tag w:val="goog_rdk_6"/>
        </w:sdtPr>
        <w:sdtContent>
          <w:commentRangeStart w:id="6"/>
        </w:sdtContent>
      </w:sdt>
      <w:r w:rsidDel="00000000" w:rsidR="00000000" w:rsidRPr="00000000">
        <w:rPr>
          <w:sz w:val="20"/>
          <w:szCs w:val="20"/>
          <w:rtl w:val="0"/>
        </w:rPr>
        <w:t xml:space="preserve">ivo:</w:t>
      </w:r>
    </w:p>
    <w:p w:rsidR="00000000" w:rsidDel="00000000" w:rsidP="00000000" w:rsidRDefault="00000000" w:rsidRPr="00000000" w14:paraId="0000003A">
      <w:pPr>
        <w:ind w:left="283" w:firstLine="0"/>
        <w:rPr>
          <w:sz w:val="20"/>
          <w:szCs w:val="20"/>
        </w:rPr>
      </w:pPr>
      <w:sdt>
        <w:sdtPr>
          <w:tag w:val="goog_rdk_7"/>
        </w:sdtPr>
        <w:sdtContent>
          <w:commentRangeStart w:id="7"/>
        </w:sdtContent>
      </w:sdt>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B">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3C">
            <w:pPr>
              <w:ind w:left="283" w:firstLine="0"/>
              <w:jc w:val="center"/>
              <w:rPr>
                <w:color w:val="ffffff"/>
                <w:sz w:val="20"/>
                <w:szCs w:val="20"/>
              </w:rPr>
            </w:pPr>
            <w:r w:rsidDel="00000000" w:rsidR="00000000" w:rsidRPr="00000000">
              <w:rPr>
                <w:color w:val="ffffff"/>
                <w:sz w:val="20"/>
                <w:szCs w:val="20"/>
                <w:rtl w:val="0"/>
              </w:rPr>
              <w:t xml:space="preserve">Motion graphics</w:t>
            </w:r>
          </w:p>
          <w:p w:rsidR="00000000" w:rsidDel="00000000" w:rsidP="00000000" w:rsidRDefault="00000000" w:rsidRPr="00000000" w14:paraId="0000003D">
            <w:pPr>
              <w:jc w:val="center"/>
              <w:rPr>
                <w:color w:val="ffffff"/>
                <w:sz w:val="20"/>
                <w:szCs w:val="20"/>
              </w:rPr>
            </w:pPr>
            <w:r w:rsidDel="00000000" w:rsidR="00000000" w:rsidRPr="00000000">
              <w:rPr>
                <w:color w:val="ffffff"/>
                <w:sz w:val="20"/>
                <w:szCs w:val="20"/>
                <w:rtl w:val="0"/>
              </w:rPr>
              <w:t xml:space="preserve">CF01_1_Introduccion</w:t>
            </w:r>
          </w:p>
          <w:p w:rsidR="00000000" w:rsidDel="00000000" w:rsidP="00000000" w:rsidRDefault="00000000" w:rsidRPr="00000000" w14:paraId="0000003E">
            <w:pPr>
              <w:jc w:val="center"/>
              <w:rPr>
                <w:color w:val="ffffff"/>
                <w:sz w:val="20"/>
                <w:szCs w:val="20"/>
              </w:rPr>
            </w:pP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3F">
      <w:pPr>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spacing w:after="240" w:before="240" w:lineRule="auto"/>
        <w:ind w:left="840" w:hanging="280"/>
        <w:jc w:val="both"/>
        <w:rPr>
          <w:sz w:val="20"/>
          <w:szCs w:val="20"/>
        </w:rPr>
      </w:pPr>
      <w:r w:rsidDel="00000000" w:rsidR="00000000" w:rsidRPr="00000000">
        <w:rPr>
          <w:rtl w:val="0"/>
        </w:rPr>
      </w:r>
    </w:p>
    <w:p w:rsidR="00000000" w:rsidDel="00000000" w:rsidP="00000000" w:rsidRDefault="00000000" w:rsidRPr="00000000" w14:paraId="00000041">
      <w:pPr>
        <w:spacing w:after="240" w:before="240" w:lineRule="auto"/>
        <w:jc w:val="both"/>
        <w:rPr>
          <w:i w:val="1"/>
          <w:sz w:val="20"/>
          <w:szCs w:val="20"/>
        </w:rPr>
      </w:pPr>
      <w:r w:rsidDel="00000000" w:rsidR="00000000" w:rsidRPr="00000000">
        <w:rPr>
          <w:b w:val="1"/>
          <w:sz w:val="20"/>
          <w:szCs w:val="20"/>
          <w:rtl w:val="0"/>
        </w:rPr>
        <w:t xml:space="preserve">1. </w:t>
      </w:r>
      <w:r w:rsidDel="00000000" w:rsidR="00000000" w:rsidRPr="00000000">
        <w:rPr>
          <w:i w:val="1"/>
          <w:sz w:val="20"/>
          <w:szCs w:val="20"/>
          <w:rtl w:val="0"/>
        </w:rPr>
        <w:t xml:space="preserve">Networking</w:t>
      </w:r>
    </w:p>
    <w:p w:rsidR="00000000" w:rsidDel="00000000" w:rsidP="00000000" w:rsidRDefault="00000000" w:rsidRPr="00000000" w14:paraId="00000042">
      <w:pPr>
        <w:ind w:left="283" w:firstLine="0"/>
        <w:rPr>
          <w:sz w:val="20"/>
          <w:szCs w:val="20"/>
        </w:rPr>
      </w:pPr>
      <w:r w:rsidDel="00000000" w:rsidR="00000000" w:rsidRPr="00000000">
        <w:rPr>
          <w:sz w:val="20"/>
          <w:szCs w:val="20"/>
          <w:rtl w:val="0"/>
        </w:rPr>
        <w:t xml:space="preserve">El siguiente video, hace una breve descripción de </w:t>
      </w:r>
      <w:r w:rsidDel="00000000" w:rsidR="00000000" w:rsidRPr="00000000">
        <w:rPr>
          <w:i w:val="1"/>
          <w:sz w:val="20"/>
          <w:szCs w:val="20"/>
          <w:rtl w:val="0"/>
        </w:rPr>
        <w:t xml:space="preserve">Networking, </w:t>
      </w:r>
      <w:r w:rsidDel="00000000" w:rsidR="00000000" w:rsidRPr="00000000">
        <w:rPr>
          <w:sz w:val="20"/>
          <w:szCs w:val="20"/>
          <w:rtl w:val="0"/>
        </w:rPr>
        <w:t xml:space="preserve">como lo afirma </w:t>
      </w:r>
      <w:sdt>
        <w:sdtPr>
          <w:tag w:val="goog_rdk_8"/>
        </w:sdtPr>
        <w:sdtContent>
          <w:commentRangeStart w:id="8"/>
        </w:sdtContent>
      </w:sdt>
      <w:r w:rsidDel="00000000" w:rsidR="00000000" w:rsidRPr="00000000">
        <w:rPr>
          <w:sz w:val="20"/>
          <w:szCs w:val="20"/>
          <w:highlight w:val="white"/>
          <w:rtl w:val="0"/>
        </w:rPr>
        <w:t xml:space="preserve">Carazo J. (2019)</w:t>
      </w:r>
      <w:r w:rsidDel="00000000" w:rsidR="00000000" w:rsidRPr="00000000">
        <w:rPr>
          <w:sz w:val="20"/>
          <w:szCs w:val="20"/>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3">
      <w:pPr>
        <w:ind w:left="283" w:firstLine="0"/>
        <w:rPr>
          <w:sz w:val="20"/>
          <w:szCs w:val="20"/>
        </w:rPr>
      </w:pPr>
      <w:r w:rsidDel="00000000" w:rsidR="00000000" w:rsidRPr="00000000">
        <w:rPr>
          <w:rtl w:val="0"/>
        </w:rPr>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44">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45">
            <w:pPr>
              <w:ind w:left="283" w:firstLine="0"/>
              <w:jc w:val="center"/>
              <w:rPr>
                <w:color w:val="ffffff"/>
                <w:sz w:val="20"/>
                <w:szCs w:val="20"/>
              </w:rPr>
            </w:pPr>
            <w:r w:rsidDel="00000000" w:rsidR="00000000" w:rsidRPr="00000000">
              <w:rPr>
                <w:color w:val="ffffff"/>
                <w:sz w:val="20"/>
                <w:szCs w:val="20"/>
                <w:rtl w:val="0"/>
              </w:rPr>
              <w:t xml:space="preserve">Motion graphics</w:t>
            </w:r>
          </w:p>
          <w:p w:rsidR="00000000" w:rsidDel="00000000" w:rsidP="00000000" w:rsidRDefault="00000000" w:rsidRPr="00000000" w14:paraId="00000046">
            <w:pPr>
              <w:jc w:val="center"/>
              <w:rPr>
                <w:color w:val="ffffff"/>
                <w:sz w:val="20"/>
                <w:szCs w:val="20"/>
              </w:rPr>
            </w:pPr>
            <w:sdt>
              <w:sdtPr>
                <w:tag w:val="goog_rdk_9"/>
              </w:sdtPr>
              <w:sdtContent>
                <w:commentRangeStart w:id="9"/>
              </w:sdtContent>
            </w:sdt>
            <w:r w:rsidDel="00000000" w:rsidR="00000000" w:rsidRPr="00000000">
              <w:rPr>
                <w:color w:val="ffffff"/>
                <w:sz w:val="20"/>
                <w:szCs w:val="20"/>
                <w:rtl w:val="0"/>
              </w:rPr>
              <w:t xml:space="preserve">CF01_1_1_Networking</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7">
            <w:pPr>
              <w:jc w:val="center"/>
              <w:rPr>
                <w:color w:val="ffffff"/>
                <w:sz w:val="20"/>
                <w:szCs w:val="20"/>
              </w:rPr>
            </w:pPr>
            <w:r w:rsidDel="00000000" w:rsidR="00000000" w:rsidRPr="00000000">
              <w:rPr>
                <w:rtl w:val="0"/>
              </w:rPr>
            </w:r>
          </w:p>
        </w:tc>
      </w:tr>
    </w:tbl>
    <w:p w:rsidR="00000000" w:rsidDel="00000000" w:rsidP="00000000" w:rsidRDefault="00000000" w:rsidRPr="00000000" w14:paraId="00000048">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Teniendo en cuenta el anterior video, se puede concluir que</w:t>
      </w:r>
      <w:sdt>
        <w:sdtPr>
          <w:tag w:val="goog_rdk_10"/>
        </w:sdtPr>
        <w:sdtContent>
          <w:commentRangeStart w:id="10"/>
        </w:sdtContent>
      </w:sdt>
      <w:r w:rsidDel="00000000" w:rsidR="00000000" w:rsidRPr="00000000">
        <w:rPr>
          <w:sz w:val="20"/>
          <w:szCs w:val="20"/>
          <w:rtl w:val="0"/>
        </w:rPr>
        <w:t xml:space="preserve"> para comprender mejor todos sus beneficios, es importante ofrecer algo más sencillo para definir lo que se quiere decir al pronunciar el </w:t>
      </w:r>
      <w:r w:rsidDel="00000000" w:rsidR="00000000" w:rsidRPr="00000000">
        <w:rPr>
          <w:i w:val="1"/>
          <w:sz w:val="20"/>
          <w:szCs w:val="20"/>
          <w:highlight w:val="yellow"/>
          <w:rtl w:val="0"/>
        </w:rPr>
        <w:t xml:space="preserve">Networking</w:t>
      </w:r>
      <w:r w:rsidDel="00000000" w:rsidR="00000000" w:rsidRPr="00000000">
        <w:rPr>
          <w:sz w:val="20"/>
          <w:szCs w:val="20"/>
          <w:rtl w:val="0"/>
        </w:rPr>
        <w:t xml:space="preserve">, ya que este, no es solo un concepto globalizado, es una técnica de adquisición de contactos y en general de una red de contactos profesionales con otras personas que tienen intereses afines a los nuestros, que permiten crear sinergias y oportunidades laborales o de negocio a corto, medio o largo plazo. </w:t>
      </w:r>
    </w:p>
    <w:p w:rsidR="00000000" w:rsidDel="00000000" w:rsidP="00000000" w:rsidRDefault="00000000" w:rsidRPr="00000000" w14:paraId="0000004A">
      <w:pPr>
        <w:spacing w:after="240" w:before="240" w:lineRule="auto"/>
        <w:rPr>
          <w:b w:val="1"/>
          <w:sz w:val="20"/>
          <w:szCs w:val="20"/>
        </w:rPr>
      </w:pPr>
      <w:r w:rsidDel="00000000" w:rsidR="00000000" w:rsidRPr="00000000">
        <w:rPr>
          <w:b w:val="1"/>
          <w:sz w:val="20"/>
          <w:szCs w:val="20"/>
        </w:rPr>
        <w:drawing>
          <wp:inline distB="114300" distT="114300" distL="114300" distR="114300">
            <wp:extent cx="2185988" cy="1228725"/>
            <wp:effectExtent b="0" l="0" r="0" t="0"/>
            <wp:docPr id="15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85988" cy="122872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B">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4C">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4D">
      <w:pPr>
        <w:spacing w:after="240" w:before="240" w:lineRule="auto"/>
        <w:jc w:val="both"/>
        <w:rPr>
          <w:b w:val="1"/>
          <w:sz w:val="20"/>
          <w:szCs w:val="20"/>
        </w:rPr>
      </w:pPr>
      <w:r w:rsidDel="00000000" w:rsidR="00000000" w:rsidRPr="00000000">
        <w:rPr>
          <w:b w:val="1"/>
          <w:sz w:val="20"/>
          <w:szCs w:val="20"/>
          <w:rtl w:val="0"/>
        </w:rPr>
        <w:t xml:space="preserve">1.1 Componentes de red</w:t>
      </w:r>
    </w:p>
    <w:p w:rsidR="00000000" w:rsidDel="00000000" w:rsidP="00000000" w:rsidRDefault="00000000" w:rsidRPr="00000000" w14:paraId="0000004E">
      <w:pPr>
        <w:spacing w:after="240" w:before="240" w:line="240" w:lineRule="auto"/>
        <w:jc w:val="both"/>
        <w:rPr>
          <w:sz w:val="20"/>
          <w:szCs w:val="20"/>
        </w:rPr>
      </w:pPr>
      <w:sdt>
        <w:sdtPr>
          <w:tag w:val="goog_rdk_11"/>
        </w:sdtPr>
        <w:sdtContent>
          <w:commentRangeStart w:id="11"/>
        </w:sdtContent>
      </w:sdt>
      <w:r w:rsidDel="00000000" w:rsidR="00000000" w:rsidRPr="00000000">
        <w:rPr>
          <w:sz w:val="20"/>
          <w:szCs w:val="20"/>
          <w:rtl w:val="0"/>
        </w:rPr>
        <w:t xml:space="preserve">Son los equipos y programas (controladores) necesarios para establecer una red local o mayor. En conjunto forman la infraestructura de red a través de la cual viaja la información y que respalda la comunicación de las personas, los dispositivos y los medios son elementos físicos (</w:t>
      </w:r>
      <w:r w:rsidDel="00000000" w:rsidR="00000000" w:rsidRPr="00000000">
        <w:rPr>
          <w:i w:val="1"/>
          <w:sz w:val="20"/>
          <w:szCs w:val="20"/>
          <w:rtl w:val="0"/>
        </w:rPr>
        <w:t xml:space="preserve">hardware</w:t>
      </w:r>
      <w:r w:rsidDel="00000000" w:rsidR="00000000" w:rsidRPr="00000000">
        <w:rPr>
          <w:sz w:val="20"/>
          <w:szCs w:val="20"/>
          <w:rtl w:val="0"/>
        </w:rPr>
        <w:t xml:space="preserve">) de la red de datos, el</w:t>
      </w:r>
      <w:r w:rsidDel="00000000" w:rsidR="00000000" w:rsidRPr="00000000">
        <w:rPr>
          <w:i w:val="1"/>
          <w:sz w:val="20"/>
          <w:szCs w:val="20"/>
          <w:rtl w:val="0"/>
        </w:rPr>
        <w:t xml:space="preserve"> hardware</w:t>
      </w:r>
      <w:r w:rsidDel="00000000" w:rsidR="00000000" w:rsidRPr="00000000">
        <w:rPr>
          <w:sz w:val="20"/>
          <w:szCs w:val="20"/>
          <w:rtl w:val="0"/>
        </w:rPr>
        <w:t xml:space="preserve"> es generalmente el componente visible de la infraestructura red, como un computador, un </w:t>
      </w:r>
      <w:r w:rsidDel="00000000" w:rsidR="00000000" w:rsidRPr="00000000">
        <w:rPr>
          <w:i w:val="1"/>
          <w:sz w:val="20"/>
          <w:szCs w:val="20"/>
          <w:rtl w:val="0"/>
        </w:rPr>
        <w:t xml:space="preserve">switche</w:t>
      </w:r>
      <w:r w:rsidDel="00000000" w:rsidR="00000000" w:rsidRPr="00000000">
        <w:rPr>
          <w:sz w:val="20"/>
          <w:szCs w:val="20"/>
          <w:rtl w:val="0"/>
        </w:rPr>
        <w:t xml:space="preserve">, o los cables que se usan para conectar estos dispositivos. En algunas ocasiones algunos componentes no son visibles.</w:t>
      </w:r>
    </w:p>
    <w:p w:rsidR="00000000" w:rsidDel="00000000" w:rsidP="00000000" w:rsidRDefault="00000000" w:rsidRPr="00000000" w14:paraId="0000004F">
      <w:pPr>
        <w:spacing w:after="240" w:before="240" w:lineRule="auto"/>
        <w:jc w:val="both"/>
        <w:rPr>
          <w:sz w:val="20"/>
          <w:szCs w:val="20"/>
          <w:highlight w:val="white"/>
        </w:rPr>
      </w:pPr>
      <w:r w:rsidDel="00000000" w:rsidR="00000000" w:rsidRPr="00000000">
        <w:rPr>
          <w:sz w:val="20"/>
          <w:szCs w:val="20"/>
          <w:highlight w:val="white"/>
          <w:rtl w:val="0"/>
        </w:rPr>
        <w:t xml:space="preserve">Los servicios son programas distribuidos en toda la red y facilitan las herramientas de comunicación en línea, por ejemplo: programas o servicios de correo electrónico, programas o servicios de mensajería instantánea, programas o servicios de páginas </w:t>
      </w:r>
      <w:r w:rsidDel="00000000" w:rsidR="00000000" w:rsidRPr="00000000">
        <w:rPr>
          <w:i w:val="1"/>
          <w:sz w:val="20"/>
          <w:szCs w:val="20"/>
          <w:highlight w:val="white"/>
          <w:rtl w:val="0"/>
        </w:rPr>
        <w:t xml:space="preserve">web</w:t>
      </w:r>
      <w:r w:rsidDel="00000000" w:rsidR="00000000" w:rsidRPr="00000000">
        <w:rPr>
          <w:sz w:val="20"/>
          <w:szCs w:val="20"/>
          <w:highlight w:val="white"/>
          <w:rtl w:val="0"/>
        </w:rPr>
        <w:t xml:space="preserve"> (Cadavid, S.R., 2016).</w:t>
      </w:r>
    </w:p>
    <w:p w:rsidR="00000000" w:rsidDel="00000000" w:rsidP="00000000" w:rsidRDefault="00000000" w:rsidRPr="00000000" w14:paraId="00000050">
      <w:pPr>
        <w:spacing w:after="240" w:before="240" w:lineRule="auto"/>
        <w:jc w:val="both"/>
        <w:rPr>
          <w:sz w:val="20"/>
          <w:szCs w:val="20"/>
          <w:highlight w:val="white"/>
        </w:rPr>
      </w:pPr>
      <w:r w:rsidDel="00000000" w:rsidR="00000000" w:rsidRPr="00000000">
        <w:rPr>
          <w:sz w:val="20"/>
          <w:szCs w:val="20"/>
          <w:highlight w:val="white"/>
        </w:rPr>
        <w:drawing>
          <wp:inline distB="114300" distT="114300" distL="114300" distR="114300">
            <wp:extent cx="2075497" cy="1397930"/>
            <wp:effectExtent b="0" l="0" r="0" t="0"/>
            <wp:docPr id="15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75497" cy="139793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51">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2">
      <w:pPr>
        <w:spacing w:after="240" w:before="240" w:line="240" w:lineRule="auto"/>
        <w:jc w:val="both"/>
        <w:rPr>
          <w:sz w:val="20"/>
          <w:szCs w:val="20"/>
        </w:rPr>
      </w:pPr>
      <w:r w:rsidDel="00000000" w:rsidR="00000000" w:rsidRPr="00000000">
        <w:rPr>
          <w:sz w:val="20"/>
          <w:szCs w:val="20"/>
          <w:rtl w:val="0"/>
        </w:rPr>
        <w:t xml:space="preserve">Las redes están formadas por componentes de dos tipos: </w:t>
      </w:r>
    </w:p>
    <w:p w:rsidR="00000000" w:rsidDel="00000000" w:rsidP="00000000" w:rsidRDefault="00000000" w:rsidRPr="00000000" w14:paraId="0000005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4">
      <w:pPr>
        <w:spacing w:after="240" w:before="240" w:line="240" w:lineRule="auto"/>
        <w:jc w:val="both"/>
        <w:rPr>
          <w:i w:val="1"/>
          <w:sz w:val="20"/>
          <w:szCs w:val="20"/>
        </w:rPr>
      </w:pPr>
      <w:r w:rsidDel="00000000" w:rsidR="00000000" w:rsidRPr="00000000">
        <w:rPr>
          <w:i w:val="1"/>
          <w:sz w:val="20"/>
          <w:szCs w:val="20"/>
          <w:rtl w:val="0"/>
        </w:rPr>
        <w:t xml:space="preserve">1.1.1 Componentes físicos</w:t>
      </w:r>
    </w:p>
    <w:p w:rsidR="00000000" w:rsidDel="00000000" w:rsidP="00000000" w:rsidRDefault="00000000" w:rsidRPr="00000000" w14:paraId="00000055">
      <w:pPr>
        <w:spacing w:after="240" w:before="240" w:line="240" w:lineRule="auto"/>
        <w:jc w:val="both"/>
        <w:rPr>
          <w:b w:val="1"/>
          <w:sz w:val="20"/>
          <w:szCs w:val="20"/>
        </w:rPr>
      </w:pPr>
      <w:r w:rsidDel="00000000" w:rsidR="00000000" w:rsidRPr="00000000">
        <w:rPr>
          <w:sz w:val="20"/>
          <w:szCs w:val="20"/>
          <w:rtl w:val="0"/>
        </w:rPr>
        <w:t xml:space="preserve">Como anteriormente se expone, los componentes físicos representan el </w:t>
      </w:r>
      <w:r w:rsidDel="00000000" w:rsidR="00000000" w:rsidRPr="00000000">
        <w:rPr>
          <w:i w:val="1"/>
          <w:sz w:val="20"/>
          <w:szCs w:val="20"/>
          <w:rtl w:val="0"/>
        </w:rPr>
        <w:t xml:space="preserve">hardware</w:t>
      </w:r>
      <w:r w:rsidDel="00000000" w:rsidR="00000000" w:rsidRPr="00000000">
        <w:rPr>
          <w:sz w:val="20"/>
          <w:szCs w:val="20"/>
          <w:rtl w:val="0"/>
        </w:rPr>
        <w:t xml:space="preserve">, son los elementos físicos de una red como, por ejemplo:</w:t>
      </w:r>
      <w:r w:rsidDel="00000000" w:rsidR="00000000" w:rsidRPr="00000000">
        <w:rPr>
          <w:rtl w:val="0"/>
        </w:rPr>
      </w:r>
    </w:p>
    <w:p w:rsidR="00000000" w:rsidDel="00000000" w:rsidP="00000000" w:rsidRDefault="00000000" w:rsidRPr="00000000" w14:paraId="00000056">
      <w:pPr>
        <w:ind w:left="283" w:firstLine="0"/>
        <w:rPr>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7">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58">
            <w:pPr>
              <w:ind w:left="283" w:firstLine="0"/>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Infografia interactiva</w:t>
            </w:r>
          </w:p>
          <w:p w:rsidR="00000000" w:rsidDel="00000000" w:rsidP="00000000" w:rsidRDefault="00000000" w:rsidRPr="00000000" w14:paraId="00000059">
            <w:pPr>
              <w:jc w:val="center"/>
              <w:rPr>
                <w:rFonts w:ascii="Arial" w:cs="Arial" w:eastAsia="Arial" w:hAnsi="Arial"/>
                <w:b w:val="0"/>
                <w:color w:val="ffffff"/>
                <w:sz w:val="20"/>
                <w:szCs w:val="20"/>
              </w:rPr>
            </w:pPr>
            <w:sdt>
              <w:sdtPr>
                <w:tag w:val="goog_rdk_12"/>
              </w:sdtPr>
              <w:sdtContent>
                <w:commentRangeStart w:id="12"/>
              </w:sdtContent>
            </w:sdt>
            <w:r w:rsidDel="00000000" w:rsidR="00000000" w:rsidRPr="00000000">
              <w:rPr>
                <w:rFonts w:ascii="Arial" w:cs="Arial" w:eastAsia="Arial" w:hAnsi="Arial"/>
                <w:b w:val="0"/>
                <w:color w:val="ffffff"/>
                <w:sz w:val="20"/>
                <w:szCs w:val="20"/>
                <w:rtl w:val="0"/>
              </w:rPr>
              <w:t xml:space="preserve">CF01_1_1_1_Componentes_fisicos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A">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5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C">
      <w:pPr>
        <w:spacing w:after="240" w:before="240" w:lineRule="auto"/>
        <w:jc w:val="both"/>
        <w:rPr>
          <w:i w:val="1"/>
          <w:sz w:val="20"/>
          <w:szCs w:val="20"/>
        </w:rPr>
      </w:pPr>
      <w:r w:rsidDel="00000000" w:rsidR="00000000" w:rsidRPr="00000000">
        <w:rPr>
          <w:i w:val="1"/>
          <w:sz w:val="20"/>
          <w:szCs w:val="20"/>
          <w:rtl w:val="0"/>
        </w:rPr>
        <w:t xml:space="preserve"> 1.1.2 Componentes lógicos</w:t>
      </w:r>
    </w:p>
    <w:p w:rsidR="00000000" w:rsidDel="00000000" w:rsidP="00000000" w:rsidRDefault="00000000" w:rsidRPr="00000000" w14:paraId="0000005D">
      <w:pPr>
        <w:spacing w:after="240" w:before="240" w:line="240" w:lineRule="auto"/>
        <w:jc w:val="both"/>
        <w:rPr>
          <w:sz w:val="20"/>
          <w:szCs w:val="20"/>
        </w:rPr>
      </w:pPr>
      <w:r w:rsidDel="00000000" w:rsidR="00000000" w:rsidRPr="00000000">
        <w:rPr>
          <w:sz w:val="20"/>
          <w:szCs w:val="20"/>
          <w:rtl w:val="0"/>
        </w:rPr>
        <w:t xml:space="preserve">Las redes de datos comparten recursos lógicos (componentes intangibles), como </w:t>
      </w:r>
      <w:r w:rsidDel="00000000" w:rsidR="00000000" w:rsidRPr="00000000">
        <w:rPr>
          <w:i w:val="1"/>
          <w:sz w:val="20"/>
          <w:szCs w:val="20"/>
          <w:rtl w:val="0"/>
        </w:rPr>
        <w:t xml:space="preserve">software</w:t>
      </w:r>
      <w:r w:rsidDel="00000000" w:rsidR="00000000" w:rsidRPr="00000000">
        <w:rPr>
          <w:sz w:val="20"/>
          <w:szCs w:val="20"/>
          <w:rtl w:val="0"/>
        </w:rPr>
        <w:t xml:space="preserve">, estándares, protocolos, modelos, servicios, que facilitan la comunicación. </w:t>
      </w:r>
    </w:p>
    <w:p w:rsidR="00000000" w:rsidDel="00000000" w:rsidP="00000000" w:rsidRDefault="00000000" w:rsidRPr="00000000" w14:paraId="0000005E">
      <w:pPr>
        <w:spacing w:after="240" w:before="240" w:line="240" w:lineRule="auto"/>
        <w:jc w:val="both"/>
        <w:rPr>
          <w:i w:val="1"/>
          <w:sz w:val="20"/>
          <w:szCs w:val="20"/>
        </w:rPr>
      </w:pPr>
      <w:r w:rsidDel="00000000" w:rsidR="00000000" w:rsidRPr="00000000">
        <w:rPr>
          <w:sz w:val="20"/>
          <w:szCs w:val="20"/>
          <w:rtl w:val="0"/>
        </w:rPr>
        <w:t xml:space="preserve">A continuación, se presenta algunos componentes lógicos como los modelos de referencia de una red:</w:t>
      </w:r>
      <w:r w:rsidDel="00000000" w:rsidR="00000000" w:rsidRPr="00000000">
        <w:rPr>
          <w:rtl w:val="0"/>
        </w:rPr>
      </w:r>
    </w:p>
    <w:p w:rsidR="00000000" w:rsidDel="00000000" w:rsidP="00000000" w:rsidRDefault="00000000" w:rsidRPr="00000000" w14:paraId="0000005F">
      <w:pPr>
        <w:numPr>
          <w:ilvl w:val="0"/>
          <w:numId w:val="5"/>
        </w:numPr>
        <w:spacing w:after="240" w:before="240" w:lineRule="auto"/>
        <w:ind w:left="720" w:hanging="360"/>
        <w:jc w:val="both"/>
        <w:rPr>
          <w:b w:val="1"/>
          <w:sz w:val="20"/>
          <w:szCs w:val="20"/>
        </w:rPr>
      </w:pPr>
      <w:r w:rsidDel="00000000" w:rsidR="00000000" w:rsidRPr="00000000">
        <w:rPr>
          <w:b w:val="1"/>
          <w:sz w:val="20"/>
          <w:szCs w:val="20"/>
          <w:rtl w:val="0"/>
        </w:rPr>
        <w:t xml:space="preserve">Modelo OSI</w:t>
      </w:r>
    </w:p>
    <w:p w:rsidR="00000000" w:rsidDel="00000000" w:rsidP="00000000" w:rsidRDefault="00000000" w:rsidRPr="00000000" w14:paraId="00000060">
      <w:pPr>
        <w:spacing w:after="240" w:before="240" w:line="240" w:lineRule="auto"/>
        <w:jc w:val="both"/>
        <w:rPr>
          <w:sz w:val="20"/>
          <w:szCs w:val="20"/>
        </w:rPr>
      </w:pPr>
      <w:r w:rsidDel="00000000" w:rsidR="00000000" w:rsidRPr="00000000">
        <w:rPr>
          <w:sz w:val="20"/>
          <w:szCs w:val="20"/>
          <w:rtl w:val="0"/>
        </w:rPr>
        <w:t xml:space="preserve">La Organización Internacional para la Estandarización (ISO) ha diseñado el modelo de referencia de Interconexión de Sistemas Abiertos (OSI) que utiliza capas estructuradas. El modelo OSI describe una estructura de capas para las actividades de red. Cada capa tiene asociados uno o más protocolos. Las capas representan las operaciones de transferencia de datos comunes a todos los tipos de transferencias de datos entre las redes de cooperación. (Oracle corporation, 2010).</w:t>
      </w:r>
    </w:p>
    <w:p w:rsidR="00000000" w:rsidDel="00000000" w:rsidP="00000000" w:rsidRDefault="00000000" w:rsidRPr="00000000" w14:paraId="00000061">
      <w:pPr>
        <w:spacing w:after="240" w:before="240" w:line="240" w:lineRule="auto"/>
        <w:jc w:val="both"/>
        <w:rPr>
          <w:sz w:val="20"/>
          <w:szCs w:val="20"/>
        </w:rPr>
      </w:pPr>
      <w:r w:rsidDel="00000000" w:rsidR="00000000" w:rsidRPr="00000000">
        <w:rPr>
          <w:rtl w:val="0"/>
        </w:rPr>
      </w:r>
    </w:p>
    <w:p w:rsidR="00000000" w:rsidDel="00000000" w:rsidP="00000000" w:rsidRDefault="00000000" w:rsidRPr="00000000" w14:paraId="00000062">
      <w:pPr>
        <w:spacing w:after="240" w:before="240" w:line="240" w:lineRule="auto"/>
        <w:jc w:val="both"/>
        <w:rPr>
          <w:sz w:val="20"/>
          <w:szCs w:val="20"/>
        </w:rPr>
      </w:pPr>
      <w:r w:rsidDel="00000000" w:rsidR="00000000" w:rsidRPr="00000000">
        <w:rPr>
          <w:sz w:val="20"/>
          <w:szCs w:val="20"/>
          <w:rtl w:val="0"/>
        </w:rPr>
        <w:t xml:space="preserve">Este modelo comprende siete capas abstractas, organizadas de manera vertical como a continuación se muestra: </w:t>
      </w:r>
    </w:p>
    <w:p w:rsidR="00000000" w:rsidDel="00000000" w:rsidP="00000000" w:rsidRDefault="00000000" w:rsidRPr="00000000" w14:paraId="00000063">
      <w:pPr>
        <w:ind w:left="283" w:firstLine="0"/>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64">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65">
            <w:pPr>
              <w:ind w:left="283" w:firstLine="0"/>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Infografia interactiva</w:t>
            </w:r>
          </w:p>
          <w:p w:rsidR="00000000" w:rsidDel="00000000" w:rsidP="00000000" w:rsidRDefault="00000000" w:rsidRPr="00000000" w14:paraId="00000066">
            <w:pPr>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CF01_1_1_2_</w:t>
            </w:r>
            <w:sdt>
              <w:sdtPr>
                <w:tag w:val="goog_rdk_13"/>
              </w:sdtPr>
              <w:sdtContent>
                <w:commentRangeStart w:id="13"/>
              </w:sdtContent>
            </w:sdt>
            <w:r w:rsidDel="00000000" w:rsidR="00000000" w:rsidRPr="00000000">
              <w:rPr>
                <w:rFonts w:ascii="Arial" w:cs="Arial" w:eastAsia="Arial" w:hAnsi="Arial"/>
                <w:b w:val="0"/>
                <w:color w:val="ffffff"/>
                <w:sz w:val="20"/>
                <w:szCs w:val="20"/>
                <w:rtl w:val="0"/>
              </w:rPr>
              <w:t xml:space="preserve">Modelo_OSI</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7">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68">
      <w:pPr>
        <w:spacing w:after="240" w:before="240" w:line="240" w:lineRule="auto"/>
        <w:jc w:val="both"/>
        <w:rPr>
          <w:b w:val="1"/>
          <w:sz w:val="20"/>
          <w:szCs w:val="20"/>
        </w:rPr>
      </w:pPr>
      <w:r w:rsidDel="00000000" w:rsidR="00000000" w:rsidRPr="00000000">
        <w:rPr>
          <w:rtl w:val="0"/>
        </w:rPr>
      </w:r>
    </w:p>
    <w:p w:rsidR="00000000" w:rsidDel="00000000" w:rsidP="00000000" w:rsidRDefault="00000000" w:rsidRPr="00000000" w14:paraId="00000069">
      <w:pPr>
        <w:numPr>
          <w:ilvl w:val="0"/>
          <w:numId w:val="4"/>
        </w:numPr>
        <w:spacing w:after="240" w:before="240" w:line="240" w:lineRule="auto"/>
        <w:ind w:left="720" w:hanging="360"/>
        <w:jc w:val="both"/>
        <w:rPr>
          <w:b w:val="1"/>
          <w:sz w:val="20"/>
          <w:szCs w:val="20"/>
        </w:rPr>
      </w:pPr>
      <w:r w:rsidDel="00000000" w:rsidR="00000000" w:rsidRPr="00000000">
        <w:rPr>
          <w:b w:val="1"/>
          <w:sz w:val="20"/>
          <w:szCs w:val="20"/>
          <w:rtl w:val="0"/>
        </w:rPr>
        <w:t xml:space="preserve">Modelos de referencia TCP/IP</w:t>
      </w:r>
    </w:p>
    <w:p w:rsidR="00000000" w:rsidDel="00000000" w:rsidP="00000000" w:rsidRDefault="00000000" w:rsidRPr="00000000" w14:paraId="0000006A">
      <w:pPr>
        <w:spacing w:after="240" w:before="240" w:lineRule="auto"/>
        <w:jc w:val="both"/>
        <w:rPr>
          <w:sz w:val="20"/>
          <w:szCs w:val="20"/>
        </w:rPr>
      </w:pPr>
      <w:r w:rsidDel="00000000" w:rsidR="00000000" w:rsidRPr="00000000">
        <w:rPr>
          <w:sz w:val="20"/>
          <w:szCs w:val="20"/>
          <w:highlight w:val="white"/>
          <w:rtl w:val="0"/>
        </w:rPr>
        <w:t xml:space="preserve">El </w:t>
      </w:r>
      <w:sdt>
        <w:sdtPr>
          <w:tag w:val="goog_rdk_14"/>
        </w:sdtPr>
        <w:sdtContent>
          <w:commentRangeStart w:id="14"/>
        </w:sdtContent>
      </w:sdt>
      <w:r w:rsidDel="00000000" w:rsidR="00000000" w:rsidRPr="00000000">
        <w:rPr>
          <w:sz w:val="20"/>
          <w:szCs w:val="20"/>
          <w:highlight w:val="white"/>
          <w:rtl w:val="0"/>
        </w:rPr>
        <w:t xml:space="preserve">Protocolo de Control de Transmisión</w:t>
      </w:r>
      <w:commentRangeEnd w:id="14"/>
      <w:r w:rsidDel="00000000" w:rsidR="00000000" w:rsidRPr="00000000">
        <w:commentReference w:id="14"/>
      </w:r>
      <w:r w:rsidDel="00000000" w:rsidR="00000000" w:rsidRPr="00000000">
        <w:rPr>
          <w:sz w:val="20"/>
          <w:szCs w:val="20"/>
          <w:highlight w:val="white"/>
          <w:rtl w:val="0"/>
        </w:rPr>
        <w:t xml:space="preserve"> (TCP), es un protocolo utilizado para todos los nodos conectados a internet de manera que estos se puedan comunicar entre sí de manera fiable. Se trata de un protocolo enfocado a la conexión que junto con el protocolo IP ha servido de base para el modelo TCP/IP. Este protocolo fue usado desde antes de la aparición del Modelo OSI (Interconexiones de Sistemas Abiertos) y por esta razón el modelo TCP/IP ha sido referente al modelo OSI.</w:t>
      </w:r>
      <w:r w:rsidDel="00000000" w:rsidR="00000000" w:rsidRPr="00000000">
        <w:rPr>
          <w:rtl w:val="0"/>
        </w:rPr>
      </w:r>
    </w:p>
    <w:p w:rsidR="00000000" w:rsidDel="00000000" w:rsidP="00000000" w:rsidRDefault="00000000" w:rsidRPr="00000000" w14:paraId="0000006B">
      <w:pPr>
        <w:spacing w:after="240" w:before="240" w:line="24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6C">
      <w:pPr>
        <w:spacing w:after="240" w:before="240" w:line="240" w:lineRule="auto"/>
        <w:jc w:val="both"/>
        <w:rPr>
          <w:i w:val="1"/>
          <w:sz w:val="20"/>
          <w:szCs w:val="20"/>
          <w:highlight w:val="white"/>
        </w:rPr>
      </w:pPr>
      <w:r w:rsidDel="00000000" w:rsidR="00000000" w:rsidRPr="00000000">
        <w:rPr>
          <w:i w:val="1"/>
          <w:sz w:val="20"/>
          <w:szCs w:val="20"/>
          <w:rtl w:val="0"/>
        </w:rPr>
        <w:t xml:space="preserve">Suite de protocolos según modelos de referencia</w:t>
      </w:r>
      <w:r w:rsidDel="00000000" w:rsidR="00000000" w:rsidRPr="00000000">
        <w:rPr>
          <w:rtl w:val="0"/>
        </w:rPr>
      </w:r>
    </w:p>
    <w:p w:rsidR="00000000" w:rsidDel="00000000" w:rsidP="00000000" w:rsidRDefault="00000000" w:rsidRPr="00000000" w14:paraId="0000006D">
      <w:pPr>
        <w:rPr>
          <w:sz w:val="20"/>
          <w:szCs w:val="20"/>
          <w:highlight w:val="white"/>
        </w:rPr>
      </w:pPr>
      <w:sdt>
        <w:sdtPr>
          <w:tag w:val="goog_rdk_15"/>
        </w:sdtPr>
        <w:sdtContent>
          <w:commentRangeStart w:id="15"/>
        </w:sdtContent>
      </w:sdt>
      <w:r w:rsidDel="00000000" w:rsidR="00000000" w:rsidRPr="00000000">
        <w:rPr>
          <w:sz w:val="20"/>
          <w:szCs w:val="20"/>
          <w:highlight w:val="white"/>
        </w:rPr>
        <w:drawing>
          <wp:inline distB="114300" distT="114300" distL="114300" distR="114300">
            <wp:extent cx="5197185" cy="2782252"/>
            <wp:effectExtent b="0" l="0" r="0" t="0"/>
            <wp:docPr id="15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97185" cy="278225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6E">
      <w:pPr>
        <w:rPr>
          <w:sz w:val="20"/>
          <w:szCs w:val="20"/>
          <w:highlight w:val="white"/>
        </w:rPr>
      </w:pPr>
      <w:r w:rsidDel="00000000" w:rsidR="00000000" w:rsidRPr="00000000">
        <w:rPr>
          <w:sz w:val="20"/>
          <w:szCs w:val="20"/>
          <w:highlight w:val="white"/>
          <w:rtl w:val="0"/>
        </w:rPr>
        <w:t xml:space="preserve">Fuente: SENA</w:t>
      </w:r>
    </w:p>
    <w:p w:rsidR="00000000" w:rsidDel="00000000" w:rsidP="00000000" w:rsidRDefault="00000000" w:rsidRPr="00000000" w14:paraId="0000006F">
      <w:pPr>
        <w:rPr>
          <w:sz w:val="20"/>
          <w:szCs w:val="20"/>
          <w:highlight w:val="white"/>
        </w:rPr>
      </w:pPr>
      <w:r w:rsidDel="00000000" w:rsidR="00000000" w:rsidRPr="00000000">
        <w:rPr>
          <w:rtl w:val="0"/>
        </w:rPr>
      </w:r>
    </w:p>
    <w:p w:rsidR="00000000" w:rsidDel="00000000" w:rsidP="00000000" w:rsidRDefault="00000000" w:rsidRPr="00000000" w14:paraId="00000070">
      <w:pPr>
        <w:spacing w:after="240" w:before="240" w:lineRule="auto"/>
        <w:jc w:val="both"/>
        <w:rPr>
          <w:sz w:val="20"/>
          <w:szCs w:val="20"/>
        </w:rPr>
      </w:pPr>
      <w:r w:rsidDel="00000000" w:rsidR="00000000" w:rsidRPr="00000000">
        <w:rPr>
          <w:b w:val="1"/>
          <w:sz w:val="20"/>
          <w:szCs w:val="20"/>
          <w:rtl w:val="0"/>
        </w:rPr>
        <w:t xml:space="preserve">1.2 </w:t>
      </w:r>
      <w:r w:rsidDel="00000000" w:rsidR="00000000" w:rsidRPr="00000000">
        <w:rPr>
          <w:sz w:val="20"/>
          <w:szCs w:val="20"/>
          <w:rtl w:val="0"/>
        </w:rPr>
        <w:t xml:space="preserve">Topologías</w:t>
      </w:r>
    </w:p>
    <w:p w:rsidR="00000000" w:rsidDel="00000000" w:rsidP="00000000" w:rsidRDefault="00000000" w:rsidRPr="00000000" w14:paraId="00000071">
      <w:pPr>
        <w:spacing w:after="240" w:before="240" w:lineRule="auto"/>
        <w:jc w:val="both"/>
        <w:rPr>
          <w:color w:val="001133"/>
          <w:sz w:val="20"/>
          <w:szCs w:val="20"/>
          <w:highlight w:val="white"/>
        </w:rPr>
      </w:pPr>
      <w:sdt>
        <w:sdtPr>
          <w:tag w:val="goog_rdk_16"/>
        </w:sdtPr>
        <w:sdtContent>
          <w:commentRangeStart w:id="16"/>
        </w:sdtContent>
      </w:sdt>
      <w:r w:rsidDel="00000000" w:rsidR="00000000" w:rsidRPr="00000000">
        <w:rPr>
          <w:color w:val="001133"/>
          <w:sz w:val="20"/>
          <w:szCs w:val="20"/>
          <w:highlight w:val="white"/>
          <w:rtl w:val="0"/>
        </w:rPr>
        <w:t xml:space="preserve">Es el arreglo físico o lógico en el cual los dispositivos o nodos de una red (e.g. computadoras, impresoras, servidores, </w:t>
      </w:r>
      <w:r w:rsidDel="00000000" w:rsidR="00000000" w:rsidRPr="00000000">
        <w:rPr>
          <w:i w:val="1"/>
          <w:color w:val="001133"/>
          <w:sz w:val="20"/>
          <w:szCs w:val="20"/>
          <w:highlight w:val="white"/>
          <w:rtl w:val="0"/>
        </w:rPr>
        <w:t xml:space="preserve">hubs, switches, routers,</w:t>
      </w:r>
      <w:r w:rsidDel="00000000" w:rsidR="00000000" w:rsidRPr="00000000">
        <w:rPr>
          <w:color w:val="001133"/>
          <w:sz w:val="20"/>
          <w:szCs w:val="20"/>
          <w:highlight w:val="white"/>
          <w:rtl w:val="0"/>
        </w:rPr>
        <w:t xml:space="preserve"> etc.) se interconectan entre sí sobre un medio de comunicación. Está compuesta por dos partes, la topología física, que es la disposición real de los cables (los medios) y la topología lógica, que define la forma en que los hosts acceden a los medios. </w:t>
      </w:r>
    </w:p>
    <w:p w:rsidR="00000000" w:rsidDel="00000000" w:rsidP="00000000" w:rsidRDefault="00000000" w:rsidRPr="00000000" w14:paraId="00000072">
      <w:pPr>
        <w:spacing w:after="240" w:before="240" w:lineRule="auto"/>
        <w:jc w:val="both"/>
        <w:rPr>
          <w:sz w:val="20"/>
          <w:szCs w:val="20"/>
        </w:rPr>
      </w:pPr>
      <w:r w:rsidDel="00000000" w:rsidR="00000000" w:rsidRPr="00000000">
        <w:rPr>
          <w:color w:val="001133"/>
          <w:sz w:val="20"/>
          <w:szCs w:val="20"/>
          <w:highlight w:val="white"/>
          <w:rtl w:val="0"/>
        </w:rPr>
        <w:t xml:space="preserve">Las topologías físicas que se utilizan comúnmente son de bus, de anillo, en estrella, en estrella extendida, jerárquica y en malla</w:t>
      </w:r>
      <w:commentRangeEnd w:id="16"/>
      <w:r w:rsidDel="00000000" w:rsidR="00000000" w:rsidRPr="00000000">
        <w:commentReference w:id="16"/>
      </w:r>
      <w:r w:rsidDel="00000000" w:rsidR="00000000" w:rsidRPr="00000000">
        <w:rPr>
          <w:color w:val="001133"/>
          <w:sz w:val="20"/>
          <w:szCs w:val="20"/>
          <w:highlight w:val="white"/>
          <w:rtl w:val="0"/>
        </w:rPr>
        <w:t xml:space="preserve">, </w:t>
      </w:r>
      <w:r w:rsidDel="00000000" w:rsidR="00000000" w:rsidRPr="00000000">
        <w:rPr>
          <w:sz w:val="20"/>
          <w:szCs w:val="20"/>
          <w:rtl w:val="0"/>
        </w:rPr>
        <w:t xml:space="preserve">entre otras que ya no están vigentes (Ecured, 2021)</w:t>
      </w:r>
      <w:r w:rsidDel="00000000" w:rsidR="00000000" w:rsidRPr="00000000">
        <w:rPr>
          <w:b w:val="1"/>
          <w:color w:val="001133"/>
          <w:sz w:val="23"/>
          <w:szCs w:val="23"/>
          <w:highlight w:val="white"/>
          <w:rtl w:val="0"/>
        </w:rPr>
        <w:t xml:space="preserve">:</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73">
      <w:pPr>
        <w:spacing w:after="240" w:before="240" w:lineRule="auto"/>
        <w:jc w:val="both"/>
        <w:rPr>
          <w:sz w:val="20"/>
          <w:szCs w:val="20"/>
        </w:rPr>
      </w:pPr>
      <w:r w:rsidDel="00000000" w:rsidR="00000000" w:rsidRPr="00000000">
        <w:rPr>
          <w:sz w:val="20"/>
          <w:szCs w:val="20"/>
        </w:rPr>
        <w:drawing>
          <wp:inline distB="114300" distT="114300" distL="114300" distR="114300">
            <wp:extent cx="2485073" cy="1800085"/>
            <wp:effectExtent b="0" l="0" r="0" t="0"/>
            <wp:docPr id="15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85073" cy="18000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both"/>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75">
      <w:pPr>
        <w:ind w:left="283" w:firstLine="0"/>
        <w:rPr>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76">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77">
            <w:pPr>
              <w:ind w:left="283" w:firstLine="0"/>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Slider tipo 1</w:t>
            </w:r>
          </w:p>
          <w:p w:rsidR="00000000" w:rsidDel="00000000" w:rsidP="00000000" w:rsidRDefault="00000000" w:rsidRPr="00000000" w14:paraId="00000078">
            <w:pPr>
              <w:jc w:val="center"/>
              <w:rPr>
                <w:rFonts w:ascii="Arial" w:cs="Arial" w:eastAsia="Arial" w:hAnsi="Arial"/>
                <w:b w:val="0"/>
                <w:color w:val="ffffff"/>
                <w:sz w:val="20"/>
                <w:szCs w:val="20"/>
              </w:rPr>
            </w:pPr>
            <w:sdt>
              <w:sdtPr>
                <w:tag w:val="goog_rdk_18"/>
              </w:sdtPr>
              <w:sdtContent>
                <w:commentRangeStart w:id="18"/>
              </w:sdtContent>
            </w:sdt>
            <w:r w:rsidDel="00000000" w:rsidR="00000000" w:rsidRPr="00000000">
              <w:rPr>
                <w:rFonts w:ascii="Arial" w:cs="Arial" w:eastAsia="Arial" w:hAnsi="Arial"/>
                <w:b w:val="0"/>
                <w:color w:val="ffffff"/>
                <w:sz w:val="20"/>
                <w:szCs w:val="20"/>
                <w:rtl w:val="0"/>
              </w:rPr>
              <w:t xml:space="preserve">CF01_1_2_Topologias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9">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spacing w:after="240" w:before="240" w:lineRule="auto"/>
        <w:jc w:val="both"/>
        <w:rPr>
          <w:sz w:val="20"/>
          <w:szCs w:val="20"/>
        </w:rPr>
      </w:pPr>
      <w:r w:rsidDel="00000000" w:rsidR="00000000" w:rsidRPr="00000000">
        <w:rPr>
          <w:b w:val="1"/>
          <w:sz w:val="20"/>
          <w:szCs w:val="20"/>
          <w:rtl w:val="0"/>
        </w:rPr>
        <w:t xml:space="preserve">1.3 </w:t>
      </w:r>
      <w:r w:rsidDel="00000000" w:rsidR="00000000" w:rsidRPr="00000000">
        <w:rPr>
          <w:sz w:val="20"/>
          <w:szCs w:val="20"/>
          <w:rtl w:val="0"/>
        </w:rPr>
        <w:t xml:space="preserve">Estándares</w:t>
      </w:r>
    </w:p>
    <w:p w:rsidR="00000000" w:rsidDel="00000000" w:rsidP="00000000" w:rsidRDefault="00000000" w:rsidRPr="00000000" w14:paraId="0000007C">
      <w:pPr>
        <w:spacing w:after="240" w:before="240" w:lineRule="auto"/>
        <w:jc w:val="both"/>
        <w:rPr>
          <w:sz w:val="20"/>
          <w:szCs w:val="20"/>
        </w:rPr>
      </w:pPr>
      <w:sdt>
        <w:sdtPr>
          <w:tag w:val="goog_rdk_19"/>
        </w:sdtPr>
        <w:sdtContent>
          <w:commentRangeStart w:id="19"/>
        </w:sdtContent>
      </w:sdt>
      <w:r w:rsidDel="00000000" w:rsidR="00000000" w:rsidRPr="00000000">
        <w:rPr>
          <w:sz w:val="20"/>
          <w:szCs w:val="20"/>
          <w:rtl w:val="0"/>
        </w:rPr>
        <w:t xml:space="preserve">En los últimos años ha habido un crecimiento desbordado en el tamaño de las redes. Por ello, vienen desarrollando o implementando tecnologías de </w:t>
      </w:r>
      <w:r w:rsidDel="00000000" w:rsidR="00000000" w:rsidRPr="00000000">
        <w:rPr>
          <w:i w:val="1"/>
          <w:sz w:val="20"/>
          <w:szCs w:val="20"/>
          <w:rtl w:val="0"/>
        </w:rPr>
        <w:t xml:space="preserve">hardware</w:t>
      </w:r>
      <w:r w:rsidDel="00000000" w:rsidR="00000000" w:rsidRPr="00000000">
        <w:rPr>
          <w:sz w:val="20"/>
          <w:szCs w:val="20"/>
          <w:rtl w:val="0"/>
        </w:rPr>
        <w:t xml:space="preserve"> y </w:t>
      </w:r>
      <w:r w:rsidDel="00000000" w:rsidR="00000000" w:rsidRPr="00000000">
        <w:rPr>
          <w:i w:val="1"/>
          <w:sz w:val="20"/>
          <w:szCs w:val="20"/>
          <w:rtl w:val="0"/>
        </w:rPr>
        <w:t xml:space="preserve">software</w:t>
      </w:r>
      <w:r w:rsidDel="00000000" w:rsidR="00000000" w:rsidRPr="00000000">
        <w:rPr>
          <w:sz w:val="20"/>
          <w:szCs w:val="20"/>
          <w:rtl w:val="0"/>
        </w:rPr>
        <w:t xml:space="preserve"> diferentes, pero algunas redes generaban incompatibilidad, imposibilitando su comunicación. Para solucionar este problema, la Organización Internacional para la Normalización (ISO) realizó varias investigaciones acerca de los esquemas de red y reconoció que era indispensable crear un modelo de red que pudiera ayudar a los diseñadores de red a implementar redes que pudieran comunicarse y trabajar en conjunto (interoperabilidad) y, por lo tanto, elaboraron el modelo de referencia OSI en 1984.</w:t>
      </w:r>
    </w:p>
    <w:p w:rsidR="00000000" w:rsidDel="00000000" w:rsidP="00000000" w:rsidRDefault="00000000" w:rsidRPr="00000000" w14:paraId="0000007D">
      <w:pPr>
        <w:spacing w:after="240" w:before="240" w:lineRule="auto"/>
        <w:jc w:val="both"/>
        <w:rPr>
          <w:sz w:val="20"/>
          <w:szCs w:val="20"/>
        </w:rPr>
      </w:pPr>
      <w:r w:rsidDel="00000000" w:rsidR="00000000" w:rsidRPr="00000000">
        <w:rPr>
          <w:sz w:val="20"/>
          <w:szCs w:val="20"/>
        </w:rPr>
        <w:drawing>
          <wp:inline distB="114300" distT="114300" distL="114300" distR="114300">
            <wp:extent cx="2231957" cy="1486853"/>
            <wp:effectExtent b="0" l="0" r="0" t="0"/>
            <wp:docPr id="15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31957" cy="1486853"/>
                    </a:xfrm>
                    <a:prstGeom prst="rect"/>
                    <a:ln/>
                  </pic:spPr>
                </pic:pic>
              </a:graphicData>
            </a:graphic>
          </wp:inline>
        </w:drawing>
      </w:r>
      <w:commentRangeEnd w:id="19"/>
      <w:r w:rsidDel="00000000" w:rsidR="00000000" w:rsidRPr="00000000">
        <w:commentReference w:id="19"/>
      </w:r>
      <w:r w:rsidDel="00000000" w:rsidR="00000000" w:rsidRPr="00000000">
        <w:rPr>
          <w:sz w:val="20"/>
          <w:szCs w:val="20"/>
          <w:rtl w:val="0"/>
        </w:rPr>
        <w:t xml:space="preserve">£</w:t>
      </w:r>
    </w:p>
    <w:p w:rsidR="00000000" w:rsidDel="00000000" w:rsidP="00000000" w:rsidRDefault="00000000" w:rsidRPr="00000000" w14:paraId="0000007E">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A continuación, la siguiente tabla describe cada uno de los estándares internacionales:</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82">
      <w:pPr>
        <w:jc w:val="both"/>
        <w:rPr>
          <w:i w:val="1"/>
          <w:color w:val="ff0000"/>
          <w:sz w:val="20"/>
          <w:szCs w:val="20"/>
        </w:rPr>
      </w:pPr>
      <w:r w:rsidDel="00000000" w:rsidR="00000000" w:rsidRPr="00000000">
        <w:rPr>
          <w:i w:val="1"/>
          <w:sz w:val="20"/>
          <w:szCs w:val="20"/>
          <w:rtl w:val="0"/>
        </w:rPr>
        <w:t xml:space="preserve">Estándares internacionales de red </w:t>
      </w:r>
      <w:r w:rsidDel="00000000" w:rsidR="00000000" w:rsidRPr="00000000">
        <w:rPr>
          <w:rtl w:val="0"/>
        </w:rPr>
      </w:r>
    </w:p>
    <w:tbl>
      <w:tblPr>
        <w:tblStyle w:val="Table10"/>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1"/>
        <w:gridCol w:w="7159"/>
        <w:tblGridChange w:id="0">
          <w:tblGrid>
            <w:gridCol w:w="1691"/>
            <w:gridCol w:w="7159"/>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after="240" w:before="240" w:lineRule="auto"/>
              <w:jc w:val="center"/>
              <w:rPr>
                <w:sz w:val="20"/>
                <w:szCs w:val="20"/>
              </w:rPr>
            </w:pPr>
            <w:r w:rsidDel="00000000" w:rsidR="00000000" w:rsidRPr="00000000">
              <w:rPr>
                <w:sz w:val="20"/>
                <w:szCs w:val="20"/>
                <w:rtl w:val="0"/>
              </w:rPr>
              <w:t xml:space="preserve">Especificación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240" w:before="240" w:lineRule="auto"/>
              <w:jc w:val="center"/>
              <w:rPr>
                <w:sz w:val="20"/>
                <w:szCs w:val="20"/>
              </w:rPr>
            </w:pPr>
            <w:r w:rsidDel="00000000" w:rsidR="00000000" w:rsidRPr="00000000">
              <w:rPr>
                <w:sz w:val="20"/>
                <w:szCs w:val="20"/>
                <w:rtl w:val="0"/>
              </w:rPr>
              <w:t xml:space="preserve">Descripción</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240" w:before="240" w:lineRule="auto"/>
              <w:jc w:val="both"/>
              <w:rPr>
                <w:b w:val="0"/>
                <w:sz w:val="20"/>
                <w:szCs w:val="20"/>
              </w:rPr>
            </w:pPr>
            <w:r w:rsidDel="00000000" w:rsidR="00000000" w:rsidRPr="00000000">
              <w:rPr>
                <w:b w:val="0"/>
                <w:sz w:val="20"/>
                <w:szCs w:val="20"/>
                <w:rtl w:val="0"/>
              </w:rPr>
              <w:t xml:space="preserve">802.1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240" w:before="240" w:lineRule="auto"/>
              <w:jc w:val="both"/>
              <w:rPr>
                <w:b w:val="0"/>
                <w:sz w:val="20"/>
                <w:szCs w:val="20"/>
              </w:rPr>
            </w:pPr>
            <w:r w:rsidDel="00000000" w:rsidR="00000000" w:rsidRPr="00000000">
              <w:rPr>
                <w:b w:val="0"/>
                <w:sz w:val="20"/>
                <w:szCs w:val="20"/>
                <w:rtl w:val="0"/>
              </w:rPr>
              <w:t xml:space="preserve">Establece los estándares de interconexión relacionados con la gestión de redes.</w:t>
            </w:r>
          </w:p>
        </w:tc>
      </w:tr>
      <w:tr>
        <w:trPr>
          <w:cantSplit w:val="0"/>
          <w:trHeight w:val="13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240" w:before="240" w:lineRule="auto"/>
              <w:jc w:val="both"/>
              <w:rPr>
                <w:b w:val="0"/>
                <w:sz w:val="20"/>
                <w:szCs w:val="20"/>
              </w:rPr>
            </w:pPr>
            <w:r w:rsidDel="00000000" w:rsidR="00000000" w:rsidRPr="00000000">
              <w:rPr>
                <w:b w:val="0"/>
                <w:sz w:val="20"/>
                <w:szCs w:val="20"/>
                <w:rtl w:val="0"/>
              </w:rPr>
              <w:t xml:space="preserve">802.2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after="240" w:before="240" w:lineRule="auto"/>
              <w:jc w:val="both"/>
              <w:rPr>
                <w:b w:val="0"/>
                <w:sz w:val="20"/>
                <w:szCs w:val="20"/>
              </w:rPr>
            </w:pPr>
            <w:r w:rsidDel="00000000" w:rsidR="00000000" w:rsidRPr="00000000">
              <w:rPr>
                <w:b w:val="0"/>
                <w:sz w:val="20"/>
                <w:szCs w:val="20"/>
                <w:rtl w:val="0"/>
              </w:rPr>
              <w:t xml:space="preserve">Define el estándar general para el nivel de enlace de datos. El IEEE divide este nivel en dos subniveles: los niveles LLC y MAC. El nivel MAC varía en función de los diferentes tipos de red y está definido por el estándar IEEE 802.3.</w:t>
            </w:r>
          </w:p>
        </w:tc>
      </w:tr>
      <w:tr>
        <w:trPr>
          <w:cantSplit w:val="0"/>
          <w:trHeight w:val="13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240" w:before="240" w:lineRule="auto"/>
              <w:jc w:val="both"/>
              <w:rPr>
                <w:b w:val="0"/>
                <w:sz w:val="20"/>
                <w:szCs w:val="20"/>
              </w:rPr>
            </w:pPr>
            <w:r w:rsidDel="00000000" w:rsidR="00000000" w:rsidRPr="00000000">
              <w:rPr>
                <w:b w:val="0"/>
                <w:sz w:val="20"/>
                <w:szCs w:val="20"/>
                <w:rtl w:val="0"/>
              </w:rPr>
              <w:t xml:space="preserve">802.3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240" w:before="240" w:lineRule="auto"/>
              <w:jc w:val="both"/>
              <w:rPr>
                <w:b w:val="0"/>
                <w:sz w:val="20"/>
                <w:szCs w:val="20"/>
              </w:rPr>
            </w:pPr>
            <w:r w:rsidDel="00000000" w:rsidR="00000000" w:rsidRPr="00000000">
              <w:rPr>
                <w:b w:val="0"/>
                <w:sz w:val="20"/>
                <w:szCs w:val="20"/>
                <w:rtl w:val="0"/>
              </w:rPr>
              <w:t xml:space="preserve">Define el nivel MAC para redes de bus que utilizan Acceso múltiple por detección de portadora con detección de colisiones (CSMA/CD, </w:t>
            </w:r>
            <w:r w:rsidDel="00000000" w:rsidR="00000000" w:rsidRPr="00000000">
              <w:rPr>
                <w:b w:val="0"/>
                <w:i w:val="1"/>
                <w:sz w:val="20"/>
                <w:szCs w:val="20"/>
                <w:rtl w:val="0"/>
              </w:rPr>
              <w:t xml:space="preserve">Carrier-Sense Multiple Access with Collision Detection</w:t>
            </w:r>
            <w:r w:rsidDel="00000000" w:rsidR="00000000" w:rsidRPr="00000000">
              <w:rPr>
                <w:b w:val="0"/>
                <w:sz w:val="20"/>
                <w:szCs w:val="20"/>
                <w:rtl w:val="0"/>
              </w:rPr>
              <w:t xml:space="preserve">). Éste es el estándar Ethernet.</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240" w:before="240" w:lineRule="auto"/>
              <w:jc w:val="both"/>
              <w:rPr>
                <w:b w:val="0"/>
                <w:sz w:val="20"/>
                <w:szCs w:val="20"/>
              </w:rPr>
            </w:pPr>
            <w:r w:rsidDel="00000000" w:rsidR="00000000" w:rsidRPr="00000000">
              <w:rPr>
                <w:b w:val="0"/>
                <w:sz w:val="20"/>
                <w:szCs w:val="20"/>
                <w:rtl w:val="0"/>
              </w:rPr>
              <w:t xml:space="preserve">802.4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240" w:before="240" w:lineRule="auto"/>
              <w:jc w:val="both"/>
              <w:rPr>
                <w:b w:val="0"/>
                <w:sz w:val="20"/>
                <w:szCs w:val="20"/>
              </w:rPr>
            </w:pPr>
            <w:r w:rsidDel="00000000" w:rsidR="00000000" w:rsidRPr="00000000">
              <w:rPr>
                <w:b w:val="0"/>
                <w:sz w:val="20"/>
                <w:szCs w:val="20"/>
                <w:rtl w:val="0"/>
              </w:rPr>
              <w:t xml:space="preserve">Define el nivel MAC para redes de bus que utilizan un mecanismo de paso de testigo (red de área local </w:t>
            </w:r>
            <w:r w:rsidDel="00000000" w:rsidR="00000000" w:rsidRPr="00000000">
              <w:rPr>
                <w:b w:val="0"/>
                <w:i w:val="1"/>
                <w:sz w:val="20"/>
                <w:szCs w:val="20"/>
                <w:rtl w:val="0"/>
              </w:rPr>
              <w:t xml:space="preserve">Token</w:t>
            </w:r>
            <w:r w:rsidDel="00000000" w:rsidR="00000000" w:rsidRPr="00000000">
              <w:rPr>
                <w:b w:val="0"/>
                <w:sz w:val="20"/>
                <w:szCs w:val="20"/>
                <w:rtl w:val="0"/>
              </w:rPr>
              <w:t xml:space="preserve"> Bus).</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240" w:before="240" w:lineRule="auto"/>
              <w:jc w:val="both"/>
              <w:rPr>
                <w:b w:val="0"/>
                <w:sz w:val="20"/>
                <w:szCs w:val="20"/>
              </w:rPr>
            </w:pPr>
            <w:r w:rsidDel="00000000" w:rsidR="00000000" w:rsidRPr="00000000">
              <w:rPr>
                <w:b w:val="0"/>
                <w:sz w:val="20"/>
                <w:szCs w:val="20"/>
                <w:rtl w:val="0"/>
              </w:rPr>
              <w:t xml:space="preserve">802.5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240" w:before="240" w:lineRule="auto"/>
              <w:jc w:val="both"/>
              <w:rPr>
                <w:b w:val="0"/>
                <w:sz w:val="20"/>
                <w:szCs w:val="20"/>
              </w:rPr>
            </w:pPr>
            <w:r w:rsidDel="00000000" w:rsidR="00000000" w:rsidRPr="00000000">
              <w:rPr>
                <w:b w:val="0"/>
                <w:sz w:val="20"/>
                <w:szCs w:val="20"/>
                <w:rtl w:val="0"/>
              </w:rPr>
              <w:t xml:space="preserve">Define el nivel MAC para redes </w:t>
            </w:r>
            <w:r w:rsidDel="00000000" w:rsidR="00000000" w:rsidRPr="00000000">
              <w:rPr>
                <w:b w:val="0"/>
                <w:i w:val="1"/>
                <w:sz w:val="20"/>
                <w:szCs w:val="20"/>
                <w:rtl w:val="0"/>
              </w:rPr>
              <w:t xml:space="preserve">Token Ring </w:t>
            </w:r>
            <w:r w:rsidDel="00000000" w:rsidR="00000000" w:rsidRPr="00000000">
              <w:rPr>
                <w:b w:val="0"/>
                <w:sz w:val="20"/>
                <w:szCs w:val="20"/>
                <w:rtl w:val="0"/>
              </w:rPr>
              <w:t xml:space="preserve">(red de área local </w:t>
            </w:r>
            <w:r w:rsidDel="00000000" w:rsidR="00000000" w:rsidRPr="00000000">
              <w:rPr>
                <w:b w:val="0"/>
                <w:i w:val="1"/>
                <w:sz w:val="20"/>
                <w:szCs w:val="20"/>
                <w:rtl w:val="0"/>
              </w:rPr>
              <w:t xml:space="preserve">Token Ring</w:t>
            </w:r>
            <w:r w:rsidDel="00000000" w:rsidR="00000000" w:rsidRPr="00000000">
              <w:rPr>
                <w:b w:val="0"/>
                <w:sz w:val="20"/>
                <w:szCs w:val="20"/>
                <w:rtl w:val="0"/>
              </w:rPr>
              <w:t xml:space="preserve">).</w:t>
            </w:r>
          </w:p>
        </w:tc>
      </w:tr>
      <w:tr>
        <w:trPr>
          <w:cantSplit w:val="0"/>
          <w:trHeight w:val="26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240" w:before="240" w:lineRule="auto"/>
              <w:jc w:val="both"/>
              <w:rPr>
                <w:b w:val="0"/>
                <w:sz w:val="20"/>
                <w:szCs w:val="20"/>
              </w:rPr>
            </w:pPr>
            <w:r w:rsidDel="00000000" w:rsidR="00000000" w:rsidRPr="00000000">
              <w:rPr>
                <w:b w:val="0"/>
                <w:sz w:val="20"/>
                <w:szCs w:val="20"/>
                <w:rtl w:val="0"/>
              </w:rPr>
              <w:t xml:space="preserve">802.6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240" w:before="240" w:lineRule="auto"/>
              <w:jc w:val="both"/>
              <w:rPr>
                <w:b w:val="0"/>
                <w:sz w:val="20"/>
                <w:szCs w:val="20"/>
              </w:rPr>
            </w:pPr>
            <w:r w:rsidDel="00000000" w:rsidR="00000000" w:rsidRPr="00000000">
              <w:rPr>
                <w:b w:val="0"/>
                <w:sz w:val="20"/>
                <w:szCs w:val="20"/>
                <w:rtl w:val="0"/>
              </w:rPr>
              <w:t xml:space="preserve">Establece estándares para redes de área metropolitana (MAN, Metropolitan Area </w:t>
            </w:r>
            <w:r w:rsidDel="00000000" w:rsidR="00000000" w:rsidRPr="00000000">
              <w:rPr>
                <w:b w:val="0"/>
                <w:i w:val="1"/>
                <w:sz w:val="20"/>
                <w:szCs w:val="20"/>
                <w:rtl w:val="0"/>
              </w:rPr>
              <w:t xml:space="preserve">Networks</w:t>
            </w:r>
            <w:r w:rsidDel="00000000" w:rsidR="00000000" w:rsidRPr="00000000">
              <w:rPr>
                <w:b w:val="0"/>
                <w:sz w:val="20"/>
                <w:szCs w:val="20"/>
                <w:rtl w:val="0"/>
              </w:rPr>
              <w:t xml:space="preserve">), que son redes de datos diseñadas para poblaciones o ciudades. En términos de extensión geográfica, las redes de área metropolitana (MAN) son más grandes que las redes de área local (LAN), pero más pequeñas que las redes de área global (WAN). Las redes de área metropolitana (MAN) se caracterizan, normalmente, por conexiones de muy alta velocidad utilizando cables de fibra óptica u otro medio digital.</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240" w:before="240" w:lineRule="auto"/>
              <w:jc w:val="both"/>
              <w:rPr>
                <w:b w:val="0"/>
                <w:sz w:val="20"/>
                <w:szCs w:val="20"/>
              </w:rPr>
            </w:pPr>
            <w:r w:rsidDel="00000000" w:rsidR="00000000" w:rsidRPr="00000000">
              <w:rPr>
                <w:b w:val="0"/>
                <w:sz w:val="20"/>
                <w:szCs w:val="20"/>
                <w:rtl w:val="0"/>
              </w:rPr>
              <w:t xml:space="preserve">802.7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240" w:before="240" w:lineRule="auto"/>
              <w:jc w:val="both"/>
              <w:rPr>
                <w:b w:val="0"/>
                <w:i w:val="1"/>
                <w:sz w:val="20"/>
                <w:szCs w:val="20"/>
              </w:rPr>
            </w:pPr>
            <w:r w:rsidDel="00000000" w:rsidR="00000000" w:rsidRPr="00000000">
              <w:rPr>
                <w:b w:val="0"/>
                <w:sz w:val="20"/>
                <w:szCs w:val="20"/>
                <w:rtl w:val="0"/>
              </w:rPr>
              <w:t xml:space="preserve">Utilizada por el grupo asesor técnico de banda ancha (</w:t>
            </w:r>
            <w:sdt>
              <w:sdtPr>
                <w:tag w:val="goog_rdk_20"/>
              </w:sdtPr>
              <w:sdtContent>
                <w:commentRangeStart w:id="20"/>
              </w:sdtContent>
            </w:sdt>
            <w:r w:rsidDel="00000000" w:rsidR="00000000" w:rsidRPr="00000000">
              <w:rPr>
                <w:b w:val="0"/>
                <w:i w:val="1"/>
                <w:sz w:val="20"/>
                <w:szCs w:val="20"/>
                <w:rtl w:val="0"/>
              </w:rPr>
              <w:t xml:space="preserve">Broadband Technical Advisory Group).</w:t>
            </w:r>
            <w:commentRangeEnd w:id="20"/>
            <w:r w:rsidDel="00000000" w:rsidR="00000000" w:rsidRPr="00000000">
              <w:commentReference w:id="20"/>
            </w:r>
            <w:r w:rsidDel="00000000" w:rsidR="00000000" w:rsidRPr="00000000">
              <w:rPr>
                <w:rtl w:val="0"/>
              </w:rPr>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240" w:before="240" w:lineRule="auto"/>
              <w:jc w:val="both"/>
              <w:rPr>
                <w:b w:val="0"/>
                <w:sz w:val="20"/>
                <w:szCs w:val="20"/>
              </w:rPr>
            </w:pPr>
            <w:r w:rsidDel="00000000" w:rsidR="00000000" w:rsidRPr="00000000">
              <w:rPr>
                <w:b w:val="0"/>
                <w:sz w:val="20"/>
                <w:szCs w:val="20"/>
                <w:rtl w:val="0"/>
              </w:rPr>
              <w:t xml:space="preserve">802.8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240" w:before="240" w:lineRule="auto"/>
              <w:jc w:val="both"/>
              <w:rPr>
                <w:b w:val="0"/>
                <w:i w:val="1"/>
                <w:sz w:val="20"/>
                <w:szCs w:val="20"/>
              </w:rPr>
            </w:pPr>
            <w:r w:rsidDel="00000000" w:rsidR="00000000" w:rsidRPr="00000000">
              <w:rPr>
                <w:b w:val="0"/>
                <w:sz w:val="20"/>
                <w:szCs w:val="20"/>
                <w:rtl w:val="0"/>
              </w:rPr>
              <w:t xml:space="preserve">Utilizada por el grupo asesor técnico de fibra óptica (</w:t>
            </w:r>
            <w:sdt>
              <w:sdtPr>
                <w:tag w:val="goog_rdk_21"/>
              </w:sdtPr>
              <w:sdtContent>
                <w:commentRangeStart w:id="21"/>
              </w:sdtContent>
            </w:sdt>
            <w:r w:rsidDel="00000000" w:rsidR="00000000" w:rsidRPr="00000000">
              <w:rPr>
                <w:b w:val="0"/>
                <w:i w:val="1"/>
                <w:sz w:val="20"/>
                <w:szCs w:val="20"/>
                <w:rtl w:val="0"/>
              </w:rPr>
              <w:t xml:space="preserve">Fiber-Optic Technical Advisory Group).</w:t>
            </w:r>
            <w:commentRangeEnd w:id="21"/>
            <w:r w:rsidDel="00000000" w:rsidR="00000000" w:rsidRPr="00000000">
              <w:commentReference w:id="21"/>
            </w:r>
            <w:r w:rsidDel="00000000" w:rsidR="00000000" w:rsidRPr="00000000">
              <w:rPr>
                <w:rtl w:val="0"/>
              </w:rPr>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240" w:before="240" w:lineRule="auto"/>
              <w:jc w:val="both"/>
              <w:rPr>
                <w:b w:val="0"/>
                <w:sz w:val="20"/>
                <w:szCs w:val="20"/>
              </w:rPr>
            </w:pPr>
            <w:r w:rsidDel="00000000" w:rsidR="00000000" w:rsidRPr="00000000">
              <w:rPr>
                <w:b w:val="0"/>
                <w:sz w:val="20"/>
                <w:szCs w:val="20"/>
                <w:rtl w:val="0"/>
              </w:rPr>
              <w:t xml:space="preserve">802.9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240" w:before="240" w:lineRule="auto"/>
              <w:jc w:val="both"/>
              <w:rPr>
                <w:b w:val="0"/>
                <w:sz w:val="20"/>
                <w:szCs w:val="20"/>
              </w:rPr>
            </w:pPr>
            <w:r w:rsidDel="00000000" w:rsidR="00000000" w:rsidRPr="00000000">
              <w:rPr>
                <w:b w:val="0"/>
                <w:sz w:val="20"/>
                <w:szCs w:val="20"/>
                <w:rtl w:val="0"/>
              </w:rPr>
              <w:t xml:space="preserve">Define las redes integradas de voz y datos.</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240" w:before="240" w:lineRule="auto"/>
              <w:jc w:val="both"/>
              <w:rPr>
                <w:b w:val="0"/>
                <w:sz w:val="20"/>
                <w:szCs w:val="20"/>
              </w:rPr>
            </w:pPr>
            <w:r w:rsidDel="00000000" w:rsidR="00000000" w:rsidRPr="00000000">
              <w:rPr>
                <w:b w:val="0"/>
                <w:sz w:val="20"/>
                <w:szCs w:val="20"/>
                <w:rtl w:val="0"/>
              </w:rPr>
              <w:t xml:space="preserve">802.10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240" w:before="240" w:lineRule="auto"/>
              <w:jc w:val="both"/>
              <w:rPr>
                <w:b w:val="0"/>
                <w:sz w:val="20"/>
                <w:szCs w:val="20"/>
              </w:rPr>
            </w:pPr>
            <w:r w:rsidDel="00000000" w:rsidR="00000000" w:rsidRPr="00000000">
              <w:rPr>
                <w:b w:val="0"/>
                <w:sz w:val="20"/>
                <w:szCs w:val="20"/>
                <w:rtl w:val="0"/>
              </w:rPr>
              <w:t xml:space="preserve">Define la seguridad de las redes.</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240" w:before="240" w:lineRule="auto"/>
              <w:jc w:val="both"/>
              <w:rPr>
                <w:b w:val="0"/>
                <w:sz w:val="20"/>
                <w:szCs w:val="20"/>
              </w:rPr>
            </w:pPr>
            <w:r w:rsidDel="00000000" w:rsidR="00000000" w:rsidRPr="00000000">
              <w:rPr>
                <w:b w:val="0"/>
                <w:sz w:val="20"/>
                <w:szCs w:val="20"/>
                <w:rtl w:val="0"/>
              </w:rPr>
              <w:t xml:space="preserve">802.11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240" w:before="240" w:lineRule="auto"/>
              <w:jc w:val="both"/>
              <w:rPr>
                <w:b w:val="0"/>
                <w:sz w:val="20"/>
                <w:szCs w:val="20"/>
              </w:rPr>
            </w:pPr>
            <w:r w:rsidDel="00000000" w:rsidR="00000000" w:rsidRPr="00000000">
              <w:rPr>
                <w:b w:val="0"/>
                <w:sz w:val="20"/>
                <w:szCs w:val="20"/>
                <w:rtl w:val="0"/>
              </w:rPr>
              <w:t xml:space="preserve">Define los estándares de redes sin cable.</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240" w:before="240" w:lineRule="auto"/>
              <w:jc w:val="both"/>
              <w:rPr>
                <w:b w:val="0"/>
                <w:sz w:val="20"/>
                <w:szCs w:val="20"/>
              </w:rPr>
            </w:pPr>
            <w:r w:rsidDel="00000000" w:rsidR="00000000" w:rsidRPr="00000000">
              <w:rPr>
                <w:b w:val="0"/>
                <w:sz w:val="20"/>
                <w:szCs w:val="20"/>
                <w:rtl w:val="0"/>
              </w:rPr>
              <w:t xml:space="preserve">802.11b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after="240" w:before="240" w:lineRule="auto"/>
              <w:jc w:val="both"/>
              <w:rPr>
                <w:b w:val="0"/>
                <w:sz w:val="20"/>
                <w:szCs w:val="20"/>
              </w:rPr>
            </w:pPr>
            <w:r w:rsidDel="00000000" w:rsidR="00000000" w:rsidRPr="00000000">
              <w:rPr>
                <w:b w:val="0"/>
                <w:sz w:val="20"/>
                <w:szCs w:val="20"/>
                <w:rtl w:val="0"/>
              </w:rPr>
              <w:t xml:space="preserve">Ratificado el 16 de septiembre de 1.999, proporciona el espaldarazo definitivo a la normativa estándar inicial, ya que permite operar a velocidades de 11 Mbps y resuelve carencias técnicas relativas a la falta de itinerancia, seguridad, escalabilidad, y gestión existente hasta ahora.</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240" w:before="240" w:lineRule="auto"/>
              <w:jc w:val="both"/>
              <w:rPr>
                <w:b w:val="0"/>
                <w:sz w:val="20"/>
                <w:szCs w:val="20"/>
              </w:rPr>
            </w:pPr>
            <w:r w:rsidDel="00000000" w:rsidR="00000000" w:rsidRPr="00000000">
              <w:rPr>
                <w:b w:val="0"/>
                <w:sz w:val="20"/>
                <w:szCs w:val="20"/>
                <w:rtl w:val="0"/>
              </w:rPr>
              <w:t xml:space="preserve">802.12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Rule="auto"/>
              <w:jc w:val="both"/>
              <w:rPr>
                <w:b w:val="0"/>
                <w:sz w:val="20"/>
                <w:szCs w:val="20"/>
              </w:rPr>
            </w:pPr>
            <w:r w:rsidDel="00000000" w:rsidR="00000000" w:rsidRPr="00000000">
              <w:rPr>
                <w:b w:val="0"/>
                <w:sz w:val="20"/>
                <w:szCs w:val="20"/>
                <w:rtl w:val="0"/>
              </w:rPr>
              <w:t xml:space="preserve">Define el acceso con prioridad por demanda (</w:t>
            </w:r>
            <w:r w:rsidDel="00000000" w:rsidR="00000000" w:rsidRPr="00000000">
              <w:rPr>
                <w:b w:val="0"/>
                <w:i w:val="1"/>
                <w:sz w:val="20"/>
                <w:szCs w:val="20"/>
                <w:rtl w:val="0"/>
              </w:rPr>
              <w:t xml:space="preserve">Demand Priority Access</w:t>
            </w:r>
            <w:r w:rsidDel="00000000" w:rsidR="00000000" w:rsidRPr="00000000">
              <w:rPr>
                <w:b w:val="0"/>
                <w:sz w:val="20"/>
                <w:szCs w:val="20"/>
                <w:rtl w:val="0"/>
              </w:rPr>
              <w:t xml:space="preserve">) a una LAN, 100BaseVG-AnyLAN.</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240" w:before="240" w:lineRule="auto"/>
              <w:jc w:val="both"/>
              <w:rPr>
                <w:b w:val="0"/>
                <w:sz w:val="20"/>
                <w:szCs w:val="20"/>
              </w:rPr>
            </w:pPr>
            <w:r w:rsidDel="00000000" w:rsidR="00000000" w:rsidRPr="00000000">
              <w:rPr>
                <w:b w:val="0"/>
                <w:sz w:val="20"/>
                <w:szCs w:val="20"/>
                <w:rtl w:val="0"/>
              </w:rPr>
              <w:t xml:space="preserve">802.13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240" w:before="240" w:lineRule="auto"/>
              <w:jc w:val="both"/>
              <w:rPr>
                <w:b w:val="0"/>
                <w:sz w:val="20"/>
                <w:szCs w:val="20"/>
              </w:rPr>
            </w:pPr>
            <w:r w:rsidDel="00000000" w:rsidR="00000000" w:rsidRPr="00000000">
              <w:rPr>
                <w:b w:val="0"/>
                <w:sz w:val="20"/>
                <w:szCs w:val="20"/>
                <w:rtl w:val="0"/>
              </w:rPr>
              <w:t xml:space="preserve">No utilizada.</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240" w:before="240" w:lineRule="auto"/>
              <w:jc w:val="both"/>
              <w:rPr>
                <w:b w:val="0"/>
                <w:sz w:val="20"/>
                <w:szCs w:val="20"/>
              </w:rPr>
            </w:pPr>
            <w:r w:rsidDel="00000000" w:rsidR="00000000" w:rsidRPr="00000000">
              <w:rPr>
                <w:b w:val="0"/>
                <w:sz w:val="20"/>
                <w:szCs w:val="20"/>
                <w:rtl w:val="0"/>
              </w:rPr>
              <w:t xml:space="preserve">802.14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240" w:before="240" w:lineRule="auto"/>
              <w:jc w:val="both"/>
              <w:rPr>
                <w:b w:val="0"/>
                <w:sz w:val="20"/>
                <w:szCs w:val="20"/>
              </w:rPr>
            </w:pPr>
            <w:r w:rsidDel="00000000" w:rsidR="00000000" w:rsidRPr="00000000">
              <w:rPr>
                <w:b w:val="0"/>
                <w:sz w:val="20"/>
                <w:szCs w:val="20"/>
                <w:rtl w:val="0"/>
              </w:rPr>
              <w:t xml:space="preserve">Define los estándares de módem por cable.</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240" w:before="240" w:lineRule="auto"/>
              <w:jc w:val="both"/>
              <w:rPr>
                <w:b w:val="0"/>
                <w:sz w:val="20"/>
                <w:szCs w:val="20"/>
              </w:rPr>
            </w:pPr>
            <w:r w:rsidDel="00000000" w:rsidR="00000000" w:rsidRPr="00000000">
              <w:rPr>
                <w:b w:val="0"/>
                <w:sz w:val="20"/>
                <w:szCs w:val="20"/>
                <w:rtl w:val="0"/>
              </w:rPr>
              <w:t xml:space="preserve">802.15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240" w:before="240" w:lineRule="auto"/>
              <w:jc w:val="both"/>
              <w:rPr>
                <w:b w:val="0"/>
                <w:i w:val="1"/>
                <w:sz w:val="20"/>
                <w:szCs w:val="20"/>
              </w:rPr>
            </w:pPr>
            <w:r w:rsidDel="00000000" w:rsidR="00000000" w:rsidRPr="00000000">
              <w:rPr>
                <w:b w:val="0"/>
                <w:sz w:val="20"/>
                <w:szCs w:val="20"/>
                <w:rtl w:val="0"/>
              </w:rPr>
              <w:t xml:space="preserve">Define las redes de área personal sin cable (WPAN, </w:t>
            </w:r>
            <w:r w:rsidDel="00000000" w:rsidR="00000000" w:rsidRPr="00000000">
              <w:rPr>
                <w:b w:val="0"/>
                <w:i w:val="1"/>
                <w:sz w:val="20"/>
                <w:szCs w:val="20"/>
                <w:rtl w:val="0"/>
              </w:rPr>
              <w:t xml:space="preserve">Wireless Personal)</w:t>
            </w:r>
          </w:p>
        </w:tc>
      </w:tr>
    </w:tbl>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Nota: Tomado de Red Tecnológica MID - Plataforma de Novedades, Consultas y Negocios. (2021). </w:t>
      </w:r>
      <w:hyperlink r:id="rId14">
        <w:r w:rsidDel="00000000" w:rsidR="00000000" w:rsidRPr="00000000">
          <w:rPr>
            <w:color w:val="1155cc"/>
            <w:sz w:val="20"/>
            <w:szCs w:val="20"/>
            <w:u w:val="single"/>
            <w:rtl w:val="0"/>
          </w:rPr>
          <w:t xml:space="preserve">https://sistemamid.com</w:t>
        </w:r>
      </w:hyperlink>
      <w:r w:rsidDel="00000000" w:rsidR="00000000" w:rsidRPr="00000000">
        <w:rPr>
          <w:sz w:val="20"/>
          <w:szCs w:val="20"/>
          <w:rtl w:val="0"/>
        </w:rPr>
        <w:t xml:space="preserve"> </w:t>
      </w:r>
    </w:p>
    <w:p w:rsidR="00000000" w:rsidDel="00000000" w:rsidP="00000000" w:rsidRDefault="00000000" w:rsidRPr="00000000" w14:paraId="000000A6">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A7">
      <w:pPr>
        <w:spacing w:after="240" w:before="240" w:lineRule="auto"/>
        <w:jc w:val="both"/>
        <w:rPr>
          <w:sz w:val="20"/>
          <w:szCs w:val="20"/>
        </w:rPr>
      </w:pPr>
      <w:r w:rsidDel="00000000" w:rsidR="00000000" w:rsidRPr="00000000">
        <w:rPr>
          <w:b w:val="1"/>
          <w:sz w:val="20"/>
          <w:szCs w:val="20"/>
          <w:rtl w:val="0"/>
        </w:rPr>
        <w:t xml:space="preserve">1.4 </w:t>
      </w:r>
      <w:r w:rsidDel="00000000" w:rsidR="00000000" w:rsidRPr="00000000">
        <w:rPr>
          <w:sz w:val="20"/>
          <w:szCs w:val="20"/>
          <w:rtl w:val="0"/>
        </w:rPr>
        <w:t xml:space="preserve">Direccionamiento IPV4, IPV6</w:t>
      </w:r>
    </w:p>
    <w:p w:rsidR="00000000" w:rsidDel="00000000" w:rsidP="00000000" w:rsidRDefault="00000000" w:rsidRPr="00000000" w14:paraId="000000A8">
      <w:pPr>
        <w:spacing w:after="240" w:before="240" w:lineRule="auto"/>
        <w:ind w:left="720" w:firstLine="0"/>
        <w:jc w:val="both"/>
        <w:rPr>
          <w:sz w:val="20"/>
          <w:szCs w:val="20"/>
        </w:rPr>
      </w:pPr>
      <w:r w:rsidDel="00000000" w:rsidR="00000000" w:rsidRPr="00000000">
        <w:rPr>
          <w:sz w:val="20"/>
          <w:szCs w:val="20"/>
          <w:rtl w:val="0"/>
        </w:rPr>
        <w:t xml:space="preserve">A continuación, se explicarán brevemente los conceptos de IPV4, IPV6:</w:t>
      </w:r>
    </w:p>
    <w:p w:rsidR="00000000" w:rsidDel="00000000" w:rsidP="00000000" w:rsidRDefault="00000000" w:rsidRPr="00000000" w14:paraId="000000A9">
      <w:pPr>
        <w:ind w:left="283" w:firstLine="0"/>
        <w:rPr>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AA">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AB">
            <w:pPr>
              <w:ind w:left="283" w:firstLine="0"/>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Tarjetas</w:t>
            </w:r>
          </w:p>
          <w:p w:rsidR="00000000" w:rsidDel="00000000" w:rsidP="00000000" w:rsidRDefault="00000000" w:rsidRPr="00000000" w14:paraId="000000AC">
            <w:pPr>
              <w:jc w:val="center"/>
              <w:rPr>
                <w:rFonts w:ascii="Arial" w:cs="Arial" w:eastAsia="Arial" w:hAnsi="Arial"/>
                <w:b w:val="0"/>
                <w:color w:val="ffffff"/>
                <w:sz w:val="20"/>
                <w:szCs w:val="20"/>
              </w:rPr>
            </w:pPr>
            <w:sdt>
              <w:sdtPr>
                <w:tag w:val="goog_rdk_22"/>
              </w:sdtPr>
              <w:sdtContent>
                <w:commentRangeStart w:id="22"/>
              </w:sdtContent>
            </w:sdt>
            <w:r w:rsidDel="00000000" w:rsidR="00000000" w:rsidRPr="00000000">
              <w:rPr>
                <w:rFonts w:ascii="Arial" w:cs="Arial" w:eastAsia="Arial" w:hAnsi="Arial"/>
                <w:b w:val="0"/>
                <w:color w:val="ffffff"/>
                <w:sz w:val="20"/>
                <w:szCs w:val="20"/>
                <w:rtl w:val="0"/>
              </w:rPr>
              <w:t xml:space="preserve">CF01_1_4_IPV4_IPv6</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D">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AE">
      <w:pPr>
        <w:spacing w:after="240" w:before="240" w:lineRule="auto"/>
        <w:rPr>
          <w:sz w:val="20"/>
          <w:szCs w:val="20"/>
        </w:rPr>
      </w:pPr>
      <w:r w:rsidDel="00000000" w:rsidR="00000000" w:rsidRPr="00000000">
        <w:rPr>
          <w:rtl w:val="0"/>
        </w:rPr>
      </w:r>
    </w:p>
    <w:p w:rsidR="00000000" w:rsidDel="00000000" w:rsidP="00000000" w:rsidRDefault="00000000" w:rsidRPr="00000000" w14:paraId="000000AF">
      <w:pPr>
        <w:numPr>
          <w:ilvl w:val="0"/>
          <w:numId w:val="1"/>
        </w:numPr>
        <w:spacing w:after="240" w:before="240" w:lineRule="auto"/>
        <w:ind w:left="720" w:hanging="360"/>
        <w:rPr>
          <w:b w:val="1"/>
          <w:sz w:val="20"/>
          <w:szCs w:val="20"/>
        </w:rPr>
      </w:pPr>
      <w:r w:rsidDel="00000000" w:rsidR="00000000" w:rsidRPr="00000000">
        <w:rPr>
          <w:b w:val="1"/>
          <w:sz w:val="20"/>
          <w:szCs w:val="20"/>
          <w:rtl w:val="0"/>
        </w:rPr>
        <w:t xml:space="preserve">Direccione</w:t>
      </w:r>
      <w:sdt>
        <w:sdtPr>
          <w:tag w:val="goog_rdk_23"/>
        </w:sdtPr>
        <w:sdtContent>
          <w:commentRangeStart w:id="23"/>
        </w:sdtContent>
      </w:sdt>
      <w:r w:rsidDel="00000000" w:rsidR="00000000" w:rsidRPr="00000000">
        <w:rPr>
          <w:b w:val="1"/>
          <w:sz w:val="20"/>
          <w:szCs w:val="20"/>
          <w:rtl w:val="0"/>
        </w:rPr>
        <w:t xml:space="preserve">s públicas y privadas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0">
      <w:pPr>
        <w:spacing w:after="240" w:before="240" w:lineRule="auto"/>
        <w:rPr>
          <w:sz w:val="20"/>
          <w:szCs w:val="20"/>
        </w:rPr>
      </w:pPr>
      <w:r w:rsidDel="00000000" w:rsidR="00000000" w:rsidRPr="00000000">
        <w:rPr>
          <w:sz w:val="20"/>
          <w:szCs w:val="20"/>
          <w:rtl w:val="0"/>
        </w:rPr>
        <w:t xml:space="preserve">Existen dos tipos de direcciones IP, las privadas y las públicas. A continuación, se explicarán sus principales características:</w:t>
      </w:r>
    </w:p>
    <w:p w:rsidR="00000000" w:rsidDel="00000000" w:rsidP="00000000" w:rsidRDefault="00000000" w:rsidRPr="00000000" w14:paraId="000000B1">
      <w:pPr>
        <w:spacing w:after="240" w:before="240" w:lineRule="auto"/>
        <w:rPr>
          <w:sz w:val="20"/>
          <w:szCs w:val="20"/>
        </w:rPr>
      </w:pPr>
      <w:r w:rsidDel="00000000" w:rsidR="00000000" w:rsidRPr="00000000">
        <w:rPr>
          <w:rtl w:val="0"/>
        </w:rPr>
      </w:r>
    </w:p>
    <w:p w:rsidR="00000000" w:rsidDel="00000000" w:rsidP="00000000" w:rsidRDefault="00000000" w:rsidRPr="00000000" w14:paraId="000000B2">
      <w:pPr>
        <w:ind w:left="283" w:firstLine="0"/>
        <w:rPr>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B3">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B4">
            <w:pPr>
              <w:ind w:left="283" w:firstLine="0"/>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Slider tipo 1</w:t>
            </w:r>
          </w:p>
          <w:p w:rsidR="00000000" w:rsidDel="00000000" w:rsidP="00000000" w:rsidRDefault="00000000" w:rsidRPr="00000000" w14:paraId="000000B5">
            <w:pPr>
              <w:jc w:val="center"/>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CF01_1_5_</w:t>
            </w:r>
            <w:sdt>
              <w:sdtPr>
                <w:tag w:val="goog_rdk_24"/>
              </w:sdtPr>
              <w:sdtContent>
                <w:commentRangeStart w:id="24"/>
              </w:sdtContent>
            </w:sdt>
            <w:r w:rsidDel="00000000" w:rsidR="00000000" w:rsidRPr="00000000">
              <w:rPr>
                <w:rFonts w:ascii="Arial" w:cs="Arial" w:eastAsia="Arial" w:hAnsi="Arial"/>
                <w:b w:val="0"/>
                <w:color w:val="ffffff"/>
                <w:sz w:val="20"/>
                <w:szCs w:val="20"/>
                <w:rtl w:val="0"/>
              </w:rPr>
              <w:t xml:space="preserve">publicas_y_privadas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B6">
            <w:pPr>
              <w:jc w:val="center"/>
              <w:rPr>
                <w:rFonts w:ascii="Arial" w:cs="Arial" w:eastAsia="Arial" w:hAnsi="Arial"/>
                <w:b w:val="0"/>
                <w:color w:val="ffffff"/>
                <w:sz w:val="20"/>
                <w:szCs w:val="20"/>
              </w:rPr>
            </w:pPr>
            <w:r w:rsidDel="00000000" w:rsidR="00000000" w:rsidRPr="00000000">
              <w:rPr>
                <w:rtl w:val="0"/>
              </w:rPr>
            </w:r>
          </w:p>
        </w:tc>
      </w:tr>
    </w:tbl>
    <w:p w:rsidR="00000000" w:rsidDel="00000000" w:rsidP="00000000" w:rsidRDefault="00000000" w:rsidRPr="00000000" w14:paraId="000000B7">
      <w:pPr>
        <w:ind w:firstLine="720"/>
        <w:jc w:val="both"/>
        <w:rPr>
          <w:sz w:val="20"/>
          <w:szCs w:val="20"/>
        </w:rPr>
      </w:pPr>
      <w:r w:rsidDel="00000000" w:rsidR="00000000" w:rsidRPr="00000000">
        <w:rPr>
          <w:rtl w:val="0"/>
        </w:rPr>
      </w:r>
    </w:p>
    <w:p w:rsidR="00000000" w:rsidDel="00000000" w:rsidP="00000000" w:rsidRDefault="00000000" w:rsidRPr="00000000" w14:paraId="000000B8">
      <w:pPr>
        <w:ind w:firstLine="720"/>
        <w:jc w:val="both"/>
        <w:rPr>
          <w:sz w:val="20"/>
          <w:szCs w:val="20"/>
        </w:rPr>
      </w:pPr>
      <w:r w:rsidDel="00000000" w:rsidR="00000000" w:rsidRPr="00000000">
        <w:rPr>
          <w:rtl w:val="0"/>
        </w:rPr>
      </w:r>
    </w:p>
    <w:p w:rsidR="00000000" w:rsidDel="00000000" w:rsidP="00000000" w:rsidRDefault="00000000" w:rsidRPr="00000000" w14:paraId="000000B9">
      <w:pPr>
        <w:ind w:firstLine="720"/>
        <w:jc w:val="both"/>
        <w:rPr>
          <w:sz w:val="20"/>
          <w:szCs w:val="20"/>
        </w:rPr>
      </w:pPr>
      <w:r w:rsidDel="00000000" w:rsidR="00000000" w:rsidRPr="00000000">
        <w:rPr>
          <w:rtl w:val="0"/>
        </w:rPr>
      </w:r>
    </w:p>
    <w:p w:rsidR="00000000" w:rsidDel="00000000" w:rsidP="00000000" w:rsidRDefault="00000000" w:rsidRPr="00000000" w14:paraId="000000BA">
      <w:pPr>
        <w:ind w:firstLine="720"/>
        <w:jc w:val="both"/>
        <w:rPr>
          <w:sz w:val="20"/>
          <w:szCs w:val="20"/>
        </w:rPr>
      </w:pPr>
      <w:sdt>
        <w:sdtPr>
          <w:tag w:val="goog_rdk_25"/>
        </w:sdtPr>
        <w:sdtContent>
          <w:commentRangeStart w:id="25"/>
        </w:sdtContent>
      </w:sdt>
      <w:r w:rsidDel="00000000" w:rsidR="00000000" w:rsidRPr="00000000">
        <w:rPr>
          <w:b w:val="1"/>
          <w:sz w:val="20"/>
          <w:szCs w:val="20"/>
          <w:rtl w:val="0"/>
        </w:rPr>
        <w:t xml:space="preserve">2. </w:t>
      </w:r>
      <w:r w:rsidDel="00000000" w:rsidR="00000000" w:rsidRPr="00000000">
        <w:rPr>
          <w:sz w:val="20"/>
          <w:szCs w:val="20"/>
          <w:rtl w:val="0"/>
        </w:rPr>
        <w:t xml:space="preserve">Requerimientos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BB">
      <w:pPr>
        <w:ind w:firstLine="720"/>
        <w:jc w:val="both"/>
        <w:rPr>
          <w:b w:val="1"/>
          <w:sz w:val="20"/>
          <w:szCs w:val="20"/>
        </w:rPr>
      </w:pPr>
      <w:r w:rsidDel="00000000" w:rsidR="00000000" w:rsidRPr="00000000">
        <w:rPr>
          <w:rtl w:val="0"/>
        </w:rPr>
      </w:r>
    </w:p>
    <w:p w:rsidR="00000000" w:rsidDel="00000000" w:rsidP="00000000" w:rsidRDefault="00000000" w:rsidRPr="00000000" w14:paraId="000000BC">
      <w:pPr>
        <w:ind w:firstLine="720"/>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En esta unidad temática se estudiarán las generalidades que soportan la importancia de la realización de un alistamiento de infraestructura para el desarrollo de actividades en el marco del desarrollo y despliegue de </w:t>
      </w:r>
      <w:r w:rsidDel="00000000" w:rsidR="00000000" w:rsidRPr="00000000">
        <w:rPr>
          <w:i w:val="1"/>
          <w:sz w:val="20"/>
          <w:szCs w:val="20"/>
          <w:rtl w:val="0"/>
        </w:rPr>
        <w:t xml:space="preserve">software </w:t>
      </w:r>
      <w:r w:rsidDel="00000000" w:rsidR="00000000" w:rsidRPr="00000000">
        <w:rPr>
          <w:sz w:val="20"/>
          <w:szCs w:val="20"/>
          <w:rtl w:val="0"/>
        </w:rPr>
        <w:t xml:space="preserve">de acuerdo con el análisis de las necesidades particulares de los clientes. Además, presenta de manera muy simple diferentes tipos de configuraciones tradicionales de plataformas para el desarrollo e implementación de aplicaciones y servicios como lamp, wamp, xamp, wxcf, xatmj y wima.</w:t>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Desde la anterior perspectiva, se posibilitará trabajar en las generalidades de los requerimientos y sobre todo </w:t>
      </w:r>
      <w:sdt>
        <w:sdtPr>
          <w:tag w:val="goog_rdk_26"/>
        </w:sdtPr>
        <w:sdtContent>
          <w:commentRangeStart w:id="26"/>
        </w:sdtContent>
      </w:sdt>
      <w:r w:rsidDel="00000000" w:rsidR="00000000" w:rsidRPr="00000000">
        <w:rPr>
          <w:sz w:val="20"/>
          <w:szCs w:val="20"/>
          <w:rtl w:val="0"/>
        </w:rPr>
        <w:t xml:space="preserve">situándose</w:t>
      </w:r>
      <w:commentRangeEnd w:id="26"/>
      <w:r w:rsidDel="00000000" w:rsidR="00000000" w:rsidRPr="00000000">
        <w:commentReference w:id="26"/>
      </w:r>
      <w:r w:rsidDel="00000000" w:rsidR="00000000" w:rsidRPr="00000000">
        <w:rPr>
          <w:sz w:val="20"/>
          <w:szCs w:val="20"/>
          <w:rtl w:val="0"/>
        </w:rPr>
        <w:t xml:space="preserve"> en aquellos que no son funcionales en el proceso de desarrollo; posteriormente se abordará la arquitectura y el despliegue de aplicaciones y servicios que posibilitará conocer las necesidades de los clientes a partir de los requisitos no funcionales definidos.</w:t>
      </w:r>
    </w:p>
    <w:p w:rsidR="00000000" w:rsidDel="00000000" w:rsidP="00000000" w:rsidRDefault="00000000" w:rsidRPr="00000000" w14:paraId="000000C0">
      <w:pPr>
        <w:rPr>
          <w:b w:val="1"/>
          <w:sz w:val="20"/>
          <w:szCs w:val="20"/>
          <w:highlight w:val="white"/>
        </w:rPr>
      </w:pPr>
      <w:r w:rsidDel="00000000" w:rsidR="00000000" w:rsidRPr="00000000">
        <w:rPr>
          <w:rtl w:val="0"/>
        </w:rPr>
      </w:r>
    </w:p>
    <w:p w:rsidR="00000000" w:rsidDel="00000000" w:rsidP="00000000" w:rsidRDefault="00000000" w:rsidRPr="00000000" w14:paraId="000000C1">
      <w:pPr>
        <w:rPr>
          <w:b w:val="1"/>
          <w:sz w:val="20"/>
          <w:szCs w:val="20"/>
          <w:highlight w:val="white"/>
        </w:rPr>
      </w:pPr>
      <w:r w:rsidDel="00000000" w:rsidR="00000000" w:rsidRPr="00000000">
        <w:rPr>
          <w:rtl w:val="0"/>
        </w:rPr>
      </w:r>
    </w:p>
    <w:p w:rsidR="00000000" w:rsidDel="00000000" w:rsidP="00000000" w:rsidRDefault="00000000" w:rsidRPr="00000000" w14:paraId="000000C2">
      <w:pPr>
        <w:ind w:firstLine="720"/>
        <w:rPr>
          <w:sz w:val="20"/>
          <w:szCs w:val="20"/>
        </w:rPr>
      </w:pPr>
      <w:r w:rsidDel="00000000" w:rsidR="00000000" w:rsidRPr="00000000">
        <w:rPr>
          <w:b w:val="1"/>
          <w:sz w:val="20"/>
          <w:szCs w:val="20"/>
          <w:highlight w:val="white"/>
          <w:rtl w:val="0"/>
        </w:rPr>
        <w:t xml:space="preserve">2.1 </w:t>
      </w:r>
      <w:r w:rsidDel="00000000" w:rsidR="00000000" w:rsidRPr="00000000">
        <w:rPr>
          <w:sz w:val="20"/>
          <w:szCs w:val="20"/>
          <w:highlight w:val="white"/>
          <w:rtl w:val="0"/>
        </w:rPr>
        <w:t xml:space="preserve">Generalidades sobre requerimientos</w: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El proceso de levantamiento de requerimientos es fundamental al momento de iniciar un proyecto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este permite identificar las características o funcionalidades que debe tener el </w:t>
      </w:r>
      <w:r w:rsidDel="00000000" w:rsidR="00000000" w:rsidRPr="00000000">
        <w:rPr>
          <w:i w:val="1"/>
          <w:sz w:val="20"/>
          <w:szCs w:val="20"/>
          <w:rtl w:val="0"/>
        </w:rPr>
        <w:t xml:space="preserve">software</w:t>
      </w:r>
      <w:r w:rsidDel="00000000" w:rsidR="00000000" w:rsidRPr="00000000">
        <w:rPr>
          <w:sz w:val="20"/>
          <w:szCs w:val="20"/>
          <w:rtl w:val="0"/>
        </w:rPr>
        <w:t xml:space="preserve"> a construir o en algunos casos, también permite definir cuáles y de qué tipo de restricciones deben ser cubiertas por el equipo de desarrollo para que el producto sea recibido de manera satisfactoria por el cliente.</w:t>
      </w:r>
    </w:p>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Este proceso se hace a fin de que el equipo de trabajo pueda entender qué tipo de funcionalidades, complejidad, tiempos, herramientas y tecnologías podrían ser empleadas durante el proceso de construcción y posterior implementación de la solución, este es un proceso bastante crítico ya que si no se hace de manera correcta y exhaustiva, el desarrollo del proyecto puede no ser exitoso.</w:t>
      </w:r>
    </w:p>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Según (Sommerville, 2011) los requerimientos se pueden clasificar en:</w:t>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i w:val="1"/>
          <w:sz w:val="20"/>
          <w:szCs w:val="20"/>
        </w:rPr>
      </w:pPr>
      <w:r w:rsidDel="00000000" w:rsidR="00000000" w:rsidRPr="00000000">
        <w:rPr>
          <w:i w:val="1"/>
          <w:sz w:val="20"/>
          <w:szCs w:val="20"/>
          <w:rtl w:val="0"/>
        </w:rPr>
        <w:t xml:space="preserve">Tabla 2. Requerimientos funcionales y no funcionales</w:t>
      </w:r>
    </w:p>
    <w:p w:rsidR="00000000" w:rsidDel="00000000" w:rsidP="00000000" w:rsidRDefault="00000000" w:rsidRPr="00000000" w14:paraId="000000D0">
      <w:pPr>
        <w:jc w:val="both"/>
        <w:rPr>
          <w:i w:val="1"/>
          <w:sz w:val="20"/>
          <w:szCs w:val="20"/>
        </w:rPr>
      </w:pPr>
      <w:r w:rsidDel="00000000" w:rsidR="00000000" w:rsidRPr="00000000">
        <w:rPr>
          <w:rtl w:val="0"/>
        </w:rPr>
      </w:r>
    </w:p>
    <w:tbl>
      <w:tblPr>
        <w:tblStyle w:val="Table13"/>
        <w:tblW w:w="9962.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3"/>
        <w:gridCol w:w="7139"/>
        <w:tblGridChange w:id="0">
          <w:tblGrid>
            <w:gridCol w:w="2823"/>
            <w:gridCol w:w="7139"/>
          </w:tblGrid>
        </w:tblGridChange>
      </w:tblGrid>
      <w:tr>
        <w:trPr>
          <w:cantSplit w:val="0"/>
          <w:trHeight w:val="543" w:hRule="atLeast"/>
          <w:tblHeader w:val="0"/>
        </w:trPr>
        <w:tc>
          <w:tcPr>
            <w:gridSpan w:val="2"/>
            <w:vAlign w:val="center"/>
          </w:tcPr>
          <w:p w:rsidR="00000000" w:rsidDel="00000000" w:rsidP="00000000" w:rsidRDefault="00000000" w:rsidRPr="00000000" w14:paraId="000000D1">
            <w:pPr>
              <w:jc w:val="center"/>
              <w:rPr>
                <w:color w:val="000000"/>
                <w:sz w:val="20"/>
                <w:szCs w:val="20"/>
              </w:rPr>
            </w:pPr>
            <w:r w:rsidDel="00000000" w:rsidR="00000000" w:rsidRPr="00000000">
              <w:rPr>
                <w:sz w:val="20"/>
                <w:szCs w:val="20"/>
                <w:rtl w:val="0"/>
              </w:rPr>
              <w:t xml:space="preserve">Requerimientos funcionales y no funcionales</w:t>
            </w:r>
            <w:r w:rsidDel="00000000" w:rsidR="00000000" w:rsidRPr="00000000">
              <w:rPr>
                <w:rtl w:val="0"/>
              </w:rPr>
            </w:r>
          </w:p>
        </w:tc>
      </w:tr>
      <w:tr>
        <w:trPr>
          <w:cantSplit w:val="0"/>
          <w:trHeight w:val="990" w:hRule="atLeast"/>
          <w:tblHeader w:val="0"/>
        </w:trPr>
        <w:tc>
          <w:tcPr>
            <w:vAlign w:val="center"/>
          </w:tcPr>
          <w:p w:rsidR="00000000" w:rsidDel="00000000" w:rsidP="00000000" w:rsidRDefault="00000000" w:rsidRPr="00000000" w14:paraId="000000D3">
            <w:pPr>
              <w:spacing w:line="240" w:lineRule="auto"/>
              <w:rPr>
                <w:sz w:val="20"/>
                <w:szCs w:val="20"/>
              </w:rPr>
            </w:pPr>
            <w:r w:rsidDel="00000000" w:rsidR="00000000" w:rsidRPr="00000000">
              <w:rPr>
                <w:sz w:val="20"/>
                <w:szCs w:val="20"/>
                <w:rtl w:val="0"/>
              </w:rPr>
              <w:t xml:space="preserve">Funcionales</w:t>
            </w:r>
          </w:p>
        </w:tc>
        <w:tc>
          <w:tcPr>
            <w:vAlign w:val="center"/>
          </w:tcPr>
          <w:p w:rsidR="00000000" w:rsidDel="00000000" w:rsidP="00000000" w:rsidRDefault="00000000" w:rsidRPr="00000000" w14:paraId="000000D4">
            <w:pPr>
              <w:spacing w:line="240" w:lineRule="auto"/>
              <w:ind w:left="44" w:firstLine="0"/>
              <w:rPr>
                <w:sz w:val="20"/>
                <w:szCs w:val="20"/>
              </w:rPr>
            </w:pPr>
            <w:r w:rsidDel="00000000" w:rsidR="00000000" w:rsidRPr="00000000">
              <w:rPr>
                <w:sz w:val="20"/>
                <w:szCs w:val="20"/>
                <w:rtl w:val="0"/>
              </w:rPr>
              <w:t xml:space="preserve">Hace referencia a lo que espera el usuario que ofrezca el sistema a nivel de servicios, como, por ejemplo: registrar comentarios, hacer búsquedas por nombre, etc.</w:t>
            </w:r>
          </w:p>
        </w:tc>
      </w:tr>
      <w:tr>
        <w:trPr>
          <w:cantSplit w:val="0"/>
          <w:trHeight w:val="1530" w:hRule="atLeast"/>
          <w:tblHeader w:val="0"/>
        </w:trPr>
        <w:tc>
          <w:tcPr>
            <w:vAlign w:val="center"/>
          </w:tcPr>
          <w:p w:rsidR="00000000" w:rsidDel="00000000" w:rsidP="00000000" w:rsidRDefault="00000000" w:rsidRPr="00000000" w14:paraId="000000D5">
            <w:pPr>
              <w:spacing w:line="240" w:lineRule="auto"/>
              <w:rPr>
                <w:sz w:val="20"/>
                <w:szCs w:val="20"/>
              </w:rPr>
            </w:pPr>
            <w:r w:rsidDel="00000000" w:rsidR="00000000" w:rsidRPr="00000000">
              <w:rPr>
                <w:sz w:val="20"/>
                <w:szCs w:val="20"/>
                <w:rtl w:val="0"/>
              </w:rPr>
              <w:t xml:space="preserve">No funcionales</w:t>
            </w:r>
          </w:p>
          <w:p w:rsidR="00000000" w:rsidDel="00000000" w:rsidP="00000000" w:rsidRDefault="00000000" w:rsidRPr="00000000" w14:paraId="000000D6">
            <w:pPr>
              <w:spacing w:line="240" w:lineRule="auto"/>
              <w:rPr>
                <w:sz w:val="20"/>
                <w:szCs w:val="20"/>
              </w:rPr>
            </w:pPr>
            <w:r w:rsidDel="00000000" w:rsidR="00000000" w:rsidRPr="00000000">
              <w:rPr>
                <w:rtl w:val="0"/>
              </w:rPr>
            </w:r>
          </w:p>
          <w:p w:rsidR="00000000" w:rsidDel="00000000" w:rsidP="00000000" w:rsidRDefault="00000000" w:rsidRPr="00000000" w14:paraId="000000D7">
            <w:pPr>
              <w:spacing w:line="240" w:lineRule="auto"/>
              <w:ind w:left="2606" w:firstLine="0"/>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0D8">
            <w:pPr>
              <w:spacing w:line="240" w:lineRule="auto"/>
              <w:ind w:left="44" w:firstLine="0"/>
              <w:rPr>
                <w:sz w:val="20"/>
                <w:szCs w:val="20"/>
              </w:rPr>
            </w:pPr>
            <w:r w:rsidDel="00000000" w:rsidR="00000000" w:rsidRPr="00000000">
              <w:rPr>
                <w:sz w:val="20"/>
                <w:szCs w:val="20"/>
                <w:rtl w:val="0"/>
              </w:rPr>
              <w:t xml:space="preserve">Hace referencia a las características y restricciones generales que debe satisfacer el sistema para poder ofrecer los servicios establecidos en los requisitos funcionales con ciertos niveles de calidad requeridos, por ejemplo: arquitectura del sistema, tiempos de respuesta, capacidad de carga, tolerancia a fallos, etc.</w:t>
            </w:r>
          </w:p>
        </w:tc>
      </w:tr>
    </w:tbl>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ind w:left="720" w:firstLine="0"/>
        <w:jc w:val="center"/>
        <w:rPr>
          <w:sz w:val="20"/>
          <w:szCs w:val="20"/>
        </w:rPr>
      </w:pPr>
      <w:r w:rsidDel="00000000" w:rsidR="00000000" w:rsidRPr="00000000">
        <w:rPr>
          <w:sz w:val="20"/>
          <w:szCs w:val="20"/>
          <w:rtl w:val="0"/>
        </w:rPr>
        <w:t xml:space="preserve">Fuente: SENA, 2021</w:t>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Para el desarrollo de este componente y dada la naturaleza de los requerimientos, se abordará los no funcionales, de tal manera que se pueda, a partir de la definición de la arquitectura</w:t>
      </w:r>
      <w:sdt>
        <w:sdtPr>
          <w:tag w:val="goog_rdk_27"/>
        </w:sdtPr>
        <w:sdtContent>
          <w:commentRangeStart w:id="27"/>
        </w:sdtContent>
      </w:sdt>
      <w:r w:rsidDel="00000000" w:rsidR="00000000" w:rsidRPr="00000000">
        <w:rPr>
          <w:sz w:val="20"/>
          <w:szCs w:val="20"/>
          <w:rtl w:val="0"/>
        </w:rPr>
        <w:t xml:space="preserve">, </w:t>
      </w:r>
      <w:commentRangeEnd w:id="27"/>
      <w:r w:rsidDel="00000000" w:rsidR="00000000" w:rsidRPr="00000000">
        <w:commentReference w:id="27"/>
      </w:r>
      <w:r w:rsidDel="00000000" w:rsidR="00000000" w:rsidRPr="00000000">
        <w:rPr>
          <w:sz w:val="20"/>
          <w:szCs w:val="20"/>
          <w:rtl w:val="0"/>
        </w:rPr>
        <w:t xml:space="preserve">ser utilizada en 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suplir y dar cumplimiento con los requerimientos. </w:t>
      </w:r>
    </w:p>
    <w:p w:rsidR="00000000" w:rsidDel="00000000" w:rsidP="00000000" w:rsidRDefault="00000000" w:rsidRPr="00000000" w14:paraId="000000DD">
      <w:pPr>
        <w:rPr>
          <w:sz w:val="20"/>
          <w:szCs w:val="20"/>
          <w:highlight w:val="white"/>
        </w:rPr>
      </w:pPr>
      <w:r w:rsidDel="00000000" w:rsidR="00000000" w:rsidRPr="00000000">
        <w:rPr>
          <w:rtl w:val="0"/>
        </w:rPr>
      </w:r>
    </w:p>
    <w:p w:rsidR="00000000" w:rsidDel="00000000" w:rsidP="00000000" w:rsidRDefault="00000000" w:rsidRPr="00000000" w14:paraId="000000DE">
      <w:pPr>
        <w:ind w:firstLine="720"/>
        <w:rPr>
          <w:sz w:val="20"/>
          <w:szCs w:val="20"/>
          <w:highlight w:val="white"/>
        </w:rPr>
      </w:pPr>
      <w:r w:rsidDel="00000000" w:rsidR="00000000" w:rsidRPr="00000000">
        <w:rPr>
          <w:rtl w:val="0"/>
        </w:rPr>
      </w:r>
    </w:p>
    <w:p w:rsidR="00000000" w:rsidDel="00000000" w:rsidP="00000000" w:rsidRDefault="00000000" w:rsidRPr="00000000" w14:paraId="000000DF">
      <w:pPr>
        <w:ind w:firstLine="720"/>
        <w:rPr>
          <w:sz w:val="20"/>
          <w:szCs w:val="20"/>
          <w:highlight w:val="white"/>
        </w:rPr>
      </w:pPr>
      <w:r w:rsidDel="00000000" w:rsidR="00000000" w:rsidRPr="00000000">
        <w:rPr>
          <w:b w:val="1"/>
          <w:sz w:val="20"/>
          <w:szCs w:val="20"/>
          <w:highlight w:val="white"/>
          <w:rtl w:val="0"/>
        </w:rPr>
        <w:t xml:space="preserve">2.2 </w:t>
      </w:r>
      <w:r w:rsidDel="00000000" w:rsidR="00000000" w:rsidRPr="00000000">
        <w:rPr>
          <w:sz w:val="20"/>
          <w:szCs w:val="20"/>
          <w:highlight w:val="white"/>
          <w:rtl w:val="0"/>
        </w:rPr>
        <w:t xml:space="preserve">Requerimientos no funcionales</w:t>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Estos no están relacionados de forma directa a funciones específicas del sistema, por esta razón algunos equipos de trabajo no le dedican el tiempo necesario para su definición. Sin embargo, son los requerimientos no funcionales los que se asocian a propiedades clave que determinan en buena parte la calidad de los productos y servicios desarrollados, como por ejemplo: la fiabilidad, los tiempos de respuesta a operaciones, la capacidad de almacenamiento, entre otras.</w:t>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Los requerimientos no funcionales deben surgir de las necesidades del usuario y el problema particular que se intenta resolver, e involucran temas presupuestales, políticas de la organización, posible interoperabilidad con otros sistemas de </w:t>
      </w:r>
      <w:r w:rsidDel="00000000" w:rsidR="00000000" w:rsidRPr="00000000">
        <w:rPr>
          <w:i w:val="1"/>
          <w:sz w:val="20"/>
          <w:szCs w:val="20"/>
          <w:rtl w:val="0"/>
        </w:rPr>
        <w:t xml:space="preserve">software</w:t>
      </w:r>
      <w:r w:rsidDel="00000000" w:rsidR="00000000" w:rsidRPr="00000000">
        <w:rPr>
          <w:sz w:val="20"/>
          <w:szCs w:val="20"/>
          <w:rtl w:val="0"/>
        </w:rPr>
        <w:t xml:space="preserve"> o</w:t>
      </w:r>
      <w:r w:rsidDel="00000000" w:rsidR="00000000" w:rsidRPr="00000000">
        <w:rPr>
          <w:i w:val="1"/>
          <w:sz w:val="20"/>
          <w:szCs w:val="20"/>
          <w:rtl w:val="0"/>
        </w:rPr>
        <w:t xml:space="preserve"> hardware,</w:t>
      </w:r>
      <w:r w:rsidDel="00000000" w:rsidR="00000000" w:rsidRPr="00000000">
        <w:rPr>
          <w:sz w:val="20"/>
          <w:szCs w:val="20"/>
          <w:rtl w:val="0"/>
        </w:rPr>
        <w:t xml:space="preserve"> además diferentes tipos de políticas como: la privacidad, la seguridad, políticas ambientales, de manejo de datos, entre otras; por lo anterior, algunas veces resolver este tipo de requerimientos puede ser más crítico que los mismos requerimientos funcionales (Sommerville, 2011).</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En la figura se presentan los diferentes tipos de requerimientos funcionales según (Sommerville, 2011)</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center"/>
        <w:rPr>
          <w:b w:val="1"/>
          <w:sz w:val="20"/>
          <w:szCs w:val="20"/>
        </w:rPr>
      </w:pPr>
      <w:r w:rsidDel="00000000" w:rsidR="00000000" w:rsidRPr="00000000">
        <w:rPr>
          <w:b w:val="1"/>
          <w:sz w:val="20"/>
          <w:szCs w:val="20"/>
          <w:rtl w:val="0"/>
        </w:rPr>
        <w:t xml:space="preserve">Clasificación de requerimientos no funcionales</w:t>
      </w:r>
    </w:p>
    <w:p w:rsidR="00000000" w:rsidDel="00000000" w:rsidP="00000000" w:rsidRDefault="00000000" w:rsidRPr="00000000" w14:paraId="000000E7">
      <w:pPr>
        <w:jc w:val="center"/>
        <w:rPr>
          <w:i w:val="1"/>
          <w:sz w:val="20"/>
          <w:szCs w:val="20"/>
        </w:rPr>
      </w:pPr>
      <w:r w:rsidDel="00000000" w:rsidR="00000000" w:rsidRPr="00000000">
        <w:rPr>
          <w:rtl w:val="0"/>
        </w:rPr>
      </w:r>
    </w:p>
    <w:p w:rsidR="00000000" w:rsidDel="00000000" w:rsidP="00000000" w:rsidRDefault="00000000" w:rsidRPr="00000000" w14:paraId="000000E8">
      <w:pPr>
        <w:jc w:val="center"/>
        <w:rPr>
          <w:sz w:val="20"/>
          <w:szCs w:val="20"/>
        </w:rPr>
      </w:pPr>
      <w:r w:rsidDel="00000000" w:rsidR="00000000" w:rsidRPr="00000000">
        <w:rPr>
          <w:sz w:val="20"/>
          <w:szCs w:val="20"/>
        </w:rPr>
        <mc:AlternateContent>
          <mc:Choice Requires="wpg">
            <w:drawing>
              <wp:inline distB="114300" distT="114300" distL="114300" distR="114300">
                <wp:extent cx="5996763" cy="3368533"/>
                <wp:effectExtent b="0" l="0" r="0" t="0"/>
                <wp:docPr id="153" name=""/>
                <a:graphic>
                  <a:graphicData uri="http://schemas.microsoft.com/office/word/2010/wordprocessingGroup">
                    <wpg:wgp>
                      <wpg:cNvGrpSpPr/>
                      <wpg:grpSpPr>
                        <a:xfrm>
                          <a:off x="2347619" y="2095734"/>
                          <a:ext cx="5996763" cy="3368533"/>
                          <a:chOff x="2347619" y="2095734"/>
                          <a:chExt cx="5996763" cy="3368533"/>
                        </a:xfrm>
                      </wpg:grpSpPr>
                      <wpg:grpSp>
                        <wpg:cNvGrpSpPr/>
                        <wpg:grpSpPr>
                          <a:xfrm>
                            <a:off x="2347619" y="2095734"/>
                            <a:ext cx="5996763" cy="3368533"/>
                            <a:chOff x="2347619" y="2095734"/>
                            <a:chExt cx="5996763" cy="3368533"/>
                          </a:xfrm>
                        </wpg:grpSpPr>
                        <wps:wsp>
                          <wps:cNvSpPr/>
                          <wps:cNvPr id="3" name="Shape 3"/>
                          <wps:spPr>
                            <a:xfrm>
                              <a:off x="2347619" y="2095734"/>
                              <a:ext cx="5996750" cy="336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7619" y="2095734"/>
                              <a:ext cx="5996763" cy="3368533"/>
                              <a:chOff x="2347619" y="2095734"/>
                              <a:chExt cx="5996763" cy="3368533"/>
                            </a:xfrm>
                          </wpg:grpSpPr>
                          <wps:wsp>
                            <wps:cNvSpPr/>
                            <wps:cNvPr id="22" name="Shape 22"/>
                            <wps:spPr>
                              <a:xfrm>
                                <a:off x="2347619" y="2095734"/>
                                <a:ext cx="5996750" cy="336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7619" y="2095734"/>
                                <a:ext cx="5996763" cy="3368533"/>
                                <a:chOff x="24775" y="179237"/>
                                <a:chExt cx="7234375" cy="4042688"/>
                              </a:xfrm>
                            </wpg:grpSpPr>
                            <wps:wsp>
                              <wps:cNvSpPr/>
                              <wps:cNvPr id="24" name="Shape 24"/>
                              <wps:spPr>
                                <a:xfrm>
                                  <a:off x="24775" y="179237"/>
                                  <a:ext cx="7234375" cy="404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904064" y="179237"/>
                                  <a:ext cx="1944118" cy="382619"/>
                                </a:xfrm>
                                <a:prstGeom prst="roundRect">
                                  <a:avLst>
                                    <a:gd fmla="val 16667" name="adj"/>
                                  </a:avLst>
                                </a:prstGeom>
                                <a:solidFill>
                                  <a:srgbClr val="FF99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
                                        <w:vertAlign w:val="baseline"/>
                                      </w:rPr>
                                      <w:t xml:space="preserve">Requerimientos no funcionales</w:t>
                                    </w:r>
                                  </w:p>
                                </w:txbxContent>
                              </wps:txbx>
                              <wps:bodyPr anchorCtr="0" anchor="ctr" bIns="91425" lIns="91425" spcFirstLastPara="1" rIns="91425" wrap="square" tIns="91425">
                                <a:noAutofit/>
                              </wps:bodyPr>
                            </wps:wsp>
                            <wps:wsp>
                              <wps:cNvSpPr/>
                              <wps:cNvPr id="26" name="Shape 26"/>
                              <wps:spPr>
                                <a:xfrm>
                                  <a:off x="1033600" y="932350"/>
                                  <a:ext cx="1167300" cy="538200"/>
                                </a:xfrm>
                                <a:prstGeom prst="roundRect">
                                  <a:avLst>
                                    <a:gd fmla="val 16667" name="adj"/>
                                  </a:avLst>
                                </a:prstGeom>
                                <a:solidFill>
                                  <a:srgbClr val="6AA84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
                                        <w:vertAlign w:val="baseline"/>
                                      </w:rPr>
                                      <w:t xml:space="preserve">Requerimientos de producto</w:t>
                                    </w:r>
                                  </w:p>
                                </w:txbxContent>
                              </wps:txbx>
                              <wps:bodyPr anchorCtr="0" anchor="ctr" bIns="91425" lIns="91425" spcFirstLastPara="1" rIns="91425" wrap="square" tIns="91425">
                                <a:noAutofit/>
                              </wps:bodyPr>
                            </wps:wsp>
                            <wps:wsp>
                              <wps:cNvSpPr/>
                              <wps:cNvPr id="27" name="Shape 27"/>
                              <wps:spPr>
                                <a:xfrm>
                                  <a:off x="3311450" y="932350"/>
                                  <a:ext cx="1167300" cy="538200"/>
                                </a:xfrm>
                                <a:prstGeom prst="roundRect">
                                  <a:avLst>
                                    <a:gd fmla="val 16667" name="adj"/>
                                  </a:avLst>
                                </a:prstGeom>
                                <a:solidFill>
                                  <a:srgbClr val="9900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
                                        <w:vertAlign w:val="baseline"/>
                                      </w:rPr>
                                      <w:t xml:space="preserve">Requerimientos organizacionales</w:t>
                                    </w:r>
                                  </w:p>
                                </w:txbxContent>
                              </wps:txbx>
                              <wps:bodyPr anchorCtr="0" anchor="ctr" bIns="91425" lIns="91425" spcFirstLastPara="1" rIns="91425" wrap="square" tIns="91425">
                                <a:noAutofit/>
                              </wps:bodyPr>
                            </wps:wsp>
                            <wps:wsp>
                              <wps:cNvSpPr/>
                              <wps:cNvPr id="28" name="Shape 28"/>
                              <wps:spPr>
                                <a:xfrm>
                                  <a:off x="5419100" y="932350"/>
                                  <a:ext cx="1167300" cy="538200"/>
                                </a:xfrm>
                                <a:prstGeom prst="roundRect">
                                  <a:avLst>
                                    <a:gd fmla="val 16667" name="adj"/>
                                  </a:avLst>
                                </a:prstGeom>
                                <a:solidFill>
                                  <a:srgbClr val="6D9EE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
                                        <w:vertAlign w:val="baseline"/>
                                      </w:rPr>
                                      <w:t xml:space="preserve">Requerimientos externos</w:t>
                                    </w:r>
                                  </w:p>
                                </w:txbxContent>
                              </wps:txbx>
                              <wps:bodyPr anchorCtr="0" anchor="ctr" bIns="91425" lIns="91425" spcFirstLastPara="1" rIns="91425" wrap="square" tIns="91425">
                                <a:noAutofit/>
                              </wps:bodyPr>
                            </wps:wsp>
                            <wps:wsp>
                              <wps:cNvSpPr/>
                              <wps:cNvPr id="29" name="Shape 29"/>
                              <wps:spPr>
                                <a:xfrm>
                                  <a:off x="223550" y="1840975"/>
                                  <a:ext cx="1167300" cy="538200"/>
                                </a:xfrm>
                                <a:prstGeom prst="roundRect">
                                  <a:avLst>
                                    <a:gd fmla="val 16667" name="adj"/>
                                  </a:avLst>
                                </a:prstGeom>
                                <a:solidFill>
                                  <a:srgbClr val="D9EAD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usabilidad</w:t>
                                    </w:r>
                                  </w:p>
                                </w:txbxContent>
                              </wps:txbx>
                              <wps:bodyPr anchorCtr="0" anchor="ctr" bIns="91425" lIns="91425" spcFirstLastPara="1" rIns="91425" wrap="square" tIns="91425">
                                <a:noAutofit/>
                              </wps:bodyPr>
                            </wps:wsp>
                            <wps:wsp>
                              <wps:cNvSpPr/>
                              <wps:cNvPr id="30" name="Shape 30"/>
                              <wps:spPr>
                                <a:xfrm>
                                  <a:off x="33050" y="2735989"/>
                                  <a:ext cx="1167300" cy="538200"/>
                                </a:xfrm>
                                <a:prstGeom prst="roundRect">
                                  <a:avLst>
                                    <a:gd fmla="val 16667" name="adj"/>
                                  </a:avLst>
                                </a:prstGeom>
                                <a:solidFill>
                                  <a:srgbClr val="D9EAD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eficiencia</w:t>
                                    </w:r>
                                  </w:p>
                                </w:txbxContent>
                              </wps:txbx>
                              <wps:bodyPr anchorCtr="0" anchor="ctr" bIns="91425" lIns="91425" spcFirstLastPara="1" rIns="91425" wrap="square" tIns="91425">
                                <a:noAutofit/>
                              </wps:bodyPr>
                            </wps:wsp>
                            <wps:wsp>
                              <wps:cNvSpPr/>
                              <wps:cNvPr id="31" name="Shape 31"/>
                              <wps:spPr>
                                <a:xfrm>
                                  <a:off x="33048" y="3683725"/>
                                  <a:ext cx="1167300" cy="538200"/>
                                </a:xfrm>
                                <a:prstGeom prst="roundRect">
                                  <a:avLst>
                                    <a:gd fmla="val 16667" name="adj"/>
                                  </a:avLst>
                                </a:prstGeom>
                                <a:solidFill>
                                  <a:srgbClr val="B6D7A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rendimiento</w:t>
                                    </w:r>
                                  </w:p>
                                </w:txbxContent>
                              </wps:txbx>
                              <wps:bodyPr anchorCtr="0" anchor="ctr" bIns="91425" lIns="91425" spcFirstLastPara="1" rIns="91425" wrap="square" tIns="91425">
                                <a:noAutofit/>
                              </wps:bodyPr>
                            </wps:wsp>
                            <wps:wsp>
                              <wps:cNvSpPr/>
                              <wps:cNvPr id="32" name="Shape 32"/>
                              <wps:spPr>
                                <a:xfrm>
                                  <a:off x="1390850" y="3683725"/>
                                  <a:ext cx="1167300" cy="538200"/>
                                </a:xfrm>
                                <a:prstGeom prst="roundRect">
                                  <a:avLst>
                                    <a:gd fmla="val 16667" name="adj"/>
                                  </a:avLst>
                                </a:prstGeom>
                                <a:solidFill>
                                  <a:srgbClr val="B6D7A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espacio</w:t>
                                    </w:r>
                                  </w:p>
                                </w:txbxContent>
                              </wps:txbx>
                              <wps:bodyPr anchorCtr="0" anchor="ctr" bIns="91425" lIns="91425" spcFirstLastPara="1" rIns="91425" wrap="square" tIns="91425">
                                <a:noAutofit/>
                              </wps:bodyPr>
                            </wps:wsp>
                            <wps:wsp>
                              <wps:cNvSpPr/>
                              <wps:cNvPr id="33" name="Shape 33"/>
                              <wps:spPr>
                                <a:xfrm>
                                  <a:off x="1457900" y="1843050"/>
                                  <a:ext cx="1167300" cy="538200"/>
                                </a:xfrm>
                                <a:prstGeom prst="roundRect">
                                  <a:avLst>
                                    <a:gd fmla="val 16667" name="adj"/>
                                  </a:avLst>
                                </a:prstGeom>
                                <a:solidFill>
                                  <a:srgbClr val="D9EAD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fiabilidad</w:t>
                                    </w:r>
                                  </w:p>
                                </w:txbxContent>
                              </wps:txbx>
                              <wps:bodyPr anchorCtr="0" anchor="ctr" bIns="91425" lIns="91425" spcFirstLastPara="1" rIns="91425" wrap="square" tIns="91425">
                                <a:noAutofit/>
                              </wps:bodyPr>
                            </wps:wsp>
                            <wps:wsp>
                              <wps:cNvSpPr/>
                              <wps:cNvPr id="34" name="Shape 34"/>
                              <wps:spPr>
                                <a:xfrm>
                                  <a:off x="2692250" y="1840963"/>
                                  <a:ext cx="1167300" cy="538200"/>
                                </a:xfrm>
                                <a:prstGeom prst="roundRect">
                                  <a:avLst>
                                    <a:gd fmla="val 16667" name="adj"/>
                                  </a:avLst>
                                </a:prstGeom>
                                <a:solidFill>
                                  <a:srgbClr val="D9EAD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portabilidad</w:t>
                                    </w:r>
                                  </w:p>
                                </w:txbxContent>
                              </wps:txbx>
                              <wps:bodyPr anchorCtr="0" anchor="ctr" bIns="91425" lIns="91425" spcFirstLastPara="1" rIns="91425" wrap="square" tIns="91425">
                                <a:noAutofit/>
                              </wps:bodyPr>
                            </wps:wsp>
                            <wps:wsp>
                              <wps:cNvSpPr/>
                              <wps:cNvPr id="35" name="Shape 35"/>
                              <wps:spPr>
                                <a:xfrm>
                                  <a:off x="1414823" y="2735587"/>
                                  <a:ext cx="1411993" cy="538200"/>
                                </a:xfrm>
                                <a:prstGeom prst="roundRect">
                                  <a:avLst>
                                    <a:gd fmla="val 16667" name="adj"/>
                                  </a:avLst>
                                </a:prstGeom>
                                <a:solidFill>
                                  <a:srgbClr val="B4A7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entrega</w:t>
                                    </w:r>
                                  </w:p>
                                </w:txbxContent>
                              </wps:txbx>
                              <wps:bodyPr anchorCtr="0" anchor="ctr" bIns="91425" lIns="91425" spcFirstLastPara="1" rIns="91425" wrap="square" tIns="91425">
                                <a:noAutofit/>
                              </wps:bodyPr>
                            </wps:wsp>
                            <wps:wsp>
                              <wps:cNvSpPr/>
                              <wps:cNvPr id="36" name="Shape 36"/>
                              <wps:spPr>
                                <a:xfrm>
                                  <a:off x="2949309" y="2735587"/>
                                  <a:ext cx="1444007" cy="538200"/>
                                </a:xfrm>
                                <a:prstGeom prst="roundRect">
                                  <a:avLst>
                                    <a:gd fmla="val 16667" name="adj"/>
                                  </a:avLst>
                                </a:prstGeom>
                                <a:solidFill>
                                  <a:srgbClr val="B4A7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implementación</w:t>
                                    </w:r>
                                  </w:p>
                                </w:txbxContent>
                              </wps:txbx>
                              <wps:bodyPr anchorCtr="0" anchor="ctr" bIns="91425" lIns="91425" spcFirstLastPara="1" rIns="91425" wrap="square" tIns="91425">
                                <a:noAutofit/>
                              </wps:bodyPr>
                            </wps:wsp>
                            <wps:wsp>
                              <wps:cNvSpPr/>
                              <wps:cNvPr id="37" name="Shape 37"/>
                              <wps:spPr>
                                <a:xfrm>
                                  <a:off x="4515158" y="2735587"/>
                                  <a:ext cx="1336927" cy="538200"/>
                                </a:xfrm>
                                <a:prstGeom prst="roundRect">
                                  <a:avLst>
                                    <a:gd fmla="val 16667" name="adj"/>
                                  </a:avLst>
                                </a:prstGeom>
                                <a:solidFill>
                                  <a:srgbClr val="B4A7D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estándares</w:t>
                                    </w:r>
                                  </w:p>
                                </w:txbxContent>
                              </wps:txbx>
                              <wps:bodyPr anchorCtr="0" anchor="ctr" bIns="91425" lIns="91425" spcFirstLastPara="1" rIns="91425" wrap="square" tIns="91425">
                                <a:noAutofit/>
                              </wps:bodyPr>
                            </wps:wsp>
                            <wps:wsp>
                              <wps:cNvSpPr/>
                              <wps:cNvPr id="38" name="Shape 38"/>
                              <wps:spPr>
                                <a:xfrm>
                                  <a:off x="4393316" y="1840699"/>
                                  <a:ext cx="1459214" cy="538200"/>
                                </a:xfrm>
                                <a:prstGeom prst="roundRect">
                                  <a:avLst>
                                    <a:gd fmla="val 16667"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interoperabilidad</w:t>
                                    </w:r>
                                  </w:p>
                                </w:txbxContent>
                              </wps:txbx>
                              <wps:bodyPr anchorCtr="0" anchor="ctr" bIns="91425" lIns="91425" spcFirstLastPara="1" rIns="91425" wrap="square" tIns="91425">
                                <a:noAutofit/>
                              </wps:bodyPr>
                            </wps:wsp>
                            <wps:wsp>
                              <wps:cNvSpPr/>
                              <wps:cNvPr id="39" name="Shape 39"/>
                              <wps:spPr>
                                <a:xfrm>
                                  <a:off x="5957295" y="1842773"/>
                                  <a:ext cx="1301302" cy="538200"/>
                                </a:xfrm>
                                <a:prstGeom prst="roundRect">
                                  <a:avLst>
                                    <a:gd fmla="val 16667"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éticos</w:t>
                                    </w:r>
                                  </w:p>
                                </w:txbxContent>
                              </wps:txbx>
                              <wps:bodyPr anchorCtr="0" anchor="ctr" bIns="91425" lIns="91425" spcFirstLastPara="1" rIns="91425" wrap="square" tIns="91425">
                                <a:noAutofit/>
                              </wps:bodyPr>
                            </wps:wsp>
                            <wps:wsp>
                              <wps:cNvSpPr/>
                              <wps:cNvPr id="40" name="Shape 40"/>
                              <wps:spPr>
                                <a:xfrm>
                                  <a:off x="6091850" y="2736000"/>
                                  <a:ext cx="1167300" cy="538200"/>
                                </a:xfrm>
                                <a:prstGeom prst="roundRect">
                                  <a:avLst>
                                    <a:gd fmla="val 16667"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legislativos</w:t>
                                    </w:r>
                                  </w:p>
                                </w:txbxContent>
                              </wps:txbx>
                              <wps:bodyPr anchorCtr="0" anchor="ctr" bIns="91425" lIns="91425" spcFirstLastPara="1" rIns="91425" wrap="square" tIns="91425">
                                <a:noAutofit/>
                              </wps:bodyPr>
                            </wps:wsp>
                            <wps:wsp>
                              <wps:cNvSpPr/>
                              <wps:cNvPr id="41" name="Shape 41"/>
                              <wps:spPr>
                                <a:xfrm>
                                  <a:off x="4790450" y="3683713"/>
                                  <a:ext cx="1167300" cy="538200"/>
                                </a:xfrm>
                                <a:prstGeom prst="roundRect">
                                  <a:avLst>
                                    <a:gd fmla="val 16667" name="adj"/>
                                  </a:avLst>
                                </a:prstGeom>
                                <a:solidFill>
                                  <a:srgbClr val="6FA8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privacidad</w:t>
                                    </w:r>
                                  </w:p>
                                </w:txbxContent>
                              </wps:txbx>
                              <wps:bodyPr anchorCtr="0" anchor="ctr" bIns="91425" lIns="91425" spcFirstLastPara="1" rIns="91425" wrap="square" tIns="91425">
                                <a:noAutofit/>
                              </wps:bodyPr>
                            </wps:wsp>
                            <wps:wsp>
                              <wps:cNvSpPr/>
                              <wps:cNvPr id="42" name="Shape 42"/>
                              <wps:spPr>
                                <a:xfrm>
                                  <a:off x="6091849" y="3683724"/>
                                  <a:ext cx="1167301" cy="538200"/>
                                </a:xfrm>
                                <a:prstGeom prst="roundRect">
                                  <a:avLst>
                                    <a:gd fmla="val 16667" name="adj"/>
                                  </a:avLst>
                                </a:prstGeom>
                                <a:solidFill>
                                  <a:srgbClr val="6FA8D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4"/>
                                        <w:vertAlign w:val="baseline"/>
                                      </w:rPr>
                                      <w:t xml:space="preserve">Requerimientos de seguridad</w:t>
                                    </w:r>
                                  </w:p>
                                </w:txbxContent>
                              </wps:txbx>
                              <wps:bodyPr anchorCtr="0" anchor="ctr" bIns="91425" lIns="91425" spcFirstLastPara="1" rIns="91425" wrap="square" tIns="91425">
                                <a:noAutofit/>
                              </wps:bodyPr>
                            </wps:wsp>
                            <wps:wsp>
                              <wps:cNvCnPr/>
                              <wps:spPr>
                                <a:xfrm rot="-5400000">
                                  <a:off x="2570950" y="-391850"/>
                                  <a:ext cx="370500" cy="2277900"/>
                                </a:xfrm>
                                <a:prstGeom prst="bentConnector3">
                                  <a:avLst>
                                    <a:gd fmla="val 1220527"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4763750" y="-306725"/>
                                  <a:ext cx="370500" cy="2107800"/>
                                </a:xfrm>
                                <a:prstGeom prst="bentConnector3">
                                  <a:avLst>
                                    <a:gd fmla="val -1120546"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3895100" y="561850"/>
                                  <a:ext cx="0" cy="370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1026950" y="1250725"/>
                                  <a:ext cx="370500" cy="810000"/>
                                </a:xfrm>
                                <a:prstGeom prst="bentConnector3">
                                  <a:avLst>
                                    <a:gd fmla="val 104185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2261300" y="826363"/>
                                  <a:ext cx="370500" cy="1658700"/>
                                </a:xfrm>
                                <a:prstGeom prst="bentConnector3">
                                  <a:avLst>
                                    <a:gd fmla="val 1041848"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1643050" y="1444750"/>
                                  <a:ext cx="372600" cy="424200"/>
                                </a:xfrm>
                                <a:prstGeom prst="bentConnector3">
                                  <a:avLst>
                                    <a:gd fmla="val -936078"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33050" y="1656850"/>
                                  <a:ext cx="783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616700" y="2664288"/>
                                  <a:ext cx="3300" cy="71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24775" y="2664100"/>
                                  <a:ext cx="601800" cy="48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575300" y="1416150"/>
                                  <a:ext cx="1265400" cy="1374300"/>
                                </a:xfrm>
                                <a:prstGeom prst="bentConnector3">
                                  <a:avLst>
                                    <a:gd fmla="val 261076"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3262400" y="2111900"/>
                                  <a:ext cx="1265400" cy="600"/>
                                </a:xfrm>
                                <a:prstGeom prst="bentConnector3">
                                  <a:avLst>
                                    <a:gd fmla="val -214128"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3864500" y="1501150"/>
                                  <a:ext cx="1265400" cy="1204200"/>
                                </a:xfrm>
                                <a:prstGeom prst="bentConnector3">
                                  <a:avLst>
                                    <a:gd fmla="val -161072"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1090850" y="2800075"/>
                                  <a:ext cx="409500" cy="1357800"/>
                                </a:xfrm>
                                <a:prstGeom prst="bentConnector3">
                                  <a:avLst>
                                    <a:gd fmla="val 623022"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616700" y="3274225"/>
                                  <a:ext cx="0" cy="409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450825" y="1288975"/>
                                  <a:ext cx="370500" cy="733500"/>
                                </a:xfrm>
                                <a:prstGeom prst="bentConnector3">
                                  <a:avLst>
                                    <a:gd fmla="val 1041850"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6002750" y="1470600"/>
                                  <a:ext cx="1256400" cy="1534500"/>
                                </a:xfrm>
                                <a:prstGeom prst="bentConnector4">
                                  <a:avLst>
                                    <a:gd fmla="val 20228" name="adj1"/>
                                    <a:gd fmla="val 327633" name="adj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6085700" y="1387350"/>
                                  <a:ext cx="372600" cy="538800"/>
                                </a:xfrm>
                                <a:prstGeom prst="bentConnector3">
                                  <a:avLst>
                                    <a:gd fmla="val 1036053"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820050" y="2828263"/>
                                  <a:ext cx="409500" cy="1301400"/>
                                </a:xfrm>
                                <a:prstGeom prst="bentConnector3">
                                  <a:avLst>
                                    <a:gd fmla="val 623019"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100" y="1644050"/>
                                  <a:ext cx="0" cy="102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6675500" y="3274200"/>
                                  <a:ext cx="0" cy="409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5996763" cy="3368533"/>
                <wp:effectExtent b="0" l="0" r="0" t="0"/>
                <wp:docPr id="153"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996763" cy="33685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jc w:val="center"/>
        <w:rPr>
          <w:i w:val="1"/>
          <w:sz w:val="20"/>
          <w:szCs w:val="20"/>
        </w:rPr>
      </w:pPr>
      <w:r w:rsidDel="00000000" w:rsidR="00000000" w:rsidRPr="00000000">
        <w:rPr>
          <w:rtl w:val="0"/>
        </w:rPr>
      </w:r>
    </w:p>
    <w:p w:rsidR="00000000" w:rsidDel="00000000" w:rsidP="00000000" w:rsidRDefault="00000000" w:rsidRPr="00000000" w14:paraId="000000EA">
      <w:pPr>
        <w:jc w:val="center"/>
        <w:rPr>
          <w:i w:val="1"/>
          <w:sz w:val="20"/>
          <w:szCs w:val="20"/>
        </w:rPr>
      </w:pPr>
      <w:r w:rsidDel="00000000" w:rsidR="00000000" w:rsidRPr="00000000">
        <w:rPr>
          <w:i w:val="1"/>
          <w:sz w:val="20"/>
          <w:szCs w:val="20"/>
          <w:rtl w:val="0"/>
        </w:rPr>
        <w:t xml:space="preserve">Fuente: (Sommerville, 2011).</w:t>
      </w:r>
    </w:p>
    <w:p w:rsidR="00000000" w:rsidDel="00000000" w:rsidP="00000000" w:rsidRDefault="00000000" w:rsidRPr="00000000" w14:paraId="000000EB">
      <w:pPr>
        <w:jc w:val="center"/>
        <w:rPr>
          <w:sz w:val="20"/>
          <w:szCs w:val="20"/>
        </w:rPr>
      </w:pPr>
      <w:r w:rsidDel="00000000" w:rsidR="00000000" w:rsidRPr="00000000">
        <w:rPr>
          <w:rtl w:val="0"/>
        </w:rPr>
      </w:r>
    </w:p>
    <w:p w:rsidR="00000000" w:rsidDel="00000000" w:rsidP="00000000" w:rsidRDefault="00000000" w:rsidRPr="00000000" w14:paraId="000000EC">
      <w:pPr>
        <w:jc w:val="center"/>
        <w:rPr>
          <w:sz w:val="20"/>
          <w:szCs w:val="20"/>
        </w:rPr>
      </w:pPr>
      <w:hyperlink r:id="rId16">
        <w:r w:rsidDel="00000000" w:rsidR="00000000" w:rsidRPr="00000000">
          <w:rPr>
            <w:color w:val="0000ff"/>
            <w:sz w:val="20"/>
            <w:szCs w:val="20"/>
            <w:u w:val="single"/>
            <w:rtl w:val="0"/>
          </w:rPr>
          <w:t xml:space="preserve">https://sistemamid.com/panel/uploads/biblioteca/2018-06-11_03-37-12144643.pdf</w:t>
        </w:r>
      </w:hyperlink>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Los requerimientos de producto incluyen los requerimientos de eficiencia, de usabilidad, de fiabilidad y de portabilidad. Un ejemplo de un requerimiento no funcional de producto podría ser que el producto sea desarrollado en HTML5 sin el applet de Java ni Ajax, esto con el ánimo de garantizar que sea compatible con la mayoría de los navegadores en el mercado actual.</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Los requerimientos organizacionales provienen directamente de las características de la organización objetivo para el producto o servicio de </w:t>
      </w:r>
      <w:r w:rsidDel="00000000" w:rsidR="00000000" w:rsidRPr="00000000">
        <w:rPr>
          <w:i w:val="1"/>
          <w:sz w:val="20"/>
          <w:szCs w:val="20"/>
          <w:rtl w:val="0"/>
        </w:rPr>
        <w:t xml:space="preserve">software</w:t>
      </w:r>
      <w:r w:rsidDel="00000000" w:rsidR="00000000" w:rsidRPr="00000000">
        <w:rPr>
          <w:sz w:val="20"/>
          <w:szCs w:val="20"/>
          <w:rtl w:val="0"/>
        </w:rPr>
        <w:t xml:space="preserve"> a desarrollar como, por ejemplo: estándares en los procesos, requerimientos de implementación como lenguajes específicos de programación, metodologías de diseño, tiempos de entrega y/o documentación requerida por la organización.</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En los requerimientos externos se clasifican todos aquellos requerimientos no funcionales adicionales que no corresponden específicamente al producto, su proceso de desarrollo o a la organización. Entre este tipo de requerimientos están los relacionados con interoperabilidad con otros sistemas </w:t>
      </w:r>
      <w:r w:rsidDel="00000000" w:rsidR="00000000" w:rsidRPr="00000000">
        <w:rPr>
          <w:i w:val="1"/>
          <w:sz w:val="20"/>
          <w:szCs w:val="20"/>
          <w:rtl w:val="0"/>
        </w:rPr>
        <w:t xml:space="preserve">software</w:t>
      </w:r>
      <w:r w:rsidDel="00000000" w:rsidR="00000000" w:rsidRPr="00000000">
        <w:rPr>
          <w:sz w:val="20"/>
          <w:szCs w:val="20"/>
          <w:rtl w:val="0"/>
        </w:rPr>
        <w:t xml:space="preserve"> o </w:t>
      </w:r>
      <w:r w:rsidDel="00000000" w:rsidR="00000000" w:rsidRPr="00000000">
        <w:rPr>
          <w:i w:val="1"/>
          <w:sz w:val="20"/>
          <w:szCs w:val="20"/>
          <w:rtl w:val="0"/>
        </w:rPr>
        <w:t xml:space="preserve">hardware</w:t>
      </w:r>
      <w:r w:rsidDel="00000000" w:rsidR="00000000" w:rsidRPr="00000000">
        <w:rPr>
          <w:sz w:val="20"/>
          <w:szCs w:val="20"/>
          <w:rtl w:val="0"/>
        </w:rPr>
        <w:t xml:space="preserve"> de la empresa o terceros, lo relacionado con políticas y normativas gubernamentales o leyes, y los de tipo ético que se relacionan directamente con el público objetivo. Un ejemplo de este tipo de requerimientos puede ser que debido a la política de protección de datos no se deben mostrar los datos personales de ninguna persona en los informes generados o por ejemplo que el sistema sea compatible con los servicios de búsqueda de la Registraduría Nacional para el proceso de verificación de documentos en el registro.</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Se recomienda especificar los requerimientos no funcionales de forma cuantitativa o al menos que exista la definición de algunos criterios de aceptación, que facilite la verificación de su cumplimiento. Normalmente los requerimientos no funcionales se especifican en el mismo documento de requerimientos, pero en una sección diferente a los requerimientos funcionales.</w:t>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Existen dos corrientes para la documentación de requerimientos, independientemente de la corriente se recomienda utilizar la estructura de la </w:t>
      </w:r>
      <w:sdt>
        <w:sdtPr>
          <w:tag w:val="goog_rdk_28"/>
        </w:sdtPr>
        <w:sdtContent>
          <w:commentRangeStart w:id="28"/>
        </w:sdtContent>
      </w:sdt>
      <w:r w:rsidDel="00000000" w:rsidR="00000000" w:rsidRPr="00000000">
        <w:rPr>
          <w:sz w:val="20"/>
          <w:szCs w:val="20"/>
          <w:rtl w:val="0"/>
        </w:rPr>
        <w:t xml:space="preserve">siguiente tabla </w:t>
      </w:r>
      <w:commentRangeEnd w:id="28"/>
      <w:r w:rsidDel="00000000" w:rsidR="00000000" w:rsidRPr="00000000">
        <w:commentReference w:id="28"/>
      </w:r>
      <w:r w:rsidDel="00000000" w:rsidR="00000000" w:rsidRPr="00000000">
        <w:rPr>
          <w:sz w:val="20"/>
          <w:szCs w:val="20"/>
          <w:rtl w:val="0"/>
        </w:rPr>
        <w:t xml:space="preserve">para la documentación de requerimientos no funcionales. Sin embargo, se puede realizar los ajustes y modificaciones que </w:t>
      </w:r>
      <w:sdt>
        <w:sdtPr>
          <w:tag w:val="goog_rdk_29"/>
        </w:sdtPr>
        <w:sdtContent>
          <w:commentRangeStart w:id="29"/>
        </w:sdtContent>
      </w:sdt>
      <w:r w:rsidDel="00000000" w:rsidR="00000000" w:rsidRPr="00000000">
        <w:rPr>
          <w:sz w:val="20"/>
          <w:szCs w:val="20"/>
          <w:rtl w:val="0"/>
        </w:rPr>
        <w:t xml:space="preserve">se</w:t>
      </w:r>
      <w:commentRangeEnd w:id="29"/>
      <w:r w:rsidDel="00000000" w:rsidR="00000000" w:rsidRPr="00000000">
        <w:commentReference w:id="29"/>
      </w:r>
      <w:r w:rsidDel="00000000" w:rsidR="00000000" w:rsidRPr="00000000">
        <w:rPr>
          <w:sz w:val="20"/>
          <w:szCs w:val="20"/>
          <w:rtl w:val="0"/>
        </w:rPr>
        <w:t xml:space="preserve"> considere enriquecen el proceso.</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rPr>
          <w:i w:val="1"/>
          <w:sz w:val="20"/>
          <w:szCs w:val="20"/>
        </w:rPr>
      </w:pPr>
      <w:r w:rsidDel="00000000" w:rsidR="00000000" w:rsidRPr="00000000">
        <w:rPr>
          <w:i w:val="1"/>
          <w:sz w:val="20"/>
          <w:szCs w:val="20"/>
          <w:rtl w:val="0"/>
        </w:rPr>
        <w:t xml:space="preserve">Tabla 3. Propuesta para especificación de requisitos no funcionales.</w:t>
      </w:r>
    </w:p>
    <w:p w:rsidR="00000000" w:rsidDel="00000000" w:rsidP="00000000" w:rsidRDefault="00000000" w:rsidRPr="00000000" w14:paraId="000000F9">
      <w:pPr>
        <w:jc w:val="center"/>
        <w:rPr>
          <w:sz w:val="20"/>
          <w:szCs w:val="20"/>
        </w:rPr>
      </w:pPr>
      <w:r w:rsidDel="00000000" w:rsidR="00000000" w:rsidRPr="00000000">
        <w:rPr>
          <w:rtl w:val="0"/>
        </w:rPr>
      </w:r>
    </w:p>
    <w:tbl>
      <w:tblPr>
        <w:tblStyle w:val="Table14"/>
        <w:tblW w:w="9962.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05"/>
        <w:gridCol w:w="7157"/>
        <w:tblGridChange w:id="0">
          <w:tblGrid>
            <w:gridCol w:w="2805"/>
            <w:gridCol w:w="7157"/>
          </w:tblGrid>
        </w:tblGridChange>
      </w:tblGrid>
      <w:tr>
        <w:trPr>
          <w:cantSplit w:val="0"/>
          <w:trHeight w:val="18" w:hRule="atLeast"/>
          <w:tblHeader w:val="0"/>
        </w:trPr>
        <w:tc>
          <w:tcPr>
            <w:tcBorders>
              <w:top w:color="ffffff" w:space="0" w:sz="4" w:val="single"/>
              <w:left w:color="ffffff" w:space="0" w:sz="4" w:val="single"/>
              <w:bottom w:color="ffffff" w:space="0" w:sz="4" w:val="single"/>
              <w:right w:color="ffffff" w:space="0" w:sz="4" w:val="single"/>
            </w:tcBorders>
            <w:shd w:fill="ed7d31" w:val="clear"/>
            <w:tcMar>
              <w:top w:w="100.0" w:type="dxa"/>
              <w:left w:w="100.0" w:type="dxa"/>
              <w:bottom w:w="100.0" w:type="dxa"/>
              <w:right w:w="100.0" w:type="dxa"/>
            </w:tcMar>
          </w:tcPr>
          <w:p w:rsidR="00000000" w:rsidDel="00000000" w:rsidP="00000000" w:rsidRDefault="00000000" w:rsidRPr="00000000" w14:paraId="000000FA">
            <w:pPr>
              <w:ind w:left="20" w:firstLine="0"/>
              <w:jc w:val="center"/>
              <w:rPr>
                <w:color w:val="ffffff"/>
                <w:sz w:val="20"/>
                <w:szCs w:val="20"/>
              </w:rPr>
            </w:pPr>
            <w:r w:rsidDel="00000000" w:rsidR="00000000" w:rsidRPr="00000000">
              <w:rPr>
                <w:color w:val="ffffff"/>
                <w:sz w:val="20"/>
                <w:szCs w:val="20"/>
                <w:rtl w:val="0"/>
              </w:rPr>
              <w:t xml:space="preserve">Nombre del requerimiento</w:t>
            </w:r>
          </w:p>
        </w:tc>
        <w:tc>
          <w:tcPr>
            <w:tcBorders>
              <w:top w:color="ffffff" w:space="0" w:sz="4" w:val="single"/>
              <w:left w:color="ffffff" w:space="0" w:sz="4" w:val="single"/>
              <w:bottom w:color="ffffff" w:space="0" w:sz="4" w:val="single"/>
              <w:right w:color="ffffff" w:space="0" w:sz="4" w:val="single"/>
            </w:tcBorders>
            <w:shd w:fill="ed7d31" w:val="clear"/>
            <w:tcMar>
              <w:top w:w="100.0" w:type="dxa"/>
              <w:left w:w="100.0" w:type="dxa"/>
              <w:bottom w:w="100.0" w:type="dxa"/>
              <w:right w:w="100.0" w:type="dxa"/>
            </w:tcMar>
          </w:tcPr>
          <w:p w:rsidR="00000000" w:rsidDel="00000000" w:rsidP="00000000" w:rsidRDefault="00000000" w:rsidRPr="00000000" w14:paraId="000000FB">
            <w:pPr>
              <w:ind w:left="20" w:firstLine="0"/>
              <w:jc w:val="center"/>
              <w:rPr>
                <w:i w:val="1"/>
                <w:color w:val="ffffff"/>
                <w:sz w:val="20"/>
                <w:szCs w:val="20"/>
              </w:rPr>
            </w:pPr>
            <w:r w:rsidDel="00000000" w:rsidR="00000000" w:rsidRPr="00000000">
              <w:rPr>
                <w:i w:val="1"/>
                <w:color w:val="ffffff"/>
                <w:sz w:val="20"/>
                <w:szCs w:val="20"/>
                <w:rtl w:val="0"/>
              </w:rPr>
              <w:t xml:space="preserve">[Nombre del requerimiento]</w:t>
            </w:r>
          </w:p>
        </w:tc>
      </w:tr>
      <w:tr>
        <w:trPr>
          <w:cantSplit w:val="0"/>
          <w:trHeight w:val="307" w:hRule="atLeast"/>
          <w:tblHeader w:val="0"/>
        </w:trPr>
        <w:tc>
          <w:tcPr>
            <w:tcBorders>
              <w:top w:color="ffffff" w:space="0" w:sz="4" w:val="single"/>
              <w:left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0FC">
            <w:pPr>
              <w:ind w:left="20" w:firstLine="0"/>
              <w:jc w:val="both"/>
              <w:rPr>
                <w:sz w:val="20"/>
                <w:szCs w:val="20"/>
              </w:rPr>
            </w:pPr>
            <w:r w:rsidDel="00000000" w:rsidR="00000000" w:rsidRPr="00000000">
              <w:rPr>
                <w:sz w:val="20"/>
                <w:szCs w:val="20"/>
                <w:rtl w:val="0"/>
              </w:rPr>
              <w:t xml:space="preserve">Identificador</w:t>
            </w:r>
          </w:p>
        </w:tc>
        <w:tc>
          <w:tcPr>
            <w:tcBorders>
              <w:top w:color="ffffff" w:space="0" w:sz="4"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0FD">
            <w:pPr>
              <w:ind w:left="20" w:firstLine="0"/>
              <w:jc w:val="both"/>
              <w:rPr>
                <w:i w:val="1"/>
                <w:sz w:val="20"/>
                <w:szCs w:val="20"/>
              </w:rPr>
            </w:pPr>
            <w:r w:rsidDel="00000000" w:rsidR="00000000" w:rsidRPr="00000000">
              <w:rPr>
                <w:i w:val="1"/>
                <w:sz w:val="20"/>
                <w:szCs w:val="20"/>
                <w:rtl w:val="0"/>
              </w:rPr>
              <w:t xml:space="preserve">[Identificador del requerimiento] </w:t>
            </w:r>
          </w:p>
        </w:tc>
      </w:tr>
      <w:tr>
        <w:trPr>
          <w:cantSplit w:val="0"/>
          <w:trHeight w:val="18" w:hRule="atLeast"/>
          <w:tblHeader w:val="0"/>
        </w:trPr>
        <w:tc>
          <w:tcPr>
            <w:tcBorders>
              <w:top w:color="ed7d31" w:space="0" w:sz="8" w:val="single"/>
              <w:left w:color="ed7d31" w:space="0" w:sz="8" w:val="single"/>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0FE">
            <w:pPr>
              <w:ind w:left="20" w:firstLine="0"/>
              <w:jc w:val="both"/>
              <w:rPr>
                <w:sz w:val="20"/>
                <w:szCs w:val="20"/>
              </w:rPr>
            </w:pPr>
            <w:r w:rsidDel="00000000" w:rsidR="00000000" w:rsidRPr="00000000">
              <w:rPr>
                <w:sz w:val="20"/>
                <w:szCs w:val="20"/>
                <w:rtl w:val="0"/>
              </w:rPr>
              <w:t xml:space="preserve">Descripción</w:t>
            </w:r>
          </w:p>
        </w:tc>
        <w:tc>
          <w:tcPr>
            <w:tcBorders>
              <w:top w:color="ed7d31" w:space="0" w:sz="8" w:val="single"/>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0FF">
            <w:pPr>
              <w:ind w:left="20" w:firstLine="0"/>
              <w:jc w:val="both"/>
              <w:rPr>
                <w:sz w:val="20"/>
                <w:szCs w:val="20"/>
              </w:rPr>
            </w:pPr>
            <w:r w:rsidDel="00000000" w:rsidR="00000000" w:rsidRPr="00000000">
              <w:rPr>
                <w:i w:val="1"/>
                <w:sz w:val="20"/>
                <w:szCs w:val="20"/>
                <w:rtl w:val="0"/>
              </w:rPr>
              <w:t xml:space="preserve">[Describa la solicitud realizada por el cliente]</w:t>
            </w:r>
            <w:r w:rsidDel="00000000" w:rsidR="00000000" w:rsidRPr="00000000">
              <w:rPr>
                <w:sz w:val="20"/>
                <w:szCs w:val="20"/>
                <w:rtl w:val="0"/>
              </w:rPr>
              <w:t xml:space="preserve"> </w:t>
            </w:r>
          </w:p>
        </w:tc>
      </w:tr>
      <w:tr>
        <w:trPr>
          <w:cantSplit w:val="0"/>
          <w:trHeight w:val="23" w:hRule="atLeast"/>
          <w:tblHeader w:val="0"/>
        </w:trPr>
        <w:tc>
          <w:tcPr>
            <w:tcBorders>
              <w:left w:color="ed7d31" w:space="0" w:sz="8" w:val="single"/>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100">
            <w:pPr>
              <w:ind w:left="20" w:firstLine="0"/>
              <w:jc w:val="both"/>
              <w:rPr>
                <w:sz w:val="20"/>
                <w:szCs w:val="20"/>
              </w:rPr>
            </w:pPr>
            <w:r w:rsidDel="00000000" w:rsidR="00000000" w:rsidRPr="00000000">
              <w:rPr>
                <w:sz w:val="20"/>
                <w:szCs w:val="20"/>
                <w:rtl w:val="0"/>
              </w:rPr>
              <w:t xml:space="preserve">Propósito</w:t>
            </w:r>
          </w:p>
        </w:tc>
        <w:tc>
          <w:tcPr>
            <w:tcBorders>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101">
            <w:pPr>
              <w:ind w:left="20" w:firstLine="0"/>
              <w:jc w:val="both"/>
              <w:rPr>
                <w:i w:val="1"/>
                <w:sz w:val="20"/>
                <w:szCs w:val="20"/>
              </w:rPr>
            </w:pPr>
            <w:r w:rsidDel="00000000" w:rsidR="00000000" w:rsidRPr="00000000">
              <w:rPr>
                <w:i w:val="1"/>
                <w:sz w:val="20"/>
                <w:szCs w:val="20"/>
                <w:rtl w:val="0"/>
              </w:rPr>
              <w:t xml:space="preserve">[Escriba la finalidad del requerimiento]</w:t>
            </w:r>
          </w:p>
        </w:tc>
      </w:tr>
      <w:tr>
        <w:trPr>
          <w:cantSplit w:val="0"/>
          <w:trHeight w:val="23" w:hRule="atLeast"/>
          <w:tblHeader w:val="0"/>
        </w:trPr>
        <w:tc>
          <w:tcPr>
            <w:tcBorders>
              <w:left w:color="ed7d31" w:space="0" w:sz="8" w:val="single"/>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102">
            <w:pPr>
              <w:ind w:left="20" w:firstLine="0"/>
              <w:jc w:val="both"/>
              <w:rPr>
                <w:sz w:val="20"/>
                <w:szCs w:val="20"/>
              </w:rPr>
            </w:pPr>
            <w:r w:rsidDel="00000000" w:rsidR="00000000" w:rsidRPr="00000000">
              <w:rPr>
                <w:sz w:val="20"/>
                <w:szCs w:val="20"/>
                <w:rtl w:val="0"/>
              </w:rPr>
              <w:t xml:space="preserve">Forma de verificación</w:t>
            </w:r>
          </w:p>
        </w:tc>
        <w:tc>
          <w:tcPr>
            <w:tcBorders>
              <w:bottom w:color="ed7d31" w:space="0" w:sz="8" w:val="single"/>
              <w:right w:color="ed7d31" w:space="0" w:sz="8" w:val="single"/>
            </w:tcBorders>
            <w:tcMar>
              <w:top w:w="100.0" w:type="dxa"/>
              <w:left w:w="100.0" w:type="dxa"/>
              <w:bottom w:w="100.0" w:type="dxa"/>
              <w:right w:w="100.0" w:type="dxa"/>
            </w:tcMar>
          </w:tcPr>
          <w:p w:rsidR="00000000" w:rsidDel="00000000" w:rsidP="00000000" w:rsidRDefault="00000000" w:rsidRPr="00000000" w14:paraId="00000103">
            <w:pPr>
              <w:ind w:left="20" w:firstLine="0"/>
              <w:jc w:val="both"/>
              <w:rPr>
                <w:i w:val="1"/>
                <w:sz w:val="20"/>
                <w:szCs w:val="20"/>
              </w:rPr>
            </w:pPr>
            <w:r w:rsidDel="00000000" w:rsidR="00000000" w:rsidRPr="00000000">
              <w:rPr>
                <w:i w:val="1"/>
                <w:sz w:val="20"/>
                <w:szCs w:val="20"/>
                <w:rtl w:val="0"/>
              </w:rPr>
              <w:t xml:space="preserve">[Escriba como se puede realizar la verificación de que el requerimiento fue alcanzado con éxito, en lo posible utilizar medidas cuantitativas]</w:t>
            </w:r>
          </w:p>
        </w:tc>
      </w:tr>
    </w:tbl>
    <w:p w:rsidR="00000000" w:rsidDel="00000000" w:rsidP="00000000" w:rsidRDefault="00000000" w:rsidRPr="00000000" w14:paraId="00000104">
      <w:pPr>
        <w:jc w:val="center"/>
        <w:rPr>
          <w:i w:val="1"/>
          <w:sz w:val="20"/>
          <w:szCs w:val="20"/>
        </w:rPr>
      </w:pPr>
      <w:r w:rsidDel="00000000" w:rsidR="00000000" w:rsidRPr="00000000">
        <w:rPr>
          <w:rtl w:val="0"/>
        </w:rPr>
      </w:r>
    </w:p>
    <w:p w:rsidR="00000000" w:rsidDel="00000000" w:rsidP="00000000" w:rsidRDefault="00000000" w:rsidRPr="00000000" w14:paraId="00000105">
      <w:pPr>
        <w:jc w:val="center"/>
        <w:rPr>
          <w:i w:val="1"/>
          <w:sz w:val="20"/>
          <w:szCs w:val="20"/>
        </w:rPr>
      </w:pPr>
      <w:r w:rsidDel="00000000" w:rsidR="00000000" w:rsidRPr="00000000">
        <w:rPr>
          <w:i w:val="1"/>
          <w:sz w:val="20"/>
          <w:szCs w:val="20"/>
          <w:rtl w:val="0"/>
        </w:rPr>
        <w:t xml:space="preserve">Fuente: SENA, 2021</w:t>
      </w:r>
    </w:p>
    <w:p w:rsidR="00000000" w:rsidDel="00000000" w:rsidP="00000000" w:rsidRDefault="00000000" w:rsidRPr="00000000" w14:paraId="00000106">
      <w:pPr>
        <w:ind w:firstLine="720"/>
        <w:rPr>
          <w:b w:val="1"/>
          <w:sz w:val="20"/>
          <w:szCs w:val="20"/>
          <w:highlight w:val="white"/>
        </w:rPr>
      </w:pPr>
      <w:r w:rsidDel="00000000" w:rsidR="00000000" w:rsidRPr="00000000">
        <w:rPr>
          <w:rtl w:val="0"/>
        </w:rPr>
      </w:r>
    </w:p>
    <w:p w:rsidR="00000000" w:rsidDel="00000000" w:rsidP="00000000" w:rsidRDefault="00000000" w:rsidRPr="00000000" w14:paraId="00000107">
      <w:pPr>
        <w:rPr>
          <w:b w:val="1"/>
          <w:sz w:val="20"/>
          <w:szCs w:val="20"/>
          <w:highlight w:val="white"/>
        </w:rPr>
      </w:pPr>
      <w:r w:rsidDel="00000000" w:rsidR="00000000" w:rsidRPr="00000000">
        <w:rPr>
          <w:rtl w:val="0"/>
        </w:rPr>
      </w:r>
    </w:p>
    <w:p w:rsidR="00000000" w:rsidDel="00000000" w:rsidP="00000000" w:rsidRDefault="00000000" w:rsidRPr="00000000" w14:paraId="00000108">
      <w:pPr>
        <w:ind w:firstLine="720"/>
        <w:rPr>
          <w:sz w:val="20"/>
          <w:szCs w:val="20"/>
          <w:highlight w:val="white"/>
        </w:rPr>
      </w:pPr>
      <w:r w:rsidDel="00000000" w:rsidR="00000000" w:rsidRPr="00000000">
        <w:rPr>
          <w:b w:val="1"/>
          <w:sz w:val="20"/>
          <w:szCs w:val="20"/>
          <w:highlight w:val="white"/>
          <w:rtl w:val="0"/>
        </w:rPr>
        <w:t xml:space="preserve">2.3 </w:t>
      </w:r>
      <w:r w:rsidDel="00000000" w:rsidR="00000000" w:rsidRPr="00000000">
        <w:rPr>
          <w:sz w:val="20"/>
          <w:szCs w:val="20"/>
          <w:highlight w:val="white"/>
          <w:rtl w:val="0"/>
        </w:rPr>
        <w:t xml:space="preserve">Arquitectura de despliegue de aplicaciones y servicios</w:t>
      </w:r>
    </w:p>
    <w:p w:rsidR="00000000" w:rsidDel="00000000" w:rsidP="00000000" w:rsidRDefault="00000000" w:rsidRPr="00000000" w14:paraId="00000109">
      <w:pPr>
        <w:ind w:firstLine="720"/>
        <w:rPr>
          <w:sz w:val="20"/>
          <w:szCs w:val="20"/>
          <w:highlight w:val="white"/>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En el desarrollo de aplicaciones, es necesario tener claridad sobre la pertinencia de cada herramienta de desarrollo según el proyecto, ya que el uso o no de una herramienta tiene costos asociados que pueden impactar el alcance y recursos del proyecto. Por ello, es importante analizar los diferentes tipos de licencias pagadas y libres a nivel de sistemas operativos, lo mismo aplica con herramientas usadas para el desarrollo de un producto como IDE, sistemas gestores de bases de datos, herramientas para la ejecución de pruebas, entre otros. Por lo anterior es importante hacer un balance y un análisis serio sobre las mejores opciones de acuerdo con las necesidades de los clientes y teniendo en cuenta los requisitos no funcionales definidos.</w:t>
      </w:r>
    </w:p>
    <w:p w:rsidR="00000000" w:rsidDel="00000000" w:rsidP="00000000" w:rsidRDefault="00000000" w:rsidRPr="00000000" w14:paraId="0000010B">
      <w:pPr>
        <w:ind w:left="567" w:firstLine="0"/>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Por esta razón, es importante elegir las herramientas que harán parte de la arquitectura tecnológica definida para el desarrollo y posterior despliegue e implementación de la solución tecnológica construida de acuerdo con el tipo de proyecto y tipo de cliente para el cual se pretende desarrollar el proyecto. </w:t>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2.3.1</w:t>
      </w:r>
      <w:r w:rsidDel="00000000" w:rsidR="00000000" w:rsidRPr="00000000">
        <w:rPr>
          <w:b w:val="1"/>
          <w:sz w:val="20"/>
          <w:szCs w:val="20"/>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Componentes de una arquitectura de </w:t>
      </w:r>
      <w:r w:rsidDel="00000000" w:rsidR="00000000" w:rsidRPr="00000000">
        <w:rPr>
          <w:i w:val="1"/>
          <w:smallCaps w:val="0"/>
          <w:strike w:val="0"/>
          <w:color w:val="000000"/>
          <w:sz w:val="20"/>
          <w:szCs w:val="20"/>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Toda arquitectura definida en el proceso de construcción de un </w:t>
      </w:r>
      <w:r w:rsidDel="00000000" w:rsidR="00000000" w:rsidRPr="00000000">
        <w:rPr>
          <w:i w:val="1"/>
          <w:sz w:val="20"/>
          <w:szCs w:val="20"/>
          <w:rtl w:val="0"/>
        </w:rPr>
        <w:t xml:space="preserve">software</w:t>
      </w:r>
      <w:r w:rsidDel="00000000" w:rsidR="00000000" w:rsidRPr="00000000">
        <w:rPr>
          <w:sz w:val="20"/>
          <w:szCs w:val="20"/>
          <w:rtl w:val="0"/>
        </w:rPr>
        <w:t xml:space="preserve"> debe incluir una serie de elementos o componentes</w:t>
      </w:r>
      <w:sdt>
        <w:sdtPr>
          <w:tag w:val="goog_rdk_30"/>
        </w:sdtPr>
        <w:sdtContent>
          <w:commentRangeStart w:id="30"/>
        </w:sdtContent>
      </w:sdt>
      <w:r w:rsidDel="00000000" w:rsidR="00000000" w:rsidRPr="00000000">
        <w:rPr>
          <w:sz w:val="20"/>
          <w:szCs w:val="20"/>
          <w:rtl w:val="0"/>
        </w:rPr>
        <w:t xml:space="preserve">,</w:t>
      </w:r>
      <w:commentRangeEnd w:id="30"/>
      <w:r w:rsidDel="00000000" w:rsidR="00000000" w:rsidRPr="00000000">
        <w:commentReference w:id="30"/>
      </w:r>
      <w:r w:rsidDel="00000000" w:rsidR="00000000" w:rsidRPr="00000000">
        <w:rPr>
          <w:sz w:val="20"/>
          <w:szCs w:val="20"/>
          <w:rtl w:val="0"/>
        </w:rPr>
        <w:t xml:space="preserve"> que en su conjunto definen la estructura o línea de trabajo entre todos los miembros del equipo de desarrollo</w:t>
      </w:r>
      <w:sdt>
        <w:sdtPr>
          <w:tag w:val="goog_rdk_31"/>
        </w:sdtPr>
        <w:sdtContent>
          <w:commentRangeStart w:id="31"/>
        </w:sdtContent>
      </w:sdt>
      <w:r w:rsidDel="00000000" w:rsidR="00000000" w:rsidRPr="00000000">
        <w:rPr>
          <w:sz w:val="20"/>
          <w:szCs w:val="20"/>
          <w:rtl w:val="0"/>
        </w:rPr>
        <w:t xml:space="preserve">. A</w:t>
      </w:r>
      <w:commentRangeEnd w:id="31"/>
      <w:r w:rsidDel="00000000" w:rsidR="00000000" w:rsidRPr="00000000">
        <w:commentReference w:id="31"/>
      </w:r>
      <w:r w:rsidDel="00000000" w:rsidR="00000000" w:rsidRPr="00000000">
        <w:rPr>
          <w:sz w:val="20"/>
          <w:szCs w:val="20"/>
          <w:rtl w:val="0"/>
        </w:rPr>
        <w:t xml:space="preserve"> continuación, se definirá de manera general los componentes que deben de seleccionarse o definirse para el inicio de un proyecto, la definición de los componentes dependerá del tipo de proyecto que se desea construir, por ejemplo, no es lo mismo desarrollar una aplicación </w:t>
      </w:r>
      <w:sdt>
        <w:sdtPr>
          <w:tag w:val="goog_rdk_32"/>
        </w:sdtPr>
        <w:sdtContent>
          <w:commentRangeStart w:id="32"/>
        </w:sdtContent>
      </w:sdt>
      <w:r w:rsidDel="00000000" w:rsidR="00000000" w:rsidRPr="00000000">
        <w:rPr>
          <w:i w:val="1"/>
          <w:sz w:val="20"/>
          <w:szCs w:val="20"/>
          <w:rtl w:val="0"/>
        </w:rPr>
        <w:t xml:space="preserve">web</w:t>
      </w:r>
      <w:commentRangeEnd w:id="32"/>
      <w:r w:rsidDel="00000000" w:rsidR="00000000" w:rsidRPr="00000000">
        <w:commentReference w:id="32"/>
      </w:r>
      <w:r w:rsidDel="00000000" w:rsidR="00000000" w:rsidRPr="00000000">
        <w:rPr>
          <w:sz w:val="20"/>
          <w:szCs w:val="20"/>
          <w:rtl w:val="0"/>
        </w:rPr>
        <w:t xml:space="preserve"> que una aplicación móvil. Para realizar lo anterior, se debe tener en cuenta: </w:t>
      </w:r>
    </w:p>
    <w:p w:rsidR="00000000" w:rsidDel="00000000" w:rsidP="00000000" w:rsidRDefault="00000000" w:rsidRPr="00000000" w14:paraId="0000010F">
      <w:pPr>
        <w:ind w:left="927" w:firstLine="0"/>
        <w:jc w:val="both"/>
        <w:rPr>
          <w:sz w:val="20"/>
          <w:szCs w:val="20"/>
        </w:rPr>
      </w:pPr>
      <w:r w:rsidDel="00000000" w:rsidR="00000000" w:rsidRPr="00000000">
        <w:rPr>
          <w:rtl w:val="0"/>
        </w:rPr>
      </w:r>
    </w:p>
    <w:p w:rsidR="00000000" w:rsidDel="00000000" w:rsidP="00000000" w:rsidRDefault="00000000" w:rsidRPr="00000000" w14:paraId="00000110">
      <w:pPr>
        <w:numPr>
          <w:ilvl w:val="0"/>
          <w:numId w:val="3"/>
        </w:numPr>
        <w:ind w:left="720" w:hanging="360"/>
        <w:jc w:val="both"/>
        <w:rPr>
          <w:sz w:val="20"/>
          <w:szCs w:val="20"/>
        </w:rPr>
      </w:pPr>
      <w:r w:rsidDel="00000000" w:rsidR="00000000" w:rsidRPr="00000000">
        <w:rPr>
          <w:sz w:val="20"/>
          <w:szCs w:val="20"/>
          <w:rtl w:val="0"/>
        </w:rPr>
        <w:t xml:space="preserve">Clientes y servidores: examinar qué servicios son requeridos en el servidor como servidores </w:t>
      </w:r>
      <w:r w:rsidDel="00000000" w:rsidR="00000000" w:rsidRPr="00000000">
        <w:rPr>
          <w:i w:val="1"/>
          <w:sz w:val="20"/>
          <w:szCs w:val="20"/>
          <w:rtl w:val="0"/>
        </w:rPr>
        <w:t xml:space="preserve">web</w:t>
      </w:r>
      <w:r w:rsidDel="00000000" w:rsidR="00000000" w:rsidRPr="00000000">
        <w:rPr>
          <w:sz w:val="20"/>
          <w:szCs w:val="20"/>
          <w:rtl w:val="0"/>
        </w:rPr>
        <w:t xml:space="preserve">, DNS, FTP, entre otros y de igual manera a las aplicaciones de tipo cliente que son necesarias para acceder a estos servicios.</w:t>
      </w:r>
    </w:p>
    <w:p w:rsidR="00000000" w:rsidDel="00000000" w:rsidP="00000000" w:rsidRDefault="00000000" w:rsidRPr="00000000" w14:paraId="00000111">
      <w:pPr>
        <w:numPr>
          <w:ilvl w:val="0"/>
          <w:numId w:val="3"/>
        </w:numPr>
        <w:ind w:left="720" w:hanging="360"/>
        <w:jc w:val="both"/>
        <w:rPr>
          <w:sz w:val="20"/>
          <w:szCs w:val="20"/>
        </w:rPr>
      </w:pPr>
      <w:r w:rsidDel="00000000" w:rsidR="00000000" w:rsidRPr="00000000">
        <w:rPr>
          <w:sz w:val="20"/>
          <w:szCs w:val="20"/>
          <w:rtl w:val="0"/>
        </w:rPr>
        <w:t xml:space="preserve">Bases de datos.</w:t>
      </w:r>
    </w:p>
    <w:p w:rsidR="00000000" w:rsidDel="00000000" w:rsidP="00000000" w:rsidRDefault="00000000" w:rsidRPr="00000000" w14:paraId="00000112">
      <w:pPr>
        <w:numPr>
          <w:ilvl w:val="0"/>
          <w:numId w:val="3"/>
        </w:numPr>
        <w:ind w:left="720" w:hanging="360"/>
        <w:jc w:val="both"/>
        <w:rPr>
          <w:sz w:val="20"/>
          <w:szCs w:val="20"/>
        </w:rPr>
      </w:pPr>
      <w:r w:rsidDel="00000000" w:rsidR="00000000" w:rsidRPr="00000000">
        <w:rPr>
          <w:sz w:val="20"/>
          <w:szCs w:val="20"/>
          <w:rtl w:val="0"/>
        </w:rPr>
        <w:t xml:space="preserve">Sistemas Operativos.</w:t>
      </w:r>
    </w:p>
    <w:p w:rsidR="00000000" w:rsidDel="00000000" w:rsidP="00000000" w:rsidRDefault="00000000" w:rsidRPr="00000000" w14:paraId="00000113">
      <w:pPr>
        <w:numPr>
          <w:ilvl w:val="0"/>
          <w:numId w:val="3"/>
        </w:numPr>
        <w:ind w:left="720" w:hanging="360"/>
        <w:jc w:val="both"/>
        <w:rPr>
          <w:sz w:val="20"/>
          <w:szCs w:val="20"/>
        </w:rPr>
      </w:pPr>
      <w:r w:rsidDel="00000000" w:rsidR="00000000" w:rsidRPr="00000000">
        <w:rPr>
          <w:sz w:val="20"/>
          <w:szCs w:val="20"/>
          <w:rtl w:val="0"/>
        </w:rPr>
        <w:t xml:space="preserve">Lenguajes de programación</w:t>
      </w:r>
    </w:p>
    <w:p w:rsidR="00000000" w:rsidDel="00000000" w:rsidP="00000000" w:rsidRDefault="00000000" w:rsidRPr="00000000" w14:paraId="00000114">
      <w:pPr>
        <w:numPr>
          <w:ilvl w:val="0"/>
          <w:numId w:val="3"/>
        </w:numPr>
        <w:ind w:left="720" w:hanging="360"/>
        <w:jc w:val="both"/>
        <w:rPr>
          <w:sz w:val="20"/>
          <w:szCs w:val="20"/>
        </w:rPr>
      </w:pPr>
      <w:r w:rsidDel="00000000" w:rsidR="00000000" w:rsidRPr="00000000">
        <w:rPr>
          <w:sz w:val="20"/>
          <w:szCs w:val="20"/>
          <w:rtl w:val="0"/>
        </w:rPr>
        <w:t xml:space="preserve">Niveles en sistemas</w:t>
      </w:r>
      <w:sdt>
        <w:sdtPr>
          <w:tag w:val="goog_rdk_33"/>
        </w:sdtPr>
        <w:sdtContent>
          <w:commentRangeStart w:id="33"/>
        </w:sdtContent>
      </w:sdt>
      <w:r w:rsidDel="00000000" w:rsidR="00000000" w:rsidRPr="00000000">
        <w:rPr>
          <w:sz w:val="20"/>
          <w:szCs w:val="20"/>
          <w:rtl w:val="0"/>
        </w:rPr>
        <w:t xml:space="preserve"> jerárquicos.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15">
      <w:pPr>
        <w:ind w:left="927" w:firstLine="0"/>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En términos generales, la arquitectura de desarrollo define los componentes del </w:t>
      </w:r>
      <w:r w:rsidDel="00000000" w:rsidR="00000000" w:rsidRPr="00000000">
        <w:rPr>
          <w:i w:val="1"/>
          <w:sz w:val="20"/>
          <w:szCs w:val="20"/>
          <w:rtl w:val="0"/>
        </w:rPr>
        <w:t xml:space="preserve">software,</w:t>
      </w:r>
      <w:r w:rsidDel="00000000" w:rsidR="00000000" w:rsidRPr="00000000">
        <w:rPr>
          <w:sz w:val="20"/>
          <w:szCs w:val="20"/>
          <w:rtl w:val="0"/>
        </w:rPr>
        <w:t xml:space="preserve"> su función e interacción con otros componentes de </w:t>
      </w:r>
      <w:r w:rsidDel="00000000" w:rsidR="00000000" w:rsidRPr="00000000">
        <w:rPr>
          <w:i w:val="1"/>
          <w:sz w:val="20"/>
          <w:szCs w:val="20"/>
          <w:rtl w:val="0"/>
        </w:rPr>
        <w:t xml:space="preserve">software </w:t>
      </w:r>
      <w:r w:rsidDel="00000000" w:rsidR="00000000" w:rsidRPr="00000000">
        <w:rPr>
          <w:sz w:val="20"/>
          <w:szCs w:val="20"/>
          <w:rtl w:val="0"/>
        </w:rPr>
        <w:t xml:space="preserve">y </w:t>
      </w:r>
      <w:r w:rsidDel="00000000" w:rsidR="00000000" w:rsidRPr="00000000">
        <w:rPr>
          <w:i w:val="1"/>
          <w:sz w:val="20"/>
          <w:szCs w:val="20"/>
          <w:rtl w:val="0"/>
        </w:rPr>
        <w:t xml:space="preserve">hardware.</w:t>
      </w:r>
      <w:r w:rsidDel="00000000" w:rsidR="00000000" w:rsidRPr="00000000">
        <w:rPr>
          <w:sz w:val="20"/>
          <w:szCs w:val="20"/>
          <w:rtl w:val="0"/>
        </w:rPr>
        <w:t xml:space="preserve"> La selección o escogencia de estos componentes es lo que nos lleva a construir lo que se llevará a una plataforma de desarrollo</w:t>
      </w:r>
      <w:sdt>
        <w:sdtPr>
          <w:tag w:val="goog_rdk_34"/>
        </w:sdtPr>
        <w:sdtContent>
          <w:commentRangeStart w:id="34"/>
        </w:sdtContent>
      </w:sdt>
      <w:r w:rsidDel="00000000" w:rsidR="00000000" w:rsidRPr="00000000">
        <w:rPr>
          <w:sz w:val="20"/>
          <w:szCs w:val="20"/>
          <w:rtl w:val="0"/>
        </w:rPr>
        <w:t xml:space="preserve">,</w:t>
      </w:r>
      <w:commentRangeEnd w:id="34"/>
      <w:r w:rsidDel="00000000" w:rsidR="00000000" w:rsidRPr="00000000">
        <w:commentReference w:id="34"/>
      </w:r>
      <w:r w:rsidDel="00000000" w:rsidR="00000000" w:rsidRPr="00000000">
        <w:rPr>
          <w:sz w:val="20"/>
          <w:szCs w:val="20"/>
          <w:rtl w:val="0"/>
        </w:rPr>
        <w:t xml:space="preserve"> la cual nos brinda un entorno de </w:t>
      </w:r>
      <w:r w:rsidDel="00000000" w:rsidR="00000000" w:rsidRPr="00000000">
        <w:rPr>
          <w:i w:val="1"/>
          <w:sz w:val="20"/>
          <w:szCs w:val="20"/>
          <w:rtl w:val="0"/>
        </w:rPr>
        <w:t xml:space="preserve">software</w:t>
      </w:r>
      <w:r w:rsidDel="00000000" w:rsidR="00000000" w:rsidRPr="00000000">
        <w:rPr>
          <w:sz w:val="20"/>
          <w:szCs w:val="20"/>
          <w:rtl w:val="0"/>
        </w:rPr>
        <w:t xml:space="preserve"> común, </w:t>
      </w:r>
      <w:sdt>
        <w:sdtPr>
          <w:tag w:val="goog_rdk_35"/>
        </w:sdtPr>
        <w:sdtContent>
          <w:commentRangeStart w:id="35"/>
        </w:sdtContent>
      </w:sdt>
      <w:r w:rsidDel="00000000" w:rsidR="00000000" w:rsidRPr="00000000">
        <w:rPr>
          <w:sz w:val="20"/>
          <w:szCs w:val="20"/>
          <w:rtl w:val="0"/>
        </w:rPr>
        <w:t xml:space="preserve">en el que</w:t>
      </w:r>
      <w:commentRangeEnd w:id="35"/>
      <w:r w:rsidDel="00000000" w:rsidR="00000000" w:rsidRPr="00000000">
        <w:commentReference w:id="35"/>
      </w:r>
      <w:r w:rsidDel="00000000" w:rsidR="00000000" w:rsidRPr="00000000">
        <w:rPr>
          <w:sz w:val="20"/>
          <w:szCs w:val="20"/>
          <w:rtl w:val="0"/>
        </w:rPr>
        <w:t xml:space="preserve"> el equipo de desarrollo realizará las actividades necesarias para la construcción del producto de </w:t>
      </w:r>
      <w:r w:rsidDel="00000000" w:rsidR="00000000" w:rsidRPr="00000000">
        <w:rPr>
          <w:i w:val="1"/>
          <w:sz w:val="20"/>
          <w:szCs w:val="20"/>
          <w:rtl w:val="0"/>
        </w:rPr>
        <w:t xml:space="preserve">software</w:t>
      </w:r>
      <w:r w:rsidDel="00000000" w:rsidR="00000000" w:rsidRPr="00000000">
        <w:rPr>
          <w:sz w:val="20"/>
          <w:szCs w:val="20"/>
          <w:rtl w:val="0"/>
        </w:rPr>
        <w:t xml:space="preserve">. Adicionalmente, la plataforma es la base para la integración de los elementos </w:t>
      </w:r>
      <w:r w:rsidDel="00000000" w:rsidR="00000000" w:rsidRPr="00000000">
        <w:rPr>
          <w:i w:val="1"/>
          <w:sz w:val="20"/>
          <w:szCs w:val="20"/>
          <w:rtl w:val="0"/>
        </w:rPr>
        <w:t xml:space="preserve">software</w:t>
      </w:r>
      <w:r w:rsidDel="00000000" w:rsidR="00000000" w:rsidRPr="00000000">
        <w:rPr>
          <w:sz w:val="20"/>
          <w:szCs w:val="20"/>
          <w:rtl w:val="0"/>
        </w:rPr>
        <w:t xml:space="preserve"> y </w:t>
      </w:r>
      <w:r w:rsidDel="00000000" w:rsidR="00000000" w:rsidRPr="00000000">
        <w:rPr>
          <w:i w:val="1"/>
          <w:sz w:val="20"/>
          <w:szCs w:val="20"/>
          <w:rtl w:val="0"/>
        </w:rPr>
        <w:t xml:space="preserve">hardware</w:t>
      </w:r>
      <w:r w:rsidDel="00000000" w:rsidR="00000000" w:rsidRPr="00000000">
        <w:rPr>
          <w:sz w:val="20"/>
          <w:szCs w:val="20"/>
          <w:rtl w:val="0"/>
        </w:rPr>
        <w:t xml:space="preserve"> que permiten el funcionamiento del sistema en entornos productivos, una vez que se realizan los respectivos procesos de despliegue, por lo cual es importante que la arquitectura del </w:t>
      </w:r>
      <w:r w:rsidDel="00000000" w:rsidR="00000000" w:rsidRPr="00000000">
        <w:rPr>
          <w:i w:val="1"/>
          <w:sz w:val="20"/>
          <w:szCs w:val="20"/>
          <w:rtl w:val="0"/>
        </w:rPr>
        <w:t xml:space="preserve">software</w:t>
      </w:r>
      <w:r w:rsidDel="00000000" w:rsidR="00000000" w:rsidRPr="00000000">
        <w:rPr>
          <w:sz w:val="20"/>
          <w:szCs w:val="20"/>
          <w:rtl w:val="0"/>
        </w:rPr>
        <w:t xml:space="preserve"> sea definida desde el inicio del proyecto.</w:t>
      </w:r>
    </w:p>
    <w:p w:rsidR="00000000" w:rsidDel="00000000" w:rsidP="00000000" w:rsidRDefault="00000000" w:rsidRPr="00000000" w14:paraId="00000117">
      <w:pPr>
        <w:ind w:firstLine="720"/>
        <w:rPr>
          <w:sz w:val="20"/>
          <w:szCs w:val="20"/>
          <w:highlight w:val="white"/>
        </w:rPr>
      </w:pPr>
      <w:r w:rsidDel="00000000" w:rsidR="00000000" w:rsidRPr="00000000">
        <w:rPr>
          <w:rtl w:val="0"/>
        </w:rPr>
      </w:r>
    </w:p>
    <w:p w:rsidR="00000000" w:rsidDel="00000000" w:rsidP="00000000" w:rsidRDefault="00000000" w:rsidRPr="00000000" w14:paraId="00000118">
      <w:pPr>
        <w:rPr>
          <w:sz w:val="20"/>
          <w:szCs w:val="20"/>
          <w:highlight w:val="white"/>
        </w:rPr>
      </w:pPr>
      <w:r w:rsidDel="00000000" w:rsidR="00000000" w:rsidRPr="00000000">
        <w:rPr>
          <w:rtl w:val="0"/>
        </w:rPr>
      </w:r>
    </w:p>
    <w:p w:rsidR="00000000" w:rsidDel="00000000" w:rsidP="00000000" w:rsidRDefault="00000000" w:rsidRPr="00000000" w14:paraId="00000119">
      <w:pPr>
        <w:ind w:firstLine="720"/>
        <w:rPr>
          <w:sz w:val="20"/>
          <w:szCs w:val="20"/>
        </w:rPr>
      </w:pPr>
      <w:r w:rsidDel="00000000" w:rsidR="00000000" w:rsidRPr="00000000">
        <w:rPr>
          <w:b w:val="1"/>
          <w:sz w:val="20"/>
          <w:szCs w:val="20"/>
          <w:highlight w:val="white"/>
          <w:rtl w:val="0"/>
        </w:rPr>
        <w:t xml:space="preserve">2.3.2 </w:t>
      </w:r>
      <w:r w:rsidDel="00000000" w:rsidR="00000000" w:rsidRPr="00000000">
        <w:rPr>
          <w:sz w:val="20"/>
          <w:szCs w:val="20"/>
          <w:highlight w:val="white"/>
          <w:rtl w:val="0"/>
        </w:rPr>
        <w:t xml:space="preserve">Máquinas virtuales</w:t>
      </w:r>
      <w:r w:rsidDel="00000000" w:rsidR="00000000" w:rsidRPr="00000000">
        <w:rPr>
          <w:rtl w:val="0"/>
        </w:rPr>
      </w:r>
    </w:p>
    <w:p w:rsidR="00000000" w:rsidDel="00000000" w:rsidP="00000000" w:rsidRDefault="00000000" w:rsidRPr="00000000" w14:paraId="0000011A">
      <w:pPr>
        <w:ind w:left="927" w:firstLine="0"/>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Las máquinas virtuales son un sistema operativo completo funcionando de manera aislada dentro de otro sistema operativo anfitrión (Alarcón, 2018)</w:t>
      </w:r>
      <w:sdt>
        <w:sdtPr>
          <w:tag w:val="goog_rdk_36"/>
        </w:sdtPr>
        <w:sdtContent>
          <w:commentRangeStart w:id="36"/>
        </w:sdtContent>
      </w:sdt>
      <w:r w:rsidDel="00000000" w:rsidR="00000000" w:rsidRPr="00000000">
        <w:rPr>
          <w:sz w:val="20"/>
          <w:szCs w:val="20"/>
          <w:rtl w:val="0"/>
        </w:rPr>
        <w:t xml:space="preserve">. De igual manera,</w:t>
      </w:r>
      <w:commentRangeEnd w:id="36"/>
      <w:r w:rsidDel="00000000" w:rsidR="00000000" w:rsidRPr="00000000">
        <w:commentReference w:id="36"/>
      </w:r>
      <w:r w:rsidDel="00000000" w:rsidR="00000000" w:rsidRPr="00000000">
        <w:rPr>
          <w:sz w:val="20"/>
          <w:szCs w:val="20"/>
          <w:rtl w:val="0"/>
        </w:rPr>
        <w:t xml:space="preserve"> debe existir un componente de infraestructura de tipo </w:t>
      </w:r>
      <w:r w:rsidDel="00000000" w:rsidR="00000000" w:rsidRPr="00000000">
        <w:rPr>
          <w:i w:val="1"/>
          <w:sz w:val="20"/>
          <w:szCs w:val="20"/>
          <w:rtl w:val="0"/>
        </w:rPr>
        <w:t xml:space="preserve">hardware </w:t>
      </w:r>
      <w:r w:rsidDel="00000000" w:rsidR="00000000" w:rsidRPr="00000000">
        <w:rPr>
          <w:sz w:val="20"/>
          <w:szCs w:val="20"/>
          <w:rtl w:val="0"/>
        </w:rPr>
        <w:t xml:space="preserve">que soporte todo lo anterior</w:t>
      </w:r>
      <w:sdt>
        <w:sdtPr>
          <w:tag w:val="goog_rdk_37"/>
        </w:sdtPr>
        <w:sdtContent>
          <w:commentRangeStart w:id="37"/>
        </w:sdtContent>
      </w:sdt>
      <w:r w:rsidDel="00000000" w:rsidR="00000000" w:rsidRPr="00000000">
        <w:rPr>
          <w:sz w:val="20"/>
          <w:szCs w:val="20"/>
          <w:rtl w:val="0"/>
        </w:rPr>
        <w:t xml:space="preserve">, </w:t>
      </w:r>
      <w:commentRangeEnd w:id="37"/>
      <w:r w:rsidDel="00000000" w:rsidR="00000000" w:rsidRPr="00000000">
        <w:commentReference w:id="37"/>
      </w:r>
      <w:r w:rsidDel="00000000" w:rsidR="00000000" w:rsidRPr="00000000">
        <w:rPr>
          <w:sz w:val="20"/>
          <w:szCs w:val="20"/>
          <w:rtl w:val="0"/>
        </w:rPr>
        <w:t xml:space="preserve">que en últimas es el servidor o equipo donde se hace el desarrollo y creación de la máquina virtual o si se trata del despliegue y puesta en producción final de la aplicación, puede referirse a un proveedor que suministra el </w:t>
      </w:r>
      <w:r w:rsidDel="00000000" w:rsidR="00000000" w:rsidRPr="00000000">
        <w:rPr>
          <w:i w:val="1"/>
          <w:sz w:val="20"/>
          <w:szCs w:val="20"/>
          <w:rtl w:val="0"/>
        </w:rPr>
        <w:t xml:space="preserve">hardware </w:t>
      </w:r>
      <w:r w:rsidDel="00000000" w:rsidR="00000000" w:rsidRPr="00000000">
        <w:rPr>
          <w:sz w:val="20"/>
          <w:szCs w:val="20"/>
          <w:rtl w:val="0"/>
        </w:rPr>
        <w:t xml:space="preserve">necesario que soportará la máquina virtual como Azure, Google Cloud, AWS, Digital Ocean, entre otras.</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center"/>
        <w:rPr>
          <w:b w:val="1"/>
          <w:sz w:val="20"/>
          <w:szCs w:val="20"/>
        </w:rPr>
      </w:pPr>
      <w:r w:rsidDel="00000000" w:rsidR="00000000" w:rsidRPr="00000000">
        <w:rPr>
          <w:b w:val="1"/>
          <w:sz w:val="20"/>
          <w:szCs w:val="20"/>
          <w:rtl w:val="0"/>
        </w:rPr>
        <w:t xml:space="preserve">Funcionamiento de una máquina virtual</w:t>
      </w:r>
    </w:p>
    <w:p w:rsidR="00000000" w:rsidDel="00000000" w:rsidP="00000000" w:rsidRDefault="00000000" w:rsidRPr="00000000" w14:paraId="0000011E">
      <w:pPr>
        <w:jc w:val="center"/>
        <w:rPr>
          <w:i w:val="1"/>
          <w:sz w:val="20"/>
          <w:szCs w:val="20"/>
        </w:rPr>
      </w:pPr>
      <w:r w:rsidDel="00000000" w:rsidR="00000000" w:rsidRPr="00000000">
        <w:rPr>
          <w:rtl w:val="0"/>
        </w:rPr>
      </w:r>
    </w:p>
    <w:p w:rsidR="00000000" w:rsidDel="00000000" w:rsidP="00000000" w:rsidRDefault="00000000" w:rsidRPr="00000000" w14:paraId="0000011F">
      <w:pPr>
        <w:keepNext w:val="1"/>
        <w:spacing w:after="200" w:lineRule="auto"/>
        <w:jc w:val="center"/>
        <w:rPr>
          <w:sz w:val="20"/>
          <w:szCs w:val="20"/>
        </w:rPr>
      </w:pPr>
      <w:r w:rsidDel="00000000" w:rsidR="00000000" w:rsidRPr="00000000">
        <w:rPr>
          <w:i w:val="1"/>
          <w:color w:val="1f497d"/>
          <w:sz w:val="20"/>
          <w:szCs w:val="20"/>
        </w:rPr>
        <mc:AlternateContent>
          <mc:Choice Requires="wpg">
            <w:drawing>
              <wp:inline distB="114300" distT="114300" distL="114300" distR="114300">
                <wp:extent cx="5760904" cy="2691994"/>
                <wp:effectExtent b="0" l="0" r="0" t="0"/>
                <wp:docPr id="152" name=""/>
                <a:graphic>
                  <a:graphicData uri="http://schemas.microsoft.com/office/word/2010/wordprocessingGroup">
                    <wpg:wgp>
                      <wpg:cNvGrpSpPr/>
                      <wpg:grpSpPr>
                        <a:xfrm>
                          <a:off x="2465548" y="2434003"/>
                          <a:ext cx="5760904" cy="2691994"/>
                          <a:chOff x="2465548" y="2434003"/>
                          <a:chExt cx="5760904" cy="2691994"/>
                        </a:xfrm>
                      </wpg:grpSpPr>
                      <wpg:grpSp>
                        <wpg:cNvGrpSpPr/>
                        <wpg:grpSpPr>
                          <a:xfrm>
                            <a:off x="2465548" y="2434003"/>
                            <a:ext cx="5760904" cy="2691994"/>
                            <a:chOff x="2465548" y="2434003"/>
                            <a:chExt cx="5760904" cy="2691994"/>
                          </a:xfrm>
                        </wpg:grpSpPr>
                        <wps:wsp>
                          <wps:cNvSpPr/>
                          <wps:cNvPr id="3" name="Shape 3"/>
                          <wps:spPr>
                            <a:xfrm>
                              <a:off x="2465548" y="2434003"/>
                              <a:ext cx="5760900" cy="269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548" y="2434003"/>
                              <a:ext cx="5760904" cy="2691994"/>
                              <a:chOff x="2465548" y="2434003"/>
                              <a:chExt cx="5760904" cy="2691994"/>
                            </a:xfrm>
                          </wpg:grpSpPr>
                          <wps:wsp>
                            <wps:cNvSpPr/>
                            <wps:cNvPr id="5" name="Shape 5"/>
                            <wps:spPr>
                              <a:xfrm>
                                <a:off x="2465548" y="2434003"/>
                                <a:ext cx="5760900" cy="269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548" y="2434003"/>
                                <a:ext cx="5760904" cy="2691994"/>
                                <a:chOff x="237611" y="215300"/>
                                <a:chExt cx="5566848" cy="3208500"/>
                              </a:xfrm>
                            </wpg:grpSpPr>
                            <wps:wsp>
                              <wps:cNvSpPr/>
                              <wps:cNvPr id="7" name="Shape 7"/>
                              <wps:spPr>
                                <a:xfrm>
                                  <a:off x="237611" y="215300"/>
                                  <a:ext cx="5566825" cy="320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37611" y="215300"/>
                                  <a:ext cx="1673400" cy="391500"/>
                                </a:xfrm>
                                <a:prstGeom prst="rect">
                                  <a:avLst/>
                                </a:prstGeom>
                                <a:solidFill>
                                  <a:srgbClr val="6AA84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Aplicación 1</w:t>
                                    </w:r>
                                  </w:p>
                                </w:txbxContent>
                              </wps:txbx>
                              <wps:bodyPr anchorCtr="0" anchor="ctr" bIns="91425" lIns="91425" spcFirstLastPara="1" rIns="91425" wrap="square" tIns="91425">
                                <a:noAutofit/>
                              </wps:bodyPr>
                            </wps:wsp>
                            <wps:wsp>
                              <wps:cNvSpPr/>
                              <wps:cNvPr id="9" name="Shape 9"/>
                              <wps:spPr>
                                <a:xfrm>
                                  <a:off x="238487" y="778701"/>
                                  <a:ext cx="1673400" cy="391500"/>
                                </a:xfrm>
                                <a:prstGeom prst="rect">
                                  <a:avLst/>
                                </a:prstGeom>
                                <a:solidFill>
                                  <a:srgbClr val="6AA84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Bibliotecas / Runtimes</w:t>
                                    </w:r>
                                  </w:p>
                                </w:txbxContent>
                              </wps:txbx>
                              <wps:bodyPr anchorCtr="0" anchor="ctr" bIns="91425" lIns="91425" spcFirstLastPara="1" rIns="91425" wrap="square" tIns="91425">
                                <a:noAutofit/>
                              </wps:bodyPr>
                            </wps:wsp>
                            <wps:wsp>
                              <wps:cNvSpPr/>
                              <wps:cNvPr id="10" name="Shape 10"/>
                              <wps:spPr>
                                <a:xfrm>
                                  <a:off x="238487" y="1342100"/>
                                  <a:ext cx="1673400" cy="391500"/>
                                </a:xfrm>
                                <a:prstGeom prst="rect">
                                  <a:avLst/>
                                </a:prstGeom>
                                <a:solidFill>
                                  <a:srgbClr val="6AA84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Sistema Operativo Huésped</w:t>
                                    </w:r>
                                  </w:p>
                                </w:txbxContent>
                              </wps:txbx>
                              <wps:bodyPr anchorCtr="0" anchor="ctr" bIns="91425" lIns="91425" spcFirstLastPara="1" rIns="91425" wrap="square" tIns="91425">
                                <a:noAutofit/>
                              </wps:bodyPr>
                            </wps:wsp>
                            <wps:wsp>
                              <wps:cNvSpPr/>
                              <wps:cNvPr id="11" name="Shape 11"/>
                              <wps:spPr>
                                <a:xfrm>
                                  <a:off x="238484" y="1905500"/>
                                  <a:ext cx="5565975" cy="391500"/>
                                </a:xfrm>
                                <a:prstGeom prst="rect">
                                  <a:avLst/>
                                </a:prstGeom>
                                <a:solidFill>
                                  <a:srgbClr val="4A86E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Hipervisor</w:t>
                                    </w:r>
                                  </w:p>
                                </w:txbxContent>
                              </wps:txbx>
                              <wps:bodyPr anchorCtr="0" anchor="ctr" bIns="91425" lIns="91425" spcFirstLastPara="1" rIns="91425" wrap="square" tIns="91425">
                                <a:noAutofit/>
                              </wps:bodyPr>
                            </wps:wsp>
                            <wps:wsp>
                              <wps:cNvSpPr/>
                              <wps:cNvPr id="12" name="Shape 12"/>
                              <wps:spPr>
                                <a:xfrm>
                                  <a:off x="238459" y="2468900"/>
                                  <a:ext cx="5565974" cy="391500"/>
                                </a:xfrm>
                                <a:prstGeom prst="rect">
                                  <a:avLst/>
                                </a:prstGeom>
                                <a:solidFill>
                                  <a:srgbClr val="F1C232"/>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Sistema Operativo Host</w:t>
                                    </w:r>
                                  </w:p>
                                </w:txbxContent>
                              </wps:txbx>
                              <wps:bodyPr anchorCtr="0" anchor="ctr" bIns="91425" lIns="91425" spcFirstLastPara="1" rIns="91425" wrap="square" tIns="91425">
                                <a:noAutofit/>
                              </wps:bodyPr>
                            </wps:wsp>
                            <wps:wsp>
                              <wps:cNvSpPr/>
                              <wps:cNvPr id="13" name="Shape 13"/>
                              <wps:spPr>
                                <a:xfrm>
                                  <a:off x="238225" y="3032300"/>
                                  <a:ext cx="5565974" cy="391500"/>
                                </a:xfrm>
                                <a:prstGeom prst="rect">
                                  <a:avLst/>
                                </a:prstGeom>
                                <a:solidFill>
                                  <a:srgbClr val="FF99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Hardware</w:t>
                                    </w:r>
                                  </w:p>
                                </w:txbxContent>
                              </wps:txbx>
                              <wps:bodyPr anchorCtr="0" anchor="ctr" bIns="91425" lIns="91425" spcFirstLastPara="1" rIns="91425" wrap="square" tIns="91425">
                                <a:noAutofit/>
                              </wps:bodyPr>
                            </wps:wsp>
                            <wps:wsp>
                              <wps:cNvSpPr/>
                              <wps:cNvPr id="14" name="Shape 14"/>
                              <wps:spPr>
                                <a:xfrm>
                                  <a:off x="2209400" y="215300"/>
                                  <a:ext cx="1673400" cy="391500"/>
                                </a:xfrm>
                                <a:prstGeom prst="rect">
                                  <a:avLst/>
                                </a:prstGeom>
                                <a:solidFill>
                                  <a:srgbClr val="45818E"/>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Aplicación 2</w:t>
                                    </w:r>
                                  </w:p>
                                </w:txbxContent>
                              </wps:txbx>
                              <wps:bodyPr anchorCtr="0" anchor="ctr" bIns="91425" lIns="91425" spcFirstLastPara="1" rIns="91425" wrap="square" tIns="91425">
                                <a:noAutofit/>
                              </wps:bodyPr>
                            </wps:wsp>
                            <wps:wsp>
                              <wps:cNvSpPr/>
                              <wps:cNvPr id="15" name="Shape 15"/>
                              <wps:spPr>
                                <a:xfrm>
                                  <a:off x="2209400" y="778700"/>
                                  <a:ext cx="1673400" cy="391500"/>
                                </a:xfrm>
                                <a:prstGeom prst="rect">
                                  <a:avLst/>
                                </a:prstGeom>
                                <a:solidFill>
                                  <a:srgbClr val="45818E"/>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Bibliotecas / Runtimes</w:t>
                                    </w:r>
                                  </w:p>
                                </w:txbxContent>
                              </wps:txbx>
                              <wps:bodyPr anchorCtr="0" anchor="ctr" bIns="91425" lIns="91425" spcFirstLastPara="1" rIns="91425" wrap="square" tIns="91425">
                                <a:noAutofit/>
                              </wps:bodyPr>
                            </wps:wsp>
                            <wps:wsp>
                              <wps:cNvSpPr/>
                              <wps:cNvPr id="16" name="Shape 16"/>
                              <wps:spPr>
                                <a:xfrm>
                                  <a:off x="2209375" y="1342100"/>
                                  <a:ext cx="1673400" cy="391500"/>
                                </a:xfrm>
                                <a:prstGeom prst="rect">
                                  <a:avLst/>
                                </a:prstGeom>
                                <a:solidFill>
                                  <a:srgbClr val="45818E"/>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Sistema Operativo Huésped</w:t>
                                    </w:r>
                                  </w:p>
                                </w:txbxContent>
                              </wps:txbx>
                              <wps:bodyPr anchorCtr="0" anchor="ctr" bIns="91425" lIns="91425" spcFirstLastPara="1" rIns="91425" wrap="square" tIns="91425">
                                <a:noAutofit/>
                              </wps:bodyPr>
                            </wps:wsp>
                            <wps:wsp>
                              <wps:cNvSpPr/>
                              <wps:cNvPr id="17" name="Shape 17"/>
                              <wps:spPr>
                                <a:xfrm>
                                  <a:off x="4123275" y="215300"/>
                                  <a:ext cx="1673400" cy="391500"/>
                                </a:xfrm>
                                <a:prstGeom prst="rect">
                                  <a:avLst/>
                                </a:prstGeom>
                                <a:solidFill>
                                  <a:srgbClr val="674EA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Aplicación 3</w:t>
                                    </w:r>
                                  </w:p>
                                </w:txbxContent>
                              </wps:txbx>
                              <wps:bodyPr anchorCtr="0" anchor="ctr" bIns="91425" lIns="91425" spcFirstLastPara="1" rIns="91425" wrap="square" tIns="91425">
                                <a:noAutofit/>
                              </wps:bodyPr>
                            </wps:wsp>
                            <wps:wsp>
                              <wps:cNvSpPr/>
                              <wps:cNvPr id="18" name="Shape 18"/>
                              <wps:spPr>
                                <a:xfrm>
                                  <a:off x="4123275" y="778700"/>
                                  <a:ext cx="1673400" cy="391500"/>
                                </a:xfrm>
                                <a:prstGeom prst="rect">
                                  <a:avLst/>
                                </a:prstGeom>
                                <a:solidFill>
                                  <a:srgbClr val="674EA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Bibliotecas / Runtimes</w:t>
                                    </w:r>
                                  </w:p>
                                </w:txbxContent>
                              </wps:txbx>
                              <wps:bodyPr anchorCtr="0" anchor="ctr" bIns="91425" lIns="91425" spcFirstLastPara="1" rIns="91425" wrap="square" tIns="91425">
                                <a:noAutofit/>
                              </wps:bodyPr>
                            </wps:wsp>
                            <wps:wsp>
                              <wps:cNvSpPr/>
                              <wps:cNvPr id="19" name="Shape 19"/>
                              <wps:spPr>
                                <a:xfrm>
                                  <a:off x="4123225" y="1342100"/>
                                  <a:ext cx="1673400" cy="391500"/>
                                </a:xfrm>
                                <a:prstGeom prst="rect">
                                  <a:avLst/>
                                </a:prstGeom>
                                <a:solidFill>
                                  <a:srgbClr val="674EA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Sistema Operativo Huésped</w:t>
                                    </w: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5760904" cy="2691994"/>
                <wp:effectExtent b="0" l="0" r="0" t="0"/>
                <wp:docPr id="15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760904" cy="26919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keepNext w:val="1"/>
        <w:ind w:left="927" w:firstLine="0"/>
        <w:jc w:val="center"/>
        <w:rPr>
          <w:i w:val="1"/>
          <w:sz w:val="20"/>
          <w:szCs w:val="20"/>
        </w:rPr>
      </w:pPr>
      <w:r w:rsidDel="00000000" w:rsidR="00000000" w:rsidRPr="00000000">
        <w:rPr>
          <w:i w:val="1"/>
          <w:sz w:val="20"/>
          <w:szCs w:val="20"/>
          <w:rtl w:val="0"/>
        </w:rPr>
        <w:t xml:space="preserve">Fuente: (Alarcón, 2018).</w:t>
      </w:r>
    </w:p>
    <w:p w:rsidR="00000000" w:rsidDel="00000000" w:rsidP="00000000" w:rsidRDefault="00000000" w:rsidRPr="00000000" w14:paraId="00000121">
      <w:pPr>
        <w:ind w:firstLine="720"/>
        <w:jc w:val="both"/>
        <w:rPr>
          <w:sz w:val="20"/>
          <w:szCs w:val="20"/>
        </w:rPr>
      </w:pPr>
      <w:r w:rsidDel="00000000" w:rsidR="00000000" w:rsidRPr="00000000">
        <w:rPr>
          <w:rtl w:val="0"/>
        </w:rPr>
      </w:r>
    </w:p>
    <w:p w:rsidR="00000000" w:rsidDel="00000000" w:rsidP="00000000" w:rsidRDefault="00000000" w:rsidRPr="00000000" w14:paraId="00000122">
      <w:pPr>
        <w:ind w:firstLine="720"/>
        <w:jc w:val="both"/>
        <w:rPr>
          <w:sz w:val="20"/>
          <w:szCs w:val="20"/>
        </w:rPr>
      </w:pPr>
      <w:r w:rsidDel="00000000" w:rsidR="00000000" w:rsidRPr="00000000">
        <w:rPr>
          <w:rtl w:val="0"/>
        </w:rPr>
      </w:r>
    </w:p>
    <w:p w:rsidR="00000000" w:rsidDel="00000000" w:rsidP="00000000" w:rsidRDefault="00000000" w:rsidRPr="00000000" w14:paraId="00000123">
      <w:pPr>
        <w:ind w:firstLine="720"/>
        <w:jc w:val="both"/>
        <w:rPr>
          <w:sz w:val="20"/>
          <w:szCs w:val="20"/>
        </w:rPr>
      </w:pPr>
      <w:r w:rsidDel="00000000" w:rsidR="00000000" w:rsidRPr="00000000">
        <w:rPr>
          <w:rtl w:val="0"/>
        </w:rPr>
      </w:r>
    </w:p>
    <w:p w:rsidR="00000000" w:rsidDel="00000000" w:rsidP="00000000" w:rsidRDefault="00000000" w:rsidRPr="00000000" w14:paraId="00000124">
      <w:pPr>
        <w:ind w:firstLine="720"/>
        <w:jc w:val="both"/>
        <w:rPr>
          <w:sz w:val="20"/>
          <w:szCs w:val="20"/>
        </w:rPr>
      </w:pPr>
      <w:r w:rsidDel="00000000" w:rsidR="00000000" w:rsidRPr="00000000">
        <w:rPr>
          <w:rtl w:val="0"/>
        </w:rPr>
      </w:r>
    </w:p>
    <w:p w:rsidR="00000000" w:rsidDel="00000000" w:rsidP="00000000" w:rsidRDefault="00000000" w:rsidRPr="00000000" w14:paraId="00000125">
      <w:pPr>
        <w:ind w:firstLine="720"/>
        <w:jc w:val="both"/>
        <w:rPr>
          <w:b w:val="1"/>
          <w:i w:val="1"/>
          <w:sz w:val="20"/>
          <w:szCs w:val="20"/>
        </w:rPr>
      </w:pPr>
      <w:sdt>
        <w:sdtPr>
          <w:tag w:val="goog_rdk_38"/>
        </w:sdtPr>
        <w:sdtContent>
          <w:commentRangeStart w:id="38"/>
        </w:sdtContent>
      </w:sdt>
      <w:r w:rsidDel="00000000" w:rsidR="00000000" w:rsidRPr="00000000">
        <w:rPr>
          <w:b w:val="1"/>
          <w:sz w:val="20"/>
          <w:szCs w:val="20"/>
          <w:rtl w:val="0"/>
        </w:rPr>
        <w:t xml:space="preserve">3. </w:t>
      </w:r>
      <w:sdt>
        <w:sdtPr>
          <w:tag w:val="goog_rdk_39"/>
        </w:sdtPr>
        <w:sdtContent>
          <w:commentRangeStart w:id="39"/>
        </w:sdtContent>
      </w:sdt>
      <w:r w:rsidDel="00000000" w:rsidR="00000000" w:rsidRPr="00000000">
        <w:rPr>
          <w:b w:val="1"/>
          <w:i w:val="1"/>
          <w:sz w:val="20"/>
          <w:szCs w:val="20"/>
          <w:rtl w:val="0"/>
        </w:rPr>
        <w:t xml:space="preserve">Cloud computing</w:t>
      </w:r>
      <w:commentRangeEnd w:id="39"/>
      <w:r w:rsidDel="00000000" w:rsidR="00000000" w:rsidRPr="00000000">
        <w:commentReference w:id="39"/>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26">
      <w:pPr>
        <w:ind w:firstLine="720"/>
        <w:jc w:val="both"/>
        <w:rPr>
          <w:b w:val="1"/>
          <w:sz w:val="20"/>
          <w:szCs w:val="20"/>
        </w:rPr>
      </w:pPr>
      <w:r w:rsidDel="00000000" w:rsidR="00000000" w:rsidRPr="00000000">
        <w:rPr>
          <w:rtl w:val="0"/>
        </w:rPr>
      </w:r>
    </w:p>
    <w:p w:rsidR="00000000" w:rsidDel="00000000" w:rsidP="00000000" w:rsidRDefault="00000000" w:rsidRPr="00000000" w14:paraId="00000127">
      <w:pPr>
        <w:spacing w:line="240" w:lineRule="auto"/>
        <w:jc w:val="both"/>
        <w:rPr>
          <w:sz w:val="20"/>
          <w:szCs w:val="20"/>
        </w:rPr>
      </w:pPr>
      <w:r w:rsidDel="00000000" w:rsidR="00000000" w:rsidRPr="00000000">
        <w:rPr>
          <w:sz w:val="20"/>
          <w:szCs w:val="20"/>
          <w:rtl w:val="0"/>
        </w:rPr>
        <w:t xml:space="preserve">La industria del s</w:t>
      </w:r>
      <w:r w:rsidDel="00000000" w:rsidR="00000000" w:rsidRPr="00000000">
        <w:rPr>
          <w:i w:val="1"/>
          <w:sz w:val="20"/>
          <w:szCs w:val="20"/>
          <w:rtl w:val="0"/>
        </w:rPr>
        <w:t xml:space="preserve">oftware</w:t>
      </w:r>
      <w:r w:rsidDel="00000000" w:rsidR="00000000" w:rsidRPr="00000000">
        <w:rPr>
          <w:sz w:val="20"/>
          <w:szCs w:val="20"/>
          <w:rtl w:val="0"/>
        </w:rPr>
        <w:t xml:space="preserve"> y en general todo lo relacionado a TI, ha tenido grandes avances respecto a metodologías de trabajo, herramientas tecnológicas y </w:t>
      </w:r>
      <w:sdt>
        <w:sdtPr>
          <w:tag w:val="goog_rdk_40"/>
        </w:sdtPr>
        <w:sdtContent>
          <w:commentRangeStart w:id="40"/>
        </w:sdtContent>
      </w:sdt>
      <w:r w:rsidDel="00000000" w:rsidR="00000000" w:rsidRPr="00000000">
        <w:rPr>
          <w:sz w:val="20"/>
          <w:szCs w:val="20"/>
          <w:rtl w:val="0"/>
        </w:rPr>
        <w:t xml:space="preserve">demás</w:t>
      </w:r>
      <w:commentRangeEnd w:id="40"/>
      <w:r w:rsidDel="00000000" w:rsidR="00000000" w:rsidRPr="00000000">
        <w:commentReference w:id="40"/>
      </w:r>
      <w:r w:rsidDel="00000000" w:rsidR="00000000" w:rsidRPr="00000000">
        <w:rPr>
          <w:sz w:val="20"/>
          <w:szCs w:val="20"/>
          <w:rtl w:val="0"/>
        </w:rPr>
        <w:t xml:space="preserve"> relacionado con la infraestructura necesaria para la construcción de productos y servicios. Sin embargo, una de las preocupaciones  al momento de construir y desplegar soluciones, radica en decidir qué tipo de arquitectura tecnológica es más conveniente adquirir, teniendo presente  las grandes velocidades con las que este tipo de elementos se vuelven obsoletos. </w:t>
      </w:r>
    </w:p>
    <w:p w:rsidR="00000000" w:rsidDel="00000000" w:rsidP="00000000" w:rsidRDefault="00000000" w:rsidRPr="00000000" w14:paraId="00000128">
      <w:pPr>
        <w:spacing w:line="240" w:lineRule="auto"/>
        <w:jc w:val="both"/>
        <w:rPr>
          <w:sz w:val="20"/>
          <w:szCs w:val="20"/>
        </w:rPr>
      </w:pPr>
      <w:r w:rsidDel="00000000" w:rsidR="00000000" w:rsidRPr="00000000">
        <w:rPr>
          <w:rtl w:val="0"/>
        </w:rPr>
      </w:r>
    </w:p>
    <w:p w:rsidR="00000000" w:rsidDel="00000000" w:rsidP="00000000" w:rsidRDefault="00000000" w:rsidRPr="00000000" w14:paraId="00000129">
      <w:pPr>
        <w:spacing w:line="240" w:lineRule="auto"/>
        <w:jc w:val="both"/>
        <w:rPr>
          <w:sz w:val="20"/>
          <w:szCs w:val="20"/>
        </w:rPr>
      </w:pPr>
      <w:r w:rsidDel="00000000" w:rsidR="00000000" w:rsidRPr="00000000">
        <w:rPr>
          <w:sz w:val="20"/>
          <w:szCs w:val="20"/>
          <w:rtl w:val="0"/>
        </w:rPr>
        <w:t xml:space="preserve">Este componente formativo  muestra las generalidades relacionadas con una forma de dar solución al problema del alistamiento tecnológico, el cual es muy usado actualmente en la industria: la computación en la nube.</w:t>
      </w:r>
    </w:p>
    <w:p w:rsidR="00000000" w:rsidDel="00000000" w:rsidP="00000000" w:rsidRDefault="00000000" w:rsidRPr="00000000" w14:paraId="0000012A">
      <w:pPr>
        <w:spacing w:line="240" w:lineRule="auto"/>
        <w:jc w:val="both"/>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b w:val="1"/>
          <w:sz w:val="20"/>
          <w:szCs w:val="20"/>
          <w:rtl w:val="0"/>
        </w:rPr>
        <w:t xml:space="preserve">3.1. Computación en la nube</w:t>
      </w:r>
    </w:p>
    <w:p w:rsidR="00000000" w:rsidDel="00000000" w:rsidP="00000000" w:rsidRDefault="00000000" w:rsidRPr="00000000" w14:paraId="0000012D">
      <w:pPr>
        <w:spacing w:line="240" w:lineRule="auto"/>
        <w:rPr>
          <w:b w:val="1"/>
          <w:sz w:val="20"/>
          <w:szCs w:val="20"/>
        </w:rPr>
      </w:pPr>
      <w:r w:rsidDel="00000000" w:rsidR="00000000" w:rsidRPr="00000000">
        <w:rPr>
          <w:rtl w:val="0"/>
        </w:rPr>
      </w:r>
    </w:p>
    <w:p w:rsidR="00000000" w:rsidDel="00000000" w:rsidP="00000000" w:rsidRDefault="00000000" w:rsidRPr="00000000" w14:paraId="0000012E">
      <w:pPr>
        <w:spacing w:line="240" w:lineRule="auto"/>
        <w:jc w:val="both"/>
        <w:rPr>
          <w:sz w:val="20"/>
          <w:szCs w:val="20"/>
        </w:rPr>
      </w:pPr>
      <w:r w:rsidDel="00000000" w:rsidR="00000000" w:rsidRPr="00000000">
        <w:rPr>
          <w:sz w:val="20"/>
          <w:szCs w:val="20"/>
          <w:rtl w:val="0"/>
        </w:rPr>
        <w:t xml:space="preserve">Es un servicio que se puede consumir por Internet y por medio del cual se pueden rentar  recursos computacionales como son: servidores, almacenamiento, procesadores o cualquier cosa que una computadora puede hacer.</w:t>
      </w:r>
    </w:p>
    <w:p w:rsidR="00000000" w:rsidDel="00000000" w:rsidP="00000000" w:rsidRDefault="00000000" w:rsidRPr="00000000" w14:paraId="0000012F">
      <w:pPr>
        <w:spacing w:line="240" w:lineRule="auto"/>
        <w:jc w:val="both"/>
        <w:rPr>
          <w:sz w:val="20"/>
          <w:szCs w:val="20"/>
        </w:rPr>
      </w:pPr>
      <w:r w:rsidDel="00000000" w:rsidR="00000000" w:rsidRPr="00000000">
        <w:rPr>
          <w:rtl w:val="0"/>
        </w:rPr>
      </w:r>
    </w:p>
    <w:p w:rsidR="00000000" w:rsidDel="00000000" w:rsidP="00000000" w:rsidRDefault="00000000" w:rsidRPr="00000000" w14:paraId="00000130">
      <w:pPr>
        <w:spacing w:line="240" w:lineRule="auto"/>
        <w:jc w:val="both"/>
        <w:rPr>
          <w:sz w:val="20"/>
          <w:szCs w:val="20"/>
        </w:rPr>
      </w:pPr>
      <w:r w:rsidDel="00000000" w:rsidR="00000000" w:rsidRPr="00000000">
        <w:rPr>
          <w:sz w:val="20"/>
          <w:szCs w:val="20"/>
          <w:rtl w:val="0"/>
        </w:rPr>
        <w:t xml:space="preserve">En el campo de la TI, el concepto de nube ya existía desde los años 90, sin embargo, solo  hasta el año 2006 fue cuando se popularizó el término con la aparición del servicio EC2 de Amazon (</w:t>
      </w:r>
      <w:sdt>
        <w:sdtPr>
          <w:tag w:val="goog_rdk_41"/>
        </w:sdtPr>
        <w:sdtContent>
          <w:commentRangeStart w:id="41"/>
        </w:sdtContent>
      </w:sdt>
      <w:r w:rsidDel="00000000" w:rsidR="00000000" w:rsidRPr="00000000">
        <w:rPr>
          <w:i w:val="1"/>
          <w:sz w:val="20"/>
          <w:szCs w:val="20"/>
          <w:rtl w:val="0"/>
        </w:rPr>
        <w:t xml:space="preserve">Elastic Compute Cloud</w:t>
      </w:r>
      <w:commentRangeEnd w:id="41"/>
      <w:r w:rsidDel="00000000" w:rsidR="00000000" w:rsidRPr="00000000">
        <w:commentReference w:id="41"/>
      </w:r>
      <w:r w:rsidDel="00000000" w:rsidR="00000000" w:rsidRPr="00000000">
        <w:rPr>
          <w:sz w:val="20"/>
          <w:szCs w:val="20"/>
          <w:rtl w:val="0"/>
        </w:rPr>
        <w:t xml:space="preserve">), el cual es un servicio </w:t>
      </w:r>
      <w:r w:rsidDel="00000000" w:rsidR="00000000" w:rsidRPr="00000000">
        <w:rPr>
          <w:i w:val="1"/>
          <w:sz w:val="20"/>
          <w:szCs w:val="20"/>
          <w:rtl w:val="0"/>
        </w:rPr>
        <w:t xml:space="preserve">web</w:t>
      </w:r>
      <w:r w:rsidDel="00000000" w:rsidR="00000000" w:rsidRPr="00000000">
        <w:rPr>
          <w:sz w:val="20"/>
          <w:szCs w:val="20"/>
          <w:rtl w:val="0"/>
        </w:rPr>
        <w:t xml:space="preserve"> que se puede alquilar pero con la característica que es escalable de acuerdo con las necesidades del usuario (AWS, 2021), es decir, un servidor que se puede modificar en almacenamiento, poder de procesamiento, red, sistema operativo, entre otras cosas.</w:t>
      </w:r>
    </w:p>
    <w:p w:rsidR="00000000" w:rsidDel="00000000" w:rsidP="00000000" w:rsidRDefault="00000000" w:rsidRPr="00000000" w14:paraId="00000131">
      <w:pPr>
        <w:spacing w:line="240" w:lineRule="auto"/>
        <w:jc w:val="both"/>
        <w:rPr>
          <w:sz w:val="20"/>
          <w:szCs w:val="20"/>
        </w:rPr>
      </w:pPr>
      <w:r w:rsidDel="00000000" w:rsidR="00000000" w:rsidRPr="00000000">
        <w:rPr>
          <w:rtl w:val="0"/>
        </w:rPr>
      </w:r>
    </w:p>
    <w:p w:rsidR="00000000" w:rsidDel="00000000" w:rsidP="00000000" w:rsidRDefault="00000000" w:rsidRPr="00000000" w14:paraId="00000132">
      <w:pPr>
        <w:spacing w:line="240" w:lineRule="auto"/>
        <w:jc w:val="both"/>
        <w:rPr>
          <w:sz w:val="20"/>
          <w:szCs w:val="20"/>
        </w:rPr>
      </w:pPr>
      <w:r w:rsidDel="00000000" w:rsidR="00000000" w:rsidRPr="00000000">
        <w:rPr>
          <w:rtl w:val="0"/>
        </w:rPr>
      </w:r>
    </w:p>
    <w:p w:rsidR="00000000" w:rsidDel="00000000" w:rsidP="00000000" w:rsidRDefault="00000000" w:rsidRPr="00000000" w14:paraId="00000133">
      <w:pPr>
        <w:spacing w:line="240" w:lineRule="auto"/>
        <w:jc w:val="center"/>
        <w:rPr>
          <w:sz w:val="20"/>
          <w:szCs w:val="20"/>
        </w:rPr>
      </w:pPr>
      <w:sdt>
        <w:sdtPr>
          <w:tag w:val="goog_rdk_42"/>
        </w:sdtPr>
        <w:sdtContent>
          <w:commentRangeStart w:id="42"/>
        </w:sdtContent>
      </w:sdt>
      <w:r w:rsidDel="00000000" w:rsidR="00000000" w:rsidRPr="00000000">
        <w:rPr>
          <w:sz w:val="20"/>
          <w:szCs w:val="20"/>
        </w:rPr>
        <w:drawing>
          <wp:inline distB="114300" distT="114300" distL="114300" distR="114300">
            <wp:extent cx="3990023" cy="744004"/>
            <wp:effectExtent b="0" l="0" r="0" t="0"/>
            <wp:docPr id="16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90023" cy="74400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34">
      <w:pPr>
        <w:spacing w:line="240" w:lineRule="auto"/>
        <w:jc w:val="center"/>
        <w:rPr>
          <w:sz w:val="20"/>
          <w:szCs w:val="20"/>
        </w:rPr>
      </w:pPr>
      <w:r w:rsidDel="00000000" w:rsidR="00000000" w:rsidRPr="00000000">
        <w:rPr>
          <w:rtl w:val="0"/>
        </w:rPr>
      </w:r>
    </w:p>
    <w:p w:rsidR="00000000" w:rsidDel="00000000" w:rsidP="00000000" w:rsidRDefault="00000000" w:rsidRPr="00000000" w14:paraId="00000135">
      <w:pPr>
        <w:rPr>
          <w:b w:val="1"/>
          <w:sz w:val="20"/>
          <w:szCs w:val="20"/>
        </w:rPr>
      </w:pPr>
      <w:r w:rsidDel="00000000" w:rsidR="00000000" w:rsidRPr="00000000">
        <w:rPr>
          <w:b w:val="1"/>
          <w:sz w:val="20"/>
          <w:szCs w:val="20"/>
          <w:rtl w:val="0"/>
        </w:rPr>
        <w:t xml:space="preserve">3.2. Tipos de servicios de computación en la </w:t>
      </w:r>
      <w:sdt>
        <w:sdtPr>
          <w:tag w:val="goog_rdk_43"/>
        </w:sdtPr>
        <w:sdtContent>
          <w:commentRangeStart w:id="43"/>
        </w:sdtContent>
      </w:sdt>
      <w:r w:rsidDel="00000000" w:rsidR="00000000" w:rsidRPr="00000000">
        <w:rPr>
          <w:b w:val="1"/>
          <w:sz w:val="20"/>
          <w:szCs w:val="20"/>
          <w:rtl w:val="0"/>
        </w:rPr>
        <w:t xml:space="preserve">n</w:t>
      </w:r>
      <w:commentRangeEnd w:id="43"/>
      <w:r w:rsidDel="00000000" w:rsidR="00000000" w:rsidRPr="00000000">
        <w:commentReference w:id="43"/>
      </w:r>
      <w:r w:rsidDel="00000000" w:rsidR="00000000" w:rsidRPr="00000000">
        <w:rPr>
          <w:b w:val="1"/>
          <w:sz w:val="20"/>
          <w:szCs w:val="20"/>
          <w:rtl w:val="0"/>
        </w:rPr>
        <w:t xml:space="preserve">ube</w:t>
      </w:r>
    </w:p>
    <w:p w:rsidR="00000000" w:rsidDel="00000000" w:rsidP="00000000" w:rsidRDefault="00000000" w:rsidRPr="00000000" w14:paraId="0000013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7">
      <w:pPr>
        <w:spacing w:line="240" w:lineRule="auto"/>
        <w:jc w:val="both"/>
        <w:rPr>
          <w:sz w:val="20"/>
          <w:szCs w:val="20"/>
        </w:rPr>
      </w:pPr>
      <w:r w:rsidDel="00000000" w:rsidR="00000000" w:rsidRPr="00000000">
        <w:rPr>
          <w:sz w:val="20"/>
          <w:szCs w:val="20"/>
          <w:rtl w:val="0"/>
        </w:rPr>
        <w:t xml:space="preserve">Es importante tener claridad sobre los tipos de servicio que se pueden ofrecer por medio de la computación en la nube, porque puede ayudar a tomar la decisión de migrar o no a este tipo de servicios o seguir trabajando con los mecanismos de aprovisionamiento tradicionales (Peña, 2021).</w:t>
      </w:r>
    </w:p>
    <w:p w:rsidR="00000000" w:rsidDel="00000000" w:rsidP="00000000" w:rsidRDefault="00000000" w:rsidRPr="00000000" w14:paraId="00000138">
      <w:pPr>
        <w:spacing w:line="240" w:lineRule="auto"/>
        <w:jc w:val="both"/>
        <w:rPr>
          <w:sz w:val="20"/>
          <w:szCs w:val="20"/>
        </w:rPr>
      </w:pPr>
      <w:r w:rsidDel="00000000" w:rsidR="00000000" w:rsidRPr="00000000">
        <w:rPr>
          <w:rtl w:val="0"/>
        </w:rPr>
      </w:r>
    </w:p>
    <w:p w:rsidR="00000000" w:rsidDel="00000000" w:rsidP="00000000" w:rsidRDefault="00000000" w:rsidRPr="00000000" w14:paraId="00000139">
      <w:pPr>
        <w:spacing w:line="240" w:lineRule="auto"/>
        <w:jc w:val="both"/>
        <w:rPr>
          <w:sz w:val="20"/>
          <w:szCs w:val="20"/>
        </w:rPr>
      </w:pPr>
      <w:r w:rsidDel="00000000" w:rsidR="00000000" w:rsidRPr="00000000">
        <w:rPr>
          <w:rtl w:val="0"/>
        </w:rPr>
      </w:r>
    </w:p>
    <w:p w:rsidR="00000000" w:rsidDel="00000000" w:rsidP="00000000" w:rsidRDefault="00000000" w:rsidRPr="00000000" w14:paraId="0000013A">
      <w:pPr>
        <w:spacing w:line="240" w:lineRule="auto"/>
        <w:jc w:val="center"/>
        <w:rPr>
          <w:sz w:val="20"/>
          <w:szCs w:val="20"/>
        </w:rPr>
      </w:pPr>
      <w:sdt>
        <w:sdtPr>
          <w:tag w:val="goog_rdk_44"/>
        </w:sdtPr>
        <w:sdtContent>
          <w:commentRangeStart w:id="44"/>
        </w:sdtContent>
      </w:sdt>
      <w:r w:rsidDel="00000000" w:rsidR="00000000" w:rsidRPr="00000000">
        <w:rPr>
          <w:sz w:val="20"/>
          <w:szCs w:val="20"/>
        </w:rPr>
        <w:drawing>
          <wp:inline distB="114300" distT="114300" distL="114300" distR="114300">
            <wp:extent cx="3869193" cy="643890"/>
            <wp:effectExtent b="0" l="0" r="0" t="0"/>
            <wp:docPr id="16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869193" cy="64389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3B">
      <w:pPr>
        <w:ind w:left="360" w:firstLine="0"/>
        <w:rPr>
          <w:b w:val="1"/>
          <w:sz w:val="20"/>
          <w:szCs w:val="20"/>
        </w:rPr>
      </w:pPr>
      <w:r w:rsidDel="00000000" w:rsidR="00000000" w:rsidRPr="00000000">
        <w:rPr>
          <w:rtl w:val="0"/>
        </w:rPr>
      </w:r>
    </w:p>
    <w:p w:rsidR="00000000" w:rsidDel="00000000" w:rsidP="00000000" w:rsidRDefault="00000000" w:rsidRPr="00000000" w14:paraId="0000013C">
      <w:pPr>
        <w:spacing w:line="240" w:lineRule="auto"/>
        <w:jc w:val="both"/>
        <w:rPr>
          <w:sz w:val="20"/>
          <w:szCs w:val="20"/>
        </w:rPr>
      </w:pPr>
      <w:r w:rsidDel="00000000" w:rsidR="00000000" w:rsidRPr="00000000">
        <w:rPr>
          <w:rtl w:val="0"/>
        </w:rPr>
      </w:r>
    </w:p>
    <w:p w:rsidR="00000000" w:rsidDel="00000000" w:rsidP="00000000" w:rsidRDefault="00000000" w:rsidRPr="00000000" w14:paraId="0000013D">
      <w:pPr>
        <w:spacing w:line="240" w:lineRule="auto"/>
        <w:rPr>
          <w:b w:val="1"/>
          <w:sz w:val="20"/>
          <w:szCs w:val="20"/>
        </w:rPr>
      </w:pPr>
      <w:r w:rsidDel="00000000" w:rsidR="00000000" w:rsidRPr="00000000">
        <w:rPr>
          <w:rtl w:val="0"/>
        </w:rPr>
      </w:r>
    </w:p>
    <w:p w:rsidR="00000000" w:rsidDel="00000000" w:rsidP="00000000" w:rsidRDefault="00000000" w:rsidRPr="00000000" w14:paraId="0000013E">
      <w:pPr>
        <w:ind w:firstLine="720"/>
        <w:jc w:val="both"/>
        <w:rPr>
          <w:sz w:val="20"/>
          <w:szCs w:val="20"/>
        </w:rPr>
      </w:pPr>
      <w:r w:rsidDel="00000000" w:rsidR="00000000" w:rsidRPr="00000000">
        <w:rPr>
          <w:rtl w:val="0"/>
        </w:rPr>
      </w:r>
    </w:p>
    <w:p w:rsidR="00000000" w:rsidDel="00000000" w:rsidP="00000000" w:rsidRDefault="00000000" w:rsidRPr="00000000" w14:paraId="0000013F">
      <w:pPr>
        <w:ind w:firstLine="720"/>
        <w:jc w:val="both"/>
        <w:rPr>
          <w:sz w:val="20"/>
          <w:szCs w:val="20"/>
        </w:rPr>
      </w:pPr>
      <w:r w:rsidDel="00000000" w:rsidR="00000000" w:rsidRPr="00000000">
        <w:rPr>
          <w:rtl w:val="0"/>
        </w:rPr>
      </w:r>
    </w:p>
    <w:p w:rsidR="00000000" w:rsidDel="00000000" w:rsidP="00000000" w:rsidRDefault="00000000" w:rsidRPr="00000000" w14:paraId="00000140">
      <w:pPr>
        <w:ind w:firstLine="720"/>
        <w:jc w:val="both"/>
        <w:rPr>
          <w:sz w:val="20"/>
          <w:szCs w:val="20"/>
        </w:rPr>
      </w:pPr>
      <w:r w:rsidDel="00000000" w:rsidR="00000000" w:rsidRPr="00000000">
        <w:rPr>
          <w:rtl w:val="0"/>
        </w:rPr>
      </w:r>
    </w:p>
    <w:p w:rsidR="00000000" w:rsidDel="00000000" w:rsidP="00000000" w:rsidRDefault="00000000" w:rsidRPr="00000000" w14:paraId="00000141">
      <w:pPr>
        <w:ind w:firstLine="720"/>
        <w:jc w:val="both"/>
        <w:rPr>
          <w:sz w:val="20"/>
          <w:szCs w:val="20"/>
        </w:rPr>
      </w:pPr>
      <w:r w:rsidDel="00000000" w:rsidR="00000000" w:rsidRPr="00000000">
        <w:rPr>
          <w:rtl w:val="0"/>
        </w:rPr>
      </w:r>
    </w:p>
    <w:p w:rsidR="00000000" w:rsidDel="00000000" w:rsidP="00000000" w:rsidRDefault="00000000" w:rsidRPr="00000000" w14:paraId="00000142">
      <w:pPr>
        <w:ind w:firstLine="720"/>
        <w:jc w:val="both"/>
        <w:rPr>
          <w:sz w:val="20"/>
          <w:szCs w:val="20"/>
        </w:rPr>
      </w:pPr>
      <w:r w:rsidDel="00000000" w:rsidR="00000000" w:rsidRPr="00000000">
        <w:rPr>
          <w:rtl w:val="0"/>
        </w:rPr>
      </w:r>
    </w:p>
    <w:p w:rsidR="00000000" w:rsidDel="00000000" w:rsidP="00000000" w:rsidRDefault="00000000" w:rsidRPr="00000000" w14:paraId="00000143">
      <w:pPr>
        <w:ind w:firstLine="720"/>
        <w:jc w:val="both"/>
        <w:rPr>
          <w:sz w:val="20"/>
          <w:szCs w:val="20"/>
        </w:rPr>
      </w:pPr>
      <w:r w:rsidDel="00000000" w:rsidR="00000000" w:rsidRPr="00000000">
        <w:rPr>
          <w:rtl w:val="0"/>
        </w:rPr>
      </w:r>
    </w:p>
    <w:p w:rsidR="00000000" w:rsidDel="00000000" w:rsidP="00000000" w:rsidRDefault="00000000" w:rsidRPr="00000000" w14:paraId="00000144">
      <w:pPr>
        <w:ind w:firstLine="720"/>
        <w:jc w:val="both"/>
        <w:rPr>
          <w:sz w:val="20"/>
          <w:szCs w:val="20"/>
        </w:rPr>
      </w:pPr>
      <w:r w:rsidDel="00000000" w:rsidR="00000000" w:rsidRPr="00000000">
        <w:rPr>
          <w:rtl w:val="0"/>
        </w:rPr>
      </w:r>
    </w:p>
    <w:p w:rsidR="00000000" w:rsidDel="00000000" w:rsidP="00000000" w:rsidRDefault="00000000" w:rsidRPr="00000000" w14:paraId="00000145">
      <w:pPr>
        <w:ind w:firstLine="720"/>
        <w:jc w:val="both"/>
        <w:rPr>
          <w:sz w:val="20"/>
          <w:szCs w:val="20"/>
        </w:rPr>
      </w:pPr>
      <w:r w:rsidDel="00000000" w:rsidR="00000000" w:rsidRPr="00000000">
        <w:rPr>
          <w:rtl w:val="0"/>
        </w:rPr>
      </w:r>
    </w:p>
    <w:p w:rsidR="00000000" w:rsidDel="00000000" w:rsidP="00000000" w:rsidRDefault="00000000" w:rsidRPr="00000000" w14:paraId="00000146">
      <w:pPr>
        <w:ind w:firstLine="720"/>
        <w:jc w:val="both"/>
        <w:rPr>
          <w:sz w:val="20"/>
          <w:szCs w:val="20"/>
        </w:rPr>
      </w:pPr>
      <w:r w:rsidDel="00000000" w:rsidR="00000000" w:rsidRPr="00000000">
        <w:rPr>
          <w:rtl w:val="0"/>
        </w:rPr>
      </w:r>
    </w:p>
    <w:p w:rsidR="00000000" w:rsidDel="00000000" w:rsidP="00000000" w:rsidRDefault="00000000" w:rsidRPr="00000000" w14:paraId="00000147">
      <w:pPr>
        <w:ind w:firstLine="720"/>
        <w:jc w:val="both"/>
        <w:rPr>
          <w:sz w:val="20"/>
          <w:szCs w:val="20"/>
        </w:rPr>
      </w:pPr>
      <w:r w:rsidDel="00000000" w:rsidR="00000000" w:rsidRPr="00000000">
        <w:rPr>
          <w:rtl w:val="0"/>
        </w:rPr>
      </w:r>
    </w:p>
    <w:p w:rsidR="00000000" w:rsidDel="00000000" w:rsidP="00000000" w:rsidRDefault="00000000" w:rsidRPr="00000000" w14:paraId="00000148">
      <w:pPr>
        <w:ind w:firstLine="720"/>
        <w:jc w:val="both"/>
        <w:rPr>
          <w:sz w:val="20"/>
          <w:szCs w:val="20"/>
        </w:rPr>
      </w:pPr>
      <w:r w:rsidDel="00000000" w:rsidR="00000000" w:rsidRPr="00000000">
        <w:rPr>
          <w:rtl w:val="0"/>
        </w:rPr>
      </w:r>
    </w:p>
    <w:p w:rsidR="00000000" w:rsidDel="00000000" w:rsidP="00000000" w:rsidRDefault="00000000" w:rsidRPr="00000000" w14:paraId="00000149">
      <w:pPr>
        <w:spacing w:after="240" w:before="240" w:lineRule="auto"/>
        <w:jc w:val="both"/>
        <w:rPr>
          <w:b w:val="1"/>
          <w:sz w:val="20"/>
          <w:szCs w:val="20"/>
        </w:rPr>
      </w:pPr>
      <w:r w:rsidDel="00000000" w:rsidR="00000000" w:rsidRPr="00000000">
        <w:rPr>
          <w:rtl w:val="0"/>
        </w:rPr>
      </w:r>
    </w:p>
    <w:p w:rsidR="00000000" w:rsidDel="00000000" w:rsidP="00000000" w:rsidRDefault="00000000" w:rsidRPr="00000000" w14:paraId="0000014A">
      <w:pPr>
        <w:rPr>
          <w:color w:val="948a54"/>
          <w:sz w:val="20"/>
          <w:szCs w:val="20"/>
        </w:rPr>
      </w:pPr>
      <w:r w:rsidDel="00000000" w:rsidR="00000000" w:rsidRPr="00000000">
        <w:rPr>
          <w:rtl w:val="0"/>
        </w:rPr>
      </w:r>
    </w:p>
    <w:p w:rsidR="00000000" w:rsidDel="00000000" w:rsidP="00000000" w:rsidRDefault="00000000" w:rsidRPr="00000000" w14:paraId="0000014B">
      <w:pPr>
        <w:rPr>
          <w:color w:val="948a54"/>
          <w:sz w:val="20"/>
          <w:szCs w:val="20"/>
        </w:rPr>
      </w:pPr>
      <w:r w:rsidDel="00000000" w:rsidR="00000000" w:rsidRPr="00000000">
        <w:rPr>
          <w:rtl w:val="0"/>
        </w:rPr>
      </w:r>
    </w:p>
    <w:p w:rsidR="00000000" w:rsidDel="00000000" w:rsidP="00000000" w:rsidRDefault="00000000" w:rsidRPr="00000000" w14:paraId="0000014C">
      <w:pPr>
        <w:rPr>
          <w:color w:val="948a54"/>
          <w:sz w:val="20"/>
          <w:szCs w:val="20"/>
        </w:rPr>
      </w:pPr>
      <w:r w:rsidDel="00000000" w:rsidR="00000000" w:rsidRPr="00000000">
        <w:rPr>
          <w:rtl w:val="0"/>
        </w:rPr>
      </w:r>
    </w:p>
    <w:p w:rsidR="00000000" w:rsidDel="00000000" w:rsidP="00000000" w:rsidRDefault="00000000" w:rsidRPr="00000000" w14:paraId="0000014D">
      <w:pPr>
        <w:rPr>
          <w:color w:val="948a54"/>
          <w:sz w:val="20"/>
          <w:szCs w:val="20"/>
        </w:rPr>
      </w:pPr>
      <w:r w:rsidDel="00000000" w:rsidR="00000000" w:rsidRPr="00000000">
        <w:rPr>
          <w:rtl w:val="0"/>
        </w:rPr>
      </w:r>
    </w:p>
    <w:p w:rsidR="00000000" w:rsidDel="00000000" w:rsidP="00000000" w:rsidRDefault="00000000" w:rsidRPr="00000000" w14:paraId="0000014E">
      <w:pPr>
        <w:rPr>
          <w:color w:val="948a54"/>
          <w:sz w:val="20"/>
          <w:szCs w:val="20"/>
        </w:rPr>
      </w:pPr>
      <w:r w:rsidDel="00000000" w:rsidR="00000000" w:rsidRPr="00000000">
        <w:rPr>
          <w:rtl w:val="0"/>
        </w:rPr>
      </w:r>
    </w:p>
    <w:p w:rsidR="00000000" w:rsidDel="00000000" w:rsidP="00000000" w:rsidRDefault="00000000" w:rsidRPr="00000000" w14:paraId="0000014F">
      <w:pPr>
        <w:rPr>
          <w:color w:val="948a54"/>
          <w:sz w:val="20"/>
          <w:szCs w:val="20"/>
        </w:rPr>
      </w:pPr>
      <w:r w:rsidDel="00000000" w:rsidR="00000000" w:rsidRPr="00000000">
        <w:rPr>
          <w:rtl w:val="0"/>
        </w:rPr>
      </w:r>
    </w:p>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5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2">
      <w:pPr>
        <w:ind w:left="426" w:firstLine="0"/>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3">
            <w:pPr>
              <w:jc w:val="center"/>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55">
            <w:pPr>
              <w:rPr>
                <w:color w:val="000000"/>
              </w:rPr>
            </w:pPr>
            <w:r w:rsidDel="00000000" w:rsidR="00000000" w:rsidRPr="00000000">
              <w:rPr>
                <w:color w:val="000000"/>
                <w:rtl w:val="0"/>
              </w:rPr>
              <w:t xml:space="preserve">Nombre de la Actividad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6">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Emparejamiento entre término y definición</w:t>
            </w:r>
          </w:p>
        </w:tc>
      </w:tr>
      <w:tr>
        <w:trPr>
          <w:cantSplit w:val="0"/>
          <w:trHeight w:val="806" w:hRule="atLeast"/>
          <w:tblHeader w:val="0"/>
        </w:trPr>
        <w:tc>
          <w:tcPr>
            <w:shd w:fill="fac896" w:val="clear"/>
            <w:vAlign w:val="center"/>
          </w:tcPr>
          <w:p w:rsidR="00000000" w:rsidDel="00000000" w:rsidP="00000000" w:rsidRDefault="00000000" w:rsidRPr="00000000" w14:paraId="00000157">
            <w:pPr>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15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Afianzar el conocimiento asociado a cada uno de los elementos de infraestructura de requisitos </w:t>
            </w:r>
            <w:r w:rsidDel="00000000" w:rsidR="00000000" w:rsidRPr="00000000">
              <w:rPr>
                <w:rFonts w:ascii="Arial" w:cs="Arial" w:eastAsia="Arial" w:hAnsi="Arial"/>
                <w:b w:val="0"/>
                <w:i w:val="1"/>
                <w:sz w:val="20"/>
                <w:szCs w:val="20"/>
                <w:rtl w:val="0"/>
              </w:rPr>
              <w:t xml:space="preserve">Hardware</w:t>
            </w:r>
            <w:r w:rsidDel="00000000" w:rsidR="00000000" w:rsidRPr="00000000">
              <w:rPr>
                <w:rFonts w:ascii="Arial" w:cs="Arial" w:eastAsia="Arial" w:hAnsi="Arial"/>
                <w:b w:val="0"/>
                <w:sz w:val="20"/>
                <w:szCs w:val="20"/>
                <w:rtl w:val="0"/>
              </w:rPr>
              <w:t xml:space="preserve"> y </w:t>
            </w:r>
            <w:r w:rsidDel="00000000" w:rsidR="00000000" w:rsidRPr="00000000">
              <w:rPr>
                <w:rFonts w:ascii="Arial" w:cs="Arial" w:eastAsia="Arial" w:hAnsi="Arial"/>
                <w:b w:val="0"/>
                <w:i w:val="1"/>
                <w:sz w:val="20"/>
                <w:szCs w:val="20"/>
                <w:rtl w:val="0"/>
              </w:rPr>
              <w:t xml:space="preserve">Software</w:t>
            </w:r>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14:paraId="00000159">
            <w:pPr>
              <w:rPr>
                <w:rFonts w:ascii="Arial" w:cs="Arial" w:eastAsia="Arial" w:hAnsi="Arial"/>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A">
            <w:pPr>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15B">
            <w:pPr>
              <w:rPr>
                <w:color w:val="000000"/>
              </w:rPr>
            </w:pPr>
            <w:r w:rsidDel="00000000" w:rsidR="00000000" w:rsidRPr="00000000">
              <w:rPr/>
              <w:drawing>
                <wp:inline distB="114300" distT="114300" distL="114300" distR="114300">
                  <wp:extent cx="1866900" cy="1600200"/>
                  <wp:effectExtent b="0" l="0" r="0" t="0"/>
                  <wp:docPr id="16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866900" cy="16002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C">
            <w:pPr>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15D">
            <w:pPr>
              <w:rPr>
                <w:color w:val="000000"/>
              </w:rPr>
            </w:pPr>
            <w:r w:rsidDel="00000000" w:rsidR="00000000" w:rsidRPr="00000000">
              <w:rPr>
                <w:color w:val="000000"/>
                <w:rtl w:val="0"/>
              </w:rPr>
              <w:t xml:space="preserve">(Anexo donde se describe la actividad propuesta)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E">
            <w:pPr>
              <w:spacing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5F">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Anexo documento en Word llamado Actividad didáctica 1</w:t>
            </w:r>
          </w:p>
        </w:tc>
      </w:tr>
    </w:tbl>
    <w:p w:rsidR="00000000" w:rsidDel="00000000" w:rsidP="00000000" w:rsidRDefault="00000000" w:rsidRPr="00000000" w14:paraId="0000016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1">
      <w:pPr>
        <w:rPr>
          <w:b w:val="1"/>
          <w:sz w:val="20"/>
          <w:szCs w:val="20"/>
          <w:u w:val="single"/>
        </w:rPr>
      </w:pPr>
      <w:r w:rsidDel="00000000" w:rsidR="00000000" w:rsidRPr="00000000">
        <w:rPr>
          <w:rtl w:val="0"/>
        </w:rPr>
      </w:r>
    </w:p>
    <w:p w:rsidR="00000000" w:rsidDel="00000000" w:rsidP="00000000" w:rsidRDefault="00000000" w:rsidRPr="00000000" w14:paraId="00000162">
      <w:pPr>
        <w:rPr>
          <w:b w:val="1"/>
          <w:color w:val="000000"/>
          <w:sz w:val="20"/>
          <w:szCs w:val="20"/>
        </w:rPr>
      </w:pPr>
      <w:r w:rsidDel="00000000" w:rsidR="00000000" w:rsidRPr="00000000">
        <w:br w:type="page"/>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63">
      <w:pPr>
        <w:rPr>
          <w:sz w:val="20"/>
          <w:szCs w:val="20"/>
        </w:rPr>
      </w:pPr>
      <w:r w:rsidDel="00000000" w:rsidR="00000000" w:rsidRPr="00000000">
        <w:rPr>
          <w:sz w:val="20"/>
          <w:szCs w:val="20"/>
          <w:rtl w:val="0"/>
        </w:rPr>
        <w:t xml:space="preserve"> </w:t>
      </w:r>
    </w:p>
    <w:tbl>
      <w:tblPr>
        <w:tblStyle w:val="Table16"/>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355"/>
        <w:gridCol w:w="2310"/>
        <w:gridCol w:w="2877"/>
        <w:tblGridChange w:id="0">
          <w:tblGrid>
            <w:gridCol w:w="2430"/>
            <w:gridCol w:w="2355"/>
            <w:gridCol w:w="2310"/>
            <w:gridCol w:w="2877"/>
          </w:tblGrid>
        </w:tblGridChange>
      </w:tblGrid>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Tema</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65">
            <w:pPr>
              <w:jc w:val="center"/>
              <w:rPr>
                <w:sz w:val="20"/>
                <w:szCs w:val="20"/>
              </w:rPr>
            </w:pPr>
            <w:r w:rsidDel="00000000" w:rsidR="00000000" w:rsidRPr="00000000">
              <w:rPr>
                <w:sz w:val="20"/>
                <w:szCs w:val="20"/>
                <w:rtl w:val="0"/>
              </w:rPr>
              <w:t xml:space="preserve">Referencia APA del Material</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6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67">
            <w:pPr>
              <w:jc w:val="center"/>
              <w:rPr>
                <w:sz w:val="20"/>
                <w:szCs w:val="20"/>
              </w:rPr>
            </w:pPr>
            <w:r w:rsidDel="00000000" w:rsidR="00000000" w:rsidRPr="00000000">
              <w:rPr>
                <w:sz w:val="20"/>
                <w:szCs w:val="20"/>
                <w:rtl w:val="0"/>
              </w:rPr>
              <w:t xml:space="preserve">(Video, capítulo de libro, artículo, otro)</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6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Archivo del documento o material</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rPr>
                <w:b w:val="0"/>
                <w:sz w:val="20"/>
                <w:szCs w:val="20"/>
              </w:rPr>
            </w:pPr>
            <w:r w:rsidDel="00000000" w:rsidR="00000000" w:rsidRPr="00000000">
              <w:rPr>
                <w:b w:val="0"/>
                <w:sz w:val="20"/>
                <w:szCs w:val="20"/>
                <w:rtl w:val="0"/>
              </w:rPr>
              <w:t xml:space="preserve">1. Networking</w:t>
            </w:r>
          </w:p>
          <w:p w:rsidR="00000000" w:rsidDel="00000000" w:rsidP="00000000" w:rsidRDefault="00000000" w:rsidRPr="00000000" w14:paraId="0000016B">
            <w:pPr>
              <w:rPr>
                <w:b w:val="0"/>
                <w:sz w:val="20"/>
                <w:szCs w:val="20"/>
              </w:rPr>
            </w:pPr>
            <w:r w:rsidDel="00000000" w:rsidR="00000000" w:rsidRPr="00000000">
              <w:rPr>
                <w:b w:val="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rPr>
                <w:b w:val="0"/>
                <w:sz w:val="20"/>
                <w:szCs w:val="20"/>
              </w:rPr>
            </w:pPr>
            <w:r w:rsidDel="00000000" w:rsidR="00000000" w:rsidRPr="00000000">
              <w:rPr>
                <w:b w:val="0"/>
                <w:sz w:val="20"/>
                <w:szCs w:val="20"/>
                <w:rtl w:val="0"/>
              </w:rPr>
              <w:t xml:space="preserve">M. (2021a). ¿Qué es Networking? [Vídeo]. Pase de lista. </w:t>
            </w:r>
            <w:hyperlink r:id="rId21">
              <w:r w:rsidDel="00000000" w:rsidR="00000000" w:rsidRPr="00000000">
                <w:rPr>
                  <w:b w:val="0"/>
                  <w:color w:val="1155cc"/>
                  <w:sz w:val="20"/>
                  <w:szCs w:val="20"/>
                  <w:u w:val="single"/>
                  <w:rtl w:val="0"/>
                </w:rPr>
                <w:t xml:space="preserve">https://www.youtube.com/watch?v=YILNFYxmdZE</w:t>
              </w:r>
            </w:hyperlink>
            <w:r w:rsidDel="00000000" w:rsidR="00000000" w:rsidRPr="00000000">
              <w:rPr>
                <w:b w:val="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b w:val="0"/>
                <w:color w:val="0000ff"/>
                <w:sz w:val="20"/>
                <w:szCs w:val="20"/>
                <w:u w:val="single"/>
              </w:rPr>
            </w:pPr>
            <w:hyperlink r:id="rId22">
              <w:r w:rsidDel="00000000" w:rsidR="00000000" w:rsidRPr="00000000">
                <w:rPr>
                  <w:b w:val="0"/>
                  <w:color w:val="1155cc"/>
                  <w:sz w:val="20"/>
                  <w:szCs w:val="20"/>
                  <w:u w:val="single"/>
                  <w:rtl w:val="0"/>
                </w:rPr>
                <w:t xml:space="preserve">https://www.youtube.com/watch?v=YILNFYxmdZE</w:t>
              </w:r>
            </w:hyperlink>
            <w:r w:rsidDel="00000000" w:rsidR="00000000" w:rsidRPr="00000000">
              <w:rPr>
                <w:b w:val="0"/>
                <w:color w:val="0000ff"/>
                <w:sz w:val="20"/>
                <w:szCs w:val="20"/>
                <w:u w:val="single"/>
                <w:rtl w:val="0"/>
              </w:rPr>
              <w:t xml:space="preserve"> </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rPr>
                <w:b w:val="0"/>
                <w:sz w:val="20"/>
                <w:szCs w:val="20"/>
              </w:rPr>
            </w:pPr>
            <w:r w:rsidDel="00000000" w:rsidR="00000000" w:rsidRPr="00000000">
              <w:rPr>
                <w:b w:val="0"/>
                <w:sz w:val="20"/>
                <w:szCs w:val="20"/>
                <w:rtl w:val="0"/>
              </w:rPr>
              <w:t xml:space="preserve">1.1.2. Componentes lógicos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b w:val="0"/>
                <w:sz w:val="20"/>
                <w:szCs w:val="20"/>
              </w:rPr>
            </w:pPr>
            <w:r w:rsidDel="00000000" w:rsidR="00000000" w:rsidRPr="00000000">
              <w:rPr>
                <w:b w:val="0"/>
                <w:sz w:val="20"/>
                <w:szCs w:val="20"/>
                <w:rtl w:val="0"/>
              </w:rPr>
              <w:t xml:space="preserve">It, M. (2020, 10 mayo). Un resumen completo del modelo #TCPIP (Todas sus capas en menos de 7 minutos) [Vídeo]. </w:t>
            </w:r>
            <w:hyperlink r:id="rId23">
              <w:r w:rsidDel="00000000" w:rsidR="00000000" w:rsidRPr="00000000">
                <w:rPr>
                  <w:b w:val="0"/>
                  <w:color w:val="0000ff"/>
                  <w:sz w:val="20"/>
                  <w:szCs w:val="20"/>
                  <w:u w:val="single"/>
                  <w:rtl w:val="0"/>
                </w:rPr>
                <w:t xml:space="preserve">https://youtu.be/1pB2kan_AFk</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rPr>
                <w:b w:val="0"/>
                <w:color w:val="0000ff"/>
                <w:sz w:val="20"/>
                <w:szCs w:val="20"/>
                <w:u w:val="single"/>
              </w:rPr>
            </w:pPr>
            <w:hyperlink r:id="rId24">
              <w:r w:rsidDel="00000000" w:rsidR="00000000" w:rsidRPr="00000000">
                <w:rPr>
                  <w:b w:val="0"/>
                  <w:color w:val="0000ff"/>
                  <w:sz w:val="20"/>
                  <w:szCs w:val="20"/>
                  <w:u w:val="single"/>
                  <w:rtl w:val="0"/>
                </w:rPr>
                <w:t xml:space="preserve">https://youtu.be/1pB2kan_AFk</w:t>
              </w:r>
            </w:hyperlink>
            <w:r w:rsidDel="00000000" w:rsidR="00000000" w:rsidRPr="00000000">
              <w:rPr>
                <w:rtl w:val="0"/>
              </w:rPr>
            </w:r>
          </w:p>
        </w:tc>
      </w:tr>
    </w:tbl>
    <w:p w:rsidR="00000000" w:rsidDel="00000000" w:rsidP="00000000" w:rsidRDefault="00000000" w:rsidRPr="00000000" w14:paraId="00000173">
      <w:pPr>
        <w:rPr>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rtl w:val="0"/>
        </w:rPr>
      </w:r>
    </w:p>
    <w:p w:rsidR="00000000" w:rsidDel="00000000" w:rsidP="00000000" w:rsidRDefault="00000000" w:rsidRPr="00000000" w14:paraId="00000177">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78">
      <w:pPr>
        <w:jc w:val="both"/>
        <w:rPr>
          <w:b w:val="1"/>
          <w:sz w:val="20"/>
          <w:szCs w:val="20"/>
          <w:highlight w:val="yellow"/>
        </w:rPr>
      </w:pPr>
      <w:r w:rsidDel="00000000" w:rsidR="00000000" w:rsidRPr="00000000">
        <w:rPr>
          <w:rtl w:val="0"/>
        </w:rPr>
      </w:r>
    </w:p>
    <w:tbl>
      <w:tblPr>
        <w:tblStyle w:val="Table17"/>
        <w:tblW w:w="9060.0" w:type="dxa"/>
        <w:jc w:val="left"/>
        <w:tblInd w:w="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6975"/>
        <w:tblGridChange w:id="0">
          <w:tblGrid>
            <w:gridCol w:w="2085"/>
            <w:gridCol w:w="697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79">
            <w:pPr>
              <w:jc w:val="center"/>
              <w:rPr>
                <w:sz w:val="20"/>
                <w:szCs w:val="20"/>
                <w:highlight w:val="white"/>
              </w:rPr>
            </w:pPr>
            <w:r w:rsidDel="00000000" w:rsidR="00000000" w:rsidRPr="00000000">
              <w:rPr>
                <w:sz w:val="20"/>
                <w:szCs w:val="20"/>
                <w:rtl w:val="0"/>
              </w:rPr>
              <w:t xml:space="preserve">Término</w:t>
            </w:r>
            <w:r w:rsidDel="00000000" w:rsidR="00000000" w:rsidRPr="00000000">
              <w:rPr>
                <w:rtl w:val="0"/>
              </w:rPr>
            </w:r>
          </w:p>
        </w:tc>
        <w:tc>
          <w:tcPr>
            <w:tcBorders>
              <w:top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7A">
            <w:pPr>
              <w:jc w:val="center"/>
              <w:rPr>
                <w:sz w:val="20"/>
                <w:szCs w:val="20"/>
                <w:highlight w:val="white"/>
              </w:rPr>
            </w:pPr>
            <w:r w:rsidDel="00000000" w:rsidR="00000000" w:rsidRPr="00000000">
              <w:rPr>
                <w:sz w:val="20"/>
                <w:szCs w:val="20"/>
                <w:rtl w:val="0"/>
              </w:rPr>
              <w:t xml:space="preserve">Significado</w:t>
            </w:r>
            <w:r w:rsidDel="00000000" w:rsidR="00000000" w:rsidRPr="00000000">
              <w:rPr>
                <w:rtl w:val="0"/>
              </w:rPr>
            </w:r>
          </w:p>
        </w:tc>
      </w:tr>
      <w:tr>
        <w:trPr>
          <w:cantSplit w:val="0"/>
          <w:trHeight w:val="45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B">
            <w:pPr>
              <w:jc w:val="both"/>
              <w:rPr>
                <w:sz w:val="20"/>
                <w:szCs w:val="20"/>
                <w:highlight w:val="white"/>
              </w:rPr>
            </w:pPr>
            <w:r w:rsidDel="00000000" w:rsidR="00000000" w:rsidRPr="00000000">
              <w:rPr>
                <w:sz w:val="20"/>
                <w:szCs w:val="20"/>
                <w:highlight w:val="white"/>
                <w:rtl w:val="0"/>
              </w:rPr>
              <w:t xml:space="preserve">Capa</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C">
            <w:pPr>
              <w:jc w:val="both"/>
              <w:rPr>
                <w:rFonts w:ascii="Arial" w:cs="Arial" w:eastAsia="Arial" w:hAnsi="Arial"/>
                <w:b w:val="0"/>
                <w:sz w:val="20"/>
                <w:szCs w:val="20"/>
                <w:highlight w:val="white"/>
              </w:rPr>
            </w:pPr>
            <w:r w:rsidDel="00000000" w:rsidR="00000000" w:rsidRPr="00000000">
              <w:rPr>
                <w:rFonts w:ascii="Arial" w:cs="Arial" w:eastAsia="Arial" w:hAnsi="Arial"/>
                <w:b w:val="0"/>
                <w:sz w:val="20"/>
                <w:szCs w:val="20"/>
                <w:highlight w:val="white"/>
                <w:rtl w:val="0"/>
              </w:rPr>
              <w:t xml:space="preserve">es una capa compleja que permite conectividad y elige una ruta entre dos sistemas de </w:t>
            </w:r>
            <w:r w:rsidDel="00000000" w:rsidR="00000000" w:rsidRPr="00000000">
              <w:rPr>
                <w:rFonts w:ascii="Arial" w:cs="Arial" w:eastAsia="Arial" w:hAnsi="Arial"/>
                <w:b w:val="0"/>
                <w:i w:val="1"/>
                <w:sz w:val="20"/>
                <w:szCs w:val="20"/>
                <w:highlight w:val="white"/>
                <w:rtl w:val="0"/>
              </w:rPr>
              <w:t xml:space="preserve">hosts</w:t>
            </w:r>
            <w:r w:rsidDel="00000000" w:rsidR="00000000" w:rsidRPr="00000000">
              <w:rPr>
                <w:rFonts w:ascii="Arial" w:cs="Arial" w:eastAsia="Arial" w:hAnsi="Arial"/>
                <w:b w:val="0"/>
                <w:sz w:val="20"/>
                <w:szCs w:val="20"/>
                <w:highlight w:val="white"/>
                <w:rtl w:val="0"/>
              </w:rPr>
              <w:t xml:space="preserve"> que pueden estar ubicados en redes geográficamente distintas.</w:t>
            </w:r>
          </w:p>
        </w:tc>
      </w:tr>
      <w:tr>
        <w:trPr>
          <w:cantSplit w:val="0"/>
          <w:trHeight w:val="117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i w:val="1"/>
                <w:sz w:val="20"/>
                <w:szCs w:val="20"/>
                <w:highlight w:val="white"/>
              </w:rPr>
            </w:pPr>
            <w:r w:rsidDel="00000000" w:rsidR="00000000" w:rsidRPr="00000000">
              <w:rPr>
                <w:i w:val="1"/>
                <w:sz w:val="20"/>
                <w:szCs w:val="20"/>
                <w:highlight w:val="white"/>
                <w:rtl w:val="0"/>
              </w:rPr>
              <w:t xml:space="preserve">Offline</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rFonts w:ascii="Arial" w:cs="Arial" w:eastAsia="Arial" w:hAnsi="Arial"/>
                <w:b w:val="0"/>
                <w:sz w:val="20"/>
                <w:szCs w:val="20"/>
                <w:highlight w:val="white"/>
              </w:rPr>
            </w:pPr>
            <w:r w:rsidDel="00000000" w:rsidR="00000000" w:rsidRPr="00000000">
              <w:rPr>
                <w:rFonts w:ascii="Arial" w:cs="Arial" w:eastAsia="Arial" w:hAnsi="Arial"/>
                <w:b w:val="0"/>
                <w:sz w:val="20"/>
                <w:szCs w:val="20"/>
                <w:highlight w:val="white"/>
                <w:rtl w:val="0"/>
              </w:rPr>
              <w:t xml:space="preserve">es un término que se utiliza para definir a algo que se puede realizar sin necesidad de estar conectado a la red o a internet, más exactamente que funciona localmente.</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rFonts w:ascii="Arial" w:cs="Arial" w:eastAsia="Arial" w:hAnsi="Arial"/>
                <w:b w:val="0"/>
                <w:sz w:val="20"/>
                <w:szCs w:val="20"/>
                <w:highlight w:val="white"/>
              </w:rPr>
            </w:pPr>
            <w:r w:rsidDel="00000000" w:rsidR="00000000" w:rsidRPr="00000000">
              <w:rPr>
                <w:rtl w:val="0"/>
              </w:rPr>
            </w:r>
          </w:p>
        </w:tc>
      </w:tr>
      <w:tr>
        <w:trPr>
          <w:cantSplit w:val="0"/>
          <w:trHeight w:val="45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0">
            <w:pPr>
              <w:jc w:val="both"/>
              <w:rPr>
                <w:sz w:val="20"/>
                <w:szCs w:val="20"/>
                <w:highlight w:val="white"/>
              </w:rPr>
            </w:pPr>
            <w:r w:rsidDel="00000000" w:rsidR="00000000" w:rsidRPr="00000000">
              <w:rPr>
                <w:sz w:val="20"/>
                <w:szCs w:val="20"/>
                <w:highlight w:val="white"/>
                <w:rtl w:val="0"/>
              </w:rPr>
              <w:t xml:space="preserve">Red de datos</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1">
            <w:pPr>
              <w:spacing w:line="276" w:lineRule="auto"/>
              <w:jc w:val="both"/>
              <w:rPr>
                <w:b w:val="0"/>
                <w:sz w:val="20"/>
                <w:szCs w:val="20"/>
                <w:highlight w:val="white"/>
              </w:rPr>
            </w:pPr>
            <w:r w:rsidDel="00000000" w:rsidR="00000000" w:rsidRPr="00000000">
              <w:rPr>
                <w:rFonts w:ascii="Arial" w:cs="Arial" w:eastAsia="Arial" w:hAnsi="Arial"/>
                <w:b w:val="0"/>
                <w:color w:val="001133"/>
                <w:sz w:val="20"/>
                <w:szCs w:val="20"/>
                <w:highlight w:val="white"/>
                <w:rtl w:val="0"/>
              </w:rPr>
              <w:t xml:space="preserve">se denomina red de datos a aquellas infraestructuras o redes de comunicación que se han diseñado específicamente para la transmisión de información mediante el intercambio de datos. Las redes de datos se diseñan y construyen en arquitecturas que pretenden servir a sus objetivos de uso. Las redes de datos, generalmente, están basadas en la comunicación de paquetes y se clasifican de acuerdo a su tamaño, la distancia que cubre y su arquitectura física. (Ecured, 2021).</w:t>
            </w:r>
            <w:r w:rsidDel="00000000" w:rsidR="00000000" w:rsidRPr="00000000">
              <w:rPr>
                <w:rtl w:val="0"/>
              </w:rPr>
            </w:r>
          </w:p>
        </w:tc>
      </w:tr>
      <w:tr>
        <w:trPr>
          <w:cantSplit w:val="0"/>
          <w:trHeight w:val="45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2">
            <w:pPr>
              <w:jc w:val="both"/>
              <w:rPr>
                <w:sz w:val="20"/>
                <w:szCs w:val="20"/>
                <w:highlight w:val="white"/>
              </w:rPr>
            </w:pPr>
            <w:r w:rsidDel="00000000" w:rsidR="00000000" w:rsidRPr="00000000">
              <w:rPr>
                <w:sz w:val="20"/>
                <w:szCs w:val="20"/>
                <w:highlight w:val="white"/>
                <w:rtl w:val="0"/>
              </w:rPr>
              <w:t xml:space="preserve">TI</w:t>
            </w:r>
          </w:p>
        </w:tc>
        <w:tc>
          <w:tcPr>
            <w:tcBorders>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3">
            <w:pPr>
              <w:spacing w:line="276" w:lineRule="auto"/>
              <w:jc w:val="both"/>
              <w:rPr>
                <w:rFonts w:ascii="Arial" w:cs="Arial" w:eastAsia="Arial" w:hAnsi="Arial"/>
                <w:b w:val="0"/>
                <w:color w:val="001133"/>
                <w:sz w:val="20"/>
                <w:szCs w:val="20"/>
                <w:highlight w:val="white"/>
              </w:rPr>
            </w:pPr>
            <w:r w:rsidDel="00000000" w:rsidR="00000000" w:rsidRPr="00000000">
              <w:rPr>
                <w:rFonts w:ascii="Arial" w:cs="Arial" w:eastAsia="Arial" w:hAnsi="Arial"/>
                <w:b w:val="0"/>
                <w:color w:val="001133"/>
                <w:sz w:val="20"/>
                <w:szCs w:val="20"/>
                <w:highlight w:val="white"/>
                <w:rtl w:val="0"/>
              </w:rPr>
              <w:t xml:space="preserve">Tecnología de la Información.</w:t>
            </w:r>
          </w:p>
        </w:tc>
      </w:tr>
    </w:tbl>
    <w:p w:rsidR="00000000" w:rsidDel="00000000" w:rsidP="00000000" w:rsidRDefault="00000000" w:rsidRPr="00000000" w14:paraId="00000184">
      <w:pPr>
        <w:jc w:val="both"/>
        <w:rPr>
          <w:b w:val="1"/>
          <w:sz w:val="20"/>
          <w:szCs w:val="20"/>
          <w:highlight w:val="yellow"/>
        </w:rPr>
      </w:pPr>
      <w:r w:rsidDel="00000000" w:rsidR="00000000" w:rsidRPr="00000000">
        <w:rPr>
          <w:rtl w:val="0"/>
        </w:rPr>
      </w:r>
    </w:p>
    <w:p w:rsidR="00000000" w:rsidDel="00000000" w:rsidP="00000000" w:rsidRDefault="00000000" w:rsidRPr="00000000" w14:paraId="00000185">
      <w:pPr>
        <w:jc w:val="both"/>
        <w:rPr>
          <w:b w:val="1"/>
          <w:sz w:val="20"/>
          <w:szCs w:val="20"/>
          <w:highlight w:val="yellow"/>
        </w:rPr>
      </w:pPr>
      <w:r w:rsidDel="00000000" w:rsidR="00000000" w:rsidRPr="00000000">
        <w:rPr>
          <w:rtl w:val="0"/>
        </w:rPr>
      </w:r>
    </w:p>
    <w:p w:rsidR="00000000" w:rsidDel="00000000" w:rsidP="00000000" w:rsidRDefault="00000000" w:rsidRPr="00000000" w14:paraId="00000186">
      <w:pPr>
        <w:jc w:val="both"/>
        <w:rPr>
          <w:b w:val="1"/>
          <w:sz w:val="20"/>
          <w:szCs w:val="20"/>
          <w:highlight w:val="yellow"/>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Alarcón, J. M. (2018, 14 junio).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¿Qué diferencia hay entre Docker (Contenedores) y Máquinas virtuales (VMware, VirtualBox)?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CampusMVP.es. </w:t>
      </w:r>
      <w:hyperlink r:id="rId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https://www.campusmvp.es/recursos/post/que-diferencia-hay-entre-docker-contenedores-y-maquinas-virtuales.aspx</w:t>
        </w:r>
      </w:hyperlink>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Cadavid, S. R. et al. (2016, April 12).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Componentes de una red. </w:t>
      </w:r>
      <w:hyperlink r:id="rId26">
        <w:r w:rsidDel="00000000" w:rsidR="00000000" w:rsidRPr="00000000">
          <w:rPr>
            <w:rFonts w:ascii="Arial" w:cs="Arial" w:eastAsia="Arial" w:hAnsi="Arial"/>
            <w:b w:val="0"/>
            <w:i w:val="0"/>
            <w:smallCaps w:val="0"/>
            <w:strike w:val="0"/>
            <w:color w:val="1155cc"/>
            <w:sz w:val="20"/>
            <w:szCs w:val="20"/>
            <w:highlight w:val="white"/>
            <w:u w:val="single"/>
            <w:vertAlign w:val="baseline"/>
            <w:rtl w:val="0"/>
          </w:rPr>
          <w:t xml:space="preserve">http://contenidos.sucerman.com/nivel3/redes/unidad1/leccion2.html</w:t>
        </w:r>
      </w:hyperlink>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Carazo. J. (2019).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Networking</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hyperlink r:id="rId27">
        <w:r w:rsidDel="00000000" w:rsidR="00000000" w:rsidRPr="00000000">
          <w:rPr>
            <w:rFonts w:ascii="Arial" w:cs="Arial" w:eastAsia="Arial" w:hAnsi="Arial"/>
            <w:b w:val="0"/>
            <w:i w:val="0"/>
            <w:smallCaps w:val="0"/>
            <w:strike w:val="0"/>
            <w:color w:val="1155cc"/>
            <w:sz w:val="20"/>
            <w:szCs w:val="20"/>
            <w:highlight w:val="white"/>
            <w:u w:val="single"/>
            <w:vertAlign w:val="baseline"/>
            <w:rtl w:val="0"/>
          </w:rPr>
          <w:t xml:space="preserve">https://economipedia.com/definiciones/networking.html</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Garcia. V. (2.018).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¿Qué es el Networking y para qué sirve esta estrategia?</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Webescuela. </w:t>
      </w:r>
      <w:hyperlink r:id="rId28">
        <w:r w:rsidDel="00000000" w:rsidR="00000000" w:rsidRPr="00000000">
          <w:rPr>
            <w:rFonts w:ascii="Arial" w:cs="Arial" w:eastAsia="Arial" w:hAnsi="Arial"/>
            <w:b w:val="0"/>
            <w:i w:val="0"/>
            <w:smallCaps w:val="0"/>
            <w:strike w:val="0"/>
            <w:color w:val="1155cc"/>
            <w:sz w:val="20"/>
            <w:szCs w:val="20"/>
            <w:highlight w:val="white"/>
            <w:u w:val="single"/>
            <w:vertAlign w:val="baseline"/>
            <w:rtl w:val="0"/>
          </w:rPr>
          <w:t xml:space="preserve">https://webescuela.com/que-es-el-networking</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Ecured (2.021).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Topología de red.</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hyperlink r:id="rId29">
        <w:r w:rsidDel="00000000" w:rsidR="00000000" w:rsidRPr="00000000">
          <w:rPr>
            <w:rFonts w:ascii="Arial" w:cs="Arial" w:eastAsia="Arial" w:hAnsi="Arial"/>
            <w:b w:val="0"/>
            <w:i w:val="1"/>
            <w:smallCaps w:val="0"/>
            <w:strike w:val="0"/>
            <w:color w:val="1155cc"/>
            <w:sz w:val="20"/>
            <w:szCs w:val="20"/>
            <w:highlight w:val="white"/>
            <w:u w:val="single"/>
            <w:vertAlign w:val="baseline"/>
            <w:rtl w:val="0"/>
          </w:rPr>
          <w:t xml:space="preserve">https://www.ecured.cu/Topolog%C3%ADa_de_red</w:t>
        </w:r>
      </w:hyperlink>
      <w:r w:rsidDel="00000000" w:rsidR="00000000" w:rsidRPr="00000000">
        <w:rPr>
          <w:rFonts w:ascii="Arial" w:cs="Arial" w:eastAsia="Arial" w:hAnsi="Arial"/>
          <w:b w:val="0"/>
          <w:i w:val="1"/>
          <w:smallCaps w:val="0"/>
          <w:strike w:val="0"/>
          <w:color w:val="001133"/>
          <w:sz w:val="20"/>
          <w:szCs w:val="2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MID. (2021).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Instalaciones</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hyperlink r:id="rId3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https://sistemamid.com</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color w:val="000000"/>
          <w:sz w:val="20"/>
          <w:szCs w:val="20"/>
          <w:highlight w:val="white"/>
          <w:rtl w:val="0"/>
        </w:rPr>
        <w:t xml:space="preserve">Oracle Corporation (2010).</w:t>
      </w:r>
      <w:r w:rsidDel="00000000" w:rsidR="00000000" w:rsidRPr="00000000">
        <w:rPr>
          <w:i w:val="1"/>
          <w:color w:val="000000"/>
          <w:sz w:val="20"/>
          <w:szCs w:val="20"/>
          <w:highlight w:val="white"/>
          <w:rtl w:val="0"/>
        </w:rPr>
        <w:t xml:space="preserve"> Modelo de referencia OSI.</w:t>
      </w:r>
      <w:r w:rsidDel="00000000" w:rsidR="00000000" w:rsidRPr="00000000">
        <w:rPr>
          <w:color w:val="000000"/>
          <w:sz w:val="20"/>
          <w:szCs w:val="20"/>
          <w:highlight w:val="white"/>
          <w:rtl w:val="0"/>
        </w:rPr>
        <w:t xml:space="preserve"> </w:t>
      </w:r>
      <w:hyperlink r:id="rId31">
        <w:r w:rsidDel="00000000" w:rsidR="00000000" w:rsidRPr="00000000">
          <w:rPr>
            <w:color w:val="1155cc"/>
            <w:sz w:val="20"/>
            <w:szCs w:val="20"/>
            <w:highlight w:val="white"/>
            <w:u w:val="single"/>
            <w:rtl w:val="0"/>
          </w:rPr>
          <w:t xml:space="preserve">https://docs.oracle.com/cd/E19957-01/820-2981/ipov-8/index.html</w:t>
        </w:r>
      </w:hyperlink>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Peña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 (3 de Septiembre de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y para qué sirve la computación en la nube? Academia Pragma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3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https://www.pragma.com.co/blog/que-es-y-para-que-sirve-la-computacion-en-la-nube</w:t>
        </w:r>
      </w:hyperlink>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rPr>
          <w:color w:val="000000"/>
          <w:sz w:val="20"/>
          <w:szCs w:val="20"/>
        </w:rPr>
      </w:pPr>
      <w:r w:rsidDel="00000000" w:rsidR="00000000" w:rsidRPr="00000000">
        <w:rPr>
          <w:color w:val="000000"/>
          <w:sz w:val="20"/>
          <w:szCs w:val="20"/>
          <w:rtl w:val="0"/>
        </w:rPr>
        <w:t xml:space="preserve">SENA. (2021). </w:t>
      </w:r>
      <w:r w:rsidDel="00000000" w:rsidR="00000000" w:rsidRPr="00000000">
        <w:rPr>
          <w:i w:val="1"/>
          <w:color w:val="000000"/>
          <w:sz w:val="20"/>
          <w:szCs w:val="20"/>
          <w:rtl w:val="0"/>
        </w:rPr>
        <w:t xml:space="preserve">Despliegue de aplicaciones y servicios en contenedores DOCKER</w:t>
      </w:r>
      <w:r w:rsidDel="00000000" w:rsidR="00000000" w:rsidRPr="00000000">
        <w:rPr>
          <w:color w:val="000000"/>
          <w:sz w:val="20"/>
          <w:szCs w:val="20"/>
          <w:rtl w:val="0"/>
        </w:rPr>
        <w:t xml:space="preserve">. SENA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Sommerville I.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Ingeniería del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México: Addison-Wesley. </w:t>
      </w:r>
      <w:hyperlink r:id="rId3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https://sistemamid.com/panel/uploads/biblioteca/2018-06-11_03-37-12144643.pdf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br w:type="textWrapping"/>
      </w:r>
    </w:p>
    <w:p w:rsidR="00000000" w:rsidDel="00000000" w:rsidP="00000000" w:rsidRDefault="00000000" w:rsidRPr="00000000" w14:paraId="0000019D">
      <w:pPr>
        <w:rPr>
          <w:sz w:val="20"/>
          <w:szCs w:val="20"/>
          <w:shd w:fill="edf2f8" w:val="clear"/>
        </w:rPr>
      </w:pP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0">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1">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A2">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3">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4">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5">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A7">
            <w:pPr>
              <w:jc w:val="both"/>
              <w:rPr>
                <w:sz w:val="20"/>
                <w:szCs w:val="20"/>
              </w:rPr>
            </w:pPr>
            <w:r w:rsidDel="00000000" w:rsidR="00000000" w:rsidRPr="00000000">
              <w:rPr>
                <w:sz w:val="20"/>
                <w:szCs w:val="20"/>
                <w:rtl w:val="0"/>
              </w:rPr>
              <w:t xml:space="preserve">Autor (es)</w:t>
            </w:r>
          </w:p>
        </w:tc>
        <w:tc>
          <w:tcPr>
            <w:shd w:fill="ffffff" w:val="clear"/>
            <w:vAlign w:val="center"/>
          </w:tcPr>
          <w:p w:rsidR="00000000" w:rsidDel="00000000" w:rsidP="00000000" w:rsidRDefault="00000000" w:rsidRPr="00000000" w14:paraId="000001A8">
            <w:pPr>
              <w:spacing w:after="120" w:lineRule="auto"/>
              <w:rPr>
                <w:b w:val="0"/>
                <w:sz w:val="20"/>
                <w:szCs w:val="20"/>
              </w:rPr>
            </w:pPr>
            <w:r w:rsidDel="00000000" w:rsidR="00000000" w:rsidRPr="00000000">
              <w:rPr>
                <w:b w:val="0"/>
                <w:sz w:val="20"/>
                <w:szCs w:val="20"/>
                <w:rtl w:val="0"/>
              </w:rPr>
              <w:t xml:space="preserve">José Luis Bastidas Pérez</w:t>
            </w:r>
          </w:p>
        </w:tc>
        <w:tc>
          <w:tcPr>
            <w:shd w:fill="ffffff" w:val="clear"/>
            <w:vAlign w:val="center"/>
          </w:tcPr>
          <w:p w:rsidR="00000000" w:rsidDel="00000000" w:rsidP="00000000" w:rsidRDefault="00000000" w:rsidRPr="00000000" w14:paraId="000001A9">
            <w:pPr>
              <w:spacing w:after="120" w:lineRule="auto"/>
              <w:rPr>
                <w:b w:val="0"/>
                <w:sz w:val="20"/>
                <w:szCs w:val="20"/>
              </w:rPr>
            </w:pPr>
            <w:r w:rsidDel="00000000" w:rsidR="00000000" w:rsidRPr="00000000">
              <w:rPr>
                <w:b w:val="0"/>
                <w:sz w:val="20"/>
                <w:szCs w:val="20"/>
                <w:rtl w:val="0"/>
              </w:rPr>
              <w:t xml:space="preserve">Experto Temático</w:t>
            </w:r>
          </w:p>
        </w:tc>
        <w:tc>
          <w:tcPr>
            <w:shd w:fill="ffffff" w:val="clear"/>
            <w:vAlign w:val="center"/>
          </w:tcPr>
          <w:p w:rsidR="00000000" w:rsidDel="00000000" w:rsidP="00000000" w:rsidRDefault="00000000" w:rsidRPr="00000000" w14:paraId="000001AA">
            <w:pPr>
              <w:spacing w:after="120" w:lineRule="auto"/>
              <w:ind w:right="112"/>
              <w:rPr>
                <w:b w:val="0"/>
                <w:sz w:val="20"/>
                <w:szCs w:val="20"/>
              </w:rPr>
            </w:pPr>
            <w:r w:rsidDel="00000000" w:rsidR="00000000" w:rsidRPr="00000000">
              <w:rPr>
                <w:b w:val="0"/>
                <w:sz w:val="20"/>
                <w:szCs w:val="20"/>
                <w:rtl w:val="0"/>
              </w:rPr>
              <w:t xml:space="preserve">Regional Cauca</w:t>
            </w:r>
          </w:p>
          <w:p w:rsidR="00000000" w:rsidDel="00000000" w:rsidP="00000000" w:rsidRDefault="00000000" w:rsidRPr="00000000" w14:paraId="000001AB">
            <w:pPr>
              <w:spacing w:after="120" w:lineRule="auto"/>
              <w:ind w:right="112"/>
              <w:rPr>
                <w:b w:val="0"/>
                <w:sz w:val="20"/>
                <w:szCs w:val="20"/>
              </w:rPr>
            </w:pPr>
            <w:r w:rsidDel="00000000" w:rsidR="00000000" w:rsidRPr="00000000">
              <w:rPr>
                <w:b w:val="0"/>
                <w:sz w:val="20"/>
                <w:szCs w:val="20"/>
                <w:highlight w:val="white"/>
                <w:rtl w:val="0"/>
              </w:rPr>
              <w:t xml:space="preserve">Centro de Teleinformática y Producción Industrial</w:t>
            </w:r>
            <w:r w:rsidDel="00000000" w:rsidR="00000000" w:rsidRPr="00000000">
              <w:rPr>
                <w:rtl w:val="0"/>
              </w:rPr>
            </w:r>
          </w:p>
        </w:tc>
        <w:tc>
          <w:tcPr>
            <w:shd w:fill="ffffff" w:val="clear"/>
            <w:vAlign w:val="center"/>
          </w:tcPr>
          <w:p w:rsidR="00000000" w:rsidDel="00000000" w:rsidP="00000000" w:rsidRDefault="00000000" w:rsidRPr="00000000" w14:paraId="000001AC">
            <w:pPr>
              <w:spacing w:after="120"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AE">
            <w:pPr>
              <w:spacing w:after="120" w:lineRule="auto"/>
              <w:rPr>
                <w:b w:val="0"/>
                <w:sz w:val="20"/>
                <w:szCs w:val="20"/>
              </w:rPr>
            </w:pPr>
            <w:r w:rsidDel="00000000" w:rsidR="00000000" w:rsidRPr="00000000">
              <w:rPr>
                <w:b w:val="0"/>
                <w:sz w:val="20"/>
                <w:szCs w:val="20"/>
                <w:rtl w:val="0"/>
              </w:rPr>
              <w:t xml:space="preserve">Claudia Milena Hernández Naranjo</w:t>
            </w:r>
          </w:p>
        </w:tc>
        <w:tc>
          <w:tcPr>
            <w:shd w:fill="ffffff" w:val="clear"/>
            <w:vAlign w:val="center"/>
          </w:tcPr>
          <w:p w:rsidR="00000000" w:rsidDel="00000000" w:rsidP="00000000" w:rsidRDefault="00000000" w:rsidRPr="00000000" w14:paraId="000001AF">
            <w:pPr>
              <w:spacing w:after="120" w:lineRule="auto"/>
              <w:rPr>
                <w:b w:val="0"/>
                <w:sz w:val="20"/>
                <w:szCs w:val="20"/>
              </w:rPr>
            </w:pPr>
            <w:r w:rsidDel="00000000" w:rsidR="00000000" w:rsidRPr="00000000">
              <w:rPr>
                <w:b w:val="0"/>
                <w:sz w:val="20"/>
                <w:szCs w:val="20"/>
                <w:rtl w:val="0"/>
              </w:rPr>
              <w:t xml:space="preserve">Diseñadora Instruccional</w:t>
            </w:r>
          </w:p>
        </w:tc>
        <w:tc>
          <w:tcPr>
            <w:shd w:fill="ffffff" w:val="clear"/>
            <w:vAlign w:val="center"/>
          </w:tcPr>
          <w:p w:rsidR="00000000" w:rsidDel="00000000" w:rsidP="00000000" w:rsidRDefault="00000000" w:rsidRPr="00000000" w14:paraId="000001B0">
            <w:pPr>
              <w:spacing w:after="120" w:lineRule="auto"/>
              <w:ind w:right="112"/>
              <w:rPr>
                <w:b w:val="0"/>
                <w:sz w:val="20"/>
                <w:szCs w:val="20"/>
              </w:rPr>
            </w:pPr>
            <w:r w:rsidDel="00000000" w:rsidR="00000000" w:rsidRPr="00000000">
              <w:rPr>
                <w:b w:val="0"/>
                <w:sz w:val="20"/>
                <w:szCs w:val="20"/>
                <w:rtl w:val="0"/>
              </w:rPr>
              <w:t xml:space="preserve">Regional Distrito Capital – Centro de Diseño y Metrología.</w:t>
            </w:r>
          </w:p>
        </w:tc>
        <w:tc>
          <w:tcPr>
            <w:shd w:fill="ffffff" w:val="clear"/>
            <w:vAlign w:val="center"/>
          </w:tcPr>
          <w:p w:rsidR="00000000" w:rsidDel="00000000" w:rsidP="00000000" w:rsidRDefault="00000000" w:rsidRPr="00000000" w14:paraId="000001B1">
            <w:pPr>
              <w:spacing w:after="120"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B3">
            <w:pPr>
              <w:spacing w:after="120" w:lineRule="auto"/>
              <w:rPr>
                <w:b w:val="0"/>
                <w:sz w:val="20"/>
                <w:szCs w:val="20"/>
              </w:rPr>
            </w:pPr>
            <w:r w:rsidDel="00000000" w:rsidR="00000000" w:rsidRPr="00000000">
              <w:rPr>
                <w:b w:val="0"/>
                <w:sz w:val="20"/>
                <w:szCs w:val="20"/>
                <w:rtl w:val="0"/>
              </w:rPr>
              <w:t xml:space="preserve">Alix Cecilia Chinchilla Rueda</w:t>
            </w:r>
          </w:p>
        </w:tc>
        <w:tc>
          <w:tcPr>
            <w:shd w:fill="ffffff" w:val="clear"/>
            <w:vAlign w:val="center"/>
          </w:tcPr>
          <w:p w:rsidR="00000000" w:rsidDel="00000000" w:rsidP="00000000" w:rsidRDefault="00000000" w:rsidRPr="00000000" w14:paraId="000001B4">
            <w:pPr>
              <w:spacing w:after="120" w:lineRule="auto"/>
              <w:rPr>
                <w:b w:val="0"/>
                <w:sz w:val="20"/>
                <w:szCs w:val="20"/>
              </w:rPr>
            </w:pPr>
            <w:r w:rsidDel="00000000" w:rsidR="00000000" w:rsidRPr="00000000">
              <w:rPr>
                <w:b w:val="0"/>
                <w:sz w:val="20"/>
                <w:szCs w:val="20"/>
                <w:rtl w:val="0"/>
              </w:rPr>
              <w:t xml:space="preserve">Evaluadora Instruccional </w:t>
            </w:r>
          </w:p>
        </w:tc>
        <w:tc>
          <w:tcPr>
            <w:shd w:fill="ffffff" w:val="clear"/>
            <w:vAlign w:val="center"/>
          </w:tcPr>
          <w:p w:rsidR="00000000" w:rsidDel="00000000" w:rsidP="00000000" w:rsidRDefault="00000000" w:rsidRPr="00000000" w14:paraId="000001B5">
            <w:pPr>
              <w:spacing w:after="120" w:lineRule="auto"/>
              <w:ind w:right="112"/>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vAlign w:val="center"/>
          </w:tcPr>
          <w:p w:rsidR="00000000" w:rsidDel="00000000" w:rsidP="00000000" w:rsidRDefault="00000000" w:rsidRPr="00000000" w14:paraId="000001B6">
            <w:pPr>
              <w:spacing w:after="120"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B8">
            <w:pPr>
              <w:spacing w:after="120" w:lineRule="auto"/>
              <w:rPr>
                <w:b w:val="0"/>
                <w:sz w:val="20"/>
                <w:szCs w:val="20"/>
              </w:rPr>
            </w:pPr>
            <w:r w:rsidDel="00000000" w:rsidR="00000000" w:rsidRPr="00000000">
              <w:rPr>
                <w:b w:val="0"/>
                <w:sz w:val="20"/>
                <w:szCs w:val="20"/>
                <w:rtl w:val="0"/>
              </w:rPr>
              <w:t xml:space="preserve">Rafael Lizcano Reyes</w:t>
            </w:r>
          </w:p>
        </w:tc>
        <w:tc>
          <w:tcPr>
            <w:shd w:fill="ffffff" w:val="clear"/>
            <w:vAlign w:val="center"/>
          </w:tcPr>
          <w:p w:rsidR="00000000" w:rsidDel="00000000" w:rsidP="00000000" w:rsidRDefault="00000000" w:rsidRPr="00000000" w14:paraId="000001B9">
            <w:pPr>
              <w:spacing w:after="120" w:lineRule="auto"/>
              <w:rPr>
                <w:b w:val="0"/>
                <w:sz w:val="20"/>
                <w:szCs w:val="20"/>
              </w:rPr>
            </w:pPr>
            <w:r w:rsidDel="00000000" w:rsidR="00000000" w:rsidRPr="00000000">
              <w:rPr>
                <w:b w:val="0"/>
                <w:sz w:val="20"/>
                <w:szCs w:val="20"/>
                <w:rtl w:val="0"/>
              </w:rPr>
              <w:t xml:space="preserve">Asesor pedagógico</w:t>
            </w:r>
          </w:p>
        </w:tc>
        <w:tc>
          <w:tcPr>
            <w:shd w:fill="ffffff" w:val="clear"/>
            <w:vAlign w:val="center"/>
          </w:tcPr>
          <w:p w:rsidR="00000000" w:rsidDel="00000000" w:rsidP="00000000" w:rsidRDefault="00000000" w:rsidRPr="00000000" w14:paraId="000001BA">
            <w:pPr>
              <w:spacing w:after="120" w:lineRule="auto"/>
              <w:ind w:right="112"/>
              <w:rPr>
                <w:b w:val="0"/>
                <w:sz w:val="20"/>
                <w:szCs w:val="20"/>
              </w:rPr>
            </w:pPr>
            <w:r w:rsidDel="00000000" w:rsidR="00000000" w:rsidRPr="00000000">
              <w:rPr>
                <w:b w:val="0"/>
                <w:sz w:val="20"/>
                <w:szCs w:val="20"/>
                <w:rtl w:val="0"/>
              </w:rPr>
              <w:t xml:space="preserve">Centro Industrial del Diseño y la Manufactura Regional Santander </w:t>
            </w:r>
          </w:p>
        </w:tc>
        <w:tc>
          <w:tcPr>
            <w:shd w:fill="ffffff" w:val="clear"/>
            <w:vAlign w:val="center"/>
          </w:tcPr>
          <w:p w:rsidR="00000000" w:rsidDel="00000000" w:rsidP="00000000" w:rsidRDefault="00000000" w:rsidRPr="00000000" w14:paraId="000001BB">
            <w:pPr>
              <w:spacing w:after="120" w:lineRule="auto"/>
              <w:rPr>
                <w:b w:val="0"/>
                <w:sz w:val="20"/>
                <w:szCs w:val="20"/>
              </w:rPr>
            </w:pPr>
            <w:r w:rsidDel="00000000" w:rsidR="00000000" w:rsidRPr="00000000">
              <w:rPr>
                <w:b w:val="0"/>
                <w:sz w:val="20"/>
                <w:szCs w:val="20"/>
                <w:rtl w:val="0"/>
              </w:rPr>
              <w:t xml:space="preserve">Octubre, 2021</w:t>
            </w:r>
          </w:p>
        </w:tc>
      </w:tr>
    </w:tbl>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b w:val="1"/>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C1">
      <w:pPr>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2">
            <w:pPr>
              <w:jc w:val="both"/>
              <w:rPr>
                <w:sz w:val="20"/>
                <w:szCs w:val="20"/>
              </w:rPr>
            </w:pPr>
            <w:r w:rsidDel="00000000" w:rsidR="00000000" w:rsidRPr="00000000">
              <w:rPr>
                <w:rtl w:val="0"/>
              </w:rPr>
            </w:r>
          </w:p>
        </w:tc>
        <w:tc>
          <w:tcPr/>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Jhana Johanna Bustillo Ardila</w:t>
            </w:r>
          </w:p>
        </w:tc>
        <w:tc>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Revisión de estil0</w:t>
            </w:r>
          </w:p>
        </w:tc>
        <w:tc>
          <w:tcPr/>
          <w:p w:rsidR="00000000" w:rsidDel="00000000" w:rsidP="00000000" w:rsidRDefault="00000000" w:rsidRPr="00000000" w14:paraId="000001CB">
            <w:pPr>
              <w:jc w:val="both"/>
              <w:rPr>
                <w:sz w:val="20"/>
                <w:szCs w:val="20"/>
              </w:rPr>
            </w:pPr>
            <w:r w:rsidDel="00000000" w:rsidR="00000000" w:rsidRPr="00000000">
              <w:rPr>
                <w:b w:val="0"/>
                <w:sz w:val="20"/>
                <w:szCs w:val="20"/>
                <w:rtl w:val="0"/>
              </w:rPr>
              <w:t xml:space="preserve">Centro Industrial del Diseño y la Manufactura Regional Santander </w:t>
            </w:r>
            <w:r w:rsidDel="00000000" w:rsidR="00000000" w:rsidRPr="00000000">
              <w:rPr>
                <w:rtl w:val="0"/>
              </w:rPr>
            </w:r>
          </w:p>
        </w:tc>
        <w:tc>
          <w:tcPr/>
          <w:p w:rsidR="00000000" w:rsidDel="00000000" w:rsidP="00000000" w:rsidRDefault="00000000" w:rsidRPr="00000000" w14:paraId="000001CC">
            <w:pPr>
              <w:jc w:val="both"/>
              <w:rPr>
                <w:sz w:val="20"/>
                <w:szCs w:val="20"/>
              </w:rPr>
            </w:pPr>
            <w:r w:rsidDel="00000000" w:rsidR="00000000" w:rsidRPr="00000000">
              <w:rPr>
                <w:rtl w:val="0"/>
              </w:rPr>
            </w:r>
          </w:p>
        </w:tc>
        <w:tc>
          <w:tcPr/>
          <w:p w:rsidR="00000000" w:rsidDel="00000000" w:rsidP="00000000" w:rsidRDefault="00000000" w:rsidRPr="00000000" w14:paraId="000001CD">
            <w:pPr>
              <w:jc w:val="both"/>
              <w:rPr>
                <w:sz w:val="20"/>
                <w:szCs w:val="20"/>
              </w:rPr>
            </w:pPr>
            <w:r w:rsidDel="00000000" w:rsidR="00000000" w:rsidRPr="00000000">
              <w:rPr>
                <w:rtl w:val="0"/>
              </w:rPr>
            </w:r>
          </w:p>
        </w:tc>
      </w:tr>
    </w:tbl>
    <w:p w:rsidR="00000000" w:rsidDel="00000000" w:rsidP="00000000" w:rsidRDefault="00000000" w:rsidRPr="00000000" w14:paraId="000001CE">
      <w:pPr>
        <w:rPr>
          <w:color w:val="000000"/>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sectPr>
      <w:headerReference r:id="rId34" w:type="default"/>
      <w:footerReference r:id="rId3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ana Johanna Bustillo Ardila" w:id="37" w:date="2021-11-18T22:01:35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Claudia Milena Hernández Naranjo" w:id="11" w:date="2021-10-28T00:10:21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de ejemplo tomada de: http://www.plotandesign.com/wp-content/uploads/2016/02/componentes-de-red.jpg</w:t>
      </w:r>
    </w:p>
  </w:comment>
  <w:comment w:author="Jhana Johanna Bustillo Ardila" w:id="8" w:date="2021-12-01T15:42:47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referencia de acuerdo al citado en el DI CF01_1_1_Networking</w:t>
      </w:r>
    </w:p>
  </w:comment>
  <w:comment w:author="Claudia Milena Hernández Naranjo" w:id="19" w:date="2021-10-25T01:57:2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tomada de: https://blog2.mobileforms.app/wp-content/uploads/2020/11/cuales-beneficios-normas-internacionales-iso.jpg</w:t>
      </w:r>
    </w:p>
  </w:comment>
  <w:comment w:author="Jhana Johanna Bustillo Ardila" w:id="36" w:date="2021-11-18T22:01:07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punto seguido, se pone en letra mayúscula la siguiente y se agrega coma.</w:t>
      </w:r>
    </w:p>
  </w:comment>
  <w:comment w:author="Jhana Johanna Bustillo Ardila" w:id="28" w:date="2021-11-18T21:37:04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"Tabla 1"</w:t>
      </w:r>
    </w:p>
  </w:comment>
  <w:comment w:author="Jhana Johanna Bustillo Ardila" w:id="23" w:date="2021-11-18T20:57:21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Minúsculas</w:t>
      </w:r>
    </w:p>
  </w:comment>
  <w:comment w:author="Alix Cecilia Chinchilla Rueda" w:id="7" w:date="2021-10-28T16:17:19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CF01_1_Introducción</w:t>
      </w:r>
    </w:p>
  </w:comment>
  <w:comment w:author="Jhana Johanna Bustillo Ardila" w:id="43" w:date="2021-11-18T22:12:47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Minúscula</w:t>
      </w:r>
    </w:p>
  </w:comment>
  <w:comment w:author="Jhana Johanna Bustillo Ardila" w:id="35" w:date="2021-11-18T21:50:52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"sobre la cual"</w:t>
      </w:r>
    </w:p>
  </w:comment>
  <w:comment w:author="Claudia Milena Hernández Naranjo" w:id="1" w:date="2021-11-09T09:30:13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unidad temática debe producirse completamente.</w:t>
      </w:r>
    </w:p>
  </w:comment>
  <w:comment w:author="ZULEIDY MARIA RUIZ TORRES" w:id="6" w:date="2021-11-29T14:19:47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laudia Milena Hernández Naranjo" w:id="22" w:date="2021-10-25T03:38:34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CF01_1_4_Ipv4_Ipv5</w:t>
      </w:r>
    </w:p>
  </w:comment>
  <w:comment w:author="Jhana Johanna Bustillo Ardila" w:id="29" w:date="2021-11-18T21:35:08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"se"</w:t>
      </w:r>
    </w:p>
  </w:comment>
  <w:comment w:author="Jhana Johanna Bustillo Ardila" w:id="41" w:date="2021-11-18T22:10:24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20" w:date="2021-11-18T20:55:48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26" w:date="2021-11-18T20:59:48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"situándolos"</w:t>
      </w:r>
    </w:p>
  </w:comment>
  <w:comment w:author="Jhana Johanna Bustillo Ardila" w:id="31" w:date="2021-11-18T21:41:52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seguido y mayúscula después</w:t>
      </w:r>
    </w:p>
  </w:comment>
  <w:comment w:author="Jhana Johanna Bustillo Ardila" w:id="40" w:date="2021-11-18T22:08:19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"todo lo"</w:t>
      </w:r>
    </w:p>
  </w:comment>
  <w:comment w:author="Jhana Johanna Bustillo Ardila" w:id="30" w:date="2021-11-18T21:41:01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Claudia Milena Hernández Naranjo" w:id="9" w:date="2021-10-25T03:35:3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CF01_1_1_Networking</w:t>
      </w:r>
    </w:p>
  </w:comment>
  <w:comment w:author="Jhana Johanna Bustillo Ardila" w:id="39" w:date="2021-11-18T17:56:59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itálica</w:t>
      </w:r>
    </w:p>
  </w:comment>
  <w:comment w:author="Claudia Milena Hernández Naranjo" w:id="42" w:date="2021-11-09T13:17:14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recurso educativo se produjo para el programa Técnico en la nube (CF04-MODULO5) y se nombró: CF4_B1_Servicios_computacion_nube</w:t>
      </w:r>
    </w:p>
  </w:comment>
  <w:comment w:author="Claudia Milena Hernández Naranjo" w:id="16" w:date="2021-10-28T00:42:46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de ejemplo tomada de: https://sites.google.com/site/redeslocales009/_/rsrc/1468867270302/home/-que-son-las-redes-locales/topologia-de-redes/23162.png</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información: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Estrella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Anillo</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Árbol</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Malla</w:t>
      </w:r>
    </w:p>
  </w:comment>
  <w:comment w:author="Claudia Milena Hernández Naranjo" w:id="17" w:date="2021-10-28T00:42:46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de ejemplo tomada de: https://sites.google.com/site/redeslocales009/_/rsrc/1468867270302/home/-que-son-las-redes-locales/topologia-de-redes/23162.png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información: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Estrella</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Anillo</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Árbol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Malla</w:t>
      </w:r>
    </w:p>
  </w:comment>
  <w:comment w:author="Jhana Johanna Bustillo Ardila" w:id="3" w:date="2021-11-18T17:26:02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Extranjerismo se pone en itálica</w:t>
      </w:r>
    </w:p>
  </w:comment>
  <w:comment w:author="Claudia Milena Hernández Naranjo" w:id="44" w:date="2021-11-09T13:15:39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recurso educativo se produjo para el programa Técnico en la nube (CF04-MODULO5) y se nombró: CF4_B_2_Tipos_servicios_computacion_nube</w:t>
      </w:r>
    </w:p>
  </w:comment>
  <w:comment w:author="Jhana Johanna Bustillo Ardila" w:id="34" w:date="2021-11-18T21:44:56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Claudia Milena Hernández Naranjo" w:id="2" w:date="2021-11-09T09:43:2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unidad temática, corresponde al CF03 (MODULO 5-TECNICO EN LA NUBE). Se reusa temas del componente.</w:t>
      </w:r>
    </w:p>
  </w:comment>
  <w:comment w:author="Jhana Johanna Bustillo Ardila" w:id="14" w:date="2021-11-18T20:47:38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Iniciales en mayúscula</w:t>
      </w:r>
    </w:p>
  </w:comment>
  <w:comment w:author="Claudia Milena Hernández Naranjo" w:id="25" w:date="2021-11-09T09:46:51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 partir de esta unidad temática, se hace reuso de temas del CF03 (MODULO 5- TECNICO EN LA NUBE). Ubicación drive: https://docs.google.com/document/d/1dmWd13MP0iP49n7JnbiGTWdessnd2NzU/edit</w:t>
      </w:r>
    </w:p>
  </w:comment>
  <w:comment w:author="Jhana Johanna Bustillo Ardila" w:id="0" w:date="2021-11-19T11:42:38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Claudia Milena Hernández Naranjo" w:id="15" w:date="2021-10-28T00:56:18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figura con la siguiente información: Modelo OSI</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aplicación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Sesión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transporte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enlace de datos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Física</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Suite de protocolos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TCP/IP</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 DNS, DHCP, FTP</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IPv4, IPv6,</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ICMPv4, ICMPv6</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PPP, Frame Relay, Ethernet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TCP/IP</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aplicación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transporte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a la red</w:t>
      </w:r>
    </w:p>
  </w:comment>
  <w:comment w:author="Jhana Johanna Bustillo Ardila" w:id="33" w:date="2021-11-18T21:43:19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plural</w:t>
      </w:r>
    </w:p>
  </w:comment>
  <w:comment w:author="Jhana Johanna Bustillo Ardila" w:id="32" w:date="2021-11-18T21:42:27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Claudia Milena Hernández Naranjo" w:id="24" w:date="2021-11-09T09:38:22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CF01_1_5_publicas_y_privadas</w:t>
      </w:r>
    </w:p>
  </w:comment>
  <w:comment w:author="Claudia Milena Hernández Naranjo" w:id="10" w:date="2021-10-24T23:27:28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Imagen de ejemplo tomada de: https://media.istockphoto.com/photos/overhead-view-of-five-workstations-picture-id1167637867?s=612x612</w:t>
      </w:r>
    </w:p>
  </w:comment>
  <w:comment w:author="Jhana Johanna Bustillo Ardila" w:id="27" w:date="2021-11-18T21:06:02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Claudia Milena Hernández Naranjo" w:id="18" w:date="2021-10-25T03:37:53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CF01_1_2_Topologias</w:t>
      </w:r>
    </w:p>
  </w:comment>
  <w:comment w:author="Claudia Milena Hernández Naranjo" w:id="38" w:date="2021-11-09T09:56:3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 partir de esta unidad temática, se hace reuso de temas del CF04 (MODULO 5- TECNICO EN LA NUBE). Ubicación drive: https://docs.google.com/document/d/1Nua6FLI4HidgLfbhApjInpxBpKbuKjMQ/edit</w:t>
      </w:r>
    </w:p>
  </w:comment>
  <w:comment w:author="Jhana Johanna Bustillo Ardila" w:id="5" w:date="2021-11-18T17:58:31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"comp" por "computing"</w:t>
      </w:r>
    </w:p>
  </w:comment>
  <w:comment w:author="Claudia Milena Hernández Naranjo" w:id="4" w:date="2021-11-09T09:36:45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unidad temática, corresponde al CF04 (MODULO 5-TECNICO EN LA NUBE). Se reusa temas del componente.</w:t>
      </w:r>
    </w:p>
  </w:comment>
  <w:comment w:author="Claudia Milena Hernández Naranjo" w:id="13" w:date="2021-10-25T03:37:31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CF01_1_1_2_modelo_OSI</w:t>
      </w:r>
    </w:p>
  </w:comment>
  <w:comment w:author="Claudia Milena Hernández Naranjo" w:id="12" w:date="2021-10-25T03:36:1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CF01_1_1_1_componentes_fisicos</w:t>
      </w:r>
    </w:p>
  </w:comment>
  <w:comment w:author="Jhana Johanna Bustillo Ardila" w:id="21" w:date="2021-11-18T20:56:07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D" w15:done="0"/>
  <w15:commentEx w15:paraId="000001F4"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done="0"/>
  <w15:commentEx w15:paraId="0000021F" w15:done="0"/>
  <w15:commentEx w15:paraId="00000220" w15:done="0"/>
  <w15:commentEx w15:paraId="00000221" w15:done="0"/>
  <w15:commentEx w15:paraId="00000222" w15:done="0"/>
  <w15:commentEx w15:paraId="000002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6" name="image5.png"/>
          <a:graphic>
            <a:graphicData uri="http://schemas.openxmlformats.org/drawingml/2006/picture">
              <pic:pic>
                <pic:nvPicPr>
                  <pic:cNvPr id="0" name="image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4"/>
    <w:tblPr>
      <w:tblStyleRowBandSize w:val="1"/>
      <w:tblStyleColBandSize w:val="1"/>
      <w:tblCellMar>
        <w:left w:w="70.0" w:type="dxa"/>
        <w:right w:w="70.0" w:type="dxa"/>
      </w:tblCellMar>
    </w:tblPr>
  </w:style>
  <w:style w:type="table" w:styleId="a7" w:customStyle="1">
    <w:basedOn w:val="TableNormal4"/>
    <w:tblPr>
      <w:tblStyleRowBandSize w:val="1"/>
      <w:tblStyleColBandSize w:val="1"/>
      <w:tblCellMar>
        <w:top w:w="15.0" w:type="dxa"/>
        <w:left w:w="15.0" w:type="dxa"/>
        <w:bottom w:w="15.0" w:type="dxa"/>
        <w:right w:w="15.0" w:type="dxa"/>
      </w:tblCellMar>
    </w:tblPr>
  </w:style>
  <w:style w:type="table" w:styleId="a8" w:customStyle="1">
    <w:basedOn w:val="TableNormal4"/>
    <w:tblPr>
      <w:tblStyleRowBandSize w:val="1"/>
      <w:tblStyleColBandSize w:val="1"/>
      <w:tblCellMar>
        <w:top w:w="15.0" w:type="dxa"/>
        <w:left w:w="15.0" w:type="dxa"/>
        <w:bottom w:w="15.0" w:type="dxa"/>
        <w:right w:w="15.0" w:type="dxa"/>
      </w:tblCellMar>
    </w:tblPr>
  </w:style>
  <w:style w:type="table" w:styleId="a9" w:customStyle="1">
    <w:basedOn w:val="TableNormal4"/>
    <w:tblPr>
      <w:tblStyleRowBandSize w:val="1"/>
      <w:tblStyleColBandSize w:val="1"/>
      <w:tblCellMar>
        <w:left w:w="115.0" w:type="dxa"/>
        <w:right w:w="115.0" w:type="dxa"/>
      </w:tblCellMar>
    </w:tblPr>
  </w:style>
  <w:style w:type="table" w:styleId="aa" w:customStyle="1">
    <w:basedOn w:val="TableNormal4"/>
    <w:tblPr>
      <w:tblStyleRowBandSize w:val="1"/>
      <w:tblStyleColBandSize w:val="1"/>
      <w:tblCellMar>
        <w:left w:w="115.0" w:type="dxa"/>
        <w:right w:w="115.0" w:type="dxa"/>
      </w:tblCellMar>
    </w:tblPr>
  </w:style>
  <w:style w:type="table" w:styleId="ab"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4"/>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4"/>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tblPr>
      <w:tblStyleRowBandSize w:val="1"/>
      <w:tblStyleColBandSize w:val="1"/>
      <w:tblCellMar>
        <w:top w:w="100.0" w:type="dxa"/>
        <w:left w:w="100.0" w:type="dxa"/>
        <w:bottom w:w="100.0" w:type="dxa"/>
        <w:right w:w="100.0" w:type="dxa"/>
      </w:tblCellMar>
    </w:tblPr>
  </w:style>
  <w:style w:type="table" w:styleId="afff6"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2"/>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1"/>
    <w:rPr>
      <w:b w:val="1"/>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ffff7"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f8"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1"/>
    <w:pPr>
      <w:spacing w:line="240" w:lineRule="auto"/>
    </w:pPr>
    <w:rPr>
      <w:rFonts w:ascii="Calibri" w:cs="Calibri" w:eastAsia="Calibri" w:hAnsi="Calibri"/>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14">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youtube.com/watch?v=YILNFYxmdZE" TargetMode="External"/><Relationship Id="rId21" Type="http://schemas.openxmlformats.org/officeDocument/2006/relationships/hyperlink" Target="https://www.youtube.com/watch?v=YILNFYxmdZE" TargetMode="External"/><Relationship Id="rId24" Type="http://schemas.openxmlformats.org/officeDocument/2006/relationships/hyperlink" Target="https://youtu.be/1pB2kan_AFk" TargetMode="External"/><Relationship Id="rId23" Type="http://schemas.openxmlformats.org/officeDocument/2006/relationships/hyperlink" Target="https://youtu.be/1pB2kan_AF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contenidos.sucerman.com/nivel3/redes/unidad1/leccion2.html" TargetMode="External"/><Relationship Id="rId25" Type="http://schemas.openxmlformats.org/officeDocument/2006/relationships/hyperlink" Target="https://www.campusmvp.es/recursos/post/que-diferencia-hay-entre-docker-contenedores-y-maquinas-virtuales.aspx" TargetMode="External"/><Relationship Id="rId28" Type="http://schemas.openxmlformats.org/officeDocument/2006/relationships/hyperlink" Target="https://webescuela.com/que-es-el-networking" TargetMode="External"/><Relationship Id="rId27" Type="http://schemas.openxmlformats.org/officeDocument/2006/relationships/hyperlink" Target="https://economipedia.com/definiciones/networking.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ecured.cu/Topolog%C3%ADa_de_red"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ocs.oracle.com/cd/E19957-01/820-2981/ipov-8/index.html" TargetMode="External"/><Relationship Id="rId30" Type="http://schemas.openxmlformats.org/officeDocument/2006/relationships/hyperlink" Target="https://sistemamid.com" TargetMode="External"/><Relationship Id="rId11" Type="http://schemas.openxmlformats.org/officeDocument/2006/relationships/image" Target="media/image1.png"/><Relationship Id="rId33" Type="http://schemas.openxmlformats.org/officeDocument/2006/relationships/hyperlink" Target="https://sistemamid.com/panel/uploads/biblioteca/2018-06-11_03-37-12144643.pdf" TargetMode="External"/><Relationship Id="rId10" Type="http://schemas.openxmlformats.org/officeDocument/2006/relationships/image" Target="media/image8.png"/><Relationship Id="rId32" Type="http://schemas.openxmlformats.org/officeDocument/2006/relationships/hyperlink" Target="https://www.pragma.com.co/blog/que-es-y-para-que-sirve-la-computacion-en-la-nube" TargetMode="Externa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hyperlink" Target="https://sistemamid.com" TargetMode="External"/><Relationship Id="rId17" Type="http://schemas.openxmlformats.org/officeDocument/2006/relationships/image" Target="media/image10.png"/><Relationship Id="rId16" Type="http://schemas.openxmlformats.org/officeDocument/2006/relationships/hyperlink" Target="https://sistemamid.com/panel/uploads/biblioteca/2018-06-11_03-37-12144643.pdf" TargetMode="External"/><Relationship Id="rId19" Type="http://schemas.openxmlformats.org/officeDocument/2006/relationships/image" Target="media/image3.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xIpG0E1t7vPb6tELATPQ4/ARIA==">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2021-11-09T23:52:00Z</dcterms:created>
  <dc:creator>Adriana Ariza Luque</dc:creator>
</cp:coreProperties>
</file>