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537" w:rsidRDefault="00197537" w:rsidP="00197537">
      <w:pPr>
        <w:spacing w:line="240" w:lineRule="auto"/>
        <w:rPr>
          <w:color w:val="000000"/>
          <w:sz w:val="20"/>
          <w:szCs w:val="20"/>
          <w:lang w:val="es-ES"/>
        </w:rPr>
      </w:pPr>
      <w:r w:rsidRPr="00197537">
        <w:rPr>
          <w:color w:val="000000"/>
          <w:sz w:val="20"/>
          <w:szCs w:val="20"/>
          <w:highlight w:val="yellow"/>
          <w:lang w:val="es-ES"/>
        </w:rPr>
        <w:t>Anexo_</w:t>
      </w:r>
      <w:r w:rsidRPr="00197537">
        <w:rPr>
          <w:color w:val="000000"/>
          <w:sz w:val="20"/>
          <w:szCs w:val="20"/>
          <w:highlight w:val="yellow"/>
          <w:lang w:val="es-ES"/>
        </w:rPr>
        <w:t>U2_T1_P1</w:t>
      </w:r>
      <w:r w:rsidRPr="00197537">
        <w:rPr>
          <w:color w:val="000000"/>
          <w:sz w:val="20"/>
          <w:szCs w:val="20"/>
          <w:highlight w:val="yellow"/>
          <w:lang w:val="es-ES"/>
        </w:rPr>
        <w:t xml:space="preserve">_boceto </w:t>
      </w:r>
      <w:proofErr w:type="spellStart"/>
      <w:r w:rsidRPr="00197537">
        <w:rPr>
          <w:color w:val="000000"/>
          <w:sz w:val="20"/>
          <w:szCs w:val="20"/>
          <w:highlight w:val="yellow"/>
          <w:lang w:val="es-ES"/>
        </w:rPr>
        <w:t>sonoviso</w:t>
      </w:r>
      <w:proofErr w:type="spellEnd"/>
    </w:p>
    <w:tbl>
      <w:tblPr>
        <w:tblStyle w:val="Tablaconcuadrcula"/>
        <w:tblW w:w="11199" w:type="dxa"/>
        <w:tblInd w:w="-1139" w:type="dxa"/>
        <w:tblLook w:val="04A0" w:firstRow="1" w:lastRow="0" w:firstColumn="1" w:lastColumn="0" w:noHBand="0" w:noVBand="1"/>
      </w:tblPr>
      <w:tblGrid>
        <w:gridCol w:w="6237"/>
        <w:gridCol w:w="4962"/>
      </w:tblGrid>
      <w:tr w:rsidR="00C07A90" w:rsidTr="00FD6B1F">
        <w:tc>
          <w:tcPr>
            <w:tcW w:w="6237" w:type="dxa"/>
          </w:tcPr>
          <w:p w:rsidR="00FD6B1F" w:rsidRPr="00FD6B1F" w:rsidRDefault="00FD6B1F" w:rsidP="00FD6B1F">
            <w:pPr>
              <w:rPr>
                <w:b/>
                <w:lang w:val="es-ES"/>
              </w:rPr>
            </w:pPr>
            <w:r w:rsidRPr="009847A0">
              <w:rPr>
                <w:b/>
                <w:lang w:val="es-ES"/>
              </w:rPr>
              <w:t xml:space="preserve">Tema 1. </w:t>
            </w:r>
            <w:r w:rsidRPr="009847A0">
              <w:rPr>
                <w:b/>
                <w:color w:val="000000"/>
                <w:sz w:val="20"/>
                <w:szCs w:val="20"/>
                <w:lang w:val="es-ES"/>
              </w:rPr>
              <w:t>Dibujo técnico: escuadra ángulos y líneas paralelas.</w:t>
            </w:r>
          </w:p>
        </w:tc>
        <w:tc>
          <w:tcPr>
            <w:tcW w:w="4962" w:type="dxa"/>
          </w:tcPr>
          <w:p w:rsidR="00FD6B1F" w:rsidRDefault="00FD6B1F">
            <w:pPr>
              <w:rPr>
                <w:lang w:val="es-ES"/>
              </w:rPr>
            </w:pPr>
          </w:p>
        </w:tc>
      </w:tr>
      <w:tr w:rsidR="00C07A90" w:rsidTr="00FD6B1F">
        <w:tc>
          <w:tcPr>
            <w:tcW w:w="6237" w:type="dxa"/>
          </w:tcPr>
          <w:p w:rsidR="00FD6B1F" w:rsidRDefault="00FD6B1F" w:rsidP="00FD6B1F">
            <w:pPr>
              <w:spacing w:line="240" w:lineRule="auto"/>
              <w:rPr>
                <w:lang w:val="es-ES"/>
              </w:rPr>
            </w:pPr>
            <w:r w:rsidRPr="00451E92">
              <w:rPr>
                <w:color w:val="000000"/>
                <w:sz w:val="20"/>
                <w:szCs w:val="20"/>
                <w:lang w:val="es-ES"/>
              </w:rPr>
              <w:t xml:space="preserve">El dibujo como medio de expresión, desempeña un papel de primer orden en las </w:t>
            </w:r>
            <w:r>
              <w:rPr>
                <w:color w:val="000000"/>
                <w:sz w:val="20"/>
                <w:szCs w:val="20"/>
                <w:lang w:val="es-ES"/>
              </w:rPr>
              <w:t>actividades humanas.</w:t>
            </w:r>
          </w:p>
        </w:tc>
        <w:tc>
          <w:tcPr>
            <w:tcW w:w="4962" w:type="dxa"/>
          </w:tcPr>
          <w:p w:rsidR="00FD6B1F" w:rsidRDefault="00C52EDE">
            <w:hyperlink r:id="rId4" w:history="1">
              <w:r w:rsidRPr="00C52EDE">
                <w:rPr>
                  <w:rStyle w:val="Hipervnculo"/>
                  <w:lang w:val="es-ES"/>
                </w:rPr>
                <w:t>https://www.shutterstock.com/es/image-photo/female-designer-drawing-pencil-sketches-clothing-1260477085</w:t>
              </w:r>
            </w:hyperlink>
          </w:p>
          <w:p w:rsidR="00C52EDE" w:rsidRDefault="00C52EDE">
            <w:pPr>
              <w:rPr>
                <w:lang w:val="es-ES"/>
              </w:rPr>
            </w:pPr>
            <w:r w:rsidRPr="00C52EDE">
              <w:rPr>
                <w:lang w:val="es-ES"/>
              </w:rPr>
              <w:drawing>
                <wp:inline distT="0" distB="0" distL="0" distR="0" wp14:anchorId="079BD5E7" wp14:editId="73CAD465">
                  <wp:extent cx="1970161" cy="1293962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100" cy="1296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057" w:rsidTr="00FD6B1F">
        <w:tc>
          <w:tcPr>
            <w:tcW w:w="6237" w:type="dxa"/>
          </w:tcPr>
          <w:p w:rsidR="00FD6B1F" w:rsidRPr="00451E92" w:rsidRDefault="00FD6B1F" w:rsidP="00FD6B1F">
            <w:pPr>
              <w:spacing w:line="240" w:lineRule="auto"/>
              <w:rPr>
                <w:color w:val="000000"/>
                <w:sz w:val="20"/>
                <w:szCs w:val="20"/>
                <w:lang w:val="es-ES"/>
              </w:rPr>
            </w:pPr>
            <w:r>
              <w:rPr>
                <w:color w:val="000000"/>
                <w:sz w:val="20"/>
                <w:szCs w:val="20"/>
                <w:lang w:val="es-ES"/>
              </w:rPr>
              <w:t>A</w:t>
            </w:r>
            <w:r w:rsidRPr="00451E92">
              <w:rPr>
                <w:color w:val="000000"/>
                <w:sz w:val="20"/>
                <w:szCs w:val="20"/>
                <w:lang w:val="es-ES"/>
              </w:rPr>
              <w:t xml:space="preserve">ntes de que </w:t>
            </w:r>
            <w:r>
              <w:rPr>
                <w:color w:val="000000"/>
                <w:sz w:val="20"/>
                <w:szCs w:val="20"/>
                <w:lang w:val="es-ES"/>
              </w:rPr>
              <w:t>se cree</w:t>
            </w:r>
            <w:r w:rsidRPr="00451E92">
              <w:rPr>
                <w:color w:val="000000"/>
                <w:sz w:val="20"/>
                <w:szCs w:val="20"/>
                <w:lang w:val="es-ES"/>
              </w:rPr>
              <w:t xml:space="preserve"> el proyecto, cualquiera que sea, es necesario diseñarlo con sus características e indicaciones en un dibujo.</w:t>
            </w:r>
          </w:p>
        </w:tc>
        <w:tc>
          <w:tcPr>
            <w:tcW w:w="4962" w:type="dxa"/>
          </w:tcPr>
          <w:p w:rsidR="00FD6B1F" w:rsidRDefault="00C52EDE">
            <w:hyperlink r:id="rId6" w:history="1">
              <w:r w:rsidRPr="00C52EDE">
                <w:rPr>
                  <w:rStyle w:val="Hipervnculo"/>
                  <w:lang w:val="es-ES"/>
                </w:rPr>
                <w:t>https://www.shutterstock.com/es/image-photo/focused-young-female-artist-drawing-sketches-793997629</w:t>
              </w:r>
            </w:hyperlink>
          </w:p>
          <w:p w:rsidR="00C52EDE" w:rsidRDefault="00C52EDE">
            <w:pPr>
              <w:rPr>
                <w:lang w:val="es-ES"/>
              </w:rPr>
            </w:pPr>
            <w:r w:rsidRPr="00C52EDE">
              <w:rPr>
                <w:lang w:val="es-ES"/>
              </w:rPr>
              <w:drawing>
                <wp:inline distT="0" distB="0" distL="0" distR="0" wp14:anchorId="7FA6D8EA" wp14:editId="793A7770">
                  <wp:extent cx="2035834" cy="1373641"/>
                  <wp:effectExtent l="0" t="0" r="254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223" cy="138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A90" w:rsidTr="00FD6B1F">
        <w:tc>
          <w:tcPr>
            <w:tcW w:w="6237" w:type="dxa"/>
          </w:tcPr>
          <w:p w:rsidR="00FD6B1F" w:rsidRPr="00451E92" w:rsidRDefault="00FD6B1F" w:rsidP="00FD6B1F">
            <w:pPr>
              <w:spacing w:line="240" w:lineRule="auto"/>
              <w:rPr>
                <w:color w:val="000000"/>
                <w:sz w:val="20"/>
                <w:szCs w:val="20"/>
                <w:lang w:val="es-ES"/>
              </w:rPr>
            </w:pPr>
            <w:r w:rsidRPr="00451E92">
              <w:rPr>
                <w:color w:val="000000"/>
                <w:sz w:val="20"/>
                <w:szCs w:val="20"/>
                <w:lang w:val="es-ES"/>
              </w:rPr>
              <w:t>El dibujo técnico es una rama del dibujo, que se emplea en la industria, para representar objetos o ideas</w:t>
            </w:r>
            <w:r w:rsidR="00851BC1">
              <w:rPr>
                <w:color w:val="000000"/>
                <w:sz w:val="20"/>
                <w:szCs w:val="20"/>
                <w:lang w:val="es-ES"/>
              </w:rPr>
              <w:t xml:space="preserve"> técnicas de carácter práctico.</w:t>
            </w:r>
          </w:p>
          <w:p w:rsidR="00FD6B1F" w:rsidRDefault="00FD6B1F">
            <w:pPr>
              <w:rPr>
                <w:lang w:val="es-ES"/>
              </w:rPr>
            </w:pPr>
          </w:p>
        </w:tc>
        <w:tc>
          <w:tcPr>
            <w:tcW w:w="4962" w:type="dxa"/>
          </w:tcPr>
          <w:p w:rsidR="00C07A90" w:rsidRDefault="00C07A90" w:rsidP="00C07A90">
            <w:pPr>
              <w:rPr>
                <w:lang w:val="es-ES"/>
              </w:rPr>
            </w:pPr>
          </w:p>
          <w:p w:rsidR="00851BC1" w:rsidRPr="00851BC1" w:rsidRDefault="00851BC1" w:rsidP="00C07A90">
            <w:pPr>
              <w:rPr>
                <w:lang w:val="es-ES"/>
              </w:rPr>
            </w:pPr>
            <w:hyperlink r:id="rId8" w:history="1">
              <w:r w:rsidRPr="00851BC1">
                <w:rPr>
                  <w:rStyle w:val="Hipervnculo"/>
                  <w:lang w:val="es-ES"/>
                </w:rPr>
                <w:t>https://www.shutterstock.com/es/image-photo/hands-engineer-drawing-by-pencil-108299102</w:t>
              </w:r>
            </w:hyperlink>
          </w:p>
          <w:p w:rsidR="00851BC1" w:rsidRDefault="00851BC1" w:rsidP="00C07A90">
            <w:pPr>
              <w:rPr>
                <w:lang w:val="es-ES"/>
              </w:rPr>
            </w:pPr>
            <w:r w:rsidRPr="00851BC1">
              <w:rPr>
                <w:lang w:val="es-ES"/>
              </w:rPr>
              <w:drawing>
                <wp:inline distT="0" distB="0" distL="0" distR="0" wp14:anchorId="1F7DAAD1" wp14:editId="5C2967E1">
                  <wp:extent cx="1894998" cy="1216324"/>
                  <wp:effectExtent l="0" t="0" r="0" b="317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588" cy="1218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BC1" w:rsidRDefault="00851BC1" w:rsidP="00C07A90">
            <w:pPr>
              <w:rPr>
                <w:lang w:val="es-ES"/>
              </w:rPr>
            </w:pPr>
          </w:p>
        </w:tc>
      </w:tr>
      <w:tr w:rsidR="00851BC1" w:rsidTr="00FD6B1F">
        <w:tc>
          <w:tcPr>
            <w:tcW w:w="6237" w:type="dxa"/>
          </w:tcPr>
          <w:p w:rsidR="00851BC1" w:rsidRPr="00451E92" w:rsidRDefault="00851BC1" w:rsidP="00FD6B1F">
            <w:pPr>
              <w:spacing w:line="240" w:lineRule="auto"/>
              <w:rPr>
                <w:color w:val="000000"/>
                <w:sz w:val="20"/>
                <w:szCs w:val="20"/>
                <w:lang w:val="es-ES"/>
              </w:rPr>
            </w:pPr>
            <w:r>
              <w:rPr>
                <w:color w:val="000000"/>
                <w:sz w:val="20"/>
                <w:szCs w:val="20"/>
                <w:lang w:val="es-ES"/>
              </w:rPr>
              <w:t>P</w:t>
            </w:r>
            <w:r w:rsidRPr="00451E92">
              <w:rPr>
                <w:color w:val="000000"/>
                <w:sz w:val="20"/>
                <w:szCs w:val="20"/>
                <w:lang w:val="es-ES"/>
              </w:rPr>
              <w:t>or medio de líneas, símbolos y convenciones se otorga información útil a quien llevará a cabo su materialización.</w:t>
            </w:r>
          </w:p>
        </w:tc>
        <w:tc>
          <w:tcPr>
            <w:tcW w:w="4962" w:type="dxa"/>
          </w:tcPr>
          <w:p w:rsidR="00851BC1" w:rsidRPr="00851BC1" w:rsidRDefault="00851BC1" w:rsidP="00851BC1">
            <w:pPr>
              <w:rPr>
                <w:lang w:val="es-ES"/>
              </w:rPr>
            </w:pPr>
            <w:hyperlink r:id="rId10" w:history="1">
              <w:r w:rsidRPr="00C07A90">
                <w:rPr>
                  <w:rStyle w:val="Hipervnculo"/>
                  <w:lang w:val="es-ES"/>
                </w:rPr>
                <w:t>https://www.shutterstock.com/es/image-vector/womens-top-vneck-ruffle-sleeves-open-1716879727</w:t>
              </w:r>
            </w:hyperlink>
          </w:p>
          <w:p w:rsidR="00851BC1" w:rsidRPr="00851BC1" w:rsidRDefault="00851BC1" w:rsidP="00C07A90">
            <w:pPr>
              <w:rPr>
                <w:lang w:val="es-ES"/>
              </w:rPr>
            </w:pPr>
            <w:r w:rsidRPr="00C07A90">
              <w:rPr>
                <w:lang w:val="es-ES"/>
              </w:rPr>
              <w:drawing>
                <wp:inline distT="0" distB="0" distL="0" distR="0" wp14:anchorId="73FF6B97" wp14:editId="28CF7F16">
                  <wp:extent cx="2803585" cy="1103923"/>
                  <wp:effectExtent l="0" t="0" r="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809" cy="110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057" w:rsidTr="00FD6B1F">
        <w:tc>
          <w:tcPr>
            <w:tcW w:w="6237" w:type="dxa"/>
          </w:tcPr>
          <w:p w:rsidR="00FD6B1F" w:rsidRPr="00451E92" w:rsidRDefault="00FD6B1F" w:rsidP="00FD6B1F">
            <w:pPr>
              <w:spacing w:line="240" w:lineRule="auto"/>
              <w:rPr>
                <w:color w:val="000000"/>
                <w:sz w:val="20"/>
                <w:szCs w:val="20"/>
                <w:lang w:val="es-ES"/>
              </w:rPr>
            </w:pPr>
            <w:r w:rsidRPr="00451E92">
              <w:rPr>
                <w:color w:val="000000"/>
                <w:sz w:val="20"/>
                <w:szCs w:val="20"/>
                <w:lang w:val="es-ES"/>
              </w:rPr>
              <w:lastRenderedPageBreak/>
              <w:t>El trazo de dibujo técnico se logra mediante variadas líneas, se diferencia del dibujo a mano alzada por el uso de instrumentos, tales como:</w:t>
            </w:r>
          </w:p>
        </w:tc>
        <w:tc>
          <w:tcPr>
            <w:tcW w:w="4962" w:type="dxa"/>
          </w:tcPr>
          <w:p w:rsidR="00FD6B1F" w:rsidRDefault="00C52EDE">
            <w:hyperlink r:id="rId12" w:history="1">
              <w:r w:rsidRPr="00C52EDE">
                <w:rPr>
                  <w:rStyle w:val="Hipervnculo"/>
                  <w:lang w:val="es-ES"/>
                </w:rPr>
                <w:t>https://www.shutterstock.com/es/image-photo/fashion-design-78451114</w:t>
              </w:r>
            </w:hyperlink>
          </w:p>
          <w:p w:rsidR="004F100F" w:rsidRDefault="00C52EDE">
            <w:pPr>
              <w:rPr>
                <w:lang w:val="es-ES"/>
              </w:rPr>
            </w:pPr>
            <w:r w:rsidRPr="00C52EDE">
              <w:rPr>
                <w:lang w:val="es-ES"/>
              </w:rPr>
              <w:drawing>
                <wp:inline distT="0" distB="0" distL="0" distR="0" wp14:anchorId="470F9E28" wp14:editId="510B4DAF">
                  <wp:extent cx="1958197" cy="1331401"/>
                  <wp:effectExtent l="0" t="0" r="4445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45" cy="134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A90" w:rsidTr="00FD6B1F">
        <w:tc>
          <w:tcPr>
            <w:tcW w:w="6237" w:type="dxa"/>
          </w:tcPr>
          <w:p w:rsidR="00FD6B1F" w:rsidRPr="00451E92" w:rsidRDefault="000A6715" w:rsidP="00FD6B1F">
            <w:pPr>
              <w:spacing w:line="240" w:lineRule="auto"/>
              <w:rPr>
                <w:color w:val="000000"/>
                <w:sz w:val="20"/>
                <w:szCs w:val="20"/>
                <w:lang w:val="es-ES"/>
              </w:rPr>
            </w:pPr>
            <w:r>
              <w:rPr>
                <w:color w:val="000000"/>
                <w:sz w:val="20"/>
                <w:szCs w:val="20"/>
                <w:lang w:val="es-ES"/>
              </w:rPr>
              <w:t>E</w:t>
            </w:r>
            <w:r w:rsidR="00FD6B1F" w:rsidRPr="00451E92">
              <w:rPr>
                <w:color w:val="000000"/>
                <w:sz w:val="20"/>
                <w:szCs w:val="20"/>
                <w:lang w:val="es-ES"/>
              </w:rPr>
              <w:t xml:space="preserve">scuadra, cartabón, compás, transportador, lápices en diferentes durezas que van de la 2H a la 6B, </w:t>
            </w:r>
            <w:proofErr w:type="spellStart"/>
            <w:r w:rsidR="00FD6B1F" w:rsidRPr="00451E92">
              <w:rPr>
                <w:color w:val="000000"/>
                <w:sz w:val="20"/>
                <w:szCs w:val="20"/>
                <w:lang w:val="es-ES"/>
              </w:rPr>
              <w:t>escalímetro</w:t>
            </w:r>
            <w:proofErr w:type="spellEnd"/>
            <w:r w:rsidR="00FD6B1F" w:rsidRPr="00451E92">
              <w:rPr>
                <w:color w:val="000000"/>
                <w:sz w:val="20"/>
                <w:szCs w:val="20"/>
                <w:lang w:val="es-ES"/>
              </w:rPr>
              <w:t>, entre otros; para conseguir la precisión en las medidas, ángulos y proporciones.</w:t>
            </w:r>
          </w:p>
          <w:p w:rsidR="00FD6B1F" w:rsidRDefault="00FD6B1F">
            <w:pPr>
              <w:rPr>
                <w:lang w:val="es-ES"/>
              </w:rPr>
            </w:pPr>
          </w:p>
        </w:tc>
        <w:tc>
          <w:tcPr>
            <w:tcW w:w="4962" w:type="dxa"/>
          </w:tcPr>
          <w:p w:rsidR="00AC5057" w:rsidRDefault="00C554BB">
            <w:hyperlink r:id="rId14" w:history="1">
              <w:r w:rsidRPr="00C554BB">
                <w:rPr>
                  <w:rStyle w:val="Hipervnculo"/>
                  <w:lang w:val="es-ES"/>
                </w:rPr>
                <w:t>https://www.shutterstock.com/es/image-photo/tailor-work-drawing-line-on-fabric-92093729</w:t>
              </w:r>
            </w:hyperlink>
          </w:p>
          <w:p w:rsidR="00C554BB" w:rsidRDefault="00C554BB">
            <w:pPr>
              <w:rPr>
                <w:lang w:val="es-ES"/>
              </w:rPr>
            </w:pPr>
            <w:r w:rsidRPr="00C554BB">
              <w:rPr>
                <w:lang w:val="es-ES"/>
              </w:rPr>
              <w:drawing>
                <wp:inline distT="0" distB="0" distL="0" distR="0" wp14:anchorId="3EA1FA41" wp14:editId="68E95C44">
                  <wp:extent cx="2009954" cy="1310632"/>
                  <wp:effectExtent l="0" t="0" r="0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409" cy="132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4BB" w:rsidRDefault="00C554BB">
            <w:hyperlink r:id="rId16" w:history="1">
              <w:r w:rsidRPr="00C554BB">
                <w:rPr>
                  <w:rStyle w:val="Hipervnculo"/>
                  <w:lang w:val="es-ES"/>
                </w:rPr>
                <w:t>https://www.shutterstock.com/es/image-photo/tailor-working-72099178</w:t>
              </w:r>
            </w:hyperlink>
          </w:p>
          <w:p w:rsidR="00C554BB" w:rsidRDefault="00C554BB">
            <w:pPr>
              <w:rPr>
                <w:lang w:val="es-ES"/>
              </w:rPr>
            </w:pPr>
            <w:bookmarkStart w:id="0" w:name="_GoBack"/>
            <w:r w:rsidRPr="00C554BB">
              <w:rPr>
                <w:lang w:val="es-ES"/>
              </w:rPr>
              <w:drawing>
                <wp:inline distT="0" distB="0" distL="0" distR="0" wp14:anchorId="6E5BC992" wp14:editId="41B0E6DB">
                  <wp:extent cx="2044461" cy="134002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929" cy="134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AC5057" w:rsidRDefault="00AC5057">
            <w:pPr>
              <w:rPr>
                <w:lang w:val="es-ES"/>
              </w:rPr>
            </w:pPr>
          </w:p>
          <w:p w:rsidR="00AC5057" w:rsidRDefault="00AC5057">
            <w:pPr>
              <w:rPr>
                <w:lang w:val="es-ES"/>
              </w:rPr>
            </w:pPr>
          </w:p>
        </w:tc>
      </w:tr>
    </w:tbl>
    <w:p w:rsidR="00695307" w:rsidRPr="00197537" w:rsidRDefault="00695307">
      <w:pPr>
        <w:rPr>
          <w:lang w:val="es-ES"/>
        </w:rPr>
      </w:pPr>
    </w:p>
    <w:sectPr w:rsidR="00695307" w:rsidRPr="001975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537"/>
    <w:rsid w:val="000A6715"/>
    <w:rsid w:val="00197537"/>
    <w:rsid w:val="004F100F"/>
    <w:rsid w:val="00695307"/>
    <w:rsid w:val="00851BC1"/>
    <w:rsid w:val="00AA63ED"/>
    <w:rsid w:val="00AC5057"/>
    <w:rsid w:val="00C07A90"/>
    <w:rsid w:val="00C52EDE"/>
    <w:rsid w:val="00C554BB"/>
    <w:rsid w:val="00FD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5755F"/>
  <w15:chartTrackingRefBased/>
  <w15:docId w15:val="{A429628C-2560-4E07-8471-8C14D529E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97537"/>
    <w:pPr>
      <w:spacing w:after="0" w:line="276" w:lineRule="auto"/>
    </w:pPr>
    <w:rPr>
      <w:rFonts w:ascii="Arial" w:eastAsia="Arial" w:hAnsi="Arial" w:cs="Arial"/>
      <w:lang w:val="en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D6B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C52E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utterstock.com/es/image-photo/hands-engineer-drawing-by-pencil-10829910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shutterstock.com/es/image-photo/fashion-design-78451114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www.shutterstock.com/es/image-photo/tailor-working-72099178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shutterstock.com/es/image-photo/focused-young-female-artist-drawing-sketches-793997629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www.shutterstock.com/es/image-vector/womens-top-vneck-ruffle-sleeves-open-1716879727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www.shutterstock.com/es/image-photo/female-designer-drawing-pencil-sketches-clothing-1260477085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shutterstock.com/es/image-photo/tailor-work-drawing-line-on-fabric-92093729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337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2020-08-16T22:31:00Z</dcterms:created>
  <dcterms:modified xsi:type="dcterms:W3CDTF">2020-08-16T22:46:00Z</dcterms:modified>
</cp:coreProperties>
</file>