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51FDA" w14:textId="77777777" w:rsidR="00E869B6" w:rsidRPr="003164D5" w:rsidRDefault="00E869B6">
      <w:pPr>
        <w:pBdr>
          <w:top w:val="nil"/>
          <w:left w:val="nil"/>
          <w:bottom w:val="nil"/>
          <w:right w:val="nil"/>
          <w:between w:val="nil"/>
        </w:pBdr>
        <w:spacing w:after="10" w:line="240" w:lineRule="auto"/>
        <w:rPr>
          <w:color w:val="000000"/>
        </w:rPr>
      </w:pPr>
    </w:p>
    <w:p w14:paraId="1C98C372" w14:textId="77777777" w:rsidR="00E869B6" w:rsidRPr="003164D5" w:rsidRDefault="00E869B6">
      <w:pPr>
        <w:pBdr>
          <w:top w:val="nil"/>
          <w:left w:val="nil"/>
          <w:bottom w:val="nil"/>
          <w:right w:val="nil"/>
          <w:between w:val="nil"/>
        </w:pBdr>
        <w:spacing w:after="10" w:line="240" w:lineRule="auto"/>
        <w:ind w:left="1333"/>
        <w:rPr>
          <w:color w:val="000000"/>
        </w:rPr>
      </w:pPr>
    </w:p>
    <w:tbl>
      <w:tblPr>
        <w:tblStyle w:val="a5"/>
        <w:tblW w:w="9767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99"/>
        <w:gridCol w:w="4268"/>
      </w:tblGrid>
      <w:tr w:rsidR="00E869B6" w:rsidRPr="006A0DBA" w14:paraId="198DCA81" w14:textId="77777777">
        <w:tc>
          <w:tcPr>
            <w:tcW w:w="5499" w:type="dxa"/>
          </w:tcPr>
          <w:p w14:paraId="2B8EB16D" w14:textId="04E0C243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  <w:r w:rsidRPr="006A0DBA">
              <w:rPr>
                <w:color w:val="000000"/>
                <w:sz w:val="22"/>
                <w:szCs w:val="22"/>
              </w:rPr>
              <w:t>Cinta métrica</w:t>
            </w:r>
          </w:p>
          <w:p w14:paraId="75164C9D" w14:textId="77777777" w:rsidR="006A0728" w:rsidRPr="006A0DBA" w:rsidRDefault="006A07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</w:p>
          <w:p w14:paraId="1C39613D" w14:textId="0B28604D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Instrumento para medir longitudes</w:t>
            </w:r>
            <w:r w:rsidR="002127BD">
              <w:rPr>
                <w:b w:val="0"/>
                <w:color w:val="000000"/>
                <w:sz w:val="22"/>
                <w:szCs w:val="22"/>
              </w:rPr>
              <w:t xml:space="preserve"> en el cual se </w:t>
            </w:r>
            <w:r w:rsidRPr="006A0DBA">
              <w:rPr>
                <w:b w:val="0"/>
                <w:color w:val="000000"/>
                <w:sz w:val="22"/>
                <w:szCs w:val="22"/>
              </w:rPr>
              <w:t>usa</w:t>
            </w:r>
            <w:r w:rsidR="002127BD">
              <w:rPr>
                <w:b w:val="0"/>
                <w:color w:val="000000"/>
                <w:sz w:val="22"/>
                <w:szCs w:val="22"/>
              </w:rPr>
              <w:t>n</w:t>
            </w:r>
            <w:r w:rsidRPr="006A0DBA">
              <w:rPr>
                <w:b w:val="0"/>
                <w:color w:val="000000"/>
                <w:sz w:val="22"/>
                <w:szCs w:val="22"/>
              </w:rPr>
              <w:t xml:space="preserve"> las siguientes unidades del sistema internacional: metro, decímetros, centímetros y milímetros.</w:t>
            </w:r>
          </w:p>
        </w:tc>
        <w:tc>
          <w:tcPr>
            <w:tcW w:w="4268" w:type="dxa"/>
          </w:tcPr>
          <w:p w14:paraId="6054354E" w14:textId="616CEFA4" w:rsidR="00E869B6" w:rsidRPr="006A0DBA" w:rsidRDefault="00071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r w:rsidRPr="006A0DBA">
              <w:rPr>
                <w:bCs/>
                <w:noProof/>
                <w:color w:val="000000"/>
              </w:rPr>
              <w:drawing>
                <wp:inline distT="0" distB="0" distL="0" distR="0" wp14:anchorId="0E10BA8F" wp14:editId="32D1BDD7">
                  <wp:extent cx="2692179" cy="1362541"/>
                  <wp:effectExtent l="0" t="0" r="0" b="0"/>
                  <wp:docPr id="8" name="image10.jpg" descr="cinta métrica aislada amarilla de medida sobre fondo panorámico blanc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cinta métrica aislada amarilla de medida sobre fondo panorámico blanc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179" cy="13625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8" w:history="1">
              <w:r w:rsidR="006A0DBA" w:rsidRPr="006A0DBA">
                <w:rPr>
                  <w:rStyle w:val="Hipervnculo"/>
                  <w:b w:val="0"/>
                  <w:bCs/>
                  <w:sz w:val="22"/>
                  <w:szCs w:val="22"/>
                </w:rPr>
                <w:t>Https://www.shutterstock.com/es/image-photo/yellow-isolated-metric-measuring-tape-on-1348770548</w:t>
              </w:r>
            </w:hyperlink>
            <w:r w:rsidR="006A0DBA" w:rsidRPr="006A0DBA">
              <w:rPr>
                <w:b w:val="0"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E869B6" w:rsidRPr="006A0DBA" w14:paraId="7958042A" w14:textId="77777777">
        <w:tc>
          <w:tcPr>
            <w:tcW w:w="5499" w:type="dxa"/>
          </w:tcPr>
          <w:p w14:paraId="6F9E702E" w14:textId="0B6DA6B4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  <w:r w:rsidRPr="006A0DBA">
              <w:rPr>
                <w:color w:val="000000"/>
                <w:sz w:val="22"/>
                <w:szCs w:val="22"/>
              </w:rPr>
              <w:t>Calibrador/galga</w:t>
            </w:r>
          </w:p>
          <w:p w14:paraId="7ACC3ADF" w14:textId="77777777" w:rsidR="006A0728" w:rsidRPr="006A0DBA" w:rsidRDefault="006A07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</w:p>
          <w:p w14:paraId="2C429331" w14:textId="25FB0356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Instrumento para medir longitudes internas o externas, con submúltiplos de la pulgada o equivalencia en centímetros y milímetros, que facilita las medidas pequeñas.</w:t>
            </w:r>
          </w:p>
          <w:p w14:paraId="111589A8" w14:textId="218B2BEE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También se puede encontrar en otras presentaciones:</w:t>
            </w:r>
          </w:p>
          <w:tbl>
            <w:tblPr>
              <w:tblStyle w:val="a6"/>
              <w:tblW w:w="4423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691"/>
              <w:gridCol w:w="2732"/>
            </w:tblGrid>
            <w:tr w:rsidR="00E869B6" w:rsidRPr="006A0DBA" w14:paraId="7666AE40" w14:textId="77777777">
              <w:tc>
                <w:tcPr>
                  <w:tcW w:w="1691" w:type="dxa"/>
                </w:tcPr>
                <w:p w14:paraId="024EB71F" w14:textId="55C1FBC5" w:rsidR="00E869B6" w:rsidRPr="006A0DBA" w:rsidRDefault="006A0DBA" w:rsidP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jc w:val="center"/>
                    <w:rPr>
                      <w:bCs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Cs/>
                      <w:color w:val="000000"/>
                      <w:sz w:val="22"/>
                      <w:szCs w:val="22"/>
                    </w:rPr>
                    <w:t>Pulgada</w:t>
                  </w:r>
                </w:p>
              </w:tc>
              <w:tc>
                <w:tcPr>
                  <w:tcW w:w="2732" w:type="dxa"/>
                </w:tcPr>
                <w:p w14:paraId="20D3BF82" w14:textId="151273A1" w:rsidR="00E869B6" w:rsidRPr="006A0DBA" w:rsidRDefault="006A0DBA" w:rsidP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jc w:val="center"/>
                    <w:rPr>
                      <w:bCs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Cs/>
                      <w:color w:val="000000"/>
                      <w:sz w:val="22"/>
                      <w:szCs w:val="22"/>
                    </w:rPr>
                    <w:t>Cm</w:t>
                  </w:r>
                </w:p>
              </w:tc>
            </w:tr>
            <w:tr w:rsidR="00E869B6" w:rsidRPr="006A0DBA" w14:paraId="7668CD8B" w14:textId="77777777">
              <w:tc>
                <w:tcPr>
                  <w:tcW w:w="1691" w:type="dxa"/>
                </w:tcPr>
                <w:p w14:paraId="5C37BDCA" w14:textId="77F54CF4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2732" w:type="dxa"/>
                </w:tcPr>
                <w:p w14:paraId="6178E7FD" w14:textId="5437ACBB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2.54</w:t>
                  </w:r>
                </w:p>
              </w:tc>
            </w:tr>
            <w:tr w:rsidR="00E869B6" w:rsidRPr="006A0DBA" w14:paraId="4286488F" w14:textId="77777777">
              <w:tc>
                <w:tcPr>
                  <w:tcW w:w="1691" w:type="dxa"/>
                </w:tcPr>
                <w:p w14:paraId="2DA23845" w14:textId="1B4204E7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½</w:t>
                  </w:r>
                </w:p>
              </w:tc>
              <w:tc>
                <w:tcPr>
                  <w:tcW w:w="2732" w:type="dxa"/>
                </w:tcPr>
                <w:p w14:paraId="435582C3" w14:textId="212CC497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1.27</w:t>
                  </w:r>
                </w:p>
              </w:tc>
            </w:tr>
            <w:tr w:rsidR="00E869B6" w:rsidRPr="006A0DBA" w14:paraId="34B96FD9" w14:textId="77777777">
              <w:tc>
                <w:tcPr>
                  <w:tcW w:w="1691" w:type="dxa"/>
                </w:tcPr>
                <w:p w14:paraId="349A67FF" w14:textId="0C3ADFCB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¼</w:t>
                  </w:r>
                </w:p>
              </w:tc>
              <w:tc>
                <w:tcPr>
                  <w:tcW w:w="2732" w:type="dxa"/>
                </w:tcPr>
                <w:p w14:paraId="22947782" w14:textId="52AE70F2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0.63</w:t>
                  </w:r>
                </w:p>
              </w:tc>
            </w:tr>
            <w:tr w:rsidR="00E869B6" w:rsidRPr="006A0DBA" w14:paraId="562E9CBE" w14:textId="77777777">
              <w:tc>
                <w:tcPr>
                  <w:tcW w:w="1691" w:type="dxa"/>
                </w:tcPr>
                <w:p w14:paraId="4904A575" w14:textId="0CB2973C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1/8</w:t>
                  </w:r>
                </w:p>
              </w:tc>
              <w:tc>
                <w:tcPr>
                  <w:tcW w:w="2732" w:type="dxa"/>
                </w:tcPr>
                <w:p w14:paraId="524C5A3C" w14:textId="23AA79D9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0.31</w:t>
                  </w:r>
                </w:p>
              </w:tc>
            </w:tr>
            <w:tr w:rsidR="00E869B6" w:rsidRPr="006A0DBA" w14:paraId="3EFA277D" w14:textId="77777777">
              <w:tc>
                <w:tcPr>
                  <w:tcW w:w="1691" w:type="dxa"/>
                </w:tcPr>
                <w:p w14:paraId="554002E8" w14:textId="555CF1DA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1/16</w:t>
                  </w:r>
                </w:p>
              </w:tc>
              <w:tc>
                <w:tcPr>
                  <w:tcW w:w="2732" w:type="dxa"/>
                </w:tcPr>
                <w:p w14:paraId="13BC6EFA" w14:textId="2FCB6E7A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0.16</w:t>
                  </w:r>
                </w:p>
              </w:tc>
            </w:tr>
          </w:tbl>
          <w:p w14:paraId="1DC9C8DE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268" w:type="dxa"/>
          </w:tcPr>
          <w:p w14:paraId="612BBA0C" w14:textId="77777777" w:rsidR="00E869B6" w:rsidRPr="006A0DBA" w:rsidRDefault="00071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jc w:val="center"/>
              <w:rPr>
                <w:b w:val="0"/>
                <w:bCs/>
                <w:color w:val="000000"/>
                <w:sz w:val="22"/>
                <w:szCs w:val="22"/>
              </w:rPr>
            </w:pPr>
            <w:r w:rsidRPr="006A0DBA">
              <w:rPr>
                <w:bCs/>
                <w:noProof/>
                <w:color w:val="000000"/>
              </w:rPr>
              <w:drawing>
                <wp:inline distT="0" distB="0" distL="0" distR="0" wp14:anchorId="336CBC4B" wp14:editId="6D806541">
                  <wp:extent cx="2760319" cy="1528910"/>
                  <wp:effectExtent l="0" t="0" r="0" b="0"/>
                  <wp:docPr id="9" name="image16.jpg" descr="Measuring tool used in needlework.&#10;Metal sewing and knitting gauge, cut ou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Measuring tool used in needlework.&#10;Metal sewing and knitting gauge, cut out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319" cy="15289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8D508C" w14:textId="2B3252DA" w:rsidR="00E869B6" w:rsidRPr="006A0DBA" w:rsidRDefault="00F61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hyperlink r:id="rId10" w:history="1">
              <w:r w:rsidR="006A0DBA" w:rsidRPr="006A0DBA">
                <w:rPr>
                  <w:rStyle w:val="Hipervnculo"/>
                  <w:b w:val="0"/>
                  <w:bCs/>
                  <w:sz w:val="22"/>
                  <w:szCs w:val="22"/>
                </w:rPr>
                <w:t>Https://www.shutterstock.com/es/image-photo/measuring-tool-used-needlework-metal-sewing-1441792745</w:t>
              </w:r>
            </w:hyperlink>
            <w:r w:rsidR="006A0DBA" w:rsidRPr="006A0DBA">
              <w:rPr>
                <w:b w:val="0"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E869B6" w:rsidRPr="006A0DBA" w14:paraId="426EE13C" w14:textId="77777777">
        <w:tc>
          <w:tcPr>
            <w:tcW w:w="5499" w:type="dxa"/>
          </w:tcPr>
          <w:p w14:paraId="0BC1FEA6" w14:textId="64FE5196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  <w:r w:rsidRPr="006A0DBA">
              <w:rPr>
                <w:color w:val="000000"/>
                <w:sz w:val="22"/>
                <w:szCs w:val="22"/>
              </w:rPr>
              <w:t>Puntadas por pulgada (</w:t>
            </w:r>
            <w:proofErr w:type="spellStart"/>
            <w:r w:rsidRPr="006A0DBA">
              <w:rPr>
                <w:color w:val="000000"/>
                <w:sz w:val="22"/>
                <w:szCs w:val="22"/>
              </w:rPr>
              <w:t>ppp</w:t>
            </w:r>
            <w:proofErr w:type="spellEnd"/>
            <w:r w:rsidRPr="006A0DBA">
              <w:rPr>
                <w:color w:val="000000"/>
                <w:sz w:val="22"/>
                <w:szCs w:val="22"/>
              </w:rPr>
              <w:t>)/puntadas por centímetro</w:t>
            </w:r>
          </w:p>
          <w:p w14:paraId="1F9ABC05" w14:textId="77777777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</w:p>
          <w:p w14:paraId="2C52E000" w14:textId="7856E0FC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Corresponde a la cantidad de puntadas que se realizan en una pulgada o en un centímetro</w:t>
            </w:r>
            <w:r w:rsidR="002127BD">
              <w:rPr>
                <w:b w:val="0"/>
                <w:color w:val="000000"/>
                <w:sz w:val="22"/>
                <w:szCs w:val="22"/>
              </w:rPr>
              <w:t>.</w:t>
            </w:r>
            <w:r w:rsidRPr="006A0DBA">
              <w:rPr>
                <w:b w:val="0"/>
                <w:color w:val="000000"/>
                <w:sz w:val="22"/>
                <w:szCs w:val="22"/>
              </w:rPr>
              <w:t xml:space="preserve"> </w:t>
            </w:r>
          </w:p>
          <w:tbl>
            <w:tblPr>
              <w:tblStyle w:val="a7"/>
              <w:tblW w:w="4423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691"/>
              <w:gridCol w:w="2732"/>
            </w:tblGrid>
            <w:tr w:rsidR="00E869B6" w:rsidRPr="006A0DBA" w14:paraId="5F85BD56" w14:textId="77777777">
              <w:tc>
                <w:tcPr>
                  <w:tcW w:w="1691" w:type="dxa"/>
                </w:tcPr>
                <w:p w14:paraId="02683499" w14:textId="400D077F" w:rsidR="00E869B6" w:rsidRPr="006A0DBA" w:rsidRDefault="006A0DBA" w:rsidP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jc w:val="center"/>
                    <w:rPr>
                      <w:bCs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Cs/>
                      <w:color w:val="000000"/>
                      <w:sz w:val="22"/>
                      <w:szCs w:val="22"/>
                    </w:rPr>
                    <w:t>Puntadas por pulgada</w:t>
                  </w:r>
                </w:p>
              </w:tc>
              <w:tc>
                <w:tcPr>
                  <w:tcW w:w="2732" w:type="dxa"/>
                </w:tcPr>
                <w:p w14:paraId="72B687D4" w14:textId="520E4A71" w:rsidR="00E869B6" w:rsidRPr="006A0DBA" w:rsidRDefault="006A0DBA" w:rsidP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jc w:val="center"/>
                    <w:rPr>
                      <w:bCs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Cs/>
                      <w:color w:val="000000"/>
                      <w:sz w:val="22"/>
                      <w:szCs w:val="22"/>
                    </w:rPr>
                    <w:t>Tipo de tejido</w:t>
                  </w:r>
                </w:p>
              </w:tc>
            </w:tr>
            <w:tr w:rsidR="00E869B6" w:rsidRPr="006A0DBA" w14:paraId="7BF01607" w14:textId="77777777">
              <w:tc>
                <w:tcPr>
                  <w:tcW w:w="1691" w:type="dxa"/>
                </w:tcPr>
                <w:p w14:paraId="28BD7D9C" w14:textId="10234329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Más de 12</w:t>
                  </w:r>
                </w:p>
              </w:tc>
              <w:tc>
                <w:tcPr>
                  <w:tcW w:w="2732" w:type="dxa"/>
                </w:tcPr>
                <w:p w14:paraId="08889CB2" w14:textId="6D556AC0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Tejido liviano</w:t>
                  </w:r>
                </w:p>
              </w:tc>
            </w:tr>
            <w:tr w:rsidR="00E869B6" w:rsidRPr="006A0DBA" w14:paraId="3064B2D0" w14:textId="77777777">
              <w:tc>
                <w:tcPr>
                  <w:tcW w:w="1691" w:type="dxa"/>
                </w:tcPr>
                <w:p w14:paraId="448A01AE" w14:textId="7C4D850B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10 y 12</w:t>
                  </w:r>
                </w:p>
              </w:tc>
              <w:tc>
                <w:tcPr>
                  <w:tcW w:w="2732" w:type="dxa"/>
                </w:tcPr>
                <w:p w14:paraId="7D6F42DA" w14:textId="29923187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Tejido semipesado</w:t>
                  </w:r>
                </w:p>
              </w:tc>
            </w:tr>
            <w:tr w:rsidR="00E869B6" w:rsidRPr="006A0DBA" w14:paraId="2F570EAC" w14:textId="77777777">
              <w:tc>
                <w:tcPr>
                  <w:tcW w:w="1691" w:type="dxa"/>
                </w:tcPr>
                <w:p w14:paraId="222C94BB" w14:textId="7DDEB244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Menos de 10</w:t>
                  </w:r>
                </w:p>
              </w:tc>
              <w:tc>
                <w:tcPr>
                  <w:tcW w:w="2732" w:type="dxa"/>
                </w:tcPr>
                <w:p w14:paraId="23528222" w14:textId="6EC92A68" w:rsidR="00E869B6" w:rsidRPr="006A0DBA" w:rsidRDefault="006A0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0"/>
                    <w:rPr>
                      <w:b w:val="0"/>
                      <w:color w:val="000000"/>
                      <w:sz w:val="22"/>
                      <w:szCs w:val="22"/>
                    </w:rPr>
                  </w:pPr>
                  <w:r w:rsidRPr="006A0DBA">
                    <w:rPr>
                      <w:b w:val="0"/>
                      <w:color w:val="000000"/>
                      <w:sz w:val="22"/>
                      <w:szCs w:val="22"/>
                    </w:rPr>
                    <w:t>Tejido pesado</w:t>
                  </w:r>
                </w:p>
              </w:tc>
            </w:tr>
          </w:tbl>
          <w:p w14:paraId="39DA986D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268" w:type="dxa"/>
          </w:tcPr>
          <w:p w14:paraId="1216736E" w14:textId="77777777" w:rsidR="00E869B6" w:rsidRPr="006A0DBA" w:rsidRDefault="00071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r w:rsidRPr="006A0DBA">
              <w:rPr>
                <w:rFonts w:eastAsia="Calibri"/>
                <w:bCs/>
                <w:noProof/>
                <w:color w:val="000000"/>
              </w:rPr>
              <w:drawing>
                <wp:inline distT="0" distB="0" distL="0" distR="0" wp14:anchorId="71B970E9" wp14:editId="722D960C">
                  <wp:extent cx="2491901" cy="1867899"/>
                  <wp:effectExtent l="0" t="0" r="0" b="0"/>
                  <wp:docPr id="10" name="image9.jpg" descr="C:\Users\usert\AppData\Local\Microsoft\Windows\Temporary Internet Files\Content.Word\20201123_1033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C:\Users\usert\AppData\Local\Microsoft\Windows\Temporary Internet Files\Content.Word\20201123_103317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01" cy="18678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5BA251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</w:p>
        </w:tc>
      </w:tr>
      <w:tr w:rsidR="00E869B6" w:rsidRPr="006A0DBA" w14:paraId="207D182D" w14:textId="77777777">
        <w:tc>
          <w:tcPr>
            <w:tcW w:w="5499" w:type="dxa"/>
          </w:tcPr>
          <w:p w14:paraId="7CE1A6D8" w14:textId="20E59B70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color w:val="000000"/>
                <w:sz w:val="22"/>
                <w:szCs w:val="22"/>
              </w:rPr>
              <w:lastRenderedPageBreak/>
              <w:t>Ajuste</w:t>
            </w:r>
          </w:p>
          <w:p w14:paraId="32C3832E" w14:textId="1F698464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 xml:space="preserve"> </w:t>
            </w:r>
          </w:p>
          <w:p w14:paraId="118C4106" w14:textId="4367E178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 xml:space="preserve">Se conoce como ajuste la designación por la estructura y uso de la maquinaria según el tipo de tejido a trabajar: ajuste liviano, semipesado y pesado. Cambia en tamaño del transporte o dientes, prénsatela y agujas. </w:t>
            </w:r>
          </w:p>
          <w:p w14:paraId="4CA73754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  <w:p w14:paraId="46027B8A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268" w:type="dxa"/>
          </w:tcPr>
          <w:p w14:paraId="684A37CB" w14:textId="77777777" w:rsidR="00E869B6" w:rsidRPr="006A0DBA" w:rsidRDefault="00071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r w:rsidRPr="006A0DBA">
              <w:rPr>
                <w:rFonts w:eastAsia="Calibri"/>
                <w:bCs/>
                <w:noProof/>
                <w:color w:val="000000"/>
              </w:rPr>
              <w:drawing>
                <wp:inline distT="0" distB="0" distL="0" distR="0" wp14:anchorId="59E250DB" wp14:editId="5A44BD32">
                  <wp:extent cx="2952455" cy="2339372"/>
                  <wp:effectExtent l="0" t="0" r="0" b="0"/>
                  <wp:docPr id="37" name="image28.jpg" descr="industrial sewing machine in a textile fashion design school factory close up detail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 descr="industrial sewing machine in a textile fashion design school factory close up details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455" cy="23393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4B5EB6" w14:textId="4FB910B8" w:rsidR="00E869B6" w:rsidRPr="006A0DBA" w:rsidRDefault="00F61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hyperlink r:id="rId13" w:history="1">
              <w:r w:rsidR="006A0DBA" w:rsidRPr="006A0DBA">
                <w:rPr>
                  <w:rStyle w:val="Hipervnculo"/>
                  <w:b w:val="0"/>
                  <w:bCs/>
                  <w:sz w:val="22"/>
                  <w:szCs w:val="22"/>
                </w:rPr>
                <w:t>https://www.shutterstock.com/es/image-photo/industrial-sewing-machine-textile-fashion-design-440519884</w:t>
              </w:r>
            </w:hyperlink>
            <w:r w:rsidR="006A0DBA" w:rsidRPr="006A0DBA">
              <w:rPr>
                <w:b w:val="0"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E869B6" w:rsidRPr="006A0DBA" w14:paraId="48F48D20" w14:textId="77777777">
        <w:tc>
          <w:tcPr>
            <w:tcW w:w="5499" w:type="dxa"/>
          </w:tcPr>
          <w:p w14:paraId="7A1548B1" w14:textId="57313B44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  <w:r w:rsidRPr="006A0DBA">
              <w:rPr>
                <w:color w:val="000000"/>
                <w:sz w:val="22"/>
                <w:szCs w:val="22"/>
              </w:rPr>
              <w:t>Separación de agujas</w:t>
            </w:r>
          </w:p>
          <w:p w14:paraId="30CD8342" w14:textId="77777777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  <w:p w14:paraId="1D92B70C" w14:textId="46F04ED5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Medida que se toma en las maquinas que presentan más de dos agujas y se refiere a la separación entre agujas o costuras de las agujas, también se le conoce como ajuste.</w:t>
            </w:r>
          </w:p>
        </w:tc>
        <w:tc>
          <w:tcPr>
            <w:tcW w:w="4268" w:type="dxa"/>
          </w:tcPr>
          <w:p w14:paraId="20850DDF" w14:textId="77777777" w:rsidR="00E869B6" w:rsidRPr="006A0DBA" w:rsidRDefault="00071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r w:rsidRPr="006A0DBA">
              <w:rPr>
                <w:rFonts w:eastAsia="Calibri"/>
                <w:bCs/>
                <w:noProof/>
                <w:color w:val="000000"/>
              </w:rPr>
              <w:drawing>
                <wp:inline distT="0" distB="0" distL="0" distR="0" wp14:anchorId="1A1B06A0" wp14:editId="19D9EB57">
                  <wp:extent cx="2206238" cy="1626351"/>
                  <wp:effectExtent l="0" t="0" r="0" b="0"/>
                  <wp:docPr id="40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4"/>
                          <a:srcRect l="23253" t="9568" r="19309" b="15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238" cy="16263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71D491" w14:textId="09C353B0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</w:p>
        </w:tc>
      </w:tr>
      <w:tr w:rsidR="00E869B6" w:rsidRPr="006A0DBA" w14:paraId="5FE315A8" w14:textId="77777777">
        <w:tc>
          <w:tcPr>
            <w:tcW w:w="5499" w:type="dxa"/>
          </w:tcPr>
          <w:p w14:paraId="68D6E548" w14:textId="6C9AF35E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  <w:r w:rsidRPr="006A0DBA">
              <w:rPr>
                <w:color w:val="000000"/>
                <w:sz w:val="22"/>
                <w:szCs w:val="22"/>
              </w:rPr>
              <w:t>Margen de costura</w:t>
            </w:r>
          </w:p>
          <w:p w14:paraId="0F7759FB" w14:textId="77777777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</w:p>
          <w:p w14:paraId="1726E123" w14:textId="20436D34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Distancia tomada desde la costura hasta el borde del material, se puede tomar al exterior o al interior de la prenda, por lo cual se puede encontrar margen interno y margen externo.</w:t>
            </w:r>
          </w:p>
        </w:tc>
        <w:tc>
          <w:tcPr>
            <w:tcW w:w="4268" w:type="dxa"/>
          </w:tcPr>
          <w:p w14:paraId="4997B75C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rFonts w:eastAsia="Calibri"/>
                <w:b w:val="0"/>
                <w:bCs/>
                <w:color w:val="000000"/>
                <w:sz w:val="22"/>
                <w:szCs w:val="22"/>
              </w:rPr>
            </w:pPr>
          </w:p>
          <w:p w14:paraId="5C620E60" w14:textId="77777777" w:rsidR="00E869B6" w:rsidRPr="006A0DBA" w:rsidRDefault="00071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r w:rsidRPr="006A0DBA">
              <w:rPr>
                <w:rFonts w:eastAsia="Calibri"/>
                <w:bCs/>
                <w:noProof/>
                <w:color w:val="000000"/>
              </w:rPr>
              <w:drawing>
                <wp:inline distT="0" distB="0" distL="0" distR="0" wp14:anchorId="58261975" wp14:editId="48AB87D4">
                  <wp:extent cx="2568225" cy="1925110"/>
                  <wp:effectExtent l="0" t="0" r="0" b="0"/>
                  <wp:docPr id="41" name="image43.jpg" descr="C:\Users\usert\AppData\Local\Microsoft\Windows\Temporary Internet Files\Content.Word\20201123_1034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jpg" descr="C:\Users\usert\AppData\Local\Microsoft\Windows\Temporary Internet Files\Content.Word\20201123_103450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225" cy="19251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CE5D6E" w14:textId="5DD70151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</w:p>
        </w:tc>
      </w:tr>
      <w:tr w:rsidR="00E869B6" w:rsidRPr="006A0DBA" w14:paraId="6D47192B" w14:textId="77777777">
        <w:tc>
          <w:tcPr>
            <w:tcW w:w="5499" w:type="dxa"/>
          </w:tcPr>
          <w:p w14:paraId="25C2BFED" w14:textId="6BEF3FB7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Cs/>
                <w:color w:val="000000"/>
                <w:sz w:val="22"/>
                <w:szCs w:val="22"/>
              </w:rPr>
            </w:pPr>
            <w:r w:rsidRPr="006A0DBA">
              <w:rPr>
                <w:bCs/>
                <w:color w:val="000000"/>
                <w:sz w:val="22"/>
                <w:szCs w:val="22"/>
              </w:rPr>
              <w:t>Guías para confección</w:t>
            </w:r>
          </w:p>
          <w:p w14:paraId="546C390E" w14:textId="77777777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Cs/>
                <w:color w:val="000000"/>
                <w:sz w:val="22"/>
                <w:szCs w:val="22"/>
              </w:rPr>
            </w:pPr>
          </w:p>
          <w:p w14:paraId="3B499E2C" w14:textId="0C3BD6C8" w:rsidR="00E869B6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Son elementos que facilitan el trabajo usualmente fabricadas en material metálico que se adaptan a la máquina para la elaboración del producto según los requerimientos de la empresa, disminuyen el esfuerzo y aumentan la productividad además de mejorar la calidad.</w:t>
            </w:r>
          </w:p>
          <w:p w14:paraId="6EAB8088" w14:textId="77777777" w:rsidR="009360CE" w:rsidRPr="006A0DBA" w:rsidRDefault="009360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  <w:p w14:paraId="037968B0" w14:textId="77777777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Existen diferentes tipos tales como: guías de tope, guías para sesgar, guías para dobladillar.</w:t>
            </w:r>
          </w:p>
          <w:p w14:paraId="3B016EBF" w14:textId="77777777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  <w:p w14:paraId="1245C4DF" w14:textId="04E8ED78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También es posible contar con dispensadores de elástico, prénsatelas con variedad de aplicaciones, platos, tornillos</w:t>
            </w:r>
            <w:r w:rsidRPr="00FB6DBC">
              <w:rPr>
                <w:b w:val="0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B6DBC">
              <w:rPr>
                <w:b w:val="0"/>
                <w:color w:val="000000"/>
                <w:sz w:val="22"/>
                <w:szCs w:val="22"/>
              </w:rPr>
              <w:t>puller</w:t>
            </w:r>
            <w:proofErr w:type="spellEnd"/>
            <w:r w:rsidRPr="00FB6DBC">
              <w:rPr>
                <w:b w:val="0"/>
                <w:color w:val="000000"/>
                <w:sz w:val="22"/>
                <w:szCs w:val="22"/>
              </w:rPr>
              <w:t>;</w:t>
            </w:r>
            <w:r w:rsidRPr="006A0DBA">
              <w:rPr>
                <w:b w:val="0"/>
                <w:color w:val="000000"/>
                <w:sz w:val="22"/>
                <w:szCs w:val="22"/>
              </w:rPr>
              <w:t xml:space="preserve"> herramientas que se pueden usar para mejora la calidad y eficiencia de la empresa productora de vestuario.</w:t>
            </w:r>
          </w:p>
          <w:p w14:paraId="199E4C0C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</w:p>
          <w:p w14:paraId="68D82234" w14:textId="1D9C17D8" w:rsidR="00E869B6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color w:val="000000"/>
                <w:sz w:val="22"/>
                <w:szCs w:val="22"/>
              </w:rPr>
            </w:pPr>
            <w:r w:rsidRPr="006A0DBA">
              <w:rPr>
                <w:b w:val="0"/>
                <w:color w:val="000000"/>
                <w:sz w:val="22"/>
                <w:szCs w:val="22"/>
              </w:rPr>
              <w:t>La máquina recubridora tiene adicionada una guía para sesgar que cubre el borde de tela, se aplica para escotes de camiseta y algunas prendas ropa interior y deportiva.</w:t>
            </w:r>
          </w:p>
        </w:tc>
        <w:tc>
          <w:tcPr>
            <w:tcW w:w="4268" w:type="dxa"/>
          </w:tcPr>
          <w:p w14:paraId="46A5076C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</w:p>
          <w:p w14:paraId="441A8E9B" w14:textId="77777777" w:rsidR="00E869B6" w:rsidRPr="006A0DBA" w:rsidRDefault="00071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r w:rsidRPr="006A0DBA">
              <w:rPr>
                <w:bCs/>
                <w:noProof/>
                <w:color w:val="000000"/>
              </w:rPr>
              <w:drawing>
                <wp:inline distT="0" distB="0" distL="0" distR="0" wp14:anchorId="7786A030" wp14:editId="02BC38EB">
                  <wp:extent cx="2746556" cy="1920147"/>
                  <wp:effectExtent l="0" t="0" r="0" b="0"/>
                  <wp:docPr id="43" name="image36.jpg" descr="sewing mach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 descr="sewing machine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556" cy="1920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756D9D" w14:textId="0117FDC5" w:rsidR="006A0DBA" w:rsidRPr="006A0DBA" w:rsidRDefault="006A0D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</w:p>
          <w:p w14:paraId="49DD9804" w14:textId="6F358A42" w:rsidR="00E869B6" w:rsidRPr="006A0DBA" w:rsidRDefault="00F61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  <w:hyperlink r:id="rId17" w:history="1">
              <w:r w:rsidR="006A0DBA" w:rsidRPr="006A0DBA">
                <w:rPr>
                  <w:rStyle w:val="Hipervnculo"/>
                  <w:b w:val="0"/>
                  <w:bCs/>
                  <w:sz w:val="22"/>
                  <w:szCs w:val="22"/>
                </w:rPr>
                <w:t>https://www.shutterstock.com/es/image-photo/sewing-machine-107173598</w:t>
              </w:r>
            </w:hyperlink>
            <w:r w:rsidR="006A0DBA" w:rsidRPr="006A0DBA">
              <w:rPr>
                <w:b w:val="0"/>
                <w:bCs/>
                <w:color w:val="000000"/>
                <w:sz w:val="22"/>
                <w:szCs w:val="22"/>
              </w:rPr>
              <w:t xml:space="preserve"> </w:t>
            </w:r>
          </w:p>
          <w:p w14:paraId="551DA4C6" w14:textId="77777777" w:rsidR="00E869B6" w:rsidRPr="006A0DBA" w:rsidRDefault="00E869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"/>
              <w:rPr>
                <w:b w:val="0"/>
                <w:bCs/>
                <w:color w:val="000000"/>
                <w:sz w:val="22"/>
                <w:szCs w:val="22"/>
              </w:rPr>
            </w:pPr>
          </w:p>
        </w:tc>
      </w:tr>
    </w:tbl>
    <w:p w14:paraId="5B9D6D46" w14:textId="77777777" w:rsidR="00E869B6" w:rsidRPr="006A0DBA" w:rsidRDefault="00E869B6">
      <w:pPr>
        <w:pBdr>
          <w:top w:val="nil"/>
          <w:left w:val="nil"/>
          <w:bottom w:val="nil"/>
          <w:right w:val="nil"/>
          <w:between w:val="nil"/>
        </w:pBdr>
        <w:spacing w:after="10" w:line="240" w:lineRule="auto"/>
        <w:ind w:left="1333"/>
        <w:rPr>
          <w:color w:val="000000"/>
        </w:rPr>
      </w:pPr>
    </w:p>
    <w:sectPr w:rsidR="00E869B6" w:rsidRPr="006A0DBA">
      <w:headerReference w:type="default" r:id="rId18"/>
      <w:footerReference w:type="default" r:id="rId19"/>
      <w:pgSz w:w="12240" w:h="15840"/>
      <w:pgMar w:top="1701" w:right="1418" w:bottom="1701" w:left="1418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D01F5" w14:textId="77777777" w:rsidR="00F61A1C" w:rsidRDefault="00F61A1C">
      <w:pPr>
        <w:spacing w:line="240" w:lineRule="auto"/>
      </w:pPr>
      <w:r>
        <w:separator/>
      </w:r>
    </w:p>
  </w:endnote>
  <w:endnote w:type="continuationSeparator" w:id="0">
    <w:p w14:paraId="6C1D9C05" w14:textId="77777777" w:rsidR="00F61A1C" w:rsidRDefault="00F61A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51922" w14:textId="77777777" w:rsidR="00B43135" w:rsidRDefault="00B4313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313206F8" w14:textId="77777777" w:rsidR="00B43135" w:rsidRDefault="00B43135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674214DC" w14:textId="77777777" w:rsidR="00B43135" w:rsidRDefault="00B43135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6D2721AC" w14:textId="77777777" w:rsidR="00B43135" w:rsidRDefault="00B4313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1143B6F4" w14:textId="77777777" w:rsidR="00B43135" w:rsidRDefault="00B4313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BF251" w14:textId="77777777" w:rsidR="00F61A1C" w:rsidRDefault="00F61A1C">
      <w:pPr>
        <w:spacing w:line="240" w:lineRule="auto"/>
      </w:pPr>
      <w:r>
        <w:separator/>
      </w:r>
    </w:p>
  </w:footnote>
  <w:footnote w:type="continuationSeparator" w:id="0">
    <w:p w14:paraId="2280AC15" w14:textId="77777777" w:rsidR="00F61A1C" w:rsidRDefault="00F61A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64984" w14:textId="77777777" w:rsidR="00B43135" w:rsidRDefault="00B4313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650AB575" wp14:editId="66E02CDB">
          <wp:simplePos x="0" y="0"/>
          <wp:positionH relativeFrom="margin">
            <wp:align>center</wp:align>
          </wp:positionH>
          <wp:positionV relativeFrom="page">
            <wp:posOffset>276225</wp:posOffset>
          </wp:positionV>
          <wp:extent cx="629920" cy="588645"/>
          <wp:effectExtent l="0" t="0" r="0" b="0"/>
          <wp:wrapNone/>
          <wp:docPr id="21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l="88752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75F2166" w14:textId="77777777" w:rsidR="00B43135" w:rsidRDefault="00B4313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A07C8"/>
    <w:multiLevelType w:val="multilevel"/>
    <w:tmpl w:val="7FB6EB6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3442E"/>
    <w:multiLevelType w:val="multilevel"/>
    <w:tmpl w:val="B1C0B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8C4178"/>
    <w:multiLevelType w:val="multilevel"/>
    <w:tmpl w:val="A8D81B5C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288" w:hanging="359"/>
      </w:pPr>
    </w:lvl>
    <w:lvl w:ilvl="2">
      <w:start w:val="1"/>
      <w:numFmt w:val="decimal"/>
      <w:lvlText w:val="%1.%2.%3"/>
      <w:lvlJc w:val="left"/>
      <w:pPr>
        <w:ind w:left="2576" w:hanging="719"/>
      </w:pPr>
    </w:lvl>
    <w:lvl w:ilvl="3">
      <w:start w:val="1"/>
      <w:numFmt w:val="decimal"/>
      <w:lvlText w:val="%1.%2.%3.%4"/>
      <w:lvlJc w:val="left"/>
      <w:pPr>
        <w:ind w:left="3864" w:hanging="1080"/>
      </w:pPr>
    </w:lvl>
    <w:lvl w:ilvl="4">
      <w:start w:val="1"/>
      <w:numFmt w:val="decimal"/>
      <w:lvlText w:val="%1.%2.%3.%4.%5"/>
      <w:lvlJc w:val="left"/>
      <w:pPr>
        <w:ind w:left="4792" w:hanging="1080"/>
      </w:pPr>
    </w:lvl>
    <w:lvl w:ilvl="5">
      <w:start w:val="1"/>
      <w:numFmt w:val="decimal"/>
      <w:lvlText w:val="%1.%2.%3.%4.%5.%6"/>
      <w:lvlJc w:val="left"/>
      <w:pPr>
        <w:ind w:left="6080" w:hanging="1440"/>
      </w:pPr>
    </w:lvl>
    <w:lvl w:ilvl="6">
      <w:start w:val="1"/>
      <w:numFmt w:val="decimal"/>
      <w:lvlText w:val="%1.%2.%3.%4.%5.%6.%7"/>
      <w:lvlJc w:val="left"/>
      <w:pPr>
        <w:ind w:left="7008" w:hanging="1440"/>
      </w:pPr>
    </w:lvl>
    <w:lvl w:ilvl="7">
      <w:start w:val="1"/>
      <w:numFmt w:val="decimal"/>
      <w:lvlText w:val="%1.%2.%3.%4.%5.%6.%7.%8"/>
      <w:lvlJc w:val="left"/>
      <w:pPr>
        <w:ind w:left="8296" w:hanging="1800"/>
      </w:pPr>
    </w:lvl>
    <w:lvl w:ilvl="8">
      <w:start w:val="1"/>
      <w:numFmt w:val="decimal"/>
      <w:lvlText w:val="%1.%2.%3.%4.%5.%6.%7.%8.%9"/>
      <w:lvlJc w:val="left"/>
      <w:pPr>
        <w:ind w:left="9224" w:hanging="1800"/>
      </w:pPr>
    </w:lvl>
  </w:abstractNum>
  <w:abstractNum w:abstractNumId="3" w15:restartNumberingAfterBreak="0">
    <w:nsid w:val="29166F84"/>
    <w:multiLevelType w:val="multilevel"/>
    <w:tmpl w:val="DE087B2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3600" w:hanging="720"/>
      </w:pPr>
    </w:lvl>
    <w:lvl w:ilvl="3">
      <w:start w:val="1"/>
      <w:numFmt w:val="decimal"/>
      <w:lvlText w:val="%1.%2.%3.%4"/>
      <w:lvlJc w:val="left"/>
      <w:pPr>
        <w:ind w:left="5400" w:hanging="1080"/>
      </w:pPr>
    </w:lvl>
    <w:lvl w:ilvl="4">
      <w:start w:val="1"/>
      <w:numFmt w:val="decimal"/>
      <w:lvlText w:val="%1.%2.%3.%4.%5"/>
      <w:lvlJc w:val="left"/>
      <w:pPr>
        <w:ind w:left="6840" w:hanging="1080"/>
      </w:pPr>
    </w:lvl>
    <w:lvl w:ilvl="5">
      <w:start w:val="1"/>
      <w:numFmt w:val="decimal"/>
      <w:lvlText w:val="%1.%2.%3.%4.%5.%6"/>
      <w:lvlJc w:val="left"/>
      <w:pPr>
        <w:ind w:left="8640" w:hanging="1440"/>
      </w:pPr>
    </w:lvl>
    <w:lvl w:ilvl="6">
      <w:start w:val="1"/>
      <w:numFmt w:val="decimal"/>
      <w:lvlText w:val="%1.%2.%3.%4.%5.%6.%7"/>
      <w:lvlJc w:val="left"/>
      <w:pPr>
        <w:ind w:left="10080" w:hanging="1440"/>
      </w:pPr>
    </w:lvl>
    <w:lvl w:ilvl="7">
      <w:start w:val="1"/>
      <w:numFmt w:val="decimal"/>
      <w:lvlText w:val="%1.%2.%3.%4.%5.%6.%7.%8"/>
      <w:lvlJc w:val="left"/>
      <w:pPr>
        <w:ind w:left="11880" w:hanging="1800"/>
      </w:pPr>
    </w:lvl>
    <w:lvl w:ilvl="8">
      <w:start w:val="1"/>
      <w:numFmt w:val="decimal"/>
      <w:lvlText w:val="%1.%2.%3.%4.%5.%6.%7.%8.%9"/>
      <w:lvlJc w:val="left"/>
      <w:pPr>
        <w:ind w:left="13320" w:hanging="1800"/>
      </w:pPr>
    </w:lvl>
  </w:abstractNum>
  <w:abstractNum w:abstractNumId="4" w15:restartNumberingAfterBreak="0">
    <w:nsid w:val="36AE617C"/>
    <w:multiLevelType w:val="multilevel"/>
    <w:tmpl w:val="4F98EA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E1F2F7E"/>
    <w:multiLevelType w:val="multilevel"/>
    <w:tmpl w:val="3F5E8634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lvlText w:val="%1.%2"/>
      <w:lvlJc w:val="left"/>
      <w:pPr>
        <w:ind w:left="1288" w:hanging="359"/>
      </w:pPr>
    </w:lvl>
    <w:lvl w:ilvl="2">
      <w:start w:val="1"/>
      <w:numFmt w:val="decimal"/>
      <w:lvlText w:val="%1.%2.%3"/>
      <w:lvlJc w:val="left"/>
      <w:pPr>
        <w:ind w:left="2008" w:hanging="720"/>
      </w:pPr>
    </w:lvl>
    <w:lvl w:ilvl="3">
      <w:start w:val="1"/>
      <w:numFmt w:val="decimal"/>
      <w:lvlText w:val="%1.%2.%3.%4"/>
      <w:lvlJc w:val="left"/>
      <w:pPr>
        <w:ind w:left="2368" w:hanging="720"/>
      </w:pPr>
    </w:lvl>
    <w:lvl w:ilvl="4">
      <w:start w:val="1"/>
      <w:numFmt w:val="decimal"/>
      <w:lvlText w:val="%1.%2.%3.%4.%5"/>
      <w:lvlJc w:val="left"/>
      <w:pPr>
        <w:ind w:left="3088" w:hanging="1080"/>
      </w:pPr>
    </w:lvl>
    <w:lvl w:ilvl="5">
      <w:start w:val="1"/>
      <w:numFmt w:val="decimal"/>
      <w:lvlText w:val="%1.%2.%3.%4.%5.%6"/>
      <w:lvlJc w:val="left"/>
      <w:pPr>
        <w:ind w:left="3448" w:hanging="1080"/>
      </w:pPr>
    </w:lvl>
    <w:lvl w:ilvl="6">
      <w:start w:val="1"/>
      <w:numFmt w:val="decimal"/>
      <w:lvlText w:val="%1.%2.%3.%4.%5.%6.%7"/>
      <w:lvlJc w:val="left"/>
      <w:pPr>
        <w:ind w:left="4168" w:hanging="1440"/>
      </w:pPr>
    </w:lvl>
    <w:lvl w:ilvl="7">
      <w:start w:val="1"/>
      <w:numFmt w:val="decimal"/>
      <w:lvlText w:val="%1.%2.%3.%4.%5.%6.%7.%8"/>
      <w:lvlJc w:val="left"/>
      <w:pPr>
        <w:ind w:left="4528" w:hanging="1440"/>
      </w:pPr>
    </w:lvl>
    <w:lvl w:ilvl="8">
      <w:start w:val="1"/>
      <w:numFmt w:val="decimal"/>
      <w:lvlText w:val="%1.%2.%3.%4.%5.%6.%7.%8.%9"/>
      <w:lvlJc w:val="left"/>
      <w:pPr>
        <w:ind w:left="5248" w:hanging="1800"/>
      </w:pPr>
    </w:lvl>
  </w:abstractNum>
  <w:abstractNum w:abstractNumId="6" w15:restartNumberingAfterBreak="0">
    <w:nsid w:val="59706BDB"/>
    <w:multiLevelType w:val="multilevel"/>
    <w:tmpl w:val="1FA2CCF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CAA0688"/>
    <w:multiLevelType w:val="multilevel"/>
    <w:tmpl w:val="774ADC70"/>
    <w:lvl w:ilvl="0">
      <w:start w:val="7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333" w:hanging="404"/>
      </w:pPr>
    </w:lvl>
    <w:lvl w:ilvl="2">
      <w:start w:val="1"/>
      <w:numFmt w:val="decimal"/>
      <w:lvlText w:val="%1.%2.%3"/>
      <w:lvlJc w:val="left"/>
      <w:pPr>
        <w:ind w:left="2216" w:hanging="720"/>
      </w:pPr>
    </w:lvl>
    <w:lvl w:ilvl="3">
      <w:start w:val="1"/>
      <w:numFmt w:val="decimal"/>
      <w:lvlText w:val="%1.%2.%3.%4"/>
      <w:lvlJc w:val="left"/>
      <w:pPr>
        <w:ind w:left="3144" w:hanging="1080"/>
      </w:pPr>
    </w:lvl>
    <w:lvl w:ilvl="4">
      <w:start w:val="1"/>
      <w:numFmt w:val="decimal"/>
      <w:lvlText w:val="%1.%2.%3.%4.%5"/>
      <w:lvlJc w:val="left"/>
      <w:pPr>
        <w:ind w:left="3712" w:hanging="1080"/>
      </w:pPr>
    </w:lvl>
    <w:lvl w:ilvl="5">
      <w:start w:val="1"/>
      <w:numFmt w:val="decimal"/>
      <w:lvlText w:val="%1.%2.%3.%4.%5.%6"/>
      <w:lvlJc w:val="left"/>
      <w:pPr>
        <w:ind w:left="4640" w:hanging="1440"/>
      </w:pPr>
    </w:lvl>
    <w:lvl w:ilvl="6">
      <w:start w:val="1"/>
      <w:numFmt w:val="decimal"/>
      <w:lvlText w:val="%1.%2.%3.%4.%5.%6.%7"/>
      <w:lvlJc w:val="left"/>
      <w:pPr>
        <w:ind w:left="5208" w:hanging="1440"/>
      </w:pPr>
    </w:lvl>
    <w:lvl w:ilvl="7">
      <w:start w:val="1"/>
      <w:numFmt w:val="decimal"/>
      <w:lvlText w:val="%1.%2.%3.%4.%5.%6.%7.%8"/>
      <w:lvlJc w:val="left"/>
      <w:pPr>
        <w:ind w:left="6136" w:hanging="1800"/>
      </w:pPr>
    </w:lvl>
    <w:lvl w:ilvl="8">
      <w:start w:val="1"/>
      <w:numFmt w:val="decimal"/>
      <w:lvlText w:val="%1.%2.%3.%4.%5.%6.%7.%8.%9"/>
      <w:lvlJc w:val="left"/>
      <w:pPr>
        <w:ind w:left="6704" w:hanging="1800"/>
      </w:pPr>
    </w:lvl>
  </w:abstractNum>
  <w:abstractNum w:abstractNumId="8" w15:restartNumberingAfterBreak="0">
    <w:nsid w:val="7E7A61A3"/>
    <w:multiLevelType w:val="multilevel"/>
    <w:tmpl w:val="FCFE230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7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9B6"/>
    <w:rsid w:val="000000F3"/>
    <w:rsid w:val="00071CAA"/>
    <w:rsid w:val="00083D92"/>
    <w:rsid w:val="001246E0"/>
    <w:rsid w:val="0015446A"/>
    <w:rsid w:val="001A2426"/>
    <w:rsid w:val="002127BD"/>
    <w:rsid w:val="003164D5"/>
    <w:rsid w:val="00401B9C"/>
    <w:rsid w:val="004140A7"/>
    <w:rsid w:val="005E60B7"/>
    <w:rsid w:val="006A0728"/>
    <w:rsid w:val="006A0DBA"/>
    <w:rsid w:val="007D6763"/>
    <w:rsid w:val="009360CE"/>
    <w:rsid w:val="00B0140E"/>
    <w:rsid w:val="00B43135"/>
    <w:rsid w:val="00CA30A3"/>
    <w:rsid w:val="00D04638"/>
    <w:rsid w:val="00DE04A1"/>
    <w:rsid w:val="00E12858"/>
    <w:rsid w:val="00E869B6"/>
    <w:rsid w:val="00F61A1C"/>
    <w:rsid w:val="00F628E0"/>
    <w:rsid w:val="00FB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ECD15"/>
  <w15:docId w15:val="{CA1CD6E1-BD7C-4A89-A9F9-D31BE8ECA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0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2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7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8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ipervnculo">
    <w:name w:val="Hyperlink"/>
    <w:basedOn w:val="Fuentedeprrafopredeter"/>
    <w:uiPriority w:val="99"/>
    <w:unhideWhenUsed/>
    <w:rsid w:val="00B4313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31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utterstock.com/es/image-photo/yellow-isolated-metric-measuring-tape-on-1348770548" TargetMode="External"/><Relationship Id="rId13" Type="http://schemas.openxmlformats.org/officeDocument/2006/relationships/hyperlink" Target="https://www.shutterstock.com/es/image-photo/industrial-sewing-machine-textile-fashion-design-440519884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hyperlink" Target="https://www.shutterstock.com/es/image-photo/sewing-machine-10717359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hyperlink" Target="https://www.shutterstock.com/es/image-photo/measuring-tool-used-needlework-metal-sewing-1441792745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454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Moralitos</dc:creator>
  <cp:lastModifiedBy>Jhon jairo Rodriguez perez</cp:lastModifiedBy>
  <cp:revision>11</cp:revision>
  <dcterms:created xsi:type="dcterms:W3CDTF">2021-04-12T02:22:00Z</dcterms:created>
  <dcterms:modified xsi:type="dcterms:W3CDTF">2021-06-15T16:18:00Z</dcterms:modified>
</cp:coreProperties>
</file>