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2D8FA" w14:textId="77777777" w:rsidR="00E21E37" w:rsidRPr="00D82C51" w:rsidRDefault="00E21E37" w:rsidP="00EB7F6A">
      <w:pPr>
        <w:jc w:val="center"/>
        <w:rPr>
          <w:b/>
          <w:sz w:val="20"/>
          <w:szCs w:val="20"/>
        </w:rPr>
      </w:pPr>
      <w:r w:rsidRPr="00D82C51">
        <w:rPr>
          <w:b/>
          <w:sz w:val="20"/>
          <w:szCs w:val="20"/>
        </w:rPr>
        <w:t xml:space="preserve">Tema 4. Metodologías para la gestión de la información: </w:t>
      </w:r>
      <w:proofErr w:type="spellStart"/>
      <w:r w:rsidRPr="00207120">
        <w:rPr>
          <w:b/>
          <w:i/>
          <w:iCs/>
          <w:sz w:val="20"/>
          <w:szCs w:val="20"/>
        </w:rPr>
        <w:t>coolhunting</w:t>
      </w:r>
      <w:proofErr w:type="spellEnd"/>
      <w:r w:rsidRPr="00207120">
        <w:rPr>
          <w:b/>
          <w:i/>
          <w:iCs/>
          <w:sz w:val="20"/>
          <w:szCs w:val="20"/>
        </w:rPr>
        <w:t xml:space="preserve"> y </w:t>
      </w:r>
      <w:proofErr w:type="spellStart"/>
      <w:r w:rsidRPr="00207120">
        <w:rPr>
          <w:b/>
          <w:i/>
          <w:iCs/>
          <w:sz w:val="20"/>
          <w:szCs w:val="20"/>
        </w:rPr>
        <w:t>cooltsearching</w:t>
      </w:r>
      <w:proofErr w:type="spellEnd"/>
      <w:r w:rsidRPr="00207120">
        <w:rPr>
          <w:b/>
          <w:i/>
          <w:iCs/>
          <w:sz w:val="20"/>
          <w:szCs w:val="20"/>
        </w:rPr>
        <w:t xml:space="preserve">, </w:t>
      </w:r>
      <w:proofErr w:type="spellStart"/>
      <w:r w:rsidRPr="00207120">
        <w:rPr>
          <w:b/>
          <w:i/>
          <w:iCs/>
          <w:sz w:val="20"/>
          <w:szCs w:val="20"/>
        </w:rPr>
        <w:t>bloggers</w:t>
      </w:r>
      <w:proofErr w:type="spellEnd"/>
      <w:r w:rsidRPr="00207120">
        <w:rPr>
          <w:b/>
          <w:i/>
          <w:iCs/>
          <w:sz w:val="20"/>
          <w:szCs w:val="20"/>
        </w:rPr>
        <w:t xml:space="preserve"> y </w:t>
      </w:r>
      <w:proofErr w:type="spellStart"/>
      <w:r w:rsidRPr="00207120">
        <w:rPr>
          <w:b/>
          <w:i/>
          <w:iCs/>
          <w:sz w:val="20"/>
          <w:szCs w:val="20"/>
        </w:rPr>
        <w:t>trendsetters</w:t>
      </w:r>
      <w:proofErr w:type="spellEnd"/>
      <w:r w:rsidRPr="00D82C51">
        <w:rPr>
          <w:b/>
          <w:sz w:val="20"/>
          <w:szCs w:val="20"/>
        </w:rPr>
        <w:t>, comunidades o grupos de consumo, herramientas para cazar tendencias</w:t>
      </w:r>
    </w:p>
    <w:p w14:paraId="3B21A9E8" w14:textId="093F78D4" w:rsidR="00E21E37" w:rsidRDefault="00E21E37" w:rsidP="00EB7F6A">
      <w:pPr>
        <w:jc w:val="center"/>
        <w:rPr>
          <w:b/>
          <w:bCs/>
          <w:color w:val="00B050"/>
        </w:rPr>
      </w:pPr>
      <w:r w:rsidRPr="00EB7F6A">
        <w:rPr>
          <w:b/>
          <w:bCs/>
          <w:color w:val="00B050"/>
        </w:rPr>
        <w:t>Gestión de la información</w:t>
      </w:r>
    </w:p>
    <w:p w14:paraId="630B1091" w14:textId="77777777" w:rsidR="00EB7F6A" w:rsidRPr="00EB7F6A" w:rsidRDefault="00EB7F6A" w:rsidP="00EB7F6A">
      <w:pPr>
        <w:jc w:val="center"/>
        <w:rPr>
          <w:b/>
          <w:bCs/>
          <w:color w:val="00B050"/>
        </w:rPr>
      </w:pPr>
    </w:p>
    <w:p w14:paraId="57C103B3" w14:textId="22B7DDA5" w:rsidR="00E21E37" w:rsidRDefault="00E21E37"/>
    <w:p w14:paraId="262BA0D7" w14:textId="0E83CB72" w:rsidR="00E21E37" w:rsidRPr="00D82C51" w:rsidRDefault="00E21E37" w:rsidP="00E21E37">
      <w:pPr>
        <w:keepNext/>
        <w:rPr>
          <w:color w:val="000000"/>
          <w:sz w:val="20"/>
          <w:szCs w:val="20"/>
          <w:lang w:val="es-ES"/>
        </w:rPr>
      </w:pPr>
      <w:proofErr w:type="spellStart"/>
      <w:r w:rsidRPr="00D82C51">
        <w:rPr>
          <w:color w:val="000000" w:themeColor="text1"/>
          <w:sz w:val="20"/>
          <w:szCs w:val="20"/>
          <w:lang w:val="es-ES"/>
        </w:rPr>
        <w:t>Coolhunting</w:t>
      </w:r>
      <w:proofErr w:type="spellEnd"/>
      <w:r w:rsidRPr="00D82C51">
        <w:rPr>
          <w:color w:val="000000" w:themeColor="text1"/>
          <w:sz w:val="20"/>
          <w:szCs w:val="20"/>
          <w:lang w:val="es-ES"/>
        </w:rPr>
        <w:t xml:space="preserve"> </w:t>
      </w:r>
      <w:r w:rsidRPr="00D82C51">
        <w:rPr>
          <w:rFonts w:eastAsia="Times New Roman"/>
          <w:color w:val="000000" w:themeColor="text1"/>
          <w:sz w:val="20"/>
          <w:szCs w:val="20"/>
        </w:rPr>
        <w:fldChar w:fldCharType="begin" w:fldLock="1"/>
      </w:r>
      <w:r w:rsidRPr="00D82C51">
        <w:rPr>
          <w:rFonts w:eastAsia="Times New Roman"/>
          <w:color w:val="000000" w:themeColor="text1"/>
          <w:sz w:val="20"/>
          <w:szCs w:val="20"/>
          <w:lang w:val="es-ES"/>
        </w:rPr>
        <w:instrText>ADDIN CSL_CITATION {"citationItems":[{"id":"ITEM-1","itemData":{"URL":"http://queesunpersonalshopper.com/2015/09/09/quien-es-quien-en-el-mundo-de-la-moda-2-coolhunter/.","accessed":{"date-parts":[["2020","7","23"]]},"author":[{"dropping-particle":"","family":"Wikipedia","given":"","non-dropping-particle":"","parse-names":false,"suffix":""}],"container-title":"Wikipedia","id":"ITEM-1","issued":{"date-parts":[["0"]]},"title":"Coolhunting","type":"webpage"},"uris":["http://www.mendeley.com/documents/?uuid=0de1ff1a-9cd5-34fe-b698-fa8180936eba"]}],"mendeley":{"formattedCitation":"(Wikipedia, n.d.-a)","manualFormatting":"(Wikipedia, s.f.-a)","plainTextFormattedCitation":"(Wikipedia, n.d.-a)","previouslyFormattedCitation":"[23]"},"properties":{"noteIndex":0},"schema":"https://github.com/citation-style-language/schema/raw/master/csl-citation.json"}</w:instrText>
      </w:r>
      <w:r w:rsidRPr="00D82C51">
        <w:rPr>
          <w:rFonts w:eastAsia="Times New Roman"/>
          <w:color w:val="000000" w:themeColor="text1"/>
          <w:sz w:val="20"/>
          <w:szCs w:val="20"/>
        </w:rPr>
        <w:fldChar w:fldCharType="separate"/>
      </w:r>
      <w:r w:rsidRPr="00D82C51">
        <w:rPr>
          <w:rFonts w:eastAsia="Times New Roman"/>
          <w:noProof/>
          <w:color w:val="000000" w:themeColor="text1"/>
          <w:sz w:val="20"/>
          <w:szCs w:val="20"/>
          <w:lang w:val="es-ES"/>
        </w:rPr>
        <w:t>(Wikipedia, s.f.-a)</w:t>
      </w:r>
      <w:r w:rsidRPr="00D82C51">
        <w:rPr>
          <w:rFonts w:eastAsia="Times New Roman"/>
          <w:color w:val="000000" w:themeColor="text1"/>
          <w:sz w:val="20"/>
          <w:szCs w:val="20"/>
        </w:rPr>
        <w:fldChar w:fldCharType="end"/>
      </w:r>
    </w:p>
    <w:p w14:paraId="33B4196C" w14:textId="77777777" w:rsidR="00E21E37" w:rsidRPr="00D82C51" w:rsidRDefault="00EB7F6A" w:rsidP="00E21E37">
      <w:pPr>
        <w:rPr>
          <w:sz w:val="20"/>
          <w:szCs w:val="20"/>
        </w:rPr>
      </w:pPr>
      <w:hyperlink r:id="rId4" w:history="1">
        <w:r w:rsidR="00E21E37" w:rsidRPr="00D82C51">
          <w:rPr>
            <w:rStyle w:val="Hipervnculo"/>
            <w:sz w:val="20"/>
            <w:szCs w:val="20"/>
          </w:rPr>
          <w:t>http://queesunpersonalshopper.com/2015/09/09/quien-es-quien-en-el-mundo-de-la-moda-2-coolhunter/</w:t>
        </w:r>
      </w:hyperlink>
      <w:r w:rsidR="00E21E37" w:rsidRPr="00D82C51">
        <w:rPr>
          <w:sz w:val="20"/>
          <w:szCs w:val="20"/>
        </w:rPr>
        <w:t>.</w:t>
      </w:r>
    </w:p>
    <w:p w14:paraId="1F400C65" w14:textId="77777777" w:rsidR="00E21E37" w:rsidRPr="00D82C51" w:rsidRDefault="00E21E37" w:rsidP="00E21E37">
      <w:pPr>
        <w:rPr>
          <w:sz w:val="20"/>
          <w:szCs w:val="20"/>
        </w:rPr>
      </w:pPr>
    </w:p>
    <w:p w14:paraId="77282F18" w14:textId="08607BE5" w:rsidR="00E21E37" w:rsidRPr="00D82C51" w:rsidRDefault="00E21E37" w:rsidP="00E21E37">
      <w:pPr>
        <w:keepNext/>
        <w:rPr>
          <w:sz w:val="20"/>
          <w:szCs w:val="20"/>
        </w:rPr>
      </w:pPr>
      <w:r w:rsidRPr="00D82C51">
        <w:rPr>
          <w:sz w:val="20"/>
          <w:szCs w:val="20"/>
        </w:rPr>
        <w:t xml:space="preserve">Qué es el </w:t>
      </w:r>
      <w:proofErr w:type="spellStart"/>
      <w:r w:rsidRPr="008A0E3D">
        <w:rPr>
          <w:i/>
          <w:iCs/>
          <w:sz w:val="20"/>
          <w:szCs w:val="20"/>
        </w:rPr>
        <w:t>Coolhunting</w:t>
      </w:r>
      <w:proofErr w:type="spellEnd"/>
      <w:r w:rsidRPr="00D82C51">
        <w:rPr>
          <w:sz w:val="20"/>
          <w:szCs w:val="20"/>
        </w:rPr>
        <w:t xml:space="preserve">: Ventajas, Personajes, Fases y Etapas </w:t>
      </w:r>
      <w:r w:rsidRPr="00D82C51">
        <w:rPr>
          <w:sz w:val="20"/>
          <w:szCs w:val="20"/>
        </w:rPr>
        <w:fldChar w:fldCharType="begin" w:fldLock="1"/>
      </w:r>
      <w:r w:rsidRPr="00D82C51">
        <w:rPr>
          <w:sz w:val="20"/>
          <w:szCs w:val="20"/>
        </w:rPr>
        <w:instrText>ADDIN CSL_CITATION {"citationItems":[{"id":"ITEM-1","itemData":{"author":[{"dropping-particle":"","family":"Estaún","given":"Marta","non-dropping-particle":"","parse-names":false,"suffix":""}],"container-title":"Marketing Digital IEBS","id":"ITEM-1","issued":{"date-parts":[["2018","12","28"]]},"title":"Qué es el Coolhunting: Ventajas, Personajes, Fases y Etapas","type":"article-journal"},"uris":["http://www.mendeley.com/documents/?uuid=008cea18-9778-3f2d-8e2e-bb3d761be065"]}],"mendeley":{"formattedCitation":"(Estaún, 2018)","plainTextFormattedCitation":"(Estaún, 2018)","previouslyFormattedCitation":"[22]"},"properties":{"noteIndex":0},"schema":"https://github.com/citation-style-language/schema/raw/master/csl-citation.json"}</w:instrText>
      </w:r>
      <w:r w:rsidRPr="00D82C51">
        <w:rPr>
          <w:sz w:val="20"/>
          <w:szCs w:val="20"/>
        </w:rPr>
        <w:fldChar w:fldCharType="separate"/>
      </w:r>
      <w:r w:rsidRPr="00D82C51">
        <w:rPr>
          <w:noProof/>
          <w:sz w:val="20"/>
          <w:szCs w:val="20"/>
        </w:rPr>
        <w:t>(Estaún, 2018)</w:t>
      </w:r>
      <w:r w:rsidRPr="00D82C51">
        <w:rPr>
          <w:sz w:val="20"/>
          <w:szCs w:val="20"/>
        </w:rPr>
        <w:fldChar w:fldCharType="end"/>
      </w:r>
    </w:p>
    <w:p w14:paraId="2D3BBA32" w14:textId="77777777" w:rsidR="00E21E37" w:rsidRPr="00D82C51" w:rsidRDefault="00EB7F6A" w:rsidP="00E21E37">
      <w:pPr>
        <w:rPr>
          <w:sz w:val="20"/>
          <w:szCs w:val="20"/>
        </w:rPr>
      </w:pPr>
      <w:hyperlink r:id="rId5" w:history="1">
        <w:r w:rsidR="00E21E37" w:rsidRPr="00D82C51">
          <w:rPr>
            <w:rStyle w:val="Hipervnculo"/>
            <w:sz w:val="20"/>
            <w:szCs w:val="20"/>
          </w:rPr>
          <w:t>https://www.iebschool.com/blog/coolhunting-marketing-digital/</w:t>
        </w:r>
      </w:hyperlink>
    </w:p>
    <w:p w14:paraId="6762D5FF" w14:textId="77777777" w:rsidR="00E21E37" w:rsidRPr="00D82C51" w:rsidRDefault="00E21E37" w:rsidP="00E21E37">
      <w:pPr>
        <w:rPr>
          <w:sz w:val="20"/>
          <w:szCs w:val="20"/>
        </w:rPr>
      </w:pPr>
    </w:p>
    <w:p w14:paraId="55B87C90" w14:textId="7702A148" w:rsidR="00E21E37" w:rsidRPr="00D82C51" w:rsidRDefault="00E21E37" w:rsidP="00E21E37">
      <w:pPr>
        <w:keepNext/>
        <w:rPr>
          <w:sz w:val="20"/>
          <w:szCs w:val="20"/>
        </w:rPr>
      </w:pPr>
      <w:proofErr w:type="spellStart"/>
      <w:r w:rsidRPr="00D82C51">
        <w:rPr>
          <w:i/>
          <w:sz w:val="20"/>
          <w:szCs w:val="20"/>
        </w:rPr>
        <w:t>Coolhunting</w:t>
      </w:r>
      <w:proofErr w:type="spellEnd"/>
      <w:r w:rsidRPr="00D82C51">
        <w:rPr>
          <w:sz w:val="20"/>
          <w:szCs w:val="20"/>
        </w:rPr>
        <w:t xml:space="preserve">: el poder detrás de las tendencias - INCRENTA - Blog Colombia </w:t>
      </w:r>
      <w:r w:rsidRPr="00D82C51">
        <w:rPr>
          <w:sz w:val="20"/>
          <w:szCs w:val="20"/>
        </w:rPr>
        <w:fldChar w:fldCharType="begin" w:fldLock="1"/>
      </w:r>
      <w:r w:rsidRPr="00D82C51">
        <w:rPr>
          <w:sz w:val="20"/>
          <w:szCs w:val="20"/>
        </w:rPr>
        <w:instrText>ADDIN CSL_CITATION {"citationItems":[{"id":"ITEM-1","itemData":{"URL":"http://increnta.com/co/blog/coolhunting-el-poder-detras-de-las-tendencias/","accessed":{"date-parts":[["2020","7","23"]]},"author":[{"dropping-particle":"","family":"Fernández","given":"Enrique","non-dropping-particle":"","parse-names":false,"suffix":""}],"container-title":"Increnta","id":"ITEM-1","issued":{"date-parts":[["2017","5","31"]]},"title":"Coolhunting: el poder detrás de las tendencias - INCRENTA - Blog Colombia","type":"webpage"},"uris":["http://www.mendeley.com/documents/?uuid=63d2db3d-54fe-3b23-af43-1b669ad660b8"]}],"mendeley":{"formattedCitation":"(Fernández, 2017)","plainTextFormattedCitation":"(Fernández, 2017)","previouslyFormattedCitation":"[21]"},"properties":{"noteIndex":0},"schema":"https://github.com/citation-style-language/schema/raw/master/csl-citation.json"}</w:instrText>
      </w:r>
      <w:r w:rsidRPr="00D82C51">
        <w:rPr>
          <w:sz w:val="20"/>
          <w:szCs w:val="20"/>
        </w:rPr>
        <w:fldChar w:fldCharType="separate"/>
      </w:r>
      <w:r w:rsidRPr="00D82C51">
        <w:rPr>
          <w:noProof/>
          <w:sz w:val="20"/>
          <w:szCs w:val="20"/>
        </w:rPr>
        <w:t>(Fernández, 2017)</w:t>
      </w:r>
      <w:r w:rsidRPr="00D82C51">
        <w:rPr>
          <w:sz w:val="20"/>
          <w:szCs w:val="20"/>
        </w:rPr>
        <w:fldChar w:fldCharType="end"/>
      </w:r>
    </w:p>
    <w:p w14:paraId="1C27EF7C" w14:textId="77777777" w:rsidR="00E21E37" w:rsidRPr="00D82C51" w:rsidRDefault="00EB7F6A" w:rsidP="00E21E37">
      <w:pPr>
        <w:rPr>
          <w:rStyle w:val="Hipervnculo"/>
          <w:sz w:val="20"/>
          <w:szCs w:val="20"/>
        </w:rPr>
      </w:pPr>
      <w:hyperlink r:id="rId6" w:history="1">
        <w:r w:rsidR="00E21E37" w:rsidRPr="00D82C51">
          <w:rPr>
            <w:rStyle w:val="Hipervnculo"/>
            <w:sz w:val="20"/>
            <w:szCs w:val="20"/>
          </w:rPr>
          <w:t>http://increnta.com/co/blog/coolhunting-el-poder-detras-de-las-tendencias/</w:t>
        </w:r>
      </w:hyperlink>
    </w:p>
    <w:p w14:paraId="431B20FE" w14:textId="77777777" w:rsidR="00E21E37" w:rsidRPr="00D82C51" w:rsidRDefault="00E21E37" w:rsidP="00E21E37">
      <w:pPr>
        <w:rPr>
          <w:sz w:val="20"/>
          <w:szCs w:val="20"/>
        </w:rPr>
      </w:pPr>
    </w:p>
    <w:p w14:paraId="02CD8BEA" w14:textId="77777777" w:rsidR="00E21E37" w:rsidRPr="00D82C51" w:rsidRDefault="00E21E37" w:rsidP="00E21E37">
      <w:pPr>
        <w:keepNext/>
        <w:rPr>
          <w:sz w:val="20"/>
          <w:szCs w:val="20"/>
        </w:rPr>
      </w:pPr>
      <w:r w:rsidRPr="00D82C51">
        <w:rPr>
          <w:sz w:val="20"/>
          <w:szCs w:val="20"/>
        </w:rPr>
        <w:t>Página web</w:t>
      </w:r>
      <w:r>
        <w:rPr>
          <w:sz w:val="20"/>
          <w:szCs w:val="20"/>
        </w:rPr>
        <w:t>.</w:t>
      </w:r>
      <w:r w:rsidRPr="00D82C51">
        <w:rPr>
          <w:sz w:val="20"/>
          <w:szCs w:val="20"/>
        </w:rPr>
        <w:t xml:space="preserve"> </w:t>
      </w:r>
      <w:proofErr w:type="spellStart"/>
      <w:r w:rsidRPr="00D82C51">
        <w:rPr>
          <w:i/>
          <w:sz w:val="20"/>
          <w:szCs w:val="20"/>
        </w:rPr>
        <w:t>Coolhunting</w:t>
      </w:r>
      <w:proofErr w:type="spellEnd"/>
      <w:r w:rsidRPr="00D82C51">
        <w:rPr>
          <w:sz w:val="20"/>
          <w:szCs w:val="20"/>
        </w:rPr>
        <w:t xml:space="preserve">, cazadores de tendencias </w:t>
      </w:r>
      <w:r w:rsidRPr="00D82C51">
        <w:rPr>
          <w:sz w:val="20"/>
          <w:szCs w:val="20"/>
        </w:rPr>
        <w:fldChar w:fldCharType="begin" w:fldLock="1"/>
      </w:r>
      <w:r w:rsidRPr="00D82C51">
        <w:rPr>
          <w:sz w:val="20"/>
          <w:szCs w:val="20"/>
        </w:rPr>
        <w:instrText>ADDIN CSL_CITATION {"citationItems":[{"id":"ITEM-1","itemData":{"URL":"https://www.tribunasalamanca.com/blogs/campamento-marketing/posts/coolhunting-cazadores-de-tendencias","accessed":{"date-parts":[["2020","7","23"]]},"container-title":"Tribuna Salamanca","id":"ITEM-1","issued":{"date-parts":[["0"]]},"title":"Coolhunting, cazadores de tendencias","type":"webpage"},"uris":["http://www.mendeley.com/documents/?uuid=e34677cc-0aef-3a74-93cc-ad86235adeb2"]}],"mendeley":{"formattedCitation":"(&lt;i&gt;Coolhunting, cazadores de tendencias&lt;/i&gt;, n.d.)","manualFormatting":"(Coolhunting, cazadores de tendencias, s.f.)","plainTextFormattedCitation":"(Coolhunting, cazadores de tendencias, n.d.)","previouslyFormattedCitation":"[20]"},"properties":{"noteIndex":0},"schema":"https://github.com/citation-style-language/schema/raw/master/csl-citation.json"}</w:instrText>
      </w:r>
      <w:r w:rsidRPr="00D82C51">
        <w:rPr>
          <w:sz w:val="20"/>
          <w:szCs w:val="20"/>
        </w:rPr>
        <w:fldChar w:fldCharType="separate"/>
      </w:r>
      <w:r w:rsidRPr="00D82C51">
        <w:rPr>
          <w:noProof/>
          <w:sz w:val="20"/>
          <w:szCs w:val="20"/>
        </w:rPr>
        <w:t>(</w:t>
      </w:r>
      <w:r w:rsidRPr="00D82C51">
        <w:rPr>
          <w:i/>
          <w:noProof/>
          <w:sz w:val="20"/>
          <w:szCs w:val="20"/>
        </w:rPr>
        <w:t>Coolhunting, cazadores de tendencias</w:t>
      </w:r>
      <w:r w:rsidRPr="00D82C51">
        <w:rPr>
          <w:noProof/>
          <w:sz w:val="20"/>
          <w:szCs w:val="20"/>
        </w:rPr>
        <w:t>, s.f.)</w:t>
      </w:r>
      <w:r w:rsidRPr="00D82C51">
        <w:rPr>
          <w:sz w:val="20"/>
          <w:szCs w:val="20"/>
        </w:rPr>
        <w:fldChar w:fldCharType="end"/>
      </w:r>
    </w:p>
    <w:p w14:paraId="3B6A5406" w14:textId="77777777" w:rsidR="00E21E37" w:rsidRPr="00D82C51" w:rsidRDefault="00EB7F6A" w:rsidP="00E21E37">
      <w:pPr>
        <w:rPr>
          <w:rStyle w:val="Hipervnculo"/>
          <w:sz w:val="20"/>
          <w:szCs w:val="20"/>
        </w:rPr>
      </w:pPr>
      <w:hyperlink r:id="rId7" w:history="1">
        <w:r w:rsidR="00E21E37" w:rsidRPr="00D82C51">
          <w:rPr>
            <w:rStyle w:val="Hipervnculo"/>
            <w:sz w:val="20"/>
            <w:szCs w:val="20"/>
          </w:rPr>
          <w:t>https://www.tribunasalamanca.com/blogs/campamento-marketing/posts/coolhunting-cazadores-de-tendencias</w:t>
        </w:r>
      </w:hyperlink>
    </w:p>
    <w:p w14:paraId="79263208" w14:textId="77777777" w:rsidR="00E21E37" w:rsidRPr="00D82C51" w:rsidRDefault="00E21E37" w:rsidP="00E21E37">
      <w:pPr>
        <w:rPr>
          <w:sz w:val="20"/>
          <w:szCs w:val="20"/>
        </w:rPr>
      </w:pPr>
    </w:p>
    <w:p w14:paraId="4DAA06C6" w14:textId="527C4FD7" w:rsidR="00E21E37" w:rsidRPr="00D82C51" w:rsidRDefault="00E21E37" w:rsidP="00E21E37">
      <w:pPr>
        <w:keepNext/>
        <w:rPr>
          <w:sz w:val="20"/>
          <w:szCs w:val="20"/>
        </w:rPr>
      </w:pPr>
      <w:r w:rsidRPr="00D82C51">
        <w:rPr>
          <w:sz w:val="20"/>
          <w:szCs w:val="20"/>
        </w:rPr>
        <w:t xml:space="preserve">Taller de </w:t>
      </w:r>
      <w:proofErr w:type="spellStart"/>
      <w:r w:rsidRPr="00D82C51">
        <w:rPr>
          <w:i/>
          <w:sz w:val="20"/>
          <w:szCs w:val="20"/>
        </w:rPr>
        <w:t>Coolhunting</w:t>
      </w:r>
      <w:proofErr w:type="spellEnd"/>
      <w:r w:rsidRPr="00D82C51">
        <w:rPr>
          <w:i/>
          <w:sz w:val="20"/>
          <w:szCs w:val="20"/>
        </w:rPr>
        <w:t xml:space="preserve"> </w:t>
      </w:r>
      <w:r w:rsidRPr="00D82C51">
        <w:rPr>
          <w:i/>
          <w:iCs/>
          <w:sz w:val="20"/>
          <w:szCs w:val="20"/>
        </w:rPr>
        <w:fldChar w:fldCharType="begin" w:fldLock="1"/>
      </w:r>
      <w:r w:rsidRPr="00D82C51">
        <w:rPr>
          <w:i/>
          <w:iCs/>
          <w:sz w:val="20"/>
          <w:szCs w:val="20"/>
        </w:rPr>
        <w:instrText>ADDIN CSL_CITATION {"citationItems":[{"id":"ITEM-1","itemData":{"author":[{"dropping-particle":"","family":"López","given":"Victor","non-dropping-particle":"","parse-names":false,"suffix":""}],"container-title":"Academia.edu","id":"ITEM-1","issued":{"date-parts":[["0"]]},"page":"26","title":"Taller de coolhunting","type":"article-journal"},"uris":["http://www.mendeley.com/documents/?uuid=a4bd1dc7-2171-4f24-ac38-dab8b021320d"]}],"mendeley":{"formattedCitation":"(López, n.d.)","manualFormatting":"(López, s.f.)","plainTextFormattedCitation":"(López, n.d.)","previouslyFormattedCitation":"[24]"},"properties":{"noteIndex":0},"schema":"https://github.com/citation-style-language/schema/raw/master/csl-citation.json"}</w:instrText>
      </w:r>
      <w:r w:rsidRPr="00D82C51">
        <w:rPr>
          <w:i/>
          <w:iCs/>
          <w:sz w:val="20"/>
          <w:szCs w:val="20"/>
        </w:rPr>
        <w:fldChar w:fldCharType="separate"/>
      </w:r>
      <w:r w:rsidRPr="00D82C51">
        <w:rPr>
          <w:iCs/>
          <w:noProof/>
          <w:sz w:val="20"/>
          <w:szCs w:val="20"/>
        </w:rPr>
        <w:t>(López, s.f.)</w:t>
      </w:r>
      <w:r w:rsidRPr="00D82C51">
        <w:rPr>
          <w:i/>
          <w:iCs/>
          <w:sz w:val="20"/>
          <w:szCs w:val="20"/>
        </w:rPr>
        <w:fldChar w:fldCharType="end"/>
      </w:r>
    </w:p>
    <w:p w14:paraId="0ED2C501" w14:textId="77777777" w:rsidR="00E21E37" w:rsidRPr="00D82C51" w:rsidRDefault="00EB7F6A" w:rsidP="00E21E37">
      <w:pPr>
        <w:rPr>
          <w:sz w:val="20"/>
          <w:szCs w:val="20"/>
        </w:rPr>
      </w:pPr>
      <w:hyperlink r:id="rId8" w:history="1">
        <w:r w:rsidR="00E21E37" w:rsidRPr="00D82C51">
          <w:rPr>
            <w:rStyle w:val="Hipervnculo"/>
            <w:sz w:val="20"/>
            <w:szCs w:val="20"/>
          </w:rPr>
          <w:t>https://www.academia.edu/36524596/Taller_de_coolhunting_Cazadores_de_tendencias</w:t>
        </w:r>
      </w:hyperlink>
    </w:p>
    <w:p w14:paraId="46DC807E" w14:textId="77777777" w:rsidR="00E21E37" w:rsidRPr="00D82C51" w:rsidRDefault="00E21E37" w:rsidP="00E21E37">
      <w:pPr>
        <w:rPr>
          <w:sz w:val="20"/>
          <w:szCs w:val="20"/>
        </w:rPr>
      </w:pPr>
    </w:p>
    <w:p w14:paraId="1AABB516" w14:textId="22E2094D" w:rsidR="00E21E37" w:rsidRPr="00D82C51" w:rsidRDefault="00E21E37" w:rsidP="00E21E37">
      <w:pPr>
        <w:keepNext/>
        <w:rPr>
          <w:sz w:val="20"/>
          <w:szCs w:val="20"/>
        </w:rPr>
      </w:pPr>
      <w:proofErr w:type="spellStart"/>
      <w:r w:rsidRPr="00D82C51">
        <w:rPr>
          <w:i/>
          <w:sz w:val="20"/>
          <w:szCs w:val="20"/>
        </w:rPr>
        <w:t>Coolhunting</w:t>
      </w:r>
      <w:proofErr w:type="spellEnd"/>
      <w:r w:rsidRPr="00D82C51">
        <w:rPr>
          <w:sz w:val="20"/>
          <w:szCs w:val="20"/>
        </w:rPr>
        <w:t xml:space="preserve">, o cómo entender y cazar las tendencias </w:t>
      </w:r>
      <w:r w:rsidRPr="00D82C51">
        <w:rPr>
          <w:sz w:val="20"/>
          <w:szCs w:val="20"/>
        </w:rPr>
        <w:fldChar w:fldCharType="begin" w:fldLock="1"/>
      </w:r>
      <w:r w:rsidRPr="00D82C51">
        <w:rPr>
          <w:sz w:val="20"/>
          <w:szCs w:val="20"/>
        </w:rPr>
        <w:instrText>ADDIN CSL_CITATION {"citationItems":[{"id":"ITEM-1","itemData":{"abstract":"Resumen de varios hiper vinculos sobre el coolhunting realizado por de ines skotnicka en el cual se aprecian y se definen los puntos mas importantes y de mayor interes del libro.","author":[{"dropping-particle":"","family":"Skotnicka","given":"Inés","non-dropping-particle":"","parse-names":false,"suffix":""}],"container-title":"Emotools","id":"ITEM-1","issued":{"date-parts":[["2013"]]},"page":"1-3","title":"Coolhunting, o cómo entender y cazar las tendencias","type":"article-journal"},"uris":["http://www.mendeley.com/documents/?uuid=014c43ea-ee7c-4c72-ac77-3f4558d4eaf5"]}],"mendeley":{"formattedCitation":"(Skotnicka, 2013)","plainTextFormattedCitation":"(Skotnicka, 2013)","previouslyFormattedCitation":"[25]"},"properties":{"noteIndex":0},"schema":"https://github.com/citation-style-language/schema/raw/master/csl-citation.json"}</w:instrText>
      </w:r>
      <w:r w:rsidRPr="00D82C51">
        <w:rPr>
          <w:sz w:val="20"/>
          <w:szCs w:val="20"/>
        </w:rPr>
        <w:fldChar w:fldCharType="separate"/>
      </w:r>
      <w:r w:rsidRPr="00D82C51">
        <w:rPr>
          <w:noProof/>
          <w:sz w:val="20"/>
          <w:szCs w:val="20"/>
        </w:rPr>
        <w:t>(Skotnicka, 2013)</w:t>
      </w:r>
      <w:r w:rsidRPr="00D82C51">
        <w:rPr>
          <w:sz w:val="20"/>
          <w:szCs w:val="20"/>
        </w:rPr>
        <w:fldChar w:fldCharType="end"/>
      </w:r>
    </w:p>
    <w:p w14:paraId="02BEC0D6" w14:textId="04C0F388" w:rsidR="00E21E37" w:rsidRPr="00E21E37" w:rsidRDefault="00EB7F6A">
      <w:pPr>
        <w:rPr>
          <w:sz w:val="20"/>
          <w:szCs w:val="20"/>
        </w:rPr>
      </w:pPr>
      <w:hyperlink r:id="rId9" w:history="1">
        <w:r w:rsidR="00E21E37" w:rsidRPr="00D82C51">
          <w:rPr>
            <w:rStyle w:val="Hipervnculo"/>
            <w:sz w:val="20"/>
            <w:szCs w:val="20"/>
          </w:rPr>
          <w:t>http://www.emotools.com/contents/articulos-y-blogs/ines-skotnicka-coolhunting-o-como-entender-y-cazar</w:t>
        </w:r>
      </w:hyperlink>
    </w:p>
    <w:sectPr w:rsidR="00E21E37" w:rsidRPr="00E21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37"/>
    <w:rsid w:val="002669D9"/>
    <w:rsid w:val="00D15A7D"/>
    <w:rsid w:val="00E21E37"/>
    <w:rsid w:val="00EB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EC74"/>
  <w15:chartTrackingRefBased/>
  <w15:docId w15:val="{E0B75F9B-7B91-4A92-A417-87C050C6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E37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E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E37"/>
    <w:rPr>
      <w:rFonts w:ascii="Segoe UI" w:eastAsia="Arial" w:hAnsi="Segoe UI" w:cs="Segoe UI"/>
      <w:sz w:val="18"/>
      <w:szCs w:val="18"/>
      <w:lang w:eastAsia="es-CO"/>
    </w:rPr>
  </w:style>
  <w:style w:type="character" w:styleId="Hipervnculo">
    <w:name w:val="Hyperlink"/>
    <w:basedOn w:val="Fuentedeprrafopredeter"/>
    <w:uiPriority w:val="99"/>
    <w:unhideWhenUsed/>
    <w:rsid w:val="00E21E37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21E3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36524596/Taller_de_coolhunting_Cazadores_de_tendenci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bunasalamanca.com/blogs/campamento-marketing/posts/coolhunting-cazadores-de-tendenci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crenta.com/co/blog/coolhunting-el-poder-detras-de-las-tendenci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ebschool.com/blog/coolhunting-marketing-digita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queesunpersonalshopper.com/2015/09/09/quien-es-quien-en-el-mundo-de-la-moda-2-coolhunter/" TargetMode="External"/><Relationship Id="rId9" Type="http://schemas.openxmlformats.org/officeDocument/2006/relationships/hyperlink" Target="http://www.emotools.com/contents/articulos-y-blogs/ines-skotnicka-coolhunting-o-como-entender-y-caz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1028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Morales</dc:creator>
  <cp:keywords/>
  <dc:description/>
  <cp:lastModifiedBy>Liliana Morales</cp:lastModifiedBy>
  <cp:revision>2</cp:revision>
  <dcterms:created xsi:type="dcterms:W3CDTF">2020-08-26T20:16:00Z</dcterms:created>
  <dcterms:modified xsi:type="dcterms:W3CDTF">2020-08-26T20:56:00Z</dcterms:modified>
</cp:coreProperties>
</file>