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A7F12" w14:textId="1A14CBC2" w:rsidR="0041639F" w:rsidRDefault="0041639F" w:rsidP="00B720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ind w:left="1440" w:hanging="720"/>
        <w:rPr>
          <w:rFonts w:ascii="Brush Script MT" w:hAnsi="Brush Script MT"/>
          <w:color w:val="FF5050"/>
          <w:sz w:val="144"/>
          <w:szCs w:val="144"/>
        </w:rPr>
      </w:pPr>
      <w:bookmarkStart w:id="0" w:name="_heading=h.z337ya" w:colFirst="0" w:colLast="0"/>
      <w:bookmarkEnd w:id="0"/>
      <w:commentRangeStart w:id="1"/>
      <w:commentRangeStart w:id="2"/>
      <w:r>
        <w:rPr>
          <w:noProof/>
        </w:rPr>
        <w:drawing>
          <wp:inline distT="0" distB="0" distL="0" distR="0" wp14:anchorId="2AD99D15" wp14:editId="4B1D373C">
            <wp:extent cx="5587340" cy="36469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701" cy="36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820710">
        <w:rPr>
          <w:rStyle w:val="CommentReference"/>
        </w:rPr>
        <w:commentReference w:id="1"/>
      </w:r>
      <w:commentRangeEnd w:id="2"/>
      <w:r w:rsidR="00820710">
        <w:rPr>
          <w:rStyle w:val="CommentReference"/>
        </w:rPr>
        <w:commentReference w:id="2"/>
      </w:r>
    </w:p>
    <w:p w14:paraId="61A98C7C" w14:textId="5A2F3E32" w:rsidR="000C331C" w:rsidRDefault="004448C1" w:rsidP="004448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ind w:left="1440" w:hanging="720"/>
        <w:rPr>
          <w:rFonts w:ascii="Brush Script MT" w:hAnsi="Brush Script MT"/>
          <w:color w:val="FF5050"/>
          <w:sz w:val="144"/>
          <w:szCs w:val="144"/>
        </w:rPr>
      </w:pPr>
      <w:r>
        <w:rPr>
          <w:rFonts w:ascii="Brush Script MT" w:hAnsi="Brush Script MT"/>
          <w:color w:val="FF5050"/>
          <w:sz w:val="144"/>
          <w:szCs w:val="144"/>
        </w:rPr>
        <w:t xml:space="preserve"> </w:t>
      </w:r>
      <w:r w:rsidR="000754D3" w:rsidRPr="0041639F">
        <w:rPr>
          <w:rFonts w:ascii="Brush Script MT" w:hAnsi="Brush Script MT"/>
          <w:color w:val="FF5050"/>
          <w:sz w:val="144"/>
          <w:szCs w:val="144"/>
        </w:rPr>
        <w:t>Tipos de escotes</w:t>
      </w:r>
    </w:p>
    <w:p w14:paraId="10CCFC82" w14:textId="29D2FFA6" w:rsidR="0041639F" w:rsidRDefault="0041639F" w:rsidP="004163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ind w:left="1440" w:hanging="720"/>
        <w:jc w:val="center"/>
        <w:rPr>
          <w:rFonts w:ascii="Brush Script MT" w:hAnsi="Brush Script MT"/>
          <w:color w:val="FF5050"/>
          <w:sz w:val="20"/>
          <w:szCs w:val="20"/>
        </w:rPr>
      </w:pPr>
    </w:p>
    <w:p w14:paraId="1EA651FB" w14:textId="6DA3D961" w:rsidR="00820710" w:rsidRDefault="00820710" w:rsidP="004163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ind w:left="1440" w:hanging="720"/>
        <w:jc w:val="center"/>
        <w:rPr>
          <w:rFonts w:ascii="Brush Script MT" w:hAnsi="Brush Script MT"/>
          <w:color w:val="FF5050"/>
          <w:sz w:val="20"/>
          <w:szCs w:val="20"/>
        </w:rPr>
      </w:pPr>
    </w:p>
    <w:p w14:paraId="41D75E37" w14:textId="7E46471B" w:rsidR="00820710" w:rsidRDefault="00820710" w:rsidP="004163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ind w:left="1440" w:hanging="720"/>
        <w:jc w:val="center"/>
        <w:rPr>
          <w:rFonts w:ascii="Brush Script MT" w:hAnsi="Brush Script MT"/>
          <w:color w:val="FF5050"/>
          <w:sz w:val="20"/>
          <w:szCs w:val="20"/>
        </w:rPr>
      </w:pPr>
    </w:p>
    <w:p w14:paraId="6922E2EC" w14:textId="7A686B58" w:rsidR="00820710" w:rsidRDefault="00820710" w:rsidP="004163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ind w:left="1440" w:hanging="720"/>
        <w:jc w:val="center"/>
        <w:rPr>
          <w:rFonts w:ascii="Brush Script MT" w:hAnsi="Brush Script MT"/>
          <w:color w:val="FF5050"/>
          <w:sz w:val="20"/>
          <w:szCs w:val="20"/>
        </w:rPr>
      </w:pPr>
    </w:p>
    <w:p w14:paraId="12EB1997" w14:textId="60416AD4" w:rsidR="00820710" w:rsidRDefault="00820710" w:rsidP="004163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ind w:left="1440" w:hanging="720"/>
        <w:jc w:val="center"/>
        <w:rPr>
          <w:rFonts w:ascii="Brush Script MT" w:hAnsi="Brush Script MT"/>
          <w:color w:val="FF5050"/>
          <w:sz w:val="20"/>
          <w:szCs w:val="20"/>
        </w:rPr>
      </w:pPr>
    </w:p>
    <w:p w14:paraId="48AC30F7" w14:textId="10DF476E" w:rsidR="00820710" w:rsidRDefault="00820710" w:rsidP="004163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ind w:left="1440" w:hanging="720"/>
        <w:jc w:val="center"/>
        <w:rPr>
          <w:rFonts w:ascii="Brush Script MT" w:hAnsi="Brush Script MT"/>
          <w:color w:val="FF5050"/>
          <w:sz w:val="20"/>
          <w:szCs w:val="20"/>
        </w:rPr>
      </w:pPr>
    </w:p>
    <w:p w14:paraId="60C3F650" w14:textId="58CD5379" w:rsidR="00820710" w:rsidRDefault="00820710" w:rsidP="004163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ind w:left="1440" w:hanging="720"/>
        <w:jc w:val="center"/>
        <w:rPr>
          <w:rFonts w:ascii="Brush Script MT" w:hAnsi="Brush Script MT"/>
          <w:color w:val="FF5050"/>
          <w:sz w:val="20"/>
          <w:szCs w:val="20"/>
        </w:rPr>
      </w:pPr>
    </w:p>
    <w:p w14:paraId="58081ED3" w14:textId="77777777" w:rsidR="00820710" w:rsidRPr="00820710" w:rsidRDefault="00820710" w:rsidP="004163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ind w:left="1440" w:hanging="720"/>
        <w:jc w:val="center"/>
        <w:rPr>
          <w:rFonts w:ascii="Brush Script MT" w:hAnsi="Brush Script MT"/>
          <w:b/>
          <w:bCs/>
          <w:color w:val="FF5050"/>
          <w:sz w:val="36"/>
          <w:szCs w:val="36"/>
        </w:rPr>
      </w:pPr>
    </w:p>
    <w:p w14:paraId="069B7581" w14:textId="77777777" w:rsidR="001E34AA" w:rsidRPr="00E4695D" w:rsidRDefault="00D86B72" w:rsidP="008207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jc w:val="center"/>
        <w:rPr>
          <w:b/>
          <w:bCs/>
          <w:color w:val="000000" w:themeColor="text1"/>
          <w:sz w:val="36"/>
          <w:szCs w:val="36"/>
        </w:rPr>
      </w:pPr>
      <w:r w:rsidRPr="00E4695D">
        <w:rPr>
          <w:b/>
          <w:bCs/>
          <w:color w:val="000000" w:themeColor="text1"/>
          <w:sz w:val="36"/>
          <w:szCs w:val="36"/>
        </w:rPr>
        <w:t>Escote redondo</w:t>
      </w:r>
    </w:p>
    <w:p w14:paraId="14F793FB" w14:textId="77777777" w:rsidR="001E34AA" w:rsidRPr="006555DB" w:rsidRDefault="001E34AA" w:rsidP="00B7201F">
      <w:pPr>
        <w:rPr>
          <w:b/>
          <w:sz w:val="20"/>
          <w:szCs w:val="20"/>
        </w:rPr>
      </w:pPr>
    </w:p>
    <w:p w14:paraId="78F4CDE9" w14:textId="48810950" w:rsidR="001E34AA" w:rsidRPr="006555DB" w:rsidRDefault="00D86B72" w:rsidP="00B7201F">
      <w:pPr>
        <w:rPr>
          <w:sz w:val="20"/>
          <w:szCs w:val="20"/>
        </w:rPr>
      </w:pPr>
      <w:r w:rsidRPr="006555DB">
        <w:rPr>
          <w:sz w:val="20"/>
          <w:szCs w:val="20"/>
        </w:rPr>
        <w:t>El escote redondo</w:t>
      </w:r>
      <w:r w:rsidR="00E4695D">
        <w:rPr>
          <w:sz w:val="20"/>
          <w:szCs w:val="20"/>
        </w:rPr>
        <w:t>,</w:t>
      </w:r>
      <w:r w:rsidRPr="006555DB">
        <w:rPr>
          <w:sz w:val="20"/>
          <w:szCs w:val="20"/>
        </w:rPr>
        <w:t xml:space="preserve"> como su nombre lo indica</w:t>
      </w:r>
      <w:r w:rsidR="00E4695D">
        <w:rPr>
          <w:sz w:val="20"/>
          <w:szCs w:val="20"/>
        </w:rPr>
        <w:t>,</w:t>
      </w:r>
      <w:r w:rsidRPr="006555DB">
        <w:rPr>
          <w:sz w:val="20"/>
          <w:szCs w:val="20"/>
        </w:rPr>
        <w:t xml:space="preserve"> es aquel que tiene forma redonda.</w:t>
      </w:r>
    </w:p>
    <w:p w14:paraId="628C59A8" w14:textId="77777777" w:rsidR="001E34AA" w:rsidRPr="006555DB" w:rsidRDefault="001E34AA" w:rsidP="00B7201F">
      <w:pPr>
        <w:rPr>
          <w:sz w:val="20"/>
          <w:szCs w:val="20"/>
        </w:rPr>
      </w:pPr>
    </w:p>
    <w:p w14:paraId="3D585F2B" w14:textId="0878BAEA" w:rsidR="001E34AA" w:rsidRPr="006555DB" w:rsidRDefault="00D86B72" w:rsidP="00B7201F">
      <w:pPr>
        <w:rPr>
          <w:sz w:val="20"/>
          <w:szCs w:val="20"/>
        </w:rPr>
      </w:pPr>
      <w:r w:rsidRPr="006555DB">
        <w:rPr>
          <w:sz w:val="20"/>
          <w:szCs w:val="20"/>
        </w:rPr>
        <w:t>Para este escote se corre desde el punto cuello - hombro delantero y posterior la medida deseada (recordar que debe correrse la misma medida) y por centro delantero y posterior las medidas deseadas. Se unen en curva los puntos que se corrieron por cuello - hombro con los puntos que se corrieron por centro – escote o cuello.</w:t>
      </w:r>
    </w:p>
    <w:p w14:paraId="0247C5FF" w14:textId="3798316C" w:rsidR="001E34AA" w:rsidRDefault="00D86B72" w:rsidP="00B7201F">
      <w:pPr>
        <w:rPr>
          <w:sz w:val="20"/>
          <w:szCs w:val="20"/>
        </w:rPr>
      </w:pPr>
      <w:r w:rsidRPr="006555DB">
        <w:rPr>
          <w:sz w:val="20"/>
          <w:szCs w:val="20"/>
        </w:rPr>
        <w:t>Para dibujar el falso, se marca a partir del escote diseñado una línea paralela a 6 cm de dicho escote.</w:t>
      </w:r>
    </w:p>
    <w:p w14:paraId="64ACBED8" w14:textId="522250AA" w:rsidR="00E4695D" w:rsidRDefault="00E4695D" w:rsidP="00B7201F">
      <w:pPr>
        <w:rPr>
          <w:sz w:val="20"/>
          <w:szCs w:val="20"/>
        </w:rPr>
      </w:pPr>
    </w:p>
    <w:p w14:paraId="097D6EB1" w14:textId="09E004BF" w:rsidR="00E4695D" w:rsidRPr="00E4695D" w:rsidRDefault="00E4695D" w:rsidP="00E4695D">
      <w:pPr>
        <w:ind w:left="1440"/>
        <w:rPr>
          <w:b/>
          <w:bCs/>
          <w:sz w:val="20"/>
          <w:szCs w:val="20"/>
        </w:rPr>
      </w:pPr>
      <w:r w:rsidRPr="00E4695D">
        <w:rPr>
          <w:b/>
          <w:bCs/>
          <w:sz w:val="20"/>
          <w:szCs w:val="20"/>
        </w:rPr>
        <w:t>Figura 1</w:t>
      </w:r>
    </w:p>
    <w:p w14:paraId="7222D4A6" w14:textId="2CA9A6EF" w:rsidR="00E4695D" w:rsidRPr="00E4695D" w:rsidRDefault="002E57BA" w:rsidP="00E4695D">
      <w:pPr>
        <w:ind w:left="144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Trazo</w:t>
      </w:r>
      <w:r w:rsidR="00E4695D">
        <w:rPr>
          <w:i/>
          <w:iCs/>
          <w:sz w:val="20"/>
          <w:szCs w:val="20"/>
        </w:rPr>
        <w:t xml:space="preserve"> de falso en e</w:t>
      </w:r>
      <w:r w:rsidR="00E4695D" w:rsidRPr="00E4695D">
        <w:rPr>
          <w:i/>
          <w:iCs/>
          <w:sz w:val="20"/>
          <w:szCs w:val="20"/>
        </w:rPr>
        <w:t>scote redondo</w:t>
      </w:r>
    </w:p>
    <w:p w14:paraId="2E203B85" w14:textId="259817C3" w:rsidR="00820710" w:rsidRDefault="00820710" w:rsidP="00B7201F">
      <w:pPr>
        <w:rPr>
          <w:sz w:val="20"/>
          <w:szCs w:val="20"/>
        </w:rPr>
      </w:pPr>
    </w:p>
    <w:p w14:paraId="56D46164" w14:textId="77777777" w:rsidR="00820710" w:rsidRPr="006555DB" w:rsidRDefault="00820710" w:rsidP="00B7201F">
      <w:pPr>
        <w:rPr>
          <w:sz w:val="20"/>
          <w:szCs w:val="20"/>
        </w:rPr>
      </w:pPr>
    </w:p>
    <w:p w14:paraId="16838528" w14:textId="77777777" w:rsidR="001E34AA" w:rsidRPr="006555DB" w:rsidRDefault="00D86B72" w:rsidP="00820710">
      <w:pPr>
        <w:jc w:val="center"/>
        <w:rPr>
          <w:b/>
          <w:sz w:val="20"/>
          <w:szCs w:val="20"/>
          <w:highlight w:val="yellow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2EE5F124" wp14:editId="4660BC42">
            <wp:extent cx="1927860" cy="1768861"/>
            <wp:effectExtent l="0" t="0" r="0" b="0"/>
            <wp:docPr id="2026380672" name="image2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7688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08230313" wp14:editId="4239B43D">
            <wp:extent cx="1989034" cy="1824990"/>
            <wp:effectExtent l="0" t="0" r="0" b="0"/>
            <wp:docPr id="2026380682" name="image2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9034" cy="1824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1F22DD" w14:textId="77777777" w:rsidR="00820710" w:rsidRDefault="00820710" w:rsidP="008207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b/>
          <w:sz w:val="20"/>
          <w:szCs w:val="20"/>
        </w:rPr>
      </w:pPr>
      <w:bookmarkStart w:id="3" w:name="_heading=h.3j2qqm3" w:colFirst="0" w:colLast="0"/>
      <w:bookmarkEnd w:id="3"/>
    </w:p>
    <w:p w14:paraId="48F63441" w14:textId="29C4DD58" w:rsidR="001E34AA" w:rsidRPr="00E4695D" w:rsidRDefault="00D86B72" w:rsidP="008207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jc w:val="center"/>
        <w:rPr>
          <w:b/>
          <w:bCs/>
          <w:color w:val="000000" w:themeColor="text1"/>
          <w:sz w:val="36"/>
          <w:szCs w:val="36"/>
        </w:rPr>
      </w:pPr>
      <w:r w:rsidRPr="00E4695D">
        <w:rPr>
          <w:b/>
          <w:bCs/>
          <w:color w:val="000000" w:themeColor="text1"/>
          <w:sz w:val="36"/>
          <w:szCs w:val="36"/>
        </w:rPr>
        <w:t>Escote cuadrado</w:t>
      </w:r>
    </w:p>
    <w:p w14:paraId="283F6E91" w14:textId="77777777" w:rsidR="001E34AA" w:rsidRPr="006555DB" w:rsidRDefault="001E34AA" w:rsidP="00B7201F">
      <w:pPr>
        <w:rPr>
          <w:b/>
          <w:sz w:val="20"/>
          <w:szCs w:val="20"/>
        </w:rPr>
      </w:pPr>
    </w:p>
    <w:p w14:paraId="2481790F" w14:textId="34E3DA37" w:rsidR="001E34AA" w:rsidRPr="00820710" w:rsidRDefault="00D86B72" w:rsidP="00B7201F">
      <w:pPr>
        <w:rPr>
          <w:sz w:val="20"/>
          <w:szCs w:val="20"/>
        </w:rPr>
      </w:pPr>
      <w:r w:rsidRPr="00820710">
        <w:rPr>
          <w:sz w:val="20"/>
          <w:szCs w:val="20"/>
        </w:rPr>
        <w:t>El escote cuadrado como su nombre lo indica es aquel que tiene forma cuadrada</w:t>
      </w:r>
      <w:r w:rsidR="00E4695D">
        <w:rPr>
          <w:sz w:val="20"/>
          <w:szCs w:val="20"/>
        </w:rPr>
        <w:t>,</w:t>
      </w:r>
      <w:r w:rsidRPr="00820710">
        <w:rPr>
          <w:sz w:val="20"/>
          <w:szCs w:val="20"/>
        </w:rPr>
        <w:t xml:space="preserve"> o que da la ilusión de ser cuadrado, puede ser levemente en diagonal, como lo muestra la </w:t>
      </w:r>
      <w:r w:rsidR="00E4695D">
        <w:rPr>
          <w:sz w:val="20"/>
          <w:szCs w:val="20"/>
        </w:rPr>
        <w:t>figura</w:t>
      </w:r>
      <w:r w:rsidRPr="00820710">
        <w:rPr>
          <w:sz w:val="20"/>
          <w:szCs w:val="20"/>
        </w:rPr>
        <w:t xml:space="preserve"> a continuación.</w:t>
      </w:r>
    </w:p>
    <w:p w14:paraId="160DF9C3" w14:textId="77777777" w:rsidR="001E34AA" w:rsidRPr="00820710" w:rsidRDefault="001E34AA" w:rsidP="00B7201F">
      <w:pPr>
        <w:rPr>
          <w:sz w:val="20"/>
          <w:szCs w:val="20"/>
        </w:rPr>
      </w:pPr>
    </w:p>
    <w:p w14:paraId="313361FE" w14:textId="23092FD7" w:rsidR="001E34AA" w:rsidRDefault="00D86B72" w:rsidP="00B7201F">
      <w:pPr>
        <w:rPr>
          <w:sz w:val="20"/>
          <w:szCs w:val="20"/>
        </w:rPr>
      </w:pPr>
      <w:r w:rsidRPr="00820710">
        <w:rPr>
          <w:sz w:val="20"/>
          <w:szCs w:val="20"/>
        </w:rPr>
        <w:t xml:space="preserve">Para este escote se corre desde el punto cuello - hombro delantero y posterior la medida deseada (recordar que debe correrse la misma medida) y por centro delantero y posterior las medidas deseadas. Se unen escuadrando por centro y uniendo esta línea escuadrada o en una diagonal leve con los puntos que se corrieron por cuello </w:t>
      </w:r>
      <w:r w:rsidR="00E4695D">
        <w:rPr>
          <w:sz w:val="20"/>
          <w:szCs w:val="20"/>
        </w:rPr>
        <w:t>–</w:t>
      </w:r>
      <w:r w:rsidRPr="00820710">
        <w:rPr>
          <w:sz w:val="20"/>
          <w:szCs w:val="20"/>
        </w:rPr>
        <w:t xml:space="preserve"> hombro</w:t>
      </w:r>
    </w:p>
    <w:p w14:paraId="792602CD" w14:textId="77777777" w:rsidR="00E4695D" w:rsidRPr="00820710" w:rsidRDefault="00E4695D" w:rsidP="00B7201F">
      <w:pPr>
        <w:rPr>
          <w:sz w:val="20"/>
          <w:szCs w:val="20"/>
        </w:rPr>
      </w:pPr>
    </w:p>
    <w:p w14:paraId="1B4310F0" w14:textId="7435C1AF" w:rsidR="001E34AA" w:rsidRDefault="00D86B72" w:rsidP="00B7201F">
      <w:pPr>
        <w:rPr>
          <w:sz w:val="20"/>
          <w:szCs w:val="20"/>
        </w:rPr>
      </w:pPr>
      <w:r w:rsidRPr="00820710">
        <w:rPr>
          <w:sz w:val="20"/>
          <w:szCs w:val="20"/>
        </w:rPr>
        <w:t>Para dibujar el falso, se marca</w:t>
      </w:r>
      <w:r w:rsidR="00E4695D">
        <w:rPr>
          <w:sz w:val="20"/>
          <w:szCs w:val="20"/>
        </w:rPr>
        <w:t>,</w:t>
      </w:r>
      <w:r w:rsidRPr="00820710">
        <w:rPr>
          <w:sz w:val="20"/>
          <w:szCs w:val="20"/>
        </w:rPr>
        <w:t xml:space="preserve"> a partir del escote diseñado</w:t>
      </w:r>
      <w:r w:rsidR="00E4695D">
        <w:rPr>
          <w:sz w:val="20"/>
          <w:szCs w:val="20"/>
        </w:rPr>
        <w:t>,</w:t>
      </w:r>
      <w:r w:rsidRPr="00820710">
        <w:rPr>
          <w:sz w:val="20"/>
          <w:szCs w:val="20"/>
        </w:rPr>
        <w:t xml:space="preserve"> una línea paralela a 6 cm de dicho escote.</w:t>
      </w:r>
    </w:p>
    <w:p w14:paraId="4D544D73" w14:textId="362C022E" w:rsidR="00E4695D" w:rsidRDefault="00E4695D" w:rsidP="00B7201F">
      <w:pPr>
        <w:rPr>
          <w:sz w:val="20"/>
          <w:szCs w:val="20"/>
        </w:rPr>
      </w:pPr>
    </w:p>
    <w:p w14:paraId="515C6A8A" w14:textId="61700314" w:rsidR="00E4695D" w:rsidRDefault="00E4695D" w:rsidP="00B7201F">
      <w:pPr>
        <w:rPr>
          <w:sz w:val="20"/>
          <w:szCs w:val="20"/>
        </w:rPr>
      </w:pPr>
    </w:p>
    <w:p w14:paraId="2132F307" w14:textId="3AA22870" w:rsidR="00E4695D" w:rsidRDefault="00E4695D" w:rsidP="00B7201F">
      <w:pPr>
        <w:rPr>
          <w:sz w:val="20"/>
          <w:szCs w:val="20"/>
        </w:rPr>
      </w:pPr>
    </w:p>
    <w:p w14:paraId="79F622CE" w14:textId="72A23C08" w:rsidR="00E4695D" w:rsidRDefault="00E4695D" w:rsidP="00B7201F">
      <w:pPr>
        <w:rPr>
          <w:sz w:val="20"/>
          <w:szCs w:val="20"/>
        </w:rPr>
      </w:pPr>
    </w:p>
    <w:p w14:paraId="16C9234D" w14:textId="4821B717" w:rsidR="00E4695D" w:rsidRPr="00E4695D" w:rsidRDefault="00E4695D" w:rsidP="00E4695D">
      <w:pPr>
        <w:ind w:left="1440"/>
        <w:rPr>
          <w:b/>
          <w:bCs/>
          <w:sz w:val="20"/>
          <w:szCs w:val="20"/>
        </w:rPr>
      </w:pPr>
      <w:r w:rsidRPr="00E4695D">
        <w:rPr>
          <w:b/>
          <w:bCs/>
          <w:sz w:val="20"/>
          <w:szCs w:val="20"/>
        </w:rPr>
        <w:lastRenderedPageBreak/>
        <w:t xml:space="preserve">Figura </w:t>
      </w:r>
      <w:r>
        <w:rPr>
          <w:b/>
          <w:bCs/>
          <w:sz w:val="20"/>
          <w:szCs w:val="20"/>
        </w:rPr>
        <w:t>2</w:t>
      </w:r>
    </w:p>
    <w:p w14:paraId="3D5BFAAB" w14:textId="0F203AC3" w:rsidR="00E4695D" w:rsidRPr="00E4695D" w:rsidRDefault="002E57BA" w:rsidP="00E4695D">
      <w:pPr>
        <w:ind w:left="144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Trazo</w:t>
      </w:r>
      <w:r w:rsidR="00E4695D">
        <w:rPr>
          <w:i/>
          <w:iCs/>
          <w:sz w:val="20"/>
          <w:szCs w:val="20"/>
        </w:rPr>
        <w:t xml:space="preserve"> de falso en </w:t>
      </w:r>
      <w:r w:rsidR="00E4695D">
        <w:rPr>
          <w:i/>
          <w:iCs/>
          <w:sz w:val="20"/>
          <w:szCs w:val="20"/>
        </w:rPr>
        <w:t>escote cuadrado</w:t>
      </w:r>
    </w:p>
    <w:p w14:paraId="76ED7B7C" w14:textId="77777777" w:rsidR="001E34AA" w:rsidRPr="00820710" w:rsidRDefault="001E34AA" w:rsidP="00B7201F">
      <w:pPr>
        <w:rPr>
          <w:sz w:val="20"/>
          <w:szCs w:val="20"/>
        </w:rPr>
      </w:pPr>
    </w:p>
    <w:p w14:paraId="0FA73C03" w14:textId="77777777" w:rsidR="001E34AA" w:rsidRPr="00820710" w:rsidRDefault="001E34AA" w:rsidP="00B7201F">
      <w:pPr>
        <w:rPr>
          <w:b/>
          <w:sz w:val="20"/>
          <w:szCs w:val="20"/>
          <w:highlight w:val="yellow"/>
        </w:rPr>
      </w:pPr>
    </w:p>
    <w:p w14:paraId="1DB5EB3A" w14:textId="77777777" w:rsidR="001E34AA" w:rsidRPr="00820710" w:rsidRDefault="00D86B72" w:rsidP="00820710">
      <w:pPr>
        <w:jc w:val="center"/>
        <w:rPr>
          <w:b/>
          <w:sz w:val="20"/>
          <w:szCs w:val="20"/>
          <w:highlight w:val="yellow"/>
        </w:rPr>
      </w:pPr>
      <w:r w:rsidRPr="00820710">
        <w:rPr>
          <w:noProof/>
          <w:sz w:val="20"/>
          <w:szCs w:val="20"/>
          <w:lang w:val="en-US"/>
        </w:rPr>
        <w:drawing>
          <wp:inline distT="0" distB="0" distL="0" distR="0" wp14:anchorId="3AC454D0" wp14:editId="18F68270">
            <wp:extent cx="1847850" cy="1695450"/>
            <wp:effectExtent l="0" t="0" r="0" b="0"/>
            <wp:docPr id="2026380680" name="image2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20710">
        <w:rPr>
          <w:noProof/>
          <w:sz w:val="20"/>
          <w:szCs w:val="20"/>
          <w:lang w:val="en-US"/>
        </w:rPr>
        <w:drawing>
          <wp:inline distT="0" distB="0" distL="0" distR="0" wp14:anchorId="43F6B21E" wp14:editId="6A1C01E9">
            <wp:extent cx="1847850" cy="1724025"/>
            <wp:effectExtent l="0" t="0" r="0" b="0"/>
            <wp:docPr id="2026380739" name="image3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FF8470" w14:textId="77777777" w:rsidR="001E34AA" w:rsidRPr="00820710" w:rsidRDefault="001E34AA" w:rsidP="00B7201F">
      <w:pPr>
        <w:rPr>
          <w:b/>
          <w:sz w:val="20"/>
          <w:szCs w:val="20"/>
          <w:highlight w:val="yellow"/>
        </w:rPr>
      </w:pPr>
    </w:p>
    <w:p w14:paraId="06888C91" w14:textId="77777777" w:rsidR="001E34AA" w:rsidRPr="00820710" w:rsidRDefault="001E34AA" w:rsidP="00B7201F">
      <w:pPr>
        <w:rPr>
          <w:b/>
          <w:sz w:val="20"/>
          <w:szCs w:val="20"/>
          <w:highlight w:val="yellow"/>
        </w:rPr>
      </w:pPr>
    </w:p>
    <w:p w14:paraId="3F853BEA" w14:textId="77777777" w:rsidR="001E34AA" w:rsidRPr="00E4695D" w:rsidRDefault="00D86B72" w:rsidP="008207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jc w:val="center"/>
        <w:rPr>
          <w:b/>
          <w:bCs/>
          <w:color w:val="000000" w:themeColor="text1"/>
          <w:sz w:val="36"/>
          <w:szCs w:val="36"/>
        </w:rPr>
      </w:pPr>
      <w:bookmarkStart w:id="4" w:name="_heading=h.1y810tw" w:colFirst="0" w:colLast="0"/>
      <w:bookmarkEnd w:id="4"/>
      <w:r w:rsidRPr="00E4695D">
        <w:rPr>
          <w:b/>
          <w:bCs/>
          <w:color w:val="000000" w:themeColor="text1"/>
          <w:sz w:val="36"/>
          <w:szCs w:val="36"/>
        </w:rPr>
        <w:t>Escote en “v”</w:t>
      </w:r>
    </w:p>
    <w:p w14:paraId="75586469" w14:textId="77777777" w:rsidR="001E34AA" w:rsidRPr="00820710" w:rsidRDefault="001E34AA" w:rsidP="00B7201F">
      <w:pPr>
        <w:rPr>
          <w:sz w:val="20"/>
          <w:szCs w:val="20"/>
        </w:rPr>
      </w:pPr>
    </w:p>
    <w:p w14:paraId="5B10F945" w14:textId="2FF07401" w:rsidR="001E34AA" w:rsidRPr="00820710" w:rsidRDefault="00D86B72" w:rsidP="00B7201F">
      <w:pPr>
        <w:rPr>
          <w:sz w:val="20"/>
          <w:szCs w:val="20"/>
        </w:rPr>
      </w:pPr>
      <w:r w:rsidRPr="00820710">
        <w:rPr>
          <w:sz w:val="20"/>
          <w:szCs w:val="20"/>
        </w:rPr>
        <w:t>El escote en “v”</w:t>
      </w:r>
      <w:r w:rsidR="002E57BA">
        <w:rPr>
          <w:sz w:val="20"/>
          <w:szCs w:val="20"/>
        </w:rPr>
        <w:t>,</w:t>
      </w:r>
      <w:r w:rsidRPr="00820710">
        <w:rPr>
          <w:sz w:val="20"/>
          <w:szCs w:val="20"/>
        </w:rPr>
        <w:t xml:space="preserve"> como su nombre lo indica</w:t>
      </w:r>
      <w:r w:rsidR="002E57BA">
        <w:rPr>
          <w:sz w:val="20"/>
          <w:szCs w:val="20"/>
        </w:rPr>
        <w:t>,</w:t>
      </w:r>
      <w:r w:rsidRPr="00820710">
        <w:rPr>
          <w:sz w:val="20"/>
          <w:szCs w:val="20"/>
        </w:rPr>
        <w:t xml:space="preserve"> es aquel que tiene forma de “v”. Para generar esta forma</w:t>
      </w:r>
      <w:r w:rsidR="002E57BA">
        <w:rPr>
          <w:sz w:val="20"/>
          <w:szCs w:val="20"/>
        </w:rPr>
        <w:t>,</w:t>
      </w:r>
      <w:r w:rsidRPr="00820710">
        <w:rPr>
          <w:sz w:val="20"/>
          <w:szCs w:val="20"/>
        </w:rPr>
        <w:t xml:space="preserve"> se debe tener en cuenta que el largo del escote debe ser siempre mayor al ancho del mismo. El dibujo o marcación del escote en “v” puede hacerse en línea recta o semicurva.</w:t>
      </w:r>
    </w:p>
    <w:p w14:paraId="35379FEA" w14:textId="77777777" w:rsidR="001E34AA" w:rsidRPr="00820710" w:rsidRDefault="001E34AA" w:rsidP="00B7201F">
      <w:pPr>
        <w:rPr>
          <w:sz w:val="20"/>
          <w:szCs w:val="20"/>
        </w:rPr>
      </w:pPr>
    </w:p>
    <w:p w14:paraId="31FE914D" w14:textId="369F1944" w:rsidR="001E34AA" w:rsidRDefault="00D86B72" w:rsidP="00B7201F">
      <w:pPr>
        <w:rPr>
          <w:sz w:val="20"/>
          <w:szCs w:val="20"/>
        </w:rPr>
      </w:pPr>
      <w:r w:rsidRPr="00820710">
        <w:rPr>
          <w:sz w:val="20"/>
          <w:szCs w:val="20"/>
        </w:rPr>
        <w:t>Para este escote se corre desde el punto cuello - hombro delantero y posterior la medida deseada (recordar que debe correrse la misma medida) y por centro delantero y posterior las medidas deseadas. Se unen en recta o semicurva los puntos que se corrieron por cuello - hombro con los puntos que se corrieron por centro – escote o cuello.</w:t>
      </w:r>
    </w:p>
    <w:p w14:paraId="10991A73" w14:textId="77777777" w:rsidR="002E57BA" w:rsidRPr="00820710" w:rsidRDefault="002E57BA" w:rsidP="00B7201F">
      <w:pPr>
        <w:rPr>
          <w:sz w:val="20"/>
          <w:szCs w:val="20"/>
        </w:rPr>
      </w:pPr>
    </w:p>
    <w:p w14:paraId="0E1900C8" w14:textId="5C528A4E" w:rsidR="001E34AA" w:rsidRDefault="00D86B72" w:rsidP="00B7201F">
      <w:pPr>
        <w:rPr>
          <w:sz w:val="20"/>
          <w:szCs w:val="20"/>
        </w:rPr>
      </w:pPr>
      <w:r w:rsidRPr="00820710">
        <w:rPr>
          <w:sz w:val="20"/>
          <w:szCs w:val="20"/>
        </w:rPr>
        <w:t>Para dibujar el falso, se marca a partir del escote diseñado una línea paralela a 6 cm de dicho escote.</w:t>
      </w:r>
    </w:p>
    <w:p w14:paraId="2A11A291" w14:textId="77777777" w:rsidR="00E4695D" w:rsidRDefault="00E4695D" w:rsidP="00E4695D">
      <w:pPr>
        <w:ind w:left="1440"/>
        <w:rPr>
          <w:b/>
          <w:bCs/>
          <w:sz w:val="20"/>
          <w:szCs w:val="20"/>
        </w:rPr>
      </w:pPr>
    </w:p>
    <w:p w14:paraId="7C26D520" w14:textId="15D4BE6E" w:rsidR="00E4695D" w:rsidRPr="00E4695D" w:rsidRDefault="00E4695D" w:rsidP="00E4695D">
      <w:pPr>
        <w:ind w:left="1440" w:firstLine="720"/>
        <w:rPr>
          <w:b/>
          <w:bCs/>
          <w:sz w:val="20"/>
          <w:szCs w:val="20"/>
        </w:rPr>
      </w:pPr>
      <w:r w:rsidRPr="00E4695D">
        <w:rPr>
          <w:b/>
          <w:bCs/>
          <w:sz w:val="20"/>
          <w:szCs w:val="20"/>
        </w:rPr>
        <w:t xml:space="preserve">Figura </w:t>
      </w:r>
      <w:r>
        <w:rPr>
          <w:b/>
          <w:bCs/>
          <w:sz w:val="20"/>
          <w:szCs w:val="20"/>
        </w:rPr>
        <w:t>3</w:t>
      </w:r>
    </w:p>
    <w:p w14:paraId="6590B96F" w14:textId="0F9EFAC2" w:rsidR="00E4695D" w:rsidRPr="00E4695D" w:rsidRDefault="002E57BA" w:rsidP="00E4695D">
      <w:pPr>
        <w:ind w:left="1440" w:firstLine="72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Trazo</w:t>
      </w:r>
      <w:r w:rsidR="00E4695D">
        <w:rPr>
          <w:i/>
          <w:iCs/>
          <w:sz w:val="20"/>
          <w:szCs w:val="20"/>
        </w:rPr>
        <w:t xml:space="preserve"> de falso en escote </w:t>
      </w:r>
      <w:r>
        <w:rPr>
          <w:i/>
          <w:iCs/>
          <w:sz w:val="20"/>
          <w:szCs w:val="20"/>
        </w:rPr>
        <w:t xml:space="preserve">en </w:t>
      </w:r>
      <w:r w:rsidRPr="002E57BA">
        <w:rPr>
          <w:i/>
          <w:iCs/>
          <w:sz w:val="20"/>
          <w:szCs w:val="20"/>
        </w:rPr>
        <w:t>“v”</w:t>
      </w:r>
    </w:p>
    <w:p w14:paraId="703FA8E8" w14:textId="77777777" w:rsidR="001E34AA" w:rsidRPr="00820710" w:rsidRDefault="001E34AA" w:rsidP="00B7201F">
      <w:pPr>
        <w:rPr>
          <w:sz w:val="20"/>
          <w:szCs w:val="20"/>
        </w:rPr>
      </w:pPr>
    </w:p>
    <w:p w14:paraId="553FCB95" w14:textId="77777777" w:rsidR="001E34AA" w:rsidRPr="00820710" w:rsidRDefault="00D86B72" w:rsidP="00820710">
      <w:pPr>
        <w:jc w:val="center"/>
        <w:rPr>
          <w:b/>
          <w:sz w:val="20"/>
          <w:szCs w:val="20"/>
          <w:highlight w:val="yellow"/>
        </w:rPr>
      </w:pPr>
      <w:r w:rsidRPr="00820710">
        <w:rPr>
          <w:noProof/>
          <w:sz w:val="20"/>
          <w:szCs w:val="20"/>
          <w:lang w:val="en-US"/>
        </w:rPr>
        <w:drawing>
          <wp:inline distT="0" distB="0" distL="0" distR="0" wp14:anchorId="4F823FC1" wp14:editId="52D4AF78">
            <wp:extent cx="1857375" cy="1724025"/>
            <wp:effectExtent l="0" t="0" r="0" b="0"/>
            <wp:docPr id="2026380751" name="image3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20710">
        <w:rPr>
          <w:noProof/>
          <w:sz w:val="20"/>
          <w:szCs w:val="20"/>
          <w:lang w:val="en-US"/>
        </w:rPr>
        <w:drawing>
          <wp:inline distT="0" distB="0" distL="0" distR="0" wp14:anchorId="445C7F10" wp14:editId="2B8354F1">
            <wp:extent cx="1857375" cy="1724025"/>
            <wp:effectExtent l="0" t="0" r="0" b="0"/>
            <wp:docPr id="2026380747" name="image3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1D8F6B" w14:textId="1471812F" w:rsidR="001E34AA" w:rsidRDefault="001E34AA" w:rsidP="00B7201F">
      <w:pPr>
        <w:rPr>
          <w:sz w:val="20"/>
          <w:szCs w:val="20"/>
        </w:rPr>
      </w:pPr>
    </w:p>
    <w:p w14:paraId="6175A836" w14:textId="79C30C09" w:rsidR="00820710" w:rsidRDefault="00820710" w:rsidP="00B7201F">
      <w:pPr>
        <w:rPr>
          <w:sz w:val="20"/>
          <w:szCs w:val="20"/>
        </w:rPr>
      </w:pPr>
    </w:p>
    <w:p w14:paraId="4AB1AF1A" w14:textId="1D975FC6" w:rsidR="00820710" w:rsidRDefault="00820710" w:rsidP="00B7201F">
      <w:pPr>
        <w:rPr>
          <w:sz w:val="20"/>
          <w:szCs w:val="20"/>
        </w:rPr>
      </w:pPr>
    </w:p>
    <w:p w14:paraId="7913C17A" w14:textId="77777777" w:rsidR="001E34AA" w:rsidRPr="00820710" w:rsidRDefault="001E34AA" w:rsidP="00B7201F">
      <w:pPr>
        <w:rPr>
          <w:b/>
          <w:sz w:val="20"/>
          <w:szCs w:val="20"/>
          <w:highlight w:val="yellow"/>
        </w:rPr>
      </w:pPr>
    </w:p>
    <w:p w14:paraId="05F25BB6" w14:textId="77777777" w:rsidR="001E34AA" w:rsidRPr="002E57BA" w:rsidRDefault="00D86B72" w:rsidP="008207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jc w:val="center"/>
        <w:rPr>
          <w:b/>
          <w:bCs/>
          <w:color w:val="000000" w:themeColor="text1"/>
          <w:sz w:val="36"/>
          <w:szCs w:val="36"/>
        </w:rPr>
      </w:pPr>
      <w:bookmarkStart w:id="5" w:name="_heading=h.4i7ojhp" w:colFirst="0" w:colLast="0"/>
      <w:bookmarkEnd w:id="5"/>
      <w:r w:rsidRPr="002E57BA">
        <w:rPr>
          <w:b/>
          <w:bCs/>
          <w:color w:val="000000" w:themeColor="text1"/>
          <w:sz w:val="36"/>
          <w:szCs w:val="36"/>
        </w:rPr>
        <w:t>Escote corazón</w:t>
      </w:r>
    </w:p>
    <w:p w14:paraId="3DB5084B" w14:textId="77777777" w:rsidR="001E34AA" w:rsidRPr="00820710" w:rsidRDefault="001E34AA" w:rsidP="00B7201F">
      <w:pPr>
        <w:rPr>
          <w:b/>
          <w:sz w:val="20"/>
          <w:szCs w:val="20"/>
        </w:rPr>
      </w:pPr>
    </w:p>
    <w:p w14:paraId="650C0168" w14:textId="52C536C2" w:rsidR="001E34AA" w:rsidRPr="00820710" w:rsidRDefault="00D86B72" w:rsidP="00B7201F">
      <w:pPr>
        <w:rPr>
          <w:sz w:val="20"/>
          <w:szCs w:val="20"/>
        </w:rPr>
      </w:pPr>
      <w:r w:rsidRPr="00820710">
        <w:rPr>
          <w:sz w:val="20"/>
          <w:szCs w:val="20"/>
        </w:rPr>
        <w:t>El escote corazón, como su nombre lo indica</w:t>
      </w:r>
      <w:r w:rsidR="00CF1EE1">
        <w:rPr>
          <w:sz w:val="20"/>
          <w:szCs w:val="20"/>
        </w:rPr>
        <w:t>,</w:t>
      </w:r>
      <w:r w:rsidRPr="00820710">
        <w:rPr>
          <w:sz w:val="20"/>
          <w:szCs w:val="20"/>
        </w:rPr>
        <w:t xml:space="preserve"> es aquel que tiene forma de corazón. Para generar esta forma se debe tener en cuenta que el largo del escote debe ser siempre mayor al ancho del mismo.</w:t>
      </w:r>
    </w:p>
    <w:p w14:paraId="189EDCA8" w14:textId="77777777" w:rsidR="001E34AA" w:rsidRPr="00820710" w:rsidRDefault="001E34AA" w:rsidP="00B7201F">
      <w:pPr>
        <w:rPr>
          <w:sz w:val="20"/>
          <w:szCs w:val="20"/>
        </w:rPr>
      </w:pPr>
    </w:p>
    <w:p w14:paraId="2183E5C3" w14:textId="77777777" w:rsidR="001E34AA" w:rsidRPr="00820710" w:rsidRDefault="00D86B72" w:rsidP="00B7201F">
      <w:pPr>
        <w:rPr>
          <w:sz w:val="20"/>
          <w:szCs w:val="20"/>
        </w:rPr>
      </w:pPr>
      <w:r w:rsidRPr="00820710">
        <w:rPr>
          <w:sz w:val="20"/>
          <w:szCs w:val="20"/>
        </w:rPr>
        <w:t>Para este escote se corre desde el punto cuello - hombro delantero y posterior la medida deseada (recordar que debe correrse la misma medida) y por centro delantero y posterior las medidas deseadas. Se unen en recta y se divide esta recta en 4, en la primera sección de arriba hacia abajo se sube 1 cm y se marca una curva desde el punto que se corrió por hombro pasando por el cm subido y llegando hasta la mitad de la diagonal realizada. Hacer lo mismo con la mitad siguiente para formar el diseño del escote corazón.</w:t>
      </w:r>
    </w:p>
    <w:p w14:paraId="5C121D50" w14:textId="11701E58" w:rsidR="001E34AA" w:rsidRPr="00820710" w:rsidRDefault="00D86B72" w:rsidP="00B7201F">
      <w:pPr>
        <w:rPr>
          <w:sz w:val="20"/>
          <w:szCs w:val="20"/>
        </w:rPr>
      </w:pPr>
      <w:r w:rsidRPr="00820710">
        <w:rPr>
          <w:sz w:val="20"/>
          <w:szCs w:val="20"/>
        </w:rPr>
        <w:t>Para dibujar el falso, se marca</w:t>
      </w:r>
      <w:r w:rsidR="00CF1EE1">
        <w:rPr>
          <w:sz w:val="20"/>
          <w:szCs w:val="20"/>
        </w:rPr>
        <w:t>,</w:t>
      </w:r>
      <w:r w:rsidRPr="00820710">
        <w:rPr>
          <w:sz w:val="20"/>
          <w:szCs w:val="20"/>
        </w:rPr>
        <w:t xml:space="preserve"> a partir del escote diseñado</w:t>
      </w:r>
      <w:r w:rsidR="00CF1EE1">
        <w:rPr>
          <w:sz w:val="20"/>
          <w:szCs w:val="20"/>
        </w:rPr>
        <w:t>,</w:t>
      </w:r>
      <w:r w:rsidRPr="00820710">
        <w:rPr>
          <w:sz w:val="20"/>
          <w:szCs w:val="20"/>
        </w:rPr>
        <w:t xml:space="preserve"> una línea semi curva a 6 cm del dibujo del escote corazón.</w:t>
      </w:r>
    </w:p>
    <w:p w14:paraId="3DFB7E19" w14:textId="77777777" w:rsidR="001E34AA" w:rsidRPr="00820710" w:rsidRDefault="001E34AA" w:rsidP="00B7201F">
      <w:pPr>
        <w:rPr>
          <w:b/>
          <w:sz w:val="20"/>
          <w:szCs w:val="20"/>
        </w:rPr>
      </w:pPr>
    </w:p>
    <w:p w14:paraId="759C123E" w14:textId="35ECBD35" w:rsidR="002E57BA" w:rsidRPr="00E4695D" w:rsidRDefault="002E57BA" w:rsidP="002E57BA">
      <w:pPr>
        <w:ind w:left="1440" w:firstLine="720"/>
        <w:rPr>
          <w:b/>
          <w:bCs/>
          <w:sz w:val="20"/>
          <w:szCs w:val="20"/>
        </w:rPr>
      </w:pPr>
      <w:r w:rsidRPr="00E4695D">
        <w:rPr>
          <w:b/>
          <w:bCs/>
          <w:sz w:val="20"/>
          <w:szCs w:val="20"/>
        </w:rPr>
        <w:t xml:space="preserve">Figura </w:t>
      </w:r>
      <w:r>
        <w:rPr>
          <w:b/>
          <w:bCs/>
          <w:sz w:val="20"/>
          <w:szCs w:val="20"/>
        </w:rPr>
        <w:t>4</w:t>
      </w:r>
    </w:p>
    <w:p w14:paraId="7F74C80F" w14:textId="74C83808" w:rsidR="002E57BA" w:rsidRPr="00E4695D" w:rsidRDefault="002E57BA" w:rsidP="002E57BA">
      <w:pPr>
        <w:ind w:left="1440" w:firstLine="72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Trazo de falso en escote </w:t>
      </w:r>
      <w:r>
        <w:rPr>
          <w:i/>
          <w:iCs/>
          <w:sz w:val="20"/>
          <w:szCs w:val="20"/>
        </w:rPr>
        <w:t xml:space="preserve">corazón </w:t>
      </w:r>
    </w:p>
    <w:p w14:paraId="74215E78" w14:textId="77777777" w:rsidR="001E34AA" w:rsidRPr="00820710" w:rsidRDefault="001E34AA" w:rsidP="00B7201F">
      <w:pPr>
        <w:rPr>
          <w:b/>
          <w:sz w:val="20"/>
          <w:szCs w:val="20"/>
        </w:rPr>
      </w:pPr>
    </w:p>
    <w:p w14:paraId="3F32162F" w14:textId="77777777" w:rsidR="001E34AA" w:rsidRPr="00820710" w:rsidRDefault="001E34AA" w:rsidP="00B7201F">
      <w:pPr>
        <w:rPr>
          <w:b/>
          <w:sz w:val="20"/>
          <w:szCs w:val="20"/>
        </w:rPr>
      </w:pPr>
    </w:p>
    <w:p w14:paraId="7F89D4D3" w14:textId="77777777" w:rsidR="001E34AA" w:rsidRPr="00820710" w:rsidRDefault="00D86B72" w:rsidP="00820710">
      <w:pPr>
        <w:jc w:val="center"/>
        <w:rPr>
          <w:b/>
          <w:sz w:val="20"/>
          <w:szCs w:val="20"/>
        </w:rPr>
      </w:pPr>
      <w:r w:rsidRPr="00820710">
        <w:rPr>
          <w:noProof/>
          <w:sz w:val="20"/>
          <w:szCs w:val="20"/>
          <w:lang w:val="en-US"/>
        </w:rPr>
        <w:drawing>
          <wp:inline distT="0" distB="0" distL="0" distR="0" wp14:anchorId="685E6A01" wp14:editId="09159B02">
            <wp:extent cx="1847850" cy="1724025"/>
            <wp:effectExtent l="0" t="0" r="0" b="0"/>
            <wp:docPr id="2026380725" name="image2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20710">
        <w:rPr>
          <w:noProof/>
          <w:sz w:val="20"/>
          <w:szCs w:val="20"/>
          <w:lang w:val="en-US"/>
        </w:rPr>
        <w:drawing>
          <wp:inline distT="0" distB="0" distL="0" distR="0" wp14:anchorId="1CE84BC2" wp14:editId="16AF1584">
            <wp:extent cx="1847850" cy="1724025"/>
            <wp:effectExtent l="0" t="0" r="0" b="0"/>
            <wp:docPr id="2026380720" name="image2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7EB54F" w14:textId="77777777" w:rsidR="001E34AA" w:rsidRPr="00820710" w:rsidRDefault="001E34AA" w:rsidP="00B7201F">
      <w:pPr>
        <w:rPr>
          <w:b/>
          <w:sz w:val="20"/>
          <w:szCs w:val="20"/>
        </w:rPr>
      </w:pPr>
    </w:p>
    <w:p w14:paraId="1FFE53CB" w14:textId="77777777" w:rsidR="001E34AA" w:rsidRPr="00820710" w:rsidRDefault="001E34AA" w:rsidP="00B7201F">
      <w:pPr>
        <w:rPr>
          <w:b/>
          <w:sz w:val="20"/>
          <w:szCs w:val="20"/>
        </w:rPr>
      </w:pPr>
    </w:p>
    <w:p w14:paraId="7AE16025" w14:textId="77777777" w:rsidR="001E34AA" w:rsidRPr="00CF1EE1" w:rsidRDefault="00D86B72" w:rsidP="008207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jc w:val="center"/>
        <w:rPr>
          <w:b/>
          <w:bCs/>
          <w:color w:val="000000" w:themeColor="text1"/>
          <w:sz w:val="36"/>
          <w:szCs w:val="36"/>
        </w:rPr>
      </w:pPr>
      <w:bookmarkStart w:id="6" w:name="_heading=h.2xcytpi" w:colFirst="0" w:colLast="0"/>
      <w:bookmarkEnd w:id="6"/>
      <w:r w:rsidRPr="00CF1EE1">
        <w:rPr>
          <w:b/>
          <w:bCs/>
          <w:color w:val="000000" w:themeColor="text1"/>
          <w:sz w:val="36"/>
          <w:szCs w:val="36"/>
        </w:rPr>
        <w:t>Escote ojal</w:t>
      </w:r>
    </w:p>
    <w:p w14:paraId="33325DA2" w14:textId="77777777" w:rsidR="001E34AA" w:rsidRPr="00820710" w:rsidRDefault="001E34AA" w:rsidP="00B7201F">
      <w:pPr>
        <w:rPr>
          <w:sz w:val="20"/>
          <w:szCs w:val="20"/>
        </w:rPr>
      </w:pPr>
    </w:p>
    <w:p w14:paraId="2E3EE2CC" w14:textId="73EB8104" w:rsidR="001E34AA" w:rsidRPr="00820710" w:rsidRDefault="00D86B72" w:rsidP="00B7201F">
      <w:pPr>
        <w:rPr>
          <w:sz w:val="20"/>
          <w:szCs w:val="20"/>
        </w:rPr>
      </w:pPr>
      <w:r w:rsidRPr="00820710">
        <w:rPr>
          <w:sz w:val="20"/>
          <w:szCs w:val="20"/>
        </w:rPr>
        <w:t>El escote en ojal</w:t>
      </w:r>
      <w:r w:rsidR="008D4DAC">
        <w:rPr>
          <w:sz w:val="20"/>
          <w:szCs w:val="20"/>
        </w:rPr>
        <w:t>,</w:t>
      </w:r>
      <w:r w:rsidRPr="00820710">
        <w:rPr>
          <w:sz w:val="20"/>
          <w:szCs w:val="20"/>
        </w:rPr>
        <w:t xml:space="preserve"> como su nombre lo indica</w:t>
      </w:r>
      <w:r w:rsidR="008D4DAC">
        <w:rPr>
          <w:sz w:val="20"/>
          <w:szCs w:val="20"/>
        </w:rPr>
        <w:t>,</w:t>
      </w:r>
      <w:r w:rsidRPr="00820710">
        <w:rPr>
          <w:sz w:val="20"/>
          <w:szCs w:val="20"/>
        </w:rPr>
        <w:t xml:space="preserve"> es aquel que tiene forma de ojal. Para generar esta forma se debe tener en cuenta que el largo del escote debe ser siempre menor al ancho de este. </w:t>
      </w:r>
    </w:p>
    <w:p w14:paraId="3D8F88DF" w14:textId="77777777" w:rsidR="001E34AA" w:rsidRPr="00820710" w:rsidRDefault="001E34AA" w:rsidP="00B7201F">
      <w:pPr>
        <w:rPr>
          <w:sz w:val="20"/>
          <w:szCs w:val="20"/>
        </w:rPr>
      </w:pPr>
    </w:p>
    <w:p w14:paraId="4682A7E8" w14:textId="2CC179F4" w:rsidR="001E34AA" w:rsidRDefault="00D86B72" w:rsidP="00B7201F">
      <w:pPr>
        <w:rPr>
          <w:sz w:val="20"/>
          <w:szCs w:val="20"/>
        </w:rPr>
      </w:pPr>
      <w:r w:rsidRPr="00820710">
        <w:rPr>
          <w:sz w:val="20"/>
          <w:szCs w:val="20"/>
        </w:rPr>
        <w:t>Para este escote se corre desde el punto cuello - hombro delantero y posterior la medida deseada (recordar que debe correrse la misma medida) y por centro delantero y posterior las medidas deseadas. Se unen en semicurva los puntos que se corrieron por cuello - hombro con los puntos que se corrieron por centro – escote o cuello.</w:t>
      </w:r>
    </w:p>
    <w:p w14:paraId="15705717" w14:textId="77777777" w:rsidR="008D4DAC" w:rsidRPr="00820710" w:rsidRDefault="008D4DAC" w:rsidP="00B7201F">
      <w:pPr>
        <w:rPr>
          <w:sz w:val="20"/>
          <w:szCs w:val="20"/>
        </w:rPr>
      </w:pPr>
    </w:p>
    <w:p w14:paraId="1D704168" w14:textId="10F51A4C" w:rsidR="001E34AA" w:rsidRDefault="00D86B72" w:rsidP="00B7201F">
      <w:pPr>
        <w:rPr>
          <w:sz w:val="20"/>
          <w:szCs w:val="20"/>
        </w:rPr>
      </w:pPr>
      <w:r w:rsidRPr="00820710">
        <w:rPr>
          <w:sz w:val="20"/>
          <w:szCs w:val="20"/>
        </w:rPr>
        <w:t>Para dibujar el falso, se marca a partir del escote diseñado una línea paralela a 6 cm de dicho escote.</w:t>
      </w:r>
    </w:p>
    <w:p w14:paraId="25FE85CA" w14:textId="305F685B" w:rsidR="008D4DAC" w:rsidRDefault="008D4DAC" w:rsidP="00B7201F">
      <w:pPr>
        <w:rPr>
          <w:sz w:val="20"/>
          <w:szCs w:val="20"/>
        </w:rPr>
      </w:pPr>
    </w:p>
    <w:p w14:paraId="573339F5" w14:textId="6343501B" w:rsidR="008D4DAC" w:rsidRDefault="008D4DAC" w:rsidP="00B7201F">
      <w:pPr>
        <w:rPr>
          <w:sz w:val="20"/>
          <w:szCs w:val="20"/>
        </w:rPr>
      </w:pPr>
    </w:p>
    <w:p w14:paraId="480D867D" w14:textId="39780C28" w:rsidR="008D4DAC" w:rsidRPr="00E4695D" w:rsidRDefault="008D4DAC" w:rsidP="008D4DAC">
      <w:pPr>
        <w:ind w:left="1440" w:firstLine="720"/>
        <w:rPr>
          <w:b/>
          <w:bCs/>
          <w:sz w:val="20"/>
          <w:szCs w:val="20"/>
        </w:rPr>
      </w:pPr>
      <w:r w:rsidRPr="00E4695D">
        <w:rPr>
          <w:b/>
          <w:bCs/>
          <w:sz w:val="20"/>
          <w:szCs w:val="20"/>
        </w:rPr>
        <w:lastRenderedPageBreak/>
        <w:t xml:space="preserve">Figura </w:t>
      </w:r>
      <w:r>
        <w:rPr>
          <w:b/>
          <w:bCs/>
          <w:sz w:val="20"/>
          <w:szCs w:val="20"/>
        </w:rPr>
        <w:t>5</w:t>
      </w:r>
    </w:p>
    <w:p w14:paraId="49ED4499" w14:textId="49419A45" w:rsidR="008D4DAC" w:rsidRPr="00E4695D" w:rsidRDefault="008D4DAC" w:rsidP="008D4DAC">
      <w:pPr>
        <w:ind w:left="1440" w:firstLine="72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Trazo de falso en escote </w:t>
      </w:r>
      <w:r>
        <w:rPr>
          <w:i/>
          <w:iCs/>
          <w:sz w:val="20"/>
          <w:szCs w:val="20"/>
        </w:rPr>
        <w:t>ojal</w:t>
      </w:r>
      <w:r>
        <w:rPr>
          <w:i/>
          <w:iCs/>
          <w:sz w:val="20"/>
          <w:szCs w:val="20"/>
        </w:rPr>
        <w:t xml:space="preserve"> </w:t>
      </w:r>
    </w:p>
    <w:p w14:paraId="28650F6D" w14:textId="77777777" w:rsidR="008D4DAC" w:rsidRPr="00820710" w:rsidRDefault="008D4DAC" w:rsidP="00B7201F">
      <w:pPr>
        <w:rPr>
          <w:sz w:val="20"/>
          <w:szCs w:val="20"/>
        </w:rPr>
      </w:pPr>
    </w:p>
    <w:p w14:paraId="7689E940" w14:textId="77777777" w:rsidR="001E34AA" w:rsidRPr="00820710" w:rsidRDefault="001E34AA" w:rsidP="00B7201F">
      <w:pPr>
        <w:rPr>
          <w:sz w:val="20"/>
          <w:szCs w:val="20"/>
          <w:highlight w:val="yellow"/>
        </w:rPr>
      </w:pPr>
    </w:p>
    <w:p w14:paraId="23C63E7A" w14:textId="77777777" w:rsidR="001E34AA" w:rsidRPr="00820710" w:rsidRDefault="00D86B72" w:rsidP="00820710">
      <w:pPr>
        <w:jc w:val="center"/>
        <w:rPr>
          <w:b/>
          <w:sz w:val="20"/>
          <w:szCs w:val="20"/>
          <w:highlight w:val="yellow"/>
        </w:rPr>
      </w:pPr>
      <w:r w:rsidRPr="00820710">
        <w:rPr>
          <w:noProof/>
          <w:sz w:val="20"/>
          <w:szCs w:val="20"/>
          <w:lang w:val="en-US"/>
        </w:rPr>
        <w:drawing>
          <wp:inline distT="0" distB="0" distL="0" distR="0" wp14:anchorId="55D919BB" wp14:editId="04BCFE4B">
            <wp:extent cx="1847850" cy="1724025"/>
            <wp:effectExtent l="0" t="0" r="0" b="0"/>
            <wp:docPr id="2026380735" name="image3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20710">
        <w:rPr>
          <w:noProof/>
          <w:sz w:val="20"/>
          <w:szCs w:val="20"/>
          <w:lang w:val="en-US"/>
        </w:rPr>
        <w:drawing>
          <wp:inline distT="0" distB="0" distL="0" distR="0" wp14:anchorId="6174312D" wp14:editId="418F7273">
            <wp:extent cx="1847850" cy="1724025"/>
            <wp:effectExtent l="0" t="0" r="0" b="0"/>
            <wp:docPr id="2026380730" name="image2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1A92BE" w14:textId="77777777" w:rsidR="001E34AA" w:rsidRPr="00820710" w:rsidRDefault="001E34AA" w:rsidP="00B7201F">
      <w:pPr>
        <w:rPr>
          <w:sz w:val="20"/>
          <w:szCs w:val="20"/>
        </w:rPr>
      </w:pPr>
    </w:p>
    <w:p w14:paraId="617C531F" w14:textId="77777777" w:rsidR="001E34AA" w:rsidRPr="008D4DAC" w:rsidRDefault="00D86B72" w:rsidP="008207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jc w:val="center"/>
        <w:rPr>
          <w:b/>
          <w:bCs/>
          <w:color w:val="000000" w:themeColor="text1"/>
          <w:sz w:val="36"/>
          <w:szCs w:val="36"/>
        </w:rPr>
      </w:pPr>
      <w:bookmarkStart w:id="7" w:name="_heading=h.1ci93xb" w:colFirst="0" w:colLast="0"/>
      <w:bookmarkEnd w:id="7"/>
      <w:r w:rsidRPr="008D4DAC">
        <w:rPr>
          <w:b/>
          <w:bCs/>
          <w:color w:val="000000" w:themeColor="text1"/>
          <w:sz w:val="36"/>
          <w:szCs w:val="36"/>
        </w:rPr>
        <w:t>Escote bandeja</w:t>
      </w:r>
    </w:p>
    <w:p w14:paraId="798DACC4" w14:textId="77777777" w:rsidR="001E34AA" w:rsidRPr="00820710" w:rsidRDefault="001E34AA" w:rsidP="00B7201F">
      <w:pPr>
        <w:rPr>
          <w:b/>
          <w:sz w:val="20"/>
          <w:szCs w:val="20"/>
          <w:highlight w:val="yellow"/>
        </w:rPr>
      </w:pPr>
    </w:p>
    <w:p w14:paraId="4B29D99B" w14:textId="5565E232" w:rsidR="001E34AA" w:rsidRPr="00820710" w:rsidRDefault="00D86B72" w:rsidP="00B7201F">
      <w:pPr>
        <w:rPr>
          <w:sz w:val="20"/>
          <w:szCs w:val="20"/>
        </w:rPr>
      </w:pPr>
      <w:r w:rsidRPr="00820710">
        <w:rPr>
          <w:sz w:val="20"/>
          <w:szCs w:val="20"/>
        </w:rPr>
        <w:t>El escote en bandeja</w:t>
      </w:r>
      <w:r w:rsidR="008D4DAC">
        <w:rPr>
          <w:sz w:val="20"/>
          <w:szCs w:val="20"/>
        </w:rPr>
        <w:t>,</w:t>
      </w:r>
      <w:r w:rsidRPr="00820710">
        <w:rPr>
          <w:sz w:val="20"/>
          <w:szCs w:val="20"/>
        </w:rPr>
        <w:t xml:space="preserve"> como su nombre lo indica</w:t>
      </w:r>
      <w:r w:rsidR="008D4DAC">
        <w:rPr>
          <w:sz w:val="20"/>
          <w:szCs w:val="20"/>
        </w:rPr>
        <w:t>,</w:t>
      </w:r>
      <w:r w:rsidRPr="00820710">
        <w:rPr>
          <w:sz w:val="20"/>
          <w:szCs w:val="20"/>
        </w:rPr>
        <w:t xml:space="preserve"> es aquel que tiene forma de bandeja y deja ver parte del hombro o la totalidad del hombro. </w:t>
      </w:r>
    </w:p>
    <w:p w14:paraId="1F8DF9A2" w14:textId="77777777" w:rsidR="001E34AA" w:rsidRPr="00820710" w:rsidRDefault="001E34AA" w:rsidP="00B7201F">
      <w:pPr>
        <w:rPr>
          <w:sz w:val="20"/>
          <w:szCs w:val="20"/>
        </w:rPr>
      </w:pPr>
    </w:p>
    <w:p w14:paraId="24AE8C07" w14:textId="77777777" w:rsidR="001E34AA" w:rsidRPr="00820710" w:rsidRDefault="00D86B72" w:rsidP="00B7201F">
      <w:pPr>
        <w:rPr>
          <w:sz w:val="20"/>
          <w:szCs w:val="20"/>
        </w:rPr>
      </w:pPr>
      <w:r w:rsidRPr="00820710">
        <w:rPr>
          <w:sz w:val="20"/>
          <w:szCs w:val="20"/>
        </w:rPr>
        <w:t>Para este escote se une en semicurva el punto hombro – sisa (recordar que delantero y posterior deben partir del mismo punto), con el largo de escote deseado.</w:t>
      </w:r>
    </w:p>
    <w:p w14:paraId="573EA9A8" w14:textId="569C5967" w:rsidR="001E34AA" w:rsidRDefault="00D86B72" w:rsidP="00B7201F">
      <w:pPr>
        <w:rPr>
          <w:sz w:val="20"/>
          <w:szCs w:val="20"/>
        </w:rPr>
      </w:pPr>
      <w:r w:rsidRPr="00820710">
        <w:rPr>
          <w:sz w:val="20"/>
          <w:szCs w:val="20"/>
        </w:rPr>
        <w:t>Para dibujar el falso, se marca a partir del escote diseñado una línea paralela a 6 cm de dicho escote.</w:t>
      </w:r>
    </w:p>
    <w:p w14:paraId="471E9C75" w14:textId="7C651EC0" w:rsidR="008D4DAC" w:rsidRDefault="008D4DAC" w:rsidP="00B7201F">
      <w:pPr>
        <w:rPr>
          <w:sz w:val="20"/>
          <w:szCs w:val="20"/>
        </w:rPr>
      </w:pPr>
    </w:p>
    <w:p w14:paraId="5EA85E19" w14:textId="480A6943" w:rsidR="008D4DAC" w:rsidRPr="00E4695D" w:rsidRDefault="008D4DAC" w:rsidP="008D4DAC">
      <w:pPr>
        <w:ind w:left="1440" w:firstLine="720"/>
        <w:rPr>
          <w:b/>
          <w:bCs/>
          <w:sz w:val="20"/>
          <w:szCs w:val="20"/>
        </w:rPr>
      </w:pPr>
      <w:r w:rsidRPr="00E4695D">
        <w:rPr>
          <w:b/>
          <w:bCs/>
          <w:sz w:val="20"/>
          <w:szCs w:val="20"/>
        </w:rPr>
        <w:t xml:space="preserve">Figura </w:t>
      </w:r>
      <w:r>
        <w:rPr>
          <w:b/>
          <w:bCs/>
          <w:sz w:val="20"/>
          <w:szCs w:val="20"/>
        </w:rPr>
        <w:t>6</w:t>
      </w:r>
    </w:p>
    <w:p w14:paraId="7C2EBF98" w14:textId="3454A47D" w:rsidR="008D4DAC" w:rsidRPr="00E4695D" w:rsidRDefault="008D4DAC" w:rsidP="008D4DAC">
      <w:pPr>
        <w:ind w:left="1440" w:firstLine="72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Trazo de falso en escote </w:t>
      </w:r>
      <w:r>
        <w:rPr>
          <w:i/>
          <w:iCs/>
          <w:sz w:val="20"/>
          <w:szCs w:val="20"/>
        </w:rPr>
        <w:t>bandeja</w:t>
      </w:r>
    </w:p>
    <w:p w14:paraId="75F705E6" w14:textId="77777777" w:rsidR="001E34AA" w:rsidRPr="00820710" w:rsidRDefault="001E34AA" w:rsidP="00B7201F">
      <w:pPr>
        <w:rPr>
          <w:b/>
          <w:sz w:val="20"/>
          <w:szCs w:val="20"/>
          <w:highlight w:val="yellow"/>
        </w:rPr>
      </w:pPr>
    </w:p>
    <w:p w14:paraId="3CB0CF16" w14:textId="2CD30E59" w:rsidR="001E34AA" w:rsidRDefault="00D86B72" w:rsidP="00820710">
      <w:pPr>
        <w:jc w:val="center"/>
        <w:rPr>
          <w:b/>
          <w:sz w:val="20"/>
          <w:szCs w:val="20"/>
          <w:highlight w:val="yellow"/>
        </w:rPr>
      </w:pPr>
      <w:r w:rsidRPr="00820710">
        <w:rPr>
          <w:noProof/>
          <w:sz w:val="20"/>
          <w:szCs w:val="20"/>
          <w:lang w:val="en-US"/>
        </w:rPr>
        <w:drawing>
          <wp:inline distT="0" distB="0" distL="0" distR="0" wp14:anchorId="37267D38" wp14:editId="5A9EA635">
            <wp:extent cx="1847850" cy="1724025"/>
            <wp:effectExtent l="0" t="0" r="0" b="0"/>
            <wp:docPr id="2026380713" name="image2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20710">
        <w:rPr>
          <w:noProof/>
          <w:sz w:val="20"/>
          <w:szCs w:val="20"/>
          <w:lang w:val="en-US"/>
        </w:rPr>
        <w:drawing>
          <wp:inline distT="0" distB="0" distL="0" distR="0" wp14:anchorId="135B296E" wp14:editId="2B512333">
            <wp:extent cx="1857375" cy="1695450"/>
            <wp:effectExtent l="0" t="0" r="0" b="0"/>
            <wp:docPr id="2026380710" name="image2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A4546" w14:textId="4BA05935" w:rsidR="00820710" w:rsidRDefault="00820710" w:rsidP="00820710">
      <w:pPr>
        <w:jc w:val="center"/>
        <w:rPr>
          <w:b/>
          <w:sz w:val="20"/>
          <w:szCs w:val="20"/>
          <w:highlight w:val="yellow"/>
        </w:rPr>
      </w:pPr>
    </w:p>
    <w:p w14:paraId="32F33807" w14:textId="150B71ED" w:rsidR="00820710" w:rsidRDefault="00820710" w:rsidP="00820710">
      <w:pPr>
        <w:rPr>
          <w:sz w:val="20"/>
          <w:szCs w:val="20"/>
        </w:rPr>
      </w:pPr>
      <w:bookmarkStart w:id="8" w:name="_Hlk69844151"/>
      <w:r>
        <w:rPr>
          <w:lang w:val="es-MX"/>
        </w:rPr>
        <w:t>Nota</w:t>
      </w:r>
      <w:bookmarkStart w:id="9" w:name="_Hlk69845820"/>
      <w:r>
        <w:rPr>
          <w:lang w:val="es-MX"/>
        </w:rPr>
        <w:t xml:space="preserve">: </w:t>
      </w:r>
      <w:r>
        <w:rPr>
          <w:sz w:val="20"/>
          <w:szCs w:val="20"/>
        </w:rPr>
        <w:t xml:space="preserve">Imágenes elaboradas en </w:t>
      </w:r>
      <w:r w:rsidRPr="006555DB">
        <w:rPr>
          <w:sz w:val="20"/>
          <w:szCs w:val="20"/>
        </w:rPr>
        <w:t>Adobe Illustrator</w:t>
      </w:r>
      <w:r>
        <w:rPr>
          <w:sz w:val="20"/>
          <w:szCs w:val="20"/>
        </w:rPr>
        <w:t>.</w:t>
      </w:r>
    </w:p>
    <w:p w14:paraId="37B93431" w14:textId="77777777" w:rsidR="00820710" w:rsidRDefault="00820710" w:rsidP="00820710">
      <w:pPr>
        <w:rPr>
          <w:lang w:val="es-MX"/>
        </w:rPr>
      </w:pPr>
    </w:p>
    <w:p w14:paraId="390AA0B1" w14:textId="731E43AC" w:rsidR="00820710" w:rsidRDefault="00820710" w:rsidP="00820710">
      <w:pPr>
        <w:rPr>
          <w:lang w:val="es-MX"/>
        </w:rPr>
      </w:pPr>
    </w:p>
    <w:p w14:paraId="6B170EA0" w14:textId="6E98F4C0" w:rsidR="00820710" w:rsidRDefault="00820710" w:rsidP="00820710">
      <w:pPr>
        <w:rPr>
          <w:lang w:val="es-MX"/>
        </w:rPr>
      </w:pPr>
    </w:p>
    <w:p w14:paraId="7CF267DA" w14:textId="7A870B01" w:rsidR="00820710" w:rsidRDefault="00820710" w:rsidP="00820710">
      <w:pPr>
        <w:rPr>
          <w:lang w:val="es-MX"/>
        </w:rPr>
      </w:pPr>
    </w:p>
    <w:p w14:paraId="29BE2C76" w14:textId="7FBC7185" w:rsidR="00820710" w:rsidRDefault="00820710" w:rsidP="00820710">
      <w:pPr>
        <w:rPr>
          <w:lang w:val="es-MX"/>
        </w:rPr>
      </w:pPr>
    </w:p>
    <w:p w14:paraId="14F19E3F" w14:textId="2E3717CB" w:rsidR="00820710" w:rsidRPr="005B2D4E" w:rsidRDefault="00820710" w:rsidP="00820710">
      <w:pPr>
        <w:rPr>
          <w:b/>
          <w:bCs/>
          <w:lang w:val="es-MX"/>
        </w:rPr>
      </w:pPr>
    </w:p>
    <w:p w14:paraId="12988C0F" w14:textId="4EFB9807" w:rsidR="008D4DAC" w:rsidRPr="005B2D4E" w:rsidRDefault="005B2D4E" w:rsidP="005B2D4E">
      <w:pPr>
        <w:jc w:val="center"/>
        <w:rPr>
          <w:b/>
          <w:bCs/>
          <w:lang w:val="es-MX"/>
        </w:rPr>
      </w:pPr>
      <w:r w:rsidRPr="005B2D4E">
        <w:rPr>
          <w:b/>
          <w:bCs/>
          <w:lang w:val="es-MX"/>
        </w:rPr>
        <w:t>Control del documento</w:t>
      </w:r>
    </w:p>
    <w:p w14:paraId="6FE76E51" w14:textId="77777777" w:rsidR="00820710" w:rsidRDefault="00820710" w:rsidP="00820710">
      <w:pPr>
        <w:rPr>
          <w:lang w:val="es-MX"/>
        </w:rPr>
      </w:pPr>
    </w:p>
    <w:tbl>
      <w:tblPr>
        <w:tblW w:w="99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2"/>
        <w:gridCol w:w="1991"/>
        <w:gridCol w:w="1559"/>
        <w:gridCol w:w="3257"/>
        <w:gridCol w:w="1888"/>
      </w:tblGrid>
      <w:tr w:rsidR="00820710" w:rsidRPr="006555DB" w14:paraId="62E59B8D" w14:textId="77777777" w:rsidTr="00891ABA">
        <w:tc>
          <w:tcPr>
            <w:tcW w:w="1272" w:type="dxa"/>
            <w:tcBorders>
              <w:top w:val="nil"/>
              <w:left w:val="nil"/>
            </w:tcBorders>
          </w:tcPr>
          <w:p w14:paraId="67C367F0" w14:textId="77777777" w:rsidR="00820710" w:rsidRPr="006555DB" w:rsidRDefault="00820710" w:rsidP="00891ABA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4E774086" w14:textId="77777777" w:rsidR="00820710" w:rsidRPr="00D06AE4" w:rsidRDefault="00820710" w:rsidP="005B2D4E">
            <w:pPr>
              <w:jc w:val="center"/>
              <w:rPr>
                <w:b/>
                <w:bCs/>
                <w:sz w:val="20"/>
                <w:szCs w:val="20"/>
              </w:rPr>
            </w:pPr>
            <w:r w:rsidRPr="00D06AE4">
              <w:rPr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559" w:type="dxa"/>
            <w:vAlign w:val="center"/>
          </w:tcPr>
          <w:p w14:paraId="4FF32274" w14:textId="77777777" w:rsidR="00820710" w:rsidRPr="00D06AE4" w:rsidRDefault="00820710" w:rsidP="005B2D4E">
            <w:pPr>
              <w:jc w:val="center"/>
              <w:rPr>
                <w:b/>
                <w:bCs/>
                <w:sz w:val="20"/>
                <w:szCs w:val="20"/>
              </w:rPr>
            </w:pPr>
            <w:r w:rsidRPr="00D06AE4">
              <w:rPr>
                <w:b/>
                <w:bCs/>
                <w:sz w:val="20"/>
                <w:szCs w:val="20"/>
              </w:rPr>
              <w:t>Cargo</w:t>
            </w:r>
          </w:p>
        </w:tc>
        <w:tc>
          <w:tcPr>
            <w:tcW w:w="3257" w:type="dxa"/>
            <w:vAlign w:val="center"/>
          </w:tcPr>
          <w:p w14:paraId="3D7DAACF" w14:textId="77777777" w:rsidR="00820710" w:rsidRPr="00D06AE4" w:rsidRDefault="00820710" w:rsidP="005B2D4E">
            <w:pPr>
              <w:jc w:val="center"/>
              <w:rPr>
                <w:b/>
                <w:bCs/>
                <w:sz w:val="20"/>
                <w:szCs w:val="20"/>
              </w:rPr>
            </w:pPr>
            <w:r w:rsidRPr="00D06AE4">
              <w:rPr>
                <w:b/>
                <w:bCs/>
                <w:sz w:val="20"/>
                <w:szCs w:val="20"/>
              </w:rPr>
              <w:t>Dependencia</w:t>
            </w:r>
          </w:p>
        </w:tc>
        <w:tc>
          <w:tcPr>
            <w:tcW w:w="1888" w:type="dxa"/>
            <w:vAlign w:val="center"/>
          </w:tcPr>
          <w:p w14:paraId="190EABE8" w14:textId="77777777" w:rsidR="00820710" w:rsidRPr="00D06AE4" w:rsidRDefault="00820710" w:rsidP="005B2D4E">
            <w:pPr>
              <w:jc w:val="center"/>
              <w:rPr>
                <w:b/>
                <w:bCs/>
                <w:sz w:val="20"/>
                <w:szCs w:val="20"/>
              </w:rPr>
            </w:pPr>
            <w:r w:rsidRPr="00D06AE4">
              <w:rPr>
                <w:b/>
                <w:bCs/>
                <w:sz w:val="20"/>
                <w:szCs w:val="20"/>
              </w:rPr>
              <w:t>Fecha</w:t>
            </w:r>
          </w:p>
        </w:tc>
      </w:tr>
      <w:tr w:rsidR="00820710" w:rsidRPr="006555DB" w14:paraId="0736A467" w14:textId="77777777" w:rsidTr="005B2D4E">
        <w:trPr>
          <w:trHeight w:val="340"/>
        </w:trPr>
        <w:tc>
          <w:tcPr>
            <w:tcW w:w="1272" w:type="dxa"/>
            <w:vMerge w:val="restart"/>
            <w:vAlign w:val="center"/>
          </w:tcPr>
          <w:p w14:paraId="1D8D59E0" w14:textId="77777777" w:rsidR="00820710" w:rsidRPr="00D06AE4" w:rsidRDefault="00820710" w:rsidP="005B2D4E">
            <w:pPr>
              <w:rPr>
                <w:b/>
                <w:bCs/>
                <w:sz w:val="20"/>
                <w:szCs w:val="20"/>
              </w:rPr>
            </w:pPr>
            <w:r w:rsidRPr="00D06AE4">
              <w:rPr>
                <w:b/>
                <w:bCs/>
                <w:sz w:val="20"/>
                <w:szCs w:val="20"/>
              </w:rPr>
              <w:t>Autor (es)</w:t>
            </w:r>
            <w:bookmarkStart w:id="10" w:name="_GoBack"/>
            <w:bookmarkEnd w:id="10"/>
          </w:p>
        </w:tc>
        <w:tc>
          <w:tcPr>
            <w:tcW w:w="1991" w:type="dxa"/>
            <w:vAlign w:val="center"/>
          </w:tcPr>
          <w:p w14:paraId="52BD9E32" w14:textId="77777777" w:rsidR="00820710" w:rsidRPr="006555DB" w:rsidRDefault="00820710" w:rsidP="005B2D4E">
            <w:pPr>
              <w:rPr>
                <w:b/>
                <w:sz w:val="20"/>
                <w:szCs w:val="20"/>
              </w:rPr>
            </w:pPr>
            <w:r w:rsidRPr="006555DB">
              <w:rPr>
                <w:sz w:val="20"/>
                <w:szCs w:val="20"/>
              </w:rPr>
              <w:t>Marisol Osorio</w:t>
            </w:r>
          </w:p>
        </w:tc>
        <w:tc>
          <w:tcPr>
            <w:tcW w:w="1559" w:type="dxa"/>
            <w:vAlign w:val="center"/>
          </w:tcPr>
          <w:p w14:paraId="4F6ACA5E" w14:textId="77777777" w:rsidR="00820710" w:rsidRPr="006555DB" w:rsidRDefault="00820710" w:rsidP="005B2D4E">
            <w:pPr>
              <w:rPr>
                <w:b/>
                <w:sz w:val="20"/>
                <w:szCs w:val="20"/>
              </w:rPr>
            </w:pPr>
            <w:r w:rsidRPr="006555DB">
              <w:rPr>
                <w:sz w:val="20"/>
                <w:szCs w:val="20"/>
              </w:rPr>
              <w:t>Líder Sennova</w:t>
            </w:r>
          </w:p>
        </w:tc>
        <w:tc>
          <w:tcPr>
            <w:tcW w:w="3257" w:type="dxa"/>
            <w:vAlign w:val="center"/>
          </w:tcPr>
          <w:p w14:paraId="4EE248B2" w14:textId="77777777" w:rsidR="00820710" w:rsidRPr="006555DB" w:rsidRDefault="00820710" w:rsidP="005B2D4E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Regional Antioquia - </w:t>
            </w:r>
            <w:r w:rsidRPr="006555DB">
              <w:rPr>
                <w:sz w:val="20"/>
                <w:szCs w:val="20"/>
              </w:rPr>
              <w:t>Centro de Formación en Diseño, Confección y Moda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888" w:type="dxa"/>
            <w:vAlign w:val="center"/>
          </w:tcPr>
          <w:p w14:paraId="5A0BB89E" w14:textId="77777777" w:rsidR="00820710" w:rsidRPr="006555DB" w:rsidRDefault="00820710" w:rsidP="005B2D4E">
            <w:pPr>
              <w:rPr>
                <w:b/>
                <w:sz w:val="20"/>
                <w:szCs w:val="20"/>
              </w:rPr>
            </w:pPr>
            <w:r w:rsidRPr="006555DB">
              <w:rPr>
                <w:sz w:val="20"/>
                <w:szCs w:val="20"/>
              </w:rPr>
              <w:t>Noviembre de 2020</w:t>
            </w:r>
          </w:p>
          <w:p w14:paraId="0EB66B14" w14:textId="77777777" w:rsidR="00820710" w:rsidRPr="006555DB" w:rsidRDefault="00820710" w:rsidP="005B2D4E">
            <w:pPr>
              <w:rPr>
                <w:b/>
                <w:sz w:val="20"/>
                <w:szCs w:val="20"/>
              </w:rPr>
            </w:pPr>
          </w:p>
        </w:tc>
      </w:tr>
      <w:tr w:rsidR="00820710" w:rsidRPr="006555DB" w14:paraId="7BBCF426" w14:textId="77777777" w:rsidTr="005B2D4E">
        <w:trPr>
          <w:trHeight w:val="340"/>
        </w:trPr>
        <w:tc>
          <w:tcPr>
            <w:tcW w:w="1272" w:type="dxa"/>
            <w:vMerge/>
            <w:vAlign w:val="center"/>
          </w:tcPr>
          <w:p w14:paraId="564DB77E" w14:textId="77777777" w:rsidR="00820710" w:rsidRPr="006555DB" w:rsidRDefault="00820710" w:rsidP="005B2D4E">
            <w:pPr>
              <w:rPr>
                <w:b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7E853FD3" w14:textId="77777777" w:rsidR="00820710" w:rsidRPr="006555DB" w:rsidRDefault="00820710" w:rsidP="005B2D4E">
            <w:pPr>
              <w:rPr>
                <w:b/>
                <w:sz w:val="20"/>
                <w:szCs w:val="20"/>
              </w:rPr>
            </w:pPr>
            <w:r w:rsidRPr="006555DB">
              <w:rPr>
                <w:sz w:val="20"/>
                <w:szCs w:val="20"/>
              </w:rPr>
              <w:t xml:space="preserve">Salomé Solano Sarria </w:t>
            </w:r>
          </w:p>
        </w:tc>
        <w:tc>
          <w:tcPr>
            <w:tcW w:w="1559" w:type="dxa"/>
            <w:vAlign w:val="center"/>
          </w:tcPr>
          <w:p w14:paraId="58EE86CC" w14:textId="77777777" w:rsidR="00820710" w:rsidRPr="006555DB" w:rsidRDefault="00820710" w:rsidP="005B2D4E">
            <w:pPr>
              <w:rPr>
                <w:b/>
                <w:sz w:val="20"/>
                <w:szCs w:val="20"/>
              </w:rPr>
            </w:pPr>
            <w:r w:rsidRPr="006555DB">
              <w:rPr>
                <w:sz w:val="20"/>
                <w:szCs w:val="20"/>
              </w:rPr>
              <w:t>Instructora</w:t>
            </w:r>
          </w:p>
        </w:tc>
        <w:tc>
          <w:tcPr>
            <w:tcW w:w="3257" w:type="dxa"/>
            <w:vAlign w:val="center"/>
          </w:tcPr>
          <w:p w14:paraId="51B637C5" w14:textId="77777777" w:rsidR="00820710" w:rsidRPr="006555DB" w:rsidRDefault="00820710" w:rsidP="005B2D4E">
            <w:pPr>
              <w:rPr>
                <w:b/>
                <w:sz w:val="20"/>
                <w:szCs w:val="20"/>
              </w:rPr>
            </w:pPr>
            <w:r w:rsidRPr="006555DB">
              <w:rPr>
                <w:sz w:val="20"/>
                <w:szCs w:val="20"/>
              </w:rPr>
              <w:t>Centro de Desarrollo Agroempresarial - Cundinamarca</w:t>
            </w:r>
          </w:p>
        </w:tc>
        <w:tc>
          <w:tcPr>
            <w:tcW w:w="1888" w:type="dxa"/>
            <w:vAlign w:val="center"/>
          </w:tcPr>
          <w:p w14:paraId="56865D7A" w14:textId="77777777" w:rsidR="00820710" w:rsidRPr="006555DB" w:rsidRDefault="00820710" w:rsidP="005B2D4E">
            <w:pPr>
              <w:rPr>
                <w:b/>
                <w:sz w:val="20"/>
                <w:szCs w:val="20"/>
              </w:rPr>
            </w:pPr>
            <w:r w:rsidRPr="006555DB">
              <w:rPr>
                <w:sz w:val="20"/>
                <w:szCs w:val="20"/>
              </w:rPr>
              <w:t>Noviembre de 2020</w:t>
            </w:r>
          </w:p>
        </w:tc>
      </w:tr>
      <w:tr w:rsidR="00820710" w:rsidRPr="006555DB" w14:paraId="57A01085" w14:textId="77777777" w:rsidTr="005B2D4E">
        <w:trPr>
          <w:trHeight w:val="340"/>
        </w:trPr>
        <w:tc>
          <w:tcPr>
            <w:tcW w:w="1272" w:type="dxa"/>
            <w:vMerge/>
            <w:vAlign w:val="center"/>
          </w:tcPr>
          <w:p w14:paraId="1AEF460D" w14:textId="77777777" w:rsidR="00820710" w:rsidRPr="006555DB" w:rsidRDefault="00820710" w:rsidP="005B2D4E">
            <w:pPr>
              <w:rPr>
                <w:b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685F1818" w14:textId="77777777" w:rsidR="00820710" w:rsidRPr="006555DB" w:rsidRDefault="00820710" w:rsidP="005B2D4E">
            <w:pPr>
              <w:rPr>
                <w:b/>
                <w:sz w:val="20"/>
                <w:szCs w:val="20"/>
              </w:rPr>
            </w:pPr>
            <w:r w:rsidRPr="006555DB">
              <w:rPr>
                <w:sz w:val="20"/>
                <w:szCs w:val="20"/>
              </w:rPr>
              <w:t>Maritza Rodríguez</w:t>
            </w:r>
          </w:p>
        </w:tc>
        <w:tc>
          <w:tcPr>
            <w:tcW w:w="1559" w:type="dxa"/>
            <w:vAlign w:val="center"/>
          </w:tcPr>
          <w:p w14:paraId="232C337A" w14:textId="77777777" w:rsidR="00820710" w:rsidRPr="006555DB" w:rsidRDefault="00820710" w:rsidP="005B2D4E">
            <w:pPr>
              <w:rPr>
                <w:b/>
                <w:sz w:val="20"/>
                <w:szCs w:val="20"/>
              </w:rPr>
            </w:pPr>
            <w:r w:rsidRPr="006555DB">
              <w:rPr>
                <w:sz w:val="20"/>
                <w:szCs w:val="20"/>
              </w:rPr>
              <w:t>Instructora</w:t>
            </w:r>
          </w:p>
        </w:tc>
        <w:tc>
          <w:tcPr>
            <w:tcW w:w="3257" w:type="dxa"/>
            <w:vAlign w:val="center"/>
          </w:tcPr>
          <w:p w14:paraId="71BF923B" w14:textId="77777777" w:rsidR="00820710" w:rsidRPr="006555DB" w:rsidRDefault="00820710" w:rsidP="005B2D4E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Regional Distrito Capital - </w:t>
            </w:r>
            <w:r w:rsidRPr="006555DB">
              <w:rPr>
                <w:sz w:val="20"/>
                <w:szCs w:val="20"/>
              </w:rPr>
              <w:t>Centro de manufactura en textil y cuero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888" w:type="dxa"/>
            <w:vAlign w:val="center"/>
          </w:tcPr>
          <w:p w14:paraId="5D59C323" w14:textId="77777777" w:rsidR="00820710" w:rsidRPr="006555DB" w:rsidRDefault="00820710" w:rsidP="005B2D4E">
            <w:pPr>
              <w:rPr>
                <w:b/>
                <w:sz w:val="20"/>
                <w:szCs w:val="20"/>
              </w:rPr>
            </w:pPr>
            <w:r w:rsidRPr="006555DB">
              <w:rPr>
                <w:sz w:val="20"/>
                <w:szCs w:val="20"/>
              </w:rPr>
              <w:t>Noviembre de 2020</w:t>
            </w:r>
          </w:p>
        </w:tc>
      </w:tr>
      <w:tr w:rsidR="00820710" w:rsidRPr="006555DB" w14:paraId="55851139" w14:textId="77777777" w:rsidTr="005B2D4E">
        <w:trPr>
          <w:trHeight w:val="340"/>
        </w:trPr>
        <w:tc>
          <w:tcPr>
            <w:tcW w:w="1272" w:type="dxa"/>
            <w:vMerge/>
            <w:vAlign w:val="center"/>
          </w:tcPr>
          <w:p w14:paraId="32A6B35B" w14:textId="77777777" w:rsidR="00820710" w:rsidRPr="006555DB" w:rsidRDefault="00820710" w:rsidP="005B2D4E">
            <w:pPr>
              <w:rPr>
                <w:b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403B7942" w14:textId="77777777" w:rsidR="00820710" w:rsidRPr="006555DB" w:rsidRDefault="00820710" w:rsidP="005B2D4E">
            <w:pPr>
              <w:rPr>
                <w:b/>
                <w:sz w:val="20"/>
                <w:szCs w:val="20"/>
              </w:rPr>
            </w:pPr>
            <w:r w:rsidRPr="006555DB">
              <w:rPr>
                <w:sz w:val="20"/>
                <w:szCs w:val="20"/>
              </w:rPr>
              <w:t>María Luisa Yepes</w:t>
            </w:r>
          </w:p>
        </w:tc>
        <w:tc>
          <w:tcPr>
            <w:tcW w:w="1559" w:type="dxa"/>
            <w:vAlign w:val="center"/>
          </w:tcPr>
          <w:p w14:paraId="44A7B297" w14:textId="77777777" w:rsidR="00820710" w:rsidRPr="006555DB" w:rsidRDefault="00820710" w:rsidP="005B2D4E">
            <w:pPr>
              <w:rPr>
                <w:b/>
                <w:sz w:val="20"/>
                <w:szCs w:val="20"/>
              </w:rPr>
            </w:pPr>
            <w:r w:rsidRPr="006555DB">
              <w:rPr>
                <w:sz w:val="20"/>
                <w:szCs w:val="20"/>
              </w:rPr>
              <w:t>Instructora</w:t>
            </w:r>
          </w:p>
        </w:tc>
        <w:tc>
          <w:tcPr>
            <w:tcW w:w="3257" w:type="dxa"/>
            <w:vAlign w:val="center"/>
          </w:tcPr>
          <w:p w14:paraId="707B2DFC" w14:textId="77777777" w:rsidR="00820710" w:rsidRPr="006555DB" w:rsidRDefault="00820710" w:rsidP="005B2D4E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Regional Antioquia - </w:t>
            </w:r>
            <w:r w:rsidRPr="006555DB">
              <w:rPr>
                <w:sz w:val="20"/>
                <w:szCs w:val="20"/>
              </w:rPr>
              <w:t>Centro de Formación en Diseño, Confección y Moda</w:t>
            </w:r>
          </w:p>
        </w:tc>
        <w:tc>
          <w:tcPr>
            <w:tcW w:w="1888" w:type="dxa"/>
            <w:vAlign w:val="center"/>
          </w:tcPr>
          <w:p w14:paraId="40A0024D" w14:textId="77777777" w:rsidR="00820710" w:rsidRPr="006555DB" w:rsidRDefault="00820710" w:rsidP="005B2D4E">
            <w:pPr>
              <w:rPr>
                <w:b/>
                <w:sz w:val="20"/>
                <w:szCs w:val="20"/>
              </w:rPr>
            </w:pPr>
            <w:r w:rsidRPr="006555DB">
              <w:rPr>
                <w:sz w:val="20"/>
                <w:szCs w:val="20"/>
              </w:rPr>
              <w:t>Noviembre de 2020</w:t>
            </w:r>
          </w:p>
        </w:tc>
      </w:tr>
      <w:tr w:rsidR="00820710" w:rsidRPr="006555DB" w14:paraId="28CA27D0" w14:textId="77777777" w:rsidTr="005B2D4E">
        <w:trPr>
          <w:trHeight w:val="340"/>
        </w:trPr>
        <w:tc>
          <w:tcPr>
            <w:tcW w:w="1272" w:type="dxa"/>
            <w:vMerge/>
            <w:vAlign w:val="center"/>
          </w:tcPr>
          <w:p w14:paraId="6CF29BF5" w14:textId="77777777" w:rsidR="00820710" w:rsidRPr="006555DB" w:rsidRDefault="00820710" w:rsidP="005B2D4E">
            <w:pPr>
              <w:rPr>
                <w:b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3256078E" w14:textId="77777777" w:rsidR="00820710" w:rsidRPr="006555DB" w:rsidRDefault="00820710" w:rsidP="005B2D4E">
            <w:pPr>
              <w:rPr>
                <w:b/>
                <w:sz w:val="20"/>
                <w:szCs w:val="20"/>
              </w:rPr>
            </w:pPr>
            <w:r w:rsidRPr="006555DB">
              <w:rPr>
                <w:sz w:val="20"/>
                <w:szCs w:val="20"/>
              </w:rPr>
              <w:t>Fabio Andrés Gaviria</w:t>
            </w:r>
          </w:p>
        </w:tc>
        <w:tc>
          <w:tcPr>
            <w:tcW w:w="1559" w:type="dxa"/>
            <w:vAlign w:val="center"/>
          </w:tcPr>
          <w:p w14:paraId="296CAEAD" w14:textId="77777777" w:rsidR="00820710" w:rsidRPr="006555DB" w:rsidRDefault="00820710" w:rsidP="005B2D4E">
            <w:pPr>
              <w:rPr>
                <w:b/>
                <w:sz w:val="20"/>
                <w:szCs w:val="20"/>
              </w:rPr>
            </w:pPr>
            <w:r w:rsidRPr="006555DB">
              <w:rPr>
                <w:sz w:val="20"/>
                <w:szCs w:val="20"/>
              </w:rPr>
              <w:t>Instructor</w:t>
            </w:r>
          </w:p>
        </w:tc>
        <w:tc>
          <w:tcPr>
            <w:tcW w:w="3257" w:type="dxa"/>
            <w:vAlign w:val="center"/>
          </w:tcPr>
          <w:p w14:paraId="4975DF64" w14:textId="77777777" w:rsidR="00820710" w:rsidRPr="006555DB" w:rsidRDefault="00820710" w:rsidP="005B2D4E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Regional Antioquia - </w:t>
            </w:r>
            <w:r w:rsidRPr="006555DB">
              <w:rPr>
                <w:sz w:val="20"/>
                <w:szCs w:val="20"/>
              </w:rPr>
              <w:t>Centro de Formación en Diseño, Confección y Moda</w:t>
            </w:r>
          </w:p>
        </w:tc>
        <w:tc>
          <w:tcPr>
            <w:tcW w:w="1888" w:type="dxa"/>
            <w:vAlign w:val="center"/>
          </w:tcPr>
          <w:p w14:paraId="4A07D02D" w14:textId="77777777" w:rsidR="00820710" w:rsidRPr="006555DB" w:rsidRDefault="00820710" w:rsidP="005B2D4E">
            <w:pPr>
              <w:rPr>
                <w:b/>
                <w:sz w:val="20"/>
                <w:szCs w:val="20"/>
              </w:rPr>
            </w:pPr>
            <w:r w:rsidRPr="006555DB">
              <w:rPr>
                <w:sz w:val="20"/>
                <w:szCs w:val="20"/>
              </w:rPr>
              <w:t>Noviembre de 2020</w:t>
            </w:r>
          </w:p>
        </w:tc>
      </w:tr>
      <w:tr w:rsidR="00820710" w:rsidRPr="006555DB" w14:paraId="21C0342A" w14:textId="77777777" w:rsidTr="005B2D4E">
        <w:trPr>
          <w:trHeight w:val="340"/>
        </w:trPr>
        <w:tc>
          <w:tcPr>
            <w:tcW w:w="1272" w:type="dxa"/>
            <w:vMerge/>
            <w:vAlign w:val="center"/>
          </w:tcPr>
          <w:p w14:paraId="6E662BC1" w14:textId="77777777" w:rsidR="00820710" w:rsidRPr="006555DB" w:rsidRDefault="00820710" w:rsidP="005B2D4E">
            <w:pPr>
              <w:rPr>
                <w:b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60A9791B" w14:textId="77777777" w:rsidR="00820710" w:rsidRPr="006555DB" w:rsidRDefault="00820710" w:rsidP="005B2D4E">
            <w:pPr>
              <w:rPr>
                <w:b/>
                <w:sz w:val="20"/>
                <w:szCs w:val="20"/>
              </w:rPr>
            </w:pPr>
            <w:r w:rsidRPr="006555DB">
              <w:rPr>
                <w:sz w:val="20"/>
                <w:szCs w:val="20"/>
              </w:rPr>
              <w:t>Liliana Victoria Morales Gualdrón</w:t>
            </w:r>
          </w:p>
        </w:tc>
        <w:tc>
          <w:tcPr>
            <w:tcW w:w="1559" w:type="dxa"/>
            <w:vAlign w:val="center"/>
          </w:tcPr>
          <w:p w14:paraId="6097F386" w14:textId="77777777" w:rsidR="00820710" w:rsidRPr="006555DB" w:rsidRDefault="00820710" w:rsidP="005B2D4E">
            <w:pPr>
              <w:rPr>
                <w:b/>
                <w:sz w:val="20"/>
                <w:szCs w:val="20"/>
              </w:rPr>
            </w:pPr>
            <w:r w:rsidRPr="006555DB">
              <w:rPr>
                <w:sz w:val="20"/>
                <w:szCs w:val="20"/>
              </w:rPr>
              <w:t>Diseñador Instruccional</w:t>
            </w:r>
          </w:p>
        </w:tc>
        <w:tc>
          <w:tcPr>
            <w:tcW w:w="3257" w:type="dxa"/>
            <w:vAlign w:val="center"/>
          </w:tcPr>
          <w:p w14:paraId="4066390A" w14:textId="77777777" w:rsidR="00820710" w:rsidRPr="006555DB" w:rsidRDefault="00820710" w:rsidP="005B2D4E">
            <w:pPr>
              <w:rPr>
                <w:b/>
                <w:sz w:val="20"/>
                <w:szCs w:val="20"/>
              </w:rPr>
            </w:pPr>
            <w:r w:rsidRPr="006555DB">
              <w:rPr>
                <w:sz w:val="20"/>
                <w:szCs w:val="20"/>
                <w:lang w:val="es-ES"/>
              </w:rPr>
              <w:t>Centro para la comunicación de la Industria Gráfica – Regional Distrito Capital</w:t>
            </w:r>
          </w:p>
        </w:tc>
        <w:tc>
          <w:tcPr>
            <w:tcW w:w="1888" w:type="dxa"/>
            <w:vAlign w:val="center"/>
          </w:tcPr>
          <w:p w14:paraId="2CA71AE9" w14:textId="77777777" w:rsidR="00820710" w:rsidRPr="006555DB" w:rsidRDefault="00820710" w:rsidP="005B2D4E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Dicie</w:t>
            </w:r>
            <w:r w:rsidRPr="006555DB">
              <w:rPr>
                <w:sz w:val="20"/>
                <w:szCs w:val="20"/>
              </w:rPr>
              <w:t>mbre de 2020</w:t>
            </w:r>
          </w:p>
        </w:tc>
      </w:tr>
      <w:tr w:rsidR="00820710" w:rsidRPr="006555DB" w14:paraId="490F1F54" w14:textId="77777777" w:rsidTr="005B2D4E">
        <w:trPr>
          <w:trHeight w:val="340"/>
        </w:trPr>
        <w:tc>
          <w:tcPr>
            <w:tcW w:w="1272" w:type="dxa"/>
            <w:vMerge/>
            <w:vAlign w:val="center"/>
          </w:tcPr>
          <w:p w14:paraId="659DE8BA" w14:textId="77777777" w:rsidR="00820710" w:rsidRPr="006555DB" w:rsidRDefault="00820710" w:rsidP="005B2D4E">
            <w:pPr>
              <w:rPr>
                <w:b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75F60D9F" w14:textId="77777777" w:rsidR="00820710" w:rsidRPr="005B2D4E" w:rsidRDefault="00820710" w:rsidP="005B2D4E">
            <w:pPr>
              <w:rPr>
                <w:b/>
                <w:sz w:val="20"/>
                <w:szCs w:val="20"/>
              </w:rPr>
            </w:pPr>
            <w:r w:rsidRPr="005B2D4E">
              <w:rPr>
                <w:sz w:val="20"/>
                <w:szCs w:val="20"/>
              </w:rPr>
              <w:t>Rafael Neftalí Lizcano Reyes</w:t>
            </w:r>
          </w:p>
        </w:tc>
        <w:tc>
          <w:tcPr>
            <w:tcW w:w="1559" w:type="dxa"/>
            <w:vAlign w:val="center"/>
          </w:tcPr>
          <w:p w14:paraId="7B7575BC" w14:textId="77777777" w:rsidR="00820710" w:rsidRPr="005B2D4E" w:rsidRDefault="00820710" w:rsidP="005B2D4E">
            <w:pPr>
              <w:rPr>
                <w:b/>
                <w:sz w:val="20"/>
                <w:szCs w:val="20"/>
              </w:rPr>
            </w:pPr>
            <w:r w:rsidRPr="005B2D4E">
              <w:rPr>
                <w:sz w:val="20"/>
                <w:szCs w:val="20"/>
              </w:rPr>
              <w:t>Asesor pedagógico</w:t>
            </w:r>
          </w:p>
        </w:tc>
        <w:tc>
          <w:tcPr>
            <w:tcW w:w="3257" w:type="dxa"/>
            <w:vAlign w:val="center"/>
          </w:tcPr>
          <w:p w14:paraId="64329991" w14:textId="77777777" w:rsidR="00820710" w:rsidRPr="005B2D4E" w:rsidRDefault="00820710" w:rsidP="005B2D4E">
            <w:pPr>
              <w:rPr>
                <w:b/>
                <w:sz w:val="20"/>
                <w:szCs w:val="20"/>
              </w:rPr>
            </w:pPr>
            <w:r w:rsidRPr="005B2D4E">
              <w:rPr>
                <w:sz w:val="20"/>
                <w:szCs w:val="20"/>
                <w:lang w:val="es-ES"/>
              </w:rPr>
              <w:t>Regional Santander - Centro Industrial del Diseño y la Manufactura.</w:t>
            </w:r>
          </w:p>
        </w:tc>
        <w:tc>
          <w:tcPr>
            <w:tcW w:w="1888" w:type="dxa"/>
            <w:vAlign w:val="center"/>
          </w:tcPr>
          <w:p w14:paraId="043A3BA7" w14:textId="77777777" w:rsidR="00820710" w:rsidRPr="006555DB" w:rsidRDefault="00820710" w:rsidP="005B2D4E">
            <w:pPr>
              <w:rPr>
                <w:b/>
                <w:sz w:val="20"/>
                <w:szCs w:val="20"/>
              </w:rPr>
            </w:pPr>
          </w:p>
        </w:tc>
      </w:tr>
      <w:tr w:rsidR="00820710" w:rsidRPr="006555DB" w14:paraId="0056C8A1" w14:textId="77777777" w:rsidTr="005B2D4E">
        <w:trPr>
          <w:trHeight w:val="103"/>
        </w:trPr>
        <w:tc>
          <w:tcPr>
            <w:tcW w:w="1272" w:type="dxa"/>
            <w:vMerge/>
            <w:vAlign w:val="center"/>
          </w:tcPr>
          <w:p w14:paraId="6431B30E" w14:textId="77777777" w:rsidR="00820710" w:rsidRPr="006555DB" w:rsidRDefault="00820710" w:rsidP="005B2D4E">
            <w:pPr>
              <w:rPr>
                <w:b/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61AEFC3F" w14:textId="2722B1B3" w:rsidR="00820710" w:rsidRPr="005B2D4E" w:rsidRDefault="005B2D4E" w:rsidP="005B2D4E">
            <w:pPr>
              <w:rPr>
                <w:b/>
                <w:sz w:val="20"/>
                <w:szCs w:val="20"/>
              </w:rPr>
            </w:pPr>
            <w:r w:rsidRPr="005B2D4E">
              <w:rPr>
                <w:sz w:val="20"/>
                <w:szCs w:val="20"/>
              </w:rPr>
              <w:t>Miroslava González Hernández</w:t>
            </w:r>
          </w:p>
        </w:tc>
        <w:tc>
          <w:tcPr>
            <w:tcW w:w="1559" w:type="dxa"/>
            <w:vAlign w:val="center"/>
          </w:tcPr>
          <w:p w14:paraId="110FE6C3" w14:textId="1FB1D12C" w:rsidR="00820710" w:rsidRPr="005B2D4E" w:rsidRDefault="005B2D4E" w:rsidP="005B2D4E">
            <w:pPr>
              <w:rPr>
                <w:b/>
                <w:sz w:val="20"/>
                <w:szCs w:val="20"/>
              </w:rPr>
            </w:pPr>
            <w:r w:rsidRPr="005B2D4E">
              <w:rPr>
                <w:sz w:val="20"/>
                <w:szCs w:val="20"/>
              </w:rPr>
              <w:t>Diseñador y evaluador instruccional</w:t>
            </w:r>
          </w:p>
        </w:tc>
        <w:tc>
          <w:tcPr>
            <w:tcW w:w="3257" w:type="dxa"/>
            <w:vAlign w:val="center"/>
          </w:tcPr>
          <w:p w14:paraId="2A149391" w14:textId="3564297B" w:rsidR="00820710" w:rsidRPr="005B2D4E" w:rsidRDefault="005B2D4E" w:rsidP="005B2D4E">
            <w:pPr>
              <w:rPr>
                <w:sz w:val="20"/>
                <w:szCs w:val="20"/>
              </w:rPr>
            </w:pPr>
            <w:r w:rsidRPr="005B2D4E">
              <w:rPr>
                <w:sz w:val="20"/>
                <w:szCs w:val="20"/>
                <w:lang w:val="es-ES"/>
              </w:rPr>
              <w:t>Centro de Gestión industrial</w:t>
            </w:r>
          </w:p>
        </w:tc>
        <w:tc>
          <w:tcPr>
            <w:tcW w:w="1888" w:type="dxa"/>
            <w:vAlign w:val="center"/>
          </w:tcPr>
          <w:p w14:paraId="726DFB83" w14:textId="41933323" w:rsidR="00820710" w:rsidRPr="005B2D4E" w:rsidRDefault="005B2D4E" w:rsidP="005B2D4E">
            <w:pPr>
              <w:rPr>
                <w:sz w:val="20"/>
                <w:szCs w:val="20"/>
              </w:rPr>
            </w:pPr>
            <w:r w:rsidRPr="005B2D4E">
              <w:rPr>
                <w:sz w:val="20"/>
                <w:szCs w:val="20"/>
              </w:rPr>
              <w:t>Mayo 2020</w:t>
            </w:r>
          </w:p>
        </w:tc>
      </w:tr>
    </w:tbl>
    <w:p w14:paraId="1C5B7BAB" w14:textId="77777777" w:rsidR="00820710" w:rsidRDefault="00820710" w:rsidP="00820710">
      <w:pPr>
        <w:rPr>
          <w:lang w:val="es-MX"/>
        </w:rPr>
      </w:pPr>
    </w:p>
    <w:bookmarkEnd w:id="8"/>
    <w:bookmarkEnd w:id="9"/>
    <w:p w14:paraId="7CA404EB" w14:textId="77777777" w:rsidR="00820710" w:rsidRPr="001563F2" w:rsidRDefault="00820710" w:rsidP="00820710">
      <w:pPr>
        <w:rPr>
          <w:lang w:val="es-MX"/>
        </w:rPr>
      </w:pPr>
    </w:p>
    <w:p w14:paraId="618B2ABB" w14:textId="77777777" w:rsidR="00820710" w:rsidRPr="00820710" w:rsidRDefault="00820710" w:rsidP="00820710">
      <w:pPr>
        <w:jc w:val="center"/>
        <w:rPr>
          <w:b/>
          <w:sz w:val="20"/>
          <w:szCs w:val="20"/>
          <w:highlight w:val="yellow"/>
        </w:rPr>
      </w:pPr>
    </w:p>
    <w:sectPr w:rsidR="00820710" w:rsidRPr="00820710">
      <w:headerReference w:type="default" r:id="rId25"/>
      <w:footerReference w:type="default" r:id="rId26"/>
      <w:pgSz w:w="12240" w:h="15840"/>
      <w:pgMar w:top="1701" w:right="1134" w:bottom="1134" w:left="1134" w:header="72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Liliana Morales" w:date="2021-04-21T10:31:00Z" w:initials="LM">
    <w:p w14:paraId="4AA0D455" w14:textId="7EF26C0B" w:rsidR="00820710" w:rsidRDefault="00820710">
      <w:pPr>
        <w:pStyle w:val="CommentText"/>
      </w:pPr>
      <w:r>
        <w:rPr>
          <w:rStyle w:val="CommentReference"/>
        </w:rPr>
        <w:annotationRef/>
      </w:r>
      <w:r>
        <w:t xml:space="preserve">Imagen propuesta, se puede modificar de acuerdo con las necesidades de producción, Esta imagen se tomó de: </w:t>
      </w:r>
      <w:hyperlink r:id="rId1" w:history="1">
        <w:r w:rsidRPr="00FE417B">
          <w:rPr>
            <w:rStyle w:val="Hyperlink"/>
          </w:rPr>
          <w:t>https://stock.adobe.com/es/search?as_audience=srp&amp;as_campaign=Freepik&amp;get_facets=1&amp;order=relevance&amp;safe_search=1&amp;as_content=popup&amp;k=escote+dama&amp;tduid=33d14b1dfd862449b3f07d63f17d33f7&amp;as_channel=affiliate&amp;as_campclass=redirect&amp;as_source=arvato&amp;asset_id=350492069</w:t>
        </w:r>
      </w:hyperlink>
    </w:p>
    <w:p w14:paraId="474FCB93" w14:textId="36B7F78E" w:rsidR="00820710" w:rsidRDefault="00820710">
      <w:pPr>
        <w:pStyle w:val="CommentText"/>
      </w:pPr>
    </w:p>
  </w:comment>
  <w:comment w:id="2" w:author="Liliana Morales" w:date="2021-04-21T10:32:00Z" w:initials="LM">
    <w:p w14:paraId="461916E9" w14:textId="06861169" w:rsidR="00820710" w:rsidRDefault="00820710">
      <w:pPr>
        <w:pStyle w:val="CommentText"/>
      </w:pPr>
      <w:r>
        <w:rPr>
          <w:rStyle w:val="CommentReference"/>
        </w:rPr>
        <w:annotationRef/>
      </w:r>
      <w:r>
        <w:t>Diagramar de acuerdo con la línea definida para las cartillas de CF8.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74FCB93" w15:done="0"/>
  <w15:commentEx w15:paraId="461916E9" w15:paraIdParent="474FCB9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A7D71" w16cex:dateUtc="2021-04-21T15:31:00Z"/>
  <w16cex:commentExtensible w16cex:durableId="242A7DA4" w16cex:dateUtc="2021-04-21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74FCB93" w16cid:durableId="242A7D71"/>
  <w16cid:commentId w16cid:paraId="461916E9" w16cid:durableId="242A7D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247BC" w14:textId="77777777" w:rsidR="004F7804" w:rsidRDefault="004F7804">
      <w:pPr>
        <w:spacing w:line="240" w:lineRule="auto"/>
      </w:pPr>
      <w:r>
        <w:separator/>
      </w:r>
    </w:p>
  </w:endnote>
  <w:endnote w:type="continuationSeparator" w:id="0">
    <w:p w14:paraId="23278D5E" w14:textId="77777777" w:rsidR="004F7804" w:rsidRDefault="004F78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rush Script MT">
    <w:panose1 w:val="03060802040406070304"/>
    <w:charset w:val="4D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42063" w14:textId="77777777" w:rsidR="007A34E0" w:rsidRDefault="007A34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20"/>
        <w:szCs w:val="20"/>
      </w:rPr>
    </w:pPr>
  </w:p>
  <w:p w14:paraId="606B52CD" w14:textId="77777777" w:rsidR="007A34E0" w:rsidRDefault="007A34E0">
    <w:pPr>
      <w:spacing w:line="240" w:lineRule="auto"/>
      <w:ind w:left="-2" w:hanging="2"/>
      <w:jc w:val="right"/>
      <w:rPr>
        <w:rFonts w:ascii="Times New Roman" w:eastAsia="Times New Roman" w:hAnsi="Times New Roman" w:cs="Times New Roman"/>
        <w:sz w:val="24"/>
        <w:szCs w:val="24"/>
      </w:rPr>
    </w:pPr>
  </w:p>
  <w:p w14:paraId="10545E57" w14:textId="77777777" w:rsidR="007A34E0" w:rsidRDefault="007A34E0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0FB3D73F" w14:textId="77777777" w:rsidR="007A34E0" w:rsidRDefault="007A34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  <w:p w14:paraId="015542BD" w14:textId="77777777" w:rsidR="007A34E0" w:rsidRDefault="007A34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B5E4A" w14:textId="77777777" w:rsidR="004F7804" w:rsidRDefault="004F7804">
      <w:pPr>
        <w:spacing w:line="240" w:lineRule="auto"/>
      </w:pPr>
      <w:r>
        <w:separator/>
      </w:r>
    </w:p>
  </w:footnote>
  <w:footnote w:type="continuationSeparator" w:id="0">
    <w:p w14:paraId="5C78C638" w14:textId="77777777" w:rsidR="004F7804" w:rsidRDefault="004F78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3F4F0" w14:textId="77777777" w:rsidR="00820710" w:rsidRPr="006E6637" w:rsidRDefault="00820710" w:rsidP="0082071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noProof/>
        <w:color w:val="000000"/>
        <w:sz w:val="20"/>
        <w:szCs w:val="20"/>
        <w:lang w:val="en-US"/>
      </w:rPr>
    </w:pPr>
    <w:bookmarkStart w:id="11" w:name="_Hlk69842361"/>
    <w:r w:rsidRPr="006E6637">
      <w:rPr>
        <w:noProof/>
        <w:color w:val="000000"/>
        <w:sz w:val="20"/>
        <w:szCs w:val="20"/>
        <w:lang w:val="en-US"/>
      </w:rPr>
      <w:t>Logo sena</w:t>
    </w:r>
  </w:p>
  <w:p w14:paraId="4B385B53" w14:textId="23FB2135" w:rsidR="00820710" w:rsidRPr="006E6637" w:rsidRDefault="00820710" w:rsidP="0082071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noProof/>
        <w:color w:val="000000"/>
        <w:sz w:val="20"/>
        <w:szCs w:val="20"/>
        <w:lang w:val="en-US"/>
      </w:rPr>
    </w:pPr>
    <w:r w:rsidRPr="006E6637">
      <w:rPr>
        <w:noProof/>
        <w:color w:val="000000"/>
        <w:sz w:val="20"/>
        <w:szCs w:val="20"/>
        <w:lang w:val="en-US"/>
      </w:rPr>
      <w:t xml:space="preserve">Tecnólogo en </w:t>
    </w:r>
    <w:r w:rsidR="00E4695D" w:rsidRPr="006E6637">
      <w:rPr>
        <w:noProof/>
        <w:color w:val="000000"/>
        <w:sz w:val="20"/>
        <w:szCs w:val="20"/>
        <w:lang w:val="en-US"/>
      </w:rPr>
      <w:t>desarrollo de colecciones para la industria de la moda</w:t>
    </w:r>
  </w:p>
  <w:p w14:paraId="4C146B93" w14:textId="56912523" w:rsidR="00820710" w:rsidRDefault="00820710" w:rsidP="0082071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sz w:val="20"/>
        <w:szCs w:val="20"/>
      </w:rPr>
    </w:pPr>
    <w:r w:rsidRPr="006E6637">
      <w:rPr>
        <w:noProof/>
        <w:color w:val="000000"/>
        <w:sz w:val="20"/>
        <w:szCs w:val="20"/>
        <w:lang w:val="en-US"/>
      </w:rPr>
      <w:t>Componente formativo</w:t>
    </w:r>
    <w:r>
      <w:rPr>
        <w:noProof/>
        <w:color w:val="000000"/>
        <w:sz w:val="20"/>
        <w:szCs w:val="20"/>
        <w:lang w:val="en-US"/>
      </w:rPr>
      <w:t>.</w:t>
    </w:r>
    <w:r w:rsidRPr="006E6637">
      <w:rPr>
        <w:noProof/>
        <w:color w:val="000000"/>
        <w:sz w:val="20"/>
        <w:szCs w:val="20"/>
        <w:lang w:val="en-US"/>
      </w:rPr>
      <w:t xml:space="preserve"> </w:t>
    </w:r>
    <w:r w:rsidRPr="006E6637">
      <w:rPr>
        <w:sz w:val="20"/>
        <w:szCs w:val="20"/>
      </w:rPr>
      <w:t>Patronaje y escalado femenino</w:t>
    </w:r>
  </w:p>
  <w:bookmarkEnd w:id="11"/>
  <w:p w14:paraId="0D6D6299" w14:textId="18968644" w:rsidR="007A34E0" w:rsidRDefault="007A34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386C3DFB" w14:textId="77777777" w:rsidR="007A34E0" w:rsidRDefault="007A34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B1D4A"/>
    <w:multiLevelType w:val="multilevel"/>
    <w:tmpl w:val="A3F691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053BA"/>
    <w:multiLevelType w:val="multilevel"/>
    <w:tmpl w:val="B3428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E1A6C"/>
    <w:multiLevelType w:val="multilevel"/>
    <w:tmpl w:val="A81238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3726C"/>
    <w:multiLevelType w:val="multilevel"/>
    <w:tmpl w:val="B4106A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AB73A66"/>
    <w:multiLevelType w:val="multilevel"/>
    <w:tmpl w:val="0FB86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367EF"/>
    <w:multiLevelType w:val="multilevel"/>
    <w:tmpl w:val="34A2A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B36F4"/>
    <w:multiLevelType w:val="multilevel"/>
    <w:tmpl w:val="CAD034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3240" w:hanging="144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7" w15:restartNumberingAfterBreak="0">
    <w:nsid w:val="0DF93637"/>
    <w:multiLevelType w:val="multilevel"/>
    <w:tmpl w:val="41165D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11469E6"/>
    <w:multiLevelType w:val="multilevel"/>
    <w:tmpl w:val="F690B4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B22FF9"/>
    <w:multiLevelType w:val="multilevel"/>
    <w:tmpl w:val="2A6610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E5B33"/>
    <w:multiLevelType w:val="multilevel"/>
    <w:tmpl w:val="0D12D7AE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1" w15:restartNumberingAfterBreak="0">
    <w:nsid w:val="19FA303F"/>
    <w:multiLevelType w:val="multilevel"/>
    <w:tmpl w:val="5F8C01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B12500"/>
    <w:multiLevelType w:val="multilevel"/>
    <w:tmpl w:val="340ACE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900" w:hanging="540"/>
      </w:pPr>
    </w:lvl>
    <w:lvl w:ilvl="2">
      <w:start w:val="2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3" w15:restartNumberingAfterBreak="0">
    <w:nsid w:val="1C534E80"/>
    <w:multiLevelType w:val="multilevel"/>
    <w:tmpl w:val="8FF87F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1C74398A"/>
    <w:multiLevelType w:val="multilevel"/>
    <w:tmpl w:val="24A2BA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1ED747CC"/>
    <w:multiLevelType w:val="multilevel"/>
    <w:tmpl w:val="4F0C11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404D6"/>
    <w:multiLevelType w:val="multilevel"/>
    <w:tmpl w:val="4DA05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1E332C"/>
    <w:multiLevelType w:val="multilevel"/>
    <w:tmpl w:val="97D65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5935D0"/>
    <w:multiLevelType w:val="multilevel"/>
    <w:tmpl w:val="671AD5AC"/>
    <w:lvl w:ilvl="0">
      <w:start w:val="1"/>
      <w:numFmt w:val="decimal"/>
      <w:lvlText w:val="%1."/>
      <w:lvlJc w:val="left"/>
      <w:pPr>
        <w:ind w:left="1145" w:hanging="360"/>
      </w:p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19" w15:restartNumberingAfterBreak="0">
    <w:nsid w:val="2A5253EF"/>
    <w:multiLevelType w:val="multilevel"/>
    <w:tmpl w:val="8B081D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1D40F3"/>
    <w:multiLevelType w:val="multilevel"/>
    <w:tmpl w:val="D1740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EE7955"/>
    <w:multiLevelType w:val="multilevel"/>
    <w:tmpl w:val="0DB431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AC399F"/>
    <w:multiLevelType w:val="multilevel"/>
    <w:tmpl w:val="9FB8C3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BF65AE"/>
    <w:multiLevelType w:val="multilevel"/>
    <w:tmpl w:val="13B8D9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0E496C"/>
    <w:multiLevelType w:val="multilevel"/>
    <w:tmpl w:val="FD508D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864" w:hanging="503"/>
      </w:pPr>
    </w:lvl>
    <w:lvl w:ilvl="2">
      <w:start w:val="2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5" w15:restartNumberingAfterBreak="0">
    <w:nsid w:val="3010201A"/>
    <w:multiLevelType w:val="multilevel"/>
    <w:tmpl w:val="6A524C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304105"/>
    <w:multiLevelType w:val="multilevel"/>
    <w:tmpl w:val="465A3B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3C68D5"/>
    <w:multiLevelType w:val="multilevel"/>
    <w:tmpl w:val="FB62A8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1F761F"/>
    <w:multiLevelType w:val="multilevel"/>
    <w:tmpl w:val="B9F0E41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296012"/>
    <w:multiLevelType w:val="multilevel"/>
    <w:tmpl w:val="D53882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D92C39"/>
    <w:multiLevelType w:val="multilevel"/>
    <w:tmpl w:val="A40AC64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872346"/>
    <w:multiLevelType w:val="multilevel"/>
    <w:tmpl w:val="B53C50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8E5C59"/>
    <w:multiLevelType w:val="multilevel"/>
    <w:tmpl w:val="F730B7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A60F00"/>
    <w:multiLevelType w:val="multilevel"/>
    <w:tmpl w:val="25964E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092E44"/>
    <w:multiLevelType w:val="multilevel"/>
    <w:tmpl w:val="33128F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41245690"/>
    <w:multiLevelType w:val="multilevel"/>
    <w:tmpl w:val="3F1EF1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2700" w:hanging="720"/>
      </w:pPr>
    </w:lvl>
    <w:lvl w:ilvl="2">
      <w:start w:val="1"/>
      <w:numFmt w:val="decimal"/>
      <w:lvlText w:val="%1.%2.%3"/>
      <w:lvlJc w:val="left"/>
      <w:pPr>
        <w:ind w:left="4320" w:hanging="720"/>
      </w:pPr>
    </w:lvl>
    <w:lvl w:ilvl="3">
      <w:start w:val="1"/>
      <w:numFmt w:val="decimal"/>
      <w:lvlText w:val="%1.%2.%3.%4"/>
      <w:lvlJc w:val="left"/>
      <w:pPr>
        <w:ind w:left="6300" w:hanging="1080"/>
      </w:pPr>
    </w:lvl>
    <w:lvl w:ilvl="4">
      <w:start w:val="1"/>
      <w:numFmt w:val="decimal"/>
      <w:lvlText w:val="%1.%2.%3.%4.%5"/>
      <w:lvlJc w:val="left"/>
      <w:pPr>
        <w:ind w:left="8280" w:hanging="1440"/>
      </w:pPr>
    </w:lvl>
    <w:lvl w:ilvl="5">
      <w:start w:val="1"/>
      <w:numFmt w:val="decimal"/>
      <w:lvlText w:val="%1.%2.%3.%4.%5.%6"/>
      <w:lvlJc w:val="left"/>
      <w:pPr>
        <w:ind w:left="9900" w:hanging="1440"/>
      </w:pPr>
    </w:lvl>
    <w:lvl w:ilvl="6">
      <w:start w:val="1"/>
      <w:numFmt w:val="decimal"/>
      <w:lvlText w:val="%1.%2.%3.%4.%5.%6.%7"/>
      <w:lvlJc w:val="left"/>
      <w:pPr>
        <w:ind w:left="11880" w:hanging="1800"/>
      </w:pPr>
    </w:lvl>
    <w:lvl w:ilvl="7">
      <w:start w:val="1"/>
      <w:numFmt w:val="decimal"/>
      <w:lvlText w:val="%1.%2.%3.%4.%5.%6.%7.%8"/>
      <w:lvlJc w:val="left"/>
      <w:pPr>
        <w:ind w:left="13500" w:hanging="1800"/>
      </w:pPr>
    </w:lvl>
    <w:lvl w:ilvl="8">
      <w:start w:val="1"/>
      <w:numFmt w:val="decimal"/>
      <w:lvlText w:val="%1.%2.%3.%4.%5.%6.%7.%8.%9"/>
      <w:lvlJc w:val="left"/>
      <w:pPr>
        <w:ind w:left="15480" w:hanging="2160"/>
      </w:pPr>
    </w:lvl>
  </w:abstractNum>
  <w:abstractNum w:abstractNumId="36" w15:restartNumberingAfterBreak="0">
    <w:nsid w:val="428C275E"/>
    <w:multiLevelType w:val="multilevel"/>
    <w:tmpl w:val="F252B3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D76C3D"/>
    <w:multiLevelType w:val="multilevel"/>
    <w:tmpl w:val="3E7444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411AD4"/>
    <w:multiLevelType w:val="multilevel"/>
    <w:tmpl w:val="FB6863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551392"/>
    <w:multiLevelType w:val="multilevel"/>
    <w:tmpl w:val="E98C2A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3240" w:hanging="144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40" w15:restartNumberingAfterBreak="0">
    <w:nsid w:val="46783139"/>
    <w:multiLevelType w:val="multilevel"/>
    <w:tmpl w:val="4AD2F2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1C41F8"/>
    <w:multiLevelType w:val="multilevel"/>
    <w:tmpl w:val="FAC01D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CA572F"/>
    <w:multiLevelType w:val="multilevel"/>
    <w:tmpl w:val="F0848C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8341A17"/>
    <w:multiLevelType w:val="multilevel"/>
    <w:tmpl w:val="1702F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900" w:hanging="540"/>
      </w:pPr>
    </w:lvl>
    <w:lvl w:ilvl="2">
      <w:start w:val="5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4" w15:restartNumberingAfterBreak="0">
    <w:nsid w:val="590F6084"/>
    <w:multiLevelType w:val="multilevel"/>
    <w:tmpl w:val="F6D00F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5C66096A"/>
    <w:multiLevelType w:val="multilevel"/>
    <w:tmpl w:val="BE2067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32" w:hanging="672"/>
      </w:pPr>
    </w:lvl>
    <w:lvl w:ilvl="2">
      <w:start w:val="10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6" w15:restartNumberingAfterBreak="0">
    <w:nsid w:val="5D7523BB"/>
    <w:multiLevelType w:val="multilevel"/>
    <w:tmpl w:val="05DC11F6"/>
    <w:lvl w:ilvl="0">
      <w:start w:val="11"/>
      <w:numFmt w:val="decimal"/>
      <w:lvlText w:val="%1"/>
      <w:lvlJc w:val="left"/>
      <w:pPr>
        <w:ind w:left="540" w:hanging="540"/>
      </w:pPr>
    </w:lvl>
    <w:lvl w:ilvl="1">
      <w:start w:val="1"/>
      <w:numFmt w:val="decimal"/>
      <w:lvlText w:val="%1.%2"/>
      <w:lvlJc w:val="left"/>
      <w:pPr>
        <w:ind w:left="1944" w:hanging="720"/>
      </w:pPr>
    </w:lvl>
    <w:lvl w:ilvl="2">
      <w:start w:val="1"/>
      <w:numFmt w:val="decimal"/>
      <w:lvlText w:val="%1.%2.%3"/>
      <w:lvlJc w:val="left"/>
      <w:pPr>
        <w:ind w:left="3168" w:hanging="720"/>
      </w:pPr>
    </w:lvl>
    <w:lvl w:ilvl="3">
      <w:start w:val="1"/>
      <w:numFmt w:val="decimal"/>
      <w:lvlText w:val="%1.%2.%3.%4"/>
      <w:lvlJc w:val="left"/>
      <w:pPr>
        <w:ind w:left="4752" w:hanging="1080"/>
      </w:pPr>
    </w:lvl>
    <w:lvl w:ilvl="4">
      <w:start w:val="1"/>
      <w:numFmt w:val="decimal"/>
      <w:lvlText w:val="%1.%2.%3.%4.%5"/>
      <w:lvlJc w:val="left"/>
      <w:pPr>
        <w:ind w:left="6336" w:hanging="1440"/>
      </w:pPr>
    </w:lvl>
    <w:lvl w:ilvl="5">
      <w:start w:val="1"/>
      <w:numFmt w:val="decimal"/>
      <w:lvlText w:val="%1.%2.%3.%4.%5.%6"/>
      <w:lvlJc w:val="left"/>
      <w:pPr>
        <w:ind w:left="7560" w:hanging="1440"/>
      </w:pPr>
    </w:lvl>
    <w:lvl w:ilvl="6">
      <w:start w:val="1"/>
      <w:numFmt w:val="decimal"/>
      <w:lvlText w:val="%1.%2.%3.%4.%5.%6.%7"/>
      <w:lvlJc w:val="left"/>
      <w:pPr>
        <w:ind w:left="9144" w:hanging="1800"/>
      </w:pPr>
    </w:lvl>
    <w:lvl w:ilvl="7">
      <w:start w:val="1"/>
      <w:numFmt w:val="decimal"/>
      <w:lvlText w:val="%1.%2.%3.%4.%5.%6.%7.%8"/>
      <w:lvlJc w:val="left"/>
      <w:pPr>
        <w:ind w:left="10368" w:hanging="1800"/>
      </w:pPr>
    </w:lvl>
    <w:lvl w:ilvl="8">
      <w:start w:val="1"/>
      <w:numFmt w:val="decimal"/>
      <w:lvlText w:val="%1.%2.%3.%4.%5.%6.%7.%8.%9"/>
      <w:lvlJc w:val="left"/>
      <w:pPr>
        <w:ind w:left="11952" w:hanging="2160"/>
      </w:pPr>
    </w:lvl>
  </w:abstractNum>
  <w:abstractNum w:abstractNumId="47" w15:restartNumberingAfterBreak="0">
    <w:nsid w:val="5F353B63"/>
    <w:multiLevelType w:val="multilevel"/>
    <w:tmpl w:val="2ABCE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6F35368"/>
    <w:multiLevelType w:val="multilevel"/>
    <w:tmpl w:val="037CF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9D85CBF"/>
    <w:multiLevelType w:val="multilevel"/>
    <w:tmpl w:val="B590ED68"/>
    <w:lvl w:ilvl="0">
      <w:start w:val="2"/>
      <w:numFmt w:val="decimal"/>
      <w:lvlText w:val="%1"/>
      <w:lvlJc w:val="left"/>
      <w:pPr>
        <w:ind w:left="384" w:hanging="384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0" w15:restartNumberingAfterBreak="0">
    <w:nsid w:val="6B817659"/>
    <w:multiLevelType w:val="multilevel"/>
    <w:tmpl w:val="21426D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AF6816"/>
    <w:multiLevelType w:val="multilevel"/>
    <w:tmpl w:val="A608FA5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BE91646"/>
    <w:multiLevelType w:val="multilevel"/>
    <w:tmpl w:val="7C1EFA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ED1C97"/>
    <w:multiLevelType w:val="multilevel"/>
    <w:tmpl w:val="E10C45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32" w:hanging="372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54" w15:restartNumberingAfterBreak="0">
    <w:nsid w:val="70B937B2"/>
    <w:multiLevelType w:val="multilevel"/>
    <w:tmpl w:val="BF0EEE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32E6D86"/>
    <w:multiLevelType w:val="hybridMultilevel"/>
    <w:tmpl w:val="E1621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4460454"/>
    <w:multiLevelType w:val="multilevel"/>
    <w:tmpl w:val="6D68A6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8A94B0D"/>
    <w:multiLevelType w:val="multilevel"/>
    <w:tmpl w:val="C7FE1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CB0524D"/>
    <w:multiLevelType w:val="multilevel"/>
    <w:tmpl w:val="41C0CD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DA15D8C"/>
    <w:multiLevelType w:val="multilevel"/>
    <w:tmpl w:val="06A66E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3"/>
  </w:num>
  <w:num w:numId="3">
    <w:abstractNumId w:val="25"/>
  </w:num>
  <w:num w:numId="4">
    <w:abstractNumId w:val="52"/>
  </w:num>
  <w:num w:numId="5">
    <w:abstractNumId w:val="33"/>
  </w:num>
  <w:num w:numId="6">
    <w:abstractNumId w:val="34"/>
  </w:num>
  <w:num w:numId="7">
    <w:abstractNumId w:val="16"/>
  </w:num>
  <w:num w:numId="8">
    <w:abstractNumId w:val="20"/>
  </w:num>
  <w:num w:numId="9">
    <w:abstractNumId w:val="38"/>
  </w:num>
  <w:num w:numId="10">
    <w:abstractNumId w:val="41"/>
  </w:num>
  <w:num w:numId="11">
    <w:abstractNumId w:val="35"/>
  </w:num>
  <w:num w:numId="12">
    <w:abstractNumId w:val="58"/>
  </w:num>
  <w:num w:numId="13">
    <w:abstractNumId w:val="10"/>
  </w:num>
  <w:num w:numId="14">
    <w:abstractNumId w:val="44"/>
  </w:num>
  <w:num w:numId="15">
    <w:abstractNumId w:val="13"/>
  </w:num>
  <w:num w:numId="16">
    <w:abstractNumId w:val="43"/>
  </w:num>
  <w:num w:numId="17">
    <w:abstractNumId w:val="21"/>
  </w:num>
  <w:num w:numId="18">
    <w:abstractNumId w:val="48"/>
  </w:num>
  <w:num w:numId="19">
    <w:abstractNumId w:val="12"/>
  </w:num>
  <w:num w:numId="20">
    <w:abstractNumId w:val="37"/>
  </w:num>
  <w:num w:numId="21">
    <w:abstractNumId w:val="26"/>
  </w:num>
  <w:num w:numId="22">
    <w:abstractNumId w:val="19"/>
  </w:num>
  <w:num w:numId="23">
    <w:abstractNumId w:val="59"/>
  </w:num>
  <w:num w:numId="24">
    <w:abstractNumId w:val="56"/>
  </w:num>
  <w:num w:numId="25">
    <w:abstractNumId w:val="22"/>
  </w:num>
  <w:num w:numId="26">
    <w:abstractNumId w:val="2"/>
  </w:num>
  <w:num w:numId="27">
    <w:abstractNumId w:val="49"/>
  </w:num>
  <w:num w:numId="28">
    <w:abstractNumId w:val="17"/>
  </w:num>
  <w:num w:numId="29">
    <w:abstractNumId w:val="45"/>
  </w:num>
  <w:num w:numId="30">
    <w:abstractNumId w:val="47"/>
  </w:num>
  <w:num w:numId="31">
    <w:abstractNumId w:val="40"/>
  </w:num>
  <w:num w:numId="32">
    <w:abstractNumId w:val="8"/>
  </w:num>
  <w:num w:numId="33">
    <w:abstractNumId w:val="54"/>
  </w:num>
  <w:num w:numId="34">
    <w:abstractNumId w:val="6"/>
  </w:num>
  <w:num w:numId="35">
    <w:abstractNumId w:val="39"/>
  </w:num>
  <w:num w:numId="36">
    <w:abstractNumId w:val="53"/>
  </w:num>
  <w:num w:numId="37">
    <w:abstractNumId w:val="9"/>
  </w:num>
  <w:num w:numId="38">
    <w:abstractNumId w:val="3"/>
  </w:num>
  <w:num w:numId="39">
    <w:abstractNumId w:val="7"/>
  </w:num>
  <w:num w:numId="40">
    <w:abstractNumId w:val="28"/>
  </w:num>
  <w:num w:numId="41">
    <w:abstractNumId w:val="42"/>
  </w:num>
  <w:num w:numId="42">
    <w:abstractNumId w:val="50"/>
  </w:num>
  <w:num w:numId="43">
    <w:abstractNumId w:val="15"/>
  </w:num>
  <w:num w:numId="44">
    <w:abstractNumId w:val="46"/>
  </w:num>
  <w:num w:numId="45">
    <w:abstractNumId w:val="27"/>
  </w:num>
  <w:num w:numId="46">
    <w:abstractNumId w:val="0"/>
  </w:num>
  <w:num w:numId="47">
    <w:abstractNumId w:val="36"/>
  </w:num>
  <w:num w:numId="48">
    <w:abstractNumId w:val="1"/>
  </w:num>
  <w:num w:numId="49">
    <w:abstractNumId w:val="5"/>
  </w:num>
  <w:num w:numId="50">
    <w:abstractNumId w:val="29"/>
  </w:num>
  <w:num w:numId="51">
    <w:abstractNumId w:val="31"/>
  </w:num>
  <w:num w:numId="52">
    <w:abstractNumId w:val="57"/>
  </w:num>
  <w:num w:numId="53">
    <w:abstractNumId w:val="24"/>
  </w:num>
  <w:num w:numId="54">
    <w:abstractNumId w:val="11"/>
  </w:num>
  <w:num w:numId="55">
    <w:abstractNumId w:val="4"/>
  </w:num>
  <w:num w:numId="56">
    <w:abstractNumId w:val="32"/>
  </w:num>
  <w:num w:numId="57">
    <w:abstractNumId w:val="14"/>
  </w:num>
  <w:num w:numId="58">
    <w:abstractNumId w:val="18"/>
  </w:num>
  <w:num w:numId="59">
    <w:abstractNumId w:val="51"/>
  </w:num>
  <w:num w:numId="60">
    <w:abstractNumId w:val="55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liana Morales">
    <w15:presenceInfo w15:providerId="None" w15:userId="Liliana Moral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4AA"/>
    <w:rsid w:val="000754D3"/>
    <w:rsid w:val="000C331C"/>
    <w:rsid w:val="000F5FD6"/>
    <w:rsid w:val="00120049"/>
    <w:rsid w:val="00170C7A"/>
    <w:rsid w:val="00191BC5"/>
    <w:rsid w:val="001E34AA"/>
    <w:rsid w:val="00267378"/>
    <w:rsid w:val="002C1008"/>
    <w:rsid w:val="002E5324"/>
    <w:rsid w:val="002E57BA"/>
    <w:rsid w:val="00371DFD"/>
    <w:rsid w:val="003966D5"/>
    <w:rsid w:val="003B029E"/>
    <w:rsid w:val="003D424D"/>
    <w:rsid w:val="003F4A92"/>
    <w:rsid w:val="0041639F"/>
    <w:rsid w:val="004448C1"/>
    <w:rsid w:val="00460F2E"/>
    <w:rsid w:val="004C2E0C"/>
    <w:rsid w:val="004F7804"/>
    <w:rsid w:val="005B2D4E"/>
    <w:rsid w:val="005E3383"/>
    <w:rsid w:val="006555DB"/>
    <w:rsid w:val="00665EAA"/>
    <w:rsid w:val="00677C5D"/>
    <w:rsid w:val="007A34E0"/>
    <w:rsid w:val="00820710"/>
    <w:rsid w:val="0087440C"/>
    <w:rsid w:val="008C23C7"/>
    <w:rsid w:val="008D4DAC"/>
    <w:rsid w:val="00952DF4"/>
    <w:rsid w:val="00A01F51"/>
    <w:rsid w:val="00A30E63"/>
    <w:rsid w:val="00A92DA1"/>
    <w:rsid w:val="00AF42F1"/>
    <w:rsid w:val="00B25B28"/>
    <w:rsid w:val="00B5120B"/>
    <w:rsid w:val="00B60ABF"/>
    <w:rsid w:val="00B71FF8"/>
    <w:rsid w:val="00B7201F"/>
    <w:rsid w:val="00B867F1"/>
    <w:rsid w:val="00C330AE"/>
    <w:rsid w:val="00C66E07"/>
    <w:rsid w:val="00CA2EDC"/>
    <w:rsid w:val="00CD275F"/>
    <w:rsid w:val="00CF1EE1"/>
    <w:rsid w:val="00D052C3"/>
    <w:rsid w:val="00D40D32"/>
    <w:rsid w:val="00D46C95"/>
    <w:rsid w:val="00D86997"/>
    <w:rsid w:val="00D86B72"/>
    <w:rsid w:val="00DC3964"/>
    <w:rsid w:val="00DF20EF"/>
    <w:rsid w:val="00E4695D"/>
    <w:rsid w:val="00E56926"/>
    <w:rsid w:val="00E95839"/>
    <w:rsid w:val="00F413BA"/>
    <w:rsid w:val="00F5249B"/>
    <w:rsid w:val="00FE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7E4E"/>
  <w15:docId w15:val="{B5CC883E-7116-4F1E-B5CC-F7E68027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981B29"/>
    <w:pPr>
      <w:keepNext/>
      <w:keepLines/>
      <w:numPr>
        <w:numId w:val="59"/>
      </w:num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numPr>
        <w:ilvl w:val="1"/>
        <w:numId w:val="59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numPr>
        <w:ilvl w:val="2"/>
        <w:numId w:val="59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4000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06F"/>
  </w:style>
  <w:style w:type="paragraph" w:styleId="Footer">
    <w:name w:val="footer"/>
    <w:basedOn w:val="Normal"/>
    <w:link w:val="FooterCh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06F"/>
  </w:style>
  <w:style w:type="paragraph" w:styleId="NormalWeb">
    <w:name w:val="Normal (Web)"/>
    <w:basedOn w:val="Normal"/>
    <w:uiPriority w:val="99"/>
    <w:unhideWhenUsed/>
    <w:rsid w:val="0074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avistosa-nfasis1Car">
    <w:name w:val="Lista vistosa - Énfasis 1 Car"/>
    <w:link w:val="ColorfulList-Accent1"/>
    <w:uiPriority w:val="34"/>
    <w:rsid w:val="0005659E"/>
    <w:rPr>
      <w:rFonts w:ascii="Arial" w:hAnsi="Arial"/>
      <w:b/>
      <w:sz w:val="24"/>
      <w:szCs w:val="24"/>
      <w:lang w:eastAsia="es-ES"/>
    </w:rPr>
  </w:style>
  <w:style w:type="table" w:styleId="ColorfulList-Accent1">
    <w:name w:val="Colorful List Accent 1"/>
    <w:basedOn w:val="TableNormal"/>
    <w:link w:val="Listavistosa-nfasis1Car"/>
    <w:uiPriority w:val="34"/>
    <w:semiHidden/>
    <w:unhideWhenUsed/>
    <w:rsid w:val="0005659E"/>
    <w:pPr>
      <w:spacing w:line="240" w:lineRule="auto"/>
    </w:pPr>
    <w:rPr>
      <w:b/>
      <w:sz w:val="24"/>
      <w:szCs w:val="24"/>
      <w:lang w:eastAsia="es-E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565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E01"/>
    <w:rPr>
      <w:color w:val="0000FF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E65E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F8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49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490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DF5B7D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AE597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Emphasis">
    <w:name w:val="Emphasis"/>
    <w:basedOn w:val="DefaultParagraphFont"/>
    <w:uiPriority w:val="20"/>
    <w:qFormat/>
    <w:rsid w:val="0011109A"/>
    <w:rPr>
      <w:i/>
      <w:iCs/>
    </w:rPr>
  </w:style>
  <w:style w:type="character" w:customStyle="1" w:styleId="Mencinsinresolver2">
    <w:name w:val="Mención sin resolver2"/>
    <w:basedOn w:val="DefaultParagraphFont"/>
    <w:uiPriority w:val="99"/>
    <w:semiHidden/>
    <w:unhideWhenUsed/>
    <w:rsid w:val="00780499"/>
    <w:rPr>
      <w:color w:val="605E5C"/>
      <w:shd w:val="clear" w:color="auto" w:fill="E1DFDD"/>
    </w:rPr>
  </w:style>
  <w:style w:type="numbering" w:customStyle="1" w:styleId="miestilo">
    <w:name w:val="mi estilo"/>
    <w:uiPriority w:val="99"/>
    <w:rsid w:val="00981B29"/>
  </w:style>
  <w:style w:type="paragraph" w:styleId="TOCHeading">
    <w:name w:val="TOC Heading"/>
    <w:basedOn w:val="Heading1"/>
    <w:next w:val="Normal"/>
    <w:uiPriority w:val="39"/>
    <w:unhideWhenUsed/>
    <w:qFormat/>
    <w:rsid w:val="001B57E8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B57E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57E8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1B57E8"/>
    <w:pPr>
      <w:spacing w:after="100"/>
    </w:pPr>
  </w:style>
  <w:style w:type="table" w:customStyle="1" w:styleId="a2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3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4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5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d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e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0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1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2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3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4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5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D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DF4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20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stock.adobe.com/es/search?as_audience=srp&amp;as_campaign=Freepik&amp;get_facets=1&amp;order=relevance&amp;safe_search=1&amp;as_content=popup&amp;k=escote+dama&amp;tduid=33d14b1dfd862449b3f07d63f17d33f7&amp;as_channel=affiliate&amp;as_campclass=redirect&amp;as_source=arvato&amp;asset_id=350492069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k45fwm9u+bTl7J6dz2iw8/s0PA==">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784</Words>
  <Characters>4470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Ariza Luque</dc:creator>
  <cp:lastModifiedBy>Microsoft Office User</cp:lastModifiedBy>
  <cp:revision>12</cp:revision>
  <dcterms:created xsi:type="dcterms:W3CDTF">2021-04-20T14:22:00Z</dcterms:created>
  <dcterms:modified xsi:type="dcterms:W3CDTF">2021-05-11T22:33:00Z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0x010100C5B8C98BF80D614894D7E64971A4D342</vt:lpwstr>
  </property>
</Properties>
</file>