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06"/>
      </w:tblGrid>
      <w:tr w:rsidR="00D421C1" w:rsidRPr="00D421C1" w:rsidTr="00D421C1">
        <w:trPr>
          <w:tblCellSpacing w:w="15" w:type="dxa"/>
        </w:trPr>
        <w:tc>
          <w:tcPr>
            <w:tcW w:w="4000" w:type="pct"/>
            <w:vAlign w:val="center"/>
            <w:hideMark/>
          </w:tcPr>
          <w:p w:rsidR="00D421C1" w:rsidRPr="00D421C1" w:rsidRDefault="00D421C1" w:rsidP="00D421C1">
            <w:pPr>
              <w:spacing w:after="0" w:line="240" w:lineRule="auto"/>
              <w:jc w:val="center"/>
              <w:rPr>
                <w:rFonts w:ascii="Times New Roman" w:eastAsia="Times New Roman" w:hAnsi="Times New Roman" w:cs="Times New Roman"/>
                <w:sz w:val="24"/>
                <w:szCs w:val="24"/>
                <w:lang w:eastAsia="es-CO"/>
              </w:rPr>
            </w:pPr>
            <w:r w:rsidRPr="00D421C1">
              <w:rPr>
                <w:rFonts w:ascii="Arial" w:eastAsia="Times New Roman" w:hAnsi="Arial" w:cs="Arial"/>
                <w:b/>
                <w:bCs/>
                <w:color w:val="004080"/>
                <w:sz w:val="36"/>
                <w:szCs w:val="36"/>
                <w:lang w:eastAsia="es-CO"/>
              </w:rPr>
              <w:t>SISTEMA INTEGRAL DE GESTION DE PROYECTOS</w:t>
            </w:r>
          </w:p>
        </w:tc>
      </w:tr>
    </w:tbl>
    <w:p w:rsidR="00D421C1" w:rsidRPr="00D421C1" w:rsidRDefault="00D421C1" w:rsidP="00D421C1">
      <w:pPr>
        <w:spacing w:after="0" w:line="240" w:lineRule="auto"/>
        <w:jc w:val="center"/>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06"/>
      </w:tblGrid>
      <w:tr w:rsidR="00D421C1" w:rsidRPr="00D421C1" w:rsidTr="00D421C1">
        <w:trPr>
          <w:tblCellSpacing w:w="15" w:type="dxa"/>
        </w:trPr>
        <w:tc>
          <w:tcPr>
            <w:tcW w:w="5000" w:type="pct"/>
            <w:vAlign w:val="center"/>
            <w:hideMark/>
          </w:tcPr>
          <w:p w:rsidR="00D421C1" w:rsidRPr="00D421C1" w:rsidRDefault="00D421C1" w:rsidP="00D421C1">
            <w:pPr>
              <w:spacing w:after="0" w:line="240" w:lineRule="auto"/>
              <w:jc w:val="center"/>
              <w:rPr>
                <w:rFonts w:ascii="Times New Roman" w:eastAsia="Times New Roman" w:hAnsi="Times New Roman" w:cs="Times New Roman"/>
                <w:sz w:val="24"/>
                <w:szCs w:val="24"/>
                <w:lang w:eastAsia="es-CO"/>
              </w:rPr>
            </w:pPr>
            <w:r w:rsidRPr="00D421C1">
              <w:rPr>
                <w:rFonts w:ascii="Arial" w:eastAsia="Times New Roman" w:hAnsi="Arial" w:cs="Arial"/>
                <w:b/>
                <w:bCs/>
                <w:sz w:val="27"/>
                <w:szCs w:val="27"/>
                <w:lang w:eastAsia="es-CO"/>
              </w:rPr>
              <w:t>PRESENTACION DEL PROYECTO</w:t>
            </w:r>
          </w:p>
        </w:tc>
      </w:tr>
    </w:tbl>
    <w:p w:rsidR="00D421C1" w:rsidRDefault="00D421C1" w:rsidP="00D421C1">
      <w:pPr>
        <w:jc w:val="cente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7526D9" w:rsidRPr="007526D9" w:rsidTr="00DE576C">
        <w:trPr>
          <w:tblCellSpacing w:w="15" w:type="dxa"/>
        </w:trPr>
        <w:tc>
          <w:tcPr>
            <w:tcW w:w="3972" w:type="pct"/>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b/>
                <w:bCs/>
                <w:color w:val="004080"/>
                <w:sz w:val="24"/>
                <w:szCs w:val="24"/>
                <w:lang w:eastAsia="es-CO"/>
              </w:rPr>
              <w:t>GENERALIDADES</w:t>
            </w:r>
          </w:p>
        </w:tc>
        <w:tc>
          <w:tcPr>
            <w:tcW w:w="993" w:type="pct"/>
            <w:vAlign w:val="center"/>
            <w:hideMark/>
          </w:tcPr>
          <w:p w:rsidR="007526D9" w:rsidRPr="007526D9" w:rsidRDefault="003D6177" w:rsidP="007526D9">
            <w:pPr>
              <w:spacing w:after="0" w:line="240" w:lineRule="auto"/>
              <w:jc w:val="right"/>
              <w:rPr>
                <w:rFonts w:ascii="Times New Roman" w:eastAsia="Times New Roman" w:hAnsi="Times New Roman" w:cs="Times New Roman"/>
                <w:sz w:val="24"/>
                <w:szCs w:val="24"/>
                <w:lang w:eastAsia="es-CO"/>
              </w:rPr>
            </w:pPr>
            <w:hyperlink r:id="rId5" w:anchor="MENU" w:history="1">
              <w:r w:rsidR="007526D9" w:rsidRPr="007526D9">
                <w:rPr>
                  <w:rFonts w:ascii="Arial" w:eastAsia="Times New Roman" w:hAnsi="Arial" w:cs="Arial"/>
                  <w:color w:val="0000FF"/>
                  <w:sz w:val="20"/>
                  <w:szCs w:val="20"/>
                  <w:u w:val="single"/>
                  <w:lang w:eastAsia="es-CO"/>
                </w:rPr>
                <w:t>Ir al menú</w:t>
              </w:r>
            </w:hyperlink>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7526D9" w:rsidRPr="007526D9" w:rsidTr="007526D9">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Título</w:t>
                  </w:r>
                </w:p>
              </w:tc>
              <w:tc>
                <w:tcPr>
                  <w:tcW w:w="3750" w:type="pct"/>
                  <w:tcBorders>
                    <w:bottom w:val="single" w:sz="6" w:space="0" w:color="000000"/>
                  </w:tcBorders>
                  <w:vAlign w:val="center"/>
                  <w:hideMark/>
                </w:tcPr>
                <w:p w:rsidR="007526D9" w:rsidRPr="007526D9" w:rsidRDefault="002D2045" w:rsidP="007526D9">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sz w:val="24"/>
                      <w:szCs w:val="24"/>
                      <w:lang w:eastAsia="es-CO"/>
                    </w:rPr>
                    <w:t>ESPUMITAS</w:t>
                  </w:r>
                  <w:r w:rsidR="007526D9" w:rsidRPr="007526D9">
                    <w:rPr>
                      <w:rFonts w:ascii="Arial" w:eastAsia="Times New Roman" w:hAnsi="Arial" w:cs="Arial"/>
                      <w:b/>
                      <w:bCs/>
                      <w:sz w:val="24"/>
                      <w:szCs w:val="24"/>
                      <w:lang w:eastAsia="es-CO"/>
                    </w:rPr>
                    <w:t xml:space="preserve"> S.A</w:t>
                  </w:r>
                  <w:r w:rsidR="0056174C">
                    <w:rPr>
                      <w:rFonts w:ascii="Arial" w:eastAsia="Times New Roman" w:hAnsi="Arial" w:cs="Arial"/>
                      <w:b/>
                      <w:bCs/>
                      <w:sz w:val="24"/>
                      <w:szCs w:val="24"/>
                      <w:lang w:eastAsia="es-CO"/>
                    </w:rPr>
                    <w:t>.</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Convocatoria</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CONV DG 0001 DE 2019</w:t>
                  </w:r>
                  <w:r w:rsidRPr="007526D9">
                    <w:rPr>
                      <w:rFonts w:ascii="Arial" w:eastAsia="Times New Roman" w:hAnsi="Arial" w:cs="Arial"/>
                      <w:sz w:val="24"/>
                      <w:szCs w:val="24"/>
                      <w:lang w:eastAsia="es-CO"/>
                    </w:rPr>
                    <w:t xml:space="preserve"> - INDIVIDUAL</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rHeight w:val="330"/>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Programa</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Programa Formación Continua Especializada</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Tipo de financiación</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COFINANCIACION</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Duración en meses</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4</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Código CIIU</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2023 - Fabricación de jabones y detergentes, preparados para limpiar y pulir; perfumes y preparados de tocador.</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Lugar ejecución</w:t>
                  </w:r>
                </w:p>
              </w:tc>
              <w:tc>
                <w:tcPr>
                  <w:tcW w:w="3750" w:type="pct"/>
                  <w:tcBorders>
                    <w:bottom w:val="single" w:sz="6" w:space="0" w:color="000000"/>
                  </w:tcBorders>
                  <w:vAlign w:val="center"/>
                  <w:hideMark/>
                </w:tcPr>
                <w:p w:rsidR="007526D9" w:rsidRPr="007526D9" w:rsidRDefault="002D2045" w:rsidP="002D2045">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CARTAGENA</w:t>
                  </w:r>
                  <w:r w:rsidR="007526D9" w:rsidRPr="007526D9">
                    <w:rPr>
                      <w:rFonts w:ascii="Arial" w:eastAsia="Times New Roman" w:hAnsi="Arial" w:cs="Arial"/>
                      <w:sz w:val="24"/>
                      <w:szCs w:val="24"/>
                      <w:lang w:eastAsia="es-CO"/>
                    </w:rPr>
                    <w:t xml:space="preserve"> - </w:t>
                  </w:r>
                  <w:r>
                    <w:rPr>
                      <w:rFonts w:ascii="Arial" w:eastAsia="Times New Roman" w:hAnsi="Arial" w:cs="Arial"/>
                      <w:sz w:val="24"/>
                      <w:szCs w:val="24"/>
                      <w:lang w:eastAsia="es-CO"/>
                    </w:rPr>
                    <w:t>BOLIVAR</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Dirección electrónica</w:t>
                  </w:r>
                </w:p>
              </w:tc>
              <w:tc>
                <w:tcPr>
                  <w:tcW w:w="3750" w:type="pct"/>
                  <w:tcBorders>
                    <w:bottom w:val="single" w:sz="6" w:space="0" w:color="000000"/>
                  </w:tcBorders>
                  <w:vAlign w:val="center"/>
                  <w:hideMark/>
                </w:tcPr>
                <w:p w:rsidR="00BC3D5C" w:rsidRPr="007526D9" w:rsidRDefault="00BC3D5C" w:rsidP="00BC3D5C">
                  <w:pPr>
                    <w:spacing w:after="0" w:line="240" w:lineRule="auto"/>
                    <w:rPr>
                      <w:rFonts w:ascii="Times New Roman" w:eastAsia="Times New Roman" w:hAnsi="Times New Roman" w:cs="Times New Roman"/>
                      <w:sz w:val="24"/>
                      <w:szCs w:val="24"/>
                      <w:lang w:eastAsia="es-CO"/>
                    </w:rPr>
                  </w:pPr>
                  <w:hyperlink r:id="rId6" w:history="1">
                    <w:r w:rsidRPr="00200297">
                      <w:rPr>
                        <w:rStyle w:val="Hipervnculo"/>
                        <w:rFonts w:ascii="Arial" w:eastAsia="Times New Roman" w:hAnsi="Arial" w:cs="Arial"/>
                        <w:sz w:val="24"/>
                        <w:szCs w:val="24"/>
                        <w:lang w:eastAsia="es-CO"/>
                      </w:rPr>
                      <w:t>xxxxxx@gmail.com</w:t>
                    </w:r>
                  </w:hyperlink>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rHeight w:val="345"/>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Clasificación</w:t>
                  </w:r>
                </w:p>
              </w:tc>
              <w:tc>
                <w:tcPr>
                  <w:tcW w:w="3750" w:type="pct"/>
                  <w:tcBorders>
                    <w:bottom w:val="single" w:sz="6" w:space="0" w:color="000000"/>
                  </w:tcBorders>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NO APLICA</w:t>
                  </w:r>
                </w:p>
              </w:tc>
            </w:tr>
          </w:tbl>
          <w:p w:rsidR="007526D9" w:rsidRPr="007526D9" w:rsidRDefault="007526D9" w:rsidP="007526D9">
            <w:pPr>
              <w:spacing w:after="0" w:line="240" w:lineRule="auto"/>
              <w:rPr>
                <w:rFonts w:ascii="Times New Roman" w:eastAsia="Times New Roman" w:hAnsi="Times New Roman" w:cs="Times New Roman"/>
                <w:vanish/>
                <w:sz w:val="24"/>
                <w:szCs w:val="24"/>
                <w:lang w:eastAsia="es-CO"/>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7526D9" w:rsidRPr="007526D9">
              <w:trPr>
                <w:trHeight w:val="345"/>
                <w:tblCellSpacing w:w="7" w:type="dxa"/>
              </w:trPr>
              <w:tc>
                <w:tcPr>
                  <w:tcW w:w="1250" w:type="pct"/>
                  <w:tcBorders>
                    <w:bottom w:val="single" w:sz="6" w:space="0" w:color="000000"/>
                    <w:right w:val="single" w:sz="6" w:space="0" w:color="000000"/>
                  </w:tcBorders>
                  <w:shd w:val="clear" w:color="auto" w:fill="E6E6E6"/>
                  <w:vAlign w:val="center"/>
                  <w:hideMark/>
                </w:tcPr>
                <w:p w:rsidR="007526D9" w:rsidRPr="007526D9" w:rsidRDefault="007526D9" w:rsidP="007526D9">
                  <w:pPr>
                    <w:spacing w:after="0" w:line="240" w:lineRule="auto"/>
                    <w:rPr>
                      <w:rFonts w:ascii="Times New Roman" w:eastAsia="Times New Roman" w:hAnsi="Times New Roman" w:cs="Times New Roman"/>
                      <w:sz w:val="24"/>
                      <w:szCs w:val="24"/>
                      <w:lang w:eastAsia="es-CO"/>
                    </w:rPr>
                  </w:pPr>
                  <w:r w:rsidRPr="007526D9">
                    <w:rPr>
                      <w:rFonts w:ascii="Arial" w:eastAsia="Times New Roman" w:hAnsi="Arial" w:cs="Arial"/>
                      <w:sz w:val="24"/>
                      <w:szCs w:val="24"/>
                      <w:lang w:eastAsia="es-CO"/>
                    </w:rPr>
                    <w:t xml:space="preserve">Beneficiarios Campesinos </w:t>
                  </w:r>
                  <w:proofErr w:type="spellStart"/>
                  <w:r w:rsidRPr="007526D9">
                    <w:rPr>
                      <w:rFonts w:ascii="Arial" w:eastAsia="Times New Roman" w:hAnsi="Arial" w:cs="Arial"/>
                      <w:sz w:val="24"/>
                      <w:szCs w:val="24"/>
                      <w:lang w:eastAsia="es-CO"/>
                    </w:rPr>
                    <w:t>ó</w:t>
                  </w:r>
                  <w:proofErr w:type="spellEnd"/>
                  <w:r w:rsidRPr="007526D9">
                    <w:rPr>
                      <w:rFonts w:ascii="Arial" w:eastAsia="Times New Roman" w:hAnsi="Arial" w:cs="Arial"/>
                      <w:sz w:val="24"/>
                      <w:szCs w:val="24"/>
                      <w:lang w:eastAsia="es-CO"/>
                    </w:rPr>
                    <w:t xml:space="preserve"> Trabajadores</w:t>
                  </w:r>
                </w:p>
              </w:tc>
              <w:tc>
                <w:tcPr>
                  <w:tcW w:w="3750" w:type="pct"/>
                  <w:tcBorders>
                    <w:bottom w:val="single" w:sz="6" w:space="0" w:color="000000"/>
                  </w:tcBorders>
                  <w:vAlign w:val="center"/>
                  <w:hideMark/>
                </w:tcPr>
                <w:p w:rsidR="007526D9" w:rsidRPr="007526D9" w:rsidRDefault="002D2045" w:rsidP="007526D9">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TRABAJADORES</w:t>
                  </w:r>
                </w:p>
              </w:tc>
            </w:tr>
          </w:tbl>
          <w:p w:rsidR="007526D9" w:rsidRPr="007526D9" w:rsidRDefault="007526D9" w:rsidP="007526D9">
            <w:pPr>
              <w:spacing w:after="0" w:line="240" w:lineRule="auto"/>
              <w:rPr>
                <w:rFonts w:ascii="Times New Roman" w:eastAsia="Times New Roman" w:hAnsi="Times New Roman" w:cs="Times New Roman"/>
                <w:sz w:val="24"/>
                <w:szCs w:val="24"/>
                <w:lang w:eastAsia="es-CO"/>
              </w:rPr>
            </w:pPr>
          </w:p>
        </w:tc>
      </w:tr>
    </w:tbl>
    <w:p w:rsidR="0056174C" w:rsidRDefault="007526D9">
      <w:r w:rsidRPr="007526D9">
        <w:rPr>
          <w:rFonts w:ascii="Arial" w:eastAsia="Times New Roman" w:hAnsi="Arial" w:cs="Arial"/>
          <w:b/>
          <w:bCs/>
          <w:color w:val="FF8000"/>
          <w:sz w:val="27"/>
          <w:szCs w:val="27"/>
          <w:lang w:eastAsia="es-CO"/>
        </w:rPr>
        <w:br/>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56174C" w:rsidRPr="0056174C" w:rsidTr="0056174C">
        <w:trPr>
          <w:tblCellSpacing w:w="15" w:type="dxa"/>
          <w:jc w:val="center"/>
        </w:trPr>
        <w:tc>
          <w:tcPr>
            <w:tcW w:w="0" w:type="auto"/>
            <w:vAlign w:val="center"/>
            <w:hideMark/>
          </w:tcPr>
          <w:p w:rsidR="0056174C" w:rsidRPr="0056174C" w:rsidRDefault="0056174C" w:rsidP="0056174C">
            <w:pPr>
              <w:spacing w:after="0" w:line="240" w:lineRule="auto"/>
              <w:rPr>
                <w:rFonts w:ascii="Arial" w:eastAsia="Times New Roman" w:hAnsi="Arial" w:cs="Arial"/>
                <w:sz w:val="24"/>
                <w:szCs w:val="24"/>
                <w:lang w:eastAsia="es-CO"/>
              </w:rPr>
            </w:pPr>
            <w:r w:rsidRPr="0056174C">
              <w:rPr>
                <w:rFonts w:ascii="Arial" w:eastAsia="Times New Roman" w:hAnsi="Arial" w:cs="Arial"/>
                <w:b/>
                <w:bCs/>
                <w:color w:val="004080"/>
                <w:sz w:val="24"/>
                <w:szCs w:val="24"/>
                <w:lang w:eastAsia="es-CO"/>
              </w:rPr>
              <w:t>ENTIDAD SOLICITANTE </w:t>
            </w:r>
            <w:r w:rsidRPr="0056174C">
              <w:rPr>
                <w:rFonts w:ascii="Arial" w:eastAsia="Times New Roman" w:hAnsi="Arial" w:cs="Arial"/>
                <w:sz w:val="24"/>
                <w:szCs w:val="24"/>
                <w:lang w:eastAsia="es-CO"/>
              </w:rPr>
              <w:br/>
            </w:r>
            <w:hyperlink r:id="rId7" w:anchor="ENT34" w:history="1">
              <w:r w:rsidRPr="0056174C">
                <w:rPr>
                  <w:rFonts w:ascii="Arial" w:eastAsia="Times New Roman" w:hAnsi="Arial" w:cs="Arial"/>
                  <w:color w:val="0000FF"/>
                  <w:sz w:val="20"/>
                  <w:szCs w:val="20"/>
                  <w:u w:val="single"/>
                  <w:lang w:eastAsia="es-CO"/>
                </w:rPr>
                <w:t>Información completa de la entidad aquí</w:t>
              </w:r>
            </w:hyperlink>
          </w:p>
        </w:tc>
        <w:tc>
          <w:tcPr>
            <w:tcW w:w="1000" w:type="pct"/>
            <w:vAlign w:val="bottom"/>
            <w:hideMark/>
          </w:tcPr>
          <w:p w:rsidR="0056174C" w:rsidRPr="0056174C" w:rsidRDefault="003D6177" w:rsidP="0056174C">
            <w:pPr>
              <w:spacing w:after="0" w:line="240" w:lineRule="auto"/>
              <w:jc w:val="right"/>
              <w:rPr>
                <w:rFonts w:ascii="Arial" w:eastAsia="Times New Roman" w:hAnsi="Arial" w:cs="Arial"/>
                <w:sz w:val="24"/>
                <w:szCs w:val="24"/>
                <w:lang w:eastAsia="es-CO"/>
              </w:rPr>
            </w:pPr>
            <w:hyperlink r:id="rId8" w:anchor="MENU" w:history="1">
              <w:r w:rsidR="0056174C" w:rsidRPr="0056174C">
                <w:rPr>
                  <w:rFonts w:ascii="Arial" w:eastAsia="Times New Roman" w:hAnsi="Arial" w:cs="Arial"/>
                  <w:color w:val="0000FF"/>
                  <w:sz w:val="20"/>
                  <w:szCs w:val="20"/>
                  <w:u w:val="single"/>
                  <w:lang w:eastAsia="es-CO"/>
                </w:rPr>
                <w:t>Ir al menú</w:t>
              </w:r>
            </w:hyperlink>
          </w:p>
        </w:tc>
      </w:tr>
    </w:tbl>
    <w:p w:rsidR="0056174C" w:rsidRPr="0056174C" w:rsidRDefault="0056174C" w:rsidP="0056174C">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56174C" w:rsidRPr="0056174C" w:rsidTr="0056174C">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p w:rsidR="0056174C" w:rsidRPr="0056174C" w:rsidRDefault="0056174C" w:rsidP="0056174C">
            <w:pPr>
              <w:spacing w:after="0" w:line="240" w:lineRule="auto"/>
              <w:jc w:val="center"/>
              <w:rPr>
                <w:rFonts w:ascii="Arial" w:eastAsia="Times New Roman" w:hAnsi="Arial" w:cs="Arial"/>
                <w:sz w:val="24"/>
                <w:szCs w:val="24"/>
                <w:lang w:eastAsia="es-CO"/>
              </w:rPr>
            </w:pPr>
            <w:r w:rsidRPr="0056174C">
              <w:rPr>
                <w:rFonts w:ascii="Arial" w:eastAsia="Times New Roman" w:hAnsi="Arial" w:cs="Arial"/>
                <w:b/>
                <w:bCs/>
                <w:color w:val="FF8000"/>
                <w:sz w:val="24"/>
                <w:szCs w:val="24"/>
                <w:lang w:eastAsia="es-CO"/>
              </w:rPr>
              <w:t>Información básica</w:t>
            </w: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56174C" w:rsidRPr="0056174C">
              <w:trPr>
                <w:trHeight w:val="360"/>
                <w:tblCellSpacing w:w="7" w:type="dxa"/>
                <w:jc w:val="center"/>
              </w:trPr>
              <w:tc>
                <w:tcPr>
                  <w:tcW w:w="1250" w:type="pct"/>
                  <w:tcBorders>
                    <w:top w:val="single" w:sz="6" w:space="0" w:color="000000"/>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Entidad</w:t>
                  </w:r>
                </w:p>
              </w:tc>
              <w:tc>
                <w:tcPr>
                  <w:tcW w:w="3750" w:type="pct"/>
                  <w:tcBorders>
                    <w:top w:val="single" w:sz="6" w:space="0" w:color="000000"/>
                    <w:bottom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sz w:val="24"/>
                      <w:szCs w:val="24"/>
                      <w:lang w:eastAsia="es-CO"/>
                    </w:rPr>
                    <w:t>ESPUMITAS</w:t>
                  </w:r>
                  <w:r w:rsidRPr="0056174C">
                    <w:rPr>
                      <w:rFonts w:ascii="Arial" w:eastAsia="Times New Roman" w:hAnsi="Arial" w:cs="Arial"/>
                      <w:b/>
                      <w:bCs/>
                      <w:sz w:val="24"/>
                      <w:szCs w:val="24"/>
                      <w:lang w:eastAsia="es-CO"/>
                    </w:rPr>
                    <w:t xml:space="preserve"> S.A</w:t>
                  </w: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0"/>
              <w:gridCol w:w="3203"/>
              <w:gridCol w:w="3203"/>
              <w:gridCol w:w="3210"/>
            </w:tblGrid>
            <w:tr w:rsidR="0056174C" w:rsidRPr="0056174C">
              <w:trPr>
                <w:trHeight w:val="345"/>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proofErr w:type="spellStart"/>
                  <w:r w:rsidRPr="0056174C">
                    <w:rPr>
                      <w:rFonts w:ascii="Arial" w:eastAsia="Times New Roman" w:hAnsi="Arial" w:cs="Arial"/>
                      <w:sz w:val="24"/>
                      <w:szCs w:val="24"/>
                      <w:lang w:eastAsia="es-CO"/>
                    </w:rPr>
                    <w:t>Nit</w:t>
                  </w:r>
                  <w:proofErr w:type="spellEnd"/>
                </w:p>
              </w:tc>
              <w:tc>
                <w:tcPr>
                  <w:tcW w:w="1250" w:type="pct"/>
                  <w:tcBorders>
                    <w:bottom w:val="single" w:sz="6" w:space="0" w:color="000000"/>
                    <w:right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888888888</w:t>
                  </w:r>
                </w:p>
              </w:tc>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Dígito de verificación</w:t>
                  </w:r>
                </w:p>
              </w:tc>
              <w:tc>
                <w:tcPr>
                  <w:tcW w:w="1250" w:type="pct"/>
                  <w:tcBorders>
                    <w:bottom w:val="single" w:sz="6" w:space="0" w:color="000000"/>
                  </w:tcBorders>
                  <w:vAlign w:val="center"/>
                  <w:hideMark/>
                </w:tcPr>
                <w:p w:rsidR="0056174C" w:rsidRPr="0056174C" w:rsidRDefault="00890BD1"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1</w:t>
                  </w: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0"/>
              <w:gridCol w:w="3203"/>
              <w:gridCol w:w="3203"/>
              <w:gridCol w:w="3210"/>
            </w:tblGrid>
            <w:tr w:rsidR="0056174C" w:rsidRPr="0056174C">
              <w:trPr>
                <w:trHeight w:val="345"/>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País</w:t>
                  </w:r>
                </w:p>
              </w:tc>
              <w:tc>
                <w:tcPr>
                  <w:tcW w:w="1250" w:type="pct"/>
                  <w:tcBorders>
                    <w:bottom w:val="single" w:sz="6" w:space="0" w:color="000000"/>
                    <w:right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COLOMBIA</w:t>
                  </w:r>
                </w:p>
              </w:tc>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Ciudad</w:t>
                  </w:r>
                </w:p>
              </w:tc>
              <w:tc>
                <w:tcPr>
                  <w:tcW w:w="1250" w:type="pct"/>
                  <w:tcBorders>
                    <w:bottom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CARTAGENA</w:t>
                  </w:r>
                  <w:r w:rsidRPr="0056174C">
                    <w:rPr>
                      <w:rFonts w:ascii="Arial" w:eastAsia="Times New Roman" w:hAnsi="Arial" w:cs="Arial"/>
                      <w:sz w:val="24"/>
                      <w:szCs w:val="24"/>
                      <w:lang w:eastAsia="es-CO"/>
                    </w:rPr>
                    <w:t xml:space="preserve"> - </w:t>
                  </w:r>
                  <w:r>
                    <w:rPr>
                      <w:rFonts w:ascii="Arial" w:eastAsia="Times New Roman" w:hAnsi="Arial" w:cs="Arial"/>
                      <w:sz w:val="24"/>
                      <w:szCs w:val="24"/>
                      <w:lang w:eastAsia="es-CO"/>
                    </w:rPr>
                    <w:t>BOLIVAR</w:t>
                  </w: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56174C" w:rsidRPr="0056174C">
              <w:trPr>
                <w:trHeight w:val="195"/>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Dirección</w:t>
                  </w:r>
                </w:p>
              </w:tc>
              <w:tc>
                <w:tcPr>
                  <w:tcW w:w="3750" w:type="pct"/>
                  <w:tcBorders>
                    <w:bottom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AVENIDA MARBELLA Nº 8A-10</w:t>
                  </w: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0"/>
              <w:gridCol w:w="3203"/>
              <w:gridCol w:w="3203"/>
              <w:gridCol w:w="3210"/>
            </w:tblGrid>
            <w:tr w:rsidR="0056174C" w:rsidRPr="0056174C">
              <w:trPr>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Teléfono</w:t>
                  </w:r>
                </w:p>
              </w:tc>
              <w:tc>
                <w:tcPr>
                  <w:tcW w:w="1250" w:type="pct"/>
                  <w:tcBorders>
                    <w:bottom w:val="single" w:sz="6" w:space="0" w:color="000000"/>
                    <w:right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 xml:space="preserve">57 (2) 5666666 </w:t>
                  </w:r>
                  <w:proofErr w:type="spellStart"/>
                  <w:r>
                    <w:rPr>
                      <w:rFonts w:ascii="Arial" w:eastAsia="Times New Roman" w:hAnsi="Arial" w:cs="Arial"/>
                      <w:sz w:val="24"/>
                      <w:szCs w:val="24"/>
                      <w:lang w:eastAsia="es-CO"/>
                    </w:rPr>
                    <w:t>ext</w:t>
                  </w:r>
                  <w:proofErr w:type="spellEnd"/>
                  <w:r>
                    <w:rPr>
                      <w:rFonts w:ascii="Arial" w:eastAsia="Times New Roman" w:hAnsi="Arial" w:cs="Arial"/>
                      <w:sz w:val="24"/>
                      <w:szCs w:val="24"/>
                      <w:lang w:eastAsia="es-CO"/>
                    </w:rPr>
                    <w:t xml:space="preserve"> 123</w:t>
                  </w:r>
                  <w:r w:rsidRPr="0056174C">
                    <w:rPr>
                      <w:rFonts w:ascii="Arial" w:eastAsia="Times New Roman" w:hAnsi="Arial" w:cs="Arial"/>
                      <w:sz w:val="24"/>
                      <w:szCs w:val="24"/>
                      <w:lang w:eastAsia="es-CO"/>
                    </w:rPr>
                    <w:t>4</w:t>
                  </w:r>
                </w:p>
              </w:tc>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Fax</w:t>
                  </w:r>
                </w:p>
              </w:tc>
              <w:tc>
                <w:tcPr>
                  <w:tcW w:w="1250" w:type="pct"/>
                  <w:tcBorders>
                    <w:bottom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56174C" w:rsidRPr="0056174C">
              <w:trPr>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Página web</w:t>
                  </w:r>
                </w:p>
              </w:tc>
              <w:tc>
                <w:tcPr>
                  <w:tcW w:w="3750" w:type="pct"/>
                  <w:tcBorders>
                    <w:bottom w:val="single" w:sz="6" w:space="0" w:color="000000"/>
                  </w:tcBorders>
                  <w:vAlign w:val="center"/>
                  <w:hideMark/>
                </w:tcPr>
                <w:p w:rsidR="0056174C" w:rsidRPr="0056174C" w:rsidRDefault="003D6177" w:rsidP="0056174C">
                  <w:pPr>
                    <w:spacing w:after="0" w:line="240" w:lineRule="auto"/>
                    <w:rPr>
                      <w:rFonts w:ascii="Times New Roman" w:eastAsia="Times New Roman" w:hAnsi="Times New Roman" w:cs="Times New Roman"/>
                      <w:sz w:val="24"/>
                      <w:szCs w:val="24"/>
                      <w:lang w:eastAsia="es-CO"/>
                    </w:rPr>
                  </w:pPr>
                  <w:hyperlink r:id="rId9" w:history="1">
                    <w:r w:rsidR="0056174C" w:rsidRPr="00C84631">
                      <w:rPr>
                        <w:rStyle w:val="Hipervnculo"/>
                        <w:rFonts w:ascii="Arial" w:eastAsia="Times New Roman" w:hAnsi="Arial" w:cs="Arial"/>
                        <w:sz w:val="24"/>
                        <w:szCs w:val="24"/>
                        <w:lang w:eastAsia="es-CO"/>
                      </w:rPr>
                      <w:t>www.espumitas.com</w:t>
                    </w:r>
                  </w:hyperlink>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56174C" w:rsidRPr="0056174C">
              <w:trPr>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Dirección electrónica</w:t>
                  </w:r>
                </w:p>
              </w:tc>
              <w:tc>
                <w:tcPr>
                  <w:tcW w:w="3750" w:type="pct"/>
                  <w:tcBorders>
                    <w:bottom w:val="single" w:sz="6" w:space="0" w:color="000000"/>
                  </w:tcBorders>
                  <w:vAlign w:val="center"/>
                  <w:hideMark/>
                </w:tcPr>
                <w:p w:rsidR="00890BD1" w:rsidRDefault="00890BD1" w:rsidP="0056174C">
                  <w:pPr>
                    <w:spacing w:after="0" w:line="240" w:lineRule="auto"/>
                    <w:rPr>
                      <w:rFonts w:ascii="Arial" w:eastAsia="Times New Roman" w:hAnsi="Arial" w:cs="Arial"/>
                      <w:color w:val="0000FF"/>
                      <w:sz w:val="24"/>
                      <w:szCs w:val="24"/>
                      <w:u w:val="single"/>
                      <w:lang w:eastAsia="es-CO"/>
                    </w:rPr>
                  </w:pPr>
                </w:p>
                <w:p w:rsidR="00890BD1" w:rsidRDefault="003D6177" w:rsidP="0056174C">
                  <w:pPr>
                    <w:spacing w:after="0" w:line="240" w:lineRule="auto"/>
                    <w:rPr>
                      <w:rFonts w:ascii="Arial" w:eastAsia="Times New Roman" w:hAnsi="Arial" w:cs="Arial"/>
                      <w:color w:val="0000FF"/>
                      <w:sz w:val="24"/>
                      <w:szCs w:val="24"/>
                      <w:u w:val="single"/>
                      <w:lang w:eastAsia="es-CO"/>
                    </w:rPr>
                  </w:pPr>
                  <w:hyperlink r:id="rId10" w:history="1">
                    <w:r w:rsidR="00DE576C" w:rsidRPr="00C84631">
                      <w:rPr>
                        <w:rStyle w:val="Hipervnculo"/>
                        <w:rFonts w:ascii="Arial" w:eastAsia="Times New Roman" w:hAnsi="Arial" w:cs="Arial"/>
                        <w:sz w:val="24"/>
                        <w:szCs w:val="24"/>
                        <w:lang w:eastAsia="es-CO"/>
                      </w:rPr>
                      <w:t>barra@espumitas.com</w:t>
                    </w:r>
                  </w:hyperlink>
                </w:p>
                <w:p w:rsidR="00890BD1" w:rsidRDefault="00890BD1" w:rsidP="0056174C">
                  <w:pPr>
                    <w:spacing w:after="0" w:line="240" w:lineRule="auto"/>
                    <w:rPr>
                      <w:rFonts w:ascii="Times New Roman" w:eastAsia="Times New Roman" w:hAnsi="Times New Roman" w:cs="Times New Roman"/>
                      <w:sz w:val="24"/>
                      <w:szCs w:val="24"/>
                      <w:lang w:eastAsia="es-CO"/>
                    </w:rPr>
                  </w:pPr>
                </w:p>
                <w:p w:rsidR="00B91C91" w:rsidRPr="0056174C" w:rsidRDefault="00B91C91" w:rsidP="0056174C">
                  <w:pPr>
                    <w:spacing w:after="0" w:line="240" w:lineRule="auto"/>
                    <w:rPr>
                      <w:rFonts w:ascii="Times New Roman" w:eastAsia="Times New Roman" w:hAnsi="Times New Roman" w:cs="Times New Roman"/>
                      <w:sz w:val="24"/>
                      <w:szCs w:val="24"/>
                      <w:lang w:eastAsia="es-CO"/>
                    </w:rPr>
                  </w:pPr>
                </w:p>
              </w:tc>
            </w:tr>
          </w:tbl>
          <w:p w:rsidR="0056174C" w:rsidRPr="0056174C" w:rsidRDefault="0056174C" w:rsidP="0056174C">
            <w:pPr>
              <w:spacing w:after="0" w:line="240" w:lineRule="auto"/>
              <w:jc w:val="center"/>
              <w:rPr>
                <w:rFonts w:ascii="Arial" w:eastAsia="Times New Roman" w:hAnsi="Arial" w:cs="Arial"/>
                <w:sz w:val="24"/>
                <w:szCs w:val="24"/>
                <w:lang w:eastAsia="es-CO"/>
              </w:rPr>
            </w:pPr>
            <w:r w:rsidRPr="0056174C">
              <w:rPr>
                <w:rFonts w:ascii="Arial" w:eastAsia="Times New Roman" w:hAnsi="Arial" w:cs="Arial"/>
                <w:b/>
                <w:bCs/>
                <w:color w:val="FF8000"/>
                <w:sz w:val="24"/>
                <w:szCs w:val="24"/>
                <w:lang w:eastAsia="es-CO"/>
              </w:rPr>
              <w:t>Representante legal</w:t>
            </w: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7"/>
              <w:gridCol w:w="9609"/>
            </w:tblGrid>
            <w:tr w:rsidR="0056174C" w:rsidRPr="0056174C">
              <w:trPr>
                <w:tblCellSpacing w:w="7" w:type="dxa"/>
                <w:jc w:val="center"/>
              </w:trPr>
              <w:tc>
                <w:tcPr>
                  <w:tcW w:w="1250" w:type="pct"/>
                  <w:tcBorders>
                    <w:top w:val="single" w:sz="6" w:space="0" w:color="000000"/>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Nombre</w:t>
                  </w:r>
                </w:p>
              </w:tc>
              <w:tc>
                <w:tcPr>
                  <w:tcW w:w="3750" w:type="pct"/>
                  <w:tcBorders>
                    <w:top w:val="single" w:sz="6" w:space="0" w:color="000000"/>
                    <w:bottom w:val="single" w:sz="6" w:space="0" w:color="000000"/>
                  </w:tcBorders>
                  <w:vAlign w:val="center"/>
                  <w:hideMark/>
                </w:tcPr>
                <w:p w:rsidR="0056174C" w:rsidRPr="0056174C" w:rsidRDefault="00890BD1" w:rsidP="0056174C">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 xml:space="preserve">FULANITA DE TAL </w:t>
                  </w:r>
                </w:p>
              </w:tc>
            </w:tr>
          </w:tbl>
          <w:p w:rsidR="0056174C" w:rsidRPr="0056174C" w:rsidRDefault="0056174C" w:rsidP="0056174C">
            <w:pPr>
              <w:spacing w:after="0" w:line="240" w:lineRule="auto"/>
              <w:jc w:val="center"/>
              <w:rPr>
                <w:rFonts w:ascii="Arial" w:eastAsia="Times New Roman" w:hAnsi="Arial" w:cs="Arial"/>
                <w:vanish/>
                <w:sz w:val="24"/>
                <w:szCs w:val="24"/>
                <w:lang w:eastAsia="es-CO"/>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Pr>
            <w:tblGrid>
              <w:gridCol w:w="3210"/>
              <w:gridCol w:w="3203"/>
              <w:gridCol w:w="3203"/>
              <w:gridCol w:w="3210"/>
            </w:tblGrid>
            <w:tr w:rsidR="0056174C" w:rsidRPr="0056174C">
              <w:trPr>
                <w:trHeight w:val="345"/>
                <w:tblCellSpacing w:w="7" w:type="dxa"/>
                <w:jc w:val="center"/>
              </w:trPr>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Tipo de identificación</w:t>
                  </w:r>
                </w:p>
              </w:tc>
              <w:tc>
                <w:tcPr>
                  <w:tcW w:w="1250" w:type="pct"/>
                  <w:tcBorders>
                    <w:bottom w:val="single" w:sz="6" w:space="0" w:color="000000"/>
                    <w:right w:val="single" w:sz="6" w:space="0" w:color="000000"/>
                  </w:tcBorders>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CEDULA DE CIUDADANIA</w:t>
                  </w:r>
                </w:p>
              </w:tc>
              <w:tc>
                <w:tcPr>
                  <w:tcW w:w="1250" w:type="pct"/>
                  <w:tcBorders>
                    <w:bottom w:val="single" w:sz="6" w:space="0" w:color="000000"/>
                    <w:right w:val="single" w:sz="6" w:space="0" w:color="000000"/>
                  </w:tcBorders>
                  <w:shd w:val="clear" w:color="auto" w:fill="E6E6E6"/>
                  <w:vAlign w:val="center"/>
                  <w:hideMark/>
                </w:tcPr>
                <w:p w:rsidR="0056174C" w:rsidRPr="0056174C" w:rsidRDefault="0056174C" w:rsidP="0056174C">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Número de identificación</w:t>
                  </w:r>
                </w:p>
              </w:tc>
              <w:tc>
                <w:tcPr>
                  <w:tcW w:w="1250" w:type="pct"/>
                  <w:tcBorders>
                    <w:bottom w:val="single" w:sz="6" w:space="0" w:color="000000"/>
                  </w:tcBorders>
                  <w:vAlign w:val="center"/>
                  <w:hideMark/>
                </w:tcPr>
                <w:p w:rsidR="0056174C" w:rsidRPr="0056174C" w:rsidRDefault="0056174C" w:rsidP="00890BD1">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sz w:val="24"/>
                      <w:szCs w:val="24"/>
                      <w:lang w:eastAsia="es-CO"/>
                    </w:rPr>
                    <w:t>1</w:t>
                  </w:r>
                  <w:r w:rsidR="00890BD1">
                    <w:rPr>
                      <w:rFonts w:ascii="Arial" w:eastAsia="Times New Roman" w:hAnsi="Arial" w:cs="Arial"/>
                      <w:sz w:val="24"/>
                      <w:szCs w:val="24"/>
                      <w:lang w:eastAsia="es-CO"/>
                    </w:rPr>
                    <w:t>7777777</w:t>
                  </w:r>
                </w:p>
              </w:tc>
            </w:tr>
          </w:tbl>
          <w:p w:rsidR="0056174C" w:rsidRPr="0056174C" w:rsidRDefault="0056174C" w:rsidP="0056174C">
            <w:pPr>
              <w:spacing w:after="240" w:line="240" w:lineRule="auto"/>
              <w:jc w:val="center"/>
              <w:rPr>
                <w:rFonts w:ascii="Arial" w:eastAsia="Times New Roman" w:hAnsi="Arial" w:cs="Arial"/>
                <w:sz w:val="24"/>
                <w:szCs w:val="24"/>
                <w:lang w:eastAsia="es-CO"/>
              </w:rPr>
            </w:pPr>
          </w:p>
          <w:tbl>
            <w:tblPr>
              <w:tblW w:w="5000" w:type="pct"/>
              <w:jc w:val="center"/>
              <w:tblCellSpacing w:w="15" w:type="dxa"/>
              <w:shd w:val="clear" w:color="auto" w:fill="F5F5F5"/>
              <w:tblCellMar>
                <w:top w:w="15" w:type="dxa"/>
                <w:left w:w="15" w:type="dxa"/>
                <w:bottom w:w="15" w:type="dxa"/>
                <w:right w:w="15" w:type="dxa"/>
              </w:tblCellMar>
              <w:tblLook w:val="04A0" w:firstRow="1" w:lastRow="0" w:firstColumn="1" w:lastColumn="0" w:noHBand="0" w:noVBand="1"/>
            </w:tblPr>
            <w:tblGrid>
              <w:gridCol w:w="12826"/>
            </w:tblGrid>
            <w:tr w:rsidR="0056174C" w:rsidRPr="0056174C">
              <w:trPr>
                <w:tblCellSpacing w:w="15" w:type="dxa"/>
                <w:jc w:val="center"/>
              </w:trPr>
              <w:tc>
                <w:tcPr>
                  <w:tcW w:w="0" w:type="auto"/>
                  <w:shd w:val="clear" w:color="auto" w:fill="F5F5F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1"/>
                    <w:gridCol w:w="3176"/>
                    <w:gridCol w:w="3177"/>
                    <w:gridCol w:w="3192"/>
                  </w:tblGrid>
                  <w:tr w:rsidR="0056174C" w:rsidRPr="0056174C">
                    <w:trPr>
                      <w:tblCellSpacing w:w="15" w:type="dxa"/>
                    </w:trPr>
                    <w:tc>
                      <w:tcPr>
                        <w:tcW w:w="1250" w:type="pct"/>
                        <w:vAlign w:val="center"/>
                        <w:hideMark/>
                      </w:tcPr>
                      <w:p w:rsidR="0056174C" w:rsidRPr="0056174C" w:rsidRDefault="0056174C" w:rsidP="00890BD1">
                        <w:pPr>
                          <w:spacing w:after="0" w:line="240" w:lineRule="auto"/>
                          <w:rPr>
                            <w:rFonts w:ascii="Times New Roman" w:eastAsia="Times New Roman" w:hAnsi="Times New Roman" w:cs="Times New Roman"/>
                            <w:sz w:val="24"/>
                            <w:szCs w:val="24"/>
                            <w:lang w:eastAsia="es-CO"/>
                          </w:rPr>
                        </w:pPr>
                        <w:proofErr w:type="spellStart"/>
                        <w:r w:rsidRPr="0056174C">
                          <w:rPr>
                            <w:rFonts w:ascii="Arial" w:eastAsia="Times New Roman" w:hAnsi="Arial" w:cs="Arial"/>
                            <w:b/>
                            <w:bCs/>
                            <w:sz w:val="20"/>
                            <w:szCs w:val="20"/>
                            <w:lang w:eastAsia="es-CO"/>
                          </w:rPr>
                          <w:t>Ciudad:__</w:t>
                        </w:r>
                        <w:r w:rsidR="00890BD1">
                          <w:rPr>
                            <w:rFonts w:ascii="Arial" w:eastAsia="Times New Roman" w:hAnsi="Arial" w:cs="Arial"/>
                            <w:b/>
                            <w:bCs/>
                            <w:sz w:val="20"/>
                            <w:szCs w:val="20"/>
                            <w:lang w:eastAsia="es-CO"/>
                          </w:rPr>
                          <w:t>BOGOTA</w:t>
                        </w:r>
                        <w:proofErr w:type="spellEnd"/>
                        <w:r w:rsidRPr="0056174C">
                          <w:rPr>
                            <w:rFonts w:ascii="Arial" w:eastAsia="Times New Roman" w:hAnsi="Arial" w:cs="Arial"/>
                            <w:b/>
                            <w:bCs/>
                            <w:sz w:val="20"/>
                            <w:szCs w:val="20"/>
                            <w:lang w:eastAsia="es-CO"/>
                          </w:rPr>
                          <w:t>________</w:t>
                        </w:r>
                      </w:p>
                    </w:tc>
                    <w:tc>
                      <w:tcPr>
                        <w:tcW w:w="1250" w:type="pct"/>
                        <w:vAlign w:val="center"/>
                        <w:hideMark/>
                      </w:tcPr>
                      <w:p w:rsidR="0056174C" w:rsidRPr="0056174C" w:rsidRDefault="0056174C" w:rsidP="00890BD1">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b/>
                            <w:bCs/>
                            <w:sz w:val="20"/>
                            <w:szCs w:val="20"/>
                            <w:lang w:eastAsia="es-CO"/>
                          </w:rPr>
                          <w:t>Día: __</w:t>
                        </w:r>
                        <w:r w:rsidR="00890BD1">
                          <w:rPr>
                            <w:rFonts w:ascii="Arial" w:eastAsia="Times New Roman" w:hAnsi="Arial" w:cs="Arial"/>
                            <w:b/>
                            <w:bCs/>
                            <w:sz w:val="20"/>
                            <w:szCs w:val="20"/>
                            <w:lang w:eastAsia="es-CO"/>
                          </w:rPr>
                          <w:t>14</w:t>
                        </w:r>
                        <w:r w:rsidRPr="0056174C">
                          <w:rPr>
                            <w:rFonts w:ascii="Arial" w:eastAsia="Times New Roman" w:hAnsi="Arial" w:cs="Arial"/>
                            <w:b/>
                            <w:bCs/>
                            <w:sz w:val="20"/>
                            <w:szCs w:val="20"/>
                            <w:lang w:eastAsia="es-CO"/>
                          </w:rPr>
                          <w:t>______</w:t>
                        </w:r>
                      </w:p>
                    </w:tc>
                    <w:tc>
                      <w:tcPr>
                        <w:tcW w:w="1250" w:type="pct"/>
                        <w:vAlign w:val="center"/>
                        <w:hideMark/>
                      </w:tcPr>
                      <w:p w:rsidR="0056174C" w:rsidRPr="0056174C" w:rsidRDefault="0056174C" w:rsidP="00890BD1">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b/>
                            <w:bCs/>
                            <w:sz w:val="20"/>
                            <w:szCs w:val="20"/>
                            <w:lang w:eastAsia="es-CO"/>
                          </w:rPr>
                          <w:t>Mes: ___</w:t>
                        </w:r>
                        <w:r w:rsidR="00890BD1">
                          <w:rPr>
                            <w:rFonts w:ascii="Arial" w:eastAsia="Times New Roman" w:hAnsi="Arial" w:cs="Arial"/>
                            <w:b/>
                            <w:bCs/>
                            <w:sz w:val="20"/>
                            <w:szCs w:val="20"/>
                            <w:lang w:eastAsia="es-CO"/>
                          </w:rPr>
                          <w:t>12</w:t>
                        </w:r>
                        <w:r w:rsidRPr="0056174C">
                          <w:rPr>
                            <w:rFonts w:ascii="Arial" w:eastAsia="Times New Roman" w:hAnsi="Arial" w:cs="Arial"/>
                            <w:b/>
                            <w:bCs/>
                            <w:sz w:val="20"/>
                            <w:szCs w:val="20"/>
                            <w:lang w:eastAsia="es-CO"/>
                          </w:rPr>
                          <w:t>_______</w:t>
                        </w:r>
                      </w:p>
                    </w:tc>
                    <w:tc>
                      <w:tcPr>
                        <w:tcW w:w="1250" w:type="pct"/>
                        <w:vAlign w:val="center"/>
                        <w:hideMark/>
                      </w:tcPr>
                      <w:p w:rsidR="0056174C" w:rsidRPr="0056174C" w:rsidRDefault="0056174C" w:rsidP="00890BD1">
                        <w:pPr>
                          <w:spacing w:after="0" w:line="240" w:lineRule="auto"/>
                          <w:rPr>
                            <w:rFonts w:ascii="Times New Roman" w:eastAsia="Times New Roman" w:hAnsi="Times New Roman" w:cs="Times New Roman"/>
                            <w:sz w:val="24"/>
                            <w:szCs w:val="24"/>
                            <w:lang w:eastAsia="es-CO"/>
                          </w:rPr>
                        </w:pPr>
                        <w:r w:rsidRPr="0056174C">
                          <w:rPr>
                            <w:rFonts w:ascii="Arial" w:eastAsia="Times New Roman" w:hAnsi="Arial" w:cs="Arial"/>
                            <w:b/>
                            <w:bCs/>
                            <w:sz w:val="20"/>
                            <w:szCs w:val="20"/>
                            <w:lang w:eastAsia="es-CO"/>
                          </w:rPr>
                          <w:t>Año: __</w:t>
                        </w:r>
                        <w:r w:rsidR="00890BD1">
                          <w:rPr>
                            <w:rFonts w:ascii="Arial" w:eastAsia="Times New Roman" w:hAnsi="Arial" w:cs="Arial"/>
                            <w:b/>
                            <w:bCs/>
                            <w:sz w:val="20"/>
                            <w:szCs w:val="20"/>
                            <w:lang w:eastAsia="es-CO"/>
                          </w:rPr>
                          <w:t>2018</w:t>
                        </w:r>
                        <w:r w:rsidRPr="0056174C">
                          <w:rPr>
                            <w:rFonts w:ascii="Arial" w:eastAsia="Times New Roman" w:hAnsi="Arial" w:cs="Arial"/>
                            <w:b/>
                            <w:bCs/>
                            <w:sz w:val="20"/>
                            <w:szCs w:val="20"/>
                            <w:lang w:eastAsia="es-CO"/>
                          </w:rPr>
                          <w:t>____</w:t>
                        </w:r>
                      </w:p>
                    </w:tc>
                  </w:tr>
                </w:tbl>
                <w:p w:rsidR="0056174C" w:rsidRPr="0056174C" w:rsidRDefault="0056174C" w:rsidP="0056174C">
                  <w:pPr>
                    <w:spacing w:after="0" w:line="240" w:lineRule="auto"/>
                    <w:rPr>
                      <w:rFonts w:ascii="Times New Roman" w:eastAsia="Times New Roman" w:hAnsi="Times New Roman" w:cs="Times New Roman"/>
                      <w:sz w:val="24"/>
                      <w:szCs w:val="24"/>
                      <w:lang w:eastAsia="es-CO"/>
                    </w:rPr>
                  </w:pPr>
                </w:p>
              </w:tc>
            </w:tr>
          </w:tbl>
          <w:p w:rsidR="0056174C" w:rsidRPr="0056174C" w:rsidRDefault="0056174C" w:rsidP="0056174C">
            <w:pPr>
              <w:spacing w:after="0" w:line="240" w:lineRule="auto"/>
              <w:jc w:val="center"/>
              <w:rPr>
                <w:rFonts w:ascii="Arial" w:eastAsia="Times New Roman" w:hAnsi="Arial" w:cs="Arial"/>
                <w:sz w:val="24"/>
                <w:szCs w:val="24"/>
                <w:lang w:eastAsia="es-CO"/>
              </w:rPr>
            </w:pPr>
          </w:p>
        </w:tc>
      </w:tr>
    </w:tbl>
    <w:p w:rsidR="007526D9" w:rsidRDefault="007526D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5B5244" w:rsidRPr="005B5244" w:rsidTr="005B5244">
        <w:trPr>
          <w:tblCellSpacing w:w="15" w:type="dxa"/>
        </w:trPr>
        <w:tc>
          <w:tcPr>
            <w:tcW w:w="0" w:type="auto"/>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r w:rsidRPr="005B5244">
              <w:rPr>
                <w:rFonts w:ascii="Arial" w:eastAsia="Times New Roman" w:hAnsi="Arial" w:cs="Arial"/>
                <w:b/>
                <w:bCs/>
                <w:color w:val="004080"/>
                <w:sz w:val="24"/>
                <w:szCs w:val="24"/>
                <w:lang w:eastAsia="es-CO"/>
              </w:rPr>
              <w:t>ACCIONES DE FORMACIÓN</w:t>
            </w:r>
            <w:r w:rsidRPr="005B5244">
              <w:rPr>
                <w:rFonts w:ascii="Arial" w:eastAsia="Times New Roman" w:hAnsi="Arial" w:cs="Arial"/>
                <w:color w:val="004080"/>
                <w:sz w:val="24"/>
                <w:szCs w:val="24"/>
                <w:lang w:eastAsia="es-CO"/>
              </w:rPr>
              <w:t> (1)</w:t>
            </w:r>
          </w:p>
        </w:tc>
        <w:tc>
          <w:tcPr>
            <w:tcW w:w="1000" w:type="pct"/>
            <w:vAlign w:val="center"/>
            <w:hideMark/>
          </w:tcPr>
          <w:p w:rsidR="005B5244" w:rsidRPr="005B5244" w:rsidRDefault="003D6177" w:rsidP="005B5244">
            <w:pPr>
              <w:spacing w:after="0" w:line="240" w:lineRule="auto"/>
              <w:jc w:val="right"/>
              <w:rPr>
                <w:rFonts w:ascii="Times New Roman" w:eastAsia="Times New Roman" w:hAnsi="Times New Roman" w:cs="Times New Roman"/>
                <w:sz w:val="24"/>
                <w:szCs w:val="24"/>
                <w:lang w:eastAsia="es-CO"/>
              </w:rPr>
            </w:pPr>
            <w:hyperlink r:id="rId11" w:anchor="MENU" w:history="1">
              <w:r w:rsidR="005B5244" w:rsidRPr="005B5244">
                <w:rPr>
                  <w:rFonts w:ascii="Arial" w:eastAsia="Times New Roman" w:hAnsi="Arial" w:cs="Arial"/>
                  <w:color w:val="0000FF"/>
                  <w:sz w:val="20"/>
                  <w:szCs w:val="20"/>
                  <w:u w:val="single"/>
                  <w:lang w:eastAsia="es-CO"/>
                </w:rPr>
                <w:t>Ir al menú</w:t>
              </w:r>
            </w:hyperlink>
          </w:p>
        </w:tc>
      </w:tr>
    </w:tbl>
    <w:p w:rsidR="005B5244" w:rsidRPr="005B5244" w:rsidRDefault="005B5244" w:rsidP="005B5244">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5B5244" w:rsidRPr="005B5244" w:rsidTr="005B5244">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2826"/>
            </w:tblGrid>
            <w:tr w:rsidR="005B5244" w:rsidRPr="005B5244">
              <w:trPr>
                <w:tblCellSpacing w:w="15" w:type="dxa"/>
                <w:jc w:val="center"/>
              </w:trPr>
              <w:tc>
                <w:tcPr>
                  <w:tcW w:w="3500" w:type="pct"/>
                  <w:tcBorders>
                    <w:bottom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r w:rsidRPr="005B5244">
                    <w:rPr>
                      <w:rFonts w:ascii="Arial" w:eastAsia="Times New Roman" w:hAnsi="Arial" w:cs="Arial"/>
                      <w:b/>
                      <w:bCs/>
                      <w:sz w:val="24"/>
                      <w:szCs w:val="24"/>
                      <w:lang w:eastAsia="es-CO"/>
                    </w:rPr>
                    <w:t>Título de las Acciones de Formación</w:t>
                  </w:r>
                </w:p>
              </w:tc>
            </w:tr>
          </w:tbl>
          <w:p w:rsidR="005B5244" w:rsidRPr="005B5244" w:rsidRDefault="005B5244" w:rsidP="005B5244">
            <w:pPr>
              <w:spacing w:after="0" w:line="240" w:lineRule="auto"/>
              <w:jc w:val="center"/>
              <w:rPr>
                <w:rFonts w:ascii="Times New Roman" w:eastAsia="Times New Roman" w:hAnsi="Times New Roman" w:cs="Times New Roman"/>
                <w:vanish/>
                <w:sz w:val="24"/>
                <w:szCs w:val="24"/>
                <w:lang w:eastAsia="es-CO"/>
              </w:rPr>
            </w:pPr>
          </w:p>
          <w:tbl>
            <w:tblPr>
              <w:tblW w:w="5000" w:type="pct"/>
              <w:jc w:val="center"/>
              <w:tblCellSpacing w:w="7" w:type="dxa"/>
              <w:tblCellMar>
                <w:top w:w="45" w:type="dxa"/>
                <w:left w:w="45" w:type="dxa"/>
                <w:bottom w:w="45" w:type="dxa"/>
                <w:right w:w="45" w:type="dxa"/>
              </w:tblCellMar>
              <w:tblLook w:val="04A0" w:firstRow="1" w:lastRow="0" w:firstColumn="1" w:lastColumn="0" w:noHBand="0" w:noVBand="1"/>
            </w:tblPr>
            <w:tblGrid>
              <w:gridCol w:w="12826"/>
            </w:tblGrid>
            <w:tr w:rsidR="005B5244" w:rsidRPr="005B5244">
              <w:trPr>
                <w:tblCellSpacing w:w="7" w:type="dxa"/>
                <w:jc w:val="center"/>
              </w:trPr>
              <w:tc>
                <w:tcPr>
                  <w:tcW w:w="0" w:type="auto"/>
                  <w:tcBorders>
                    <w:bottom w:val="single" w:sz="6" w:space="0" w:color="000000"/>
                  </w:tcBorders>
                  <w:vAlign w:val="center"/>
                  <w:hideMark/>
                </w:tcPr>
                <w:p w:rsidR="005B5244" w:rsidRPr="005B5244" w:rsidRDefault="003D6177" w:rsidP="005B5244">
                  <w:pPr>
                    <w:spacing w:after="0" w:line="240" w:lineRule="auto"/>
                    <w:rPr>
                      <w:rFonts w:ascii="Times New Roman" w:eastAsia="Times New Roman" w:hAnsi="Times New Roman" w:cs="Times New Roman"/>
                      <w:sz w:val="24"/>
                      <w:szCs w:val="24"/>
                      <w:lang w:eastAsia="es-CO"/>
                    </w:rPr>
                  </w:pPr>
                  <w:hyperlink r:id="rId12" w:anchor="SPRY_MENU14" w:history="1">
                    <w:r w:rsidR="005B5244" w:rsidRPr="005B5244">
                      <w:rPr>
                        <w:rFonts w:ascii="Arial" w:eastAsia="Times New Roman" w:hAnsi="Arial" w:cs="Arial"/>
                        <w:color w:val="0000FF"/>
                        <w:sz w:val="24"/>
                        <w:szCs w:val="24"/>
                        <w:u w:val="single"/>
                        <w:lang w:eastAsia="es-CO"/>
                      </w:rPr>
                      <w:t>Implementación de técnicas comerciales para equipos de alto desempeño</w:t>
                    </w:r>
                  </w:hyperlink>
                </w:p>
              </w:tc>
            </w:tr>
          </w:tbl>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p>
        </w:tc>
      </w:tr>
    </w:tbl>
    <w:p w:rsidR="005B5244" w:rsidRPr="005B5244" w:rsidRDefault="005B5244" w:rsidP="005B5244">
      <w:pPr>
        <w:spacing w:after="0" w:line="240" w:lineRule="auto"/>
        <w:rPr>
          <w:rFonts w:ascii="Times New Roman" w:eastAsia="Times New Roman" w:hAnsi="Times New Roman" w:cs="Times New Roman"/>
          <w:sz w:val="24"/>
          <w:szCs w:val="24"/>
          <w:lang w:eastAsia="es-CO"/>
        </w:rPr>
      </w:pPr>
      <w:r w:rsidRPr="005B5244">
        <w:rPr>
          <w:rFonts w:ascii="Times New Roman" w:eastAsia="Times New Roman" w:hAnsi="Times New Roman" w:cs="Times New Roman"/>
          <w:color w:val="000000"/>
          <w:sz w:val="27"/>
          <w:szCs w:val="27"/>
          <w:lang w:eastAsia="es-CO"/>
        </w:rPr>
        <w:br/>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5B5244" w:rsidRPr="005B5244" w:rsidTr="005B5244">
        <w:trPr>
          <w:tblCellSpacing w:w="15" w:type="dxa"/>
          <w:jc w:val="center"/>
        </w:trPr>
        <w:tc>
          <w:tcPr>
            <w:tcW w:w="0" w:type="auto"/>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bookmarkStart w:id="0" w:name="PRY_PLAN_OPERATIVO"/>
            <w:bookmarkEnd w:id="0"/>
            <w:r w:rsidRPr="005B5244">
              <w:rPr>
                <w:rFonts w:ascii="Arial" w:eastAsia="Times New Roman" w:hAnsi="Arial" w:cs="Arial"/>
                <w:b/>
                <w:bCs/>
                <w:color w:val="004080"/>
                <w:sz w:val="24"/>
                <w:szCs w:val="24"/>
                <w:lang w:eastAsia="es-CO"/>
              </w:rPr>
              <w:t>PLAN OPERATIVO DEL PROYECTO:</w:t>
            </w:r>
          </w:p>
        </w:tc>
        <w:tc>
          <w:tcPr>
            <w:tcW w:w="1000" w:type="pct"/>
            <w:vAlign w:val="center"/>
            <w:hideMark/>
          </w:tcPr>
          <w:p w:rsidR="005B5244" w:rsidRPr="005B5244" w:rsidRDefault="003D6177" w:rsidP="005B5244">
            <w:pPr>
              <w:spacing w:after="0" w:line="240" w:lineRule="auto"/>
              <w:jc w:val="right"/>
              <w:rPr>
                <w:rFonts w:ascii="Times New Roman" w:eastAsia="Times New Roman" w:hAnsi="Times New Roman" w:cs="Times New Roman"/>
                <w:sz w:val="24"/>
                <w:szCs w:val="24"/>
                <w:lang w:eastAsia="es-CO"/>
              </w:rPr>
            </w:pPr>
            <w:hyperlink r:id="rId13" w:anchor="MENU" w:history="1">
              <w:r w:rsidR="005B5244" w:rsidRPr="005B5244">
                <w:rPr>
                  <w:rFonts w:ascii="Arial" w:eastAsia="Times New Roman" w:hAnsi="Arial" w:cs="Arial"/>
                  <w:color w:val="0000FF"/>
                  <w:sz w:val="24"/>
                  <w:szCs w:val="24"/>
                  <w:u w:val="single"/>
                  <w:lang w:eastAsia="es-CO"/>
                </w:rPr>
                <w:t>Ir al menú</w:t>
              </w:r>
            </w:hyperlink>
          </w:p>
        </w:tc>
      </w:tr>
    </w:tbl>
    <w:p w:rsidR="005B5244" w:rsidRPr="005B5244" w:rsidRDefault="005B5244" w:rsidP="005B5244">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5B5244" w:rsidRPr="005B5244" w:rsidTr="005B5244">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r w:rsidRPr="005B5244">
              <w:rPr>
                <w:rFonts w:ascii="Arial" w:eastAsia="Times New Roman" w:hAnsi="Arial" w:cs="Arial"/>
                <w:b/>
                <w:bCs/>
                <w:color w:val="FF8000"/>
                <w:lang w:eastAsia="es-CO"/>
              </w:rPr>
              <w:t>Acciones de Formación1 de 1:  </w:t>
            </w:r>
            <w:r w:rsidRPr="005B5244">
              <w:rPr>
                <w:rFonts w:ascii="Arial" w:eastAsia="Times New Roman" w:hAnsi="Arial" w:cs="Arial"/>
                <w:b/>
                <w:bCs/>
                <w:color w:val="000000"/>
                <w:lang w:eastAsia="es-CO"/>
              </w:rPr>
              <w:t>Implementación de técnicas comerciales para equipos de alto desempeño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21"/>
              <w:gridCol w:w="856"/>
              <w:gridCol w:w="720"/>
              <w:gridCol w:w="5256"/>
              <w:gridCol w:w="2736"/>
              <w:gridCol w:w="1121"/>
            </w:tblGrid>
            <w:tr w:rsidR="00DE576C" w:rsidRPr="005B5244">
              <w:trPr>
                <w:tblCellSpacing w:w="15" w:type="dxa"/>
              </w:trPr>
              <w:tc>
                <w:tcPr>
                  <w:tcW w:w="850" w:type="pct"/>
                  <w:vMerge w:val="restart"/>
                  <w:tcBorders>
                    <w:top w:val="single" w:sz="6" w:space="0" w:color="000000"/>
                    <w:left w:val="single" w:sz="6" w:space="0" w:color="000000"/>
                    <w:bottom w:val="single" w:sz="6" w:space="0" w:color="000000"/>
                    <w:right w:val="single" w:sz="6" w:space="0" w:color="000000"/>
                  </w:tcBorders>
                  <w:shd w:val="clear" w:color="auto" w:fill="E6E6E6"/>
                  <w:vAlign w:val="bottom"/>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Tecnología medular</w:t>
                  </w:r>
                </w:p>
              </w:tc>
              <w:tc>
                <w:tcPr>
                  <w:tcW w:w="300" w:type="pct"/>
                  <w:vMerge w:val="restart"/>
                  <w:tcBorders>
                    <w:top w:val="single" w:sz="6" w:space="0" w:color="000000"/>
                    <w:bottom w:val="single" w:sz="6" w:space="0" w:color="000000"/>
                    <w:right w:val="single" w:sz="6" w:space="0" w:color="000000"/>
                  </w:tcBorders>
                  <w:shd w:val="clear" w:color="auto" w:fill="E6E6E6"/>
                  <w:vAlign w:val="bottom"/>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Duración Horas Grupo</w:t>
                  </w:r>
                </w:p>
              </w:tc>
              <w:tc>
                <w:tcPr>
                  <w:tcW w:w="300" w:type="pct"/>
                  <w:vMerge w:val="restart"/>
                  <w:tcBorders>
                    <w:top w:val="single" w:sz="6" w:space="0" w:color="000000"/>
                    <w:bottom w:val="single" w:sz="6" w:space="0" w:color="000000"/>
                    <w:right w:val="single" w:sz="6" w:space="0" w:color="000000"/>
                  </w:tcBorders>
                  <w:shd w:val="clear" w:color="auto" w:fill="E6E6E6"/>
                  <w:vAlign w:val="bottom"/>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Nº de Grupos</w:t>
                  </w:r>
                </w:p>
              </w:tc>
              <w:tc>
                <w:tcPr>
                  <w:tcW w:w="2100" w:type="pct"/>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Valor de la propuesta</w:t>
                  </w:r>
                </w:p>
              </w:tc>
              <w:tc>
                <w:tcPr>
                  <w:tcW w:w="1100" w:type="pct"/>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Número de Beneficiarios</w:t>
                  </w:r>
                </w:p>
              </w:tc>
              <w:tc>
                <w:tcPr>
                  <w:tcW w:w="350" w:type="pct"/>
                  <w:vMerge w:val="restart"/>
                  <w:tcBorders>
                    <w:top w:val="single" w:sz="6" w:space="0" w:color="000000"/>
                    <w:bottom w:val="single" w:sz="6" w:space="0" w:color="000000"/>
                    <w:right w:val="single" w:sz="6" w:space="0" w:color="000000"/>
                  </w:tcBorders>
                  <w:shd w:val="clear" w:color="auto" w:fill="E6E6E6"/>
                  <w:vAlign w:val="bottom"/>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Valor Hora Beneficiario</w:t>
                  </w:r>
                </w:p>
              </w:tc>
            </w:tr>
            <w:tr w:rsidR="00DE576C" w:rsidRPr="005B5244">
              <w:trPr>
                <w:tblCellSpacing w:w="15" w:type="dxa"/>
              </w:trPr>
              <w:tc>
                <w:tcPr>
                  <w:tcW w:w="0" w:type="auto"/>
                  <w:vMerge/>
                  <w:tcBorders>
                    <w:top w:val="single" w:sz="6" w:space="0" w:color="000000"/>
                    <w:left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2100" w:type="pct"/>
                  <w:tcBorders>
                    <w:bottom w:val="single" w:sz="6" w:space="0" w:color="000000"/>
                    <w:right w:val="single" w:sz="6" w:space="0" w:color="000000"/>
                  </w:tcBorders>
                  <w:shd w:val="clear" w:color="auto" w:fill="E6E6E6"/>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3"/>
                    <w:gridCol w:w="1237"/>
                    <w:gridCol w:w="1237"/>
                    <w:gridCol w:w="1454"/>
                  </w:tblGrid>
                  <w:tr w:rsidR="005B5244" w:rsidRPr="005B5244">
                    <w:trPr>
                      <w:tblCellSpacing w:w="15" w:type="dxa"/>
                    </w:trPr>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Sena</w:t>
                        </w:r>
                      </w:p>
                    </w:tc>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Contrapartida Dinero</w:t>
                        </w:r>
                      </w:p>
                    </w:tc>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Contrapartida Especie</w:t>
                        </w:r>
                      </w:p>
                    </w:tc>
                    <w:tc>
                      <w:tcPr>
                        <w:tcW w:w="1400" w:type="pct"/>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Total</w:t>
                        </w:r>
                      </w:p>
                    </w:tc>
                  </w:tr>
                </w:tbl>
                <w:p w:rsidR="005B5244" w:rsidRPr="005B5244" w:rsidRDefault="005B5244" w:rsidP="005B5244">
                  <w:pPr>
                    <w:spacing w:after="0" w:line="240" w:lineRule="auto"/>
                    <w:rPr>
                      <w:rFonts w:ascii="Times New Roman" w:eastAsia="Times New Roman" w:hAnsi="Times New Roman" w:cs="Times New Roman"/>
                      <w:sz w:val="12"/>
                      <w:szCs w:val="12"/>
                      <w:lang w:eastAsia="es-CO"/>
                    </w:rPr>
                  </w:pPr>
                </w:p>
              </w:tc>
              <w:tc>
                <w:tcPr>
                  <w:tcW w:w="1100" w:type="pct"/>
                  <w:tcBorders>
                    <w:bottom w:val="single" w:sz="6" w:space="0" w:color="000000"/>
                    <w:right w:val="single" w:sz="6" w:space="0" w:color="000000"/>
                  </w:tcBorders>
                  <w:shd w:val="clear" w:color="auto" w:fill="E6E6E6"/>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
                    <w:gridCol w:w="869"/>
                    <w:gridCol w:w="909"/>
                  </w:tblGrid>
                  <w:tr w:rsidR="005B5244" w:rsidRPr="005B5244">
                    <w:trPr>
                      <w:tblCellSpacing w:w="15" w:type="dxa"/>
                      <w:jc w:val="center"/>
                    </w:trPr>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Sena</w:t>
                        </w:r>
                      </w:p>
                    </w:tc>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Empresa</w:t>
                        </w:r>
                      </w:p>
                    </w:tc>
                    <w:tc>
                      <w:tcPr>
                        <w:tcW w:w="1700" w:type="pct"/>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Total</w:t>
                        </w:r>
                      </w:p>
                    </w:tc>
                  </w:tr>
                </w:tbl>
                <w:p w:rsidR="005B5244" w:rsidRPr="005B5244" w:rsidRDefault="005B5244" w:rsidP="005B5244">
                  <w:pPr>
                    <w:spacing w:after="0" w:line="240" w:lineRule="auto"/>
                    <w:jc w:val="center"/>
                    <w:rPr>
                      <w:rFonts w:ascii="Times New Roman" w:eastAsia="Times New Roman" w:hAnsi="Times New Roman" w:cs="Times New Roman"/>
                      <w:sz w:val="12"/>
                      <w:szCs w:val="12"/>
                      <w:lang w:eastAsia="es-CO"/>
                    </w:rPr>
                  </w:pPr>
                </w:p>
              </w:tc>
              <w:tc>
                <w:tcPr>
                  <w:tcW w:w="0" w:type="auto"/>
                  <w:vMerge/>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r>
            <w:tr w:rsidR="005B5244" w:rsidRPr="005B5244">
              <w:trPr>
                <w:trHeight w:val="405"/>
                <w:tblCellSpacing w:w="15" w:type="dxa"/>
              </w:trPr>
              <w:tc>
                <w:tcPr>
                  <w:tcW w:w="850" w:type="pct"/>
                  <w:tcBorders>
                    <w:left w:val="single" w:sz="6" w:space="0" w:color="000000"/>
                    <w:bottom w:val="single" w:sz="6" w:space="0" w:color="000000"/>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20"/>
                      <w:szCs w:val="20"/>
                      <w:lang w:eastAsia="es-CO"/>
                    </w:rPr>
                  </w:pPr>
                </w:p>
              </w:tc>
              <w:tc>
                <w:tcPr>
                  <w:tcW w:w="300" w:type="pct"/>
                  <w:tcBorders>
                    <w:bottom w:val="single" w:sz="6" w:space="0" w:color="000000"/>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24</w:t>
                  </w:r>
                </w:p>
              </w:tc>
              <w:tc>
                <w:tcPr>
                  <w:tcW w:w="300" w:type="pct"/>
                  <w:tcBorders>
                    <w:bottom w:val="single" w:sz="6" w:space="0" w:color="000000"/>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w:t>
                  </w:r>
                </w:p>
              </w:tc>
              <w:tc>
                <w:tcPr>
                  <w:tcW w:w="2100" w:type="pct"/>
                  <w:tcBorders>
                    <w:bottom w:val="single" w:sz="6" w:space="0" w:color="000000"/>
                    <w:right w:val="single" w:sz="6" w:space="0" w:color="000000"/>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3"/>
                    <w:gridCol w:w="1237"/>
                    <w:gridCol w:w="1237"/>
                    <w:gridCol w:w="1454"/>
                  </w:tblGrid>
                  <w:tr w:rsidR="005B5244" w:rsidRPr="005B5244">
                    <w:trPr>
                      <w:tblCellSpacing w:w="15" w:type="dxa"/>
                    </w:trPr>
                    <w:tc>
                      <w:tcPr>
                        <w:tcW w:w="1200" w:type="pct"/>
                        <w:tcBorders>
                          <w:right w:val="single" w:sz="6"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20,611,21</w:t>
                        </w:r>
                      </w:p>
                    </w:tc>
                    <w:tc>
                      <w:tcPr>
                        <w:tcW w:w="1200" w:type="pct"/>
                        <w:tcBorders>
                          <w:right w:val="single" w:sz="6"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22,311,48</w:t>
                        </w:r>
                      </w:p>
                    </w:tc>
                    <w:tc>
                      <w:tcPr>
                        <w:tcW w:w="1200" w:type="pct"/>
                        <w:tcBorders>
                          <w:right w:val="single" w:sz="6" w:space="0" w:color="000000"/>
                        </w:tcBorders>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2,880,000</w:t>
                        </w:r>
                      </w:p>
                    </w:tc>
                    <w:tc>
                      <w:tcPr>
                        <w:tcW w:w="1400" w:type="pct"/>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45,802,70</w:t>
                        </w:r>
                      </w:p>
                    </w:tc>
                  </w:tr>
                </w:tbl>
                <w:p w:rsidR="005B5244" w:rsidRPr="005B5244" w:rsidRDefault="005B5244" w:rsidP="005B5244">
                  <w:pPr>
                    <w:spacing w:after="0" w:line="240" w:lineRule="auto"/>
                    <w:rPr>
                      <w:rFonts w:ascii="Times New Roman" w:eastAsia="Times New Roman" w:hAnsi="Times New Roman" w:cs="Times New Roman"/>
                      <w:sz w:val="16"/>
                      <w:szCs w:val="16"/>
                      <w:lang w:eastAsia="es-CO"/>
                    </w:rPr>
                  </w:pPr>
                </w:p>
              </w:tc>
              <w:tc>
                <w:tcPr>
                  <w:tcW w:w="1100" w:type="pct"/>
                  <w:tcBorders>
                    <w:bottom w:val="single" w:sz="6" w:space="0" w:color="000000"/>
                    <w:right w:val="single" w:sz="6" w:space="0" w:color="000000"/>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
                    <w:gridCol w:w="869"/>
                    <w:gridCol w:w="909"/>
                  </w:tblGrid>
                  <w:tr w:rsidR="005B5244" w:rsidRPr="005B5244">
                    <w:trPr>
                      <w:tblCellSpacing w:w="15" w:type="dxa"/>
                      <w:jc w:val="center"/>
                    </w:trPr>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0</w:t>
                        </w:r>
                      </w:p>
                    </w:tc>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60</w:t>
                        </w:r>
                      </w:p>
                    </w:tc>
                    <w:tc>
                      <w:tcPr>
                        <w:tcW w:w="1700" w:type="pct"/>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60</w:t>
                        </w:r>
                      </w:p>
                    </w:tc>
                  </w:tr>
                </w:tbl>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p>
              </w:tc>
              <w:tc>
                <w:tcPr>
                  <w:tcW w:w="350" w:type="pct"/>
                  <w:tcBorders>
                    <w:bottom w:val="single" w:sz="6" w:space="0" w:color="000000"/>
                    <w:right w:val="single" w:sz="6" w:space="0" w:color="000000"/>
                  </w:tcBorders>
                  <w:vAlign w:val="bottom"/>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31,807</w:t>
                  </w:r>
                </w:p>
              </w:tc>
            </w:tr>
            <w:tr w:rsidR="005B5244" w:rsidRPr="005B5244">
              <w:trPr>
                <w:tblCellSpacing w:w="15" w:type="dxa"/>
              </w:trPr>
              <w:tc>
                <w:tcPr>
                  <w:tcW w:w="350" w:type="pct"/>
                  <w:gridSpan w:val="6"/>
                  <w:tcBorders>
                    <w:left w:val="single" w:sz="6" w:space="0" w:color="000000"/>
                    <w:bottom w:val="single" w:sz="6"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r w:rsidRPr="005B5244">
                    <w:rPr>
                      <w:rFonts w:ascii="Arial" w:eastAsia="Times New Roman" w:hAnsi="Arial" w:cs="Arial"/>
                      <w:b/>
                      <w:bCs/>
                      <w:color w:val="FF8000"/>
                      <w:lang w:eastAsia="es-CO"/>
                    </w:rPr>
                    <w:t>Capacitadores:</w:t>
                  </w:r>
                  <w:r w:rsidRPr="005B5244">
                    <w:rPr>
                      <w:rFonts w:ascii="Times New Roman" w:eastAsia="Times New Roman" w:hAnsi="Times New Roman" w:cs="Times New Roman"/>
                      <w:sz w:val="24"/>
                      <w:szCs w:val="24"/>
                      <w:lang w:eastAsia="es-CO"/>
                    </w:rPr>
                    <w:br/>
                    <w:t>               </w:t>
                  </w:r>
                </w:p>
              </w:tc>
            </w:tr>
          </w:tbl>
          <w:p w:rsidR="005B5244" w:rsidRPr="005B5244" w:rsidRDefault="005B5244" w:rsidP="005B5244">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9"/>
              <w:gridCol w:w="788"/>
              <w:gridCol w:w="5335"/>
              <w:gridCol w:w="2809"/>
              <w:gridCol w:w="929"/>
            </w:tblGrid>
            <w:tr w:rsidR="005B5244" w:rsidRPr="005B5244">
              <w:trPr>
                <w:tblCellSpacing w:w="15" w:type="dxa"/>
              </w:trPr>
              <w:tc>
                <w:tcPr>
                  <w:tcW w:w="1150" w:type="pct"/>
                  <w:vMerge w:val="restart"/>
                  <w:tcBorders>
                    <w:top w:val="single" w:sz="6" w:space="0" w:color="000000"/>
                    <w:left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Totales</w:t>
                  </w:r>
                </w:p>
              </w:tc>
              <w:tc>
                <w:tcPr>
                  <w:tcW w:w="300" w:type="pct"/>
                  <w:vMerge w:val="restart"/>
                  <w:tcBorders>
                    <w:top w:val="single" w:sz="6" w:space="0" w:color="000000"/>
                    <w:bottom w:val="single" w:sz="6" w:space="0" w:color="000000"/>
                    <w:right w:val="single" w:sz="6" w:space="0" w:color="000000"/>
                  </w:tcBorders>
                  <w:shd w:val="clear" w:color="auto" w:fill="E6E6E6"/>
                  <w:vAlign w:val="bottom"/>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Nº de Grupos</w:t>
                  </w:r>
                </w:p>
              </w:tc>
              <w:tc>
                <w:tcPr>
                  <w:tcW w:w="2100" w:type="pct"/>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Valor de la propuesta</w:t>
                  </w:r>
                </w:p>
              </w:tc>
              <w:tc>
                <w:tcPr>
                  <w:tcW w:w="1100" w:type="pct"/>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Número de Beneficiarios</w:t>
                  </w:r>
                </w:p>
              </w:tc>
              <w:tc>
                <w:tcPr>
                  <w:tcW w:w="350" w:type="pct"/>
                  <w:vMerge w:val="restart"/>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r w:rsidRPr="005B5244">
                    <w:rPr>
                      <w:rFonts w:ascii="Arial" w:eastAsia="Times New Roman" w:hAnsi="Arial" w:cs="Arial"/>
                      <w:b/>
                      <w:bCs/>
                      <w:sz w:val="18"/>
                      <w:szCs w:val="18"/>
                      <w:lang w:eastAsia="es-CO"/>
                    </w:rPr>
                    <w:t>Totales</w:t>
                  </w:r>
                </w:p>
              </w:tc>
            </w:tr>
            <w:tr w:rsidR="005B5244" w:rsidRPr="005B5244">
              <w:trPr>
                <w:tblCellSpacing w:w="15" w:type="dxa"/>
              </w:trPr>
              <w:tc>
                <w:tcPr>
                  <w:tcW w:w="0" w:type="auto"/>
                  <w:vMerge/>
                  <w:tcBorders>
                    <w:top w:val="single" w:sz="6" w:space="0" w:color="000000"/>
                    <w:left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2100" w:type="pct"/>
                  <w:tcBorders>
                    <w:bottom w:val="single" w:sz="6" w:space="0" w:color="000000"/>
                    <w:right w:val="single" w:sz="6" w:space="0" w:color="000000"/>
                  </w:tcBorders>
                  <w:shd w:val="clear" w:color="auto" w:fill="E6E6E6"/>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2"/>
                    <w:gridCol w:w="1256"/>
                    <w:gridCol w:w="1256"/>
                    <w:gridCol w:w="1476"/>
                  </w:tblGrid>
                  <w:tr w:rsidR="005B5244" w:rsidRPr="005B5244">
                    <w:trPr>
                      <w:tblCellSpacing w:w="15" w:type="dxa"/>
                    </w:trPr>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Sena</w:t>
                        </w:r>
                      </w:p>
                    </w:tc>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Contrapartida Dinero</w:t>
                        </w:r>
                      </w:p>
                    </w:tc>
                    <w:tc>
                      <w:tcPr>
                        <w:tcW w:w="120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Contrapartida Especie</w:t>
                        </w:r>
                      </w:p>
                    </w:tc>
                    <w:tc>
                      <w:tcPr>
                        <w:tcW w:w="1400" w:type="pct"/>
                        <w:vAlign w:val="center"/>
                        <w:hideMark/>
                      </w:tcPr>
                      <w:p w:rsidR="005B5244" w:rsidRPr="005B5244" w:rsidRDefault="005B5244" w:rsidP="005B5244">
                        <w:pPr>
                          <w:spacing w:after="0" w:line="240" w:lineRule="auto"/>
                          <w:jc w:val="center"/>
                          <w:rPr>
                            <w:rFonts w:ascii="Arial" w:eastAsia="Times New Roman" w:hAnsi="Arial" w:cs="Arial"/>
                            <w:b/>
                            <w:bCs/>
                            <w:sz w:val="12"/>
                            <w:szCs w:val="12"/>
                            <w:lang w:eastAsia="es-CO"/>
                          </w:rPr>
                        </w:pPr>
                        <w:r w:rsidRPr="005B5244">
                          <w:rPr>
                            <w:rFonts w:ascii="Arial" w:eastAsia="Times New Roman" w:hAnsi="Arial" w:cs="Arial"/>
                            <w:b/>
                            <w:bCs/>
                            <w:sz w:val="12"/>
                            <w:szCs w:val="12"/>
                            <w:lang w:eastAsia="es-CO"/>
                          </w:rPr>
                          <w:t>Total</w:t>
                        </w:r>
                      </w:p>
                    </w:tc>
                  </w:tr>
                </w:tbl>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1100" w:type="pct"/>
                  <w:tcBorders>
                    <w:bottom w:val="single" w:sz="6" w:space="0" w:color="000000"/>
                    <w:right w:val="single" w:sz="6" w:space="0" w:color="000000"/>
                  </w:tcBorders>
                  <w:shd w:val="clear" w:color="auto" w:fill="E6E6E6"/>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7"/>
                    <w:gridCol w:w="893"/>
                    <w:gridCol w:w="934"/>
                  </w:tblGrid>
                  <w:tr w:rsidR="005B5244" w:rsidRPr="005B5244">
                    <w:trPr>
                      <w:tblCellSpacing w:w="15" w:type="dxa"/>
                      <w:jc w:val="center"/>
                    </w:trPr>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20"/>
                            <w:szCs w:val="20"/>
                            <w:lang w:eastAsia="es-CO"/>
                          </w:rPr>
                        </w:pPr>
                        <w:r w:rsidRPr="005B5244">
                          <w:rPr>
                            <w:rFonts w:ascii="Arial" w:eastAsia="Times New Roman" w:hAnsi="Arial" w:cs="Arial"/>
                            <w:b/>
                            <w:bCs/>
                            <w:sz w:val="18"/>
                            <w:szCs w:val="18"/>
                            <w:lang w:eastAsia="es-CO"/>
                          </w:rPr>
                          <w:t>Sena</w:t>
                        </w:r>
                      </w:p>
                    </w:tc>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Arial" w:eastAsia="Times New Roman" w:hAnsi="Arial" w:cs="Arial"/>
                            <w:b/>
                            <w:bCs/>
                            <w:sz w:val="20"/>
                            <w:szCs w:val="20"/>
                            <w:lang w:eastAsia="es-CO"/>
                          </w:rPr>
                        </w:pPr>
                        <w:r w:rsidRPr="005B5244">
                          <w:rPr>
                            <w:rFonts w:ascii="Arial" w:eastAsia="Times New Roman" w:hAnsi="Arial" w:cs="Arial"/>
                            <w:b/>
                            <w:bCs/>
                            <w:sz w:val="18"/>
                            <w:szCs w:val="18"/>
                            <w:lang w:eastAsia="es-CO"/>
                          </w:rPr>
                          <w:t>Empresa</w:t>
                        </w:r>
                      </w:p>
                    </w:tc>
                    <w:tc>
                      <w:tcPr>
                        <w:tcW w:w="1700" w:type="pct"/>
                        <w:vAlign w:val="center"/>
                        <w:hideMark/>
                      </w:tcPr>
                      <w:p w:rsidR="005B5244" w:rsidRPr="005B5244" w:rsidRDefault="005B5244" w:rsidP="005B5244">
                        <w:pPr>
                          <w:spacing w:after="0" w:line="240" w:lineRule="auto"/>
                          <w:jc w:val="center"/>
                          <w:rPr>
                            <w:rFonts w:ascii="Arial" w:eastAsia="Times New Roman" w:hAnsi="Arial" w:cs="Arial"/>
                            <w:b/>
                            <w:bCs/>
                            <w:sz w:val="20"/>
                            <w:szCs w:val="20"/>
                            <w:lang w:eastAsia="es-CO"/>
                          </w:rPr>
                        </w:pPr>
                        <w:r w:rsidRPr="005B5244">
                          <w:rPr>
                            <w:rFonts w:ascii="Arial" w:eastAsia="Times New Roman" w:hAnsi="Arial" w:cs="Arial"/>
                            <w:b/>
                            <w:bCs/>
                            <w:sz w:val="18"/>
                            <w:szCs w:val="18"/>
                            <w:lang w:eastAsia="es-CO"/>
                          </w:rPr>
                          <w:t>Total</w:t>
                        </w:r>
                      </w:p>
                    </w:tc>
                  </w:tr>
                </w:tbl>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p>
              </w:tc>
              <w:tc>
                <w:tcPr>
                  <w:tcW w:w="0" w:type="auto"/>
                  <w:vMerge/>
                  <w:tcBorders>
                    <w:top w:val="single" w:sz="6" w:space="0" w:color="000000"/>
                    <w:bottom w:val="single" w:sz="6" w:space="0" w:color="000000"/>
                    <w:right w:val="single" w:sz="6" w:space="0" w:color="000000"/>
                  </w:tcBorders>
                  <w:shd w:val="clear" w:color="auto" w:fill="E6E6E6"/>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r>
            <w:tr w:rsidR="005B5244" w:rsidRPr="005B5244">
              <w:trPr>
                <w:trHeight w:val="405"/>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c>
                <w:tcPr>
                  <w:tcW w:w="300" w:type="pct"/>
                  <w:tcBorders>
                    <w:bottom w:val="single" w:sz="6" w:space="0" w:color="000000"/>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w:t>
                  </w:r>
                </w:p>
              </w:tc>
              <w:tc>
                <w:tcPr>
                  <w:tcW w:w="2100" w:type="pct"/>
                  <w:tcBorders>
                    <w:bottom w:val="single" w:sz="6" w:space="0" w:color="000000"/>
                    <w:right w:val="single" w:sz="6" w:space="0" w:color="000000"/>
                  </w:tcBorders>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1272"/>
                    <w:gridCol w:w="1256"/>
                    <w:gridCol w:w="1256"/>
                    <w:gridCol w:w="1476"/>
                  </w:tblGrid>
                  <w:tr w:rsidR="005B5244" w:rsidRPr="005B5244">
                    <w:trPr>
                      <w:tblCellSpacing w:w="15" w:type="dxa"/>
                      <w:jc w:val="right"/>
                    </w:trPr>
                    <w:tc>
                      <w:tcPr>
                        <w:tcW w:w="1200" w:type="pct"/>
                        <w:tcBorders>
                          <w:right w:val="single" w:sz="6" w:space="0" w:color="000000"/>
                        </w:tcBorders>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20611217</w:t>
                        </w:r>
                      </w:p>
                    </w:tc>
                    <w:tc>
                      <w:tcPr>
                        <w:tcW w:w="1200" w:type="pct"/>
                        <w:tcBorders>
                          <w:right w:val="single" w:sz="6" w:space="0" w:color="000000"/>
                        </w:tcBorders>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22311489</w:t>
                        </w:r>
                      </w:p>
                    </w:tc>
                    <w:tc>
                      <w:tcPr>
                        <w:tcW w:w="1200" w:type="pct"/>
                        <w:tcBorders>
                          <w:right w:val="single" w:sz="6" w:space="0" w:color="000000"/>
                        </w:tcBorders>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2880000</w:t>
                        </w:r>
                      </w:p>
                    </w:tc>
                    <w:tc>
                      <w:tcPr>
                        <w:tcW w:w="1400" w:type="pct"/>
                        <w:vAlign w:val="center"/>
                        <w:hideMark/>
                      </w:tcPr>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45802706</w:t>
                        </w:r>
                      </w:p>
                    </w:tc>
                  </w:tr>
                </w:tbl>
                <w:p w:rsidR="005B5244" w:rsidRPr="005B5244" w:rsidRDefault="005B5244" w:rsidP="005B5244">
                  <w:pPr>
                    <w:spacing w:after="0" w:line="240" w:lineRule="auto"/>
                    <w:jc w:val="right"/>
                    <w:rPr>
                      <w:rFonts w:ascii="Times New Roman" w:eastAsia="Times New Roman" w:hAnsi="Times New Roman" w:cs="Times New Roman"/>
                      <w:sz w:val="16"/>
                      <w:szCs w:val="16"/>
                      <w:lang w:eastAsia="es-CO"/>
                    </w:rPr>
                  </w:pPr>
                </w:p>
              </w:tc>
              <w:tc>
                <w:tcPr>
                  <w:tcW w:w="1100" w:type="pct"/>
                  <w:tcBorders>
                    <w:bottom w:val="single" w:sz="6" w:space="0" w:color="000000"/>
                    <w:right w:val="single" w:sz="6" w:space="0" w:color="000000"/>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7"/>
                    <w:gridCol w:w="893"/>
                    <w:gridCol w:w="934"/>
                  </w:tblGrid>
                  <w:tr w:rsidR="005B5244" w:rsidRPr="005B5244">
                    <w:trPr>
                      <w:tblCellSpacing w:w="15" w:type="dxa"/>
                      <w:jc w:val="center"/>
                    </w:trPr>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0</w:t>
                        </w:r>
                      </w:p>
                    </w:tc>
                    <w:tc>
                      <w:tcPr>
                        <w:tcW w:w="1650" w:type="pct"/>
                        <w:tcBorders>
                          <w:right w:val="single" w:sz="6" w:space="0" w:color="000000"/>
                        </w:tcBorders>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60</w:t>
                        </w:r>
                      </w:p>
                    </w:tc>
                    <w:tc>
                      <w:tcPr>
                        <w:tcW w:w="1700" w:type="pct"/>
                        <w:vAlign w:val="center"/>
                        <w:hideMark/>
                      </w:tcPr>
                      <w:p w:rsidR="005B5244" w:rsidRPr="005B5244" w:rsidRDefault="005B5244" w:rsidP="005B5244">
                        <w:pPr>
                          <w:spacing w:after="0" w:line="240" w:lineRule="auto"/>
                          <w:jc w:val="center"/>
                          <w:rPr>
                            <w:rFonts w:ascii="Times New Roman" w:eastAsia="Times New Roman" w:hAnsi="Times New Roman" w:cs="Times New Roman"/>
                            <w:sz w:val="16"/>
                            <w:szCs w:val="16"/>
                            <w:lang w:eastAsia="es-CO"/>
                          </w:rPr>
                        </w:pPr>
                        <w:r w:rsidRPr="005B5244">
                          <w:rPr>
                            <w:rFonts w:ascii="Arial" w:eastAsia="Times New Roman" w:hAnsi="Arial" w:cs="Arial"/>
                            <w:sz w:val="16"/>
                            <w:szCs w:val="16"/>
                            <w:lang w:eastAsia="es-CO"/>
                          </w:rPr>
                          <w:t>60</w:t>
                        </w:r>
                      </w:p>
                    </w:tc>
                  </w:tr>
                </w:tbl>
                <w:p w:rsidR="005B5244" w:rsidRPr="005B5244" w:rsidRDefault="005B5244" w:rsidP="005B5244">
                  <w:pPr>
                    <w:spacing w:after="0" w:line="240" w:lineRule="auto"/>
                    <w:jc w:val="center"/>
                    <w:rPr>
                      <w:rFonts w:ascii="Times New Roman" w:eastAsia="Times New Roman" w:hAnsi="Times New Roman" w:cs="Times New Roman"/>
                      <w:sz w:val="24"/>
                      <w:szCs w:val="24"/>
                      <w:lang w:eastAsia="es-CO"/>
                    </w:rPr>
                  </w:pPr>
                </w:p>
              </w:tc>
              <w:tc>
                <w:tcPr>
                  <w:tcW w:w="0" w:type="auto"/>
                  <w:vMerge/>
                  <w:tcBorders>
                    <w:top w:val="single" w:sz="6" w:space="0" w:color="000000"/>
                    <w:bottom w:val="single" w:sz="6" w:space="0" w:color="000000"/>
                    <w:right w:val="single" w:sz="6" w:space="0" w:color="000000"/>
                  </w:tcBorders>
                  <w:vAlign w:val="center"/>
                  <w:hideMark/>
                </w:tcPr>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r>
          </w:tbl>
          <w:p w:rsidR="005B5244" w:rsidRPr="005B5244" w:rsidRDefault="005B5244" w:rsidP="005B5244">
            <w:pPr>
              <w:spacing w:after="0" w:line="240" w:lineRule="auto"/>
              <w:rPr>
                <w:rFonts w:ascii="Times New Roman" w:eastAsia="Times New Roman" w:hAnsi="Times New Roman" w:cs="Times New Roman"/>
                <w:sz w:val="24"/>
                <w:szCs w:val="24"/>
                <w:lang w:eastAsia="es-CO"/>
              </w:rPr>
            </w:pPr>
          </w:p>
        </w:tc>
      </w:tr>
    </w:tbl>
    <w:p w:rsidR="005B5244" w:rsidRDefault="005B524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1612FC" w:rsidRPr="001612FC" w:rsidTr="001612FC">
        <w:trPr>
          <w:tblCellSpacing w:w="15" w:type="dxa"/>
        </w:trPr>
        <w:tc>
          <w:tcPr>
            <w:tcW w:w="4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4"/>
                <w:szCs w:val="24"/>
                <w:lang w:eastAsia="es-CO"/>
              </w:rPr>
              <w:t>DESCRIPCIONES</w:t>
            </w:r>
            <w:r w:rsidRPr="001612FC">
              <w:rPr>
                <w:rFonts w:ascii="Arial" w:eastAsia="Times New Roman" w:hAnsi="Arial" w:cs="Arial"/>
                <w:color w:val="004080"/>
                <w:sz w:val="24"/>
                <w:szCs w:val="24"/>
                <w:lang w:eastAsia="es-CO"/>
              </w:rPr>
              <w:t> (Total: 8)</w:t>
            </w:r>
          </w:p>
        </w:tc>
        <w:tc>
          <w:tcPr>
            <w:tcW w:w="1000" w:type="pct"/>
            <w:vAlign w:val="center"/>
            <w:hideMark/>
          </w:tcPr>
          <w:p w:rsidR="001612FC" w:rsidRPr="001612FC" w:rsidRDefault="003D6177" w:rsidP="001612FC">
            <w:pPr>
              <w:spacing w:after="0" w:line="240" w:lineRule="auto"/>
              <w:jc w:val="right"/>
              <w:rPr>
                <w:rFonts w:ascii="Times New Roman" w:eastAsia="Times New Roman" w:hAnsi="Times New Roman" w:cs="Times New Roman"/>
                <w:sz w:val="24"/>
                <w:szCs w:val="24"/>
                <w:lang w:eastAsia="es-CO"/>
              </w:rPr>
            </w:pPr>
            <w:hyperlink r:id="rId14" w:anchor="MENU" w:history="1">
              <w:r w:rsidR="001612FC" w:rsidRPr="001612FC">
                <w:rPr>
                  <w:rFonts w:ascii="Arial" w:eastAsia="Times New Roman" w:hAnsi="Arial" w:cs="Arial"/>
                  <w:color w:val="0000FF"/>
                  <w:sz w:val="20"/>
                  <w:szCs w:val="20"/>
                  <w:u w:val="single"/>
                  <w:lang w:eastAsia="es-CO"/>
                </w:rPr>
                <w:t>Ir al menú</w:t>
              </w:r>
            </w:hyperlink>
          </w:p>
        </w:tc>
      </w:tr>
    </w:tbl>
    <w:p w:rsidR="001612FC" w:rsidRPr="001612FC" w:rsidRDefault="001612FC" w:rsidP="001612FC">
      <w:pPr>
        <w:spacing w:after="0" w:line="240" w:lineRule="auto"/>
        <w:rPr>
          <w:rFonts w:ascii="Times New Roman" w:eastAsia="Times New Roman" w:hAnsi="Times New Roman" w:cs="Times New Roman"/>
          <w:vanish/>
          <w:sz w:val="24"/>
          <w:szCs w:val="24"/>
          <w:lang w:eastAsia="es-CO"/>
        </w:rPr>
      </w:pPr>
    </w:p>
    <w:tbl>
      <w:tblPr>
        <w:tblW w:w="4978" w:type="pct"/>
        <w:tblCellSpacing w:w="15" w:type="dxa"/>
        <w:tblInd w:w="35" w:type="dxa"/>
        <w:tblCellMar>
          <w:top w:w="15" w:type="dxa"/>
          <w:left w:w="15" w:type="dxa"/>
          <w:bottom w:w="15" w:type="dxa"/>
          <w:right w:w="15" w:type="dxa"/>
        </w:tblCellMar>
        <w:tblLook w:val="04A0" w:firstRow="1" w:lastRow="0" w:firstColumn="1" w:lastColumn="0" w:noHBand="0" w:noVBand="1"/>
      </w:tblPr>
      <w:tblGrid>
        <w:gridCol w:w="12919"/>
      </w:tblGrid>
      <w:tr w:rsidR="001612FC" w:rsidRPr="001612FC" w:rsidTr="00243FCF">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1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1. DESCRIPCIONES GENERALES EMPRESA(S), GREMIO(S)</w:t>
                  </w:r>
                </w:p>
              </w:tc>
            </w:tr>
            <w:tr w:rsidR="001612FC" w:rsidRPr="001612FC">
              <w:trPr>
                <w:tblCellSpacing w:w="15" w:type="dxa"/>
              </w:trPr>
              <w:tc>
                <w:tcPr>
                  <w:tcW w:w="5000" w:type="pct"/>
                  <w:tcBorders>
                    <w:bottom w:val="single" w:sz="6" w:space="0" w:color="E0E0E0"/>
                  </w:tcBorders>
                  <w:vAlign w:val="center"/>
                  <w:hideMark/>
                </w:tcPr>
                <w:p w:rsidR="00CF5955" w:rsidRDefault="001612FC" w:rsidP="00CF5955">
                  <w:pPr>
                    <w:spacing w:before="100" w:beforeAutospacing="1" w:after="100" w:afterAutospacing="1" w:line="240" w:lineRule="auto"/>
                    <w:rPr>
                      <w:rFonts w:ascii="Arial" w:eastAsia="Times New Roman" w:hAnsi="Arial" w:cs="Arial"/>
                      <w:sz w:val="20"/>
                      <w:szCs w:val="20"/>
                      <w:lang w:eastAsia="es-CO"/>
                    </w:rPr>
                  </w:pPr>
                  <w:r>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fundada en 1</w:t>
                  </w:r>
                  <w:r>
                    <w:rPr>
                      <w:rFonts w:ascii="Arial" w:eastAsia="Times New Roman" w:hAnsi="Arial" w:cs="Arial"/>
                      <w:sz w:val="20"/>
                      <w:szCs w:val="20"/>
                      <w:lang w:eastAsia="es-CO"/>
                    </w:rPr>
                    <w:t>9</w:t>
                  </w:r>
                  <w:r w:rsidRPr="001612FC">
                    <w:rPr>
                      <w:rFonts w:ascii="Arial" w:eastAsia="Times New Roman" w:hAnsi="Arial" w:cs="Arial"/>
                      <w:sz w:val="20"/>
                      <w:szCs w:val="20"/>
                      <w:lang w:eastAsia="es-CO"/>
                    </w:rPr>
                    <w:t>7</w:t>
                  </w:r>
                  <w:r>
                    <w:rPr>
                      <w:rFonts w:ascii="Arial" w:eastAsia="Times New Roman" w:hAnsi="Arial" w:cs="Arial"/>
                      <w:sz w:val="20"/>
                      <w:szCs w:val="20"/>
                      <w:lang w:eastAsia="es-CO"/>
                    </w:rPr>
                    <w:t>4</w:t>
                  </w:r>
                  <w:r w:rsidRPr="001612FC">
                    <w:rPr>
                      <w:rFonts w:ascii="Arial" w:eastAsia="Times New Roman" w:hAnsi="Arial" w:cs="Arial"/>
                      <w:sz w:val="20"/>
                      <w:szCs w:val="20"/>
                      <w:lang w:eastAsia="es-CO"/>
                    </w:rPr>
                    <w:t xml:space="preserve"> por el Sr. </w:t>
                  </w:r>
                  <w:r>
                    <w:rPr>
                      <w:rFonts w:ascii="Arial" w:eastAsia="Times New Roman" w:hAnsi="Arial" w:cs="Arial"/>
                      <w:sz w:val="20"/>
                      <w:szCs w:val="20"/>
                      <w:lang w:eastAsia="es-CO"/>
                    </w:rPr>
                    <w:t>RAMON ESPUMA</w:t>
                  </w:r>
                  <w:r w:rsidRPr="001612FC">
                    <w:rPr>
                      <w:rFonts w:ascii="Arial" w:eastAsia="Times New Roman" w:hAnsi="Arial" w:cs="Arial"/>
                      <w:sz w:val="20"/>
                      <w:szCs w:val="20"/>
                      <w:lang w:eastAsia="es-CO"/>
                    </w:rPr>
                    <w:t>, nació como un almacén de modas y salón de belleza. Adquirió para Colombia la representación de</w:t>
                  </w:r>
                  <w:r w:rsidR="00986E12">
                    <w:rPr>
                      <w:rFonts w:ascii="Arial" w:eastAsia="Times New Roman" w:hAnsi="Arial" w:cs="Arial"/>
                      <w:sz w:val="20"/>
                      <w:szCs w:val="20"/>
                      <w:lang w:eastAsia="es-CO"/>
                    </w:rPr>
                    <w:t xml:space="preserve">l fijador de pelo </w:t>
                  </w:r>
                  <w:r w:rsidRPr="001612FC">
                    <w:rPr>
                      <w:rFonts w:ascii="Arial" w:eastAsia="Times New Roman" w:hAnsi="Arial" w:cs="Arial"/>
                      <w:sz w:val="20"/>
                      <w:szCs w:val="20"/>
                      <w:lang w:eastAsia="es-CO"/>
                    </w:rPr>
                    <w:t>N</w:t>
                  </w:r>
                  <w:r w:rsidR="00986E12">
                    <w:rPr>
                      <w:rFonts w:ascii="Arial" w:eastAsia="Times New Roman" w:hAnsi="Arial" w:cs="Arial"/>
                      <w:sz w:val="20"/>
                      <w:szCs w:val="20"/>
                      <w:lang w:eastAsia="es-CO"/>
                    </w:rPr>
                    <w:t>osemuev</w:t>
                  </w:r>
                  <w:r w:rsidRPr="001612FC">
                    <w:rPr>
                      <w:rFonts w:ascii="Arial" w:eastAsia="Times New Roman" w:hAnsi="Arial" w:cs="Arial"/>
                      <w:sz w:val="20"/>
                      <w:szCs w:val="20"/>
                      <w:lang w:eastAsia="es-CO"/>
                    </w:rPr>
                    <w:t xml:space="preserve"> en 19</w:t>
                  </w:r>
                  <w:r w:rsidR="00986E12">
                    <w:rPr>
                      <w:rFonts w:ascii="Arial" w:eastAsia="Times New Roman" w:hAnsi="Arial" w:cs="Arial"/>
                      <w:sz w:val="20"/>
                      <w:szCs w:val="20"/>
                      <w:lang w:eastAsia="es-CO"/>
                    </w:rPr>
                    <w:t>80. Inaugura en 198</w:t>
                  </w:r>
                  <w:r w:rsidRPr="001612FC">
                    <w:rPr>
                      <w:rFonts w:ascii="Arial" w:eastAsia="Times New Roman" w:hAnsi="Arial" w:cs="Arial"/>
                      <w:sz w:val="20"/>
                      <w:szCs w:val="20"/>
                      <w:lang w:eastAsia="es-CO"/>
                    </w:rPr>
                    <w:t xml:space="preserve">2 la sede industrial actual en la ciudad de </w:t>
                  </w:r>
                  <w:r w:rsidR="00986E12">
                    <w:rPr>
                      <w:rFonts w:ascii="Arial" w:eastAsia="Times New Roman" w:hAnsi="Arial" w:cs="Arial"/>
                      <w:sz w:val="20"/>
                      <w:szCs w:val="20"/>
                      <w:lang w:eastAsia="es-CO"/>
                    </w:rPr>
                    <w:t>Cartagena</w:t>
                  </w:r>
                  <w:r w:rsidRPr="001612FC">
                    <w:rPr>
                      <w:rFonts w:ascii="Arial" w:eastAsia="Times New Roman" w:hAnsi="Arial" w:cs="Arial"/>
                      <w:sz w:val="20"/>
                      <w:szCs w:val="20"/>
                      <w:lang w:eastAsia="es-CO"/>
                    </w:rPr>
                    <w:t>; desde su fundación ha hecho de la belleza su profesión, por ello ha movilizado todo su talento humano, y todos sus recursos tecnológicos para imaginar y crear productos cosméticos de alto desempeño para mujeres, hombres y niños de todas las latitudes.</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En 199</w:t>
                  </w:r>
                  <w:r w:rsidR="00986E12">
                    <w:rPr>
                      <w:rFonts w:ascii="Arial" w:eastAsia="Times New Roman" w:hAnsi="Arial" w:cs="Arial"/>
                      <w:sz w:val="20"/>
                      <w:szCs w:val="20"/>
                      <w:lang w:eastAsia="es-CO"/>
                    </w:rPr>
                    <w:t>4, la empresa, que había nacido 2</w:t>
                  </w:r>
                  <w:r w:rsidRPr="001612FC">
                    <w:rPr>
                      <w:rFonts w:ascii="Arial" w:eastAsia="Times New Roman" w:hAnsi="Arial" w:cs="Arial"/>
                      <w:sz w:val="20"/>
                      <w:szCs w:val="20"/>
                      <w:lang w:eastAsia="es-CO"/>
                    </w:rPr>
                    <w:t>0 años atrás como un salón de belleza, decidió saltar al mercado internacional. Empezó a buscar distribuidores en Ecuador, Perú, Panamá y tod</w:t>
                  </w:r>
                  <w:r w:rsidR="00986E12">
                    <w:rPr>
                      <w:rFonts w:ascii="Arial" w:eastAsia="Times New Roman" w:hAnsi="Arial" w:cs="Arial"/>
                      <w:sz w:val="20"/>
                      <w:szCs w:val="20"/>
                      <w:lang w:eastAsia="es-CO"/>
                    </w:rPr>
                    <w:t>o</w:t>
                  </w:r>
                  <w:r w:rsidRPr="001612FC">
                    <w:rPr>
                      <w:rFonts w:ascii="Arial" w:eastAsia="Times New Roman" w:hAnsi="Arial" w:cs="Arial"/>
                      <w:sz w:val="20"/>
                      <w:szCs w:val="20"/>
                      <w:lang w:eastAsia="es-CO"/>
                    </w:rPr>
                    <w:t xml:space="preserve"> el Caribe, e incluso se han hecho ex</w:t>
                  </w:r>
                  <w:r w:rsidR="00986E12">
                    <w:rPr>
                      <w:rFonts w:ascii="Arial" w:eastAsia="Times New Roman" w:hAnsi="Arial" w:cs="Arial"/>
                      <w:sz w:val="20"/>
                      <w:szCs w:val="20"/>
                      <w:lang w:eastAsia="es-CO"/>
                    </w:rPr>
                    <w:t>portaciones a algunos países de</w:t>
                  </w:r>
                  <w:r w:rsidRPr="001612FC">
                    <w:rPr>
                      <w:rFonts w:ascii="Arial" w:eastAsia="Times New Roman" w:hAnsi="Arial" w:cs="Arial"/>
                      <w:sz w:val="20"/>
                      <w:szCs w:val="20"/>
                      <w:lang w:eastAsia="es-CO"/>
                    </w:rPr>
                    <w:t>l Medio Oriente</w:t>
                  </w:r>
                  <w:r w:rsidR="00986E12">
                    <w:rPr>
                      <w:rFonts w:ascii="Arial" w:eastAsia="Times New Roman" w:hAnsi="Arial" w:cs="Arial"/>
                      <w:sz w:val="20"/>
                      <w:szCs w:val="20"/>
                      <w:lang w:eastAsia="es-CO"/>
                    </w:rPr>
                    <w:t xml:space="preserve"> y </w:t>
                  </w:r>
                  <w:r w:rsidR="00986E12" w:rsidRPr="001612FC">
                    <w:rPr>
                      <w:rFonts w:ascii="Arial" w:eastAsia="Times New Roman" w:hAnsi="Arial" w:cs="Arial"/>
                      <w:sz w:val="20"/>
                      <w:szCs w:val="20"/>
                      <w:lang w:eastAsia="es-CO"/>
                    </w:rPr>
                    <w:t>Estados Unidos</w:t>
                  </w:r>
                  <w:r w:rsidRPr="001612FC">
                    <w:rPr>
                      <w:rFonts w:ascii="Arial" w:eastAsia="Times New Roman" w:hAnsi="Arial" w:cs="Arial"/>
                      <w:sz w:val="20"/>
                      <w:szCs w:val="20"/>
                      <w:lang w:eastAsia="es-CO"/>
                    </w:rPr>
                    <w:t xml:space="preserve">. De la misma manera, recordando sus inicios como peluquería, la empresa se vio obligada a reducir los costos. "Hoy, la compañía es mucho más competitiva, con una alta inversión en tecnología, investigación y desarrollo. Nuestros productos son competitivos a nivel mundial, e incluso algunas de las marcas son de mejor calidad que cualquiera de las más reconocidas en el mercado global", dice </w:t>
                  </w:r>
                  <w:r w:rsidR="00CF5955">
                    <w:rPr>
                      <w:rFonts w:ascii="Arial" w:eastAsia="Times New Roman" w:hAnsi="Arial" w:cs="Arial"/>
                      <w:sz w:val="20"/>
                      <w:szCs w:val="20"/>
                      <w:lang w:eastAsia="es-CO"/>
                    </w:rPr>
                    <w:t>Fulanita de Tal</w:t>
                  </w:r>
                  <w:r w:rsidRPr="001612FC">
                    <w:rPr>
                      <w:rFonts w:ascii="Arial" w:eastAsia="Times New Roman" w:hAnsi="Arial" w:cs="Arial"/>
                      <w:sz w:val="20"/>
                      <w:szCs w:val="20"/>
                      <w:lang w:eastAsia="es-CO"/>
                    </w:rPr>
                    <w:t>, gerente general de la compañía (http://www.</w:t>
                  </w:r>
                  <w:r w:rsidR="00CF5955">
                    <w:rPr>
                      <w:rFonts w:ascii="Arial" w:eastAsia="Times New Roman" w:hAnsi="Arial" w:cs="Arial"/>
                      <w:sz w:val="20"/>
                      <w:szCs w:val="20"/>
                      <w:lang w:eastAsia="es-CO"/>
                    </w:rPr>
                    <w:t>elempresario</w:t>
                  </w:r>
                  <w:r w:rsidRPr="001612FC">
                    <w:rPr>
                      <w:rFonts w:ascii="Arial" w:eastAsia="Times New Roman" w:hAnsi="Arial" w:cs="Arial"/>
                      <w:sz w:val="20"/>
                      <w:szCs w:val="20"/>
                      <w:lang w:eastAsia="es-CO"/>
                    </w:rPr>
                    <w:t>.co/negocios/empresas/</w:t>
                  </w:r>
                  <w:r w:rsidR="00CF5955">
                    <w:rPr>
                      <w:rFonts w:ascii="Arial" w:eastAsia="Times New Roman" w:hAnsi="Arial" w:cs="Arial"/>
                      <w:sz w:val="20"/>
                      <w:szCs w:val="20"/>
                      <w:lang w:eastAsia="es-CO"/>
                    </w:rPr>
                    <w:t>espumitas-sas</w:t>
                  </w:r>
                  <w:r w:rsidRPr="001612FC">
                    <w:rPr>
                      <w:rFonts w:ascii="Arial" w:eastAsia="Times New Roman" w:hAnsi="Arial" w:cs="Arial"/>
                      <w:sz w:val="20"/>
                      <w:szCs w:val="20"/>
                      <w:lang w:eastAsia="es-CO"/>
                    </w:rPr>
                    <w:t>-el-salon-de-belleza-que-se-volvio-multinacional)</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La empresa </w:t>
                  </w:r>
                  <w:r w:rsidR="00CF5955">
                    <w:rPr>
                      <w:rFonts w:ascii="Arial" w:eastAsia="Times New Roman" w:hAnsi="Arial" w:cs="Arial"/>
                      <w:sz w:val="20"/>
                      <w:szCs w:val="20"/>
                      <w:lang w:eastAsia="es-CO"/>
                    </w:rPr>
                    <w:t>cartagenera</w:t>
                  </w:r>
                  <w:r w:rsidRPr="001612FC">
                    <w:rPr>
                      <w:rFonts w:ascii="Arial" w:eastAsia="Times New Roman" w:hAnsi="Arial" w:cs="Arial"/>
                      <w:sz w:val="20"/>
                      <w:szCs w:val="20"/>
                      <w:lang w:eastAsia="es-CO"/>
                    </w:rPr>
                    <w:t xml:space="preserve"> es el mejor ejemplo de que el emprendimiento no consiste solo en abrir un negocio, sino en hacerlo sostenible a través de la innovación y la creatividad. </w:t>
                  </w:r>
                  <w:r w:rsidRPr="001612FC">
                    <w:rPr>
                      <w:rFonts w:ascii="Arial" w:eastAsia="Times New Roman" w:hAnsi="Arial" w:cs="Arial"/>
                      <w:sz w:val="20"/>
                      <w:szCs w:val="20"/>
                      <w:lang w:eastAsia="es-CO"/>
                    </w:rPr>
                    <w:br/>
                    <w:t xml:space="preserve">Su propósito es la satisfacción de los consumidores, por ello debe ofrecerles cada día productos de mejor calidad, para así progresar como compañía y aportar mayor bienestar a los empleados, a los accionistas y poder cumplir con sus responsabilidades ante las comunidades y las naciones en las cuales está presente. El ideal por el cual ha luchado desde la fundación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xml:space="preserve"> ha sido el de crear Empresa, Bienestar y Desarrollo.</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En Colombia genera 3</w:t>
                  </w:r>
                  <w:r w:rsidR="00CF5955">
                    <w:rPr>
                      <w:rFonts w:ascii="Arial" w:eastAsia="Times New Roman" w:hAnsi="Arial" w:cs="Arial"/>
                      <w:sz w:val="20"/>
                      <w:szCs w:val="20"/>
                      <w:lang w:eastAsia="es-CO"/>
                    </w:rPr>
                    <w:t xml:space="preserve">00 </w:t>
                  </w:r>
                  <w:r w:rsidRPr="001612FC">
                    <w:rPr>
                      <w:rFonts w:ascii="Arial" w:eastAsia="Times New Roman" w:hAnsi="Arial" w:cs="Arial"/>
                      <w:sz w:val="20"/>
                      <w:szCs w:val="20"/>
                      <w:lang w:eastAsia="es-CO"/>
                    </w:rPr>
                    <w:t>empleos directos; cuenta con Oficinas de ventas en: Cali, Bogotá, Medellín,</w:t>
                  </w:r>
                  <w:r w:rsidR="00CF5955">
                    <w:rPr>
                      <w:rFonts w:ascii="Arial" w:eastAsia="Times New Roman" w:hAnsi="Arial" w:cs="Arial"/>
                      <w:sz w:val="20"/>
                      <w:szCs w:val="20"/>
                      <w:lang w:eastAsia="es-CO"/>
                    </w:rPr>
                    <w:t xml:space="preserve"> </w:t>
                  </w:r>
                  <w:r w:rsidRPr="001612FC">
                    <w:rPr>
                      <w:rFonts w:ascii="Arial" w:eastAsia="Times New Roman" w:hAnsi="Arial" w:cs="Arial"/>
                      <w:sz w:val="20"/>
                      <w:szCs w:val="20"/>
                      <w:lang w:eastAsia="es-CO"/>
                    </w:rPr>
                    <w:t>Barranquilla, Bucaramanga</w:t>
                  </w:r>
                  <w:r w:rsidR="00CF5955">
                    <w:rPr>
                      <w:rFonts w:ascii="Arial" w:eastAsia="Times New Roman" w:hAnsi="Arial" w:cs="Arial"/>
                      <w:sz w:val="20"/>
                      <w:szCs w:val="20"/>
                      <w:lang w:eastAsia="es-CO"/>
                    </w:rPr>
                    <w:t xml:space="preserve">, Pereira; en Ecuador desde </w:t>
                  </w:r>
                  <w:r w:rsidRPr="001612FC">
                    <w:rPr>
                      <w:rFonts w:ascii="Arial" w:eastAsia="Times New Roman" w:hAnsi="Arial" w:cs="Arial"/>
                      <w:sz w:val="20"/>
                      <w:szCs w:val="20"/>
                      <w:lang w:eastAsia="es-CO"/>
                    </w:rPr>
                    <w:t>2</w:t>
                  </w:r>
                  <w:r w:rsidR="00CF5955">
                    <w:rPr>
                      <w:rFonts w:ascii="Arial" w:eastAsia="Times New Roman" w:hAnsi="Arial" w:cs="Arial"/>
                      <w:sz w:val="20"/>
                      <w:szCs w:val="20"/>
                      <w:lang w:eastAsia="es-CO"/>
                    </w:rPr>
                    <w:t>000</w:t>
                  </w:r>
                  <w:r w:rsidRPr="001612FC">
                    <w:rPr>
                      <w:rFonts w:ascii="Arial" w:eastAsia="Times New Roman" w:hAnsi="Arial" w:cs="Arial"/>
                      <w:sz w:val="20"/>
                      <w:szCs w:val="20"/>
                      <w:lang w:eastAsia="es-CO"/>
                    </w:rPr>
                    <w:t xml:space="preserve"> en Quito y Guayaquil; en Perú desde </w:t>
                  </w:r>
                  <w:r w:rsidR="00CF5955">
                    <w:rPr>
                      <w:rFonts w:ascii="Arial" w:eastAsia="Times New Roman" w:hAnsi="Arial" w:cs="Arial"/>
                      <w:sz w:val="20"/>
                      <w:szCs w:val="20"/>
                      <w:lang w:eastAsia="es-CO"/>
                    </w:rPr>
                    <w:t xml:space="preserve">2001 </w:t>
                  </w:r>
                  <w:r w:rsidRPr="001612FC">
                    <w:rPr>
                      <w:rFonts w:ascii="Arial" w:eastAsia="Times New Roman" w:hAnsi="Arial" w:cs="Arial"/>
                      <w:sz w:val="20"/>
                      <w:szCs w:val="20"/>
                      <w:lang w:eastAsia="es-CO"/>
                    </w:rPr>
                    <w:t>con cubrimiento nacional con oficinas en Lima; en USA desde 2.0</w:t>
                  </w:r>
                  <w:r w:rsidR="00CF5955">
                    <w:rPr>
                      <w:rFonts w:ascii="Arial" w:eastAsia="Times New Roman" w:hAnsi="Arial" w:cs="Arial"/>
                      <w:sz w:val="20"/>
                      <w:szCs w:val="20"/>
                      <w:lang w:eastAsia="es-CO"/>
                    </w:rPr>
                    <w:t>1</w:t>
                  </w:r>
                  <w:r w:rsidRPr="001612FC">
                    <w:rPr>
                      <w:rFonts w:ascii="Arial" w:eastAsia="Times New Roman" w:hAnsi="Arial" w:cs="Arial"/>
                      <w:sz w:val="20"/>
                      <w:szCs w:val="20"/>
                      <w:lang w:eastAsia="es-CO"/>
                    </w:rPr>
                    <w:t xml:space="preserve">4 con Comercialización en </w:t>
                  </w:r>
                  <w:r w:rsidR="00CF5955">
                    <w:rPr>
                      <w:rFonts w:ascii="Arial" w:eastAsia="Times New Roman" w:hAnsi="Arial" w:cs="Arial"/>
                      <w:sz w:val="20"/>
                      <w:szCs w:val="20"/>
                      <w:lang w:eastAsia="es-CO"/>
                    </w:rPr>
                    <w:t>Nueva York</w:t>
                  </w:r>
                  <w:r w:rsidRPr="001612FC">
                    <w:rPr>
                      <w:rFonts w:ascii="Arial" w:eastAsia="Times New Roman" w:hAnsi="Arial" w:cs="Arial"/>
                      <w:sz w:val="20"/>
                      <w:szCs w:val="20"/>
                      <w:lang w:eastAsia="es-CO"/>
                    </w:rPr>
                    <w:t xml:space="preserve">; también se </w:t>
                  </w:r>
                  <w:r w:rsidR="00CF5955">
                    <w:rPr>
                      <w:rFonts w:ascii="Arial" w:eastAsia="Times New Roman" w:hAnsi="Arial" w:cs="Arial"/>
                      <w:sz w:val="20"/>
                      <w:szCs w:val="20"/>
                      <w:lang w:eastAsia="es-CO"/>
                    </w:rPr>
                    <w:t>encuentra en Panamá desde el 200</w:t>
                  </w:r>
                  <w:r w:rsidRPr="001612FC">
                    <w:rPr>
                      <w:rFonts w:ascii="Arial" w:eastAsia="Times New Roman" w:hAnsi="Arial" w:cs="Arial"/>
                      <w:sz w:val="20"/>
                      <w:szCs w:val="20"/>
                      <w:lang w:eastAsia="es-CO"/>
                    </w:rPr>
                    <w:t>0 y Venezuela desde el 2005</w:t>
                  </w:r>
                  <w:r w:rsidR="00CF5955">
                    <w:rPr>
                      <w:rFonts w:ascii="Arial" w:eastAsia="Times New Roman" w:hAnsi="Arial" w:cs="Arial"/>
                      <w:sz w:val="20"/>
                      <w:szCs w:val="20"/>
                      <w:lang w:eastAsia="es-CO"/>
                    </w:rPr>
                    <w:t>. Arabia (2003) y Kuwait (2004)</w:t>
                  </w:r>
                </w:p>
                <w:p w:rsidR="001612FC" w:rsidRPr="001612FC" w:rsidRDefault="001612FC" w:rsidP="00374A39">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Fuente: http://www.pico</w:t>
                  </w:r>
                  <w:r w:rsidR="00CF5955">
                    <w:rPr>
                      <w:rFonts w:ascii="Arial" w:eastAsia="Times New Roman" w:hAnsi="Arial" w:cs="Arial"/>
                      <w:sz w:val="20"/>
                      <w:szCs w:val="20"/>
                      <w:lang w:eastAsia="es-CO"/>
                    </w:rPr>
                    <w:t>picoco</w:t>
                  </w:r>
                  <w:r w:rsidRPr="001612FC">
                    <w:rPr>
                      <w:rFonts w:ascii="Arial" w:eastAsia="Times New Roman" w:hAnsi="Arial" w:cs="Arial"/>
                      <w:sz w:val="20"/>
                      <w:szCs w:val="20"/>
                      <w:lang w:eastAsia="es-CO"/>
                    </w:rPr>
                    <w:t>nsultoresg.com/</w:t>
                  </w:r>
                  <w:r w:rsidR="00CF5955">
                    <w:rPr>
                      <w:rFonts w:ascii="Arial" w:eastAsia="Times New Roman" w:hAnsi="Arial" w:cs="Arial"/>
                      <w:sz w:val="20"/>
                      <w:szCs w:val="20"/>
                      <w:lang w:eastAsia="es-CO"/>
                    </w:rPr>
                    <w:t>/</w:t>
                  </w:r>
                  <w:r w:rsidRPr="001612FC">
                    <w:rPr>
                      <w:rFonts w:ascii="Arial" w:eastAsia="Times New Roman" w:hAnsi="Arial" w:cs="Arial"/>
                      <w:sz w:val="20"/>
                      <w:szCs w:val="20"/>
                      <w:lang w:eastAsia="es-CO"/>
                    </w:rPr>
                    <w:t>negociosint/</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La compañía cuenta con dos grandes divisiones: la línea </w:t>
                  </w:r>
                  <w:r w:rsidR="00CF5955">
                    <w:rPr>
                      <w:rFonts w:ascii="Arial" w:eastAsia="Times New Roman" w:hAnsi="Arial" w:cs="Arial"/>
                      <w:sz w:val="20"/>
                      <w:szCs w:val="20"/>
                      <w:lang w:eastAsia="es-CO"/>
                    </w:rPr>
                    <w:t>consumo masivo</w:t>
                  </w:r>
                  <w:r w:rsidRPr="001612FC">
                    <w:rPr>
                      <w:rFonts w:ascii="Arial" w:eastAsia="Times New Roman" w:hAnsi="Arial" w:cs="Arial"/>
                      <w:sz w:val="20"/>
                      <w:szCs w:val="20"/>
                      <w:lang w:eastAsia="es-CO"/>
                    </w:rPr>
                    <w:t xml:space="preserve"> y la línea profesional. La línea de </w:t>
                  </w:r>
                  <w:r w:rsidR="00CF5955">
                    <w:rPr>
                      <w:rFonts w:ascii="Arial" w:eastAsia="Times New Roman" w:hAnsi="Arial" w:cs="Arial"/>
                      <w:sz w:val="20"/>
                      <w:szCs w:val="20"/>
                      <w:lang w:eastAsia="es-CO"/>
                    </w:rPr>
                    <w:t>consumo masivo</w:t>
                  </w:r>
                  <w:r w:rsidRPr="001612FC">
                    <w:rPr>
                      <w:rFonts w:ascii="Arial" w:eastAsia="Times New Roman" w:hAnsi="Arial" w:cs="Arial"/>
                      <w:sz w:val="20"/>
                      <w:szCs w:val="20"/>
                      <w:lang w:eastAsia="es-CO"/>
                    </w:rPr>
                    <w:t xml:space="preserve"> cuenta con productos dirigidos a las masas para el cuidado corporal y capilar. La línea profesional se distribuye bajo la marca </w:t>
                  </w:r>
                  <w:r w:rsidR="004F0BD0">
                    <w:rPr>
                      <w:rFonts w:ascii="Arial" w:eastAsia="Times New Roman" w:hAnsi="Arial" w:cs="Arial"/>
                      <w:sz w:val="20"/>
                      <w:szCs w:val="20"/>
                      <w:lang w:eastAsia="es-CO"/>
                    </w:rPr>
                    <w:t>CAPIL</w:t>
                  </w:r>
                  <w:r w:rsidRPr="001612FC">
                    <w:rPr>
                      <w:rFonts w:ascii="Arial" w:eastAsia="Times New Roman" w:hAnsi="Arial" w:cs="Arial"/>
                      <w:sz w:val="20"/>
                      <w:szCs w:val="20"/>
                      <w:lang w:eastAsia="es-CO"/>
                    </w:rPr>
                    <w:t xml:space="preserve">, la cual esta subdividida en 4 categorías: </w:t>
                  </w:r>
                  <w:r w:rsidR="004F0BD0" w:rsidRPr="004F0BD0">
                    <w:rPr>
                      <w:rFonts w:ascii="Arial" w:eastAsia="Times New Roman" w:hAnsi="Arial" w:cs="Arial"/>
                      <w:i/>
                      <w:sz w:val="20"/>
                      <w:szCs w:val="20"/>
                      <w:lang w:eastAsia="es-CO"/>
                    </w:rPr>
                    <w:t>línea técnica</w:t>
                  </w:r>
                  <w:r w:rsidRPr="001612FC">
                    <w:rPr>
                      <w:rFonts w:ascii="Arial" w:eastAsia="Times New Roman" w:hAnsi="Arial" w:cs="Arial"/>
                      <w:sz w:val="20"/>
                      <w:szCs w:val="20"/>
                      <w:lang w:eastAsia="es-CO"/>
                    </w:rPr>
                    <w:t xml:space="preserve"> de uso profesional, incluye tintes y reveladores, </w:t>
                  </w:r>
                  <w:r w:rsidR="004F0BD0" w:rsidRPr="004F0BD0">
                    <w:rPr>
                      <w:rFonts w:ascii="Arial" w:eastAsia="Times New Roman" w:hAnsi="Arial" w:cs="Arial"/>
                      <w:i/>
                      <w:sz w:val="20"/>
                      <w:szCs w:val="20"/>
                      <w:lang w:eastAsia="es-CO"/>
                    </w:rPr>
                    <w:t>línea bella</w:t>
                  </w:r>
                  <w:r w:rsidRPr="001612FC">
                    <w:rPr>
                      <w:rFonts w:ascii="Arial" w:eastAsia="Times New Roman" w:hAnsi="Arial" w:cs="Arial"/>
                      <w:sz w:val="20"/>
                      <w:szCs w:val="20"/>
                      <w:lang w:eastAsia="es-CO"/>
                    </w:rPr>
                    <w:t xml:space="preserve">, cuenta con productos de </w:t>
                  </w:r>
                  <w:r w:rsidR="004F0BD0" w:rsidRPr="001612FC">
                    <w:rPr>
                      <w:rFonts w:ascii="Arial" w:eastAsia="Times New Roman" w:hAnsi="Arial" w:cs="Arial"/>
                      <w:sz w:val="20"/>
                      <w:szCs w:val="20"/>
                      <w:lang w:eastAsia="es-CO"/>
                    </w:rPr>
                    <w:t>queratina</w:t>
                  </w:r>
                  <w:r w:rsidRPr="001612FC">
                    <w:rPr>
                      <w:rFonts w:ascii="Arial" w:eastAsia="Times New Roman" w:hAnsi="Arial" w:cs="Arial"/>
                      <w:sz w:val="20"/>
                      <w:szCs w:val="20"/>
                      <w:lang w:eastAsia="es-CO"/>
                    </w:rPr>
                    <w:t xml:space="preserve"> para el cuidado y reconstrucción </w:t>
                  </w:r>
                  <w:r w:rsidR="004F0BD0">
                    <w:rPr>
                      <w:rFonts w:ascii="Arial" w:eastAsia="Times New Roman" w:hAnsi="Arial" w:cs="Arial"/>
                      <w:sz w:val="20"/>
                      <w:szCs w:val="20"/>
                      <w:lang w:eastAsia="es-CO"/>
                    </w:rPr>
                    <w:t>del pelo</w:t>
                  </w:r>
                  <w:r w:rsidRPr="001612FC">
                    <w:rPr>
                      <w:rFonts w:ascii="Arial" w:eastAsia="Times New Roman" w:hAnsi="Arial" w:cs="Arial"/>
                      <w:sz w:val="20"/>
                      <w:szCs w:val="20"/>
                      <w:lang w:eastAsia="es-CO"/>
                    </w:rPr>
                    <w:t xml:space="preserve">, </w:t>
                  </w:r>
                  <w:r w:rsidR="00374A39" w:rsidRPr="00374A39">
                    <w:rPr>
                      <w:rFonts w:ascii="Arial" w:eastAsia="Times New Roman" w:hAnsi="Arial" w:cs="Arial"/>
                      <w:i/>
                      <w:sz w:val="20"/>
                      <w:szCs w:val="20"/>
                      <w:lang w:eastAsia="es-CO"/>
                    </w:rPr>
                    <w:t>línea finalizado</w:t>
                  </w:r>
                  <w:r w:rsidRPr="001612FC">
                    <w:rPr>
                      <w:rFonts w:ascii="Arial" w:eastAsia="Times New Roman" w:hAnsi="Arial" w:cs="Arial"/>
                      <w:sz w:val="20"/>
                      <w:szCs w:val="20"/>
                      <w:lang w:eastAsia="es-CO"/>
                    </w:rPr>
                    <w:t xml:space="preserve">, la cual cuenta con productos de moldeo y fijación y finalmente </w:t>
                  </w:r>
                  <w:r w:rsidR="00374A39" w:rsidRPr="00374A39">
                    <w:rPr>
                      <w:rFonts w:ascii="Arial" w:eastAsia="Times New Roman" w:hAnsi="Arial" w:cs="Arial"/>
                      <w:i/>
                      <w:sz w:val="20"/>
                      <w:szCs w:val="20"/>
                      <w:lang w:eastAsia="es-CO"/>
                    </w:rPr>
                    <w:t>línea minorista</w:t>
                  </w:r>
                  <w:r w:rsidRPr="001612FC">
                    <w:rPr>
                      <w:rFonts w:ascii="Arial" w:eastAsia="Times New Roman" w:hAnsi="Arial" w:cs="Arial"/>
                      <w:sz w:val="20"/>
                      <w:szCs w:val="20"/>
                      <w:lang w:eastAsia="es-CO"/>
                    </w:rPr>
                    <w:t>, que son productos de comercialización que los estilistas recomiendan y venden a sus clientes para el cuidado y mantenimiento de los tratamientos elaborados o cuidado general del cabello.</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2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Continuación... DESCRIPCIONES GENERALES EMPRESA(S), GREMIO(S)</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723EB7">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 xml:space="preserve">Para </w:t>
                  </w:r>
                  <w:r w:rsidR="00CF5955">
                    <w:rPr>
                      <w:rFonts w:ascii="Arial" w:eastAsia="Times New Roman" w:hAnsi="Arial" w:cs="Arial"/>
                      <w:sz w:val="20"/>
                      <w:szCs w:val="20"/>
                      <w:lang w:eastAsia="es-CO"/>
                    </w:rPr>
                    <w:t>ESPUMITAS S.A.</w:t>
                  </w:r>
                  <w:r w:rsidR="00BC3D5C">
                    <w:rPr>
                      <w:rFonts w:ascii="Arial" w:eastAsia="Times New Roman" w:hAnsi="Arial" w:cs="Arial"/>
                      <w:sz w:val="20"/>
                      <w:szCs w:val="20"/>
                      <w:lang w:eastAsia="es-CO"/>
                    </w:rPr>
                    <w:t xml:space="preserve"> </w:t>
                  </w:r>
                  <w:bookmarkStart w:id="1" w:name="_GoBack"/>
                  <w:bookmarkEnd w:id="1"/>
                  <w:r w:rsidRPr="001612FC">
                    <w:rPr>
                      <w:rFonts w:ascii="Arial" w:eastAsia="Times New Roman" w:hAnsi="Arial" w:cs="Arial"/>
                      <w:sz w:val="20"/>
                      <w:szCs w:val="20"/>
                      <w:lang w:eastAsia="es-CO"/>
                    </w:rPr>
                    <w:t>sus productos y servicios son muy importantes y la mejora continua del mismo contribuye a fortalecer el Sistema de Gestión en el contexto de calidad, seguridad, ambiental y comer</w:t>
                  </w:r>
                  <w:r w:rsidR="006A229E">
                    <w:rPr>
                      <w:rFonts w:ascii="Arial" w:eastAsia="Times New Roman" w:hAnsi="Arial" w:cs="Arial"/>
                      <w:sz w:val="20"/>
                      <w:szCs w:val="20"/>
                      <w:lang w:eastAsia="es-CO"/>
                    </w:rPr>
                    <w:t>cial. La compañía, cuenta con 10 marcas, produce 1</w:t>
                  </w:r>
                  <w:r w:rsidRPr="001612FC">
                    <w:rPr>
                      <w:rFonts w:ascii="Arial" w:eastAsia="Times New Roman" w:hAnsi="Arial" w:cs="Arial"/>
                      <w:sz w:val="20"/>
                      <w:szCs w:val="20"/>
                      <w:lang w:eastAsia="es-CO"/>
                    </w:rPr>
                    <w:t>0 millones de unidades anuale</w:t>
                  </w:r>
                  <w:r w:rsidR="006A229E">
                    <w:rPr>
                      <w:rFonts w:ascii="Arial" w:eastAsia="Times New Roman" w:hAnsi="Arial" w:cs="Arial"/>
                      <w:sz w:val="20"/>
                      <w:szCs w:val="20"/>
                      <w:lang w:eastAsia="es-CO"/>
                    </w:rPr>
                    <w:t>s de sus artículos y exporta a 6</w:t>
                  </w:r>
                  <w:r w:rsidRPr="001612FC">
                    <w:rPr>
                      <w:rFonts w:ascii="Arial" w:eastAsia="Times New Roman" w:hAnsi="Arial" w:cs="Arial"/>
                      <w:sz w:val="20"/>
                      <w:szCs w:val="20"/>
                      <w:lang w:eastAsia="es-CO"/>
                    </w:rPr>
                    <w:t xml:space="preserve"> mercados</w:t>
                  </w:r>
                  <w:r w:rsidR="006A229E">
                    <w:rPr>
                      <w:rFonts w:ascii="Arial" w:eastAsia="Times New Roman" w:hAnsi="Arial" w:cs="Arial"/>
                      <w:sz w:val="20"/>
                      <w:szCs w:val="20"/>
                      <w:lang w:eastAsia="es-CO"/>
                    </w:rPr>
                    <w:t xml:space="preserve"> nacionales</w:t>
                  </w:r>
                  <w:r w:rsidRPr="001612FC">
                    <w:rPr>
                      <w:rFonts w:ascii="Arial" w:eastAsia="Times New Roman" w:hAnsi="Arial" w:cs="Arial"/>
                      <w:sz w:val="20"/>
                      <w:szCs w:val="20"/>
                      <w:lang w:eastAsia="es-CO"/>
                    </w:rPr>
                    <w:t>, los cuales podrían aumentar al sumar México. Según información de</w:t>
                  </w:r>
                  <w:r w:rsidR="006A229E">
                    <w:rPr>
                      <w:rFonts w:ascii="Arial" w:eastAsia="Times New Roman" w:hAnsi="Arial" w:cs="Arial"/>
                      <w:sz w:val="20"/>
                      <w:szCs w:val="20"/>
                      <w:lang w:eastAsia="es-CO"/>
                    </w:rPr>
                    <w:t xml:space="preserve"> </w:t>
                  </w:r>
                  <w:r w:rsidRPr="001612FC">
                    <w:rPr>
                      <w:rFonts w:ascii="Arial" w:eastAsia="Times New Roman" w:hAnsi="Arial" w:cs="Arial"/>
                      <w:sz w:val="20"/>
                      <w:szCs w:val="20"/>
                      <w:lang w:eastAsia="es-CO"/>
                    </w:rPr>
                    <w:t>l</w:t>
                  </w:r>
                  <w:r w:rsidR="006A229E">
                    <w:rPr>
                      <w:rFonts w:ascii="Arial" w:eastAsia="Times New Roman" w:hAnsi="Arial" w:cs="Arial"/>
                      <w:sz w:val="20"/>
                      <w:szCs w:val="20"/>
                      <w:lang w:eastAsia="es-CO"/>
                    </w:rPr>
                    <w:t>a</w:t>
                  </w:r>
                  <w:r w:rsidRPr="001612FC">
                    <w:rPr>
                      <w:rFonts w:ascii="Arial" w:eastAsia="Times New Roman" w:hAnsi="Arial" w:cs="Arial"/>
                      <w:sz w:val="20"/>
                      <w:szCs w:val="20"/>
                      <w:lang w:eastAsia="es-CO"/>
                    </w:rPr>
                    <w:t xml:space="preserve"> Director</w:t>
                  </w:r>
                  <w:r w:rsidR="006A229E">
                    <w:rPr>
                      <w:rFonts w:ascii="Arial" w:eastAsia="Times New Roman" w:hAnsi="Arial" w:cs="Arial"/>
                      <w:sz w:val="20"/>
                      <w:szCs w:val="20"/>
                      <w:lang w:eastAsia="es-CO"/>
                    </w:rPr>
                    <w:t>a</w:t>
                  </w:r>
                  <w:r w:rsidRPr="001612FC">
                    <w:rPr>
                      <w:rFonts w:ascii="Arial" w:eastAsia="Times New Roman" w:hAnsi="Arial" w:cs="Arial"/>
                      <w:sz w:val="20"/>
                      <w:szCs w:val="20"/>
                      <w:lang w:eastAsia="es-CO"/>
                    </w:rPr>
                    <w:t xml:space="preserve"> General, la empresa proyecta continuar su plan de expansión internacional. Ya exporta a 15 países, está en Centroamérica, en algunas de las islas del Caribe, Ecuador, Perú y busca un distribuidor en México. También vende a través de un dist</w:t>
                  </w:r>
                  <w:r w:rsidR="003C1ED5">
                    <w:rPr>
                      <w:rFonts w:ascii="Arial" w:eastAsia="Times New Roman" w:hAnsi="Arial" w:cs="Arial"/>
                      <w:sz w:val="20"/>
                      <w:szCs w:val="20"/>
                      <w:lang w:eastAsia="es-CO"/>
                    </w:rPr>
                    <w:t xml:space="preserve">ribuidor en Estados Unidos en </w:t>
                  </w:r>
                  <w:r w:rsidRPr="001612FC">
                    <w:rPr>
                      <w:rFonts w:ascii="Arial" w:eastAsia="Times New Roman" w:hAnsi="Arial" w:cs="Arial"/>
                      <w:sz w:val="20"/>
                      <w:szCs w:val="20"/>
                      <w:lang w:eastAsia="es-CO"/>
                    </w:rPr>
                    <w:t>500 salones de belleza de Florida, Texas, Nueva York y Puerto Rico. </w:t>
                  </w:r>
                  <w:r w:rsidRPr="001612FC">
                    <w:rPr>
                      <w:rFonts w:ascii="Arial" w:eastAsia="Times New Roman" w:hAnsi="Arial" w:cs="Arial"/>
                      <w:sz w:val="20"/>
                      <w:szCs w:val="20"/>
                      <w:lang w:eastAsia="es-CO"/>
                    </w:rPr>
                    <w:br/>
                    <w:t>Su proyección es crecer en el mercado internacional; en el 201</w:t>
                  </w:r>
                  <w:r w:rsidR="003C1ED5">
                    <w:rPr>
                      <w:rFonts w:ascii="Arial" w:eastAsia="Times New Roman" w:hAnsi="Arial" w:cs="Arial"/>
                      <w:sz w:val="20"/>
                      <w:szCs w:val="20"/>
                      <w:lang w:eastAsia="es-CO"/>
                    </w:rPr>
                    <w:t>8 se lanzaron 2</w:t>
                  </w:r>
                  <w:r w:rsidRPr="001612FC">
                    <w:rPr>
                      <w:rFonts w:ascii="Arial" w:eastAsia="Times New Roman" w:hAnsi="Arial" w:cs="Arial"/>
                      <w:sz w:val="20"/>
                      <w:szCs w:val="20"/>
                      <w:lang w:eastAsia="es-CO"/>
                    </w:rPr>
                    <w:t xml:space="preserve">0 referencias, y el gran proyecto es la diversificación, concentrándose además en nichos donde a las grandes multinacionales no les interesa estar y donde los productos tienen alta aceptación; es fuerte en tintes con </w:t>
                  </w:r>
                  <w:r w:rsidR="003C1ED5">
                    <w:rPr>
                      <w:rFonts w:ascii="Arial" w:eastAsia="Times New Roman" w:hAnsi="Arial" w:cs="Arial"/>
                      <w:sz w:val="20"/>
                      <w:szCs w:val="20"/>
                      <w:lang w:eastAsia="es-CO"/>
                    </w:rPr>
                    <w:t>Colorama</w:t>
                  </w:r>
                  <w:r w:rsidRPr="001612FC">
                    <w:rPr>
                      <w:rFonts w:ascii="Arial" w:eastAsia="Times New Roman" w:hAnsi="Arial" w:cs="Arial"/>
                      <w:sz w:val="20"/>
                      <w:szCs w:val="20"/>
                      <w:lang w:eastAsia="es-CO"/>
                    </w:rPr>
                    <w:t xml:space="preserve">, </w:t>
                  </w:r>
                  <w:r w:rsidR="00723EB7">
                    <w:rPr>
                      <w:rFonts w:ascii="Arial" w:eastAsia="Times New Roman" w:hAnsi="Arial" w:cs="Arial"/>
                      <w:sz w:val="20"/>
                      <w:szCs w:val="20"/>
                      <w:lang w:eastAsia="es-CO"/>
                    </w:rPr>
                    <w:t>C</w:t>
                  </w:r>
                  <w:r w:rsidR="003C1ED5">
                    <w:rPr>
                      <w:rFonts w:ascii="Arial" w:eastAsia="Times New Roman" w:hAnsi="Arial" w:cs="Arial"/>
                      <w:sz w:val="20"/>
                      <w:szCs w:val="20"/>
                      <w:lang w:eastAsia="es-CO"/>
                    </w:rPr>
                    <w:t xml:space="preserve">ódigo </w:t>
                  </w:r>
                  <w:r w:rsidR="00723EB7">
                    <w:rPr>
                      <w:rFonts w:ascii="Arial" w:eastAsia="Times New Roman" w:hAnsi="Arial" w:cs="Arial"/>
                      <w:sz w:val="20"/>
                      <w:szCs w:val="20"/>
                      <w:lang w:eastAsia="es-CO"/>
                    </w:rPr>
                    <w:t>V</w:t>
                  </w:r>
                  <w:r w:rsidR="003C1ED5">
                    <w:rPr>
                      <w:rFonts w:ascii="Arial" w:eastAsia="Times New Roman" w:hAnsi="Arial" w:cs="Arial"/>
                      <w:sz w:val="20"/>
                      <w:szCs w:val="20"/>
                      <w:lang w:eastAsia="es-CO"/>
                    </w:rPr>
                    <w:t>erde</w:t>
                  </w:r>
                  <w:r w:rsidRPr="001612FC">
                    <w:rPr>
                      <w:rFonts w:ascii="Arial" w:eastAsia="Times New Roman" w:hAnsi="Arial" w:cs="Arial"/>
                      <w:sz w:val="20"/>
                      <w:szCs w:val="20"/>
                      <w:lang w:eastAsia="es-CO"/>
                    </w:rPr>
                    <w:t xml:space="preserve">, </w:t>
                  </w:r>
                  <w:r w:rsidR="00723EB7">
                    <w:rPr>
                      <w:rFonts w:ascii="Arial" w:eastAsia="Times New Roman" w:hAnsi="Arial" w:cs="Arial"/>
                      <w:sz w:val="20"/>
                      <w:szCs w:val="20"/>
                      <w:lang w:eastAsia="es-CO"/>
                    </w:rPr>
                    <w:t>Luna Shadow</w:t>
                  </w:r>
                  <w:r w:rsidRPr="001612FC">
                    <w:rPr>
                      <w:rFonts w:ascii="Arial" w:eastAsia="Times New Roman" w:hAnsi="Arial" w:cs="Arial"/>
                      <w:sz w:val="20"/>
                      <w:szCs w:val="20"/>
                      <w:lang w:eastAsia="es-CO"/>
                    </w:rPr>
                    <w:t xml:space="preserve"> y </w:t>
                  </w:r>
                  <w:proofErr w:type="spellStart"/>
                  <w:r w:rsidR="00723EB7">
                    <w:rPr>
                      <w:rFonts w:ascii="Arial" w:eastAsia="Times New Roman" w:hAnsi="Arial" w:cs="Arial"/>
                      <w:sz w:val="20"/>
                      <w:szCs w:val="20"/>
                      <w:lang w:eastAsia="es-CO"/>
                    </w:rPr>
                    <w:t>Arcoiris</w:t>
                  </w:r>
                  <w:proofErr w:type="spellEnd"/>
                  <w:r w:rsidRPr="001612FC">
                    <w:rPr>
                      <w:rFonts w:ascii="Arial" w:eastAsia="Times New Roman" w:hAnsi="Arial" w:cs="Arial"/>
                      <w:sz w:val="20"/>
                      <w:szCs w:val="20"/>
                      <w:lang w:eastAsia="es-CO"/>
                    </w:rPr>
                    <w:t xml:space="preserve">. Número uno en protección solar con </w:t>
                  </w:r>
                  <w:r w:rsidR="00723EB7">
                    <w:rPr>
                      <w:rFonts w:ascii="Arial" w:eastAsia="Times New Roman" w:hAnsi="Arial" w:cs="Arial"/>
                      <w:sz w:val="20"/>
                      <w:szCs w:val="20"/>
                      <w:lang w:eastAsia="es-CO"/>
                    </w:rPr>
                    <w:t>Bikini</w:t>
                  </w:r>
                  <w:r w:rsidRPr="001612FC">
                    <w:rPr>
                      <w:rFonts w:ascii="Arial" w:eastAsia="Times New Roman" w:hAnsi="Arial" w:cs="Arial"/>
                      <w:sz w:val="20"/>
                      <w:szCs w:val="20"/>
                      <w:lang w:eastAsia="es-CO"/>
                    </w:rPr>
                    <w:t xml:space="preserve"> y líderes </w:t>
                  </w:r>
                  <w:r w:rsidR="00723EB7">
                    <w:rPr>
                      <w:rFonts w:ascii="Arial" w:eastAsia="Times New Roman" w:hAnsi="Arial" w:cs="Arial"/>
                      <w:sz w:val="20"/>
                      <w:szCs w:val="20"/>
                      <w:lang w:eastAsia="es-CO"/>
                    </w:rPr>
                    <w:t xml:space="preserve">en talcos </w:t>
                  </w:r>
                  <w:r w:rsidRPr="001612FC">
                    <w:rPr>
                      <w:rFonts w:ascii="Arial" w:eastAsia="Times New Roman" w:hAnsi="Arial" w:cs="Arial"/>
                      <w:sz w:val="20"/>
                      <w:szCs w:val="20"/>
                      <w:lang w:eastAsia="es-CO"/>
                    </w:rPr>
                    <w:t xml:space="preserve">con </w:t>
                  </w:r>
                  <w:r w:rsidR="00723EB7">
                    <w:rPr>
                      <w:rFonts w:ascii="Arial" w:eastAsia="Times New Roman" w:hAnsi="Arial" w:cs="Arial"/>
                      <w:sz w:val="20"/>
                      <w:szCs w:val="20"/>
                      <w:lang w:eastAsia="es-CO"/>
                    </w:rPr>
                    <w:t>Podo</w:t>
                  </w:r>
                  <w:r w:rsidRPr="001612FC">
                    <w:rPr>
                      <w:rFonts w:ascii="Arial" w:eastAsia="Times New Roman" w:hAnsi="Arial" w:cs="Arial"/>
                      <w:sz w:val="20"/>
                      <w:szCs w:val="20"/>
                      <w:lang w:eastAsia="es-CO"/>
                    </w:rPr>
                    <w:t>.</w:t>
                  </w:r>
                  <w:r w:rsidRPr="001612FC">
                    <w:rPr>
                      <w:rFonts w:ascii="Arial" w:eastAsia="Times New Roman" w:hAnsi="Arial" w:cs="Arial"/>
                      <w:sz w:val="20"/>
                      <w:szCs w:val="20"/>
                      <w:lang w:eastAsia="es-CO"/>
                    </w:rPr>
                    <w:br/>
                    <w:t xml:space="preserve">No pretende invertir en nuevas plantas de producción ya que la actual está casi toda </w:t>
                  </w:r>
                  <w:r w:rsidR="00723EB7" w:rsidRPr="001612FC">
                    <w:rPr>
                      <w:rFonts w:ascii="Arial" w:eastAsia="Times New Roman" w:hAnsi="Arial" w:cs="Arial"/>
                      <w:sz w:val="20"/>
                      <w:szCs w:val="20"/>
                      <w:lang w:eastAsia="es-CO"/>
                    </w:rPr>
                    <w:t>automatizada</w:t>
                  </w:r>
                  <w:r w:rsidRPr="001612FC">
                    <w:rPr>
                      <w:rFonts w:ascii="Arial" w:eastAsia="Times New Roman" w:hAnsi="Arial" w:cs="Arial"/>
                      <w:sz w:val="20"/>
                      <w:szCs w:val="20"/>
                      <w:lang w:eastAsia="es-CO"/>
                    </w:rPr>
                    <w:t xml:space="preserve">, se le ha realizado gran inversión tecnológica y tiene capacidad para exportar </w:t>
                  </w:r>
                  <w:r w:rsidR="00723EB7">
                    <w:rPr>
                      <w:rFonts w:ascii="Arial" w:eastAsia="Times New Roman" w:hAnsi="Arial" w:cs="Arial"/>
                      <w:sz w:val="20"/>
                      <w:szCs w:val="20"/>
                      <w:lang w:eastAsia="es-CO"/>
                    </w:rPr>
                    <w:t xml:space="preserve">dos </w:t>
                  </w:r>
                  <w:r w:rsidRPr="001612FC">
                    <w:rPr>
                      <w:rFonts w:ascii="Arial" w:eastAsia="Times New Roman" w:hAnsi="Arial" w:cs="Arial"/>
                      <w:sz w:val="20"/>
                      <w:szCs w:val="20"/>
                      <w:lang w:eastAsia="es-CO"/>
                    </w:rPr>
                    <w:t>veces lo que está haciendo, por ello se le apuesta a la comercialización de los productos ubicando técnicas que consoliden equipos de alto desempeño.</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xml:space="preserve"> se ubica en el sector económico de la industria, específicamente en la industria manufacturera en el subsector de la industria cosmética, la cual registró ventas en el 2016 por US$3.</w:t>
                  </w:r>
                  <w:r w:rsidR="00723EB7">
                    <w:rPr>
                      <w:rFonts w:ascii="Arial" w:eastAsia="Times New Roman" w:hAnsi="Arial" w:cs="Arial"/>
                      <w:sz w:val="20"/>
                      <w:szCs w:val="20"/>
                      <w:lang w:eastAsia="es-CO"/>
                    </w:rPr>
                    <w:t>00</w:t>
                  </w:r>
                  <w:r w:rsidRPr="001612FC">
                    <w:rPr>
                      <w:rFonts w:ascii="Arial" w:eastAsia="Times New Roman" w:hAnsi="Arial" w:cs="Arial"/>
                      <w:sz w:val="20"/>
                      <w:szCs w:val="20"/>
                      <w:lang w:eastAsia="es-CO"/>
                    </w:rPr>
                    <w:t>0 millones y la proyección es que en el añ</w:t>
                  </w:r>
                  <w:r w:rsidR="00723EB7">
                    <w:rPr>
                      <w:rFonts w:ascii="Arial" w:eastAsia="Times New Roman" w:hAnsi="Arial" w:cs="Arial"/>
                      <w:sz w:val="20"/>
                      <w:szCs w:val="20"/>
                      <w:lang w:eastAsia="es-CO"/>
                    </w:rPr>
                    <w:t>o 2021 mueva alrededor de US$6.000</w:t>
                  </w:r>
                  <w:r w:rsidRPr="001612FC">
                    <w:rPr>
                      <w:rFonts w:ascii="Arial" w:eastAsia="Times New Roman" w:hAnsi="Arial" w:cs="Arial"/>
                      <w:sz w:val="20"/>
                      <w:szCs w:val="20"/>
                      <w:lang w:eastAsia="es-CO"/>
                    </w:rPr>
                    <w:t xml:space="preserve"> millones.</w:t>
                  </w:r>
                  <w:r w:rsidRPr="001612FC">
                    <w:rPr>
                      <w:rFonts w:ascii="Arial" w:eastAsia="Times New Roman" w:hAnsi="Arial" w:cs="Arial"/>
                      <w:sz w:val="20"/>
                      <w:szCs w:val="20"/>
                      <w:lang w:eastAsia="es-CO"/>
                    </w:rPr>
                    <w:br/>
                    <w:t xml:space="preserve">La industria de cosméticos y aseo genera alrededor de 35.000 puestos de </w:t>
                  </w:r>
                  <w:r w:rsidR="00723EB7" w:rsidRPr="001612FC">
                    <w:rPr>
                      <w:rFonts w:ascii="Arial" w:eastAsia="Times New Roman" w:hAnsi="Arial" w:cs="Arial"/>
                      <w:sz w:val="20"/>
                      <w:szCs w:val="20"/>
                      <w:lang w:eastAsia="es-CO"/>
                    </w:rPr>
                    <w:t>trabajo directo y solo</w:t>
                  </w:r>
                  <w:r w:rsidRPr="001612FC">
                    <w:rPr>
                      <w:rFonts w:ascii="Arial" w:eastAsia="Times New Roman" w:hAnsi="Arial" w:cs="Arial"/>
                      <w:sz w:val="20"/>
                      <w:szCs w:val="20"/>
                      <w:lang w:eastAsia="es-CO"/>
                    </w:rPr>
                    <w:t xml:space="preserve"> en el negocio de catálogo 1,2 millones. </w:t>
                  </w:r>
                  <w:r w:rsidRPr="001612FC">
                    <w:rPr>
                      <w:rFonts w:ascii="Arial" w:eastAsia="Times New Roman" w:hAnsi="Arial" w:cs="Arial"/>
                      <w:sz w:val="20"/>
                      <w:szCs w:val="20"/>
                      <w:lang w:eastAsia="es-CO"/>
                    </w:rPr>
                    <w:br/>
                    <w:t>Colombia se ubica como la cuarta economía y el cuarto mercado más grande en América Latina en productos de belleza y cuidado personal con un consumo per cápita de $64 dólares, después de Brasil, México y Argentina.</w:t>
                  </w:r>
                  <w:r w:rsidRPr="001612FC">
                    <w:rPr>
                      <w:rFonts w:ascii="Arial" w:eastAsia="Times New Roman" w:hAnsi="Arial" w:cs="Arial"/>
                      <w:sz w:val="20"/>
                      <w:szCs w:val="20"/>
                      <w:lang w:eastAsia="es-CO"/>
                    </w:rPr>
                    <w:br/>
                    <w:t xml:space="preserve">De acuerdo con un estudio de la Cámara Sectorial de la </w:t>
                  </w:r>
                  <w:proofErr w:type="spellStart"/>
                  <w:r w:rsidRPr="001612FC">
                    <w:rPr>
                      <w:rFonts w:ascii="Arial" w:eastAsia="Times New Roman" w:hAnsi="Arial" w:cs="Arial"/>
                      <w:sz w:val="20"/>
                      <w:szCs w:val="20"/>
                      <w:lang w:eastAsia="es-CO"/>
                    </w:rPr>
                    <w:t>Andi</w:t>
                  </w:r>
                  <w:proofErr w:type="spellEnd"/>
                  <w:r w:rsidRPr="001612FC">
                    <w:rPr>
                      <w:rFonts w:ascii="Arial" w:eastAsia="Times New Roman" w:hAnsi="Arial" w:cs="Arial"/>
                      <w:sz w:val="20"/>
                      <w:szCs w:val="20"/>
                      <w:lang w:eastAsia="es-CO"/>
                    </w:rPr>
                    <w:t xml:space="preserve">, en </w:t>
                  </w:r>
                  <w:r w:rsidR="00723EB7">
                    <w:rPr>
                      <w:rFonts w:ascii="Arial" w:eastAsia="Times New Roman" w:hAnsi="Arial" w:cs="Arial"/>
                      <w:sz w:val="20"/>
                      <w:szCs w:val="20"/>
                      <w:lang w:eastAsia="es-CO"/>
                    </w:rPr>
                    <w:t xml:space="preserve">2018 el mercado cosmético </w:t>
                  </w:r>
                  <w:proofErr w:type="spellStart"/>
                  <w:r w:rsidR="00723EB7">
                    <w:rPr>
                      <w:rFonts w:ascii="Arial" w:eastAsia="Times New Roman" w:hAnsi="Arial" w:cs="Arial"/>
                      <w:sz w:val="20"/>
                      <w:szCs w:val="20"/>
                      <w:lang w:eastAsia="es-CO"/>
                    </w:rPr>
                    <w:t>tubo</w:t>
                  </w:r>
                  <w:proofErr w:type="spellEnd"/>
                  <w:r w:rsidRPr="001612FC">
                    <w:rPr>
                      <w:rFonts w:ascii="Arial" w:eastAsia="Times New Roman" w:hAnsi="Arial" w:cs="Arial"/>
                      <w:sz w:val="20"/>
                      <w:szCs w:val="20"/>
                      <w:lang w:eastAsia="es-CO"/>
                    </w:rPr>
                    <w:t xml:space="preserve"> un crecimiento mayor al 8%, junto con el incremento de las exportaciones. En 2017 el crecimiento fue de 8.38% con $7.497 millones de dólares frente a los $ 6.918 millones de dólares de 2016. Para este año, se prevé un mercado por $3.577 millones de dólares y para el 2021 $4.171 millones.</w:t>
                  </w:r>
                  <w:r w:rsidRPr="001612FC">
                    <w:rPr>
                      <w:rFonts w:ascii="Arial" w:eastAsia="Times New Roman" w:hAnsi="Arial" w:cs="Arial"/>
                      <w:sz w:val="20"/>
                      <w:szCs w:val="20"/>
                      <w:lang w:eastAsia="es-CO"/>
                    </w:rPr>
                    <w:br/>
                    <w:t>Desde 2015 hasta 2016 el sector venía cayendo por las multas que le impuso Ecuador al sector, pero ahora muestra señales de recuperación en su crecimiento, constituyéndose como uno de los sectores más atractivos de la inversión extranjera directa, según advierte Juan Carlos Castro, director de la Cámara de la Industria Cosmética y de Aseo de la Asociación Nacional de Empresarios.( www.sector</w:t>
                  </w:r>
                  <w:r w:rsidR="00723EB7">
                    <w:rPr>
                      <w:rFonts w:ascii="Arial" w:eastAsia="Times New Roman" w:hAnsi="Arial" w:cs="Arial"/>
                      <w:sz w:val="20"/>
                      <w:szCs w:val="20"/>
                      <w:lang w:eastAsia="es-CO"/>
                    </w:rPr>
                    <w:t>cosm</w:t>
                  </w:r>
                  <w:r w:rsidRPr="001612FC">
                    <w:rPr>
                      <w:rFonts w:ascii="Arial" w:eastAsia="Times New Roman" w:hAnsi="Arial" w:cs="Arial"/>
                      <w:sz w:val="20"/>
                      <w:szCs w:val="20"/>
                      <w:lang w:eastAsia="es-CO"/>
                    </w:rPr>
                    <w:t>.co/informativa-cosmetico-y-aseo)</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Por otro lado,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xml:space="preserve"> S.A, ha sido aportante de parafiscales al SENA de forma sucesiva e ininterrumpida en las anualidades 2016, 2015 y/o 2014.</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Con relación a su participación en las mesas sectoriales del Sena, la empresa firmó Acuerdo de Voluntades para participar en la Mesa Sectorial de Belleza y Estética; el 1</w:t>
                  </w:r>
                  <w:r w:rsidR="00723EB7">
                    <w:rPr>
                      <w:rFonts w:ascii="Arial" w:eastAsia="Times New Roman" w:hAnsi="Arial" w:cs="Arial"/>
                      <w:sz w:val="20"/>
                      <w:szCs w:val="20"/>
                      <w:lang w:eastAsia="es-CO"/>
                    </w:rPr>
                    <w:t xml:space="preserve"> </w:t>
                  </w:r>
                  <w:r w:rsidRPr="001612FC">
                    <w:rPr>
                      <w:rFonts w:ascii="Arial" w:eastAsia="Times New Roman" w:hAnsi="Arial" w:cs="Arial"/>
                      <w:sz w:val="20"/>
                      <w:szCs w:val="20"/>
                      <w:lang w:eastAsia="es-CO"/>
                    </w:rPr>
                    <w:t>de abril de 201</w:t>
                  </w:r>
                  <w:r w:rsidR="00723EB7">
                    <w:rPr>
                      <w:rFonts w:ascii="Arial" w:eastAsia="Times New Roman" w:hAnsi="Arial" w:cs="Arial"/>
                      <w:sz w:val="20"/>
                      <w:szCs w:val="20"/>
                      <w:lang w:eastAsia="es-CO"/>
                    </w:rPr>
                    <w:t>7</w:t>
                  </w:r>
                  <w:r w:rsidRPr="001612FC">
                    <w:rPr>
                      <w:rFonts w:ascii="Arial" w:eastAsia="Times New Roman" w:hAnsi="Arial" w:cs="Arial"/>
                      <w:sz w:val="20"/>
                      <w:szCs w:val="20"/>
                      <w:lang w:eastAsia="es-CO"/>
                    </w:rPr>
                    <w:t xml:space="preserve"> se renovó dicho acuerdo.</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3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2. ARTICULACIÓN DE LA PROPUESTA CON ACTORES QUE PROMUEVEN EL DESARROLLO SECTORIAL Y/O REGIONAL DEL PAÍS</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EA3FBA">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La propuesta de formación planteada en el proyecto se articula en primera instancia con el PND 2014- 2018, teniendo en cuenta los pilares Paz, Equidad, Educación, los cuales contemplan una estrecha relación; con el desarrollo de capacidades humanas a través del incremento de competencias laborales en los trabajadores de la empresa, estos tendrán la posibilidad de contar con actualizados conocimientos técnicos y con habilidades y aptitudes que le permitirán garantizar su intervención con plena capacidad para gozar de su derecho al trabajo, no solo en la empresa sino con la posibilidad de movilidad en el mismo sector o en propuestas emprendedoras, lo cual posibilita construir una paz sostenible bajo un enfoque de goce efectivo de derechos. En este sentido el mejoramiento de las competencias de los trabajadores les permite mayor posibilidad de participar en condiciones de equidad en la vida productiva con beneficios socioeconómicos no solo para los trabajadores sino para el entorno, familiar y su contexto en la región. La propuesta en su esencia es educativa y cuenta con trabajadores capacitados y se les brinda un poderos instrumento de igualdad social y crecimiento económico para cerrar brechas en los problemas de competitividad que se presenta en el sector.</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Por otro lado, con relación a la estrategia regional Pacifico: equidad, integración y aprovechamiento sostenible de mercados, se establece una estrecha relación al participar en los programas regionales que la viabilizan, es así como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xml:space="preserve"> está inmersa en el </w:t>
                  </w:r>
                  <w:proofErr w:type="spellStart"/>
                  <w:r w:rsidRPr="001612FC">
                    <w:rPr>
                      <w:rFonts w:ascii="Arial" w:eastAsia="Times New Roman" w:hAnsi="Arial" w:cs="Arial"/>
                      <w:sz w:val="20"/>
                      <w:szCs w:val="20"/>
                      <w:lang w:eastAsia="es-CO"/>
                    </w:rPr>
                    <w:t>Cluster</w:t>
                  </w:r>
                  <w:proofErr w:type="spellEnd"/>
                  <w:r w:rsidRPr="001612FC">
                    <w:rPr>
                      <w:rFonts w:ascii="Arial" w:eastAsia="Times New Roman" w:hAnsi="Arial" w:cs="Arial"/>
                      <w:sz w:val="20"/>
                      <w:szCs w:val="20"/>
                      <w:lang w:eastAsia="es-CO"/>
                    </w:rPr>
                    <w:t xml:space="preserve"> empresarial de Bienestar y cuidado personal que promueve la Cámara de Comercio de C</w:t>
                  </w:r>
                  <w:r w:rsidR="00EA3FBA">
                    <w:rPr>
                      <w:rFonts w:ascii="Arial" w:eastAsia="Times New Roman" w:hAnsi="Arial" w:cs="Arial"/>
                      <w:sz w:val="20"/>
                      <w:szCs w:val="20"/>
                      <w:lang w:eastAsia="es-CO"/>
                    </w:rPr>
                    <w:t>artagena</w:t>
                  </w:r>
                  <w:r w:rsidRPr="001612FC">
                    <w:rPr>
                      <w:rFonts w:ascii="Arial" w:eastAsia="Times New Roman" w:hAnsi="Arial" w:cs="Arial"/>
                      <w:sz w:val="20"/>
                      <w:szCs w:val="20"/>
                      <w:lang w:eastAsia="es-CO"/>
                    </w:rPr>
                    <w:t>, además de ser parte del sector manufactura PTP en el subsector cosméticos, cuya demanda mundial va en ascenso buscando implementar mejores prácticas productivas y con ello ampliar mercados internacionales.</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De la misma manera, la definición de la política del </w:t>
                  </w:r>
                  <w:proofErr w:type="spellStart"/>
                  <w:r w:rsidRPr="001612FC">
                    <w:rPr>
                      <w:rFonts w:ascii="Arial" w:eastAsia="Times New Roman" w:hAnsi="Arial" w:cs="Arial"/>
                      <w:sz w:val="20"/>
                      <w:szCs w:val="20"/>
                      <w:lang w:eastAsia="es-CO"/>
                    </w:rPr>
                    <w:t>Conpes</w:t>
                  </w:r>
                  <w:proofErr w:type="spellEnd"/>
                  <w:r w:rsidRPr="001612FC">
                    <w:rPr>
                      <w:rFonts w:ascii="Arial" w:eastAsia="Times New Roman" w:hAnsi="Arial" w:cs="Arial"/>
                      <w:sz w:val="20"/>
                      <w:szCs w:val="20"/>
                      <w:lang w:eastAsia="es-CO"/>
                    </w:rPr>
                    <w:t xml:space="preserve"> 3866 de 2016 en el plan de acción en su primera línea, busca solucionar las fallas del mercado que limitan el desarrollo de los determinantes de la productividad, se encuentra el Aumentar la eficiencia y efectividad en la provisión de capital humano como uno de los factores de producción, lo cual se hace evidente con la acción de formación presentada que estimula el desarrollo competitivo de sus trabajadores y con ello la productividad y competitividad de la empresa, aprovechando su sostenibilidad en el mercado.</w:t>
                  </w:r>
                  <w:r w:rsidRPr="001612FC">
                    <w:rPr>
                      <w:rFonts w:ascii="Arial" w:eastAsia="Times New Roman" w:hAnsi="Arial" w:cs="Arial"/>
                      <w:sz w:val="20"/>
                      <w:szCs w:val="20"/>
                      <w:lang w:eastAsia="es-CO"/>
                    </w:rPr>
                    <w:br/>
                    <w:t>Fuentes: https://www.dnp.gov.co/Plan-Nacional-de-Desarrollo/</w:t>
                  </w:r>
                  <w:r w:rsidRPr="001612FC">
                    <w:rPr>
                      <w:rFonts w:ascii="Arial" w:eastAsia="Times New Roman" w:hAnsi="Arial" w:cs="Arial"/>
                      <w:sz w:val="20"/>
                      <w:szCs w:val="20"/>
                      <w:lang w:eastAsia="es-CO"/>
                    </w:rPr>
                    <w:br/>
                    <w:t>www.colombiacompetitiva.gov.co/.../Conpes-3866-de-2016-Politica-desarrollo-produ</w:t>
                  </w:r>
                  <w:r w:rsidRPr="001612FC">
                    <w:rPr>
                      <w:rFonts w:ascii="Arial" w:eastAsia="Times New Roman" w:hAnsi="Arial" w:cs="Arial"/>
                      <w:sz w:val="20"/>
                      <w:szCs w:val="20"/>
                      <w:lang w:eastAsia="es-CO"/>
                    </w:rPr>
                    <w:br/>
                    <w:t>http://www.ccc.org.co/revista-accion-ccc/20014.</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4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3. DEFINICIÓN DE NECESIDADES DE FORMACIÓN</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571B28">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Desde la Vicepresidencia de Gestión Humana y bajo su coordinación, se lidera el proceso de capacitación del talento humano; anualmente se estructura el programa institucional de formación, el cual se sustenta sobre los objetivos e imperativos estratégicos de la compañía y utiliza como insumos las brechas en competencias, conocimientos y desempeños identificados en la evaluación de desempeño de los trabajadores, los nuevos requisitos legales derivados de nuestros sistemas de gestión; las normativas que apliquen a los procesos de la compañía y solicitudes específicas que se requieren para el desarrollo de áreas Core como los son operaciones y ventas. Todo el programa está alineado con el modelo de competencias y los objetivos estratégicos de la compañía.</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Teniendo en cuenta el diagnóstico de necesidades de capacitación se priorizó atención al área comercial, donde hay aspectos que con procesos formativos, solucionan las necesidades detectadas.</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En el área Comercial: se analizaron las metas comerciales en cada uno de los grupos asignados por zonas del país con relación a los imperativos estratégicos planeados por la empresa, posterior a ello se hizo un diagnóstico de los equipos comerciales con base en la metodología ADDIE, que permitió analizar las funciones realizadas por los vendedores, transferencistas, mercaderistas y asesoras de belleza; su contexto, las brechas de sus funciones y desempeños de acuerdo a sus perfiles; la identificación de necesidades de entrenamiento por parte de cada jefe de zona para proponer y validar temáticas y aspectos a abordar.</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Se pudo analizar que actualmente no se cuenta con un programa estandarizado de entrenamiento del equipo comercial que genere imagen corporativa; en mercados altamente competitivos, se requiere de asesores integrales que vendan con argumentos basados en el conocimiento del producto; además se definió la importancia de documentar los procesos y modelos de éxito, evitando la fuga de conocimiento y manteniendo las buenas prácticas en todos los procesos, los cuales no existen. </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El personal identificado basa su intervención comercial en experiencias adquiridas en espacios diferentes a la empresa o se manejan amparados en su propia intuición, es decir no hay un hilo conductor que les oriente al respecto, carecen de formación técnica y/o complementaria y algunos conservan paradigmas y experiencias referidas de otras empresas pero que no han sido validadas con los productos de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xml:space="preserve"> Al no existir una identificación con el producto y la estrategia de la empresa, el trabajador comercial no tiene motivación ni sentido de pertenencia con la empresa y sus metas, por lo cual se genera mucha movilidad laboral, lo que requiere improvisar en este campo. Las metas se están sobrecargando en los más antiguos o en los que vienen de otras empresas con buena formación en ventas, pero se convierten en resultados individuales, por lo cual los equipos comerciales requieren ser intervenidos dadas las exigencias propias del plan de la empresa, donde requiere equipos de alto desempeño posicionando sus productos en el mercado que cada vez es más competitivo.</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5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Continuación... DEFINICIÓN DE NECESIDADES DE FORMACIÓN</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DC5DD2">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 xml:space="preserve">Teniendo en cuenta los planes de acción, se priorizó atender mínimo el 26% (60 trabajadores) del total de trabajadores operativos en el área comercial definiendo la intervención en las zonas de </w:t>
                  </w:r>
                  <w:r w:rsidR="00DC5DD2">
                    <w:rPr>
                      <w:rFonts w:ascii="Arial" w:eastAsia="Times New Roman" w:hAnsi="Arial" w:cs="Arial"/>
                      <w:sz w:val="20"/>
                      <w:szCs w:val="20"/>
                      <w:lang w:eastAsia="es-CO"/>
                    </w:rPr>
                    <w:t xml:space="preserve">Cartagena </w:t>
                  </w:r>
                  <w:r w:rsidR="00571B28">
                    <w:rPr>
                      <w:rFonts w:ascii="Arial" w:eastAsia="Times New Roman" w:hAnsi="Arial" w:cs="Arial"/>
                      <w:sz w:val="20"/>
                      <w:szCs w:val="20"/>
                      <w:lang w:eastAsia="es-CO"/>
                    </w:rPr>
                    <w:t xml:space="preserve">y </w:t>
                  </w:r>
                  <w:r w:rsidRPr="001612FC">
                    <w:rPr>
                      <w:rFonts w:ascii="Arial" w:eastAsia="Times New Roman" w:hAnsi="Arial" w:cs="Arial"/>
                      <w:sz w:val="20"/>
                      <w:szCs w:val="20"/>
                      <w:lang w:eastAsia="es-CO"/>
                    </w:rPr>
                    <w:t>Cali, para este proyecto, se integrarían 5 vendedores líderes que actuarían como monitores del proceso y se proyectan para ser facilitadores en los equipos comerciales; 18 mercaderistas,7 transferencistas y 30 asesoras de belleza. Se definió compartir y orientar técnicas comerciales efectivas que al implementarlas, agreguen valor al relacionamiento con el cliente y estandaricen unos parámetros claros de intervención del personal de la empresa que guarde la imagen corporativa en el área de comercialización, teniendo en cuenta que allí es donde se materializa la puesta del producto en el mercado y su rentabilidad. </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Por tanto en el área comercial, se busca interiorizar en los colaboradores la formación en técnicas comerciales para equipos operativos que deben trascender con identidad propia de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basados en el conocimiento profundo del canal, el cliente, el producto y cumpliendo metas en las diferentes variables para llegar a resultados integrales en la compañía, creando seguridad en los comerciales, elevando su autoestima y confiando en sus posibilidades para la venta, aumentando el volumen de ventas de la empresa y hacer llegar un producto a un mayor número de personas.</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Se concluye que con la identificación de las necesidades de formación, el brindar capacitaciones muy a la medida, prácticas y aplicadas a la realidad de la empresa y coherente con el perfil de los participantes, se hace indispensable implementar entrenamientos y no formaciones meramente académicas. En </w:t>
                  </w:r>
                  <w:r w:rsidR="00CF5955">
                    <w:rPr>
                      <w:rFonts w:ascii="Arial" w:eastAsia="Times New Roman" w:hAnsi="Arial" w:cs="Arial"/>
                      <w:sz w:val="20"/>
                      <w:szCs w:val="20"/>
                      <w:lang w:eastAsia="es-CO"/>
                    </w:rPr>
                    <w:t>ESPUMITAS S.A.</w:t>
                  </w:r>
                  <w:r w:rsidRPr="001612FC">
                    <w:rPr>
                      <w:rFonts w:ascii="Arial" w:eastAsia="Times New Roman" w:hAnsi="Arial" w:cs="Arial"/>
                      <w:sz w:val="20"/>
                      <w:szCs w:val="20"/>
                      <w:lang w:eastAsia="es-CO"/>
                    </w:rPr>
                    <w:t>, se estimula el aprender haciendo como factor de construcción de conocimiento con estrategias de formación en campo y retroalimentación detallada que permita, adoptar un modelo de intervención propio de la empresa, que permita el monitoreo y la evaluación permanente para la mejora continua.</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 xml:space="preserve">La acción de formación seleccionada en el proyecto, exigen la reprogramación de los trabajadores beneficiarios tanto en Cali como en </w:t>
                  </w:r>
                  <w:r w:rsidR="00DC5DD2">
                    <w:rPr>
                      <w:rFonts w:ascii="Arial" w:eastAsia="Times New Roman" w:hAnsi="Arial" w:cs="Arial"/>
                      <w:sz w:val="20"/>
                      <w:szCs w:val="20"/>
                      <w:lang w:eastAsia="es-CO"/>
                    </w:rPr>
                    <w:t>Cartagena</w:t>
                  </w:r>
                  <w:r w:rsidRPr="001612FC">
                    <w:rPr>
                      <w:rFonts w:ascii="Arial" w:eastAsia="Times New Roman" w:hAnsi="Arial" w:cs="Arial"/>
                      <w:sz w:val="20"/>
                      <w:szCs w:val="20"/>
                      <w:lang w:eastAsia="es-CO"/>
                    </w:rPr>
                    <w:t xml:space="preserve"> ya que las jornadas toman un día completo cada semana por grupo; se requiere contar con las autorizaciones respectivas en los canales de distribución del producto para realizar la capacitación en puesto de trabajo.</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6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4. OBJETIVO GENERAL DEL PROYECTO</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1612FC">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Mejorar el desempeño de 60 trabajadores del nivel operativo del área comercial, mediante procesos formativos que incrementen sus competencias en el desarrollo de actividades comerciales propias de su función, potenciando el rendimiento del área comercial e impactando favorablemente la productividad y competitividad de la empresa, el sector y la Región.</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7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5. INDICADORES DE IMPACTO</w:t>
                  </w:r>
                </w:p>
              </w:tc>
            </w:tr>
            <w:tr w:rsidR="001612FC" w:rsidRPr="001612FC">
              <w:trPr>
                <w:tblCellSpacing w:w="15" w:type="dxa"/>
              </w:trPr>
              <w:tc>
                <w:tcPr>
                  <w:tcW w:w="5000" w:type="pct"/>
                  <w:tcBorders>
                    <w:bottom w:val="single" w:sz="6" w:space="0" w:color="E0E0E0"/>
                  </w:tcBorders>
                  <w:vAlign w:val="center"/>
                  <w:hideMark/>
                </w:tcPr>
                <w:p w:rsidR="001612FC" w:rsidRPr="001612FC" w:rsidRDefault="00DC5DD2" w:rsidP="001612FC">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Línea</w:t>
                  </w:r>
                  <w:r w:rsidR="001612FC" w:rsidRPr="001612FC">
                    <w:rPr>
                      <w:rFonts w:ascii="Arial" w:eastAsia="Times New Roman" w:hAnsi="Arial" w:cs="Arial"/>
                      <w:sz w:val="20"/>
                      <w:szCs w:val="20"/>
                      <w:lang w:eastAsia="es-CO"/>
                    </w:rPr>
                    <w:t xml:space="preserve"> de Base</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2 ciudades en la cobertura</w:t>
                  </w:r>
                  <w:r w:rsidR="001612FC" w:rsidRPr="001612FC">
                    <w:rPr>
                      <w:rFonts w:ascii="Arial" w:eastAsia="Times New Roman" w:hAnsi="Arial" w:cs="Arial"/>
                      <w:sz w:val="20"/>
                      <w:szCs w:val="20"/>
                      <w:lang w:eastAsia="es-CO"/>
                    </w:rPr>
                    <w:br/>
                    <w:t>1 acciones de formación</w:t>
                  </w:r>
                  <w:r w:rsidR="001612FC" w:rsidRPr="001612FC">
                    <w:rPr>
                      <w:rFonts w:ascii="Arial" w:eastAsia="Times New Roman" w:hAnsi="Arial" w:cs="Arial"/>
                      <w:sz w:val="20"/>
                      <w:szCs w:val="20"/>
                      <w:lang w:eastAsia="es-CO"/>
                    </w:rPr>
                    <w:br/>
                    <w:t>6 grupos de formación</w:t>
                  </w:r>
                  <w:r w:rsidR="001612FC" w:rsidRPr="001612FC">
                    <w:rPr>
                      <w:rFonts w:ascii="Arial" w:eastAsia="Times New Roman" w:hAnsi="Arial" w:cs="Arial"/>
                      <w:sz w:val="20"/>
                      <w:szCs w:val="20"/>
                      <w:lang w:eastAsia="es-CO"/>
                    </w:rPr>
                    <w:br/>
                    <w:t>60 beneficiarios</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Metas:</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 xml:space="preserve">1. Mejoramiento en la </w:t>
                  </w:r>
                  <w:r w:rsidRPr="001612FC">
                    <w:rPr>
                      <w:rFonts w:ascii="Arial" w:eastAsia="Times New Roman" w:hAnsi="Arial" w:cs="Arial"/>
                      <w:sz w:val="20"/>
                      <w:szCs w:val="20"/>
                      <w:lang w:eastAsia="es-CO"/>
                    </w:rPr>
                    <w:t>empleabilidad:</w:t>
                  </w:r>
                  <w:r w:rsidR="001612FC" w:rsidRPr="001612FC">
                    <w:rPr>
                      <w:rFonts w:ascii="Arial" w:eastAsia="Times New Roman" w:hAnsi="Arial" w:cs="Arial"/>
                      <w:sz w:val="20"/>
                      <w:szCs w:val="20"/>
                      <w:lang w:eastAsia="es-CO"/>
                    </w:rPr>
                    <w:t xml:space="preserve"> 20 que equivale al 33%</w:t>
                  </w:r>
                  <w:r w:rsidR="001612FC" w:rsidRPr="001612FC">
                    <w:rPr>
                      <w:rFonts w:ascii="Arial" w:eastAsia="Times New Roman" w:hAnsi="Arial" w:cs="Arial"/>
                      <w:sz w:val="20"/>
                      <w:szCs w:val="20"/>
                      <w:lang w:eastAsia="es-CO"/>
                    </w:rPr>
                    <w:br/>
                    <w:t>2. Retención de los trabajadores</w:t>
                  </w:r>
                  <w:r w:rsidRPr="001612FC">
                    <w:rPr>
                      <w:rFonts w:ascii="Arial" w:eastAsia="Times New Roman" w:hAnsi="Arial" w:cs="Arial"/>
                      <w:sz w:val="20"/>
                      <w:szCs w:val="20"/>
                      <w:lang w:eastAsia="es-CO"/>
                    </w:rPr>
                    <w:t>: 100</w:t>
                  </w:r>
                  <w:r w:rsidR="001612FC" w:rsidRPr="001612FC">
                    <w:rPr>
                      <w:rFonts w:ascii="Arial" w:eastAsia="Times New Roman" w:hAnsi="Arial" w:cs="Arial"/>
                      <w:sz w:val="20"/>
                      <w:szCs w:val="20"/>
                      <w:lang w:eastAsia="es-CO"/>
                    </w:rPr>
                    <w:t>% que equivale a 60 trabajadores</w:t>
                  </w:r>
                  <w:r w:rsidR="001612FC" w:rsidRPr="001612FC">
                    <w:rPr>
                      <w:rFonts w:ascii="Arial" w:eastAsia="Times New Roman" w:hAnsi="Arial" w:cs="Arial"/>
                      <w:sz w:val="20"/>
                      <w:szCs w:val="20"/>
                      <w:lang w:eastAsia="es-CO"/>
                    </w:rPr>
                    <w:br/>
                    <w:t>3. Movilidad laboral</w:t>
                  </w:r>
                  <w:r w:rsidRPr="001612FC">
                    <w:rPr>
                      <w:rFonts w:ascii="Arial" w:eastAsia="Times New Roman" w:hAnsi="Arial" w:cs="Arial"/>
                      <w:sz w:val="20"/>
                      <w:szCs w:val="20"/>
                      <w:lang w:eastAsia="es-CO"/>
                    </w:rPr>
                    <w:t>: 20</w:t>
                  </w:r>
                  <w:r w:rsidR="001612FC" w:rsidRPr="001612FC">
                    <w:rPr>
                      <w:rFonts w:ascii="Arial" w:eastAsia="Times New Roman" w:hAnsi="Arial" w:cs="Arial"/>
                      <w:sz w:val="20"/>
                      <w:szCs w:val="20"/>
                      <w:lang w:eastAsia="es-CO"/>
                    </w:rPr>
                    <w:t xml:space="preserve"> del total de beneficiarios </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1. Mejoramiento en la empleabilidad: Mide cómo se mejoran las condiciones económicas de los trabajadores beneficiarios del Programa de Formación Continua</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=No. de trabajadores beneficiarios con incremento salarial después de recibir la formación / Número total de trabajadores beneficiarios del proyecto</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=(20/60) X 100=33%</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Medio de verificación: Relación de pagos de nómina en Enero de 2019</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2. Retención de los trabajadores: Mide la retención de los trabajadores beneficiarios del Programa de Formación Continua</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=No. de trabajadores beneficiarios que continúan en sus empresas luego de recibir la formación / Número total de trabajadores beneficiarios del proyecto</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 (60/60)x100 =100%</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Medio de verificación: Relación de pagos de nómina en Enero de 2019</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3. Movilidad laboral: Mide la movilidad de los trabajadores beneficiarios del Programa de Formación Continua</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=No. de trabajadores beneficiarios que cambian sus condiciones laborales de manera horizontal o vertical, luego de recibir la formación / Número total de trabajadores beneficiarios del proyecto</w:t>
                  </w:r>
                  <w:r w:rsidR="001612FC" w:rsidRPr="001612FC">
                    <w:rPr>
                      <w:rFonts w:ascii="Arial" w:eastAsia="Times New Roman" w:hAnsi="Arial" w:cs="Arial"/>
                      <w:sz w:val="20"/>
                      <w:szCs w:val="20"/>
                      <w:lang w:eastAsia="es-CO"/>
                    </w:rPr>
                    <w:br/>
                  </w:r>
                  <w:r w:rsidR="001612FC" w:rsidRPr="001612FC">
                    <w:rPr>
                      <w:rFonts w:ascii="Arial" w:eastAsia="Times New Roman" w:hAnsi="Arial" w:cs="Arial"/>
                      <w:sz w:val="20"/>
                      <w:szCs w:val="20"/>
                      <w:lang w:eastAsia="es-CO"/>
                    </w:rPr>
                    <w:br/>
                    <w:t xml:space="preserve">=(20/60) X 100=33% Medio de </w:t>
                  </w:r>
                  <w:r w:rsidRPr="001612FC">
                    <w:rPr>
                      <w:rFonts w:ascii="Arial" w:eastAsia="Times New Roman" w:hAnsi="Arial" w:cs="Arial"/>
                      <w:sz w:val="20"/>
                      <w:szCs w:val="20"/>
                      <w:lang w:eastAsia="es-CO"/>
                    </w:rPr>
                    <w:t>verificación: Relación</w:t>
                  </w:r>
                  <w:r w:rsidR="001612FC" w:rsidRPr="001612FC">
                    <w:rPr>
                      <w:rFonts w:ascii="Arial" w:eastAsia="Times New Roman" w:hAnsi="Arial" w:cs="Arial"/>
                      <w:sz w:val="20"/>
                      <w:szCs w:val="20"/>
                      <w:lang w:eastAsia="es-CO"/>
                    </w:rPr>
                    <w:t xml:space="preserve"> de pagos de nómina en Enero de 2019</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9"/>
            </w:tblGrid>
            <w:tr w:rsidR="001612FC" w:rsidRPr="001612FC">
              <w:trPr>
                <w:tblCellSpacing w:w="15" w:type="dxa"/>
              </w:trPr>
              <w:tc>
                <w:tcPr>
                  <w:tcW w:w="5000" w:type="pct"/>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color w:val="004080"/>
                      <w:sz w:val="20"/>
                      <w:szCs w:val="20"/>
                      <w:lang w:eastAsia="es-CO"/>
                    </w:rPr>
                    <w:t>Descripción 8 de 8</w:t>
                  </w:r>
                </w:p>
              </w:tc>
            </w:tr>
            <w:tr w:rsidR="001612FC" w:rsidRPr="001612FC">
              <w:trPr>
                <w:tblCellSpacing w:w="15" w:type="dxa"/>
              </w:trPr>
              <w:tc>
                <w:tcPr>
                  <w:tcW w:w="5000" w:type="pct"/>
                  <w:tcBorders>
                    <w:bottom w:val="single" w:sz="6" w:space="0" w:color="000000"/>
                  </w:tcBorders>
                  <w:vAlign w:val="center"/>
                  <w:hideMark/>
                </w:tcPr>
                <w:p w:rsidR="001612FC" w:rsidRPr="001612FC" w:rsidRDefault="001612FC" w:rsidP="001612FC">
                  <w:pPr>
                    <w:spacing w:after="0" w:line="240" w:lineRule="auto"/>
                    <w:rPr>
                      <w:rFonts w:ascii="Times New Roman" w:eastAsia="Times New Roman" w:hAnsi="Times New Roman" w:cs="Times New Roman"/>
                      <w:sz w:val="24"/>
                      <w:szCs w:val="24"/>
                      <w:lang w:eastAsia="es-CO"/>
                    </w:rPr>
                  </w:pPr>
                  <w:r w:rsidRPr="001612FC">
                    <w:rPr>
                      <w:rFonts w:ascii="Arial" w:eastAsia="Times New Roman" w:hAnsi="Arial" w:cs="Arial"/>
                      <w:b/>
                      <w:bCs/>
                      <w:sz w:val="24"/>
                      <w:szCs w:val="24"/>
                      <w:lang w:eastAsia="es-CO"/>
                    </w:rPr>
                    <w:t>6. DIRECTOR DEL PROYECTO</w:t>
                  </w:r>
                </w:p>
              </w:tc>
            </w:tr>
            <w:tr w:rsidR="001612FC" w:rsidRPr="001612FC">
              <w:trPr>
                <w:tblCellSpacing w:w="15" w:type="dxa"/>
              </w:trPr>
              <w:tc>
                <w:tcPr>
                  <w:tcW w:w="5000" w:type="pct"/>
                  <w:tcBorders>
                    <w:bottom w:val="single" w:sz="6" w:space="0" w:color="E0E0E0"/>
                  </w:tcBorders>
                  <w:vAlign w:val="center"/>
                  <w:hideMark/>
                </w:tcPr>
                <w:p w:rsidR="001612FC" w:rsidRPr="001612FC" w:rsidRDefault="001612FC" w:rsidP="001612FC">
                  <w:pPr>
                    <w:spacing w:before="100" w:beforeAutospacing="1" w:after="100" w:afterAutospacing="1" w:line="240" w:lineRule="auto"/>
                    <w:rPr>
                      <w:rFonts w:ascii="Arial" w:eastAsia="Times New Roman" w:hAnsi="Arial" w:cs="Arial"/>
                      <w:sz w:val="20"/>
                      <w:szCs w:val="20"/>
                      <w:lang w:eastAsia="es-CO"/>
                    </w:rPr>
                  </w:pPr>
                  <w:r w:rsidRPr="001612FC">
                    <w:rPr>
                      <w:rFonts w:ascii="Arial" w:eastAsia="Times New Roman" w:hAnsi="Arial" w:cs="Arial"/>
                      <w:sz w:val="20"/>
                      <w:szCs w:val="20"/>
                      <w:lang w:eastAsia="es-CO"/>
                    </w:rPr>
                    <w:t>El perfil del director del proyecto corresponde a:</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Formación académica: Título de técnico o tecnólogo u homologado según parámetros del pliego (art. cuarto. Adenda 001).</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Núcleo de conocimiento: Administración, Contaduría o afines.</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Experiencia relacionada: Adquirida en el sector empresarial desarrollando funciones de coordinación operativa de proyectos de formación empresarial.</w:t>
                  </w:r>
                  <w:r w:rsidRPr="001612FC">
                    <w:rPr>
                      <w:rFonts w:ascii="Arial" w:eastAsia="Times New Roman" w:hAnsi="Arial" w:cs="Arial"/>
                      <w:sz w:val="20"/>
                      <w:szCs w:val="20"/>
                      <w:lang w:eastAsia="es-CO"/>
                    </w:rPr>
                    <w:br/>
                  </w:r>
                  <w:r w:rsidRPr="001612FC">
                    <w:rPr>
                      <w:rFonts w:ascii="Arial" w:eastAsia="Times New Roman" w:hAnsi="Arial" w:cs="Arial"/>
                      <w:sz w:val="20"/>
                      <w:szCs w:val="20"/>
                      <w:lang w:eastAsia="es-CO"/>
                    </w:rPr>
                    <w:br/>
                    <w:t>Tiempo mínimo: 3 años</w:t>
                  </w:r>
                </w:p>
              </w:tc>
            </w:tr>
          </w:tbl>
          <w:p w:rsidR="001612FC" w:rsidRPr="001612FC" w:rsidRDefault="001612FC" w:rsidP="001612FC">
            <w:pPr>
              <w:spacing w:after="0" w:line="240" w:lineRule="auto"/>
              <w:rPr>
                <w:rFonts w:ascii="Times New Roman" w:eastAsia="Times New Roman" w:hAnsi="Times New Roman" w:cs="Times New Roman"/>
                <w:sz w:val="24"/>
                <w:szCs w:val="24"/>
                <w:lang w:eastAsia="es-CO"/>
              </w:rPr>
            </w:pPr>
          </w:p>
        </w:tc>
      </w:tr>
    </w:tbl>
    <w:p w:rsidR="005B5244" w:rsidRDefault="005B5244">
      <w:pPr>
        <w:rPr>
          <w:rFonts w:ascii="Arial" w:eastAsia="Times New Roman" w:hAnsi="Arial" w:cs="Arial"/>
          <w:b/>
          <w:bCs/>
          <w:color w:val="004080"/>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1B220B" w:rsidRPr="001B220B" w:rsidTr="001B220B">
        <w:trPr>
          <w:tblCellSpacing w:w="15" w:type="dxa"/>
        </w:trPr>
        <w:tc>
          <w:tcPr>
            <w:tcW w:w="4000" w:type="pct"/>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b/>
                <w:bCs/>
                <w:color w:val="004080"/>
                <w:sz w:val="24"/>
                <w:szCs w:val="24"/>
                <w:lang w:eastAsia="es-CO"/>
              </w:rPr>
              <w:t>PRESUPUESTO </w:t>
            </w:r>
            <w:r w:rsidRPr="001B220B">
              <w:rPr>
                <w:rFonts w:ascii="Arial" w:eastAsia="Times New Roman" w:hAnsi="Arial" w:cs="Arial"/>
                <w:color w:val="004080"/>
                <w:sz w:val="24"/>
                <w:szCs w:val="24"/>
                <w:lang w:eastAsia="es-CO"/>
              </w:rPr>
              <w:t>(Total: 7)</w:t>
            </w:r>
          </w:p>
        </w:tc>
        <w:tc>
          <w:tcPr>
            <w:tcW w:w="1000" w:type="pct"/>
            <w:vAlign w:val="center"/>
            <w:hideMark/>
          </w:tcPr>
          <w:p w:rsidR="001B220B" w:rsidRPr="001B220B" w:rsidRDefault="003D6177" w:rsidP="001B220B">
            <w:pPr>
              <w:spacing w:after="0" w:line="240" w:lineRule="auto"/>
              <w:jc w:val="right"/>
              <w:rPr>
                <w:rFonts w:ascii="Times New Roman" w:eastAsia="Times New Roman" w:hAnsi="Times New Roman" w:cs="Times New Roman"/>
                <w:sz w:val="24"/>
                <w:szCs w:val="24"/>
                <w:lang w:eastAsia="es-CO"/>
              </w:rPr>
            </w:pPr>
            <w:hyperlink r:id="rId15" w:anchor="MENU" w:history="1">
              <w:r w:rsidR="001B220B" w:rsidRPr="001B220B">
                <w:rPr>
                  <w:rFonts w:ascii="Arial" w:eastAsia="Times New Roman" w:hAnsi="Arial" w:cs="Arial"/>
                  <w:color w:val="0000FF"/>
                  <w:sz w:val="20"/>
                  <w:szCs w:val="20"/>
                  <w:u w:val="single"/>
                  <w:lang w:eastAsia="es-CO"/>
                </w:rPr>
                <w:t>Ir al menú</w:t>
              </w:r>
            </w:hyperlink>
          </w:p>
        </w:tc>
      </w:tr>
    </w:tbl>
    <w:p w:rsidR="001B220B" w:rsidRPr="001B220B" w:rsidRDefault="001B220B" w:rsidP="001B220B">
      <w:pPr>
        <w:spacing w:after="0" w:line="240" w:lineRule="auto"/>
        <w:rPr>
          <w:rFonts w:ascii="Times New Roman" w:eastAsia="Times New Roman" w:hAnsi="Times New Roman" w:cs="Times New Roman"/>
          <w:vanish/>
          <w:sz w:val="24"/>
          <w:szCs w:val="24"/>
          <w:lang w:eastAsia="es-CO"/>
        </w:rPr>
      </w:pPr>
    </w:p>
    <w:tbl>
      <w:tblPr>
        <w:tblW w:w="5006"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
        <w:gridCol w:w="6945"/>
        <w:gridCol w:w="1772"/>
        <w:gridCol w:w="4225"/>
      </w:tblGrid>
      <w:tr w:rsidR="001B220B" w:rsidRPr="001B220B" w:rsidTr="00590BE7">
        <w:trPr>
          <w:gridBefore w:val="1"/>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1"/>
              <w:gridCol w:w="831"/>
              <w:gridCol w:w="930"/>
              <w:gridCol w:w="975"/>
              <w:gridCol w:w="1219"/>
              <w:gridCol w:w="1130"/>
              <w:gridCol w:w="348"/>
              <w:gridCol w:w="768"/>
              <w:gridCol w:w="371"/>
              <w:gridCol w:w="844"/>
              <w:gridCol w:w="950"/>
              <w:gridCol w:w="761"/>
              <w:gridCol w:w="348"/>
              <w:gridCol w:w="153"/>
              <w:gridCol w:w="153"/>
              <w:gridCol w:w="776"/>
              <w:gridCol w:w="348"/>
              <w:gridCol w:w="776"/>
            </w:tblGrid>
            <w:tr w:rsidR="001B220B" w:rsidRPr="001B220B" w:rsidTr="001B220B">
              <w:trPr>
                <w:gridAfter w:val="6"/>
                <w:wAfter w:w="1039" w:type="pct"/>
                <w:tblHeader/>
                <w:tblCellSpacing w:w="15" w:type="dxa"/>
              </w:trPr>
              <w:tc>
                <w:tcPr>
                  <w:tcW w:w="416"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Acción de Formación</w:t>
                  </w:r>
                </w:p>
              </w:tc>
              <w:tc>
                <w:tcPr>
                  <w:tcW w:w="312"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Número de horas</w:t>
                  </w:r>
                </w:p>
              </w:tc>
              <w:tc>
                <w:tcPr>
                  <w:tcW w:w="351"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Rubro</w:t>
                  </w:r>
                </w:p>
              </w:tc>
              <w:tc>
                <w:tcPr>
                  <w:tcW w:w="369"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Actividad</w:t>
                  </w:r>
                </w:p>
              </w:tc>
              <w:tc>
                <w:tcPr>
                  <w:tcW w:w="532"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Descripción</w:t>
                  </w:r>
                </w:p>
              </w:tc>
              <w:tc>
                <w:tcPr>
                  <w:tcW w:w="429"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Financiado</w:t>
                  </w:r>
                </w:p>
              </w:tc>
              <w:tc>
                <w:tcPr>
                  <w:tcW w:w="124" w:type="pct"/>
                  <w:tcBorders>
                    <w:bottom w:val="single" w:sz="6" w:space="0" w:color="000000"/>
                    <w:right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w:t>
                  </w:r>
                </w:p>
              </w:tc>
              <w:tc>
                <w:tcPr>
                  <w:tcW w:w="1038" w:type="pct"/>
                  <w:gridSpan w:val="4"/>
                  <w:shd w:val="clear" w:color="auto" w:fill="E6E6E6"/>
                  <w:vAlign w:val="center"/>
                </w:tcPr>
                <w:tbl>
                  <w:tblPr>
                    <w:tblW w:w="2865" w:type="dxa"/>
                    <w:jc w:val="center"/>
                    <w:tblCellSpacing w:w="15" w:type="dxa"/>
                    <w:tblCellMar>
                      <w:top w:w="15" w:type="dxa"/>
                      <w:left w:w="15" w:type="dxa"/>
                      <w:bottom w:w="15" w:type="dxa"/>
                      <w:right w:w="15" w:type="dxa"/>
                    </w:tblCellMar>
                    <w:tblLook w:val="04A0" w:firstRow="1" w:lastRow="0" w:firstColumn="1" w:lastColumn="0" w:noHBand="0" w:noVBand="1"/>
                  </w:tblPr>
                  <w:tblGrid>
                    <w:gridCol w:w="1384"/>
                    <w:gridCol w:w="1481"/>
                  </w:tblGrid>
                  <w:tr w:rsidR="001B220B" w:rsidRPr="001B220B" w:rsidTr="001B220B">
                    <w:trPr>
                      <w:tblCellSpacing w:w="15" w:type="dxa"/>
                      <w:jc w:val="center"/>
                    </w:trPr>
                    <w:tc>
                      <w:tcPr>
                        <w:tcW w:w="4895" w:type="pct"/>
                        <w:gridSpan w:val="2"/>
                        <w:tcBorders>
                          <w:bottom w:val="single" w:sz="6" w:space="0" w:color="000000"/>
                          <w:right w:val="single" w:sz="6" w:space="0" w:color="000000"/>
                        </w:tcBorders>
                        <w:vAlign w:val="center"/>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Contrapartida</w:t>
                        </w:r>
                      </w:p>
                    </w:tc>
                  </w:tr>
                  <w:tr w:rsidR="001B220B" w:rsidRPr="001B220B" w:rsidTr="001B220B">
                    <w:trPr>
                      <w:tblCellSpacing w:w="15" w:type="dxa"/>
                      <w:jc w:val="center"/>
                    </w:trPr>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Especie - %</w:t>
                        </w:r>
                      </w:p>
                    </w:tc>
                    <w:tc>
                      <w:tcPr>
                        <w:tcW w:w="2534" w:type="pct"/>
                        <w:tcBorders>
                          <w:bottom w:val="single" w:sz="6" w:space="0" w:color="000000"/>
                          <w:right w:val="single" w:sz="6" w:space="0" w:color="000000"/>
                        </w:tcBorders>
                        <w:vAlign w:val="center"/>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Dinero - %</w:t>
                        </w:r>
                      </w:p>
                    </w:tc>
                  </w:tr>
                </w:tbl>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p>
              </w:tc>
              <w:tc>
                <w:tcPr>
                  <w:tcW w:w="261" w:type="pct"/>
                  <w:tcBorders>
                    <w:bottom w:val="single" w:sz="6" w:space="0" w:color="000000"/>
                  </w:tcBorders>
                  <w:shd w:val="clear" w:color="auto" w:fill="E6E6E6"/>
                  <w:vAlign w:val="bottom"/>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Arial" w:eastAsia="Times New Roman" w:hAnsi="Arial" w:cs="Arial"/>
                      <w:b/>
                      <w:bCs/>
                      <w:sz w:val="20"/>
                      <w:szCs w:val="20"/>
                      <w:lang w:eastAsia="es-CO"/>
                    </w:rPr>
                    <w:t>Total</w:t>
                  </w: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16"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3D6177" w:rsidP="001B220B">
                  <w:pPr>
                    <w:spacing w:after="240" w:line="240" w:lineRule="auto"/>
                    <w:jc w:val="center"/>
                    <w:rPr>
                      <w:rFonts w:ascii="Times New Roman" w:eastAsia="Times New Roman" w:hAnsi="Times New Roman" w:cs="Times New Roman"/>
                      <w:sz w:val="24"/>
                      <w:szCs w:val="24"/>
                      <w:lang w:eastAsia="es-CO"/>
                    </w:rPr>
                  </w:pPr>
                  <w:hyperlink r:id="rId17" w:anchor="ENT144" w:history="1">
                    <w:r w:rsidR="001B220B" w:rsidRPr="001B220B">
                      <w:rPr>
                        <w:rFonts w:ascii="Arial" w:eastAsia="Times New Roman" w:hAnsi="Arial" w:cs="Arial"/>
                        <w:b/>
                        <w:bCs/>
                        <w:color w:val="0000FF"/>
                        <w:sz w:val="24"/>
                        <w:szCs w:val="24"/>
                        <w:u w:val="single"/>
                        <w:lang w:eastAsia="es-CO"/>
                      </w:rPr>
                      <w:t>144</w:t>
                    </w:r>
                  </w:hyperlink>
                </w:p>
              </w:tc>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0" w:type="auto"/>
                  <w:tcBorders>
                    <w:bottom w:val="single" w:sz="6" w:space="0" w:color="000000"/>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R01 1.4 Honor. Cap. </w:t>
                  </w:r>
                  <w:proofErr w:type="spellStart"/>
                  <w:r w:rsidRPr="001B220B">
                    <w:rPr>
                      <w:rFonts w:ascii="Arial" w:eastAsia="Times New Roman" w:hAnsi="Arial" w:cs="Arial"/>
                      <w:sz w:val="14"/>
                      <w:szCs w:val="14"/>
                      <w:lang w:eastAsia="es-CO"/>
                    </w:rPr>
                    <w:t>Nal</w:t>
                  </w:r>
                  <w:proofErr w:type="spellEnd"/>
                  <w:r w:rsidRPr="001B220B">
                    <w:rPr>
                      <w:rFonts w:ascii="Arial" w:eastAsia="Times New Roman" w:hAnsi="Arial" w:cs="Arial"/>
                      <w:sz w:val="14"/>
                      <w:szCs w:val="14"/>
                      <w:lang w:eastAsia="es-CO"/>
                    </w:rPr>
                    <w:t xml:space="preserve">. </w:t>
                  </w:r>
                  <w:proofErr w:type="spellStart"/>
                  <w:r w:rsidRPr="001B220B">
                    <w:rPr>
                      <w:rFonts w:ascii="Arial" w:eastAsia="Times New Roman" w:hAnsi="Arial" w:cs="Arial"/>
                      <w:sz w:val="14"/>
                      <w:szCs w:val="14"/>
                      <w:lang w:eastAsia="es-CO"/>
                    </w:rPr>
                    <w:t>Maestria</w:t>
                  </w:r>
                  <w:proofErr w:type="spellEnd"/>
                  <w:r w:rsidRPr="001B220B">
                    <w:rPr>
                      <w:rFonts w:ascii="Arial" w:eastAsia="Times New Roman" w:hAnsi="Arial" w:cs="Arial"/>
                      <w:sz w:val="14"/>
                      <w:szCs w:val="14"/>
                      <w:lang w:eastAsia="es-CO"/>
                    </w:rPr>
                    <w:t xml:space="preserve">. </w:t>
                  </w:r>
                  <w:proofErr w:type="spellStart"/>
                  <w:r w:rsidRPr="001B220B">
                    <w:rPr>
                      <w:rFonts w:ascii="Arial" w:eastAsia="Times New Roman" w:hAnsi="Arial" w:cs="Arial"/>
                      <w:sz w:val="14"/>
                      <w:szCs w:val="14"/>
                      <w:lang w:eastAsia="es-CO"/>
                    </w:rPr>
                    <w:t>Exp</w:t>
                  </w:r>
                  <w:proofErr w:type="spellEnd"/>
                  <w:r w:rsidRPr="001B220B">
                    <w:rPr>
                      <w:rFonts w:ascii="Arial" w:eastAsia="Times New Roman" w:hAnsi="Arial" w:cs="Arial"/>
                      <w:sz w:val="14"/>
                      <w:szCs w:val="14"/>
                      <w:lang w:eastAsia="es-CO"/>
                    </w:rPr>
                    <w:t xml:space="preserve"> 4 años</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Honorarios de capacitador para las unidades </w:t>
                  </w:r>
                  <w:proofErr w:type="spellStart"/>
                  <w:r w:rsidRPr="001B220B">
                    <w:rPr>
                      <w:rFonts w:ascii="Arial" w:eastAsia="Times New Roman" w:hAnsi="Arial" w:cs="Arial"/>
                      <w:sz w:val="14"/>
                      <w:szCs w:val="14"/>
                      <w:lang w:eastAsia="es-CO"/>
                    </w:rPr>
                    <w:t>tematicas</w:t>
                  </w:r>
                  <w:proofErr w:type="spellEnd"/>
                  <w:r w:rsidRPr="001B220B">
                    <w:rPr>
                      <w:rFonts w:ascii="Arial" w:eastAsia="Times New Roman" w:hAnsi="Arial" w:cs="Arial"/>
                      <w:sz w:val="14"/>
                      <w:szCs w:val="14"/>
                      <w:lang w:eastAsia="es-CO"/>
                    </w:rPr>
                    <w:t xml:space="preserve"> 1, 2 y 3</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20,611,217</w:t>
                  </w:r>
                </w:p>
              </w:tc>
              <w:tc>
                <w:tcPr>
                  <w:tcW w:w="261" w:type="pct"/>
                  <w:tcBorders>
                    <w:bottom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148"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54.7</w:t>
                  </w:r>
                </w:p>
              </w:tc>
              <w:tc>
                <w:tcPr>
                  <w:tcW w:w="48"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48"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91"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17,070,559</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45.3</w:t>
                  </w:r>
                </w:p>
              </w:tc>
              <w:tc>
                <w:tcPr>
                  <w:tcW w:w="322"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37,681,776</w:t>
                  </w: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18"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3D6177" w:rsidP="001B220B">
                  <w:pPr>
                    <w:spacing w:after="240" w:line="240" w:lineRule="auto"/>
                    <w:jc w:val="center"/>
                    <w:rPr>
                      <w:rFonts w:ascii="Times New Roman" w:eastAsia="Times New Roman" w:hAnsi="Times New Roman" w:cs="Times New Roman"/>
                      <w:sz w:val="24"/>
                      <w:szCs w:val="24"/>
                      <w:lang w:eastAsia="es-CO"/>
                    </w:rPr>
                  </w:pPr>
                  <w:hyperlink r:id="rId19" w:anchor="ENT3" w:history="1">
                    <w:r w:rsidR="001B220B" w:rsidRPr="001B220B">
                      <w:rPr>
                        <w:rFonts w:ascii="Arial" w:eastAsia="Times New Roman" w:hAnsi="Arial" w:cs="Arial"/>
                        <w:b/>
                        <w:bCs/>
                        <w:color w:val="0000FF"/>
                        <w:sz w:val="24"/>
                        <w:szCs w:val="24"/>
                        <w:u w:val="single"/>
                        <w:lang w:eastAsia="es-CO"/>
                      </w:rPr>
                      <w:t>3</w:t>
                    </w:r>
                  </w:hyperlink>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R01 4.1 </w:t>
                  </w:r>
                  <w:proofErr w:type="spellStart"/>
                  <w:r w:rsidRPr="001B220B">
                    <w:rPr>
                      <w:rFonts w:ascii="Arial" w:eastAsia="Times New Roman" w:hAnsi="Arial" w:cs="Arial"/>
                      <w:sz w:val="14"/>
                      <w:szCs w:val="14"/>
                      <w:lang w:eastAsia="es-CO"/>
                    </w:rPr>
                    <w:t>Alojamient</w:t>
                  </w:r>
                  <w:proofErr w:type="spellEnd"/>
                  <w:r w:rsidRPr="001B220B">
                    <w:rPr>
                      <w:rFonts w:ascii="Arial" w:eastAsia="Times New Roman" w:hAnsi="Arial" w:cs="Arial"/>
                      <w:sz w:val="14"/>
                      <w:szCs w:val="14"/>
                      <w:lang w:eastAsia="es-CO"/>
                    </w:rPr>
                    <w:t xml:space="preserve"> </w:t>
                  </w:r>
                  <w:proofErr w:type="spellStart"/>
                  <w:r w:rsidRPr="001B220B">
                    <w:rPr>
                      <w:rFonts w:ascii="Arial" w:eastAsia="Times New Roman" w:hAnsi="Arial" w:cs="Arial"/>
                      <w:sz w:val="14"/>
                      <w:szCs w:val="14"/>
                      <w:lang w:eastAsia="es-CO"/>
                    </w:rPr>
                    <w:t>manut</w:t>
                  </w:r>
                  <w:proofErr w:type="spellEnd"/>
                  <w:r w:rsidRPr="001B220B">
                    <w:rPr>
                      <w:rFonts w:ascii="Arial" w:eastAsia="Times New Roman" w:hAnsi="Arial" w:cs="Arial"/>
                      <w:sz w:val="14"/>
                      <w:szCs w:val="14"/>
                      <w:lang w:eastAsia="es-CO"/>
                    </w:rPr>
                    <w:t xml:space="preserve"> y </w:t>
                  </w:r>
                  <w:proofErr w:type="spellStart"/>
                  <w:r w:rsidRPr="001B220B">
                    <w:rPr>
                      <w:rFonts w:ascii="Arial" w:eastAsia="Times New Roman" w:hAnsi="Arial" w:cs="Arial"/>
                      <w:sz w:val="14"/>
                      <w:szCs w:val="14"/>
                      <w:lang w:eastAsia="es-CO"/>
                    </w:rPr>
                    <w:t>transp</w:t>
                  </w:r>
                  <w:proofErr w:type="spellEnd"/>
                  <w:r w:rsidRPr="001B220B">
                    <w:rPr>
                      <w:rFonts w:ascii="Arial" w:eastAsia="Times New Roman" w:hAnsi="Arial" w:cs="Arial"/>
                      <w:sz w:val="14"/>
                      <w:szCs w:val="14"/>
                      <w:lang w:eastAsia="es-CO"/>
                    </w:rPr>
                    <w:t xml:space="preserve"> </w:t>
                  </w:r>
                  <w:proofErr w:type="spellStart"/>
                  <w:r w:rsidRPr="001B220B">
                    <w:rPr>
                      <w:rFonts w:ascii="Arial" w:eastAsia="Times New Roman" w:hAnsi="Arial" w:cs="Arial"/>
                      <w:sz w:val="14"/>
                      <w:szCs w:val="14"/>
                      <w:lang w:eastAsia="es-CO"/>
                    </w:rPr>
                    <w:t>Cap</w:t>
                  </w:r>
                  <w:proofErr w:type="spellEnd"/>
                  <w:r w:rsidRPr="001B220B">
                    <w:rPr>
                      <w:rFonts w:ascii="Arial" w:eastAsia="Times New Roman" w:hAnsi="Arial" w:cs="Arial"/>
                      <w:sz w:val="14"/>
                      <w:szCs w:val="14"/>
                      <w:lang w:eastAsia="es-CO"/>
                    </w:rPr>
                    <w:t xml:space="preserve"> Nacional</w:t>
                  </w:r>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Alojamiento, manutención y transporte para 1 capacitador</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1,080,000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1,080,000</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20"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1B220B" w:rsidP="001B220B">
                  <w:pPr>
                    <w:spacing w:after="240" w:line="240" w:lineRule="auto"/>
                    <w:jc w:val="center"/>
                    <w:rPr>
                      <w:rFonts w:ascii="Times New Roman" w:eastAsia="Times New Roman" w:hAnsi="Times New Roman" w:cs="Times New Roman"/>
                      <w:sz w:val="24"/>
                      <w:szCs w:val="24"/>
                      <w:lang w:eastAsia="es-CO"/>
                    </w:rPr>
                  </w:pPr>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R03 1.2.1 Material </w:t>
                  </w:r>
                  <w:proofErr w:type="spellStart"/>
                  <w:r w:rsidRPr="001B220B">
                    <w:rPr>
                      <w:rFonts w:ascii="Arial" w:eastAsia="Times New Roman" w:hAnsi="Arial" w:cs="Arial"/>
                      <w:sz w:val="14"/>
                      <w:szCs w:val="14"/>
                      <w:lang w:eastAsia="es-CO"/>
                    </w:rPr>
                    <w:t>Formacion</w:t>
                  </w:r>
                  <w:proofErr w:type="spellEnd"/>
                  <w:r w:rsidRPr="001B220B">
                    <w:rPr>
                      <w:rFonts w:ascii="Arial" w:eastAsia="Times New Roman" w:hAnsi="Arial" w:cs="Arial"/>
                      <w:sz w:val="14"/>
                      <w:szCs w:val="14"/>
                      <w:lang w:eastAsia="es-CO"/>
                    </w:rPr>
                    <w:t xml:space="preserve"> USB de 1 a 500</w:t>
                  </w:r>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Material de formación para 60 Beneficiarios</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1,500,000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1,500,000</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21"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1B220B" w:rsidP="001B220B">
                  <w:pPr>
                    <w:spacing w:after="240" w:line="240" w:lineRule="auto"/>
                    <w:jc w:val="center"/>
                    <w:rPr>
                      <w:rFonts w:ascii="Times New Roman" w:eastAsia="Times New Roman" w:hAnsi="Times New Roman" w:cs="Times New Roman"/>
                      <w:sz w:val="24"/>
                      <w:szCs w:val="24"/>
                      <w:lang w:eastAsia="es-CO"/>
                    </w:rPr>
                  </w:pPr>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R03 5.1 Material </w:t>
                  </w:r>
                  <w:proofErr w:type="spellStart"/>
                  <w:r w:rsidRPr="001B220B">
                    <w:rPr>
                      <w:rFonts w:ascii="Arial" w:eastAsia="Times New Roman" w:hAnsi="Arial" w:cs="Arial"/>
                      <w:sz w:val="14"/>
                      <w:szCs w:val="14"/>
                      <w:lang w:eastAsia="es-CO"/>
                    </w:rPr>
                    <w:t>Formacion</w:t>
                  </w:r>
                  <w:proofErr w:type="spellEnd"/>
                  <w:r w:rsidRPr="001B220B">
                    <w:rPr>
                      <w:rFonts w:ascii="Arial" w:eastAsia="Times New Roman" w:hAnsi="Arial" w:cs="Arial"/>
                      <w:sz w:val="14"/>
                      <w:szCs w:val="14"/>
                      <w:lang w:eastAsia="es-CO"/>
                    </w:rPr>
                    <w:t xml:space="preserve"> Diplomas hasta 500</w:t>
                  </w:r>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Diplomas para la certificación</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300,000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300,000</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22"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1B220B" w:rsidP="001B220B">
                  <w:pPr>
                    <w:spacing w:after="240" w:line="240" w:lineRule="auto"/>
                    <w:jc w:val="center"/>
                    <w:rPr>
                      <w:rFonts w:ascii="Times New Roman" w:eastAsia="Times New Roman" w:hAnsi="Times New Roman" w:cs="Times New Roman"/>
                      <w:sz w:val="24"/>
                      <w:szCs w:val="24"/>
                      <w:lang w:eastAsia="es-CO"/>
                    </w:rPr>
                  </w:pPr>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R06 Gastos de </w:t>
                  </w:r>
                  <w:proofErr w:type="spellStart"/>
                  <w:r w:rsidRPr="001B220B">
                    <w:rPr>
                      <w:rFonts w:ascii="Arial" w:eastAsia="Times New Roman" w:hAnsi="Arial" w:cs="Arial"/>
                      <w:sz w:val="14"/>
                      <w:szCs w:val="14"/>
                      <w:lang w:eastAsia="es-CO"/>
                    </w:rPr>
                    <w:t>operacion</w:t>
                  </w:r>
                  <w:proofErr w:type="spellEnd"/>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Honorarios por gastos administrativos</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4,028,774</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4,028,774</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23"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1B220B" w:rsidP="001B220B">
                  <w:pPr>
                    <w:spacing w:after="240" w:line="240" w:lineRule="auto"/>
                    <w:jc w:val="center"/>
                    <w:rPr>
                      <w:rFonts w:ascii="Times New Roman" w:eastAsia="Times New Roman" w:hAnsi="Times New Roman" w:cs="Times New Roman"/>
                      <w:sz w:val="24"/>
                      <w:szCs w:val="24"/>
                      <w:lang w:eastAsia="es-CO"/>
                    </w:rPr>
                  </w:pPr>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 xml:space="preserve">R08 2 </w:t>
                  </w:r>
                  <w:proofErr w:type="spellStart"/>
                  <w:r w:rsidRPr="001B220B">
                    <w:rPr>
                      <w:rFonts w:ascii="Arial" w:eastAsia="Times New Roman" w:hAnsi="Arial" w:cs="Arial"/>
                      <w:sz w:val="14"/>
                      <w:szCs w:val="14"/>
                      <w:lang w:eastAsia="es-CO"/>
                    </w:rPr>
                    <w:t>Polizas</w:t>
                  </w:r>
                  <w:proofErr w:type="spellEnd"/>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Póliza de seguro requerida para la ejecución del proyecto</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32,156</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32,156</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center"/>
                    <w:rPr>
                      <w:rFonts w:ascii="Times New Roman" w:eastAsia="Times New Roman" w:hAnsi="Times New Roman" w:cs="Times New Roman"/>
                      <w:sz w:val="24"/>
                      <w:szCs w:val="24"/>
                      <w:lang w:eastAsia="es-CO"/>
                    </w:rPr>
                  </w:pPr>
                  <w:r w:rsidRPr="001B220B">
                    <w:rPr>
                      <w:rFonts w:ascii="Times New Roman" w:eastAsia="Times New Roman" w:hAnsi="Times New Roman" w:cs="Times New Roman"/>
                      <w:sz w:val="24"/>
                      <w:szCs w:val="24"/>
                      <w:lang w:eastAsia="es-CO"/>
                    </w:rPr>
                    <w:br/>
                  </w:r>
                  <w:hyperlink r:id="rId24" w:anchor="zzz_Generalidades14" w:history="1">
                    <w:proofErr w:type="spellStart"/>
                    <w:r w:rsidRPr="001B220B">
                      <w:rPr>
                        <w:rFonts w:ascii="Arial" w:eastAsia="Times New Roman" w:hAnsi="Arial" w:cs="Arial"/>
                        <w:b/>
                        <w:bCs/>
                        <w:color w:val="0000FF"/>
                        <w:sz w:val="14"/>
                        <w:szCs w:val="14"/>
                        <w:u w:val="single"/>
                        <w:lang w:eastAsia="es-CO"/>
                      </w:rPr>
                      <w:t>Acc</w:t>
                    </w:r>
                    <w:proofErr w:type="spellEnd"/>
                    <w:r w:rsidRPr="001B220B">
                      <w:rPr>
                        <w:rFonts w:ascii="Arial" w:eastAsia="Times New Roman" w:hAnsi="Arial" w:cs="Arial"/>
                        <w:b/>
                        <w:bCs/>
                        <w:color w:val="0000FF"/>
                        <w:sz w:val="14"/>
                        <w:szCs w:val="14"/>
                        <w:u w:val="single"/>
                        <w:lang w:eastAsia="es-CO"/>
                      </w:rPr>
                      <w:t xml:space="preserve"> de Formac14</w:t>
                    </w:r>
                  </w:hyperlink>
                </w:p>
              </w:tc>
              <w:tc>
                <w:tcPr>
                  <w:tcW w:w="312" w:type="pct"/>
                  <w:tcBorders>
                    <w:bottom w:val="single" w:sz="6" w:space="0" w:color="000000"/>
                    <w:right w:val="single" w:sz="6" w:space="0" w:color="000000"/>
                  </w:tcBorders>
                  <w:vAlign w:val="bottom"/>
                  <w:hideMark/>
                </w:tcPr>
                <w:p w:rsidR="001B220B" w:rsidRPr="001B220B" w:rsidRDefault="001B220B" w:rsidP="001B220B">
                  <w:pPr>
                    <w:spacing w:after="240" w:line="240" w:lineRule="auto"/>
                    <w:jc w:val="center"/>
                    <w:rPr>
                      <w:rFonts w:ascii="Times New Roman" w:eastAsia="Times New Roman" w:hAnsi="Times New Roman" w:cs="Times New Roman"/>
                      <w:sz w:val="24"/>
                      <w:szCs w:val="24"/>
                      <w:lang w:eastAsia="es-CO"/>
                    </w:rPr>
                  </w:pPr>
                </w:p>
              </w:tc>
              <w:tc>
                <w:tcPr>
                  <w:tcW w:w="351"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R08 4 Transferencia de conocimiento tecno al SENA</w:t>
                  </w:r>
                </w:p>
              </w:tc>
              <w:tc>
                <w:tcPr>
                  <w:tcW w:w="369"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c>
                <w:tcPr>
                  <w:tcW w:w="532" w:type="pct"/>
                  <w:tcBorders>
                    <w:bottom w:val="single" w:sz="6" w:space="0" w:color="000000"/>
                    <w:right w:val="single" w:sz="6" w:space="0" w:color="000000"/>
                  </w:tcBorders>
                  <w:vAlign w:val="bottom"/>
                  <w:hideMark/>
                </w:tcPr>
                <w:p w:rsidR="001B220B" w:rsidRPr="001B220B" w:rsidRDefault="001B220B" w:rsidP="001B220B">
                  <w:pPr>
                    <w:spacing w:after="0" w:line="240" w:lineRule="auto"/>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Honorarios capacitador Teniendo en cuenta que la acción de formación se desarrolla en el puesto de trabajo, la alternativa de transferencia seleccionada corresponde a Curso especializado en el sector para instructores 20 horas</w:t>
                  </w:r>
                </w:p>
              </w:tc>
              <w:tc>
                <w:tcPr>
                  <w:tcW w:w="429"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4"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272"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12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0</w:t>
                  </w:r>
                </w:p>
              </w:tc>
              <w:tc>
                <w:tcPr>
                  <w:tcW w:w="300"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1,180,000</w:t>
                  </w:r>
                </w:p>
              </w:tc>
              <w:tc>
                <w:tcPr>
                  <w:tcW w:w="305"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100</w:t>
                  </w:r>
                </w:p>
              </w:tc>
              <w:tc>
                <w:tcPr>
                  <w:tcW w:w="261" w:type="pct"/>
                  <w:tcBorders>
                    <w:bottom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1,180,000</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r w:rsidR="001B220B" w:rsidRPr="001B220B" w:rsidTr="001B220B">
              <w:trPr>
                <w:trHeight w:val="405"/>
                <w:tblCellSpacing w:w="15" w:type="dxa"/>
              </w:trPr>
              <w:tc>
                <w:tcPr>
                  <w:tcW w:w="416" w:type="pct"/>
                  <w:tcBorders>
                    <w:bottom w:val="single" w:sz="6" w:space="0" w:color="000000"/>
                    <w:right w:val="single" w:sz="6" w:space="0" w:color="000000"/>
                  </w:tcBorders>
                  <w:vAlign w:val="bottom"/>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p>
              </w:tc>
              <w:tc>
                <w:tcPr>
                  <w:tcW w:w="312" w:type="pct"/>
                  <w:vAlign w:val="center"/>
                  <w:hideMark/>
                </w:tcPr>
                <w:p w:rsidR="001B220B" w:rsidRPr="001B220B" w:rsidRDefault="001B220B" w:rsidP="001B220B">
                  <w:pPr>
                    <w:spacing w:after="0" w:line="240" w:lineRule="auto"/>
                    <w:jc w:val="center"/>
                    <w:rPr>
                      <w:rFonts w:ascii="Times New Roman" w:eastAsia="Times New Roman" w:hAnsi="Times New Roman" w:cs="Times New Roman"/>
                      <w:sz w:val="20"/>
                      <w:szCs w:val="20"/>
                      <w:lang w:eastAsia="es-CO"/>
                    </w:rPr>
                  </w:pPr>
                </w:p>
              </w:tc>
              <w:tc>
                <w:tcPr>
                  <w:tcW w:w="351"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369"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532" w:type="pct"/>
                  <w:tcBorders>
                    <w:right w:val="single" w:sz="6" w:space="0" w:color="000000"/>
                  </w:tcBorders>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429"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20,611,217</w:t>
                  </w:r>
                </w:p>
              </w:tc>
              <w:tc>
                <w:tcPr>
                  <w:tcW w:w="124"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45.0</w:t>
                  </w:r>
                </w:p>
              </w:tc>
              <w:tc>
                <w:tcPr>
                  <w:tcW w:w="272"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2,880,000</w:t>
                  </w:r>
                </w:p>
              </w:tc>
              <w:tc>
                <w:tcPr>
                  <w:tcW w:w="126"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20"/>
                      <w:szCs w:val="20"/>
                      <w:lang w:eastAsia="es-CO"/>
                    </w:rPr>
                    <w:t>6.3</w:t>
                  </w:r>
                </w:p>
              </w:tc>
              <w:tc>
                <w:tcPr>
                  <w:tcW w:w="300"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22,311,489</w:t>
                  </w:r>
                </w:p>
              </w:tc>
              <w:tc>
                <w:tcPr>
                  <w:tcW w:w="305" w:type="pct"/>
                  <w:tcBorders>
                    <w:right w:val="single" w:sz="6" w:space="0" w:color="000000"/>
                  </w:tcBorders>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48.7</w:t>
                  </w:r>
                </w:p>
              </w:tc>
              <w:tc>
                <w:tcPr>
                  <w:tcW w:w="261" w:type="pct"/>
                  <w:shd w:val="clear" w:color="auto" w:fill="E6E6E6"/>
                  <w:vAlign w:val="center"/>
                  <w:hideMark/>
                </w:tcPr>
                <w:p w:rsidR="001B220B" w:rsidRPr="001B220B" w:rsidRDefault="001B220B" w:rsidP="001B220B">
                  <w:pPr>
                    <w:spacing w:after="0" w:line="240" w:lineRule="auto"/>
                    <w:jc w:val="right"/>
                    <w:rPr>
                      <w:rFonts w:ascii="Times New Roman" w:eastAsia="Times New Roman" w:hAnsi="Times New Roman" w:cs="Times New Roman"/>
                      <w:sz w:val="24"/>
                      <w:szCs w:val="24"/>
                      <w:lang w:eastAsia="es-CO"/>
                    </w:rPr>
                  </w:pPr>
                  <w:r w:rsidRPr="001B220B">
                    <w:rPr>
                      <w:rFonts w:ascii="Arial" w:eastAsia="Times New Roman" w:hAnsi="Arial" w:cs="Arial"/>
                      <w:sz w:val="14"/>
                      <w:szCs w:val="14"/>
                      <w:lang w:eastAsia="es-CO"/>
                    </w:rPr>
                    <w:t>45,802,706</w:t>
                  </w:r>
                </w:p>
              </w:tc>
              <w:tc>
                <w:tcPr>
                  <w:tcW w:w="148" w:type="pct"/>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1B220B" w:rsidRPr="001B220B" w:rsidRDefault="001B220B" w:rsidP="001B220B">
                  <w:pPr>
                    <w:spacing w:after="0" w:line="240" w:lineRule="auto"/>
                    <w:rPr>
                      <w:rFonts w:ascii="Times New Roman" w:eastAsia="Times New Roman" w:hAnsi="Times New Roman" w:cs="Times New Roman"/>
                      <w:sz w:val="20"/>
                      <w:szCs w:val="20"/>
                      <w:lang w:eastAsia="es-CO"/>
                    </w:rPr>
                  </w:pPr>
                </w:p>
              </w:tc>
            </w:tr>
          </w:tbl>
          <w:p w:rsidR="001B220B" w:rsidRPr="001B220B" w:rsidRDefault="001B220B" w:rsidP="001B220B">
            <w:pPr>
              <w:spacing w:after="0" w:line="240" w:lineRule="auto"/>
              <w:rPr>
                <w:rFonts w:ascii="Times New Roman" w:eastAsia="Times New Roman" w:hAnsi="Times New Roman" w:cs="Times New Roman"/>
                <w:sz w:val="24"/>
                <w:szCs w:val="24"/>
                <w:lang w:eastAsia="es-CO"/>
              </w:rPr>
            </w:pPr>
          </w:p>
        </w:tc>
      </w:tr>
      <w:tr w:rsidR="00590BE7" w:rsidRPr="00590BE7" w:rsidTr="00590BE7">
        <w:trPr>
          <w:gridBefore w:val="1"/>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F5F5F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5"/>
              <w:gridCol w:w="3190"/>
              <w:gridCol w:w="3191"/>
              <w:gridCol w:w="3206"/>
            </w:tblGrid>
            <w:tr w:rsidR="00590BE7" w:rsidRPr="00590BE7">
              <w:trPr>
                <w:tblCellSpacing w:w="15" w:type="dxa"/>
              </w:trPr>
              <w:tc>
                <w:tcPr>
                  <w:tcW w:w="125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Ciudad:________________</w:t>
                  </w:r>
                </w:p>
              </w:tc>
              <w:tc>
                <w:tcPr>
                  <w:tcW w:w="125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Día: __________</w:t>
                  </w:r>
                </w:p>
              </w:tc>
              <w:tc>
                <w:tcPr>
                  <w:tcW w:w="125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Mes: ____________</w:t>
                  </w:r>
                </w:p>
              </w:tc>
              <w:tc>
                <w:tcPr>
                  <w:tcW w:w="125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Año: __________</w:t>
                  </w:r>
                </w:p>
              </w:tc>
            </w:tr>
          </w:tbl>
          <w:p w:rsidR="00590BE7" w:rsidRPr="00590BE7" w:rsidRDefault="00590BE7" w:rsidP="00590BE7">
            <w:pPr>
              <w:spacing w:after="0" w:line="240" w:lineRule="auto"/>
              <w:rPr>
                <w:rFonts w:ascii="Times New Roman" w:eastAsia="Times New Roman" w:hAnsi="Times New Roman" w:cs="Times New Roman"/>
                <w:sz w:val="24"/>
                <w:szCs w:val="24"/>
                <w:lang w:eastAsia="es-CO"/>
              </w:rPr>
            </w:pPr>
          </w:p>
        </w:tc>
      </w:tr>
      <w:tr w:rsidR="00590BE7" w:rsidRPr="00590BE7" w:rsidTr="00590BE7">
        <w:trPr>
          <w:gridBefore w:val="1"/>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F5F5F5"/>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Times New Roman" w:eastAsia="Times New Roman" w:hAnsi="Times New Roman" w:cs="Times New Roman"/>
                <w:sz w:val="24"/>
                <w:szCs w:val="24"/>
                <w:lang w:eastAsia="es-CO"/>
              </w:rPr>
              <w:br/>
            </w:r>
            <w:r w:rsidRPr="00590BE7">
              <w:rPr>
                <w:rFonts w:ascii="Times New Roman" w:eastAsia="Times New Roman" w:hAnsi="Times New Roman" w:cs="Times New Roman"/>
                <w:sz w:val="24"/>
                <w:szCs w:val="24"/>
                <w:lang w:eastAsia="es-CO"/>
              </w:rPr>
              <w:br/>
            </w:r>
            <w:r w:rsidRPr="00590BE7">
              <w:rPr>
                <w:rFonts w:ascii="Times New Roman" w:eastAsia="Times New Roman" w:hAnsi="Times New Roman" w:cs="Times New Roman"/>
                <w:b/>
                <w:bCs/>
                <w:sz w:val="24"/>
                <w:szCs w:val="24"/>
                <w:lang w:eastAsia="es-CO"/>
              </w:rPr>
              <w:t>_______________________________________</w:t>
            </w:r>
            <w:r w:rsidRPr="00590BE7">
              <w:rPr>
                <w:rFonts w:ascii="Times New Roman" w:eastAsia="Times New Roman" w:hAnsi="Times New Roman" w:cs="Times New Roman"/>
                <w:sz w:val="24"/>
                <w:szCs w:val="24"/>
                <w:lang w:eastAsia="es-CO"/>
              </w:rPr>
              <w:br/>
            </w:r>
            <w:r w:rsidRPr="00590BE7">
              <w:rPr>
                <w:rFonts w:ascii="Arial" w:eastAsia="Times New Roman" w:hAnsi="Arial" w:cs="Arial"/>
                <w:b/>
                <w:bCs/>
                <w:sz w:val="20"/>
                <w:szCs w:val="20"/>
                <w:lang w:eastAsia="es-CO"/>
              </w:rPr>
              <w:t>Firma del representante legal</w:t>
            </w:r>
          </w:p>
        </w:tc>
      </w:tr>
      <w:tr w:rsidR="00590BE7" w:rsidRPr="00590BE7" w:rsidTr="00590BE7">
        <w:trPr>
          <w:gridAfter w:val="1"/>
          <w:tblCellSpacing w:w="15" w:type="dxa"/>
        </w:trPr>
        <w:tc>
          <w:tcPr>
            <w:tcW w:w="2693" w:type="pct"/>
            <w:gridSpan w:val="2"/>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color w:val="004080"/>
                <w:sz w:val="24"/>
                <w:szCs w:val="24"/>
                <w:lang w:eastAsia="es-CO"/>
              </w:rPr>
              <w:t>RESUMEN POR RUBROS </w:t>
            </w:r>
            <w:r w:rsidRPr="00590BE7">
              <w:rPr>
                <w:rFonts w:ascii="Arial" w:eastAsia="Times New Roman" w:hAnsi="Arial" w:cs="Arial"/>
                <w:color w:val="004080"/>
                <w:sz w:val="24"/>
                <w:szCs w:val="24"/>
                <w:lang w:eastAsia="es-CO"/>
              </w:rPr>
              <w:t>(Total: 7)</w:t>
            </w:r>
          </w:p>
        </w:tc>
        <w:tc>
          <w:tcPr>
            <w:tcW w:w="679" w:type="pct"/>
            <w:vAlign w:val="center"/>
            <w:hideMark/>
          </w:tcPr>
          <w:p w:rsidR="00590BE7" w:rsidRPr="00590BE7" w:rsidRDefault="003D6177" w:rsidP="00590BE7">
            <w:pPr>
              <w:spacing w:after="0" w:line="240" w:lineRule="auto"/>
              <w:jc w:val="right"/>
              <w:rPr>
                <w:rFonts w:ascii="Times New Roman" w:eastAsia="Times New Roman" w:hAnsi="Times New Roman" w:cs="Times New Roman"/>
                <w:sz w:val="24"/>
                <w:szCs w:val="24"/>
                <w:lang w:eastAsia="es-CO"/>
              </w:rPr>
            </w:pPr>
            <w:hyperlink r:id="rId25" w:anchor="MENU" w:history="1">
              <w:r w:rsidR="00590BE7" w:rsidRPr="00590BE7">
                <w:rPr>
                  <w:rFonts w:ascii="Arial" w:eastAsia="Times New Roman" w:hAnsi="Arial" w:cs="Arial"/>
                  <w:color w:val="0000FF"/>
                  <w:sz w:val="20"/>
                  <w:szCs w:val="20"/>
                  <w:u w:val="single"/>
                  <w:lang w:eastAsia="es-CO"/>
                </w:rPr>
                <w:t>Ir al menú</w:t>
              </w:r>
            </w:hyperlink>
          </w:p>
        </w:tc>
      </w:tr>
    </w:tbl>
    <w:p w:rsidR="00590BE7" w:rsidRPr="00590BE7" w:rsidRDefault="00590BE7" w:rsidP="00590BE7">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590BE7" w:rsidRPr="00590BE7" w:rsidTr="00590BE7">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6"/>
              <w:gridCol w:w="1406"/>
              <w:gridCol w:w="643"/>
              <w:gridCol w:w="1406"/>
              <w:gridCol w:w="587"/>
              <w:gridCol w:w="1407"/>
              <w:gridCol w:w="643"/>
              <w:gridCol w:w="1798"/>
            </w:tblGrid>
            <w:tr w:rsidR="00590BE7" w:rsidRPr="00590BE7">
              <w:trPr>
                <w:tblHeader/>
                <w:tblCellSpacing w:w="15" w:type="dxa"/>
              </w:trPr>
              <w:tc>
                <w:tcPr>
                  <w:tcW w:w="20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Rubros</w:t>
                  </w:r>
                </w:p>
              </w:tc>
              <w:tc>
                <w:tcPr>
                  <w:tcW w:w="6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Financiado</w:t>
                  </w:r>
                </w:p>
              </w:tc>
              <w:tc>
                <w:tcPr>
                  <w:tcW w:w="15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w:t>
                  </w:r>
                </w:p>
              </w:tc>
              <w:tc>
                <w:tcPr>
                  <w:tcW w:w="6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Especie</w:t>
                  </w:r>
                </w:p>
              </w:tc>
              <w:tc>
                <w:tcPr>
                  <w:tcW w:w="15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w:t>
                  </w:r>
                </w:p>
              </w:tc>
              <w:tc>
                <w:tcPr>
                  <w:tcW w:w="6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Efectivo</w:t>
                  </w:r>
                </w:p>
              </w:tc>
              <w:tc>
                <w:tcPr>
                  <w:tcW w:w="15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w:t>
                  </w:r>
                </w:p>
              </w:tc>
              <w:tc>
                <w:tcPr>
                  <w:tcW w:w="750" w:type="pct"/>
                  <w:tcBorders>
                    <w:bottom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Total</w:t>
                  </w:r>
                </w:p>
              </w:tc>
            </w:tr>
            <w:tr w:rsidR="00590BE7" w:rsidRPr="00590BE7">
              <w:trPr>
                <w:tblCellSpacing w:w="15" w:type="dxa"/>
              </w:trPr>
              <w:tc>
                <w:tcPr>
                  <w:tcW w:w="200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Totales</w:t>
                  </w:r>
                </w:p>
              </w:tc>
              <w:tc>
                <w:tcPr>
                  <w:tcW w:w="6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20,611,217</w:t>
                  </w:r>
                </w:p>
              </w:tc>
              <w:tc>
                <w:tcPr>
                  <w:tcW w:w="15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45.00</w:t>
                  </w:r>
                </w:p>
              </w:tc>
              <w:tc>
                <w:tcPr>
                  <w:tcW w:w="6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2,880,000</w:t>
                  </w:r>
                </w:p>
              </w:tc>
              <w:tc>
                <w:tcPr>
                  <w:tcW w:w="15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6.29</w:t>
                  </w:r>
                </w:p>
              </w:tc>
              <w:tc>
                <w:tcPr>
                  <w:tcW w:w="6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22,311,489</w:t>
                  </w:r>
                </w:p>
              </w:tc>
              <w:tc>
                <w:tcPr>
                  <w:tcW w:w="15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48.71</w:t>
                  </w:r>
                </w:p>
              </w:tc>
              <w:tc>
                <w:tcPr>
                  <w:tcW w:w="750" w:type="pct"/>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45,802,706</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R01 1.4 Honor. Cap. </w:t>
                  </w:r>
                  <w:proofErr w:type="spellStart"/>
                  <w:r w:rsidRPr="00590BE7">
                    <w:rPr>
                      <w:rFonts w:ascii="Arial" w:eastAsia="Times New Roman" w:hAnsi="Arial" w:cs="Arial"/>
                      <w:sz w:val="20"/>
                      <w:szCs w:val="20"/>
                      <w:lang w:eastAsia="es-CO"/>
                    </w:rPr>
                    <w:t>Nal</w:t>
                  </w:r>
                  <w:proofErr w:type="spellEnd"/>
                  <w:r w:rsidRPr="00590BE7">
                    <w:rPr>
                      <w:rFonts w:ascii="Arial" w:eastAsia="Times New Roman" w:hAnsi="Arial" w:cs="Arial"/>
                      <w:sz w:val="20"/>
                      <w:szCs w:val="20"/>
                      <w:lang w:eastAsia="es-CO"/>
                    </w:rPr>
                    <w:t xml:space="preserve">. </w:t>
                  </w:r>
                  <w:proofErr w:type="spellStart"/>
                  <w:r w:rsidRPr="00590BE7">
                    <w:rPr>
                      <w:rFonts w:ascii="Arial" w:eastAsia="Times New Roman" w:hAnsi="Arial" w:cs="Arial"/>
                      <w:sz w:val="20"/>
                      <w:szCs w:val="20"/>
                      <w:lang w:eastAsia="es-CO"/>
                    </w:rPr>
                    <w:t>Maestria</w:t>
                  </w:r>
                  <w:proofErr w:type="spellEnd"/>
                  <w:r w:rsidRPr="00590BE7">
                    <w:rPr>
                      <w:rFonts w:ascii="Arial" w:eastAsia="Times New Roman" w:hAnsi="Arial" w:cs="Arial"/>
                      <w:sz w:val="20"/>
                      <w:szCs w:val="20"/>
                      <w:lang w:eastAsia="es-CO"/>
                    </w:rPr>
                    <w:t xml:space="preserve">. </w:t>
                  </w:r>
                  <w:proofErr w:type="spellStart"/>
                  <w:r w:rsidRPr="00590BE7">
                    <w:rPr>
                      <w:rFonts w:ascii="Arial" w:eastAsia="Times New Roman" w:hAnsi="Arial" w:cs="Arial"/>
                      <w:sz w:val="20"/>
                      <w:szCs w:val="20"/>
                      <w:lang w:eastAsia="es-CO"/>
                    </w:rPr>
                    <w:t>Exp</w:t>
                  </w:r>
                  <w:proofErr w:type="spellEnd"/>
                  <w:r w:rsidRPr="00590BE7">
                    <w:rPr>
                      <w:rFonts w:ascii="Arial" w:eastAsia="Times New Roman" w:hAnsi="Arial" w:cs="Arial"/>
                      <w:sz w:val="20"/>
                      <w:szCs w:val="20"/>
                      <w:lang w:eastAsia="es-CO"/>
                    </w:rPr>
                    <w:t xml:space="preserve"> 4 años</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20611217</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54,7%</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17,070,559</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45,3%</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37,681,776</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R01 4.1 </w:t>
                  </w:r>
                  <w:proofErr w:type="spellStart"/>
                  <w:r w:rsidRPr="00590BE7">
                    <w:rPr>
                      <w:rFonts w:ascii="Arial" w:eastAsia="Times New Roman" w:hAnsi="Arial" w:cs="Arial"/>
                      <w:sz w:val="20"/>
                      <w:szCs w:val="20"/>
                      <w:lang w:eastAsia="es-CO"/>
                    </w:rPr>
                    <w:t>Alojamient</w:t>
                  </w:r>
                  <w:proofErr w:type="spellEnd"/>
                  <w:r w:rsidRPr="00590BE7">
                    <w:rPr>
                      <w:rFonts w:ascii="Arial" w:eastAsia="Times New Roman" w:hAnsi="Arial" w:cs="Arial"/>
                      <w:sz w:val="20"/>
                      <w:szCs w:val="20"/>
                      <w:lang w:eastAsia="es-CO"/>
                    </w:rPr>
                    <w:t xml:space="preserve"> </w:t>
                  </w:r>
                  <w:proofErr w:type="spellStart"/>
                  <w:r w:rsidRPr="00590BE7">
                    <w:rPr>
                      <w:rFonts w:ascii="Arial" w:eastAsia="Times New Roman" w:hAnsi="Arial" w:cs="Arial"/>
                      <w:sz w:val="20"/>
                      <w:szCs w:val="20"/>
                      <w:lang w:eastAsia="es-CO"/>
                    </w:rPr>
                    <w:t>manut</w:t>
                  </w:r>
                  <w:proofErr w:type="spellEnd"/>
                  <w:r w:rsidRPr="00590BE7">
                    <w:rPr>
                      <w:rFonts w:ascii="Arial" w:eastAsia="Times New Roman" w:hAnsi="Arial" w:cs="Arial"/>
                      <w:sz w:val="20"/>
                      <w:szCs w:val="20"/>
                      <w:lang w:eastAsia="es-CO"/>
                    </w:rPr>
                    <w:t xml:space="preserve"> y </w:t>
                  </w:r>
                  <w:proofErr w:type="spellStart"/>
                  <w:r w:rsidRPr="00590BE7">
                    <w:rPr>
                      <w:rFonts w:ascii="Arial" w:eastAsia="Times New Roman" w:hAnsi="Arial" w:cs="Arial"/>
                      <w:sz w:val="20"/>
                      <w:szCs w:val="20"/>
                      <w:lang w:eastAsia="es-CO"/>
                    </w:rPr>
                    <w:t>transp</w:t>
                  </w:r>
                  <w:proofErr w:type="spellEnd"/>
                  <w:r w:rsidRPr="00590BE7">
                    <w:rPr>
                      <w:rFonts w:ascii="Arial" w:eastAsia="Times New Roman" w:hAnsi="Arial" w:cs="Arial"/>
                      <w:sz w:val="20"/>
                      <w:szCs w:val="20"/>
                      <w:lang w:eastAsia="es-CO"/>
                    </w:rPr>
                    <w:t xml:space="preserve"> </w:t>
                  </w:r>
                  <w:proofErr w:type="spellStart"/>
                  <w:r w:rsidRPr="00590BE7">
                    <w:rPr>
                      <w:rFonts w:ascii="Arial" w:eastAsia="Times New Roman" w:hAnsi="Arial" w:cs="Arial"/>
                      <w:sz w:val="20"/>
                      <w:szCs w:val="20"/>
                      <w:lang w:eastAsia="es-CO"/>
                    </w:rPr>
                    <w:t>Cap</w:t>
                  </w:r>
                  <w:proofErr w:type="spellEnd"/>
                  <w:r w:rsidRPr="00590BE7">
                    <w:rPr>
                      <w:rFonts w:ascii="Arial" w:eastAsia="Times New Roman" w:hAnsi="Arial" w:cs="Arial"/>
                      <w:sz w:val="20"/>
                      <w:szCs w:val="20"/>
                      <w:lang w:eastAsia="es-CO"/>
                    </w:rPr>
                    <w:t xml:space="preserve"> Nacional</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1,080,000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1,080,000</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R03 1.2.1 Material </w:t>
                  </w:r>
                  <w:proofErr w:type="spellStart"/>
                  <w:r w:rsidRPr="00590BE7">
                    <w:rPr>
                      <w:rFonts w:ascii="Arial" w:eastAsia="Times New Roman" w:hAnsi="Arial" w:cs="Arial"/>
                      <w:sz w:val="20"/>
                      <w:szCs w:val="20"/>
                      <w:lang w:eastAsia="es-CO"/>
                    </w:rPr>
                    <w:t>Formacion</w:t>
                  </w:r>
                  <w:proofErr w:type="spellEnd"/>
                  <w:r w:rsidRPr="00590BE7">
                    <w:rPr>
                      <w:rFonts w:ascii="Arial" w:eastAsia="Times New Roman" w:hAnsi="Arial" w:cs="Arial"/>
                      <w:sz w:val="20"/>
                      <w:szCs w:val="20"/>
                      <w:lang w:eastAsia="es-CO"/>
                    </w:rPr>
                    <w:t xml:space="preserve"> USB de 1 a 500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1,500,000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1,500,000</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R03 5.1 Material </w:t>
                  </w:r>
                  <w:proofErr w:type="spellStart"/>
                  <w:r w:rsidRPr="00590BE7">
                    <w:rPr>
                      <w:rFonts w:ascii="Arial" w:eastAsia="Times New Roman" w:hAnsi="Arial" w:cs="Arial"/>
                      <w:sz w:val="20"/>
                      <w:szCs w:val="20"/>
                      <w:lang w:eastAsia="es-CO"/>
                    </w:rPr>
                    <w:t>Formacion</w:t>
                  </w:r>
                  <w:proofErr w:type="spellEnd"/>
                  <w:r w:rsidRPr="00590BE7">
                    <w:rPr>
                      <w:rFonts w:ascii="Arial" w:eastAsia="Times New Roman" w:hAnsi="Arial" w:cs="Arial"/>
                      <w:sz w:val="20"/>
                      <w:szCs w:val="20"/>
                      <w:lang w:eastAsia="es-CO"/>
                    </w:rPr>
                    <w:t xml:space="preserve"> Diplomas hasta 500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300,000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300,000</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R06 Gastos de </w:t>
                  </w:r>
                  <w:proofErr w:type="spellStart"/>
                  <w:r w:rsidRPr="00590BE7">
                    <w:rPr>
                      <w:rFonts w:ascii="Arial" w:eastAsia="Times New Roman" w:hAnsi="Arial" w:cs="Arial"/>
                      <w:sz w:val="20"/>
                      <w:szCs w:val="20"/>
                      <w:lang w:eastAsia="es-CO"/>
                    </w:rPr>
                    <w:t>operacion</w:t>
                  </w:r>
                  <w:proofErr w:type="spellEnd"/>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4,028,774</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4,028,774</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 xml:space="preserve">R08 2 </w:t>
                  </w:r>
                  <w:proofErr w:type="spellStart"/>
                  <w:r w:rsidRPr="00590BE7">
                    <w:rPr>
                      <w:rFonts w:ascii="Arial" w:eastAsia="Times New Roman" w:hAnsi="Arial" w:cs="Arial"/>
                      <w:sz w:val="20"/>
                      <w:szCs w:val="20"/>
                      <w:lang w:eastAsia="es-CO"/>
                    </w:rPr>
                    <w:t>Polizas</w:t>
                  </w:r>
                  <w:proofErr w:type="spellEnd"/>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32,156</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32,156</w:t>
                  </w:r>
                </w:p>
              </w:tc>
            </w:tr>
            <w:tr w:rsidR="00590BE7" w:rsidRPr="00590BE7">
              <w:trPr>
                <w:tblCellSpacing w:w="15" w:type="dxa"/>
              </w:trPr>
              <w:tc>
                <w:tcPr>
                  <w:tcW w:w="2000" w:type="pct"/>
                  <w:tcBorders>
                    <w:bottom w:val="single" w:sz="6" w:space="0" w:color="000000"/>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R08 4 Transferencia de conocimiento tecno al SENA</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0%</w:t>
                  </w:r>
                </w:p>
              </w:tc>
              <w:tc>
                <w:tcPr>
                  <w:tcW w:w="6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1,180,000</w:t>
                  </w:r>
                </w:p>
              </w:tc>
              <w:tc>
                <w:tcPr>
                  <w:tcW w:w="15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100%</w:t>
                  </w:r>
                </w:p>
              </w:tc>
              <w:tc>
                <w:tcPr>
                  <w:tcW w:w="75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1,180,000</w:t>
                  </w:r>
                </w:p>
              </w:tc>
            </w:tr>
          </w:tbl>
          <w:p w:rsidR="00590BE7" w:rsidRPr="00590BE7" w:rsidRDefault="00590BE7" w:rsidP="00590BE7">
            <w:pPr>
              <w:spacing w:after="0" w:line="240" w:lineRule="auto"/>
              <w:rPr>
                <w:rFonts w:ascii="Times New Roman" w:eastAsia="Times New Roman" w:hAnsi="Times New Roman" w:cs="Times New Roman"/>
                <w:sz w:val="24"/>
                <w:szCs w:val="24"/>
                <w:lang w:eastAsia="es-CO"/>
              </w:rPr>
            </w:pPr>
          </w:p>
        </w:tc>
      </w:tr>
    </w:tbl>
    <w:p w:rsidR="00590BE7" w:rsidRPr="00590BE7" w:rsidRDefault="00590BE7" w:rsidP="00590BE7">
      <w:pPr>
        <w:spacing w:after="0" w:line="240" w:lineRule="auto"/>
        <w:rPr>
          <w:rFonts w:ascii="Times New Roman" w:eastAsia="Times New Roman" w:hAnsi="Times New Roman" w:cs="Times New Roman"/>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8"/>
        <w:gridCol w:w="2628"/>
      </w:tblGrid>
      <w:tr w:rsidR="00590BE7" w:rsidRPr="00590BE7" w:rsidTr="00590BE7">
        <w:trPr>
          <w:tblCellSpacing w:w="15" w:type="dxa"/>
        </w:trPr>
        <w:tc>
          <w:tcPr>
            <w:tcW w:w="400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bookmarkStart w:id="2" w:name="PRY_GLOBALTOTAL"/>
            <w:bookmarkEnd w:id="2"/>
            <w:r w:rsidRPr="00590BE7">
              <w:rPr>
                <w:rFonts w:ascii="Arial" w:eastAsia="Times New Roman" w:hAnsi="Arial" w:cs="Arial"/>
                <w:b/>
                <w:bCs/>
                <w:color w:val="004080"/>
                <w:sz w:val="24"/>
                <w:szCs w:val="24"/>
                <w:lang w:eastAsia="es-CO"/>
              </w:rPr>
              <w:t>PRESUPUESTO GLOBAL TOTAL </w:t>
            </w:r>
            <w:r w:rsidRPr="00590BE7">
              <w:rPr>
                <w:rFonts w:ascii="Arial" w:eastAsia="Times New Roman" w:hAnsi="Arial" w:cs="Arial"/>
                <w:color w:val="004080"/>
                <w:sz w:val="24"/>
                <w:szCs w:val="24"/>
                <w:lang w:eastAsia="es-CO"/>
              </w:rPr>
              <w:t>(Total: 1 entidades)</w:t>
            </w:r>
          </w:p>
        </w:tc>
        <w:tc>
          <w:tcPr>
            <w:tcW w:w="1000" w:type="pct"/>
            <w:vAlign w:val="center"/>
            <w:hideMark/>
          </w:tcPr>
          <w:p w:rsidR="00590BE7" w:rsidRPr="00590BE7" w:rsidRDefault="003D6177" w:rsidP="00590BE7">
            <w:pPr>
              <w:spacing w:after="0" w:line="240" w:lineRule="auto"/>
              <w:jc w:val="right"/>
              <w:rPr>
                <w:rFonts w:ascii="Times New Roman" w:eastAsia="Times New Roman" w:hAnsi="Times New Roman" w:cs="Times New Roman"/>
                <w:sz w:val="24"/>
                <w:szCs w:val="24"/>
                <w:lang w:eastAsia="es-CO"/>
              </w:rPr>
            </w:pPr>
            <w:hyperlink r:id="rId26" w:anchor="MENU" w:history="1">
              <w:r w:rsidR="00590BE7" w:rsidRPr="00590BE7">
                <w:rPr>
                  <w:rFonts w:ascii="Arial" w:eastAsia="Times New Roman" w:hAnsi="Arial" w:cs="Arial"/>
                  <w:color w:val="0000FF"/>
                  <w:sz w:val="20"/>
                  <w:szCs w:val="20"/>
                  <w:u w:val="single"/>
                  <w:lang w:eastAsia="es-CO"/>
                </w:rPr>
                <w:t>Ir al menú</w:t>
              </w:r>
            </w:hyperlink>
          </w:p>
        </w:tc>
      </w:tr>
    </w:tbl>
    <w:p w:rsidR="00590BE7" w:rsidRPr="00590BE7" w:rsidRDefault="00590BE7" w:rsidP="00590BE7">
      <w:pPr>
        <w:spacing w:after="0" w:line="240" w:lineRule="auto"/>
        <w:rPr>
          <w:rFonts w:ascii="Times New Roman" w:eastAsia="Times New Roman" w:hAnsi="Times New Roman" w:cs="Times New Roman"/>
          <w:vanish/>
          <w:sz w:val="24"/>
          <w:szCs w:val="24"/>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6"/>
      </w:tblGrid>
      <w:tr w:rsidR="00590BE7" w:rsidRPr="00590BE7" w:rsidTr="00590BE7">
        <w:trPr>
          <w:tblCellSpacing w:w="15" w:type="dxa"/>
        </w:trPr>
        <w:tc>
          <w:tcPr>
            <w:tcW w:w="0" w:type="auto"/>
            <w:tcBorders>
              <w:top w:val="single" w:sz="12" w:space="0" w:color="000000"/>
              <w:left w:val="single" w:sz="12" w:space="0" w:color="000000"/>
              <w:bottom w:val="single" w:sz="12" w:space="0" w:color="000000"/>
              <w:right w:val="single" w:sz="12" w:space="0" w:color="000000"/>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9"/>
              <w:gridCol w:w="2053"/>
              <w:gridCol w:w="2053"/>
              <w:gridCol w:w="2053"/>
              <w:gridCol w:w="2068"/>
            </w:tblGrid>
            <w:tr w:rsidR="00590BE7" w:rsidRPr="00590BE7">
              <w:trPr>
                <w:trHeight w:val="315"/>
                <w:tblHeader/>
                <w:tblCellSpacing w:w="15" w:type="dxa"/>
              </w:trPr>
              <w:tc>
                <w:tcPr>
                  <w:tcW w:w="18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Entidad</w:t>
                  </w:r>
                </w:p>
              </w:tc>
              <w:tc>
                <w:tcPr>
                  <w:tcW w:w="8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Financiado</w:t>
                  </w:r>
                </w:p>
              </w:tc>
              <w:tc>
                <w:tcPr>
                  <w:tcW w:w="8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Contrapartida Especie</w:t>
                  </w:r>
                </w:p>
              </w:tc>
              <w:tc>
                <w:tcPr>
                  <w:tcW w:w="800" w:type="pct"/>
                  <w:tcBorders>
                    <w:bottom w:val="single" w:sz="6" w:space="0" w:color="000000"/>
                    <w:right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Contrapartida Dinero</w:t>
                  </w:r>
                </w:p>
              </w:tc>
              <w:tc>
                <w:tcPr>
                  <w:tcW w:w="800" w:type="pct"/>
                  <w:tcBorders>
                    <w:bottom w:val="single" w:sz="6" w:space="0" w:color="000000"/>
                  </w:tcBorders>
                  <w:shd w:val="clear" w:color="auto" w:fill="E6E6E6"/>
                  <w:vAlign w:val="center"/>
                  <w:hideMark/>
                </w:tcPr>
                <w:p w:rsidR="00590BE7" w:rsidRPr="00590BE7" w:rsidRDefault="00590BE7" w:rsidP="00590BE7">
                  <w:pPr>
                    <w:spacing w:after="0" w:line="240" w:lineRule="auto"/>
                    <w:jc w:val="center"/>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Total</w:t>
                  </w:r>
                </w:p>
              </w:tc>
            </w:tr>
            <w:tr w:rsidR="00590BE7" w:rsidRPr="00590BE7">
              <w:trPr>
                <w:tblCellSpacing w:w="15" w:type="dxa"/>
              </w:trPr>
              <w:tc>
                <w:tcPr>
                  <w:tcW w:w="1800" w:type="pct"/>
                  <w:tcBorders>
                    <w:right w:val="single" w:sz="6" w:space="0" w:color="000000"/>
                  </w:tcBorders>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r w:rsidRPr="00590BE7">
                    <w:rPr>
                      <w:rFonts w:ascii="Arial" w:eastAsia="Times New Roman" w:hAnsi="Arial" w:cs="Arial"/>
                      <w:b/>
                      <w:bCs/>
                      <w:sz w:val="20"/>
                      <w:szCs w:val="20"/>
                      <w:lang w:eastAsia="es-CO"/>
                    </w:rPr>
                    <w:t>Totales</w:t>
                  </w:r>
                </w:p>
              </w:tc>
              <w:tc>
                <w:tcPr>
                  <w:tcW w:w="8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20,611,217</w:t>
                  </w:r>
                </w:p>
              </w:tc>
              <w:tc>
                <w:tcPr>
                  <w:tcW w:w="8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2,880,000</w:t>
                  </w:r>
                </w:p>
              </w:tc>
              <w:tc>
                <w:tcPr>
                  <w:tcW w:w="800" w:type="pct"/>
                  <w:tcBorders>
                    <w:right w:val="single" w:sz="6" w:space="0" w:color="000000"/>
                  </w:tcBorders>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22,311,489</w:t>
                  </w:r>
                </w:p>
              </w:tc>
              <w:tc>
                <w:tcPr>
                  <w:tcW w:w="800" w:type="pct"/>
                  <w:shd w:val="clear" w:color="auto" w:fill="E6E6E6"/>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45,802,706</w:t>
                  </w:r>
                </w:p>
              </w:tc>
            </w:tr>
            <w:tr w:rsidR="00590BE7" w:rsidRPr="00590BE7">
              <w:trPr>
                <w:tblCellSpacing w:w="15" w:type="dxa"/>
              </w:trPr>
              <w:tc>
                <w:tcPr>
                  <w:tcW w:w="1800" w:type="pct"/>
                  <w:tcBorders>
                    <w:bottom w:val="single" w:sz="6" w:space="0" w:color="000000"/>
                    <w:right w:val="single" w:sz="6" w:space="0" w:color="000000"/>
                  </w:tcBorders>
                  <w:vAlign w:val="center"/>
                  <w:hideMark/>
                </w:tcPr>
                <w:p w:rsidR="00590BE7" w:rsidRPr="00590BE7" w:rsidRDefault="00D421C1" w:rsidP="00590BE7">
                  <w:pPr>
                    <w:spacing w:after="0" w:line="240" w:lineRule="auto"/>
                    <w:rPr>
                      <w:rFonts w:ascii="Times New Roman" w:eastAsia="Times New Roman" w:hAnsi="Times New Roman" w:cs="Times New Roman"/>
                      <w:sz w:val="24"/>
                      <w:szCs w:val="24"/>
                      <w:lang w:eastAsia="es-CO"/>
                    </w:rPr>
                  </w:pPr>
                  <w:r>
                    <w:rPr>
                      <w:rFonts w:ascii="Arial" w:eastAsia="Times New Roman" w:hAnsi="Arial" w:cs="Arial"/>
                      <w:sz w:val="20"/>
                      <w:szCs w:val="20"/>
                      <w:lang w:eastAsia="es-CO"/>
                    </w:rPr>
                    <w:t>ESPUMITAS</w:t>
                  </w:r>
                  <w:r w:rsidR="00590BE7" w:rsidRPr="00590BE7">
                    <w:rPr>
                      <w:rFonts w:ascii="Arial" w:eastAsia="Times New Roman" w:hAnsi="Arial" w:cs="Arial"/>
                      <w:sz w:val="20"/>
                      <w:szCs w:val="20"/>
                      <w:lang w:eastAsia="es-CO"/>
                    </w:rPr>
                    <w:t xml:space="preserve"> S.A</w:t>
                  </w:r>
                </w:p>
              </w:tc>
              <w:tc>
                <w:tcPr>
                  <w:tcW w:w="8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20,611,217</w:t>
                  </w:r>
                </w:p>
              </w:tc>
              <w:tc>
                <w:tcPr>
                  <w:tcW w:w="8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2,880,000</w:t>
                  </w:r>
                </w:p>
              </w:tc>
              <w:tc>
                <w:tcPr>
                  <w:tcW w:w="800" w:type="pct"/>
                  <w:tcBorders>
                    <w:bottom w:val="single" w:sz="6" w:space="0" w:color="000000"/>
                    <w:right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22,311,489</w:t>
                  </w:r>
                </w:p>
              </w:tc>
              <w:tc>
                <w:tcPr>
                  <w:tcW w:w="800" w:type="pct"/>
                  <w:tcBorders>
                    <w:bottom w:val="single" w:sz="6" w:space="0" w:color="000000"/>
                  </w:tcBorders>
                  <w:vAlign w:val="center"/>
                  <w:hideMark/>
                </w:tcPr>
                <w:p w:rsidR="00590BE7" w:rsidRPr="00590BE7" w:rsidRDefault="00590BE7" w:rsidP="00590BE7">
                  <w:pPr>
                    <w:spacing w:after="0" w:line="240" w:lineRule="auto"/>
                    <w:jc w:val="right"/>
                    <w:rPr>
                      <w:rFonts w:ascii="Times New Roman" w:eastAsia="Times New Roman" w:hAnsi="Times New Roman" w:cs="Times New Roman"/>
                      <w:sz w:val="24"/>
                      <w:szCs w:val="24"/>
                      <w:lang w:eastAsia="es-CO"/>
                    </w:rPr>
                  </w:pPr>
                  <w:r w:rsidRPr="00590BE7">
                    <w:rPr>
                      <w:rFonts w:ascii="Arial" w:eastAsia="Times New Roman" w:hAnsi="Arial" w:cs="Arial"/>
                      <w:sz w:val="20"/>
                      <w:szCs w:val="20"/>
                      <w:lang w:eastAsia="es-CO"/>
                    </w:rPr>
                    <w:t>45,802,706</w:t>
                  </w:r>
                </w:p>
              </w:tc>
            </w:tr>
          </w:tbl>
          <w:p w:rsidR="00590BE7" w:rsidRPr="00590BE7" w:rsidRDefault="00590BE7" w:rsidP="00590BE7">
            <w:pPr>
              <w:spacing w:after="0" w:line="240" w:lineRule="auto"/>
              <w:rPr>
                <w:rFonts w:ascii="Times New Roman" w:eastAsia="Times New Roman" w:hAnsi="Times New Roman" w:cs="Times New Roman"/>
                <w:sz w:val="24"/>
                <w:szCs w:val="24"/>
                <w:lang w:eastAsia="es-CO"/>
              </w:rPr>
            </w:pPr>
          </w:p>
        </w:tc>
      </w:tr>
    </w:tbl>
    <w:p w:rsidR="00590BE7" w:rsidRPr="00590BE7" w:rsidRDefault="00590BE7" w:rsidP="00590BE7">
      <w:pPr>
        <w:spacing w:after="0" w:line="240" w:lineRule="auto"/>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tblGrid>
      <w:tr w:rsidR="00590BE7" w:rsidRPr="00590BE7" w:rsidTr="00590BE7">
        <w:trPr>
          <w:tblHeader/>
          <w:tblCellSpacing w:w="15" w:type="dxa"/>
        </w:trPr>
        <w:tc>
          <w:tcPr>
            <w:tcW w:w="4000" w:type="pct"/>
            <w:vAlign w:val="center"/>
            <w:hideMark/>
          </w:tcPr>
          <w:p w:rsidR="00590BE7" w:rsidRPr="00590BE7" w:rsidRDefault="00590BE7" w:rsidP="00590BE7">
            <w:pPr>
              <w:spacing w:after="0" w:line="240" w:lineRule="auto"/>
              <w:rPr>
                <w:rFonts w:ascii="Times New Roman" w:eastAsia="Times New Roman" w:hAnsi="Times New Roman" w:cs="Times New Roman"/>
                <w:sz w:val="24"/>
                <w:szCs w:val="24"/>
                <w:lang w:eastAsia="es-CO"/>
              </w:rPr>
            </w:pPr>
          </w:p>
        </w:tc>
      </w:tr>
    </w:tbl>
    <w:p w:rsidR="00243FCF" w:rsidRDefault="00590BE7">
      <w:r w:rsidRPr="00590BE7">
        <w:rPr>
          <w:rFonts w:ascii="Times New Roman" w:eastAsia="Times New Roman" w:hAnsi="Times New Roman" w:cs="Times New Roman"/>
          <w:color w:val="000000"/>
          <w:sz w:val="27"/>
          <w:szCs w:val="27"/>
          <w:lang w:eastAsia="es-CO"/>
        </w:rPr>
        <w:br/>
      </w:r>
    </w:p>
    <w:sectPr w:rsidR="00243FCF" w:rsidSect="00DE576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D9"/>
    <w:rsid w:val="000D6F6F"/>
    <w:rsid w:val="001612FC"/>
    <w:rsid w:val="001B220B"/>
    <w:rsid w:val="00243FCF"/>
    <w:rsid w:val="00275591"/>
    <w:rsid w:val="002D2045"/>
    <w:rsid w:val="00374A39"/>
    <w:rsid w:val="003C1ED5"/>
    <w:rsid w:val="003D6177"/>
    <w:rsid w:val="004F0BD0"/>
    <w:rsid w:val="0056174C"/>
    <w:rsid w:val="00571B28"/>
    <w:rsid w:val="00590BE7"/>
    <w:rsid w:val="005B5244"/>
    <w:rsid w:val="006A229E"/>
    <w:rsid w:val="00723EB7"/>
    <w:rsid w:val="007526D9"/>
    <w:rsid w:val="00890BD1"/>
    <w:rsid w:val="00986E12"/>
    <w:rsid w:val="00A661A7"/>
    <w:rsid w:val="00B91C91"/>
    <w:rsid w:val="00BC3D5C"/>
    <w:rsid w:val="00CF5955"/>
    <w:rsid w:val="00D421C1"/>
    <w:rsid w:val="00DC5DD2"/>
    <w:rsid w:val="00DE576C"/>
    <w:rsid w:val="00EA3FBA"/>
    <w:rsid w:val="00FA2B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C9E1"/>
  <w15:chartTrackingRefBased/>
  <w15:docId w15:val="{D0268EC4-1765-41CB-8C38-E032DC68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26D9"/>
    <w:rPr>
      <w:color w:val="0000FF"/>
      <w:u w:val="single"/>
    </w:rPr>
  </w:style>
  <w:style w:type="paragraph" w:styleId="NormalWeb">
    <w:name w:val="Normal (Web)"/>
    <w:basedOn w:val="Normal"/>
    <w:uiPriority w:val="99"/>
    <w:semiHidden/>
    <w:unhideWhenUsed/>
    <w:rsid w:val="001612F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82863">
      <w:bodyDiv w:val="1"/>
      <w:marLeft w:val="0"/>
      <w:marRight w:val="0"/>
      <w:marTop w:val="0"/>
      <w:marBottom w:val="0"/>
      <w:divBdr>
        <w:top w:val="none" w:sz="0" w:space="0" w:color="auto"/>
        <w:left w:val="none" w:sz="0" w:space="0" w:color="auto"/>
        <w:bottom w:val="none" w:sz="0" w:space="0" w:color="auto"/>
        <w:right w:val="none" w:sz="0" w:space="0" w:color="auto"/>
      </w:divBdr>
    </w:div>
    <w:div w:id="219564171">
      <w:bodyDiv w:val="1"/>
      <w:marLeft w:val="0"/>
      <w:marRight w:val="0"/>
      <w:marTop w:val="0"/>
      <w:marBottom w:val="0"/>
      <w:divBdr>
        <w:top w:val="none" w:sz="0" w:space="0" w:color="auto"/>
        <w:left w:val="none" w:sz="0" w:space="0" w:color="auto"/>
        <w:bottom w:val="none" w:sz="0" w:space="0" w:color="auto"/>
        <w:right w:val="none" w:sz="0" w:space="0" w:color="auto"/>
      </w:divBdr>
    </w:div>
    <w:div w:id="315231906">
      <w:bodyDiv w:val="1"/>
      <w:marLeft w:val="0"/>
      <w:marRight w:val="0"/>
      <w:marTop w:val="0"/>
      <w:marBottom w:val="0"/>
      <w:divBdr>
        <w:top w:val="none" w:sz="0" w:space="0" w:color="auto"/>
        <w:left w:val="none" w:sz="0" w:space="0" w:color="auto"/>
        <w:bottom w:val="none" w:sz="0" w:space="0" w:color="auto"/>
        <w:right w:val="none" w:sz="0" w:space="0" w:color="auto"/>
      </w:divBdr>
    </w:div>
    <w:div w:id="386271007">
      <w:bodyDiv w:val="1"/>
      <w:marLeft w:val="0"/>
      <w:marRight w:val="0"/>
      <w:marTop w:val="0"/>
      <w:marBottom w:val="0"/>
      <w:divBdr>
        <w:top w:val="none" w:sz="0" w:space="0" w:color="auto"/>
        <w:left w:val="none" w:sz="0" w:space="0" w:color="auto"/>
        <w:bottom w:val="none" w:sz="0" w:space="0" w:color="auto"/>
        <w:right w:val="none" w:sz="0" w:space="0" w:color="auto"/>
      </w:divBdr>
    </w:div>
    <w:div w:id="448084962">
      <w:bodyDiv w:val="1"/>
      <w:marLeft w:val="0"/>
      <w:marRight w:val="0"/>
      <w:marTop w:val="0"/>
      <w:marBottom w:val="0"/>
      <w:divBdr>
        <w:top w:val="none" w:sz="0" w:space="0" w:color="auto"/>
        <w:left w:val="none" w:sz="0" w:space="0" w:color="auto"/>
        <w:bottom w:val="none" w:sz="0" w:space="0" w:color="auto"/>
        <w:right w:val="none" w:sz="0" w:space="0" w:color="auto"/>
      </w:divBdr>
    </w:div>
    <w:div w:id="586811695">
      <w:bodyDiv w:val="1"/>
      <w:marLeft w:val="0"/>
      <w:marRight w:val="0"/>
      <w:marTop w:val="0"/>
      <w:marBottom w:val="0"/>
      <w:divBdr>
        <w:top w:val="none" w:sz="0" w:space="0" w:color="auto"/>
        <w:left w:val="none" w:sz="0" w:space="0" w:color="auto"/>
        <w:bottom w:val="none" w:sz="0" w:space="0" w:color="auto"/>
        <w:right w:val="none" w:sz="0" w:space="0" w:color="auto"/>
      </w:divBdr>
    </w:div>
    <w:div w:id="768892262">
      <w:bodyDiv w:val="1"/>
      <w:marLeft w:val="0"/>
      <w:marRight w:val="0"/>
      <w:marTop w:val="0"/>
      <w:marBottom w:val="0"/>
      <w:divBdr>
        <w:top w:val="none" w:sz="0" w:space="0" w:color="auto"/>
        <w:left w:val="none" w:sz="0" w:space="0" w:color="auto"/>
        <w:bottom w:val="none" w:sz="0" w:space="0" w:color="auto"/>
        <w:right w:val="none" w:sz="0" w:space="0" w:color="auto"/>
      </w:divBdr>
    </w:div>
    <w:div w:id="833647062">
      <w:bodyDiv w:val="1"/>
      <w:marLeft w:val="0"/>
      <w:marRight w:val="0"/>
      <w:marTop w:val="0"/>
      <w:marBottom w:val="0"/>
      <w:divBdr>
        <w:top w:val="none" w:sz="0" w:space="0" w:color="auto"/>
        <w:left w:val="none" w:sz="0" w:space="0" w:color="auto"/>
        <w:bottom w:val="none" w:sz="0" w:space="0" w:color="auto"/>
        <w:right w:val="none" w:sz="0" w:space="0" w:color="auto"/>
      </w:divBdr>
    </w:div>
    <w:div w:id="1217670026">
      <w:bodyDiv w:val="1"/>
      <w:marLeft w:val="0"/>
      <w:marRight w:val="0"/>
      <w:marTop w:val="0"/>
      <w:marBottom w:val="0"/>
      <w:divBdr>
        <w:top w:val="none" w:sz="0" w:space="0" w:color="auto"/>
        <w:left w:val="none" w:sz="0" w:space="0" w:color="auto"/>
        <w:bottom w:val="none" w:sz="0" w:space="0" w:color="auto"/>
        <w:right w:val="none" w:sz="0" w:space="0" w:color="auto"/>
      </w:divBdr>
    </w:div>
    <w:div w:id="1258248190">
      <w:bodyDiv w:val="1"/>
      <w:marLeft w:val="0"/>
      <w:marRight w:val="0"/>
      <w:marTop w:val="0"/>
      <w:marBottom w:val="0"/>
      <w:divBdr>
        <w:top w:val="none" w:sz="0" w:space="0" w:color="auto"/>
        <w:left w:val="none" w:sz="0" w:space="0" w:color="auto"/>
        <w:bottom w:val="none" w:sz="0" w:space="0" w:color="auto"/>
        <w:right w:val="none" w:sz="0" w:space="0" w:color="auto"/>
      </w:divBdr>
    </w:div>
    <w:div w:id="1443575169">
      <w:bodyDiv w:val="1"/>
      <w:marLeft w:val="0"/>
      <w:marRight w:val="0"/>
      <w:marTop w:val="0"/>
      <w:marBottom w:val="0"/>
      <w:divBdr>
        <w:top w:val="none" w:sz="0" w:space="0" w:color="auto"/>
        <w:left w:val="none" w:sz="0" w:space="0" w:color="auto"/>
        <w:bottom w:val="none" w:sz="0" w:space="0" w:color="auto"/>
        <w:right w:val="none" w:sz="0" w:space="0" w:color="auto"/>
      </w:divBdr>
    </w:div>
    <w:div w:id="1467817756">
      <w:bodyDiv w:val="1"/>
      <w:marLeft w:val="0"/>
      <w:marRight w:val="0"/>
      <w:marTop w:val="0"/>
      <w:marBottom w:val="0"/>
      <w:divBdr>
        <w:top w:val="none" w:sz="0" w:space="0" w:color="auto"/>
        <w:left w:val="none" w:sz="0" w:space="0" w:color="auto"/>
        <w:bottom w:val="none" w:sz="0" w:space="0" w:color="auto"/>
        <w:right w:val="none" w:sz="0" w:space="0" w:color="auto"/>
      </w:divBdr>
    </w:div>
    <w:div w:id="1732388668">
      <w:bodyDiv w:val="1"/>
      <w:marLeft w:val="0"/>
      <w:marRight w:val="0"/>
      <w:marTop w:val="0"/>
      <w:marBottom w:val="0"/>
      <w:divBdr>
        <w:top w:val="none" w:sz="0" w:space="0" w:color="auto"/>
        <w:left w:val="none" w:sz="0" w:space="0" w:color="auto"/>
        <w:bottom w:val="none" w:sz="0" w:space="0" w:color="auto"/>
        <w:right w:val="none" w:sz="0" w:space="0" w:color="auto"/>
      </w:divBdr>
    </w:div>
    <w:div w:id="1766805365">
      <w:bodyDiv w:val="1"/>
      <w:marLeft w:val="0"/>
      <w:marRight w:val="0"/>
      <w:marTop w:val="0"/>
      <w:marBottom w:val="0"/>
      <w:divBdr>
        <w:top w:val="none" w:sz="0" w:space="0" w:color="auto"/>
        <w:left w:val="none" w:sz="0" w:space="0" w:color="auto"/>
        <w:bottom w:val="none" w:sz="0" w:space="0" w:color="auto"/>
        <w:right w:val="none" w:sz="0" w:space="0" w:color="auto"/>
      </w:divBdr>
    </w:div>
    <w:div w:id="185356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ENA%20FCE2018\PROYECTOS%20FCE%202018%20EVALUADOS%20HDIR\24573%20RECAMIER%20S.A.html" TargetMode="External"/><Relationship Id="rId13" Type="http://schemas.openxmlformats.org/officeDocument/2006/relationships/hyperlink" Target="file:///D:\SENA%20FCE2018\PROYECTOS%20FCE%202018%20EVALUADOS%20HDIR\24573%20RECAMIER%20S.A.html" TargetMode="External"/><Relationship Id="rId18" Type="http://schemas.openxmlformats.org/officeDocument/2006/relationships/hyperlink" Target="file:///D:\SENA%20FCE2018\PROYECTOS%20FCE%202018%20EVALUADOS%20HDIR\24573%20RECAMIER%20S.A.html" TargetMode="External"/><Relationship Id="rId26" Type="http://schemas.openxmlformats.org/officeDocument/2006/relationships/hyperlink" Target="file:///D:\SENA%20FCE2018\PROYECTOS%20FCE%202018%20EVALUADOS%20HDIR\24573%20RECAMIER%20S.A.html" TargetMode="External"/><Relationship Id="rId3" Type="http://schemas.openxmlformats.org/officeDocument/2006/relationships/settings" Target="settings.xml"/><Relationship Id="rId21" Type="http://schemas.openxmlformats.org/officeDocument/2006/relationships/hyperlink" Target="file:///D:\SENA%20FCE2018\PROYECTOS%20FCE%202018%20EVALUADOS%20HDIR\24573%20RECAMIER%20S.A.html" TargetMode="External"/><Relationship Id="rId7" Type="http://schemas.openxmlformats.org/officeDocument/2006/relationships/hyperlink" Target="file:///D:\SENA%20FCE2018\PROYECTOS%20FCE%202018%20EVALUADOS%20HDIR\24573%20RECAMIER%20S.A.html" TargetMode="External"/><Relationship Id="rId12" Type="http://schemas.openxmlformats.org/officeDocument/2006/relationships/hyperlink" Target="file:///D:\SENA%20FCE2018\PROYECTOS%20FCE%202018%20EVALUADOS%20HDIR\24573%20RECAMIER%20S.A.html" TargetMode="External"/><Relationship Id="rId17" Type="http://schemas.openxmlformats.org/officeDocument/2006/relationships/hyperlink" Target="file:///D:\SENA%20FCE2018\PROYECTOS%20FCE%202018%20EVALUADOS%20HDIR\24573%20RECAMIER%20S.A.html" TargetMode="External"/><Relationship Id="rId25" Type="http://schemas.openxmlformats.org/officeDocument/2006/relationships/hyperlink" Target="file:///D:\SENA%20FCE2018\PROYECTOS%20FCE%202018%20EVALUADOS%20HDIR\24573%20RECAMIER%20S.A.html" TargetMode="External"/><Relationship Id="rId2" Type="http://schemas.openxmlformats.org/officeDocument/2006/relationships/styles" Target="styles.xml"/><Relationship Id="rId16" Type="http://schemas.openxmlformats.org/officeDocument/2006/relationships/hyperlink" Target="file:///D:\SENA%20FCE2018\PROYECTOS%20FCE%202018%20EVALUADOS%20HDIR\24573%20RECAMIER%20S.A.html" TargetMode="External"/><Relationship Id="rId20" Type="http://schemas.openxmlformats.org/officeDocument/2006/relationships/hyperlink" Target="file:///D:\SENA%20FCE2018\PROYECTOS%20FCE%202018%20EVALUADOS%20HDIR\24573%20RECAMIER%20S.A.html" TargetMode="External"/><Relationship Id="rId1" Type="http://schemas.openxmlformats.org/officeDocument/2006/relationships/customXml" Target="../customXml/item1.xml"/><Relationship Id="rId6" Type="http://schemas.openxmlformats.org/officeDocument/2006/relationships/hyperlink" Target="mailto:xxxxxx@gmail.com" TargetMode="External"/><Relationship Id="rId11" Type="http://schemas.openxmlformats.org/officeDocument/2006/relationships/hyperlink" Target="file:///D:\SENA%20FCE2018\PROYECTOS%20FCE%202018%20EVALUADOS%20HDIR\24573%20RECAMIER%20S.A.html" TargetMode="External"/><Relationship Id="rId24" Type="http://schemas.openxmlformats.org/officeDocument/2006/relationships/hyperlink" Target="file:///D:\SENA%20FCE2018\PROYECTOS%20FCE%202018%20EVALUADOS%20HDIR\24573%20RECAMIER%20S.A.html" TargetMode="External"/><Relationship Id="rId5" Type="http://schemas.openxmlformats.org/officeDocument/2006/relationships/hyperlink" Target="file:///D:\SENA%20FCE2018\PROYECTOS%20FCE%202018%20EVALUADOS%20HDIR\24573%20RECAMIER%20S.A.html" TargetMode="External"/><Relationship Id="rId15" Type="http://schemas.openxmlformats.org/officeDocument/2006/relationships/hyperlink" Target="file:///D:\SENA%20FCE2018\PROYECTOS%20FCE%202018%20EVALUADOS%20HDIR\24573%20RECAMIER%20S.A.html" TargetMode="External"/><Relationship Id="rId23" Type="http://schemas.openxmlformats.org/officeDocument/2006/relationships/hyperlink" Target="file:///D:\SENA%20FCE2018\PROYECTOS%20FCE%202018%20EVALUADOS%20HDIR\24573%20RECAMIER%20S.A.html" TargetMode="External"/><Relationship Id="rId28" Type="http://schemas.openxmlformats.org/officeDocument/2006/relationships/theme" Target="theme/theme1.xml"/><Relationship Id="rId10" Type="http://schemas.openxmlformats.org/officeDocument/2006/relationships/hyperlink" Target="mailto:barra@espumitas.com" TargetMode="External"/><Relationship Id="rId19" Type="http://schemas.openxmlformats.org/officeDocument/2006/relationships/hyperlink" Target="file:///D:\SENA%20FCE2018\PROYECTOS%20FCE%202018%20EVALUADOS%20HDIR\24573%20RECAMIER%20S.A.html" TargetMode="External"/><Relationship Id="rId4" Type="http://schemas.openxmlformats.org/officeDocument/2006/relationships/webSettings" Target="webSettings.xml"/><Relationship Id="rId9" Type="http://schemas.openxmlformats.org/officeDocument/2006/relationships/hyperlink" Target="http://www.espumitas.com" TargetMode="External"/><Relationship Id="rId14" Type="http://schemas.openxmlformats.org/officeDocument/2006/relationships/hyperlink" Target="file:///D:\SENA%20FCE2018\PROYECTOS%20FCE%202018%20EVALUADOS%20HDIR\24573%20RECAMIER%20S.A.html" TargetMode="External"/><Relationship Id="rId22" Type="http://schemas.openxmlformats.org/officeDocument/2006/relationships/hyperlink" Target="file:///D:\SENA%20FCE2018\PROYECTOS%20FCE%202018%20EVALUADOS%20HDIR\24573%20RECAMIER%20S.A.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EF0D4-C844-4970-A9E9-C6A8C81D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3775</Words>
  <Characters>20767</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Ibarra Rangel</dc:creator>
  <cp:keywords/>
  <dc:description/>
  <cp:lastModifiedBy>Maria Concepcion Montero Marquez</cp:lastModifiedBy>
  <cp:revision>2</cp:revision>
  <dcterms:created xsi:type="dcterms:W3CDTF">2020-11-06T17:55:00Z</dcterms:created>
  <dcterms:modified xsi:type="dcterms:W3CDTF">2020-11-06T17:55:00Z</dcterms:modified>
</cp:coreProperties>
</file>