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3.xml"/>
  <Override ContentType="application/vnd.ms-office.chartcolorstyle+xml" PartName="/word/charts/colors2.xml"/>
  <Override ContentType="application/vnd.ms-office.chartcolorstyle+xml" PartName="/word/charts/colors1.xml"/>
  <Override ContentType="application/vnd.openxmlformats-officedocument.drawingml.chart+xml" PartName="/word/charts/chart1.xml"/>
  <Override ContentType="application/vnd.openxmlformats-officedocument.drawingml.chart+xml" PartName="/word/charts/chart2.xml"/>
  <Override ContentType="application/vnd.openxmlformats-officedocument.drawingml.chart+xml" PartName="/word/charts/chart3.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themeOverride+xml" PartName="/word/theme/themeOverride3.xml"/>
  <Override ContentType="application/vnd.openxmlformats-officedocument.themeOverride+xml" PartName="/word/theme/themeOverride2.xml"/>
  <Override ContentType="application/vnd.openxmlformats-officedocument.themeOverride+xml" PartName="/word/theme/themeOverride1.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ms-office.chartstyle+xml" PartName="/word/charts/style1.xml"/>
  <Override ContentType="application/vnd.ms-office.chartstyle+xml" PartName="/word/charts/style3.xml"/>
  <Override ContentType="application/vnd.ms-office.chartstyle+xml" PartName="/word/charts/style2.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shd w:fill="auto" w:val="clear"/>
            <w:vAlign w:val="center"/>
          </w:tcPr>
          <w:p w:rsidR="00000000" w:rsidDel="00000000" w:rsidP="00000000" w:rsidRDefault="00000000" w:rsidRPr="00000000" w14:paraId="00000004">
            <w:pPr>
              <w:spacing w:line="276" w:lineRule="auto"/>
              <w:rPr>
                <w:b w:val="0"/>
                <w:sz w:val="20"/>
                <w:szCs w:val="20"/>
              </w:rPr>
            </w:pPr>
            <w:r w:rsidDel="00000000" w:rsidR="00000000" w:rsidRPr="00000000">
              <w:rPr>
                <w:b w:val="0"/>
                <w:sz w:val="20"/>
                <w:szCs w:val="20"/>
                <w:rtl w:val="0"/>
              </w:rPr>
              <w:t xml:space="preserve">Gestión Agroempresarial</w:t>
              <w:tab/>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shd w:fill="auto" w:val="clear"/>
            <w:vAlign w:val="center"/>
          </w:tcPr>
          <w:p w:rsidR="00000000" w:rsidDel="00000000" w:rsidP="00000000" w:rsidRDefault="00000000" w:rsidRPr="00000000" w14:paraId="00000007">
            <w:pPr>
              <w:rPr>
                <w:b w:val="0"/>
                <w:color w:val="000000"/>
                <w:sz w:val="20"/>
                <w:szCs w:val="20"/>
              </w:rPr>
            </w:pPr>
            <w:r w:rsidDel="00000000" w:rsidR="00000000" w:rsidRPr="00000000">
              <w:rPr>
                <w:sz w:val="20"/>
                <w:szCs w:val="20"/>
                <w:rtl w:val="0"/>
              </w:rPr>
              <w:t xml:space="preserve">210601023-</w:t>
            </w:r>
            <w:r w:rsidDel="00000000" w:rsidR="00000000" w:rsidRPr="00000000">
              <w:rPr>
                <w:b w:val="0"/>
                <w:color w:val="000000"/>
                <w:sz w:val="20"/>
                <w:szCs w:val="20"/>
                <w:rtl w:val="0"/>
              </w:rPr>
              <w:t xml:space="preserve">Coordinar actividades de acuerdo con las estrategias de gestión y el proceso administrativo.</w:t>
            </w:r>
          </w:p>
          <w:p w:rsidR="00000000" w:rsidDel="00000000" w:rsidP="00000000" w:rsidRDefault="00000000" w:rsidRPr="00000000" w14:paraId="00000008">
            <w:pPr>
              <w:rPr>
                <w:b w:val="0"/>
                <w:color w:val="000000"/>
                <w:sz w:val="20"/>
                <w:szCs w:val="20"/>
              </w:rPr>
            </w:pPr>
            <w:r w:rsidDel="00000000" w:rsidR="00000000" w:rsidRPr="00000000">
              <w:rPr>
                <w:rtl w:val="0"/>
              </w:rPr>
            </w:r>
          </w:p>
          <w:p w:rsidR="00000000" w:rsidDel="00000000" w:rsidP="00000000" w:rsidRDefault="00000000" w:rsidRPr="00000000" w14:paraId="00000009">
            <w:pPr>
              <w:rPr>
                <w:b w:val="0"/>
                <w:sz w:val="20"/>
                <w:szCs w:val="20"/>
                <w:u w:val="single"/>
              </w:rPr>
            </w:pPr>
            <w:r w:rsidDel="00000000" w:rsidR="00000000" w:rsidRPr="00000000">
              <w:rPr>
                <w:rtl w:val="0"/>
              </w:rPr>
            </w:r>
          </w:p>
        </w:tc>
        <w:tc>
          <w:tcPr>
            <w:shd w:fill="auto" w:val="clear"/>
            <w:vAlign w:val="center"/>
          </w:tcPr>
          <w:p w:rsidR="00000000" w:rsidDel="00000000" w:rsidP="00000000" w:rsidRDefault="00000000" w:rsidRPr="00000000" w14:paraId="0000000A">
            <w:pPr>
              <w:rPr>
                <w:sz w:val="20"/>
                <w:szCs w:val="20"/>
              </w:rPr>
            </w:pPr>
            <w:r w:rsidDel="00000000" w:rsidR="00000000" w:rsidRPr="00000000">
              <w:rPr>
                <w:sz w:val="20"/>
                <w:szCs w:val="20"/>
                <w:rtl w:val="0"/>
              </w:rPr>
              <w:t xml:space="preserve">RESULTADOS DE APRENDIZAJE</w:t>
            </w:r>
          </w:p>
        </w:tc>
        <w:tc>
          <w:tcPr>
            <w:shd w:fill="auto" w:val="clear"/>
            <w:vAlign w:val="center"/>
          </w:tcPr>
          <w:p w:rsidR="00000000" w:rsidDel="00000000" w:rsidP="00000000" w:rsidRDefault="00000000" w:rsidRPr="00000000" w14:paraId="0000000B">
            <w:pPr>
              <w:jc w:val="both"/>
              <w:rPr>
                <w:b w:val="0"/>
                <w:sz w:val="20"/>
                <w:szCs w:val="20"/>
              </w:rPr>
            </w:pPr>
            <w:r w:rsidDel="00000000" w:rsidR="00000000" w:rsidRPr="00000000">
              <w:rPr>
                <w:sz w:val="20"/>
                <w:szCs w:val="20"/>
                <w:rtl w:val="0"/>
              </w:rPr>
              <w:t xml:space="preserve">210601023-01-</w:t>
            </w:r>
            <w:r w:rsidDel="00000000" w:rsidR="00000000" w:rsidRPr="00000000">
              <w:rPr>
                <w:b w:val="0"/>
                <w:sz w:val="20"/>
                <w:szCs w:val="20"/>
                <w:rtl w:val="0"/>
              </w:rPr>
              <w:t xml:space="preserve">Identificar el estado actual de la empresa utilizando herramientas de análisis organizacional, metodologías administrativas y metodologías técnicas.</w:t>
            </w:r>
          </w:p>
          <w:p w:rsidR="00000000" w:rsidDel="00000000" w:rsidP="00000000" w:rsidRDefault="00000000" w:rsidRPr="00000000" w14:paraId="0000000C">
            <w:pPr>
              <w:jc w:val="both"/>
              <w:rPr>
                <w:b w:val="0"/>
                <w:sz w:val="20"/>
                <w:szCs w:val="20"/>
              </w:rPr>
            </w:pPr>
            <w:r w:rsidDel="00000000" w:rsidR="00000000" w:rsidRPr="00000000">
              <w:rPr>
                <w:sz w:val="20"/>
                <w:szCs w:val="20"/>
                <w:rtl w:val="0"/>
              </w:rPr>
              <w:t xml:space="preserve">210601023-02-</w:t>
            </w:r>
            <w:r w:rsidDel="00000000" w:rsidR="00000000" w:rsidRPr="00000000">
              <w:rPr>
                <w:b w:val="0"/>
                <w:sz w:val="20"/>
                <w:szCs w:val="20"/>
                <w:rtl w:val="0"/>
              </w:rPr>
              <w:t xml:space="preserve">Definir plan de acción de actividades administrativas según los recursos y el procedimiento técnico. </w:t>
            </w:r>
          </w:p>
        </w:tc>
      </w:tr>
    </w:tbl>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shd w:fill="auto" w:val="clea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04</w:t>
            </w:r>
          </w:p>
        </w:tc>
      </w:tr>
      <w:tr>
        <w:trPr>
          <w:cantSplit w:val="0"/>
          <w:trHeight w:val="340" w:hRule="atLeast"/>
          <w:tblHeader w:val="0"/>
        </w:trPr>
        <w:tc>
          <w:tcPr>
            <w:shd w:fill="auto" w:val="clea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shd w:fill="auto" w:val="clea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Gestión y proceso administrativo</w:t>
            </w:r>
          </w:p>
        </w:tc>
      </w:tr>
      <w:tr>
        <w:trPr>
          <w:cantSplit w:val="0"/>
          <w:trHeight w:val="340" w:hRule="atLeast"/>
          <w:tblHeader w:val="0"/>
        </w:trPr>
        <w:tc>
          <w:tcPr>
            <w:shd w:fill="auto" w:val="clea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shd w:fill="auto" w:val="clear"/>
            <w:vAlign w:val="center"/>
          </w:tcPr>
          <w:p w:rsidR="00000000" w:rsidDel="00000000" w:rsidP="00000000" w:rsidRDefault="00000000" w:rsidRPr="00000000" w14:paraId="00000013">
            <w:pPr>
              <w:jc w:val="both"/>
              <w:rPr>
                <w:b w:val="0"/>
                <w:sz w:val="20"/>
                <w:szCs w:val="20"/>
              </w:rPr>
            </w:pPr>
            <w:r w:rsidDel="00000000" w:rsidR="00000000" w:rsidRPr="00000000">
              <w:rPr>
                <w:b w:val="0"/>
                <w:sz w:val="20"/>
                <w:szCs w:val="20"/>
                <w:rtl w:val="0"/>
              </w:rPr>
              <w:t xml:space="preserve">Este componente formativo desarrollará los temas relacionados con el concepto de organización o empresa, su clasificación y estructura, herramientas de análisis organizacional, el concepto de diagnóstico. Así mismo, tratará aspectos articulados con el proceso administrativo, metodologías administrativas, planeación organización, dirección y control.</w:t>
            </w:r>
          </w:p>
        </w:tc>
      </w:tr>
      <w:tr>
        <w:trPr>
          <w:cantSplit w:val="0"/>
          <w:trHeight w:val="340" w:hRule="atLeast"/>
          <w:tblHeader w:val="0"/>
        </w:trPr>
        <w:tc>
          <w:tcPr>
            <w:shd w:fill="auto" w:val="clea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shd w:fill="auto" w:val="clear"/>
            <w:vAlign w:val="center"/>
          </w:tcPr>
          <w:p w:rsidR="00000000" w:rsidDel="00000000" w:rsidP="00000000" w:rsidRDefault="00000000" w:rsidRPr="00000000" w14:paraId="00000015">
            <w:pPr>
              <w:spacing w:line="276" w:lineRule="auto"/>
              <w:rPr>
                <w:b w:val="0"/>
                <w:sz w:val="20"/>
                <w:szCs w:val="20"/>
              </w:rPr>
            </w:pPr>
            <w:r w:rsidDel="00000000" w:rsidR="00000000" w:rsidRPr="00000000">
              <w:rPr>
                <w:b w:val="0"/>
                <w:sz w:val="20"/>
                <w:szCs w:val="20"/>
                <w:rtl w:val="0"/>
              </w:rPr>
              <w:t xml:space="preserve">Diagnóstico, dirección, estructura, herramientas administrativas, organización.</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highlight w:val="yellow"/>
                <w:rtl w:val="0"/>
              </w:rPr>
              <w:t xml:space="preserve">ÁREA OCUPACIONAL</w:t>
            </w:r>
            <w:r w:rsidDel="00000000" w:rsidR="00000000" w:rsidRPr="00000000">
              <w:rPr>
                <w:rtl w:val="0"/>
              </w:rPr>
            </w:r>
          </w:p>
        </w:tc>
        <w:tc>
          <w:tcPr>
            <w:shd w:fill="auto" w:val="clear"/>
            <w:vAlign w:val="center"/>
          </w:tcPr>
          <w:p w:rsidR="00000000" w:rsidDel="00000000" w:rsidP="00000000" w:rsidRDefault="00000000" w:rsidRPr="00000000" w14:paraId="00000018">
            <w:pPr>
              <w:spacing w:line="276" w:lineRule="auto"/>
              <w:rPr>
                <w:b w:val="0"/>
                <w:color w:val="e36c09"/>
                <w:sz w:val="20"/>
                <w:szCs w:val="20"/>
              </w:rPr>
            </w:pPr>
            <w:r w:rsidDel="00000000" w:rsidR="00000000" w:rsidRPr="00000000">
              <w:rPr>
                <w:rtl w:val="0"/>
              </w:rPr>
            </w:r>
          </w:p>
        </w:tc>
      </w:tr>
      <w:tr>
        <w:trPr>
          <w:cantSplit w:val="0"/>
          <w:trHeight w:val="465" w:hRule="atLeast"/>
          <w:tblHeader w:val="0"/>
        </w:trPr>
        <w:tc>
          <w:tcPr>
            <w:shd w:fill="auto" w:val="clea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shd w:fill="auto" w:val="clear"/>
            <w:vAlign w:val="center"/>
          </w:tcPr>
          <w:p w:rsidR="00000000" w:rsidDel="00000000" w:rsidP="00000000" w:rsidRDefault="00000000" w:rsidRPr="00000000" w14:paraId="0000001A">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color w:val="e36c09"/>
          <w:sz w:val="20"/>
          <w:szCs w:val="20"/>
        </w:rPr>
      </w:pPr>
      <w:r w:rsidDel="00000000" w:rsidR="00000000" w:rsidRPr="00000000">
        <w:rPr>
          <w:rtl w:val="0"/>
        </w:rPr>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w:t>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 Organizaciones:</w:t>
      </w:r>
    </w:p>
    <w:p w:rsidR="00000000" w:rsidDel="00000000" w:rsidP="00000000" w:rsidRDefault="00000000" w:rsidRPr="00000000" w14:paraId="0000002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2. Factores y Variables que impulsan los negocios</w:t>
      </w:r>
    </w:p>
    <w:p w:rsidR="00000000" w:rsidDel="00000000" w:rsidP="00000000" w:rsidRDefault="00000000" w:rsidRPr="00000000" w14:paraId="0000002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3. Herramientas de análisis organizacional</w:t>
      </w:r>
    </w:p>
    <w:p w:rsidR="00000000" w:rsidDel="00000000" w:rsidP="00000000" w:rsidRDefault="00000000" w:rsidRPr="00000000" w14:paraId="0000002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4. Diagnóstico organizacional y técnico</w:t>
      </w:r>
    </w:p>
    <w:p w:rsidR="00000000" w:rsidDel="00000000" w:rsidP="00000000" w:rsidRDefault="00000000" w:rsidRPr="00000000" w14:paraId="0000002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5. Recursos administrativos, clasificación</w:t>
      </w:r>
    </w:p>
    <w:p w:rsidR="00000000" w:rsidDel="00000000" w:rsidP="00000000" w:rsidRDefault="00000000" w:rsidRPr="00000000" w14:paraId="0000002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6. Proceso Administrativo:</w:t>
      </w:r>
    </w:p>
    <w:p w:rsidR="00000000" w:rsidDel="00000000" w:rsidP="00000000" w:rsidRDefault="00000000" w:rsidRPr="00000000" w14:paraId="0000002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6.1. Planeación: Proceso</w:t>
      </w:r>
    </w:p>
    <w:p w:rsidR="00000000" w:rsidDel="00000000" w:rsidP="00000000" w:rsidRDefault="00000000" w:rsidRPr="00000000" w14:paraId="0000002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6.2. Organización</w:t>
      </w:r>
    </w:p>
    <w:p w:rsidR="00000000" w:rsidDel="00000000" w:rsidP="00000000" w:rsidRDefault="00000000" w:rsidRPr="00000000" w14:paraId="0000002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6.3. Dirección</w:t>
      </w:r>
    </w:p>
    <w:p w:rsidR="00000000" w:rsidDel="00000000" w:rsidP="00000000" w:rsidRDefault="00000000" w:rsidRPr="00000000" w14:paraId="0000002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6.4. Control</w:t>
      </w:r>
    </w:p>
    <w:p w:rsidR="00000000" w:rsidDel="00000000" w:rsidP="00000000" w:rsidRDefault="00000000" w:rsidRPr="00000000" w14:paraId="0000002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7. Modelos administrativos</w:t>
      </w:r>
    </w:p>
    <w:p w:rsidR="00000000" w:rsidDel="00000000" w:rsidP="00000000" w:rsidRDefault="00000000" w:rsidRPr="00000000" w14:paraId="0000002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2C">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2F">
      <w:pPr>
        <w:ind w:left="0" w:firstLine="0"/>
        <w:rPr>
          <w:b w:val="1"/>
          <w:color w:val="000000"/>
          <w:sz w:val="20"/>
          <w:szCs w:val="20"/>
        </w:rPr>
      </w:pPr>
      <w:r w:rsidDel="00000000" w:rsidR="00000000" w:rsidRPr="00000000">
        <w:rPr>
          <w:color w:val="000000"/>
          <w:sz w:val="20"/>
          <w:szCs w:val="20"/>
          <w:rtl w:val="0"/>
        </w:rPr>
        <w:t xml:space="preserve">Para iniciar este proceso de aprendizaje, comience con explorar el siguiente espacio, a través del cual tendrá una ilustración de los conceptos principales para el desarrollo en este componente f</w:t>
      </w:r>
      <w:sdt>
        <w:sdtPr>
          <w:tag w:val="goog_rdk_0"/>
        </w:sdtPr>
        <w:sdtContent>
          <w:commentRangeStart w:id="0"/>
        </w:sdtContent>
      </w:sdt>
      <w:r w:rsidDel="00000000" w:rsidR="00000000" w:rsidRPr="00000000">
        <w:rPr>
          <w:color w:val="000000"/>
          <w:sz w:val="20"/>
          <w:szCs w:val="20"/>
          <w:rtl w:val="0"/>
        </w:rPr>
        <w:t xml:space="preserve">ormativo </w:t>
      </w:r>
      <w:r w:rsidDel="00000000" w:rsidR="00000000" w:rsidRPr="00000000">
        <w:rPr>
          <w:rtl w:val="0"/>
        </w:rPr>
      </w:r>
    </w:p>
    <w:p w:rsidR="00000000" w:rsidDel="00000000" w:rsidP="00000000" w:rsidRDefault="00000000" w:rsidRPr="00000000" w14:paraId="00000030">
      <w:pPr>
        <w:ind w:firstLine="720"/>
        <w:rPr>
          <w:color w:val="000000"/>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color w:val="000000"/>
          <w:sz w:val="20"/>
          <w:szCs w:val="20"/>
          <w:highlight w:val="yellow"/>
        </w:rPr>
      </w:pPr>
      <w:r w:rsidDel="00000000" w:rsidR="00000000" w:rsidRPr="00000000">
        <w:rPr>
          <w:color w:val="000000"/>
          <w:sz w:val="20"/>
          <w:szCs w:val="20"/>
          <w:highlight w:val="yellow"/>
        </w:rPr>
        <w:drawing>
          <wp:inline distB="0" distT="0" distL="0" distR="0">
            <wp:extent cx="3943504" cy="344452"/>
            <wp:effectExtent b="0" l="0" r="0" t="0"/>
            <wp:docPr id="627"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3943504" cy="34445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jc w:val="center"/>
        <w:rPr>
          <w:color w:val="000000"/>
          <w:sz w:val="20"/>
          <w:szCs w:val="20"/>
          <w:highlight w:val="yellow"/>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w:t>
      </w:r>
    </w:p>
    <w:p w:rsidR="00000000" w:rsidDel="00000000" w:rsidP="00000000" w:rsidRDefault="00000000" w:rsidRPr="00000000" w14:paraId="0000003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8">
      <w:pPr>
        <w:numPr>
          <w:ilvl w:val="0"/>
          <w:numId w:val="6"/>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Organizaciones</w:t>
      </w:r>
    </w:p>
    <w:p w:rsidR="00000000" w:rsidDel="00000000" w:rsidP="00000000" w:rsidRDefault="00000000" w:rsidRPr="00000000" w14:paraId="0000003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25400</wp:posOffset>
                </wp:positionV>
                <wp:extent cx="4031196" cy="1482108"/>
                <wp:effectExtent b="0" l="0" r="0" t="0"/>
                <wp:wrapNone/>
                <wp:docPr id="596" name=""/>
                <a:graphic>
                  <a:graphicData uri="http://schemas.microsoft.com/office/word/2010/wordprocessingShape">
                    <wps:wsp>
                      <wps:cNvSpPr/>
                      <wps:cNvPr id="153" name="Shape 153"/>
                      <wps:spPr>
                        <a:xfrm>
                          <a:off x="3339927" y="3048471"/>
                          <a:ext cx="4012146" cy="1463058"/>
                        </a:xfrm>
                        <a:prstGeom prst="rect">
                          <a:avLst/>
                        </a:prstGeom>
                        <a:gradFill>
                          <a:gsLst>
                            <a:gs pos="0">
                              <a:srgbClr val="FF9A97"/>
                            </a:gs>
                            <a:gs pos="35000">
                              <a:srgbClr val="FDBBB8"/>
                            </a:gs>
                            <a:gs pos="100000">
                              <a:srgbClr val="FFE3E3"/>
                            </a:gs>
                          </a:gsLst>
                          <a:lin ang="16200000" scaled="0"/>
                        </a:gradFill>
                        <a:ln cap="flat" cmpd="sng" w="9525">
                          <a:solidFill>
                            <a:srgbClr val="B122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Una organización empresarial es un conjunto de personas que persiguen un fin u objetivo común, donde para lograrlo disponen de una serie de recursos de diversa índole. Las organizaciones para que funcionen deben definir niveles de roles y responsabilidades, por lo cual surge la división del trabajo, ya que todos no pueden hacer de todo; su cumplimiento denota un sentido de normas a todos sus integrantes para lograr objetivos o metas aportando a su funcionamiento y futuro como organización empresarial.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25400</wp:posOffset>
                </wp:positionV>
                <wp:extent cx="4031196" cy="1482108"/>
                <wp:effectExtent b="0" l="0" r="0" t="0"/>
                <wp:wrapNone/>
                <wp:docPr id="596" name="image36.png"/>
                <a:graphic>
                  <a:graphicData uri="http://schemas.openxmlformats.org/drawingml/2006/picture">
                    <pic:pic>
                      <pic:nvPicPr>
                        <pic:cNvPr id="0" name="image36.png"/>
                        <pic:cNvPicPr preferRelativeResize="0"/>
                      </pic:nvPicPr>
                      <pic:blipFill>
                        <a:blip r:embed="rId10"/>
                        <a:srcRect/>
                        <a:stretch>
                          <a:fillRect/>
                        </a:stretch>
                      </pic:blipFill>
                      <pic:spPr>
                        <a:xfrm>
                          <a:off x="0" y="0"/>
                          <a:ext cx="4031196" cy="1482108"/>
                        </a:xfrm>
                        <a:prstGeom prst="rect"/>
                        <a:ln/>
                      </pic:spPr>
                    </pic:pic>
                  </a:graphicData>
                </a:graphic>
              </wp:anchor>
            </w:drawing>
          </mc:Fallback>
        </mc:AlternateConten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color w:val="000000"/>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color w:val="000000"/>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Este  concepto de empresa, denota un conjunto de acciones arduas, de diversa dificultad, las cuales son de ejercicio continuo y ordinario, que las personas desarrollan para lograr un fin u objetivo, a partir de este concepto, la administración de empresas homologa los términos empresa y organización de manera que es indistinto referirse a empresa u organización, pues denotan los mismos propósitos básicos, un conjunto de personas que desarrollan actividades con el fin de lograr objetivos comunes. </w:t>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6">
      <w:pPr>
        <w:numPr>
          <w:ilvl w:val="1"/>
          <w:numId w:val="6"/>
        </w:numPr>
        <w:pBdr>
          <w:top w:space="0" w:sz="0" w:val="nil"/>
          <w:left w:space="0" w:sz="0" w:val="nil"/>
          <w:bottom w:space="0" w:sz="0" w:val="nil"/>
          <w:right w:space="0" w:sz="0" w:val="nil"/>
          <w:between w:space="0" w:sz="0" w:val="nil"/>
        </w:pBdr>
        <w:ind w:left="792" w:hanging="432"/>
        <w:jc w:val="both"/>
        <w:rPr>
          <w:b w:val="1"/>
          <w:color w:val="000000"/>
          <w:sz w:val="20"/>
          <w:szCs w:val="20"/>
        </w:rPr>
      </w:pPr>
      <w:r w:rsidDel="00000000" w:rsidR="00000000" w:rsidRPr="00000000">
        <w:rPr>
          <w:b w:val="1"/>
          <w:color w:val="000000"/>
          <w:sz w:val="20"/>
          <w:szCs w:val="20"/>
          <w:rtl w:val="0"/>
        </w:rPr>
        <w:t xml:space="preserve">Clasificación de las organizaciones</w:t>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La sociedad y los entes gubernamentales establecen que es necesario que el conjunto de empresas en el país se adecuen de tal manera que su análisis global sea fácil de interpretar, y así mismo, permita un correcto funcionamiento y asocio, que puedan darse iniciativas de apoyo, doctrinas para su operación, u otros aspectos para su entendimiento y gestión macroeconómico; por esta razón es que las organizaciones se pueden clasificar desde varios enfoques como son: </w:t>
      </w:r>
    </w:p>
    <w:p w:rsidR="00000000" w:rsidDel="00000000" w:rsidP="00000000" w:rsidRDefault="00000000" w:rsidRPr="00000000" w14:paraId="0000004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4915571" cy="644598"/>
            <wp:effectExtent b="0" l="0" r="0" t="0"/>
            <wp:docPr descr="Interfaz de usuario gráfica, Aplicación&#10;&#10;Descripción generada automáticamente" id="629" name="image46.png"/>
            <a:graphic>
              <a:graphicData uri="http://schemas.openxmlformats.org/drawingml/2006/picture">
                <pic:pic>
                  <pic:nvPicPr>
                    <pic:cNvPr descr="Interfaz de usuario gráfica, Aplicación&#10;&#10;Descripción generada automáticamente" id="0" name="image46.png"/>
                    <pic:cNvPicPr preferRelativeResize="0"/>
                  </pic:nvPicPr>
                  <pic:blipFill>
                    <a:blip r:embed="rId11"/>
                    <a:srcRect b="0" l="0" r="0" t="0"/>
                    <a:stretch>
                      <a:fillRect/>
                    </a:stretch>
                  </pic:blipFill>
                  <pic:spPr>
                    <a:xfrm>
                      <a:off x="0" y="0"/>
                      <a:ext cx="4915571" cy="64459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color w:val="000000"/>
          <w:sz w:val="20"/>
          <w:szCs w:val="20"/>
          <w:rtl w:val="0"/>
        </w:rPr>
        <w:t xml:space="preserve">También se presenta el sector productivo y según el ámbito territorial de operación, los cuales se describen de manera detallada en</w:t>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357" w:firstLine="720"/>
        <w:jc w:val="both"/>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360" w:firstLine="0"/>
        <w:jc w:val="center"/>
        <w:rPr>
          <w:color w:val="000000"/>
          <w:sz w:val="20"/>
          <w:szCs w:val="20"/>
        </w:rPr>
      </w:pPr>
      <w:r w:rsidDel="00000000" w:rsidR="00000000" w:rsidRPr="00000000">
        <w:rPr>
          <w:color w:val="000000"/>
          <w:sz w:val="20"/>
          <w:szCs w:val="20"/>
        </w:rPr>
        <w:drawing>
          <wp:inline distB="0" distT="0" distL="0" distR="0">
            <wp:extent cx="4859323" cy="571866"/>
            <wp:effectExtent b="0" l="0" r="0" t="0"/>
            <wp:docPr id="628"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4859323" cy="57186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3">
      <w:pPr>
        <w:numPr>
          <w:ilvl w:val="1"/>
          <w:numId w:val="6"/>
        </w:numPr>
        <w:pBdr>
          <w:top w:space="0" w:sz="0" w:val="nil"/>
          <w:left w:space="0" w:sz="0" w:val="nil"/>
          <w:bottom w:space="0" w:sz="0" w:val="nil"/>
          <w:right w:space="0" w:sz="0" w:val="nil"/>
          <w:between w:space="0" w:sz="0" w:val="nil"/>
        </w:pBdr>
        <w:ind w:left="792" w:hanging="432"/>
        <w:jc w:val="both"/>
        <w:rPr>
          <w:b w:val="1"/>
          <w:sz w:val="20"/>
          <w:szCs w:val="20"/>
        </w:rPr>
      </w:pPr>
      <w:r w:rsidDel="00000000" w:rsidR="00000000" w:rsidRPr="00000000">
        <w:rPr>
          <w:b w:val="1"/>
          <w:sz w:val="20"/>
          <w:szCs w:val="20"/>
          <w:rtl w:val="0"/>
        </w:rPr>
        <w:t xml:space="preserve">Estructura organizacional</w:t>
      </w:r>
    </w:p>
    <w:p w:rsidR="00000000" w:rsidDel="00000000" w:rsidP="00000000" w:rsidRDefault="00000000" w:rsidRPr="00000000" w14:paraId="0000005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5">
      <w:pPr>
        <w:spacing w:line="240" w:lineRule="auto"/>
        <w:ind w:left="0" w:firstLine="0"/>
        <w:jc w:val="both"/>
        <w:rPr>
          <w:color w:val="000000"/>
          <w:sz w:val="20"/>
          <w:szCs w:val="20"/>
        </w:rPr>
      </w:pPr>
      <w:r w:rsidDel="00000000" w:rsidR="00000000" w:rsidRPr="00000000">
        <w:rPr>
          <w:color w:val="000000"/>
          <w:sz w:val="20"/>
          <w:szCs w:val="20"/>
          <w:rtl w:val="0"/>
        </w:rPr>
        <w:t xml:space="preserve">La estructura organizacional empresarial es un mecanismo de ordenación que define </w:t>
      </w:r>
      <w:r w:rsidDel="00000000" w:rsidR="00000000" w:rsidRPr="00000000">
        <w:rPr>
          <w:sz w:val="20"/>
          <w:szCs w:val="20"/>
          <w:rtl w:val="0"/>
        </w:rPr>
        <w:t xml:space="preserve">cómo</w:t>
      </w:r>
      <w:r w:rsidDel="00000000" w:rsidR="00000000" w:rsidRPr="00000000">
        <w:rPr>
          <w:color w:val="000000"/>
          <w:sz w:val="20"/>
          <w:szCs w:val="20"/>
          <w:rtl w:val="0"/>
        </w:rPr>
        <w:t xml:space="preserve"> será el ordenamiento de la empresa desde sus actividades, las relaciones entre los trabajadores y demás componentes de la empresa. </w:t>
      </w:r>
    </w:p>
    <w:p w:rsidR="00000000" w:rsidDel="00000000" w:rsidP="00000000" w:rsidRDefault="00000000" w:rsidRPr="00000000" w14:paraId="00000056">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57">
      <w:pPr>
        <w:spacing w:line="240" w:lineRule="auto"/>
        <w:ind w:left="0" w:firstLine="0"/>
        <w:jc w:val="both"/>
        <w:rPr>
          <w:color w:val="000000"/>
          <w:sz w:val="20"/>
          <w:szCs w:val="20"/>
        </w:rPr>
      </w:pPr>
      <w:r w:rsidDel="00000000" w:rsidR="00000000" w:rsidRPr="00000000">
        <w:rPr>
          <w:color w:val="000000"/>
          <w:sz w:val="20"/>
          <w:szCs w:val="20"/>
          <w:rtl w:val="0"/>
        </w:rPr>
        <w:t xml:space="preserve">Sirve para esquematizar gráficamente y adecuar las actividades a desarrollar por parte de la empresa y sus equipos de trabajo, adecuar a las personas necesarias en función de dichas actividades, lo que conlleva una mejor comprensión de la empresa y del quehacer ordinario. </w:t>
      </w:r>
    </w:p>
    <w:p w:rsidR="00000000" w:rsidDel="00000000" w:rsidP="00000000" w:rsidRDefault="00000000" w:rsidRPr="00000000" w14:paraId="00000058">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59">
      <w:pPr>
        <w:spacing w:line="240" w:lineRule="auto"/>
        <w:ind w:left="0" w:firstLine="0"/>
        <w:jc w:val="both"/>
        <w:rPr>
          <w:color w:val="000000"/>
          <w:sz w:val="20"/>
          <w:szCs w:val="20"/>
        </w:rPr>
      </w:pPr>
      <w:r w:rsidDel="00000000" w:rsidR="00000000" w:rsidRPr="00000000">
        <w:rPr>
          <w:color w:val="000000"/>
          <w:sz w:val="20"/>
          <w:szCs w:val="20"/>
          <w:rtl w:val="0"/>
        </w:rPr>
        <w:t xml:space="preserve">Así mismo, sirve para definir el esquema de comunicaciones y de división del trabajo dando como resultado las áreas funcionales de una empresa; esta estructuración deriva en una jerarquización según el nivel de roles de la empresa, es decir quienes toman decisiones, quienes coordinan las operaciones y quienes ejecutan o verifican las acciones propiamente dichas.  </w:t>
      </w:r>
    </w:p>
    <w:p w:rsidR="00000000" w:rsidDel="00000000" w:rsidP="00000000" w:rsidRDefault="00000000" w:rsidRPr="00000000" w14:paraId="0000005A">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5B">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5C">
      <w:pPr>
        <w:spacing w:line="240" w:lineRule="auto"/>
        <w:ind w:firstLine="720"/>
        <w:rPr>
          <w:color w:val="000000"/>
          <w:sz w:val="20"/>
          <w:szCs w:val="20"/>
        </w:rPr>
      </w:pPr>
      <w:r w:rsidDel="00000000" w:rsidR="00000000" w:rsidRPr="00000000">
        <w:rPr>
          <w:rtl w:val="0"/>
        </w:rPr>
      </w:r>
    </w:p>
    <w:p w:rsidR="00000000" w:rsidDel="00000000" w:rsidP="00000000" w:rsidRDefault="00000000" w:rsidRPr="00000000" w14:paraId="0000005D">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5E">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5F">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60">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61">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6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2409.448818897638" w:firstLine="0"/>
        <w:jc w:val="left"/>
        <w:rPr>
          <w:sz w:val="20"/>
          <w:szCs w:val="20"/>
        </w:rPr>
      </w:pPr>
      <w:sdt>
        <w:sdtPr>
          <w:tag w:val="goog_rdk_2"/>
        </w:sdtPr>
        <w:sdtContent>
          <w:commentRangeStart w:id="2"/>
        </w:sdtContent>
      </w:sdt>
      <w:r w:rsidDel="00000000" w:rsidR="00000000" w:rsidRPr="00000000">
        <w:rPr>
          <w:sz w:val="20"/>
          <w:szCs w:val="20"/>
          <w:rtl w:val="0"/>
        </w:rPr>
        <w:t xml:space="preserve">F</w:t>
      </w:r>
      <w:r w:rsidDel="00000000" w:rsidR="00000000" w:rsidRPr="00000000">
        <w:rPr>
          <w:b w:val="1"/>
          <w:sz w:val="20"/>
          <w:szCs w:val="20"/>
          <w:rtl w:val="0"/>
        </w:rPr>
        <w:t xml:space="preserve">igura</w:t>
      </w:r>
      <w:commentRangeEnd w:id="2"/>
      <w:r w:rsidDel="00000000" w:rsidR="00000000" w:rsidRPr="00000000">
        <w:commentReference w:id="2"/>
      </w:r>
      <w:r w:rsidDel="00000000" w:rsidR="00000000" w:rsidRPr="00000000">
        <w:rPr>
          <w:b w:val="1"/>
          <w:sz w:val="20"/>
          <w:szCs w:val="20"/>
          <w:rtl w:val="0"/>
        </w:rPr>
        <w:t xml:space="preserve"> 1</w:t>
      </w:r>
      <w:r w:rsidDel="00000000" w:rsidR="00000000" w:rsidRPr="00000000">
        <w:rPr>
          <w:sz w:val="20"/>
          <w:szCs w:val="20"/>
          <w:rtl w:val="0"/>
        </w:rPr>
        <w:t xml:space="preserve"> </w:t>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2409.448818897638" w:firstLine="0"/>
        <w:jc w:val="left"/>
        <w:rPr>
          <w:i w:val="1"/>
          <w:sz w:val="20"/>
          <w:szCs w:val="20"/>
        </w:rPr>
      </w:pPr>
      <w:r w:rsidDel="00000000" w:rsidR="00000000" w:rsidRPr="00000000">
        <w:rPr>
          <w:i w:val="1"/>
          <w:sz w:val="20"/>
          <w:szCs w:val="20"/>
          <w:rtl w:val="0"/>
        </w:rPr>
        <w:t xml:space="preserve">Estructura jerárquica y su distribución departamental en las empresas</w:t>
      </w:r>
    </w:p>
    <w:p w:rsidR="00000000" w:rsidDel="00000000" w:rsidP="00000000" w:rsidRDefault="00000000" w:rsidRPr="00000000" w14:paraId="00000065">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3206741" cy="2050007"/>
                <wp:effectExtent b="0" l="0" r="0" t="0"/>
                <wp:docPr id="587" name=""/>
                <a:graphic>
                  <a:graphicData uri="http://schemas.microsoft.com/office/word/2010/wordprocessingGroup">
                    <wpg:wgp>
                      <wpg:cNvGrpSpPr/>
                      <wpg:grpSpPr>
                        <a:xfrm>
                          <a:off x="3742630" y="2754997"/>
                          <a:ext cx="3206741" cy="2050007"/>
                          <a:chOff x="3742630" y="2754997"/>
                          <a:chExt cx="3206741" cy="2050007"/>
                        </a:xfrm>
                      </wpg:grpSpPr>
                      <wpg:grpSp>
                        <wpg:cNvGrpSpPr/>
                        <wpg:grpSpPr>
                          <a:xfrm>
                            <a:off x="3742630" y="2754997"/>
                            <a:ext cx="3206741" cy="2050007"/>
                            <a:chOff x="0" y="0"/>
                            <a:chExt cx="3206740" cy="2050006"/>
                          </a:xfrm>
                        </wpg:grpSpPr>
                        <wps:wsp>
                          <wps:cNvSpPr/>
                          <wps:cNvPr id="3" name="Shape 3"/>
                          <wps:spPr>
                            <a:xfrm>
                              <a:off x="0" y="0"/>
                              <a:ext cx="3206725" cy="205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206740" cy="2050006"/>
                              <a:chOff x="0" y="0"/>
                              <a:chExt cx="3206740" cy="2050006"/>
                            </a:xfrm>
                          </wpg:grpSpPr>
                          <wps:wsp>
                            <wps:cNvSpPr/>
                            <wps:cNvPr id="71" name="Shape 71"/>
                            <wps:spPr>
                              <a:xfrm>
                                <a:off x="0" y="0"/>
                                <a:ext cx="3206725" cy="205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1068913" y="0"/>
                                <a:ext cx="1068913" cy="683335"/>
                              </a:xfrm>
                              <a:prstGeom prst="trapezoid">
                                <a:avLst>
                                  <a:gd fmla="val 78213" name="adj"/>
                                </a:avLst>
                              </a:prstGeom>
                              <a:solidFill>
                                <a:schemeClr val="accent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068913" y="0"/>
                                <a:ext cx="1068913" cy="6833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Junta Directiva</w:t>
                                  </w: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Gerencia</w:t>
                                  </w:r>
                                </w:p>
                              </w:txbxContent>
                            </wps:txbx>
                            <wps:bodyPr anchorCtr="0" anchor="ctr" bIns="13950" lIns="13950" spcFirstLastPara="1" rIns="13950" wrap="square" tIns="13950">
                              <a:noAutofit/>
                            </wps:bodyPr>
                          </wps:wsp>
                          <wps:wsp>
                            <wps:cNvSpPr/>
                            <wps:cNvPr id="74" name="Shape 74"/>
                            <wps:spPr>
                              <a:xfrm>
                                <a:off x="534456" y="683335"/>
                                <a:ext cx="2137827" cy="683335"/>
                              </a:xfrm>
                              <a:prstGeom prst="trapezoid">
                                <a:avLst>
                                  <a:gd fmla="val 78213" name="adj"/>
                                </a:avLst>
                              </a:prstGeom>
                              <a:solidFill>
                                <a:schemeClr val="accent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908576" y="683335"/>
                                <a:ext cx="1389587" cy="6833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Directores </w:t>
                                  </w: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de Área</w:t>
                                  </w: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Jefes de División</w:t>
                                  </w:r>
                                </w:p>
                              </w:txbxContent>
                            </wps:txbx>
                            <wps:bodyPr anchorCtr="0" anchor="ctr" bIns="13950" lIns="13950" spcFirstLastPara="1" rIns="13950" wrap="square" tIns="13950">
                              <a:noAutofit/>
                            </wps:bodyPr>
                          </wps:wsp>
                          <wps:wsp>
                            <wps:cNvSpPr/>
                            <wps:cNvPr id="76" name="Shape 76"/>
                            <wps:spPr>
                              <a:xfrm>
                                <a:off x="0" y="1366671"/>
                                <a:ext cx="3206740" cy="683335"/>
                              </a:xfrm>
                              <a:prstGeom prst="trapezoid">
                                <a:avLst>
                                  <a:gd fmla="val 78213" name="adj"/>
                                </a:avLst>
                              </a:prstGeom>
                              <a:solidFill>
                                <a:schemeClr val="accent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561179" y="1366671"/>
                                <a:ext cx="2084381" cy="6833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Supervisores</w:t>
                                  </w: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Operarios</w:t>
                                  </w:r>
                                </w:p>
                              </w:txbxContent>
                            </wps:txbx>
                            <wps:bodyPr anchorCtr="0" anchor="ctr" bIns="13950" lIns="13950" spcFirstLastPara="1" rIns="13950" wrap="square" tIns="13950">
                              <a:noAutofit/>
                            </wps:bodyPr>
                          </wps:wsp>
                        </wpg:grpSp>
                      </wpg:grpSp>
                    </wpg:wgp>
                  </a:graphicData>
                </a:graphic>
              </wp:inline>
            </w:drawing>
          </mc:Choice>
          <mc:Fallback>
            <w:drawing>
              <wp:inline distB="0" distT="0" distL="0" distR="0">
                <wp:extent cx="3206741" cy="2050007"/>
                <wp:effectExtent b="0" l="0" r="0" t="0"/>
                <wp:docPr id="587"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3206741" cy="2050007"/>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4622800</wp:posOffset>
                </wp:positionH>
                <wp:positionV relativeFrom="paragraph">
                  <wp:posOffset>292100</wp:posOffset>
                </wp:positionV>
                <wp:extent cx="1415652" cy="1601754"/>
                <wp:effectExtent b="0" l="0" r="0" t="0"/>
                <wp:wrapNone/>
                <wp:docPr id="600" name=""/>
                <a:graphic>
                  <a:graphicData uri="http://schemas.microsoft.com/office/word/2010/wordprocessingGroup">
                    <wpg:wgp>
                      <wpg:cNvGrpSpPr/>
                      <wpg:grpSpPr>
                        <a:xfrm>
                          <a:off x="4638174" y="2979123"/>
                          <a:ext cx="1415652" cy="1601754"/>
                          <a:chOff x="4638174" y="2979123"/>
                          <a:chExt cx="1415652" cy="1601754"/>
                        </a:xfrm>
                      </wpg:grpSpPr>
                      <wpg:grpSp>
                        <wpg:cNvGrpSpPr/>
                        <wpg:grpSpPr>
                          <a:xfrm>
                            <a:off x="4638174" y="2979123"/>
                            <a:ext cx="1415652" cy="1601754"/>
                            <a:chOff x="4638174" y="2979123"/>
                            <a:chExt cx="1415652" cy="1601754"/>
                          </a:xfrm>
                        </wpg:grpSpPr>
                        <wps:wsp>
                          <wps:cNvSpPr/>
                          <wps:cNvPr id="3" name="Shape 3"/>
                          <wps:spPr>
                            <a:xfrm>
                              <a:off x="4638174" y="2979123"/>
                              <a:ext cx="1415650" cy="160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38174" y="2979123"/>
                              <a:ext cx="1415652" cy="1601754"/>
                              <a:chOff x="0" y="0"/>
                              <a:chExt cx="1415652" cy="1601754"/>
                            </a:xfrm>
                          </wpg:grpSpPr>
                          <wps:wsp>
                            <wps:cNvSpPr/>
                            <wps:cNvPr id="165" name="Shape 165"/>
                            <wps:spPr>
                              <a:xfrm>
                                <a:off x="0" y="0"/>
                                <a:ext cx="1415650" cy="160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0" y="0"/>
                                <a:ext cx="1406573" cy="373067"/>
                              </a:xfrm>
                              <a:custGeom>
                                <a:rect b="b" l="l" r="r" t="t"/>
                                <a:pathLst>
                                  <a:path extrusionOk="0" h="120000" w="120000">
                                    <a:moveTo>
                                      <a:pt x="0" y="0"/>
                                    </a:moveTo>
                                    <a:lnTo>
                                      <a:pt x="120000" y="0"/>
                                    </a:lnTo>
                                    <a:lnTo>
                                      <a:pt x="120000" y="120000"/>
                                    </a:lnTo>
                                    <a:lnTo>
                                      <a:pt x="0" y="120000"/>
                                    </a:lnTo>
                                    <a:close/>
                                  </a:path>
                                  <a:path extrusionOk="0" fill="none" h="120000" w="120000">
                                    <a:moveTo>
                                      <a:pt x="-4201" y="56812"/>
                                    </a:moveTo>
                                    <a:lnTo>
                                      <a:pt x="-76730" y="57798"/>
                                    </a:lnTo>
                                  </a:path>
                                </a:pathLst>
                              </a:custGeom>
                              <a:gradFill>
                                <a:gsLst>
                                  <a:gs pos="0">
                                    <a:srgbClr val="FF3A04"/>
                                  </a:gs>
                                  <a:gs pos="100000">
                                    <a:srgbClr val="FF8573"/>
                                  </a:gs>
                                </a:gsLst>
                                <a:lin ang="16200000" scaled="0"/>
                              </a:gra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Nivel Estratégico o Decicional</w:t>
                                  </w:r>
                                </w:p>
                              </w:txbxContent>
                            </wps:txbx>
                            <wps:bodyPr anchorCtr="0" anchor="ctr" bIns="45700" lIns="91425" spcFirstLastPara="1" rIns="91425" wrap="square" tIns="45700">
                              <a:noAutofit/>
                            </wps:bodyPr>
                          </wps:wsp>
                          <wps:wsp>
                            <wps:cNvSpPr/>
                            <wps:cNvPr id="167" name="Shape 167"/>
                            <wps:spPr>
                              <a:xfrm>
                                <a:off x="0" y="566382"/>
                                <a:ext cx="1415652" cy="387103"/>
                              </a:xfrm>
                              <a:custGeom>
                                <a:rect b="b" l="l" r="r" t="t"/>
                                <a:pathLst>
                                  <a:path extrusionOk="0" h="120000" w="120000">
                                    <a:moveTo>
                                      <a:pt x="0" y="0"/>
                                    </a:moveTo>
                                    <a:lnTo>
                                      <a:pt x="120000" y="0"/>
                                    </a:lnTo>
                                    <a:lnTo>
                                      <a:pt x="120000" y="120000"/>
                                    </a:lnTo>
                                    <a:lnTo>
                                      <a:pt x="0" y="120000"/>
                                    </a:lnTo>
                                    <a:close/>
                                  </a:path>
                                  <a:path extrusionOk="0" fill="none" h="120000" w="120000">
                                    <a:moveTo>
                                      <a:pt x="-4201" y="56812"/>
                                    </a:moveTo>
                                    <a:lnTo>
                                      <a:pt x="-76730" y="57798"/>
                                    </a:lnTo>
                                  </a:path>
                                </a:pathLst>
                              </a:custGeom>
                              <a:gradFill>
                                <a:gsLst>
                                  <a:gs pos="0">
                                    <a:srgbClr val="FF3A04"/>
                                  </a:gs>
                                  <a:gs pos="100000">
                                    <a:srgbClr val="FF8573"/>
                                  </a:gs>
                                </a:gsLst>
                                <a:lin ang="16200000" scaled="0"/>
                              </a:gra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Nivel Táctico o de Coordinación</w:t>
                                  </w:r>
                                </w:p>
                              </w:txbxContent>
                            </wps:txbx>
                            <wps:bodyPr anchorCtr="0" anchor="ctr" bIns="45700" lIns="91425" spcFirstLastPara="1" rIns="91425" wrap="square" tIns="45700">
                              <a:noAutofit/>
                            </wps:bodyPr>
                          </wps:wsp>
                          <wps:wsp>
                            <wps:cNvSpPr/>
                            <wps:cNvPr id="168" name="Shape 168"/>
                            <wps:spPr>
                              <a:xfrm>
                                <a:off x="0" y="1214651"/>
                                <a:ext cx="1415652" cy="387103"/>
                              </a:xfrm>
                              <a:custGeom>
                                <a:rect b="b" l="l" r="r" t="t"/>
                                <a:pathLst>
                                  <a:path extrusionOk="0" h="120000" w="120000">
                                    <a:moveTo>
                                      <a:pt x="0" y="0"/>
                                    </a:moveTo>
                                    <a:lnTo>
                                      <a:pt x="120000" y="0"/>
                                    </a:lnTo>
                                    <a:lnTo>
                                      <a:pt x="120000" y="120000"/>
                                    </a:lnTo>
                                    <a:lnTo>
                                      <a:pt x="0" y="120000"/>
                                    </a:lnTo>
                                    <a:close/>
                                  </a:path>
                                  <a:path extrusionOk="0" fill="none" h="120000" w="120000">
                                    <a:moveTo>
                                      <a:pt x="-4201" y="56812"/>
                                    </a:moveTo>
                                    <a:lnTo>
                                      <a:pt x="-76730" y="57798"/>
                                    </a:lnTo>
                                  </a:path>
                                </a:pathLst>
                              </a:custGeom>
                              <a:gradFill>
                                <a:gsLst>
                                  <a:gs pos="0">
                                    <a:srgbClr val="FF3A04"/>
                                  </a:gs>
                                  <a:gs pos="100000">
                                    <a:srgbClr val="FF8573"/>
                                  </a:gs>
                                </a:gsLst>
                                <a:lin ang="16200000" scaled="0"/>
                              </a:gra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Nivel Operativo o ejecución</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4622800</wp:posOffset>
                </wp:positionH>
                <wp:positionV relativeFrom="paragraph">
                  <wp:posOffset>292100</wp:posOffset>
                </wp:positionV>
                <wp:extent cx="1415652" cy="1601754"/>
                <wp:effectExtent b="0" l="0" r="0" t="0"/>
                <wp:wrapNone/>
                <wp:docPr id="600" name="image44.png"/>
                <a:graphic>
                  <a:graphicData uri="http://schemas.openxmlformats.org/drawingml/2006/picture">
                    <pic:pic>
                      <pic:nvPicPr>
                        <pic:cNvPr id="0" name="image44.png"/>
                        <pic:cNvPicPr preferRelativeResize="0"/>
                      </pic:nvPicPr>
                      <pic:blipFill>
                        <a:blip r:embed="rId14"/>
                        <a:srcRect/>
                        <a:stretch>
                          <a:fillRect/>
                        </a:stretch>
                      </pic:blipFill>
                      <pic:spPr>
                        <a:xfrm>
                          <a:off x="0" y="0"/>
                          <a:ext cx="1415652" cy="1601754"/>
                        </a:xfrm>
                        <a:prstGeom prst="rect"/>
                        <a:ln/>
                      </pic:spPr>
                    </pic:pic>
                  </a:graphicData>
                </a:graphic>
              </wp:anchor>
            </w:drawing>
          </mc:Fallback>
        </mc:AlternateContent>
      </w:r>
    </w:p>
    <w:p w:rsidR="00000000" w:rsidDel="00000000" w:rsidP="00000000" w:rsidRDefault="00000000" w:rsidRPr="00000000" w14:paraId="00000067">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6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9">
      <w:pPr>
        <w:spacing w:line="240" w:lineRule="auto"/>
        <w:jc w:val="both"/>
        <w:rPr>
          <w:color w:val="000000"/>
          <w:sz w:val="20"/>
          <w:szCs w:val="20"/>
        </w:rPr>
      </w:pPr>
      <w:r w:rsidDel="00000000" w:rsidR="00000000" w:rsidRPr="00000000">
        <w:rPr>
          <w:color w:val="000000"/>
          <w:sz w:val="20"/>
          <w:szCs w:val="20"/>
          <w:rtl w:val="0"/>
        </w:rPr>
        <w:t xml:space="preserve">Dentro de la estructura organizacional se puede definir cómo será el ordenamiento funcional, es decir por el conjunto de actividades afines, que conforman los departamentos o áreas de la empresa.</w:t>
      </w:r>
    </w:p>
    <w:p w:rsidR="00000000" w:rsidDel="00000000" w:rsidP="00000000" w:rsidRDefault="00000000" w:rsidRPr="00000000" w14:paraId="0000006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B">
      <w:pPr>
        <w:spacing w:line="240" w:lineRule="auto"/>
        <w:jc w:val="both"/>
        <w:rPr>
          <w:color w:val="000000"/>
          <w:sz w:val="20"/>
          <w:szCs w:val="20"/>
        </w:rPr>
      </w:pPr>
      <w:r w:rsidDel="00000000" w:rsidR="00000000" w:rsidRPr="00000000">
        <w:rPr>
          <w:color w:val="000000"/>
          <w:sz w:val="20"/>
          <w:szCs w:val="20"/>
          <w:rtl w:val="0"/>
        </w:rPr>
        <w:t xml:space="preserve">Toda empresa tiene tres funciones básicas:</w:t>
      </w:r>
    </w:p>
    <w:p w:rsidR="00000000" w:rsidDel="00000000" w:rsidP="00000000" w:rsidRDefault="00000000" w:rsidRPr="00000000" w14:paraId="0000006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E">
      <w:pPr>
        <w:spacing w:line="240" w:lineRule="auto"/>
        <w:jc w:val="center"/>
        <w:rPr>
          <w:color w:val="000000"/>
          <w:sz w:val="20"/>
          <w:szCs w:val="20"/>
        </w:rPr>
      </w:pPr>
      <w:r w:rsidDel="00000000" w:rsidR="00000000" w:rsidRPr="00000000">
        <w:rPr>
          <w:color w:val="000000"/>
          <w:sz w:val="20"/>
          <w:szCs w:val="20"/>
        </w:rPr>
        <w:drawing>
          <wp:inline distB="0" distT="0" distL="0" distR="0">
            <wp:extent cx="4883954" cy="370005"/>
            <wp:effectExtent b="0" l="0" r="0" t="0"/>
            <wp:docPr id="631"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4883954" cy="37000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70">
      <w:pPr>
        <w:spacing w:line="240" w:lineRule="auto"/>
        <w:ind w:left="850.3937007874017" w:firstLine="0"/>
        <w:jc w:val="both"/>
        <w:rPr>
          <w:b w:val="1"/>
          <w:color w:val="000000"/>
          <w:sz w:val="20"/>
          <w:szCs w:val="20"/>
        </w:rPr>
      </w:pPr>
      <w:r w:rsidDel="00000000" w:rsidR="00000000" w:rsidRPr="00000000">
        <w:rPr>
          <w:rtl w:val="0"/>
        </w:rPr>
      </w:r>
    </w:p>
    <w:p w:rsidR="00000000" w:rsidDel="00000000" w:rsidP="00000000" w:rsidRDefault="00000000" w:rsidRPr="00000000" w14:paraId="00000071">
      <w:pPr>
        <w:spacing w:line="240" w:lineRule="auto"/>
        <w:ind w:left="1275.5905511811022" w:firstLine="0"/>
        <w:jc w:val="left"/>
        <w:rPr>
          <w:b w:val="1"/>
          <w:color w:val="000000"/>
          <w:sz w:val="20"/>
          <w:szCs w:val="20"/>
        </w:rPr>
      </w:pPr>
      <w:sdt>
        <w:sdtPr>
          <w:tag w:val="goog_rdk_3"/>
        </w:sdtPr>
        <w:sdtContent>
          <w:commentRangeStart w:id="3"/>
        </w:sdtContent>
      </w:sdt>
      <w:r w:rsidDel="00000000" w:rsidR="00000000" w:rsidRPr="00000000">
        <w:rPr>
          <w:b w:val="1"/>
          <w:color w:val="000000"/>
          <w:sz w:val="20"/>
          <w:szCs w:val="20"/>
          <w:rtl w:val="0"/>
        </w:rPr>
        <w:t xml:space="preserve">Figura</w:t>
      </w:r>
      <w:commentRangeEnd w:id="3"/>
      <w:r w:rsidDel="00000000" w:rsidR="00000000" w:rsidRPr="00000000">
        <w:commentReference w:id="3"/>
      </w:r>
      <w:r w:rsidDel="00000000" w:rsidR="00000000" w:rsidRPr="00000000">
        <w:rPr>
          <w:b w:val="1"/>
          <w:sz w:val="20"/>
          <w:szCs w:val="20"/>
          <w:rtl w:val="0"/>
        </w:rPr>
        <w:t xml:space="preserve"> 2</w:t>
      </w:r>
      <w:r w:rsidDel="00000000" w:rsidR="00000000" w:rsidRPr="00000000">
        <w:rPr>
          <w:rtl w:val="0"/>
        </w:rPr>
      </w:r>
    </w:p>
    <w:p w:rsidR="00000000" w:rsidDel="00000000" w:rsidP="00000000" w:rsidRDefault="00000000" w:rsidRPr="00000000" w14:paraId="00000072">
      <w:pPr>
        <w:spacing w:line="240" w:lineRule="auto"/>
        <w:ind w:left="1275.5905511811022" w:firstLine="0"/>
        <w:jc w:val="left"/>
        <w:rPr>
          <w:i w:val="1"/>
          <w:color w:val="000000"/>
          <w:sz w:val="20"/>
          <w:szCs w:val="20"/>
        </w:rPr>
      </w:pPr>
      <w:r w:rsidDel="00000000" w:rsidR="00000000" w:rsidRPr="00000000">
        <w:rPr>
          <w:i w:val="1"/>
          <w:color w:val="000000"/>
          <w:sz w:val="20"/>
          <w:szCs w:val="20"/>
          <w:rtl w:val="0"/>
        </w:rPr>
        <w:t xml:space="preserve">Ejemplo de Organigrama de Áreas Funcionales para una empresa agropecuaria</w:t>
      </w:r>
    </w:p>
    <w:p w:rsidR="00000000" w:rsidDel="00000000" w:rsidP="00000000" w:rsidRDefault="00000000" w:rsidRPr="00000000" w14:paraId="00000073">
      <w:pPr>
        <w:spacing w:line="240" w:lineRule="auto"/>
        <w:ind w:firstLine="709"/>
        <w:jc w:val="center"/>
        <w:rPr>
          <w:color w:val="000000"/>
          <w:sz w:val="20"/>
          <w:szCs w:val="20"/>
        </w:rPr>
      </w:pPr>
      <w:r w:rsidDel="00000000" w:rsidR="00000000" w:rsidRPr="00000000">
        <w:rPr>
          <w:color w:val="000000"/>
          <w:sz w:val="20"/>
          <w:szCs w:val="20"/>
        </w:rPr>
        <mc:AlternateContent>
          <mc:Choice Requires="wpg">
            <w:drawing>
              <wp:inline distB="0" distT="0" distL="0" distR="0">
                <wp:extent cx="5105857" cy="3359048"/>
                <wp:effectExtent b="0" l="0" r="0" t="0"/>
                <wp:docPr id="588" name=""/>
                <a:graphic>
                  <a:graphicData uri="http://schemas.microsoft.com/office/word/2010/wordprocessingGroup">
                    <wpg:wgp>
                      <wpg:cNvGrpSpPr/>
                      <wpg:grpSpPr>
                        <a:xfrm>
                          <a:off x="2793072" y="2100476"/>
                          <a:ext cx="5105857" cy="3359048"/>
                          <a:chOff x="2793072" y="2100476"/>
                          <a:chExt cx="5105857" cy="3359048"/>
                        </a:xfrm>
                      </wpg:grpSpPr>
                      <wpg:grpSp>
                        <wpg:cNvGrpSpPr/>
                        <wpg:grpSpPr>
                          <a:xfrm>
                            <a:off x="2793072" y="2100476"/>
                            <a:ext cx="5105857" cy="3359048"/>
                            <a:chOff x="0" y="0"/>
                            <a:chExt cx="5105850" cy="3359025"/>
                          </a:xfrm>
                        </wpg:grpSpPr>
                        <wps:wsp>
                          <wps:cNvSpPr/>
                          <wps:cNvPr id="3" name="Shape 3"/>
                          <wps:spPr>
                            <a:xfrm>
                              <a:off x="0" y="0"/>
                              <a:ext cx="5105850" cy="33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105850" cy="3359025"/>
                              <a:chOff x="0" y="0"/>
                              <a:chExt cx="5105850" cy="3359025"/>
                            </a:xfrm>
                          </wpg:grpSpPr>
                          <wps:wsp>
                            <wps:cNvSpPr/>
                            <wps:cNvPr id="80" name="Shape 80"/>
                            <wps:spPr>
                              <a:xfrm>
                                <a:off x="0" y="0"/>
                                <a:ext cx="5105850" cy="33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4223665" y="1355188"/>
                                <a:ext cx="128706" cy="824941"/>
                              </a:xfrm>
                              <a:custGeom>
                                <a:rect b="b" l="l" r="r" t="t"/>
                                <a:pathLst>
                                  <a:path extrusionOk="0" h="120000" w="120000">
                                    <a:moveTo>
                                      <a:pt x="0" y="0"/>
                                    </a:moveTo>
                                    <a:lnTo>
                                      <a:pt x="0" y="12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4223665" y="1355188"/>
                                <a:ext cx="128706" cy="324335"/>
                              </a:xfrm>
                              <a:custGeom>
                                <a:rect b="b" l="l" r="r" t="t"/>
                                <a:pathLst>
                                  <a:path extrusionOk="0" h="120000" w="120000">
                                    <a:moveTo>
                                      <a:pt x="0" y="0"/>
                                    </a:moveTo>
                                    <a:lnTo>
                                      <a:pt x="0" y="12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2735442" y="854582"/>
                                <a:ext cx="1831440" cy="148066"/>
                              </a:xfrm>
                              <a:custGeom>
                                <a:rect b="b" l="l" r="r" t="t"/>
                                <a:pathLst>
                                  <a:path extrusionOk="0" h="120000" w="120000">
                                    <a:moveTo>
                                      <a:pt x="0" y="0"/>
                                    </a:moveTo>
                                    <a:lnTo>
                                      <a:pt x="0" y="60000"/>
                                    </a:lnTo>
                                    <a:lnTo>
                                      <a:pt x="120000" y="6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a:off x="3355223" y="1355188"/>
                                <a:ext cx="105761" cy="1826152"/>
                              </a:xfrm>
                              <a:custGeom>
                                <a:rect b="b" l="l" r="r" t="t"/>
                                <a:pathLst>
                                  <a:path extrusionOk="0" h="120000" w="120000">
                                    <a:moveTo>
                                      <a:pt x="0" y="0"/>
                                    </a:moveTo>
                                    <a:lnTo>
                                      <a:pt x="0" y="12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a:off x="3355223" y="1355188"/>
                                <a:ext cx="105761" cy="1325547"/>
                              </a:xfrm>
                              <a:custGeom>
                                <a:rect b="b" l="l" r="r" t="t"/>
                                <a:pathLst>
                                  <a:path extrusionOk="0" h="120000" w="120000">
                                    <a:moveTo>
                                      <a:pt x="0" y="0"/>
                                    </a:moveTo>
                                    <a:lnTo>
                                      <a:pt x="0" y="12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a:off x="3355223" y="1355188"/>
                                <a:ext cx="105761" cy="824941"/>
                              </a:xfrm>
                              <a:custGeom>
                                <a:rect b="b" l="l" r="r" t="t"/>
                                <a:pathLst>
                                  <a:path extrusionOk="0" h="120000" w="120000">
                                    <a:moveTo>
                                      <a:pt x="0" y="0"/>
                                    </a:moveTo>
                                    <a:lnTo>
                                      <a:pt x="0" y="12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a:off x="3355223" y="1355188"/>
                                <a:ext cx="105761" cy="324335"/>
                              </a:xfrm>
                              <a:custGeom>
                                <a:rect b="b" l="l" r="r" t="t"/>
                                <a:pathLst>
                                  <a:path extrusionOk="0" h="120000" w="120000">
                                    <a:moveTo>
                                      <a:pt x="0" y="0"/>
                                    </a:moveTo>
                                    <a:lnTo>
                                      <a:pt x="0" y="12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88" name="Shape 88"/>
                            <wps:spPr>
                              <a:xfrm>
                                <a:off x="2735442" y="854582"/>
                                <a:ext cx="901812" cy="148066"/>
                              </a:xfrm>
                              <a:custGeom>
                                <a:rect b="b" l="l" r="r" t="t"/>
                                <a:pathLst>
                                  <a:path extrusionOk="0" h="120000" w="120000">
                                    <a:moveTo>
                                      <a:pt x="0" y="0"/>
                                    </a:moveTo>
                                    <a:lnTo>
                                      <a:pt x="0" y="60000"/>
                                    </a:lnTo>
                                    <a:lnTo>
                                      <a:pt x="120000" y="6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89" name="Shape 89"/>
                            <wps:spPr>
                              <a:xfrm>
                                <a:off x="2488087" y="1355188"/>
                                <a:ext cx="91440" cy="824941"/>
                              </a:xfrm>
                              <a:custGeom>
                                <a:rect b="b" l="l" r="r" t="t"/>
                                <a:pathLst>
                                  <a:path extrusionOk="0" h="120000" w="120000">
                                    <a:moveTo>
                                      <a:pt x="60000" y="0"/>
                                    </a:moveTo>
                                    <a:lnTo>
                                      <a:pt x="60000" y="120000"/>
                                    </a:lnTo>
                                    <a:lnTo>
                                      <a:pt x="157156"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90" name="Shape 90"/>
                            <wps:spPr>
                              <a:xfrm>
                                <a:off x="2414054" y="1355188"/>
                                <a:ext cx="91440" cy="824941"/>
                              </a:xfrm>
                              <a:custGeom>
                                <a:rect b="b" l="l" r="r" t="t"/>
                                <a:pathLst>
                                  <a:path extrusionOk="0" h="120000" w="120000">
                                    <a:moveTo>
                                      <a:pt x="157156" y="0"/>
                                    </a:moveTo>
                                    <a:lnTo>
                                      <a:pt x="157156" y="120000"/>
                                    </a:lnTo>
                                    <a:lnTo>
                                      <a:pt x="6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91" name="Shape 91"/>
                            <wps:spPr>
                              <a:xfrm>
                                <a:off x="2488087" y="1355188"/>
                                <a:ext cx="91440" cy="324335"/>
                              </a:xfrm>
                              <a:custGeom>
                                <a:rect b="b" l="l" r="r" t="t"/>
                                <a:pathLst>
                                  <a:path extrusionOk="0" h="120000" w="120000">
                                    <a:moveTo>
                                      <a:pt x="60000" y="0"/>
                                    </a:moveTo>
                                    <a:lnTo>
                                      <a:pt x="60000" y="120000"/>
                                    </a:lnTo>
                                    <a:lnTo>
                                      <a:pt x="157156"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92" name="Shape 92"/>
                            <wps:spPr>
                              <a:xfrm>
                                <a:off x="2414054" y="1355188"/>
                                <a:ext cx="91440" cy="324335"/>
                              </a:xfrm>
                              <a:custGeom>
                                <a:rect b="b" l="l" r="r" t="t"/>
                                <a:pathLst>
                                  <a:path extrusionOk="0" h="120000" w="120000">
                                    <a:moveTo>
                                      <a:pt x="157156" y="0"/>
                                    </a:moveTo>
                                    <a:lnTo>
                                      <a:pt x="157156" y="120000"/>
                                    </a:lnTo>
                                    <a:lnTo>
                                      <a:pt x="6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93" name="Shape 93"/>
                            <wps:spPr>
                              <a:xfrm>
                                <a:off x="2533807" y="854582"/>
                                <a:ext cx="201634" cy="148066"/>
                              </a:xfrm>
                              <a:custGeom>
                                <a:rect b="b" l="l" r="r" t="t"/>
                                <a:pathLst>
                                  <a:path extrusionOk="0" h="120000" w="120000">
                                    <a:moveTo>
                                      <a:pt x="120000" y="0"/>
                                    </a:moveTo>
                                    <a:lnTo>
                                      <a:pt x="120000" y="60000"/>
                                    </a:lnTo>
                                    <a:lnTo>
                                      <a:pt x="0" y="60000"/>
                                    </a:lnTo>
                                    <a:lnTo>
                                      <a:pt x="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94" name="Shape 94"/>
                            <wps:spPr>
                              <a:xfrm>
                                <a:off x="972059" y="2356399"/>
                                <a:ext cx="105761" cy="824941"/>
                              </a:xfrm>
                              <a:custGeom>
                                <a:rect b="b" l="l" r="r" t="t"/>
                                <a:pathLst>
                                  <a:path extrusionOk="0" h="120000" w="120000">
                                    <a:moveTo>
                                      <a:pt x="0" y="0"/>
                                    </a:moveTo>
                                    <a:lnTo>
                                      <a:pt x="0" y="12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95" name="Shape 95"/>
                            <wps:spPr>
                              <a:xfrm>
                                <a:off x="972059" y="2356399"/>
                                <a:ext cx="105761" cy="324335"/>
                              </a:xfrm>
                              <a:custGeom>
                                <a:rect b="b" l="l" r="r" t="t"/>
                                <a:pathLst>
                                  <a:path extrusionOk="0" h="120000" w="120000">
                                    <a:moveTo>
                                      <a:pt x="0" y="0"/>
                                    </a:moveTo>
                                    <a:lnTo>
                                      <a:pt x="0" y="12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96" name="Shape 96"/>
                            <wps:spPr>
                              <a:xfrm>
                                <a:off x="781798" y="1355188"/>
                                <a:ext cx="91440" cy="824941"/>
                              </a:xfrm>
                              <a:custGeom>
                                <a:rect b="b" l="l" r="r" t="t"/>
                                <a:pathLst>
                                  <a:path extrusionOk="0" h="120000" w="120000">
                                    <a:moveTo>
                                      <a:pt x="60000" y="0"/>
                                    </a:moveTo>
                                    <a:lnTo>
                                      <a:pt x="60000" y="120000"/>
                                    </a:lnTo>
                                    <a:lnTo>
                                      <a:pt x="157156"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97" name="Shape 97"/>
                            <wps:spPr>
                              <a:xfrm>
                                <a:off x="707765" y="1355188"/>
                                <a:ext cx="91440" cy="824941"/>
                              </a:xfrm>
                              <a:custGeom>
                                <a:rect b="b" l="l" r="r" t="t"/>
                                <a:pathLst>
                                  <a:path extrusionOk="0" h="120000" w="120000">
                                    <a:moveTo>
                                      <a:pt x="157156" y="0"/>
                                    </a:moveTo>
                                    <a:lnTo>
                                      <a:pt x="157156" y="120000"/>
                                    </a:lnTo>
                                    <a:lnTo>
                                      <a:pt x="6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98" name="Shape 98"/>
                            <wps:spPr>
                              <a:xfrm>
                                <a:off x="781798" y="1355188"/>
                                <a:ext cx="91440" cy="324335"/>
                              </a:xfrm>
                              <a:custGeom>
                                <a:rect b="b" l="l" r="r" t="t"/>
                                <a:pathLst>
                                  <a:path extrusionOk="0" h="120000" w="120000">
                                    <a:moveTo>
                                      <a:pt x="60000" y="0"/>
                                    </a:moveTo>
                                    <a:lnTo>
                                      <a:pt x="60000" y="120000"/>
                                    </a:lnTo>
                                    <a:lnTo>
                                      <a:pt x="157156"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99" name="Shape 99"/>
                            <wps:spPr>
                              <a:xfrm>
                                <a:off x="707765" y="1355188"/>
                                <a:ext cx="91440" cy="324335"/>
                              </a:xfrm>
                              <a:custGeom>
                                <a:rect b="b" l="l" r="r" t="t"/>
                                <a:pathLst>
                                  <a:path extrusionOk="0" h="120000" w="120000">
                                    <a:moveTo>
                                      <a:pt x="157156" y="0"/>
                                    </a:moveTo>
                                    <a:lnTo>
                                      <a:pt x="157156" y="120000"/>
                                    </a:lnTo>
                                    <a:lnTo>
                                      <a:pt x="6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100" name="Shape 100"/>
                            <wps:spPr>
                              <a:xfrm>
                                <a:off x="827518" y="854582"/>
                                <a:ext cx="1907924" cy="148066"/>
                              </a:xfrm>
                              <a:custGeom>
                                <a:rect b="b" l="l" r="r" t="t"/>
                                <a:pathLst>
                                  <a:path extrusionOk="0" h="120000" w="120000">
                                    <a:moveTo>
                                      <a:pt x="120000" y="0"/>
                                    </a:moveTo>
                                    <a:lnTo>
                                      <a:pt x="120000" y="60000"/>
                                    </a:lnTo>
                                    <a:lnTo>
                                      <a:pt x="0" y="60000"/>
                                    </a:lnTo>
                                    <a:lnTo>
                                      <a:pt x="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101" name="Shape 101"/>
                            <wps:spPr>
                              <a:xfrm>
                                <a:off x="2689722" y="353976"/>
                                <a:ext cx="91440" cy="148066"/>
                              </a:xfrm>
                              <a:custGeom>
                                <a:rect b="b" l="l" r="r" t="t"/>
                                <a:pathLst>
                                  <a:path extrusionOk="0" h="120000" w="120000">
                                    <a:moveTo>
                                      <a:pt x="60000" y="0"/>
                                    </a:moveTo>
                                    <a:lnTo>
                                      <a:pt x="60000" y="120000"/>
                                    </a:lnTo>
                                  </a:path>
                                </a:pathLst>
                              </a:custGeom>
                              <a:noFill/>
                              <a:ln cap="flat" cmpd="sng" w="25400">
                                <a:solidFill>
                                  <a:srgbClr val="B73917"/>
                                </a:solidFill>
                                <a:prstDash val="solid"/>
                                <a:round/>
                                <a:headEnd len="sm" w="sm" type="none"/>
                                <a:tailEnd len="sm" w="sm" type="none"/>
                              </a:ln>
                            </wps:spPr>
                            <wps:bodyPr anchorCtr="0" anchor="ctr" bIns="91425" lIns="91425" spcFirstLastPara="1" rIns="91425" wrap="square" tIns="91425">
                              <a:noAutofit/>
                            </wps:bodyPr>
                          </wps:wsp>
                          <wps:wsp>
                            <wps:cNvSpPr/>
                            <wps:cNvPr id="102" name="Shape 102"/>
                            <wps:spPr>
                              <a:xfrm>
                                <a:off x="2382903" y="1437"/>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2382903" y="1437"/>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Junta de Socios</w:t>
                                  </w:r>
                                </w:p>
                              </w:txbxContent>
                            </wps:txbx>
                            <wps:bodyPr anchorCtr="0" anchor="ctr" bIns="5075" lIns="5075" spcFirstLastPara="1" rIns="5075" wrap="square" tIns="5075">
                              <a:noAutofit/>
                            </wps:bodyPr>
                          </wps:wsp>
                          <wps:wsp>
                            <wps:cNvSpPr/>
                            <wps:cNvPr id="104" name="Shape 104"/>
                            <wps:spPr>
                              <a:xfrm>
                                <a:off x="2382903" y="502043"/>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2382903" y="502043"/>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Gerencia o Administración General</w:t>
                                  </w:r>
                                </w:p>
                              </w:txbxContent>
                            </wps:txbx>
                            <wps:bodyPr anchorCtr="0" anchor="ctr" bIns="5075" lIns="5075" spcFirstLastPara="1" rIns="5075" wrap="square" tIns="5075">
                              <a:noAutofit/>
                            </wps:bodyPr>
                          </wps:wsp>
                          <wps:wsp>
                            <wps:cNvSpPr/>
                            <wps:cNvPr id="106" name="Shape 106"/>
                            <wps:spPr>
                              <a:xfrm>
                                <a:off x="474979" y="1002648"/>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474979" y="1002648"/>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Área de Administración</w:t>
                                  </w:r>
                                </w:p>
                              </w:txbxContent>
                            </wps:txbx>
                            <wps:bodyPr anchorCtr="0" anchor="ctr" bIns="5075" lIns="5075" spcFirstLastPara="1" rIns="5075" wrap="square" tIns="5075">
                              <a:noAutofit/>
                            </wps:bodyPr>
                          </wps:wsp>
                          <wps:wsp>
                            <wps:cNvSpPr/>
                            <wps:cNvPr id="108" name="Shape 108"/>
                            <wps:spPr>
                              <a:xfrm>
                                <a:off x="48406" y="1503254"/>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48406" y="1503254"/>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Contabilidad</w:t>
                                  </w:r>
                                </w:p>
                              </w:txbxContent>
                            </wps:txbx>
                            <wps:bodyPr anchorCtr="0" anchor="ctr" bIns="5075" lIns="5075" spcFirstLastPara="1" rIns="5075" wrap="square" tIns="5075">
                              <a:noAutofit/>
                            </wps:bodyPr>
                          </wps:wsp>
                          <wps:wsp>
                            <wps:cNvSpPr/>
                            <wps:cNvPr id="110" name="Shape 110"/>
                            <wps:spPr>
                              <a:xfrm>
                                <a:off x="901551" y="1503254"/>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901551" y="1503254"/>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Compras</w:t>
                                  </w:r>
                                </w:p>
                              </w:txbxContent>
                            </wps:txbx>
                            <wps:bodyPr anchorCtr="0" anchor="ctr" bIns="5075" lIns="5075" spcFirstLastPara="1" rIns="5075" wrap="square" tIns="5075">
                              <a:noAutofit/>
                            </wps:bodyPr>
                          </wps:wsp>
                          <wps:wsp>
                            <wps:cNvSpPr/>
                            <wps:cNvPr id="112" name="Shape 112"/>
                            <wps:spPr>
                              <a:xfrm>
                                <a:off x="48406" y="2003859"/>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48406" y="2003859"/>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Inventarios</w:t>
                                  </w:r>
                                </w:p>
                              </w:txbxContent>
                            </wps:txbx>
                            <wps:bodyPr anchorCtr="0" anchor="ctr" bIns="5075" lIns="5075" spcFirstLastPara="1" rIns="5075" wrap="square" tIns="5075">
                              <a:noAutofit/>
                            </wps:bodyPr>
                          </wps:wsp>
                          <wps:wsp>
                            <wps:cNvSpPr/>
                            <wps:cNvPr id="114" name="Shape 114"/>
                            <wps:spPr>
                              <a:xfrm>
                                <a:off x="901551" y="2003859"/>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901551" y="2003859"/>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Recursos Humanos</w:t>
                                  </w:r>
                                </w:p>
                              </w:txbxContent>
                            </wps:txbx>
                            <wps:bodyPr anchorCtr="0" anchor="ctr" bIns="5075" lIns="5075" spcFirstLastPara="1" rIns="5075" wrap="square" tIns="5075">
                              <a:noAutofit/>
                            </wps:bodyPr>
                          </wps:wsp>
                          <wps:wsp>
                            <wps:cNvSpPr/>
                            <wps:cNvPr id="116" name="Shape 116"/>
                            <wps:spPr>
                              <a:xfrm>
                                <a:off x="1077821" y="2504465"/>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1077821" y="2504465"/>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Nomina y contratación</w:t>
                                  </w:r>
                                </w:p>
                              </w:txbxContent>
                            </wps:txbx>
                            <wps:bodyPr anchorCtr="0" anchor="ctr" bIns="5075" lIns="5075" spcFirstLastPara="1" rIns="5075" wrap="square" tIns="5075">
                              <a:noAutofit/>
                            </wps:bodyPr>
                          </wps:wsp>
                          <wps:wsp>
                            <wps:cNvSpPr/>
                            <wps:cNvPr id="118" name="Shape 118"/>
                            <wps:spPr>
                              <a:xfrm>
                                <a:off x="1077821" y="3005071"/>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1077821" y="3005071"/>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Bienestar social</w:t>
                                  </w:r>
                                </w:p>
                              </w:txbxContent>
                            </wps:txbx>
                            <wps:bodyPr anchorCtr="0" anchor="ctr" bIns="5075" lIns="5075" spcFirstLastPara="1" rIns="5075" wrap="square" tIns="5075">
                              <a:noAutofit/>
                            </wps:bodyPr>
                          </wps:wsp>
                          <wps:wsp>
                            <wps:cNvSpPr/>
                            <wps:cNvPr id="120" name="Shape 120"/>
                            <wps:spPr>
                              <a:xfrm>
                                <a:off x="2181268" y="1002648"/>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2181268" y="1002648"/>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Área de Producción</w:t>
                                  </w:r>
                                </w:p>
                              </w:txbxContent>
                            </wps:txbx>
                            <wps:bodyPr anchorCtr="0" anchor="ctr" bIns="5075" lIns="5075" spcFirstLastPara="1" rIns="5075" wrap="square" tIns="5075">
                              <a:noAutofit/>
                            </wps:bodyPr>
                          </wps:wsp>
                          <wps:wsp>
                            <wps:cNvSpPr/>
                            <wps:cNvPr id="122" name="Shape 122"/>
                            <wps:spPr>
                              <a:xfrm>
                                <a:off x="1754696" y="1503254"/>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1754696" y="1503254"/>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Siembras</w:t>
                                  </w:r>
                                </w:p>
                              </w:txbxContent>
                            </wps:txbx>
                            <wps:bodyPr anchorCtr="0" anchor="ctr" bIns="5075" lIns="5075" spcFirstLastPara="1" rIns="5075" wrap="square" tIns="5075">
                              <a:noAutofit/>
                            </wps:bodyPr>
                          </wps:wsp>
                          <wps:wsp>
                            <wps:cNvSpPr/>
                            <wps:cNvPr id="124" name="Shape 124"/>
                            <wps:spPr>
                              <a:xfrm>
                                <a:off x="2607840" y="1503254"/>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2607840" y="1503254"/>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Mantenimiento</w:t>
                                  </w:r>
                                </w:p>
                              </w:txbxContent>
                            </wps:txbx>
                            <wps:bodyPr anchorCtr="0" anchor="ctr" bIns="5075" lIns="5075" spcFirstLastPara="1" rIns="5075" wrap="square" tIns="5075">
                              <a:noAutofit/>
                            </wps:bodyPr>
                          </wps:wsp>
                          <wps:wsp>
                            <wps:cNvSpPr/>
                            <wps:cNvPr id="126" name="Shape 126"/>
                            <wps:spPr>
                              <a:xfrm>
                                <a:off x="1754696" y="2003859"/>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1754696" y="2003859"/>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Asistencia Técnica</w:t>
                                  </w:r>
                                </w:p>
                              </w:txbxContent>
                            </wps:txbx>
                            <wps:bodyPr anchorCtr="0" anchor="ctr" bIns="5075" lIns="5075" spcFirstLastPara="1" rIns="5075" wrap="square" tIns="5075">
                              <a:noAutofit/>
                            </wps:bodyPr>
                          </wps:wsp>
                          <wps:wsp>
                            <wps:cNvSpPr/>
                            <wps:cNvPr id="128" name="Shape 128"/>
                            <wps:spPr>
                              <a:xfrm>
                                <a:off x="2607840" y="2003859"/>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2607840" y="2003859"/>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Control de Calidad</w:t>
                                  </w:r>
                                </w:p>
                              </w:txbxContent>
                            </wps:txbx>
                            <wps:bodyPr anchorCtr="0" anchor="ctr" bIns="5075" lIns="5075" spcFirstLastPara="1" rIns="5075" wrap="square" tIns="5075">
                              <a:noAutofit/>
                            </wps:bodyPr>
                          </wps:wsp>
                          <wps:wsp>
                            <wps:cNvSpPr/>
                            <wps:cNvPr id="130" name="Shape 130"/>
                            <wps:spPr>
                              <a:xfrm>
                                <a:off x="3284715" y="1002648"/>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3284715" y="1002648"/>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Área de Operaciones</w:t>
                                  </w:r>
                                </w:p>
                              </w:txbxContent>
                            </wps:txbx>
                            <wps:bodyPr anchorCtr="0" anchor="ctr" bIns="5075" lIns="5075" spcFirstLastPara="1" rIns="5075" wrap="square" tIns="5075">
                              <a:noAutofit/>
                            </wps:bodyPr>
                          </wps:wsp>
                          <wps:wsp>
                            <wps:cNvSpPr/>
                            <wps:cNvPr id="132" name="Shape 132"/>
                            <wps:spPr>
                              <a:xfrm>
                                <a:off x="3460985" y="1503254"/>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3460985" y="1503254"/>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Recolección</w:t>
                                  </w:r>
                                </w:p>
                              </w:txbxContent>
                            </wps:txbx>
                            <wps:bodyPr anchorCtr="0" anchor="ctr" bIns="5075" lIns="5075" spcFirstLastPara="1" rIns="5075" wrap="square" tIns="5075">
                              <a:noAutofit/>
                            </wps:bodyPr>
                          </wps:wsp>
                          <wps:wsp>
                            <wps:cNvSpPr/>
                            <wps:cNvPr id="134" name="Shape 134"/>
                            <wps:spPr>
                              <a:xfrm>
                                <a:off x="3460985" y="2003859"/>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3460985" y="2003859"/>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Despacho</w:t>
                                  </w:r>
                                </w:p>
                              </w:txbxContent>
                            </wps:txbx>
                            <wps:bodyPr anchorCtr="0" anchor="ctr" bIns="5075" lIns="5075" spcFirstLastPara="1" rIns="5075" wrap="square" tIns="5075">
                              <a:noAutofit/>
                            </wps:bodyPr>
                          </wps:wsp>
                          <wps:wsp>
                            <wps:cNvSpPr/>
                            <wps:cNvPr id="136" name="Shape 136"/>
                            <wps:spPr>
                              <a:xfrm>
                                <a:off x="3460985" y="2504465"/>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3460985" y="2504465"/>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Transportes</w:t>
                                  </w:r>
                                </w:p>
                              </w:txbxContent>
                            </wps:txbx>
                            <wps:bodyPr anchorCtr="0" anchor="ctr" bIns="5075" lIns="5075" spcFirstLastPara="1" rIns="5075" wrap="square" tIns="5075">
                              <a:noAutofit/>
                            </wps:bodyPr>
                          </wps:wsp>
                          <wps:wsp>
                            <wps:cNvSpPr/>
                            <wps:cNvPr id="138" name="Shape 138"/>
                            <wps:spPr>
                              <a:xfrm>
                                <a:off x="3460985" y="3005071"/>
                                <a:ext cx="953519"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3460985" y="3005071"/>
                                <a:ext cx="953519"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Almanenamiento</w:t>
                                  </w:r>
                                </w:p>
                              </w:txbxContent>
                            </wps:txbx>
                            <wps:bodyPr anchorCtr="0" anchor="ctr" bIns="5075" lIns="5075" spcFirstLastPara="1" rIns="5075" wrap="square" tIns="5075">
                              <a:noAutofit/>
                            </wps:bodyPr>
                          </wps:wsp>
                          <wps:wsp>
                            <wps:cNvSpPr/>
                            <wps:cNvPr id="140" name="Shape 140"/>
                            <wps:spPr>
                              <a:xfrm>
                                <a:off x="4137860" y="1002648"/>
                                <a:ext cx="858044"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4137860" y="1002648"/>
                                <a:ext cx="858044"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Ventas y comercialización</w:t>
                                  </w:r>
                                </w:p>
                              </w:txbxContent>
                            </wps:txbx>
                            <wps:bodyPr anchorCtr="0" anchor="ctr" bIns="5075" lIns="5075" spcFirstLastPara="1" rIns="5075" wrap="square" tIns="5075">
                              <a:noAutofit/>
                            </wps:bodyPr>
                          </wps:wsp>
                          <wps:wsp>
                            <wps:cNvSpPr/>
                            <wps:cNvPr id="142" name="Shape 142"/>
                            <wps:spPr>
                              <a:xfrm>
                                <a:off x="4352371" y="1503254"/>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4352371" y="1503254"/>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Mercadeo</w:t>
                                  </w:r>
                                </w:p>
                              </w:txbxContent>
                            </wps:txbx>
                            <wps:bodyPr anchorCtr="0" anchor="ctr" bIns="5075" lIns="5075" spcFirstLastPara="1" rIns="5075" wrap="square" tIns="5075">
                              <a:noAutofit/>
                            </wps:bodyPr>
                          </wps:wsp>
                          <wps:wsp>
                            <wps:cNvSpPr/>
                            <wps:cNvPr id="144" name="Shape 144"/>
                            <wps:spPr>
                              <a:xfrm>
                                <a:off x="4352371" y="2003859"/>
                                <a:ext cx="705078" cy="35253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4352371" y="2003859"/>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Ventas</w:t>
                                  </w:r>
                                </w:p>
                              </w:txbxContent>
                            </wps:txbx>
                            <wps:bodyPr anchorCtr="0" anchor="ctr" bIns="5075" lIns="5075" spcFirstLastPara="1" rIns="5075" wrap="square" tIns="5075">
                              <a:noAutofit/>
                            </wps:bodyPr>
                          </wps:wsp>
                        </wpg:grpSp>
                      </wpg:grpSp>
                    </wpg:wgp>
                  </a:graphicData>
                </a:graphic>
              </wp:inline>
            </w:drawing>
          </mc:Choice>
          <mc:Fallback>
            <w:drawing>
              <wp:inline distB="0" distT="0" distL="0" distR="0">
                <wp:extent cx="5105857" cy="3359048"/>
                <wp:effectExtent b="0" l="0" r="0" t="0"/>
                <wp:docPr id="588"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5105857" cy="33590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075">
      <w:pPr>
        <w:spacing w:line="240" w:lineRule="auto"/>
        <w:jc w:val="both"/>
        <w:rPr>
          <w:sz w:val="20"/>
          <w:szCs w:val="20"/>
        </w:rPr>
      </w:pPr>
      <w:r w:rsidDel="00000000" w:rsidR="00000000" w:rsidRPr="00000000">
        <w:rPr>
          <w:rtl w:val="0"/>
        </w:rPr>
      </w:r>
    </w:p>
    <w:p w:rsidR="00000000" w:rsidDel="00000000" w:rsidP="00000000" w:rsidRDefault="00000000" w:rsidRPr="00000000" w14:paraId="00000076">
      <w:pPr>
        <w:spacing w:line="240" w:lineRule="auto"/>
        <w:jc w:val="both"/>
        <w:rPr>
          <w:sz w:val="20"/>
          <w:szCs w:val="20"/>
        </w:rPr>
      </w:pPr>
      <w:r w:rsidDel="00000000" w:rsidR="00000000" w:rsidRPr="00000000">
        <w:rPr>
          <w:rtl w:val="0"/>
        </w:rPr>
      </w:r>
    </w:p>
    <w:p w:rsidR="00000000" w:rsidDel="00000000" w:rsidP="00000000" w:rsidRDefault="00000000" w:rsidRPr="00000000" w14:paraId="00000077">
      <w:pPr>
        <w:spacing w:line="240" w:lineRule="auto"/>
        <w:ind w:left="0" w:firstLine="0"/>
        <w:jc w:val="both"/>
        <w:rPr>
          <w:color w:val="000000"/>
          <w:sz w:val="20"/>
          <w:szCs w:val="20"/>
        </w:rPr>
      </w:pPr>
      <w:r w:rsidDel="00000000" w:rsidR="00000000" w:rsidRPr="00000000">
        <w:rPr>
          <w:color w:val="000000"/>
          <w:sz w:val="20"/>
          <w:szCs w:val="20"/>
          <w:rtl w:val="0"/>
        </w:rPr>
        <w:t xml:space="preserve">Se recomienda que toda empresa agropecuaria defina esquemas gráficos que faciliten a los nuevos trabajadores, personal interno, externo y en general a todas las dependencias de la empresa, una mejor comprensión de la organización y sus dependencias. Esto sirve de base en los procesos de comunicación y de mejora continua.</w:t>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Factores y Variables que impulsan los negocios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La empresa al ser un agente activo está expuesta a diversos factores y variables relacionadas que pueden impulsar los negocios, es decir promueven la generación de nuevas alternativas de actividad o de transacciones comerciales, bien sean de ámbito local, nacional o internacional.</w:t>
      </w:r>
    </w:p>
    <w:p w:rsidR="00000000" w:rsidDel="00000000" w:rsidP="00000000" w:rsidRDefault="00000000" w:rsidRPr="00000000" w14:paraId="0000007C">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Entre los principales fuerzas o factores que impulsan los negocios se encuentran: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023485" cy="591185"/>
            <wp:effectExtent b="0" l="0" r="0" t="0"/>
            <wp:docPr id="630"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5023485" cy="59118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4766310</wp:posOffset>
            </wp:positionH>
            <wp:positionV relativeFrom="paragraph">
              <wp:posOffset>101600</wp:posOffset>
            </wp:positionV>
            <wp:extent cx="1187450" cy="1187450"/>
            <wp:effectExtent b="0" l="0" r="0" t="0"/>
            <wp:wrapSquare wrapText="bothSides" distB="0" distT="0" distL="114300" distR="114300"/>
            <wp:docPr descr="Diagrama&#10;&#10;Descripción generada automáticamente" id="635" name="image57.png"/>
            <a:graphic>
              <a:graphicData uri="http://schemas.openxmlformats.org/drawingml/2006/picture">
                <pic:pic>
                  <pic:nvPicPr>
                    <pic:cNvPr descr="Diagrama&#10;&#10;Descripción generada automáticamente" id="0" name="image57.png"/>
                    <pic:cNvPicPr preferRelativeResize="0"/>
                  </pic:nvPicPr>
                  <pic:blipFill>
                    <a:blip r:embed="rId18"/>
                    <a:srcRect b="0" l="0" r="0" t="0"/>
                    <a:stretch>
                      <a:fillRect/>
                    </a:stretch>
                  </pic:blipFill>
                  <pic:spPr>
                    <a:xfrm>
                      <a:off x="0" y="0"/>
                      <a:ext cx="1187450" cy="1187450"/>
                    </a:xfrm>
                    <a:prstGeom prst="rect"/>
                    <a:ln/>
                  </pic:spPr>
                </pic:pic>
              </a:graphicData>
            </a:graphic>
          </wp:anchor>
        </w:drawing>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Pero la competencia como fuerza que impulsa los negocios induce a las empresas a la innovación y desarrollo de productos, de tal manera que las empresas deben concebir nuevos procesos más eficientes, mejorar el control para el aprovechamiento de los recursos, concebir un ciclo productivo más corto, generando estrategias que les da ventajas competitivas eficaces, beneficiando a sus clientes con mejoras a sus condiciones de calidad de vida según sus preferencias.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63500</wp:posOffset>
                </wp:positionV>
                <wp:extent cx="5346700" cy="2705100"/>
                <wp:effectExtent b="0" l="0" r="0" t="0"/>
                <wp:wrapNone/>
                <wp:docPr id="592" name=""/>
                <a:graphic>
                  <a:graphicData uri="http://schemas.microsoft.com/office/word/2010/wordprocessingShape">
                    <wps:wsp>
                      <wps:cNvSpPr/>
                      <wps:cNvPr id="149" name="Shape 149"/>
                      <wps:spPr>
                        <a:xfrm>
                          <a:off x="2682175" y="2436975"/>
                          <a:ext cx="5327650" cy="2686050"/>
                        </a:xfrm>
                        <a:prstGeom prst="rect">
                          <a:avLst/>
                        </a:prstGeom>
                        <a:gradFill>
                          <a:gsLst>
                            <a:gs pos="0">
                              <a:srgbClr val="FFD88D"/>
                            </a:gs>
                            <a:gs pos="35000">
                              <a:srgbClr val="FFE3B0"/>
                            </a:gs>
                            <a:gs pos="100000">
                              <a:srgbClr val="FFF4DF"/>
                            </a:gs>
                          </a:gsLst>
                          <a:lin ang="16200000" scaled="0"/>
                        </a:gradFill>
                        <a:ln cap="flat" cmpd="sng" w="9525">
                          <a:solidFill>
                            <a:srgbClr val="CB97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Estas fuerzas en buena medida, así como pueden tener efectos propositivos para el desarrollo empresarial, de contar con buenas condiciones y flujo, también pueden ser adversas en la medida en que no encuentran espacio para su desarrollo, así mismo su efecto interactivo entre ellas genera efectos que pueden reducir los efectos positivos en las otras, por ejemplo, las tendencias de decisión políticas y de gobierno, generan riesgos a quienes tiene capitales y desean invertir, por lo cual buscaran medidas y espacios de inversión menos riesgosas, lo que implica una reducción de inversiones en las empresas, su mercado, etc., teniendo efectos por ende en el mercado y la competencia. Asu vez un cambio tecnológico, como lo ocurrido en pandemia por Covid- 19, deprimió algunos sectores de mercado presencial y solo quienes a partir de la introducción de desarrollos tecnológicos en sus negocios pudieron sobrevivir.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63500</wp:posOffset>
                </wp:positionV>
                <wp:extent cx="5346700" cy="2705100"/>
                <wp:effectExtent b="0" l="0" r="0" t="0"/>
                <wp:wrapNone/>
                <wp:docPr id="592"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5346700" cy="2705100"/>
                        </a:xfrm>
                        <a:prstGeom prst="rect"/>
                        <a:ln/>
                      </pic:spPr>
                    </pic:pic>
                  </a:graphicData>
                </a:graphic>
              </wp:anchor>
            </w:drawing>
          </mc:Fallback>
        </mc:AlternateConten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w:t>
      </w:r>
      <w:r w:rsidDel="00000000" w:rsidR="00000000" w:rsidRPr="00000000">
        <w:rPr>
          <w:b w:val="1"/>
          <w:sz w:val="20"/>
          <w:szCs w:val="20"/>
          <w:rtl w:val="0"/>
        </w:rPr>
        <w:t xml:space="preserve">Herramientas de análisis organizacional</w:t>
      </w:r>
    </w:p>
    <w:p w:rsidR="00000000" w:rsidDel="00000000" w:rsidP="00000000" w:rsidRDefault="00000000" w:rsidRPr="00000000" w14:paraId="0000009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En las empresas el ejercicio administrativo y gerencial es fundamental para la fijación y el desarrollo de las actividades y alcanzar los objetivos deseados que se establecen en la planeación; esto requiere que en su ejecución se obtenga información del estado de avance de las operaciones, de las condiciones para el desarrollo del plan, es síntesis, en la fijación de estados actuales lo que se denomina diagnóstico, por lo cual existen una serie de herramientas para la gestión empresarial que permitan optimizar su desarrollo y orientar la toma de decisiones y la dirección efectiva de la empresa.</w:t>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Las herramientas de gestión facilitan el análisis de la organización y aumentan el control, ampliando el conocimiento de los procesos y actividades que se desarrollan, que en un ejercicio compartido con los diferentes actores de áreas funcionales alinean la organización en la resolución de problemas y la definición de soluciones, fijación de objetivos, entre otros. En estas herramientas se puede hacer revisiones de variables cualitativas o cuantitativas para toma de decisiones frente a alternativas empresariales. </w: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Por lo anterior, se puede decir que las herramientas de análisis empresarial, son todos los métodos que se consideren para hacer más eficaz la administración de una empresa al facilitar la toma de decisiones. Entre las más utilizadas están las siguientes:</w:t>
      </w:r>
    </w:p>
    <w:p w:rsidR="00000000" w:rsidDel="00000000" w:rsidP="00000000" w:rsidRDefault="00000000" w:rsidRPr="00000000" w14:paraId="0000009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4008636" cy="350141"/>
            <wp:effectExtent b="0" l="0" r="0" t="0"/>
            <wp:docPr id="632"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4008636" cy="35014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482600</wp:posOffset>
                </wp:positionV>
                <wp:extent cx="149013" cy="880564"/>
                <wp:effectExtent b="0" l="0" r="0" t="0"/>
                <wp:wrapNone/>
                <wp:docPr id="591" name=""/>
                <a:graphic>
                  <a:graphicData uri="http://schemas.microsoft.com/office/word/2010/wordprocessingShape">
                    <wps:wsp>
                      <wps:cNvSpPr/>
                      <wps:cNvPr id="148" name="Shape 148"/>
                      <wps:spPr>
                        <a:xfrm rot="-5400000">
                          <a:off x="5281019" y="3349243"/>
                          <a:ext cx="129963" cy="861515"/>
                        </a:xfrm>
                        <a:prstGeom prst="rightBrace">
                          <a:avLst>
                            <a:gd fmla="val 8333" name="adj1"/>
                            <a:gd fmla="val 50000" name="adj2"/>
                          </a:avLst>
                        </a:prstGeom>
                        <a:noFill/>
                        <a:ln cap="flat" cmpd="sng" w="9525">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482600</wp:posOffset>
                </wp:positionV>
                <wp:extent cx="149013" cy="880564"/>
                <wp:effectExtent b="0" l="0" r="0" t="0"/>
                <wp:wrapNone/>
                <wp:docPr id="591" name="image27.png"/>
                <a:graphic>
                  <a:graphicData uri="http://schemas.openxmlformats.org/drawingml/2006/picture">
                    <pic:pic>
                      <pic:nvPicPr>
                        <pic:cNvPr id="0" name="image27.png"/>
                        <pic:cNvPicPr preferRelativeResize="0"/>
                      </pic:nvPicPr>
                      <pic:blipFill>
                        <a:blip r:embed="rId21"/>
                        <a:srcRect/>
                        <a:stretch>
                          <a:fillRect/>
                        </a:stretch>
                      </pic:blipFill>
                      <pic:spPr>
                        <a:xfrm>
                          <a:off x="0" y="0"/>
                          <a:ext cx="149013" cy="88056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215900</wp:posOffset>
                </wp:positionV>
                <wp:extent cx="149238" cy="1426334"/>
                <wp:effectExtent b="0" l="0" r="0" t="0"/>
                <wp:wrapNone/>
                <wp:docPr id="594" name=""/>
                <a:graphic>
                  <a:graphicData uri="http://schemas.microsoft.com/office/word/2010/wordprocessingShape">
                    <wps:wsp>
                      <wps:cNvSpPr/>
                      <wps:cNvPr id="151" name="Shape 151"/>
                      <wps:spPr>
                        <a:xfrm rot="-5400000">
                          <a:off x="5280906" y="3076358"/>
                          <a:ext cx="130189" cy="1407285"/>
                        </a:xfrm>
                        <a:prstGeom prst="rightBrace">
                          <a:avLst>
                            <a:gd fmla="val 8333" name="adj1"/>
                            <a:gd fmla="val 50000" name="adj2"/>
                          </a:avLst>
                        </a:prstGeom>
                        <a:noFill/>
                        <a:ln cap="flat" cmpd="sng" w="9525">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215900</wp:posOffset>
                </wp:positionV>
                <wp:extent cx="149238" cy="1426334"/>
                <wp:effectExtent b="0" l="0" r="0" t="0"/>
                <wp:wrapNone/>
                <wp:docPr id="594" name="image31.png"/>
                <a:graphic>
                  <a:graphicData uri="http://schemas.openxmlformats.org/drawingml/2006/picture">
                    <pic:pic>
                      <pic:nvPicPr>
                        <pic:cNvPr id="0" name="image31.png"/>
                        <pic:cNvPicPr preferRelativeResize="0"/>
                      </pic:nvPicPr>
                      <pic:blipFill>
                        <a:blip r:embed="rId22"/>
                        <a:srcRect/>
                        <a:stretch>
                          <a:fillRect/>
                        </a:stretch>
                      </pic:blipFill>
                      <pic:spPr>
                        <a:xfrm>
                          <a:off x="0" y="0"/>
                          <a:ext cx="149238" cy="1426334"/>
                        </a:xfrm>
                        <a:prstGeom prst="rect"/>
                        <a:ln/>
                      </pic:spPr>
                    </pic:pic>
                  </a:graphicData>
                </a:graphic>
              </wp:anchor>
            </w:drawing>
          </mc:Fallback>
        </mc:AlternateContent>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Hay que tener en cuenta que esta clasificación de productos por categorías se da a partir de:</w:t>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6"/>
        </w:sdtPr>
        <w:sdtContent>
          <w:commentRangeStart w:id="6"/>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Productos </w:t>
      </w:r>
      <w:r w:rsidDel="00000000" w:rsidR="00000000" w:rsidRPr="00000000">
        <w:rPr>
          <w:b w:val="1"/>
          <w:sz w:val="20"/>
          <w:szCs w:val="20"/>
          <w:rtl w:val="0"/>
        </w:rPr>
        <w:t xml:space="preserve">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strella.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aquellos con gran crecimiento y que están logrando buena participación de mercado. A estos productos ubicados en este cuadrante hay que estimularlos seguirles invirtiendo y no retirarles utilidades, hasta que no se vuelvan vacas lecheras.</w:t>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Productos </w:t>
      </w:r>
      <w:r w:rsidDel="00000000" w:rsidR="00000000" w:rsidRPr="00000000">
        <w:rPr>
          <w:b w:val="1"/>
          <w:sz w:val="20"/>
          <w:szCs w:val="20"/>
          <w:rtl w:val="0"/>
        </w:rPr>
        <w:t xml:space="preserve">i</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nterrogante.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aquellos productos que tienen un rápido crecimiento, pero </w:t>
      </w:r>
      <w:r w:rsidDel="00000000" w:rsidR="00000000" w:rsidRPr="00000000">
        <w:rPr>
          <w:sz w:val="20"/>
          <w:szCs w:val="20"/>
          <w:rtl w:val="0"/>
        </w:rPr>
        <w:t xml:space="preserve">aún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poca cuota de participación en el mercado, regularmente porque son nuevos. Se recomienda seguir invirti</w:t>
      </w:r>
      <w:r w:rsidDel="00000000" w:rsidR="00000000" w:rsidRPr="00000000">
        <w:rPr>
          <w:sz w:val="20"/>
          <w:szCs w:val="20"/>
          <w:rtl w:val="0"/>
        </w:rPr>
        <w:t xml:space="preserve">é</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ndoles porque son semillas que crecerán y se convertirán en productos estrella o vacas lecheras, se tiene que supervisar mucho porque tambien fácilmente se pueden convertir en productos perros, porque las personas consumen al inicio por exploración, pero si no gustan, no recompran, no crecerán.</w:t>
      </w:r>
    </w:p>
    <w:p w:rsidR="00000000" w:rsidDel="00000000" w:rsidP="00000000" w:rsidRDefault="00000000" w:rsidRPr="00000000" w14:paraId="000000A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Productos </w:t>
      </w:r>
      <w:r w:rsidDel="00000000" w:rsidR="00000000" w:rsidRPr="00000000">
        <w:rPr>
          <w:b w:val="1"/>
          <w:sz w:val="20"/>
          <w:szCs w:val="20"/>
          <w:rtl w:val="0"/>
        </w:rPr>
        <w:t xml:space="preserve">v</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aca </w:t>
      </w:r>
      <w:r w:rsidDel="00000000" w:rsidR="00000000" w:rsidRPr="00000000">
        <w:rPr>
          <w:b w:val="1"/>
          <w:sz w:val="20"/>
          <w:szCs w:val="20"/>
          <w:rtl w:val="0"/>
        </w:rPr>
        <w:t xml:space="preserve">l</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echera: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denominan así porque son los productos más desarrollados que producen los ingresos más altos en la empresa, ya están bien posicionados en el mercado </w:t>
      </w:r>
      <w:r w:rsidDel="00000000" w:rsidR="00000000" w:rsidRPr="00000000">
        <w:rPr>
          <w:sz w:val="20"/>
          <w:szCs w:val="20"/>
          <w:rtl w:val="0"/>
        </w:rPr>
        <w:t xml:space="preserve">aunque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cada vez es más difícil aumentar su crecimiento de ventas, porque el mercado ya está saturado o es inflexible. De los recursos de estos productos se pueden retirar utilidades con que vive la empresa e invertir en los otros productos como Estrellas e interrogantes incluso</w:t>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Productos </w:t>
      </w:r>
      <w:r w:rsidDel="00000000" w:rsidR="00000000" w:rsidRPr="00000000">
        <w:rPr>
          <w:b w:val="1"/>
          <w:sz w:val="20"/>
          <w:szCs w:val="20"/>
          <w:rtl w:val="0"/>
        </w:rPr>
        <w:t xml:space="preserve">p</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erro.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Estos productos no presentan crecimiento en ventas y baja </w:t>
      </w:r>
      <w:r w:rsidDel="00000000" w:rsidR="00000000" w:rsidRPr="00000000">
        <w:rPr>
          <w:sz w:val="20"/>
          <w:szCs w:val="20"/>
          <w:rtl w:val="0"/>
        </w:rPr>
        <w:t xml:space="preserve">participación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mercado frente a lo que se vende en el sector o industria, por ende, no contribuyen en los beneficios de la empresa regularmente, incluso llega a ser negativa la utilidad. En estos casos se recomienda retirar del portafolio y oferta de productos estas referencias. En ocasiones hay que mantenerlos ya que representan la tradición de la empresa, tienen el posicionamiento y generan la confianza en los otros productos de la empresa, aun cuando su contribución a la empresa no es alto, regularmente fueron vacas lechera, que por cambios en las tendencias de consumo o por que salieron productos para la misma función o servicio con mejor tecnología o eficiencia se quedaron relegados, se podría desarrollar esos productos, para ver si se recompone su crecimiento, decisiones que deben tomar los empresarios al diagnosticar las potencialidades del producto.</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992.1259842519685" w:firstLine="0"/>
        <w:jc w:val="left"/>
        <w:rPr>
          <w:color w:val="000000"/>
          <w:sz w:val="20"/>
          <w:szCs w:val="20"/>
        </w:rPr>
      </w:pPr>
      <w:r w:rsidDel="00000000" w:rsidR="00000000" w:rsidRPr="00000000">
        <w:rPr>
          <w:b w:val="1"/>
          <w:color w:val="000000"/>
          <w:sz w:val="20"/>
          <w:szCs w:val="20"/>
          <w:rtl w:val="0"/>
        </w:rPr>
        <w:t xml:space="preserve">Figura</w:t>
      </w:r>
      <w:r w:rsidDel="00000000" w:rsidR="00000000" w:rsidRPr="00000000">
        <w:rPr>
          <w:b w:val="1"/>
          <w:sz w:val="20"/>
          <w:szCs w:val="20"/>
          <w:rtl w:val="0"/>
        </w:rPr>
        <w:t xml:space="preserve"> 3</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ind w:left="992.1259842519685" w:firstLine="0"/>
        <w:jc w:val="left"/>
        <w:rPr>
          <w:i w:val="1"/>
          <w:color w:val="000000"/>
          <w:sz w:val="20"/>
          <w:szCs w:val="20"/>
        </w:rPr>
      </w:pPr>
      <w:r w:rsidDel="00000000" w:rsidR="00000000" w:rsidRPr="00000000">
        <w:rPr>
          <w:i w:val="1"/>
          <w:color w:val="000000"/>
          <w:sz w:val="20"/>
          <w:szCs w:val="20"/>
          <w:rtl w:val="0"/>
        </w:rPr>
        <w:t xml:space="preserve">Ejemplo de Aplicación Matriz BCG</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center"/>
        <w:rPr>
          <w:color w:val="000000"/>
          <w:sz w:val="20"/>
          <w:szCs w:val="20"/>
        </w:rPr>
      </w:pPr>
      <w:sdt>
        <w:sdtPr>
          <w:tag w:val="goog_rdk_7"/>
        </w:sdtPr>
        <w:sdtContent>
          <w:commentRangeStart w:id="7"/>
        </w:sdtContent>
      </w:sdt>
      <w:r w:rsidDel="00000000" w:rsidR="00000000" w:rsidRPr="00000000">
        <w:rPr>
          <w:sz w:val="20"/>
          <w:szCs w:val="20"/>
        </w:rPr>
        <w:drawing>
          <wp:inline distB="0" distT="0" distL="0" distR="0">
            <wp:extent cx="4801553" cy="3225058"/>
            <wp:effectExtent b="0" l="0" r="0" t="0"/>
            <wp:docPr id="634"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4801553" cy="3225058"/>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la figura anterior se pueden identificar 3 productos del portafolio de una empresa cada uno ubicado en un cuadrante diferente:</w:t>
      </w:r>
    </w:p>
    <w:p w:rsidR="00000000" w:rsidDel="00000000" w:rsidP="00000000" w:rsidRDefault="00000000" w:rsidRPr="00000000" w14:paraId="000000B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360" w:firstLine="0"/>
        <w:jc w:val="center"/>
        <w:rPr>
          <w:color w:val="000000"/>
          <w:sz w:val="20"/>
          <w:szCs w:val="20"/>
        </w:rPr>
      </w:pPr>
      <w:r w:rsidDel="00000000" w:rsidR="00000000" w:rsidRPr="00000000">
        <w:rPr>
          <w:color w:val="000000"/>
          <w:sz w:val="20"/>
          <w:szCs w:val="20"/>
        </w:rPr>
        <w:drawing>
          <wp:inline distB="0" distT="0" distL="0" distR="0">
            <wp:extent cx="4211166" cy="367832"/>
            <wp:effectExtent b="0" l="0" r="0" t="0"/>
            <wp:docPr id="633"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4211166" cy="36783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A partir de la ubicación de estos productos </w:t>
      </w:r>
      <w:r w:rsidDel="00000000" w:rsidR="00000000" w:rsidRPr="00000000">
        <w:rPr>
          <w:sz w:val="20"/>
          <w:szCs w:val="20"/>
          <w:rtl w:val="0"/>
        </w:rPr>
        <w:t xml:space="preserve">del portafolio</w:t>
      </w:r>
      <w:r w:rsidDel="00000000" w:rsidR="00000000" w:rsidRPr="00000000">
        <w:rPr>
          <w:color w:val="000000"/>
          <w:sz w:val="20"/>
          <w:szCs w:val="20"/>
          <w:rtl w:val="0"/>
        </w:rPr>
        <w:t xml:space="preserve"> de la empresa, se </w:t>
      </w:r>
      <w:r w:rsidDel="00000000" w:rsidR="00000000" w:rsidRPr="00000000">
        <w:rPr>
          <w:sz w:val="20"/>
          <w:szCs w:val="20"/>
          <w:rtl w:val="0"/>
        </w:rPr>
        <w:t xml:space="preserve">deben</w:t>
      </w:r>
      <w:r w:rsidDel="00000000" w:rsidR="00000000" w:rsidRPr="00000000">
        <w:rPr>
          <w:color w:val="000000"/>
          <w:sz w:val="20"/>
          <w:szCs w:val="20"/>
          <w:rtl w:val="0"/>
        </w:rPr>
        <w:t xml:space="preserve"> establecer las medidas estratégicas para el </w:t>
      </w:r>
      <w:r w:rsidDel="00000000" w:rsidR="00000000" w:rsidRPr="00000000">
        <w:rPr>
          <w:sz w:val="20"/>
          <w:szCs w:val="20"/>
          <w:rtl w:val="0"/>
        </w:rPr>
        <w:t xml:space="preserve">sostenimiento, ampliación</w:t>
      </w:r>
      <w:r w:rsidDel="00000000" w:rsidR="00000000" w:rsidRPr="00000000">
        <w:rPr>
          <w:color w:val="000000"/>
          <w:sz w:val="20"/>
          <w:szCs w:val="20"/>
          <w:rtl w:val="0"/>
        </w:rPr>
        <w:t xml:space="preserve"> y defensa de estos productos, de continuar siendo atractivos y rentables para la empresa. para el caso del ejemplo es evidente que los 3 productos deben continuar y que en especial los productos 2 y 3, deben ser tratados con acciones que les permita continuar su desarrollo y crecimiento, mientras que en el producto número uno las iniciativas buscarán la defensa de la participación en el mercado y la sostenibilidad del nivel de ventas en el largo plazo.</w:t>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Ciclo de vida del producto</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la representación gráfica de las diferentes fases por las que atraviesan los productos desde su desarrollo hasta su retiro de la oferta del portafolio de productos de la empresa, </w:t>
      </w:r>
      <w:r w:rsidDel="00000000" w:rsidR="00000000" w:rsidRPr="00000000">
        <w:rPr>
          <w:sz w:val="20"/>
          <w:szCs w:val="20"/>
          <w:rtl w:val="0"/>
        </w:rPr>
        <w:t xml:space="preserve">está</w:t>
      </w:r>
      <w:r w:rsidDel="00000000" w:rsidR="00000000" w:rsidRPr="00000000">
        <w:rPr>
          <w:color w:val="000000"/>
          <w:sz w:val="20"/>
          <w:szCs w:val="20"/>
          <w:rtl w:val="0"/>
        </w:rPr>
        <w:t xml:space="preserve"> constituido por cuatro fases plenamente identificables</w:t>
      </w:r>
    </w:p>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1984.251968503937" w:firstLine="0"/>
        <w:jc w:val="left"/>
        <w:rPr>
          <w:b w:val="1"/>
          <w:color w:val="000000"/>
          <w:sz w:val="20"/>
          <w:szCs w:val="20"/>
        </w:rPr>
      </w:pPr>
      <w:r w:rsidDel="00000000" w:rsidR="00000000" w:rsidRPr="00000000">
        <w:rPr>
          <w:b w:val="1"/>
          <w:color w:val="000000"/>
          <w:sz w:val="20"/>
          <w:szCs w:val="20"/>
          <w:rtl w:val="0"/>
        </w:rPr>
        <w:t xml:space="preserve">Figura</w:t>
      </w:r>
      <w:r w:rsidDel="00000000" w:rsidR="00000000" w:rsidRPr="00000000">
        <w:rPr>
          <w:b w:val="1"/>
          <w:sz w:val="20"/>
          <w:szCs w:val="20"/>
          <w:rtl w:val="0"/>
        </w:rPr>
        <w:t xml:space="preserve"> 4</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1984.251968503937" w:firstLine="0"/>
        <w:jc w:val="left"/>
        <w:rPr>
          <w:i w:val="1"/>
          <w:color w:val="000000"/>
          <w:sz w:val="20"/>
          <w:szCs w:val="20"/>
        </w:rPr>
      </w:pPr>
      <w:r w:rsidDel="00000000" w:rsidR="00000000" w:rsidRPr="00000000">
        <w:rPr>
          <w:i w:val="1"/>
          <w:color w:val="000000"/>
          <w:sz w:val="20"/>
          <w:szCs w:val="20"/>
          <w:rtl w:val="0"/>
        </w:rPr>
        <w:t xml:space="preserve">Ciclo de vida del producto</w:t>
      </w:r>
    </w:p>
    <w:p w:rsidR="00000000" w:rsidDel="00000000" w:rsidP="00000000" w:rsidRDefault="00000000" w:rsidRPr="00000000" w14:paraId="000000B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jc w:val="center"/>
        <w:rPr>
          <w:color w:val="000000"/>
          <w:sz w:val="20"/>
          <w:szCs w:val="20"/>
        </w:rPr>
      </w:pPr>
      <w:sdt>
        <w:sdtPr>
          <w:tag w:val="goog_rdk_8"/>
        </w:sdtPr>
        <w:sdtContent>
          <w:commentRangeStart w:id="8"/>
        </w:sdtContent>
      </w:sdt>
      <w:r w:rsidDel="00000000" w:rsidR="00000000" w:rsidRPr="00000000">
        <w:rPr>
          <w:sz w:val="20"/>
          <w:szCs w:val="20"/>
        </w:rPr>
        <w:drawing>
          <wp:inline distB="0" distT="0" distL="0" distR="0">
            <wp:extent cx="3505609" cy="2444724"/>
            <wp:effectExtent b="0" l="0" r="0" t="0"/>
            <wp:docPr id="639"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3505609" cy="2444724"/>
                    </a:xfrm>
                    <a:prstGeom prst="rect"/>
                    <a:ln/>
                  </pic:spPr>
                </pic:pic>
              </a:graphicData>
            </a:graphic>
          </wp:inline>
        </w:drawing>
      </w:r>
      <w:commentRangeEnd w:id="8"/>
      <w:r w:rsidDel="00000000" w:rsidR="00000000" w:rsidRPr="00000000">
        <w:commentReference w:id="8"/>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1790700</wp:posOffset>
                </wp:positionH>
                <wp:positionV relativeFrom="paragraph">
                  <wp:posOffset>711200</wp:posOffset>
                </wp:positionV>
                <wp:extent cx="2872380" cy="1573654"/>
                <wp:effectExtent b="0" l="0" r="0" t="0"/>
                <wp:wrapNone/>
                <wp:docPr id="593" name=""/>
                <a:graphic>
                  <a:graphicData uri="http://schemas.microsoft.com/office/word/2010/wordprocessingShape">
                    <wps:wsp>
                      <wps:cNvSpPr/>
                      <wps:cNvPr id="150" name="Shape 150"/>
                      <wps:spPr>
                        <a:xfrm>
                          <a:off x="3932035" y="3015398"/>
                          <a:ext cx="2827930" cy="1529204"/>
                        </a:xfrm>
                        <a:custGeom>
                          <a:rect b="b" l="l" r="r" t="t"/>
                          <a:pathLst>
                            <a:path extrusionOk="0" h="1408131" w="2777319">
                              <a:moveTo>
                                <a:pt x="0" y="1364681"/>
                              </a:moveTo>
                              <a:cubicBezTo>
                                <a:pt x="89848" y="1415292"/>
                                <a:pt x="179696" y="1465903"/>
                                <a:pt x="423081" y="1241852"/>
                              </a:cubicBezTo>
                              <a:cubicBezTo>
                                <a:pt x="666466" y="1017801"/>
                                <a:pt x="1067937" y="128422"/>
                                <a:pt x="1460310" y="20377"/>
                              </a:cubicBezTo>
                              <a:cubicBezTo>
                                <a:pt x="1852683" y="-87668"/>
                                <a:pt x="2315001" y="252957"/>
                                <a:pt x="2777319" y="593583"/>
                              </a:cubicBezTo>
                            </a:path>
                          </a:pathLst>
                        </a:custGeom>
                        <a:noFill/>
                        <a:ln cap="flat" cmpd="sng" w="22225">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711200</wp:posOffset>
                </wp:positionV>
                <wp:extent cx="2872380" cy="1573654"/>
                <wp:effectExtent b="0" l="0" r="0" t="0"/>
                <wp:wrapNone/>
                <wp:docPr id="593" name="image30.png"/>
                <a:graphic>
                  <a:graphicData uri="http://schemas.openxmlformats.org/drawingml/2006/picture">
                    <pic:pic>
                      <pic:nvPicPr>
                        <pic:cNvPr id="0" name="image30.png"/>
                        <pic:cNvPicPr preferRelativeResize="0"/>
                      </pic:nvPicPr>
                      <pic:blipFill>
                        <a:blip r:embed="rId26"/>
                        <a:srcRect/>
                        <a:stretch>
                          <a:fillRect/>
                        </a:stretch>
                      </pic:blipFill>
                      <pic:spPr>
                        <a:xfrm>
                          <a:off x="0" y="0"/>
                          <a:ext cx="2872380" cy="157365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990600</wp:posOffset>
                </wp:positionV>
                <wp:extent cx="1548253" cy="234878"/>
                <wp:effectExtent b="0" l="0" r="0" t="0"/>
                <wp:wrapNone/>
                <wp:docPr id="590" name=""/>
                <a:graphic>
                  <a:graphicData uri="http://schemas.microsoft.com/office/word/2010/wordprocessingShape">
                    <wps:wsp>
                      <wps:cNvSpPr/>
                      <wps:cNvPr id="147" name="Shape 147"/>
                      <wps:spPr>
                        <a:xfrm>
                          <a:off x="4581399" y="3672086"/>
                          <a:ext cx="1529203" cy="21582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Curva de beneficio o utilidad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990600</wp:posOffset>
                </wp:positionV>
                <wp:extent cx="1548253" cy="234878"/>
                <wp:effectExtent b="0" l="0" r="0" t="0"/>
                <wp:wrapNone/>
                <wp:docPr id="590" name="image26.png"/>
                <a:graphic>
                  <a:graphicData uri="http://schemas.openxmlformats.org/drawingml/2006/picture">
                    <pic:pic>
                      <pic:nvPicPr>
                        <pic:cNvPr id="0" name="image26.png"/>
                        <pic:cNvPicPr preferRelativeResize="0"/>
                      </pic:nvPicPr>
                      <pic:blipFill>
                        <a:blip r:embed="rId27"/>
                        <a:srcRect/>
                        <a:stretch>
                          <a:fillRect/>
                        </a:stretch>
                      </pic:blipFill>
                      <pic:spPr>
                        <a:xfrm>
                          <a:off x="0" y="0"/>
                          <a:ext cx="1548253" cy="234878"/>
                        </a:xfrm>
                        <a:prstGeom prst="rect"/>
                        <a:ln/>
                      </pic:spPr>
                    </pic:pic>
                  </a:graphicData>
                </a:graphic>
              </wp:anchor>
            </w:drawing>
          </mc:Fallback>
        </mc:AlternateContent>
      </w:r>
    </w:p>
    <w:p w:rsidR="00000000" w:rsidDel="00000000" w:rsidP="00000000" w:rsidRDefault="00000000" w:rsidRPr="00000000" w14:paraId="000000B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360" w:lineRule="auto"/>
        <w:ind w:left="0" w:firstLine="0"/>
        <w:jc w:val="both"/>
        <w:rPr>
          <w:color w:val="000000"/>
          <w:sz w:val="20"/>
          <w:szCs w:val="20"/>
        </w:rPr>
      </w:pPr>
      <w:r w:rsidDel="00000000" w:rsidR="00000000" w:rsidRPr="00000000">
        <w:rPr>
          <w:color w:val="000000"/>
          <w:sz w:val="20"/>
          <w:szCs w:val="20"/>
          <w:rtl w:val="0"/>
        </w:rPr>
        <w:t xml:space="preserve">De esta manera se presentan cuatro fases: fase de introducción, fase de Crecimiento, fase de madurez, fase de declive, las cuales se describen a continuación </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720" w:lineRule="auto"/>
        <w:ind w:firstLine="720"/>
        <w:jc w:val="both"/>
        <w:rPr>
          <w:color w:val="000000"/>
          <w:sz w:val="20"/>
          <w:szCs w:val="20"/>
        </w:rPr>
      </w:pPr>
      <w:r w:rsidDel="00000000" w:rsidR="00000000" w:rsidRPr="00000000">
        <w:rPr>
          <w:color w:val="000000"/>
          <w:sz w:val="20"/>
          <w:szCs w:val="20"/>
        </w:rPr>
        <w:drawing>
          <wp:inline distB="0" distT="0" distL="0" distR="0">
            <wp:extent cx="4866224" cy="368661"/>
            <wp:effectExtent b="0" l="0" r="0" t="0"/>
            <wp:docPr descr="Texto&#10;&#10;Descripción generada automáticamente" id="636" name="image54.png"/>
            <a:graphic>
              <a:graphicData uri="http://schemas.openxmlformats.org/drawingml/2006/picture">
                <pic:pic>
                  <pic:nvPicPr>
                    <pic:cNvPr descr="Texto&#10;&#10;Descripción generada automáticamente" id="0" name="image54.png"/>
                    <pic:cNvPicPr preferRelativeResize="0"/>
                  </pic:nvPicPr>
                  <pic:blipFill>
                    <a:blip r:embed="rId28"/>
                    <a:srcRect b="0" l="0" r="0" t="0"/>
                    <a:stretch>
                      <a:fillRect/>
                    </a:stretch>
                  </pic:blipFill>
                  <pic:spPr>
                    <a:xfrm>
                      <a:off x="0" y="0"/>
                      <a:ext cx="4866224" cy="36866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Relación de la Matriz BCG y el Ciclo de vida del producto</w: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En la siguiente figura, se puede correlacionar la relación existente entre el ciclo de vida del producto y la matriz BCG identificando como el crecimiento en ventas se relaciona con la participación de mercado y el tiempo con la tasa de crecimiento en ventas, lo que sirve para alinear las decisiones estratégicas en la empresa según el tipo de mercado, su clasificación y su ciclo de vida de producto.</w:t>
      </w:r>
    </w:p>
    <w:p w:rsidR="00000000" w:rsidDel="00000000" w:rsidP="00000000" w:rsidRDefault="00000000" w:rsidRPr="00000000" w14:paraId="000000C5">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Un producto con buena participación en el mercado y un crecimiento en ventas de manera sostenida puede ser la situación previa a un declive por lo cual la empresa debe hacer este análisis y prepararse para hacer un reacondicionamiento o mejoramiento a su producto en pro de alargar su etapa de madurez es decir tomar las decisiones de defender su posición relativa de mercado y seguir promoviendo el bien producto o servicio como un bien de calidad de vida para sus consumidores y como una alternativa de consumo para el mercado en general, esto es que la empresa, procurará dependiendo de la fase en que se encuentre su producto agilizar su efecto como en el caso del crecimiento ampliar la fase de maduración y cuando se </w:t>
      </w:r>
      <w:r w:rsidDel="00000000" w:rsidR="00000000" w:rsidRPr="00000000">
        <w:rPr>
          <w:sz w:val="20"/>
          <w:szCs w:val="20"/>
          <w:rtl w:val="0"/>
        </w:rPr>
        <w:t xml:space="preserve">empiezan</w:t>
      </w:r>
      <w:r w:rsidDel="00000000" w:rsidR="00000000" w:rsidRPr="00000000">
        <w:rPr>
          <w:color w:val="000000"/>
          <w:sz w:val="20"/>
          <w:szCs w:val="20"/>
          <w:rtl w:val="0"/>
        </w:rPr>
        <w:t xml:space="preserve"> a evidenciar pérdidas de atractivo en el mercado y disminución de ventas reforzar su producto a efectos de que no caiga en declive. </w:t>
      </w:r>
    </w:p>
    <w:p w:rsidR="00000000" w:rsidDel="00000000" w:rsidP="00000000" w:rsidRDefault="00000000" w:rsidRPr="00000000" w14:paraId="000000CB">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Para la etapa de introducción los esfuerzos deben ser dinámicos ágiles, sabiendo canalizar las inversiones para el posicionamiento y conocimiento por ende del producto ante los consumidores potenciales así irá resolviendo el interrogante que representa estos productos para la matriz BCG.</w:t>
      </w:r>
    </w:p>
    <w:p w:rsidR="00000000" w:rsidDel="00000000" w:rsidP="00000000" w:rsidRDefault="00000000" w:rsidRPr="00000000" w14:paraId="000000C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ind w:left="2409.448818897638" w:firstLine="0"/>
        <w:jc w:val="left"/>
        <w:rPr>
          <w:b w:val="1"/>
          <w:color w:val="000000"/>
          <w:sz w:val="20"/>
          <w:szCs w:val="20"/>
        </w:rPr>
      </w:pPr>
      <w:r w:rsidDel="00000000" w:rsidR="00000000" w:rsidRPr="00000000">
        <w:rPr>
          <w:b w:val="1"/>
          <w:color w:val="000000"/>
          <w:sz w:val="20"/>
          <w:szCs w:val="20"/>
          <w:rtl w:val="0"/>
        </w:rPr>
        <w:t xml:space="preserve">Figura</w:t>
      </w:r>
      <w:r w:rsidDel="00000000" w:rsidR="00000000" w:rsidRPr="00000000">
        <w:rPr>
          <w:b w:val="1"/>
          <w:sz w:val="20"/>
          <w:szCs w:val="20"/>
          <w:rtl w:val="0"/>
        </w:rPr>
        <w:t xml:space="preserve"> 5</w:t>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ind w:left="2409.448818897638" w:firstLine="0"/>
        <w:jc w:val="left"/>
        <w:rPr>
          <w:i w:val="1"/>
          <w:color w:val="000000"/>
          <w:sz w:val="20"/>
          <w:szCs w:val="20"/>
        </w:rPr>
      </w:pPr>
      <w:r w:rsidDel="00000000" w:rsidR="00000000" w:rsidRPr="00000000">
        <w:rPr>
          <w:i w:val="1"/>
          <w:color w:val="000000"/>
          <w:sz w:val="20"/>
          <w:szCs w:val="20"/>
          <w:rtl w:val="0"/>
        </w:rPr>
        <w:t xml:space="preserve">Relación de la matriz BCG y el ciclo de vida del producto</w:t>
      </w:r>
    </w:p>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Pr>
        <w:drawing>
          <wp:inline distB="0" distT="0" distL="0" distR="0">
            <wp:extent cx="3971297" cy="2769484"/>
            <wp:effectExtent b="0" l="0" r="0" t="0"/>
            <wp:docPr id="638" name="image60.png"/>
            <a:graphic>
              <a:graphicData uri="http://schemas.openxmlformats.org/drawingml/2006/picture">
                <pic:pic>
                  <pic:nvPicPr>
                    <pic:cNvPr id="0" name="image60.png"/>
                    <pic:cNvPicPr preferRelativeResize="0"/>
                  </pic:nvPicPr>
                  <pic:blipFill>
                    <a:blip r:embed="rId29"/>
                    <a:srcRect b="0" l="0" r="0" t="0"/>
                    <a:stretch>
                      <a:fillRect/>
                    </a:stretch>
                  </pic:blipFill>
                  <pic:spPr>
                    <a:xfrm>
                      <a:off x="0" y="0"/>
                      <a:ext cx="3971297" cy="276948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1397000</wp:posOffset>
                </wp:positionV>
                <wp:extent cx="1548253" cy="234878"/>
                <wp:effectExtent b="0" l="0" r="0" t="0"/>
                <wp:wrapNone/>
                <wp:docPr id="601" name=""/>
                <a:graphic>
                  <a:graphicData uri="http://schemas.microsoft.com/office/word/2010/wordprocessingShape">
                    <wps:wsp>
                      <wps:cNvSpPr/>
                      <wps:cNvPr id="169" name="Shape 169"/>
                      <wps:spPr>
                        <a:xfrm>
                          <a:off x="4581399" y="3672086"/>
                          <a:ext cx="1529203" cy="21582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Curva de beneficio o utilidad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1397000</wp:posOffset>
                </wp:positionV>
                <wp:extent cx="1548253" cy="234878"/>
                <wp:effectExtent b="0" l="0" r="0" t="0"/>
                <wp:wrapNone/>
                <wp:docPr id="601" name="image45.png"/>
                <a:graphic>
                  <a:graphicData uri="http://schemas.openxmlformats.org/drawingml/2006/picture">
                    <pic:pic>
                      <pic:nvPicPr>
                        <pic:cNvPr id="0" name="image45.png"/>
                        <pic:cNvPicPr preferRelativeResize="0"/>
                      </pic:nvPicPr>
                      <pic:blipFill>
                        <a:blip r:embed="rId30"/>
                        <a:srcRect/>
                        <a:stretch>
                          <a:fillRect/>
                        </a:stretch>
                      </pic:blipFill>
                      <pic:spPr>
                        <a:xfrm>
                          <a:off x="0" y="0"/>
                          <a:ext cx="1548253" cy="23487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939800</wp:posOffset>
                </wp:positionV>
                <wp:extent cx="3247693" cy="1581245"/>
                <wp:effectExtent b="0" l="0" r="0" t="0"/>
                <wp:wrapNone/>
                <wp:docPr id="589" name=""/>
                <a:graphic>
                  <a:graphicData uri="http://schemas.microsoft.com/office/word/2010/wordprocessingShape">
                    <wps:wsp>
                      <wps:cNvSpPr/>
                      <wps:cNvPr id="146" name="Shape 146"/>
                      <wps:spPr>
                        <a:xfrm>
                          <a:off x="3744379" y="3011603"/>
                          <a:ext cx="3203243" cy="1536795"/>
                        </a:xfrm>
                        <a:custGeom>
                          <a:rect b="b" l="l" r="r" t="t"/>
                          <a:pathLst>
                            <a:path extrusionOk="0" h="1408131" w="2777319">
                              <a:moveTo>
                                <a:pt x="0" y="1364681"/>
                              </a:moveTo>
                              <a:cubicBezTo>
                                <a:pt x="89848" y="1415292"/>
                                <a:pt x="179696" y="1465903"/>
                                <a:pt x="423081" y="1241852"/>
                              </a:cubicBezTo>
                              <a:cubicBezTo>
                                <a:pt x="666466" y="1017801"/>
                                <a:pt x="1067937" y="128422"/>
                                <a:pt x="1460310" y="20377"/>
                              </a:cubicBezTo>
                              <a:cubicBezTo>
                                <a:pt x="1852683" y="-87668"/>
                                <a:pt x="2315001" y="252957"/>
                                <a:pt x="2777319" y="593583"/>
                              </a:cubicBezTo>
                            </a:path>
                          </a:pathLst>
                        </a:custGeom>
                        <a:noFill/>
                        <a:ln cap="flat" cmpd="sng" w="22225">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939800</wp:posOffset>
                </wp:positionV>
                <wp:extent cx="3247693" cy="1581245"/>
                <wp:effectExtent b="0" l="0" r="0" t="0"/>
                <wp:wrapNone/>
                <wp:docPr id="589" name="image25.png"/>
                <a:graphic>
                  <a:graphicData uri="http://schemas.openxmlformats.org/drawingml/2006/picture">
                    <pic:pic>
                      <pic:nvPicPr>
                        <pic:cNvPr id="0" name="image25.png"/>
                        <pic:cNvPicPr preferRelativeResize="0"/>
                      </pic:nvPicPr>
                      <pic:blipFill>
                        <a:blip r:embed="rId31"/>
                        <a:srcRect/>
                        <a:stretch>
                          <a:fillRect/>
                        </a:stretch>
                      </pic:blipFill>
                      <pic:spPr>
                        <a:xfrm>
                          <a:off x="0" y="0"/>
                          <a:ext cx="3247693" cy="1581245"/>
                        </a:xfrm>
                        <a:prstGeom prst="rect"/>
                        <a:ln/>
                      </pic:spPr>
                    </pic:pic>
                  </a:graphicData>
                </a:graphic>
              </wp:anchor>
            </w:drawing>
          </mc:Fallback>
        </mc:AlternateContent>
      </w:r>
    </w:p>
    <w:p w:rsidR="00000000" w:rsidDel="00000000" w:rsidP="00000000" w:rsidRDefault="00000000" w:rsidRPr="00000000" w14:paraId="000000D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Herramientas de información Estadística básica</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Los procesos de gestión como los procesos de diagnóstico empresarial, requieren de información y su análisis permanente, de tal manera que evidencien el estado actual, la evolución de los mismos, o la tendencia y permitan la toma de decisiones. Una de las herramientas que permite este ejercicio con la información en los procesos es la estadística la cual se define como la ciencia que se dedica al ordenamiento y análisis de conjuntos de datos para obtener descripciones, explicaciones o predicciones sobre aspectos</w:t>
      </w:r>
      <w:sdt>
        <w:sdtPr>
          <w:tag w:val="goog_rdk_9"/>
        </w:sdtPr>
        <w:sdtContent>
          <w:commentRangeStart w:id="9"/>
        </w:sdtContent>
      </w:sdt>
      <w:r w:rsidDel="00000000" w:rsidR="00000000" w:rsidRPr="00000000">
        <w:rPr>
          <w:color w:val="000000"/>
          <w:sz w:val="20"/>
          <w:szCs w:val="20"/>
          <w:rtl w:val="0"/>
        </w:rPr>
        <w:t xml:space="preserve"> percibidos y analizados, para ello </w:t>
      </w:r>
      <w:r w:rsidDel="00000000" w:rsidR="00000000" w:rsidRPr="00000000">
        <w:rPr>
          <w:sz w:val="20"/>
          <w:szCs w:val="20"/>
          <w:rtl w:val="0"/>
        </w:rPr>
        <w:t xml:space="preserve">se describe</w:t>
      </w:r>
      <w:r w:rsidDel="00000000" w:rsidR="00000000" w:rsidRPr="00000000">
        <w:rPr>
          <w:color w:val="000000"/>
          <w:sz w:val="20"/>
          <w:szCs w:val="20"/>
          <w:rtl w:val="0"/>
        </w:rPr>
        <w:t xml:space="preserve"> los tipos de estadística y los elementos que se deben tener en ella: </w:t>
      </w:r>
    </w:p>
    <w:p w:rsidR="00000000" w:rsidDel="00000000" w:rsidP="00000000" w:rsidRDefault="00000000" w:rsidRPr="00000000" w14:paraId="000000D6">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color w:val="000000"/>
          <w:sz w:val="20"/>
          <w:szCs w:val="20"/>
        </w:rPr>
        <w:drawing>
          <wp:inline distB="0" distT="0" distL="0" distR="0">
            <wp:extent cx="5023485" cy="591185"/>
            <wp:effectExtent b="0" l="0" r="0" t="0"/>
            <wp:docPr id="640" name="image62.png"/>
            <a:graphic>
              <a:graphicData uri="http://schemas.openxmlformats.org/drawingml/2006/picture">
                <pic:pic>
                  <pic:nvPicPr>
                    <pic:cNvPr id="0" name="image62.png"/>
                    <pic:cNvPicPr preferRelativeResize="0"/>
                  </pic:nvPicPr>
                  <pic:blipFill>
                    <a:blip r:embed="rId32"/>
                    <a:srcRect b="0" l="0" r="0" t="0"/>
                    <a:stretch>
                      <a:fillRect/>
                    </a:stretch>
                  </pic:blipFill>
                  <pic:spPr>
                    <a:xfrm>
                      <a:off x="0" y="0"/>
                      <a:ext cx="5023485" cy="59118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ind w:left="0" w:firstLine="0"/>
        <w:jc w:val="both"/>
        <w:rPr>
          <w:color w:val="000000"/>
          <w:sz w:val="20"/>
          <w:szCs w:val="20"/>
        </w:rPr>
      </w:pPr>
      <w:r w:rsidDel="00000000" w:rsidR="00000000" w:rsidRPr="00000000">
        <w:rPr>
          <w:color w:val="000000"/>
          <w:sz w:val="20"/>
          <w:szCs w:val="20"/>
          <w:rtl w:val="0"/>
        </w:rPr>
        <w:t xml:space="preserve">Variable: Que expresa las características o cualidades de una población de datos , si se trata de variables:</w:t>
      </w:r>
    </w:p>
    <w:p w:rsidR="00000000" w:rsidDel="00000000" w:rsidP="00000000" w:rsidRDefault="00000000" w:rsidRPr="00000000" w14:paraId="000000DA">
      <w:pPr>
        <w:jc w:val="both"/>
        <w:rPr>
          <w:color w:val="000000"/>
          <w:sz w:val="20"/>
          <w:szCs w:val="20"/>
        </w:rPr>
      </w:pPr>
      <w:r w:rsidDel="00000000" w:rsidR="00000000" w:rsidRPr="00000000">
        <w:rPr>
          <w:rtl w:val="0"/>
        </w:rPr>
      </w:r>
    </w:p>
    <w:p w:rsidR="00000000" w:rsidDel="00000000" w:rsidP="00000000" w:rsidRDefault="00000000" w:rsidRPr="00000000" w14:paraId="000000DB">
      <w:pPr>
        <w:jc w:val="center"/>
        <w:rPr>
          <w:color w:val="000000"/>
          <w:sz w:val="20"/>
          <w:szCs w:val="20"/>
        </w:rPr>
      </w:pPr>
      <w:sdt>
        <w:sdtPr>
          <w:tag w:val="goog_rdk_10"/>
        </w:sdtPr>
        <w:sdtContent>
          <w:commentRangeStart w:id="10"/>
        </w:sdtContent>
      </w:sdt>
      <w:r w:rsidDel="00000000" w:rsidR="00000000" w:rsidRPr="00000000">
        <w:rPr/>
        <w:drawing>
          <wp:inline distB="0" distT="0" distL="0" distR="0">
            <wp:extent cx="2240626" cy="2404748"/>
            <wp:effectExtent b="0" l="0" r="0" t="0"/>
            <wp:docPr descr="Diagrama&#10;&#10;Descripción generada automáticamente" id="641" name="image59.png"/>
            <a:graphic>
              <a:graphicData uri="http://schemas.openxmlformats.org/drawingml/2006/picture">
                <pic:pic>
                  <pic:nvPicPr>
                    <pic:cNvPr descr="Diagrama&#10;&#10;Descripción generada automáticamente" id="0" name="image59.png"/>
                    <pic:cNvPicPr preferRelativeResize="0"/>
                  </pic:nvPicPr>
                  <pic:blipFill>
                    <a:blip r:embed="rId33"/>
                    <a:srcRect b="0" l="0" r="0" t="0"/>
                    <a:stretch>
                      <a:fillRect/>
                    </a:stretch>
                  </pic:blipFill>
                  <pic:spPr>
                    <a:xfrm>
                      <a:off x="0" y="0"/>
                      <a:ext cx="2240626" cy="2404748"/>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jc w:val="both"/>
        <w:rPr>
          <w:color w:val="000000"/>
          <w:sz w:val="20"/>
          <w:szCs w:val="20"/>
        </w:rPr>
      </w:pPr>
      <w:r w:rsidDel="00000000" w:rsidR="00000000" w:rsidRPr="00000000">
        <w:rPr>
          <w:rtl w:val="0"/>
        </w:rPr>
      </w:r>
    </w:p>
    <w:p w:rsidR="00000000" w:rsidDel="00000000" w:rsidP="00000000" w:rsidRDefault="00000000" w:rsidRPr="00000000" w14:paraId="000000DE">
      <w:pPr>
        <w:jc w:val="both"/>
        <w:rPr>
          <w:b w:val="1"/>
          <w:color w:val="000000"/>
          <w:sz w:val="20"/>
          <w:szCs w:val="20"/>
        </w:rPr>
      </w:pPr>
      <w:sdt>
        <w:sdtPr>
          <w:tag w:val="goog_rdk_11"/>
        </w:sdtPr>
        <w:sdtContent>
          <w:commentRangeStart w:id="11"/>
        </w:sdtContent>
      </w:sdt>
      <w:r w:rsidDel="00000000" w:rsidR="00000000" w:rsidRPr="00000000">
        <w:rPr>
          <w:b w:val="1"/>
          <w:color w:val="000000"/>
          <w:sz w:val="20"/>
          <w:szCs w:val="20"/>
          <w:rtl w:val="0"/>
        </w:rPr>
        <w:t xml:space="preserve">Ejemplos del uso de estadística en Economía</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DF">
      <w:pPr>
        <w:jc w:val="both"/>
        <w:rPr>
          <w:color w:val="000000"/>
          <w:sz w:val="20"/>
          <w:szCs w:val="20"/>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Indicadores macroeconómicos agregados como el PIB y su contraste en diferentes periodos</w:t>
      </w:r>
    </w:p>
    <w:p w:rsidR="00000000" w:rsidDel="00000000" w:rsidP="00000000" w:rsidRDefault="00000000" w:rsidRPr="00000000" w14:paraId="000000E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Comportamiento de las tasas de interés en los últimos años.</w:t>
      </w:r>
    </w:p>
    <w:p w:rsidR="00000000" w:rsidDel="00000000" w:rsidP="00000000" w:rsidRDefault="00000000" w:rsidRPr="00000000" w14:paraId="000000E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Evolución de los precios por inflación en los últimos años.</w:t>
      </w:r>
    </w:p>
    <w:p w:rsidR="00000000" w:rsidDel="00000000" w:rsidP="00000000" w:rsidRDefault="00000000" w:rsidRPr="00000000" w14:paraId="000000E3">
      <w:pPr>
        <w:jc w:val="both"/>
        <w:rPr>
          <w:color w:val="000000"/>
          <w:sz w:val="20"/>
          <w:szCs w:val="20"/>
        </w:rPr>
      </w:pPr>
      <w:r w:rsidDel="00000000" w:rsidR="00000000" w:rsidRPr="00000000">
        <w:rPr>
          <w:rtl w:val="0"/>
        </w:rPr>
      </w:r>
    </w:p>
    <w:p w:rsidR="00000000" w:rsidDel="00000000" w:rsidP="00000000" w:rsidRDefault="00000000" w:rsidRPr="00000000" w14:paraId="000000E4">
      <w:pPr>
        <w:ind w:left="0" w:firstLine="0"/>
        <w:jc w:val="both"/>
        <w:rPr>
          <w:color w:val="000000"/>
          <w:sz w:val="20"/>
          <w:szCs w:val="20"/>
        </w:rPr>
      </w:pPr>
      <w:r w:rsidDel="00000000" w:rsidR="00000000" w:rsidRPr="00000000">
        <w:rPr>
          <w:color w:val="000000"/>
          <w:sz w:val="20"/>
          <w:szCs w:val="20"/>
          <w:rtl w:val="0"/>
        </w:rPr>
        <w:t xml:space="preserve">Por estas razones los gerentes y el personal del equipo de diagnóstico deben aprender a utilizar para interpretar y usar la estadística como fuente de información agregada o resumida de algún tipo de variable o factor a analizar, así mismo para expresar los hallazgos más significativos.</w:t>
      </w:r>
    </w:p>
    <w:p w:rsidR="00000000" w:rsidDel="00000000" w:rsidP="00000000" w:rsidRDefault="00000000" w:rsidRPr="00000000" w14:paraId="000000E5">
      <w:pPr>
        <w:jc w:val="both"/>
        <w:rPr>
          <w:color w:val="000000"/>
          <w:sz w:val="20"/>
          <w:szCs w:val="20"/>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Diagrama de frecuencias o estratificación:</w:t>
      </w:r>
    </w:p>
    <w:p w:rsidR="00000000" w:rsidDel="00000000" w:rsidP="00000000" w:rsidRDefault="00000000" w:rsidRPr="00000000" w14:paraId="000000E7">
      <w:pPr>
        <w:jc w:val="both"/>
        <w:rPr>
          <w:color w:val="000000"/>
          <w:sz w:val="20"/>
          <w:szCs w:val="20"/>
        </w:rPr>
      </w:pPr>
      <w:r w:rsidDel="00000000" w:rsidR="00000000" w:rsidRPr="00000000">
        <w:rPr>
          <w:rtl w:val="0"/>
        </w:rPr>
      </w:r>
    </w:p>
    <w:p w:rsidR="00000000" w:rsidDel="00000000" w:rsidP="00000000" w:rsidRDefault="00000000" w:rsidRPr="00000000" w14:paraId="000000E8">
      <w:pPr>
        <w:ind w:left="0" w:firstLine="0"/>
        <w:jc w:val="both"/>
        <w:rPr>
          <w:color w:val="000000"/>
          <w:sz w:val="20"/>
          <w:szCs w:val="20"/>
        </w:rPr>
      </w:pPr>
      <w:r w:rsidDel="00000000" w:rsidR="00000000" w:rsidRPr="00000000">
        <w:rPr>
          <w:color w:val="000000"/>
          <w:sz w:val="20"/>
          <w:szCs w:val="20"/>
          <w:rtl w:val="0"/>
        </w:rPr>
        <w:t xml:space="preserve">Es una técnica de distribución de las frecuencias de una variable, que busca estratificar el comportamiento de la misma, no denota un sentido de orden específico. En el siguiente ejemplo se puede observar su enfoque de uso.</w:t>
      </w:r>
    </w:p>
    <w:p w:rsidR="00000000" w:rsidDel="00000000" w:rsidP="00000000" w:rsidRDefault="00000000" w:rsidRPr="00000000" w14:paraId="000000E9">
      <w:pPr>
        <w:ind w:firstLine="720"/>
        <w:jc w:val="both"/>
        <w:rPr>
          <w:color w:val="000000"/>
          <w:sz w:val="20"/>
          <w:szCs w:val="20"/>
        </w:rPr>
      </w:pPr>
      <w:r w:rsidDel="00000000" w:rsidR="00000000" w:rsidRPr="00000000">
        <w:rPr>
          <w:rtl w:val="0"/>
        </w:rPr>
      </w:r>
    </w:p>
    <w:p w:rsidR="00000000" w:rsidDel="00000000" w:rsidP="00000000" w:rsidRDefault="00000000" w:rsidRPr="00000000" w14:paraId="000000EA">
      <w:pPr>
        <w:ind w:left="0" w:firstLine="0"/>
        <w:jc w:val="both"/>
        <w:rPr>
          <w:color w:val="000000"/>
          <w:sz w:val="20"/>
          <w:szCs w:val="20"/>
        </w:rPr>
      </w:pPr>
      <w:r w:rsidDel="00000000" w:rsidR="00000000" w:rsidRPr="00000000">
        <w:rPr>
          <w:color w:val="000000"/>
          <w:sz w:val="20"/>
          <w:szCs w:val="20"/>
          <w:rtl w:val="0"/>
        </w:rPr>
        <w:t xml:space="preserve">Ejemplo: En una empresa agrícola el gerente desea saber cómo es el consumo y venta de verduras, para ello recurre al análisis estadístico del promedio de ventas de estos recursos, lo que le servirá como parámetro para tomar decisiones.</w:t>
      </w:r>
    </w:p>
    <w:p w:rsidR="00000000" w:rsidDel="00000000" w:rsidP="00000000" w:rsidRDefault="00000000" w:rsidRPr="00000000" w14:paraId="000000EB">
      <w:pPr>
        <w:jc w:val="both"/>
        <w:rPr>
          <w:color w:val="000000"/>
          <w:sz w:val="20"/>
          <w:szCs w:val="20"/>
        </w:rPr>
      </w:pPr>
      <w:r w:rsidDel="00000000" w:rsidR="00000000" w:rsidRPr="00000000">
        <w:rPr>
          <w:rtl w:val="0"/>
        </w:rPr>
      </w:r>
    </w:p>
    <w:p w:rsidR="00000000" w:rsidDel="00000000" w:rsidP="00000000" w:rsidRDefault="00000000" w:rsidRPr="00000000" w14:paraId="000000EC">
      <w:pPr>
        <w:ind w:left="850.3937007874017" w:firstLine="0"/>
        <w:jc w:val="left"/>
        <w:rPr>
          <w:b w:val="1"/>
          <w:color w:val="000000"/>
          <w:sz w:val="20"/>
          <w:szCs w:val="20"/>
        </w:rPr>
      </w:pPr>
      <w:r w:rsidDel="00000000" w:rsidR="00000000" w:rsidRPr="00000000">
        <w:rPr>
          <w:b w:val="1"/>
          <w:color w:val="000000"/>
          <w:sz w:val="20"/>
          <w:szCs w:val="20"/>
          <w:rtl w:val="0"/>
        </w:rPr>
        <w:t xml:space="preserve">Tabla</w:t>
      </w:r>
      <w:r w:rsidDel="00000000" w:rsidR="00000000" w:rsidRPr="00000000">
        <w:rPr>
          <w:b w:val="1"/>
          <w:sz w:val="20"/>
          <w:szCs w:val="20"/>
          <w:rtl w:val="0"/>
        </w:rPr>
        <w:t xml:space="preserve"> 1</w:t>
      </w:r>
      <w:r w:rsidDel="00000000" w:rsidR="00000000" w:rsidRPr="00000000">
        <w:rPr>
          <w:rtl w:val="0"/>
        </w:rPr>
      </w:r>
    </w:p>
    <w:p w:rsidR="00000000" w:rsidDel="00000000" w:rsidP="00000000" w:rsidRDefault="00000000" w:rsidRPr="00000000" w14:paraId="000000ED">
      <w:pPr>
        <w:ind w:left="850.3937007874017" w:firstLine="0"/>
        <w:jc w:val="left"/>
        <w:rPr>
          <w:i w:val="1"/>
          <w:color w:val="000000"/>
          <w:sz w:val="20"/>
          <w:szCs w:val="20"/>
        </w:rPr>
      </w:pPr>
      <w:r w:rsidDel="00000000" w:rsidR="00000000" w:rsidRPr="00000000">
        <w:rPr>
          <w:sz w:val="20"/>
          <w:szCs w:val="20"/>
          <w:rtl w:val="0"/>
        </w:rPr>
        <w:t xml:space="preserve">E</w:t>
      </w:r>
      <w:r w:rsidDel="00000000" w:rsidR="00000000" w:rsidRPr="00000000">
        <w:rPr>
          <w:i w:val="1"/>
          <w:color w:val="000000"/>
          <w:sz w:val="20"/>
          <w:szCs w:val="20"/>
          <w:rtl w:val="0"/>
        </w:rPr>
        <w:t xml:space="preserve">jemplo de concentración del estado de cartera por ventas (millones)</w:t>
      </w:r>
    </w:p>
    <w:tbl>
      <w:tblPr>
        <w:tblStyle w:val="Table5"/>
        <w:tblW w:w="8040.0" w:type="dxa"/>
        <w:jc w:val="center"/>
        <w:tblLayout w:type="fixed"/>
        <w:tblLook w:val="0400"/>
      </w:tblPr>
      <w:tblGrid>
        <w:gridCol w:w="1200"/>
        <w:gridCol w:w="1200"/>
        <w:gridCol w:w="1200"/>
        <w:gridCol w:w="1200"/>
        <w:gridCol w:w="1200"/>
        <w:gridCol w:w="2040"/>
        <w:tblGridChange w:id="0">
          <w:tblGrid>
            <w:gridCol w:w="1200"/>
            <w:gridCol w:w="1200"/>
            <w:gridCol w:w="1200"/>
            <w:gridCol w:w="1200"/>
            <w:gridCol w:w="1200"/>
            <w:gridCol w:w="204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E">
            <w:pPr>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EF">
            <w:pPr>
              <w:spacing w:line="240" w:lineRule="auto"/>
              <w:jc w:val="center"/>
              <w:rPr>
                <w:color w:val="000000"/>
                <w:sz w:val="20"/>
                <w:szCs w:val="20"/>
              </w:rPr>
            </w:pPr>
            <w:r w:rsidDel="00000000" w:rsidR="00000000" w:rsidRPr="00000000">
              <w:rPr>
                <w:color w:val="000000"/>
                <w:sz w:val="20"/>
                <w:szCs w:val="20"/>
                <w:rtl w:val="0"/>
              </w:rPr>
              <w:t xml:space="preserve">Corriente</w:t>
            </w:r>
          </w:p>
        </w:tc>
        <w:tc>
          <w:tcPr>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0F0">
            <w:pPr>
              <w:spacing w:line="240" w:lineRule="auto"/>
              <w:jc w:val="center"/>
              <w:rPr>
                <w:color w:val="000000"/>
                <w:sz w:val="20"/>
                <w:szCs w:val="20"/>
              </w:rPr>
            </w:pPr>
            <w:r w:rsidDel="00000000" w:rsidR="00000000" w:rsidRPr="00000000">
              <w:rPr>
                <w:color w:val="000000"/>
                <w:sz w:val="20"/>
                <w:szCs w:val="20"/>
                <w:rtl w:val="0"/>
              </w:rPr>
              <w:t xml:space="preserve">30 días</w:t>
            </w:r>
          </w:p>
        </w:tc>
        <w:tc>
          <w:tcPr>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0F1">
            <w:pPr>
              <w:spacing w:line="240" w:lineRule="auto"/>
              <w:jc w:val="center"/>
              <w:rPr>
                <w:color w:val="000000"/>
                <w:sz w:val="20"/>
                <w:szCs w:val="20"/>
              </w:rPr>
            </w:pPr>
            <w:r w:rsidDel="00000000" w:rsidR="00000000" w:rsidRPr="00000000">
              <w:rPr>
                <w:color w:val="000000"/>
                <w:sz w:val="20"/>
                <w:szCs w:val="20"/>
                <w:rtl w:val="0"/>
              </w:rPr>
              <w:t xml:space="preserve">60 días</w:t>
            </w:r>
          </w:p>
        </w:tc>
        <w:tc>
          <w:tcPr>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0F2">
            <w:pPr>
              <w:spacing w:line="240" w:lineRule="auto"/>
              <w:jc w:val="center"/>
              <w:rPr>
                <w:color w:val="000000"/>
                <w:sz w:val="20"/>
                <w:szCs w:val="20"/>
              </w:rPr>
            </w:pPr>
            <w:r w:rsidDel="00000000" w:rsidR="00000000" w:rsidRPr="00000000">
              <w:rPr>
                <w:color w:val="000000"/>
                <w:sz w:val="20"/>
                <w:szCs w:val="20"/>
                <w:rtl w:val="0"/>
              </w:rPr>
              <w:t xml:space="preserve">90 días</w:t>
            </w:r>
          </w:p>
        </w:tc>
        <w:tc>
          <w:tcPr>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0F3">
            <w:pPr>
              <w:spacing w:line="240" w:lineRule="auto"/>
              <w:jc w:val="center"/>
              <w:rPr>
                <w:color w:val="000000"/>
                <w:sz w:val="20"/>
                <w:szCs w:val="20"/>
              </w:rPr>
            </w:pPr>
            <w:r w:rsidDel="00000000" w:rsidR="00000000" w:rsidRPr="00000000">
              <w:rPr>
                <w:color w:val="000000"/>
                <w:sz w:val="20"/>
                <w:szCs w:val="20"/>
                <w:rtl w:val="0"/>
              </w:rPr>
              <w:t xml:space="preserve">Total de cartera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4">
            <w:pPr>
              <w:spacing w:line="240" w:lineRule="auto"/>
              <w:rPr>
                <w:color w:val="000000"/>
                <w:sz w:val="20"/>
                <w:szCs w:val="20"/>
              </w:rPr>
            </w:pPr>
            <w:r w:rsidDel="00000000" w:rsidR="00000000" w:rsidRPr="00000000">
              <w:rPr>
                <w:color w:val="000000"/>
                <w:sz w:val="20"/>
                <w:szCs w:val="20"/>
                <w:rtl w:val="0"/>
              </w:rPr>
              <w:t xml:space="preserve">Cartera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spacing w:line="240" w:lineRule="auto"/>
              <w:jc w:val="center"/>
              <w:rPr>
                <w:color w:val="000000"/>
                <w:sz w:val="20"/>
                <w:szCs w:val="20"/>
              </w:rPr>
            </w:pPr>
            <w:r w:rsidDel="00000000" w:rsidR="00000000" w:rsidRPr="00000000">
              <w:rPr>
                <w:color w:val="000000"/>
                <w:sz w:val="20"/>
                <w:szCs w:val="20"/>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spacing w:line="240" w:lineRule="auto"/>
              <w:jc w:val="center"/>
              <w:rPr>
                <w:color w:val="000000"/>
                <w:sz w:val="20"/>
                <w:szCs w:val="20"/>
              </w:rPr>
            </w:pPr>
            <w:r w:rsidDel="00000000" w:rsidR="00000000" w:rsidRPr="00000000">
              <w:rPr>
                <w:color w:val="000000"/>
                <w:sz w:val="20"/>
                <w:szCs w:val="20"/>
                <w:rtl w:val="0"/>
              </w:rPr>
              <w:t xml:space="preserve">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7">
            <w:pPr>
              <w:spacing w:line="240" w:lineRule="auto"/>
              <w:jc w:val="center"/>
              <w:rPr>
                <w:color w:val="000000"/>
                <w:sz w:val="20"/>
                <w:szCs w:val="20"/>
              </w:rPr>
            </w:pPr>
            <w:r w:rsidDel="00000000" w:rsidR="00000000" w:rsidRPr="00000000">
              <w:rPr>
                <w:color w:val="000000"/>
                <w:sz w:val="20"/>
                <w:szCs w:val="2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spacing w:line="240" w:lineRule="auto"/>
              <w:jc w:val="center"/>
              <w:rPr>
                <w:color w:val="000000"/>
                <w:sz w:val="20"/>
                <w:szCs w:val="20"/>
              </w:rPr>
            </w:pPr>
            <w:r w:rsidDel="00000000" w:rsidR="00000000" w:rsidRPr="00000000">
              <w:rPr>
                <w:color w:val="000000"/>
                <w:sz w:val="20"/>
                <w:szCs w:val="20"/>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spacing w:line="240" w:lineRule="auto"/>
              <w:jc w:val="center"/>
              <w:rPr>
                <w:color w:val="000000"/>
                <w:sz w:val="20"/>
                <w:szCs w:val="20"/>
              </w:rPr>
            </w:pPr>
            <w:r w:rsidDel="00000000" w:rsidR="00000000" w:rsidRPr="00000000">
              <w:rPr>
                <w:color w:val="000000"/>
                <w:sz w:val="20"/>
                <w:szCs w:val="20"/>
                <w:rtl w:val="0"/>
              </w:rPr>
              <w:t xml:space="preserve">112</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A">
            <w:pPr>
              <w:spacing w:line="240" w:lineRule="auto"/>
              <w:rPr>
                <w:color w:val="000000"/>
                <w:sz w:val="20"/>
                <w:szCs w:val="20"/>
              </w:rPr>
            </w:pPr>
            <w:r w:rsidDel="00000000" w:rsidR="00000000" w:rsidRPr="00000000">
              <w:rPr>
                <w:color w:val="000000"/>
                <w:sz w:val="20"/>
                <w:szCs w:val="20"/>
                <w:rtl w:val="0"/>
              </w:rPr>
              <w:t xml:space="preserve">Frecuencia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spacing w:line="240" w:lineRule="auto"/>
              <w:jc w:val="center"/>
              <w:rPr>
                <w:color w:val="000000"/>
                <w:sz w:val="20"/>
                <w:szCs w:val="20"/>
              </w:rPr>
            </w:pPr>
            <w:r w:rsidDel="00000000" w:rsidR="00000000" w:rsidRPr="00000000">
              <w:rPr>
                <w:color w:val="000000"/>
                <w:sz w:val="20"/>
                <w:szCs w:val="20"/>
                <w:rtl w:val="0"/>
              </w:rPr>
              <w:t xml:space="preserve">44,6%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spacing w:line="240" w:lineRule="auto"/>
              <w:jc w:val="center"/>
              <w:rPr>
                <w:color w:val="000000"/>
                <w:sz w:val="20"/>
                <w:szCs w:val="20"/>
              </w:rPr>
            </w:pPr>
            <w:r w:rsidDel="00000000" w:rsidR="00000000" w:rsidRPr="00000000">
              <w:rPr>
                <w:color w:val="000000"/>
                <w:sz w:val="20"/>
                <w:szCs w:val="20"/>
                <w:rtl w:val="0"/>
              </w:rPr>
              <w:t xml:space="preserve">31,3%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spacing w:line="240" w:lineRule="auto"/>
              <w:jc w:val="center"/>
              <w:rPr>
                <w:color w:val="000000"/>
                <w:sz w:val="20"/>
                <w:szCs w:val="20"/>
              </w:rPr>
            </w:pPr>
            <w:r w:rsidDel="00000000" w:rsidR="00000000" w:rsidRPr="00000000">
              <w:rPr>
                <w:color w:val="000000"/>
                <w:sz w:val="20"/>
                <w:szCs w:val="20"/>
                <w:rtl w:val="0"/>
              </w:rPr>
              <w:t xml:space="preserve">13,4%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spacing w:line="240" w:lineRule="auto"/>
              <w:jc w:val="center"/>
              <w:rPr>
                <w:color w:val="000000"/>
                <w:sz w:val="20"/>
                <w:szCs w:val="20"/>
              </w:rPr>
            </w:pPr>
            <w:r w:rsidDel="00000000" w:rsidR="00000000" w:rsidRPr="00000000">
              <w:rPr>
                <w:color w:val="000000"/>
                <w:sz w:val="20"/>
                <w:szCs w:val="20"/>
                <w:rtl w:val="0"/>
              </w:rPr>
              <w:t xml:space="preserve">10,7%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spacing w:line="240" w:lineRule="auto"/>
              <w:jc w:val="center"/>
              <w:rPr>
                <w:color w:val="000000"/>
                <w:sz w:val="20"/>
                <w:szCs w:val="20"/>
              </w:rPr>
            </w:pPr>
            <w:r w:rsidDel="00000000" w:rsidR="00000000" w:rsidRPr="00000000">
              <w:rPr>
                <w:color w:val="000000"/>
                <w:sz w:val="20"/>
                <w:szCs w:val="20"/>
                <w:rtl w:val="0"/>
              </w:rPr>
              <w:t xml:space="preserve">100,0%</w:t>
            </w:r>
          </w:p>
        </w:tc>
      </w:tr>
    </w:tbl>
    <w:p w:rsidR="00000000" w:rsidDel="00000000" w:rsidP="00000000" w:rsidRDefault="00000000" w:rsidRPr="00000000" w14:paraId="00000100">
      <w:pPr>
        <w:jc w:val="center"/>
        <w:rPr>
          <w:color w:val="000000"/>
          <w:sz w:val="20"/>
          <w:szCs w:val="20"/>
        </w:rPr>
      </w:pPr>
      <w:sdt>
        <w:sdtPr>
          <w:tag w:val="goog_rdk_12"/>
        </w:sdtPr>
        <w:sdtContent>
          <w:commentRangeStart w:id="12"/>
        </w:sdtContent>
      </w:sdt>
      <w:r w:rsidDel="00000000" w:rsidR="00000000" w:rsidRPr="00000000">
        <w:rPr>
          <w:color w:val="000000"/>
          <w:sz w:val="20"/>
          <w:szCs w:val="20"/>
          <w:rtl w:val="0"/>
        </w:rPr>
        <w:t xml:space="preserve">Fuente:</w:t>
      </w:r>
      <w:commentRangeEnd w:id="12"/>
      <w:r w:rsidDel="00000000" w:rsidR="00000000" w:rsidRPr="00000000">
        <w:commentReference w:id="12"/>
      </w:r>
      <w:r w:rsidDel="00000000" w:rsidR="00000000" w:rsidRPr="00000000">
        <w:rPr>
          <w:color w:val="000000"/>
          <w:sz w:val="20"/>
          <w:szCs w:val="20"/>
          <w:rtl w:val="0"/>
        </w:rPr>
        <w:t xml:space="preserve"> elaboración </w:t>
      </w:r>
      <w:sdt>
        <w:sdtPr>
          <w:tag w:val="goog_rdk_13"/>
        </w:sdtPr>
        <w:sdtContent>
          <w:commentRangeStart w:id="13"/>
        </w:sdtContent>
      </w:sdt>
      <w:r w:rsidDel="00000000" w:rsidR="00000000" w:rsidRPr="00000000">
        <w:rPr>
          <w:color w:val="000000"/>
          <w:sz w:val="20"/>
          <w:szCs w:val="20"/>
          <w:rtl w:val="0"/>
        </w:rPr>
        <w:t xml:space="preserve">propia</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01">
      <w:pPr>
        <w:rPr>
          <w:color w:val="000000"/>
          <w:sz w:val="20"/>
          <w:szCs w:val="20"/>
        </w:rPr>
      </w:pPr>
      <w:r w:rsidDel="00000000" w:rsidR="00000000" w:rsidRPr="00000000">
        <w:rPr>
          <w:rtl w:val="0"/>
        </w:rPr>
      </w:r>
    </w:p>
    <w:p w:rsidR="00000000" w:rsidDel="00000000" w:rsidP="00000000" w:rsidRDefault="00000000" w:rsidRPr="00000000" w14:paraId="00000102">
      <w:pPr>
        <w:ind w:left="0" w:firstLine="0"/>
        <w:jc w:val="both"/>
        <w:rPr>
          <w:color w:val="000000"/>
          <w:sz w:val="20"/>
          <w:szCs w:val="20"/>
        </w:rPr>
      </w:pPr>
      <w:r w:rsidDel="00000000" w:rsidR="00000000" w:rsidRPr="00000000">
        <w:rPr>
          <w:color w:val="000000"/>
          <w:sz w:val="20"/>
          <w:szCs w:val="20"/>
          <w:rtl w:val="0"/>
        </w:rPr>
        <w:t xml:space="preserve">A partir de esta información suministrada por el gerente de las centrales de mercado, y quien resumió los promedios del número de Toneladas por producto que se venden diariamente en el en el mercado en una semana cualquiera, </w:t>
      </w:r>
      <w:r w:rsidDel="00000000" w:rsidR="00000000" w:rsidRPr="00000000">
        <w:rPr>
          <w:sz w:val="20"/>
          <w:szCs w:val="20"/>
          <w:rtl w:val="0"/>
        </w:rPr>
        <w:t xml:space="preserve">construyó</w:t>
      </w:r>
      <w:r w:rsidDel="00000000" w:rsidR="00000000" w:rsidRPr="00000000">
        <w:rPr>
          <w:color w:val="000000"/>
          <w:sz w:val="20"/>
          <w:szCs w:val="20"/>
          <w:rtl w:val="0"/>
        </w:rPr>
        <w:t xml:space="preserve"> el siguiente </w:t>
      </w:r>
      <w:r w:rsidDel="00000000" w:rsidR="00000000" w:rsidRPr="00000000">
        <w:rPr>
          <w:sz w:val="20"/>
          <w:szCs w:val="20"/>
          <w:rtl w:val="0"/>
        </w:rPr>
        <w:t xml:space="preserve">gráfico</w:t>
      </w:r>
      <w:r w:rsidDel="00000000" w:rsidR="00000000" w:rsidRPr="00000000">
        <w:rPr>
          <w:color w:val="000000"/>
          <w:sz w:val="20"/>
          <w:szCs w:val="20"/>
          <w:rtl w:val="0"/>
        </w:rPr>
        <w:t xml:space="preserve"> estadístico de estratificación de frecuencias de los productos.</w:t>
      </w:r>
    </w:p>
    <w:p w:rsidR="00000000" w:rsidDel="00000000" w:rsidP="00000000" w:rsidRDefault="00000000" w:rsidRPr="00000000" w14:paraId="00000103">
      <w:pPr>
        <w:jc w:val="both"/>
        <w:rPr>
          <w:sz w:val="20"/>
          <w:szCs w:val="20"/>
        </w:rPr>
      </w:pPr>
      <w:r w:rsidDel="00000000" w:rsidR="00000000" w:rsidRPr="00000000">
        <w:rPr>
          <w:rtl w:val="0"/>
        </w:rPr>
      </w:r>
    </w:p>
    <w:p w:rsidR="00000000" w:rsidDel="00000000" w:rsidP="00000000" w:rsidRDefault="00000000" w:rsidRPr="00000000" w14:paraId="00000104">
      <w:pPr>
        <w:jc w:val="both"/>
        <w:rPr>
          <w:sz w:val="20"/>
          <w:szCs w:val="20"/>
        </w:rPr>
      </w:pPr>
      <w:r w:rsidDel="00000000" w:rsidR="00000000" w:rsidRPr="00000000">
        <w:rPr>
          <w:rtl w:val="0"/>
        </w:rPr>
      </w:r>
    </w:p>
    <w:p w:rsidR="00000000" w:rsidDel="00000000" w:rsidP="00000000" w:rsidRDefault="00000000" w:rsidRPr="00000000" w14:paraId="00000105">
      <w:pPr>
        <w:jc w:val="both"/>
        <w:rPr>
          <w:sz w:val="20"/>
          <w:szCs w:val="20"/>
        </w:rPr>
      </w:pPr>
      <w:r w:rsidDel="00000000" w:rsidR="00000000" w:rsidRPr="00000000">
        <w:rPr>
          <w:rtl w:val="0"/>
        </w:rPr>
      </w:r>
    </w:p>
    <w:p w:rsidR="00000000" w:rsidDel="00000000" w:rsidP="00000000" w:rsidRDefault="00000000" w:rsidRPr="00000000" w14:paraId="00000106">
      <w:pPr>
        <w:jc w:val="both"/>
        <w:rPr>
          <w:sz w:val="20"/>
          <w:szCs w:val="20"/>
        </w:rPr>
      </w:pPr>
      <w:r w:rsidDel="00000000" w:rsidR="00000000" w:rsidRPr="00000000">
        <w:rPr>
          <w:rtl w:val="0"/>
        </w:rPr>
      </w:r>
    </w:p>
    <w:p w:rsidR="00000000" w:rsidDel="00000000" w:rsidP="00000000" w:rsidRDefault="00000000" w:rsidRPr="00000000" w14:paraId="00000107">
      <w:pPr>
        <w:jc w:val="both"/>
        <w:rPr>
          <w:sz w:val="20"/>
          <w:szCs w:val="20"/>
        </w:rPr>
      </w:pPr>
      <w:r w:rsidDel="00000000" w:rsidR="00000000" w:rsidRPr="00000000">
        <w:rPr>
          <w:rtl w:val="0"/>
        </w:rPr>
      </w:r>
    </w:p>
    <w:p w:rsidR="00000000" w:rsidDel="00000000" w:rsidP="00000000" w:rsidRDefault="00000000" w:rsidRPr="00000000" w14:paraId="00000108">
      <w:pPr>
        <w:jc w:val="both"/>
        <w:rPr>
          <w:sz w:val="20"/>
          <w:szCs w:val="20"/>
        </w:rPr>
      </w:pPr>
      <w:r w:rsidDel="00000000" w:rsidR="00000000" w:rsidRPr="00000000">
        <w:rPr>
          <w:rtl w:val="0"/>
        </w:rPr>
      </w:r>
    </w:p>
    <w:p w:rsidR="00000000" w:rsidDel="00000000" w:rsidP="00000000" w:rsidRDefault="00000000" w:rsidRPr="00000000" w14:paraId="00000109">
      <w:pPr>
        <w:jc w:val="both"/>
        <w:rPr>
          <w:sz w:val="20"/>
          <w:szCs w:val="20"/>
        </w:rPr>
      </w:pPr>
      <w:r w:rsidDel="00000000" w:rsidR="00000000" w:rsidRPr="00000000">
        <w:rPr>
          <w:rtl w:val="0"/>
        </w:rPr>
      </w:r>
    </w:p>
    <w:p w:rsidR="00000000" w:rsidDel="00000000" w:rsidP="00000000" w:rsidRDefault="00000000" w:rsidRPr="00000000" w14:paraId="0000010A">
      <w:pPr>
        <w:jc w:val="both"/>
        <w:rPr>
          <w:sz w:val="20"/>
          <w:szCs w:val="20"/>
        </w:rPr>
      </w:pPr>
      <w:r w:rsidDel="00000000" w:rsidR="00000000" w:rsidRPr="00000000">
        <w:rPr>
          <w:rtl w:val="0"/>
        </w:rPr>
      </w:r>
    </w:p>
    <w:p w:rsidR="00000000" w:rsidDel="00000000" w:rsidP="00000000" w:rsidRDefault="00000000" w:rsidRPr="00000000" w14:paraId="0000010B">
      <w:pPr>
        <w:jc w:val="both"/>
        <w:rPr>
          <w:sz w:val="20"/>
          <w:szCs w:val="20"/>
        </w:rPr>
      </w:pPr>
      <w:r w:rsidDel="00000000" w:rsidR="00000000" w:rsidRPr="00000000">
        <w:rPr>
          <w:rtl w:val="0"/>
        </w:rPr>
      </w:r>
    </w:p>
    <w:p w:rsidR="00000000" w:rsidDel="00000000" w:rsidP="00000000" w:rsidRDefault="00000000" w:rsidRPr="00000000" w14:paraId="0000010C">
      <w:pPr>
        <w:jc w:val="both"/>
        <w:rPr>
          <w:sz w:val="20"/>
          <w:szCs w:val="20"/>
        </w:rPr>
      </w:pPr>
      <w:r w:rsidDel="00000000" w:rsidR="00000000" w:rsidRPr="00000000">
        <w:rPr>
          <w:rtl w:val="0"/>
        </w:rPr>
      </w:r>
    </w:p>
    <w:p w:rsidR="00000000" w:rsidDel="00000000" w:rsidP="00000000" w:rsidRDefault="00000000" w:rsidRPr="00000000" w14:paraId="0000010D">
      <w:pPr>
        <w:jc w:val="both"/>
        <w:rPr>
          <w:sz w:val="20"/>
          <w:szCs w:val="20"/>
        </w:rPr>
      </w:pPr>
      <w:r w:rsidDel="00000000" w:rsidR="00000000" w:rsidRPr="00000000">
        <w:rPr>
          <w:rtl w:val="0"/>
        </w:rPr>
      </w:r>
    </w:p>
    <w:p w:rsidR="00000000" w:rsidDel="00000000" w:rsidP="00000000" w:rsidRDefault="00000000" w:rsidRPr="00000000" w14:paraId="0000010E">
      <w:pPr>
        <w:ind w:left="850.3937007874017" w:firstLine="0"/>
        <w:jc w:val="left"/>
        <w:rPr>
          <w:color w:val="000000"/>
          <w:sz w:val="20"/>
          <w:szCs w:val="20"/>
        </w:rPr>
      </w:pPr>
      <w:r w:rsidDel="00000000" w:rsidR="00000000" w:rsidRPr="00000000">
        <w:rPr>
          <w:b w:val="1"/>
          <w:color w:val="000000"/>
          <w:sz w:val="20"/>
          <w:szCs w:val="20"/>
          <w:rtl w:val="0"/>
        </w:rPr>
        <w:t xml:space="preserve">Figura</w:t>
      </w:r>
      <w:r w:rsidDel="00000000" w:rsidR="00000000" w:rsidRPr="00000000">
        <w:rPr>
          <w:b w:val="1"/>
          <w:sz w:val="20"/>
          <w:szCs w:val="20"/>
          <w:rtl w:val="0"/>
        </w:rPr>
        <w:t xml:space="preserve"> 6</w:t>
      </w:r>
      <w:r w:rsidDel="00000000" w:rsidR="00000000" w:rsidRPr="00000000">
        <w:rPr>
          <w:rtl w:val="0"/>
        </w:rPr>
      </w:r>
    </w:p>
    <w:p w:rsidR="00000000" w:rsidDel="00000000" w:rsidP="00000000" w:rsidRDefault="00000000" w:rsidRPr="00000000" w14:paraId="0000010F">
      <w:pPr>
        <w:ind w:left="850.3937007874017" w:firstLine="0"/>
        <w:jc w:val="left"/>
        <w:rPr>
          <w:i w:val="1"/>
          <w:color w:val="000000"/>
          <w:sz w:val="20"/>
          <w:szCs w:val="20"/>
        </w:rPr>
      </w:pPr>
      <w:r w:rsidDel="00000000" w:rsidR="00000000" w:rsidRPr="00000000">
        <w:rPr>
          <w:i w:val="1"/>
          <w:color w:val="000000"/>
          <w:sz w:val="20"/>
          <w:szCs w:val="20"/>
          <w:rtl w:val="0"/>
        </w:rPr>
        <w:t xml:space="preserve">Diagrama de estratificación del estado de cartera por ventas a clientes</w:t>
      </w:r>
    </w:p>
    <w:p w:rsidR="00000000" w:rsidDel="00000000" w:rsidP="00000000" w:rsidRDefault="00000000" w:rsidRPr="00000000" w14:paraId="00000110">
      <w:pPr>
        <w:jc w:val="center"/>
        <w:rPr>
          <w:color w:val="000000"/>
          <w:sz w:val="20"/>
          <w:szCs w:val="20"/>
        </w:rPr>
      </w:pPr>
      <w:r w:rsidDel="00000000" w:rsidR="00000000" w:rsidRPr="00000000">
        <w:rPr>
          <w:sz w:val="20"/>
          <w:szCs w:val="20"/>
        </w:rPr>
        <w:drawing>
          <wp:inline distB="0" distT="0" distL="0" distR="0">
            <wp:extent cx="5083791" cy="2422203"/>
            <wp:docPr id="574" name=""/>
            <a:graphic>
              <a:graphicData uri="http://schemas.openxmlformats.org/drawingml/2006/chart">
                <c:chart r:id="rId34"/>
              </a:graphicData>
            </a:graphic>
          </wp:inline>
        </w:drawing>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Histograma</w:t>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Es la distribución del comportamiento de una variable continua que denota la distribución de las frecuencias a lo largo de la variable continua.</w:t>
      </w:r>
    </w:p>
    <w:p w:rsidR="00000000" w:rsidDel="00000000" w:rsidP="00000000" w:rsidRDefault="00000000" w:rsidRPr="00000000" w14:paraId="00000116">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En el caso de las ventas en un semestre, el gerente desea saber cómo es su estacionalidad o comportamiento típico, para lo cual el gerente presenta la siguiente información:</w:t>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b w:val="1"/>
          <w:color w:val="000000"/>
          <w:sz w:val="20"/>
          <w:szCs w:val="20"/>
          <w:rtl w:val="0"/>
        </w:rPr>
        <w:t xml:space="preserve">Tabla</w:t>
      </w:r>
      <w:r w:rsidDel="00000000" w:rsidR="00000000" w:rsidRPr="00000000">
        <w:rPr>
          <w:b w:val="1"/>
          <w:sz w:val="20"/>
          <w:szCs w:val="20"/>
          <w:rtl w:val="0"/>
        </w:rPr>
        <w:t xml:space="preserve"> 2</w:t>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i w:val="1"/>
          <w:color w:val="000000"/>
          <w:sz w:val="20"/>
          <w:szCs w:val="20"/>
          <w:rtl w:val="0"/>
        </w:rPr>
        <w:t xml:space="preserve">Ejemplo del nivel de ventas por mes en primer semestre</w:t>
      </w:r>
      <w:r w:rsidDel="00000000" w:rsidR="00000000" w:rsidRPr="00000000">
        <w:rPr>
          <w:rtl w:val="0"/>
        </w:rPr>
      </w:r>
    </w:p>
    <w:tbl>
      <w:tblPr>
        <w:tblStyle w:val="Table6"/>
        <w:tblW w:w="9634.0" w:type="dxa"/>
        <w:jc w:val="left"/>
        <w:tblInd w:w="0.0" w:type="dxa"/>
        <w:tblLayout w:type="fixed"/>
        <w:tblLook w:val="0400"/>
      </w:tblPr>
      <w:tblGrid>
        <w:gridCol w:w="1197"/>
        <w:gridCol w:w="1095"/>
        <w:gridCol w:w="1095"/>
        <w:gridCol w:w="1095"/>
        <w:gridCol w:w="1095"/>
        <w:gridCol w:w="1869"/>
        <w:gridCol w:w="1096"/>
        <w:gridCol w:w="1092"/>
        <w:tblGridChange w:id="0">
          <w:tblGrid>
            <w:gridCol w:w="1197"/>
            <w:gridCol w:w="1095"/>
            <w:gridCol w:w="1095"/>
            <w:gridCol w:w="1095"/>
            <w:gridCol w:w="1095"/>
            <w:gridCol w:w="1869"/>
            <w:gridCol w:w="1096"/>
            <w:gridCol w:w="1092"/>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1B">
            <w:pPr>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000" w:val="clear"/>
            <w:vAlign w:val="center"/>
          </w:tcPr>
          <w:p w:rsidR="00000000" w:rsidDel="00000000" w:rsidP="00000000" w:rsidRDefault="00000000" w:rsidRPr="00000000" w14:paraId="0000011C">
            <w:pPr>
              <w:spacing w:line="240" w:lineRule="auto"/>
              <w:jc w:val="center"/>
              <w:rPr>
                <w:color w:val="000000"/>
                <w:sz w:val="20"/>
                <w:szCs w:val="20"/>
              </w:rPr>
            </w:pPr>
            <w:r w:rsidDel="00000000" w:rsidR="00000000" w:rsidRPr="00000000">
              <w:rPr>
                <w:color w:val="000000"/>
                <w:sz w:val="20"/>
                <w:szCs w:val="20"/>
                <w:rtl w:val="0"/>
              </w:rPr>
              <w:t xml:space="preserve">Enero</w:t>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11D">
            <w:pPr>
              <w:spacing w:line="240" w:lineRule="auto"/>
              <w:jc w:val="center"/>
              <w:rPr>
                <w:color w:val="000000"/>
                <w:sz w:val="20"/>
                <w:szCs w:val="20"/>
              </w:rPr>
            </w:pPr>
            <w:r w:rsidDel="00000000" w:rsidR="00000000" w:rsidRPr="00000000">
              <w:rPr>
                <w:color w:val="000000"/>
                <w:sz w:val="20"/>
                <w:szCs w:val="20"/>
                <w:rtl w:val="0"/>
              </w:rPr>
              <w:t xml:space="preserve">Febrero</w:t>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11E">
            <w:pPr>
              <w:spacing w:line="240" w:lineRule="auto"/>
              <w:jc w:val="center"/>
              <w:rPr>
                <w:color w:val="000000"/>
                <w:sz w:val="20"/>
                <w:szCs w:val="20"/>
              </w:rPr>
            </w:pPr>
            <w:r w:rsidDel="00000000" w:rsidR="00000000" w:rsidRPr="00000000">
              <w:rPr>
                <w:color w:val="000000"/>
                <w:sz w:val="20"/>
                <w:szCs w:val="20"/>
                <w:rtl w:val="0"/>
              </w:rPr>
              <w:t xml:space="preserve">Marzo</w:t>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11F">
            <w:pPr>
              <w:spacing w:line="240" w:lineRule="auto"/>
              <w:jc w:val="center"/>
              <w:rPr>
                <w:color w:val="000000"/>
                <w:sz w:val="20"/>
                <w:szCs w:val="20"/>
              </w:rPr>
            </w:pPr>
            <w:r w:rsidDel="00000000" w:rsidR="00000000" w:rsidRPr="00000000">
              <w:rPr>
                <w:color w:val="000000"/>
                <w:sz w:val="20"/>
                <w:szCs w:val="20"/>
                <w:rtl w:val="0"/>
              </w:rPr>
              <w:t xml:space="preserve">Abril</w:t>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120">
            <w:pPr>
              <w:spacing w:line="240" w:lineRule="auto"/>
              <w:jc w:val="center"/>
              <w:rPr>
                <w:color w:val="000000"/>
                <w:sz w:val="20"/>
                <w:szCs w:val="20"/>
              </w:rPr>
            </w:pPr>
            <w:r w:rsidDel="00000000" w:rsidR="00000000" w:rsidRPr="00000000">
              <w:rPr>
                <w:color w:val="000000"/>
                <w:sz w:val="20"/>
                <w:szCs w:val="20"/>
                <w:rtl w:val="0"/>
              </w:rPr>
              <w:t xml:space="preserve">Mayo</w:t>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121">
            <w:pPr>
              <w:spacing w:line="240" w:lineRule="auto"/>
              <w:jc w:val="center"/>
              <w:rPr>
                <w:color w:val="000000"/>
                <w:sz w:val="20"/>
                <w:szCs w:val="20"/>
              </w:rPr>
            </w:pPr>
            <w:r w:rsidDel="00000000" w:rsidR="00000000" w:rsidRPr="00000000">
              <w:rPr>
                <w:color w:val="000000"/>
                <w:sz w:val="20"/>
                <w:szCs w:val="20"/>
                <w:rtl w:val="0"/>
              </w:rPr>
              <w:t xml:space="preserve">Junio</w:t>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122">
            <w:pPr>
              <w:spacing w:line="240" w:lineRule="auto"/>
              <w:jc w:val="center"/>
              <w:rPr>
                <w:color w:val="000000"/>
                <w:sz w:val="20"/>
                <w:szCs w:val="20"/>
              </w:rPr>
            </w:pPr>
            <w:r w:rsidDel="00000000" w:rsidR="00000000" w:rsidRPr="00000000">
              <w:rPr>
                <w:color w:val="000000"/>
                <w:sz w:val="20"/>
                <w:szCs w:val="20"/>
                <w:rtl w:val="0"/>
              </w:rPr>
              <w:t xml:space="preserve">Total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3">
            <w:pPr>
              <w:spacing w:line="240" w:lineRule="auto"/>
              <w:jc w:val="center"/>
              <w:rPr>
                <w:color w:val="000000"/>
                <w:sz w:val="20"/>
                <w:szCs w:val="20"/>
              </w:rPr>
            </w:pPr>
            <w:r w:rsidDel="00000000" w:rsidR="00000000" w:rsidRPr="00000000">
              <w:rPr>
                <w:color w:val="000000"/>
                <w:sz w:val="20"/>
                <w:szCs w:val="20"/>
                <w:rtl w:val="0"/>
              </w:rPr>
              <w:t xml:space="preserve">Ventas/mes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4">
            <w:pPr>
              <w:spacing w:line="240" w:lineRule="auto"/>
              <w:jc w:val="center"/>
              <w:rPr>
                <w:color w:val="000000"/>
                <w:sz w:val="20"/>
                <w:szCs w:val="20"/>
              </w:rPr>
            </w:pPr>
            <w:r w:rsidDel="00000000" w:rsidR="00000000" w:rsidRPr="00000000">
              <w:rPr>
                <w:color w:val="000000"/>
                <w:sz w:val="20"/>
                <w:szCs w:val="20"/>
                <w:rtl w:val="0"/>
              </w:rPr>
              <w:t xml:space="preserve">55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5">
            <w:pPr>
              <w:spacing w:line="240" w:lineRule="auto"/>
              <w:jc w:val="center"/>
              <w:rPr>
                <w:color w:val="000000"/>
                <w:sz w:val="20"/>
                <w:szCs w:val="20"/>
              </w:rPr>
            </w:pPr>
            <w:r w:rsidDel="00000000" w:rsidR="00000000" w:rsidRPr="00000000">
              <w:rPr>
                <w:color w:val="000000"/>
                <w:sz w:val="20"/>
                <w:szCs w:val="2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6">
            <w:pPr>
              <w:spacing w:line="240" w:lineRule="auto"/>
              <w:jc w:val="center"/>
              <w:rPr>
                <w:color w:val="000000"/>
                <w:sz w:val="20"/>
                <w:szCs w:val="20"/>
              </w:rPr>
            </w:pPr>
            <w:r w:rsidDel="00000000" w:rsidR="00000000" w:rsidRPr="00000000">
              <w:rPr>
                <w:color w:val="000000"/>
                <w:sz w:val="20"/>
                <w:szCs w:val="20"/>
                <w:rtl w:val="0"/>
              </w:rPr>
              <w:t xml:space="preserve">70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7">
            <w:pPr>
              <w:spacing w:line="240" w:lineRule="auto"/>
              <w:jc w:val="center"/>
              <w:rPr>
                <w:color w:val="000000"/>
                <w:sz w:val="20"/>
                <w:szCs w:val="20"/>
              </w:rPr>
            </w:pPr>
            <w:r w:rsidDel="00000000" w:rsidR="00000000" w:rsidRPr="00000000">
              <w:rPr>
                <w:color w:val="000000"/>
                <w:sz w:val="20"/>
                <w:szCs w:val="20"/>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8">
            <w:pPr>
              <w:spacing w:line="240" w:lineRule="auto"/>
              <w:jc w:val="center"/>
              <w:rPr>
                <w:color w:val="000000"/>
                <w:sz w:val="20"/>
                <w:szCs w:val="20"/>
              </w:rPr>
            </w:pPr>
            <w:r w:rsidDel="00000000" w:rsidR="00000000" w:rsidRPr="00000000">
              <w:rPr>
                <w:color w:val="000000"/>
                <w:sz w:val="20"/>
                <w:szCs w:val="20"/>
                <w:rtl w:val="0"/>
              </w:rPr>
              <w:t xml:space="preserve">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9">
            <w:pPr>
              <w:spacing w:line="240" w:lineRule="auto"/>
              <w:jc w:val="center"/>
              <w:rPr>
                <w:color w:val="000000"/>
                <w:sz w:val="20"/>
                <w:szCs w:val="20"/>
              </w:rPr>
            </w:pPr>
            <w:r w:rsidDel="00000000" w:rsidR="00000000" w:rsidRPr="00000000">
              <w:rPr>
                <w:color w:val="000000"/>
                <w:sz w:val="20"/>
                <w:szCs w:val="20"/>
                <w:rtl w:val="0"/>
              </w:rPr>
              <w:t xml:space="preserve">65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A">
            <w:pPr>
              <w:spacing w:line="240" w:lineRule="auto"/>
              <w:jc w:val="center"/>
              <w:rPr>
                <w:color w:val="000000"/>
                <w:sz w:val="20"/>
                <w:szCs w:val="20"/>
              </w:rPr>
            </w:pPr>
            <w:r w:rsidDel="00000000" w:rsidR="00000000" w:rsidRPr="00000000">
              <w:rPr>
                <w:color w:val="000000"/>
                <w:sz w:val="20"/>
                <w:szCs w:val="20"/>
                <w:rtl w:val="0"/>
              </w:rPr>
              <w:t xml:space="preserve">300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B">
            <w:pPr>
              <w:spacing w:line="240" w:lineRule="auto"/>
              <w:jc w:val="center"/>
              <w:rPr>
                <w:color w:val="000000"/>
                <w:sz w:val="20"/>
                <w:szCs w:val="20"/>
              </w:rPr>
            </w:pPr>
            <w:r w:rsidDel="00000000" w:rsidR="00000000" w:rsidRPr="00000000">
              <w:rPr>
                <w:color w:val="000000"/>
                <w:sz w:val="20"/>
                <w:szCs w:val="2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C">
            <w:pPr>
              <w:spacing w:line="240" w:lineRule="auto"/>
              <w:jc w:val="center"/>
              <w:rPr>
                <w:color w:val="000000"/>
                <w:sz w:val="20"/>
                <w:szCs w:val="20"/>
              </w:rPr>
            </w:pPr>
            <w:r w:rsidDel="00000000" w:rsidR="00000000" w:rsidRPr="00000000">
              <w:rPr>
                <w:color w:val="000000"/>
                <w:sz w:val="20"/>
                <w:szCs w:val="20"/>
                <w:rtl w:val="0"/>
              </w:rPr>
              <w:t xml:space="preserve">18,3%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D">
            <w:pPr>
              <w:spacing w:line="240" w:lineRule="auto"/>
              <w:jc w:val="center"/>
              <w:rPr>
                <w:color w:val="000000"/>
                <w:sz w:val="20"/>
                <w:szCs w:val="20"/>
              </w:rPr>
            </w:pPr>
            <w:r w:rsidDel="00000000" w:rsidR="00000000" w:rsidRPr="00000000">
              <w:rPr>
                <w:color w:val="000000"/>
                <w:sz w:val="20"/>
                <w:szCs w:val="20"/>
                <w:rtl w:val="0"/>
              </w:rPr>
              <w:t xml:space="preserve">6,7%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E">
            <w:pPr>
              <w:spacing w:line="240" w:lineRule="auto"/>
              <w:jc w:val="center"/>
              <w:rPr>
                <w:color w:val="000000"/>
                <w:sz w:val="20"/>
                <w:szCs w:val="20"/>
              </w:rPr>
            </w:pPr>
            <w:r w:rsidDel="00000000" w:rsidR="00000000" w:rsidRPr="00000000">
              <w:rPr>
                <w:color w:val="000000"/>
                <w:sz w:val="20"/>
                <w:szCs w:val="20"/>
                <w:rtl w:val="0"/>
              </w:rPr>
              <w:t xml:space="preserve">23,3%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F">
            <w:pPr>
              <w:spacing w:line="240" w:lineRule="auto"/>
              <w:jc w:val="center"/>
              <w:rPr>
                <w:color w:val="000000"/>
                <w:sz w:val="20"/>
                <w:szCs w:val="20"/>
              </w:rPr>
            </w:pPr>
            <w:r w:rsidDel="00000000" w:rsidR="00000000" w:rsidRPr="00000000">
              <w:rPr>
                <w:color w:val="000000"/>
                <w:sz w:val="20"/>
                <w:szCs w:val="20"/>
                <w:rtl w:val="0"/>
              </w:rPr>
              <w:t xml:space="preserve">16,7%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0">
            <w:pPr>
              <w:spacing w:line="240" w:lineRule="auto"/>
              <w:jc w:val="center"/>
              <w:rPr>
                <w:color w:val="000000"/>
                <w:sz w:val="20"/>
                <w:szCs w:val="20"/>
              </w:rPr>
            </w:pPr>
            <w:r w:rsidDel="00000000" w:rsidR="00000000" w:rsidRPr="00000000">
              <w:rPr>
                <w:color w:val="000000"/>
                <w:sz w:val="20"/>
                <w:szCs w:val="20"/>
                <w:rtl w:val="0"/>
              </w:rPr>
              <w:t xml:space="preserve">13,3%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1">
            <w:pPr>
              <w:spacing w:line="240" w:lineRule="auto"/>
              <w:jc w:val="center"/>
              <w:rPr>
                <w:color w:val="000000"/>
                <w:sz w:val="20"/>
                <w:szCs w:val="20"/>
              </w:rPr>
            </w:pPr>
            <w:r w:rsidDel="00000000" w:rsidR="00000000" w:rsidRPr="00000000">
              <w:rPr>
                <w:color w:val="000000"/>
                <w:sz w:val="20"/>
                <w:szCs w:val="20"/>
                <w:rtl w:val="0"/>
              </w:rPr>
              <w:t xml:space="preserve">21,7%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2">
            <w:pPr>
              <w:spacing w:line="240" w:lineRule="auto"/>
              <w:jc w:val="center"/>
              <w:rPr>
                <w:color w:val="000000"/>
                <w:sz w:val="20"/>
                <w:szCs w:val="20"/>
              </w:rPr>
            </w:pPr>
            <w:r w:rsidDel="00000000" w:rsidR="00000000" w:rsidRPr="00000000">
              <w:rPr>
                <w:color w:val="000000"/>
                <w:sz w:val="20"/>
                <w:szCs w:val="20"/>
                <w:rtl w:val="0"/>
              </w:rPr>
              <w:t xml:space="preserve">100,0%</w:t>
            </w:r>
          </w:p>
        </w:tc>
      </w:tr>
    </w:tbl>
    <w:p w:rsidR="00000000" w:rsidDel="00000000" w:rsidP="00000000" w:rsidRDefault="00000000" w:rsidRPr="00000000" w14:paraId="0000013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566.9291338582675" w:firstLine="0"/>
        <w:jc w:val="left"/>
        <w:rPr>
          <w:color w:val="000000"/>
          <w:sz w:val="20"/>
          <w:szCs w:val="20"/>
        </w:rPr>
      </w:pPr>
      <w:r w:rsidDel="00000000" w:rsidR="00000000" w:rsidRPr="00000000">
        <w:rPr>
          <w:b w:val="1"/>
          <w:color w:val="000000"/>
          <w:sz w:val="20"/>
          <w:szCs w:val="20"/>
          <w:rtl w:val="0"/>
        </w:rPr>
        <w:t xml:space="preserve">Figura</w:t>
      </w:r>
      <w:r w:rsidDel="00000000" w:rsidR="00000000" w:rsidRPr="00000000">
        <w:rPr>
          <w:b w:val="1"/>
          <w:sz w:val="20"/>
          <w:szCs w:val="20"/>
          <w:rtl w:val="0"/>
        </w:rPr>
        <w:t xml:space="preserve"> 7</w:t>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ind w:left="566.9291338582675" w:firstLine="0"/>
        <w:jc w:val="left"/>
        <w:rPr>
          <w:i w:val="1"/>
          <w:color w:val="000000"/>
          <w:sz w:val="20"/>
          <w:szCs w:val="20"/>
        </w:rPr>
      </w:pPr>
      <w:r w:rsidDel="00000000" w:rsidR="00000000" w:rsidRPr="00000000">
        <w:rPr>
          <w:i w:val="1"/>
          <w:color w:val="000000"/>
          <w:sz w:val="20"/>
          <w:szCs w:val="20"/>
          <w:rtl w:val="0"/>
        </w:rPr>
        <w:t xml:space="preserve">Ejemplo de Histograma del comportamiento de ventas semestrales en una </w:t>
      </w:r>
      <w:sdt>
        <w:sdtPr>
          <w:tag w:val="goog_rdk_14"/>
        </w:sdtPr>
        <w:sdtContent>
          <w:commentRangeStart w:id="14"/>
        </w:sdtContent>
      </w:sdt>
      <w:r w:rsidDel="00000000" w:rsidR="00000000" w:rsidRPr="00000000">
        <w:rPr>
          <w:i w:val="1"/>
          <w:color w:val="000000"/>
          <w:sz w:val="20"/>
          <w:szCs w:val="20"/>
          <w:rtl w:val="0"/>
        </w:rPr>
        <w:t xml:space="preserve">empresa</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Pr>
        <w:drawing>
          <wp:inline distB="0" distT="0" distL="0" distR="0">
            <wp:extent cx="5325802" cy="2593075"/>
            <wp:docPr id="575" name=""/>
            <a:graphic>
              <a:graphicData uri="http://schemas.openxmlformats.org/drawingml/2006/chart">
                <c:chart r:id="rId35"/>
              </a:graphicData>
            </a:graphic>
          </wp:inline>
        </w:drawing>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En este caso, la variable continua es el tiempo y sus meses del primer semestre, entonces el gerente del restaurante puede identificar como es el comportamiento de ventas mensual en el semestre, lo que describe la estacionalidad de ingresos en el semestre en la empresa por ventas. </w:t>
      </w:r>
    </w:p>
    <w:p w:rsidR="00000000" w:rsidDel="00000000" w:rsidP="00000000" w:rsidRDefault="00000000" w:rsidRPr="00000000" w14:paraId="0000013E">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Lo cual le servirá para tomar decisiones sobre la disposición de caja y programación de pagos, así mismo, para establecer niveles de metas funcionales, es decir, en periodos de baja estacionalidad la empresa puede desarrollar actividades de capacitación entrenamientos, ya que su desarrollo y requiere periodos de concentración en estas actividades sin afectar la producción, así mismo, la implementación de nuevos procesos, tal como se ve para el mes de febrero.</w:t>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Diagramas de Pastel</w:t>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Es otro esquema de representación gráfica estadística que busca descomponer una variable en sus diferentes categorías, mostrando la cantidad de frecuencia o casos, evidenciando </w:t>
      </w:r>
      <w:r w:rsidDel="00000000" w:rsidR="00000000" w:rsidRPr="00000000">
        <w:rPr>
          <w:sz w:val="20"/>
          <w:szCs w:val="20"/>
          <w:rtl w:val="0"/>
        </w:rPr>
        <w:t xml:space="preserve">cuánto</w:t>
      </w:r>
      <w:r w:rsidDel="00000000" w:rsidR="00000000" w:rsidRPr="00000000">
        <w:rPr>
          <w:color w:val="000000"/>
          <w:sz w:val="20"/>
          <w:szCs w:val="20"/>
          <w:rtl w:val="0"/>
        </w:rPr>
        <w:t xml:space="preserve"> del total corresponde cada categoría dentro de la variable.</w:t>
      </w:r>
    </w:p>
    <w:p w:rsidR="00000000" w:rsidDel="00000000" w:rsidP="00000000" w:rsidRDefault="00000000" w:rsidRPr="00000000" w14:paraId="00000144">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Ejemplo: Para el caso del restaurante se desea saber como es el comportamiento o flujo de comensales en el horario de almuerzo, para lo cual el gerente del restaurante recibe de su administrador la siguiente información</w:t>
      </w:r>
    </w:p>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2125.9842519685035" w:firstLine="0"/>
        <w:jc w:val="left"/>
        <w:rPr>
          <w:b w:val="1"/>
          <w:color w:val="000000"/>
          <w:sz w:val="20"/>
          <w:szCs w:val="20"/>
        </w:rPr>
      </w:pPr>
      <w:r w:rsidDel="00000000" w:rsidR="00000000" w:rsidRPr="00000000">
        <w:rPr>
          <w:b w:val="1"/>
          <w:color w:val="000000"/>
          <w:sz w:val="20"/>
          <w:szCs w:val="20"/>
          <w:rtl w:val="0"/>
        </w:rPr>
        <w:t xml:space="preserve">Tabla</w:t>
      </w:r>
      <w:r w:rsidDel="00000000" w:rsidR="00000000" w:rsidRPr="00000000">
        <w:rPr>
          <w:b w:val="1"/>
          <w:sz w:val="20"/>
          <w:szCs w:val="20"/>
          <w:rtl w:val="0"/>
        </w:rPr>
        <w:t xml:space="preserve"> 3</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ind w:left="2125.9842519685035" w:firstLine="0"/>
        <w:jc w:val="left"/>
        <w:rPr>
          <w:i w:val="1"/>
          <w:color w:val="000000"/>
          <w:sz w:val="20"/>
          <w:szCs w:val="20"/>
        </w:rPr>
      </w:pPr>
      <w:r w:rsidDel="00000000" w:rsidR="00000000" w:rsidRPr="00000000">
        <w:rPr>
          <w:sz w:val="20"/>
          <w:szCs w:val="20"/>
          <w:rtl w:val="0"/>
        </w:rPr>
        <w:t xml:space="preserve">E</w:t>
      </w:r>
      <w:r w:rsidDel="00000000" w:rsidR="00000000" w:rsidRPr="00000000">
        <w:rPr>
          <w:i w:val="1"/>
          <w:color w:val="000000"/>
          <w:sz w:val="20"/>
          <w:szCs w:val="20"/>
          <w:rtl w:val="0"/>
        </w:rPr>
        <w:t xml:space="preserve">jemplo de Toneladas de verduras vendidas por tipo de mercado</w:t>
      </w:r>
    </w:p>
    <w:tbl>
      <w:tblPr>
        <w:tblStyle w:val="Table7"/>
        <w:tblW w:w="5382.0" w:type="dxa"/>
        <w:jc w:val="center"/>
        <w:tblLayout w:type="fixed"/>
        <w:tblLook w:val="0400"/>
      </w:tblPr>
      <w:tblGrid>
        <w:gridCol w:w="2971"/>
        <w:gridCol w:w="2411"/>
        <w:tblGridChange w:id="0">
          <w:tblGrid>
            <w:gridCol w:w="2971"/>
            <w:gridCol w:w="2411"/>
          </w:tblGrid>
        </w:tblGridChange>
      </w:tblGrid>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149">
            <w:pPr>
              <w:spacing w:line="240" w:lineRule="auto"/>
              <w:jc w:val="center"/>
              <w:rPr>
                <w:color w:val="000000"/>
                <w:sz w:val="20"/>
                <w:szCs w:val="20"/>
              </w:rPr>
            </w:pPr>
            <w:r w:rsidDel="00000000" w:rsidR="00000000" w:rsidRPr="00000000">
              <w:rPr>
                <w:color w:val="000000"/>
                <w:sz w:val="20"/>
                <w:szCs w:val="20"/>
                <w:rtl w:val="0"/>
              </w:rPr>
              <w:t xml:space="preserve">Región</w:t>
            </w:r>
          </w:p>
        </w:tc>
        <w:tc>
          <w:tcPr>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14A">
            <w:pPr>
              <w:spacing w:line="240" w:lineRule="auto"/>
              <w:jc w:val="center"/>
              <w:rPr>
                <w:color w:val="000000"/>
                <w:sz w:val="20"/>
                <w:szCs w:val="20"/>
              </w:rPr>
            </w:pPr>
            <w:r w:rsidDel="00000000" w:rsidR="00000000" w:rsidRPr="00000000">
              <w:rPr>
                <w:color w:val="000000"/>
                <w:sz w:val="20"/>
                <w:szCs w:val="20"/>
                <w:rtl w:val="0"/>
              </w:rPr>
              <w:t xml:space="preserve">Número de clientes</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B">
            <w:pPr>
              <w:spacing w:line="240" w:lineRule="auto"/>
              <w:rPr>
                <w:color w:val="000000"/>
                <w:sz w:val="20"/>
                <w:szCs w:val="20"/>
              </w:rPr>
            </w:pPr>
            <w:r w:rsidDel="00000000" w:rsidR="00000000" w:rsidRPr="00000000">
              <w:rPr>
                <w:color w:val="000000"/>
                <w:sz w:val="20"/>
                <w:szCs w:val="20"/>
                <w:rtl w:val="0"/>
              </w:rPr>
              <w:t xml:space="preserve">Boyacá</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C">
            <w:pPr>
              <w:spacing w:line="240" w:lineRule="auto"/>
              <w:jc w:val="center"/>
              <w:rPr>
                <w:color w:val="000000"/>
                <w:sz w:val="20"/>
                <w:szCs w:val="20"/>
              </w:rPr>
            </w:pPr>
            <w:r w:rsidDel="00000000" w:rsidR="00000000" w:rsidRPr="00000000">
              <w:rPr>
                <w:color w:val="000000"/>
                <w:sz w:val="20"/>
                <w:szCs w:val="20"/>
                <w:rtl w:val="0"/>
              </w:rPr>
              <w:t xml:space="preserve">8</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D">
            <w:pPr>
              <w:spacing w:line="240" w:lineRule="auto"/>
              <w:rPr>
                <w:color w:val="000000"/>
                <w:sz w:val="20"/>
                <w:szCs w:val="20"/>
              </w:rPr>
            </w:pPr>
            <w:r w:rsidDel="00000000" w:rsidR="00000000" w:rsidRPr="00000000">
              <w:rPr>
                <w:color w:val="000000"/>
                <w:sz w:val="20"/>
                <w:szCs w:val="20"/>
                <w:rtl w:val="0"/>
              </w:rPr>
              <w:t xml:space="preserve">Antioquía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E">
            <w:pPr>
              <w:spacing w:line="240" w:lineRule="auto"/>
              <w:jc w:val="center"/>
              <w:rPr>
                <w:color w:val="000000"/>
                <w:sz w:val="20"/>
                <w:szCs w:val="20"/>
              </w:rPr>
            </w:pPr>
            <w:r w:rsidDel="00000000" w:rsidR="00000000" w:rsidRPr="00000000">
              <w:rPr>
                <w:color w:val="000000"/>
                <w:sz w:val="20"/>
                <w:szCs w:val="20"/>
                <w:rtl w:val="0"/>
              </w:rPr>
              <w:t xml:space="preserve">15</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F">
            <w:pPr>
              <w:spacing w:line="240" w:lineRule="auto"/>
              <w:rPr>
                <w:color w:val="000000"/>
                <w:sz w:val="20"/>
                <w:szCs w:val="20"/>
              </w:rPr>
            </w:pPr>
            <w:r w:rsidDel="00000000" w:rsidR="00000000" w:rsidRPr="00000000">
              <w:rPr>
                <w:color w:val="000000"/>
                <w:sz w:val="20"/>
                <w:szCs w:val="20"/>
                <w:rtl w:val="0"/>
              </w:rPr>
              <w:t xml:space="preserve">Tolima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0">
            <w:pPr>
              <w:spacing w:line="240" w:lineRule="auto"/>
              <w:jc w:val="center"/>
              <w:rPr>
                <w:color w:val="000000"/>
                <w:sz w:val="20"/>
                <w:szCs w:val="20"/>
              </w:rPr>
            </w:pPr>
            <w:r w:rsidDel="00000000" w:rsidR="00000000" w:rsidRPr="00000000">
              <w:rPr>
                <w:color w:val="000000"/>
                <w:sz w:val="20"/>
                <w:szCs w:val="20"/>
                <w:rtl w:val="0"/>
              </w:rPr>
              <w:t xml:space="preserve">11</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1">
            <w:pPr>
              <w:spacing w:line="240" w:lineRule="auto"/>
              <w:rPr>
                <w:color w:val="000000"/>
                <w:sz w:val="20"/>
                <w:szCs w:val="20"/>
              </w:rPr>
            </w:pPr>
            <w:r w:rsidDel="00000000" w:rsidR="00000000" w:rsidRPr="00000000">
              <w:rPr>
                <w:color w:val="000000"/>
                <w:sz w:val="20"/>
                <w:szCs w:val="20"/>
                <w:rtl w:val="0"/>
              </w:rPr>
              <w:t xml:space="preserve">Cundinamarca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2">
            <w:pPr>
              <w:spacing w:line="240" w:lineRule="auto"/>
              <w:jc w:val="center"/>
              <w:rPr>
                <w:color w:val="000000"/>
                <w:sz w:val="20"/>
                <w:szCs w:val="20"/>
              </w:rPr>
            </w:pPr>
            <w:r w:rsidDel="00000000" w:rsidR="00000000" w:rsidRPr="00000000">
              <w:rPr>
                <w:color w:val="000000"/>
                <w:sz w:val="20"/>
                <w:szCs w:val="20"/>
                <w:rtl w:val="0"/>
              </w:rPr>
              <w:t xml:space="preserve">16</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3">
            <w:pPr>
              <w:spacing w:line="240" w:lineRule="auto"/>
              <w:rPr>
                <w:color w:val="000000"/>
                <w:sz w:val="20"/>
                <w:szCs w:val="20"/>
              </w:rPr>
            </w:pPr>
            <w:r w:rsidDel="00000000" w:rsidR="00000000" w:rsidRPr="00000000">
              <w:rPr>
                <w:color w:val="000000"/>
                <w:sz w:val="20"/>
                <w:szCs w:val="20"/>
                <w:rtl w:val="0"/>
              </w:rPr>
              <w:t xml:space="preserve">Total: Clientes regionales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4">
            <w:pPr>
              <w:spacing w:line="240" w:lineRule="auto"/>
              <w:jc w:val="center"/>
              <w:rPr>
                <w:color w:val="000000"/>
                <w:sz w:val="20"/>
                <w:szCs w:val="20"/>
              </w:rPr>
            </w:pPr>
            <w:r w:rsidDel="00000000" w:rsidR="00000000" w:rsidRPr="00000000">
              <w:rPr>
                <w:color w:val="000000"/>
                <w:sz w:val="20"/>
                <w:szCs w:val="20"/>
                <w:rtl w:val="0"/>
              </w:rPr>
              <w:t xml:space="preserve">50</w:t>
            </w:r>
          </w:p>
        </w:tc>
      </w:tr>
    </w:tbl>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ind w:left="1417.3228346456694" w:firstLine="0"/>
        <w:jc w:val="left"/>
        <w:rPr>
          <w:b w:val="1"/>
          <w:sz w:val="20"/>
          <w:szCs w:val="20"/>
        </w:rPr>
      </w:pPr>
      <w:r w:rsidDel="00000000" w:rsidR="00000000" w:rsidRPr="00000000">
        <w:rPr>
          <w:b w:val="1"/>
          <w:color w:val="000000"/>
          <w:sz w:val="20"/>
          <w:szCs w:val="20"/>
          <w:rtl w:val="0"/>
        </w:rPr>
        <w:t xml:space="preserve">Figura</w:t>
      </w:r>
      <w:r w:rsidDel="00000000" w:rsidR="00000000" w:rsidRPr="00000000">
        <w:rPr>
          <w:b w:val="1"/>
          <w:sz w:val="20"/>
          <w:szCs w:val="20"/>
          <w:rtl w:val="0"/>
        </w:rPr>
        <w:t xml:space="preserve"> 8</w:t>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1417.3228346456694" w:firstLine="0"/>
        <w:jc w:val="left"/>
        <w:rPr>
          <w:i w:val="1"/>
          <w:color w:val="000000"/>
          <w:sz w:val="20"/>
          <w:szCs w:val="20"/>
        </w:rPr>
      </w:pPr>
      <w:r w:rsidDel="00000000" w:rsidR="00000000" w:rsidRPr="00000000">
        <w:rPr>
          <w:i w:val="1"/>
          <w:color w:val="000000"/>
          <w:sz w:val="20"/>
          <w:szCs w:val="20"/>
          <w:rtl w:val="0"/>
        </w:rPr>
        <w:t xml:space="preserve">Distribución de clientes de la empresa por región de operación</w:t>
      </w:r>
    </w:p>
    <w:p w:rsidR="00000000" w:rsidDel="00000000" w:rsidP="00000000" w:rsidRDefault="00000000" w:rsidRPr="00000000" w14:paraId="0000015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center"/>
        <w:rPr>
          <w:color w:val="000000"/>
          <w:sz w:val="20"/>
          <w:szCs w:val="20"/>
        </w:rPr>
      </w:pPr>
      <w:sdt>
        <w:sdtPr>
          <w:tag w:val="goog_rdk_15"/>
        </w:sdtPr>
        <w:sdtContent>
          <w:commentRangeStart w:id="15"/>
        </w:sdtContent>
      </w:sdt>
      <w:r w:rsidDel="00000000" w:rsidR="00000000" w:rsidRPr="00000000">
        <w:rPr>
          <w:sz w:val="20"/>
          <w:szCs w:val="20"/>
        </w:rPr>
        <w:drawing>
          <wp:inline distB="0" distT="0" distL="0" distR="0">
            <wp:extent cx="4230806" cy="2893326"/>
            <wp:docPr id="576" name=""/>
            <a:graphic>
              <a:graphicData uri="http://schemas.openxmlformats.org/drawingml/2006/chart">
                <c:chart r:id="rId36"/>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drawing>
          <wp:inline distB="0" distT="0" distL="0" distR="0">
            <wp:extent cx="6120765" cy="1100281"/>
            <wp:effectExtent b="0" l="0" r="0" t="0"/>
            <wp:docPr id="642" name="image66.png"/>
            <a:graphic>
              <a:graphicData uri="http://schemas.openxmlformats.org/drawingml/2006/picture">
                <pic:pic>
                  <pic:nvPicPr>
                    <pic:cNvPr id="0" name="image66.png"/>
                    <pic:cNvPicPr preferRelativeResize="0"/>
                  </pic:nvPicPr>
                  <pic:blipFill>
                    <a:blip r:embed="rId37"/>
                    <a:srcRect b="0" l="0" r="0" t="0"/>
                    <a:stretch>
                      <a:fillRect/>
                    </a:stretch>
                  </pic:blipFill>
                  <pic:spPr>
                    <a:xfrm>
                      <a:off x="0" y="0"/>
                      <a:ext cx="6120765" cy="110028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292100</wp:posOffset>
                </wp:positionV>
                <wp:extent cx="5232400" cy="577850"/>
                <wp:effectExtent b="0" l="0" r="0" t="0"/>
                <wp:wrapNone/>
                <wp:docPr id="595" name=""/>
                <a:graphic>
                  <a:graphicData uri="http://schemas.microsoft.com/office/word/2010/wordprocessingShape">
                    <wps:wsp>
                      <wps:cNvSpPr/>
                      <wps:cNvPr id="152" name="Shape 152"/>
                      <wps:spPr>
                        <a:xfrm>
                          <a:off x="2755200" y="3516475"/>
                          <a:ext cx="5181600" cy="52705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Para efectos de ampliar conocimientos y utilización de estas y otras herramientas estadísticas en las empresas, se recomienda consultar los siguientes links: https://alfredogutierrez.weebly.com/16-herramientas-estadisticas.html, del Instituto Tecnológico de Apizaco-Tlaxcala, Mexico (Tlaxcala, s.f.).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Herramientas estadísticas básicas de la calidad: http://www3.uji.es/~gregori/docencia/mt1021-1516/tema5-herramientas-pablo.html (Gregori, s.f.)</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292100</wp:posOffset>
                </wp:positionV>
                <wp:extent cx="5232400" cy="577850"/>
                <wp:effectExtent b="0" l="0" r="0" t="0"/>
                <wp:wrapNone/>
                <wp:docPr id="595" name="image35.png"/>
                <a:graphic>
                  <a:graphicData uri="http://schemas.openxmlformats.org/drawingml/2006/picture">
                    <pic:pic>
                      <pic:nvPicPr>
                        <pic:cNvPr id="0" name="image35.png"/>
                        <pic:cNvPicPr preferRelativeResize="0"/>
                      </pic:nvPicPr>
                      <pic:blipFill>
                        <a:blip r:embed="rId38"/>
                        <a:srcRect/>
                        <a:stretch>
                          <a:fillRect/>
                        </a:stretch>
                      </pic:blipFill>
                      <pic:spPr>
                        <a:xfrm>
                          <a:off x="0" y="0"/>
                          <a:ext cx="5232400" cy="577850"/>
                        </a:xfrm>
                        <a:prstGeom prst="rect"/>
                        <a:ln/>
                      </pic:spPr>
                    </pic:pic>
                  </a:graphicData>
                </a:graphic>
              </wp:anchor>
            </w:drawing>
          </mc:Fallback>
        </mc:AlternateContent>
      </w:r>
    </w:p>
    <w:p w:rsidR="00000000" w:rsidDel="00000000" w:rsidP="00000000" w:rsidRDefault="00000000" w:rsidRPr="00000000" w14:paraId="0000016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Indicadores de gestión </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Los indicadores de gestión son los instrumentos a través de los cuales la empresa mide sus desempeños en las diferentes funciones, actividades que desarrolla y que contrasta con los resultados esperados y fijados desde una planeación.</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Cuando se habla de indicadores de gestión, viene a la mente sinónimo de medición y control, que efectivamente es la función para la cual se establecen, es decir son los instrumentos que facilitan identificar y evaluar los niveles de cumplimiento o desviación de los logros o actividades a realizar frente a los resultados esperados.</w:t>
      </w:r>
    </w:p>
    <w:p w:rsidR="00000000" w:rsidDel="00000000" w:rsidP="00000000" w:rsidRDefault="00000000" w:rsidRPr="00000000" w14:paraId="00000166">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ind w:firstLine="720"/>
        <w:jc w:val="both"/>
        <w:rPr>
          <w:color w:val="000000"/>
          <w:sz w:val="20"/>
          <w:szCs w:val="20"/>
        </w:rPr>
      </w:pPr>
      <w:sdt>
        <w:sdtPr>
          <w:tag w:val="goog_rdk_16"/>
        </w:sdtPr>
        <w:sdtContent>
          <w:commentRangeStart w:id="16"/>
        </w:sdtContent>
      </w:sdt>
      <w:r w:rsidDel="00000000" w:rsidR="00000000" w:rsidRPr="00000000">
        <w:rPr>
          <w:color w:val="000000"/>
          <w:sz w:val="20"/>
          <w:szCs w:val="20"/>
        </w:rPr>
        <w:drawing>
          <wp:inline distB="0" distT="0" distL="0" distR="0">
            <wp:extent cx="5522100" cy="3393327"/>
            <wp:effectExtent b="0" l="0" r="0" t="0"/>
            <wp:docPr id="643" name="image67.png"/>
            <a:graphic>
              <a:graphicData uri="http://schemas.openxmlformats.org/drawingml/2006/picture">
                <pic:pic>
                  <pic:nvPicPr>
                    <pic:cNvPr id="0" name="image67.png"/>
                    <pic:cNvPicPr preferRelativeResize="0"/>
                  </pic:nvPicPr>
                  <pic:blipFill>
                    <a:blip r:embed="rId39"/>
                    <a:srcRect b="0" l="0" r="0" t="0"/>
                    <a:stretch>
                      <a:fillRect/>
                    </a:stretch>
                  </pic:blipFill>
                  <pic:spPr>
                    <a:xfrm>
                      <a:off x="0" y="0"/>
                      <a:ext cx="5522100" cy="3393327"/>
                    </a:xfrm>
                    <a:prstGeom prst="rect"/>
                    <a:ln/>
                  </pic:spPr>
                </pic:pic>
              </a:graphicData>
            </a:graphic>
          </wp:inline>
        </w:drawing>
      </w:r>
      <w:commentRangeEnd w:id="16"/>
      <w:r w:rsidDel="00000000" w:rsidR="00000000" w:rsidRPr="00000000">
        <w:commentReference w:id="1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1308100</wp:posOffset>
                </wp:positionV>
                <wp:extent cx="3790950" cy="1689100"/>
                <wp:effectExtent b="0" l="0" r="0" t="0"/>
                <wp:wrapNone/>
                <wp:docPr id="597" name=""/>
                <a:graphic>
                  <a:graphicData uri="http://schemas.microsoft.com/office/word/2010/wordprocessingShape">
                    <wps:wsp>
                      <wps:cNvSpPr/>
                      <wps:cNvPr id="154" name="Shape 154"/>
                      <wps:spPr>
                        <a:xfrm>
                          <a:off x="3475925" y="2960850"/>
                          <a:ext cx="3740150" cy="1638300"/>
                        </a:xfrm>
                        <a:prstGeom prst="rect">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Un indicador de gestión o KPI (Key Performance Indicator de su sigla traducida del inglés), representa la forma de medir si una función, proyecto, actividad, área funcional, unidad de negocio o la persona encargada, están alcanzando, logrando las metas y objetivos ó resultados esperados.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1308100</wp:posOffset>
                </wp:positionV>
                <wp:extent cx="3790950" cy="1689100"/>
                <wp:effectExtent b="0" l="0" r="0" t="0"/>
                <wp:wrapNone/>
                <wp:docPr id="597" name="image37.png"/>
                <a:graphic>
                  <a:graphicData uri="http://schemas.openxmlformats.org/drawingml/2006/picture">
                    <pic:pic>
                      <pic:nvPicPr>
                        <pic:cNvPr id="0" name="image37.png"/>
                        <pic:cNvPicPr preferRelativeResize="0"/>
                      </pic:nvPicPr>
                      <pic:blipFill>
                        <a:blip r:embed="rId40"/>
                        <a:srcRect/>
                        <a:stretch>
                          <a:fillRect/>
                        </a:stretch>
                      </pic:blipFill>
                      <pic:spPr>
                        <a:xfrm>
                          <a:off x="0" y="0"/>
                          <a:ext cx="3790950" cy="1689100"/>
                        </a:xfrm>
                        <a:prstGeom prst="rect"/>
                        <a:ln/>
                      </pic:spPr>
                    </pic:pic>
                  </a:graphicData>
                </a:graphic>
              </wp:anchor>
            </w:drawing>
          </mc:Fallback>
        </mc:AlternateConten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ind w:left="0" w:firstLine="0"/>
        <w:rPr>
          <w:color w:val="000000"/>
          <w:sz w:val="20"/>
          <w:szCs w:val="20"/>
        </w:rPr>
      </w:pPr>
      <w:r w:rsidDel="00000000" w:rsidR="00000000" w:rsidRPr="00000000">
        <w:rPr>
          <w:color w:val="000000"/>
          <w:sz w:val="20"/>
          <w:szCs w:val="20"/>
          <w:rtl w:val="0"/>
        </w:rPr>
        <w:t xml:space="preserve">Se deben utilizar indicadores de gestión en todos los niveles empresariales para evaluar el desempeño y lo establecido como metas en la planeación de </w:t>
      </w:r>
      <w:r w:rsidDel="00000000" w:rsidR="00000000" w:rsidRPr="00000000">
        <w:rPr>
          <w:sz w:val="20"/>
          <w:szCs w:val="20"/>
          <w:rtl w:val="0"/>
        </w:rPr>
        <w:t xml:space="preserve">la gestión empresarial</w:t>
      </w:r>
      <w:r w:rsidDel="00000000" w:rsidR="00000000" w:rsidRPr="00000000">
        <w:rPr>
          <w:color w:val="000000"/>
          <w:sz w:val="20"/>
          <w:szCs w:val="20"/>
          <w:rtl w:val="0"/>
        </w:rPr>
        <w:t xml:space="preserve">. </w:t>
      </w:r>
    </w:p>
    <w:p w:rsidR="00000000" w:rsidDel="00000000" w:rsidP="00000000" w:rsidRDefault="00000000" w:rsidRPr="00000000" w14:paraId="0000016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ind w:left="0" w:firstLine="0"/>
        <w:rPr>
          <w:sz w:val="20"/>
          <w:szCs w:val="20"/>
        </w:rPr>
      </w:pPr>
      <w:r w:rsidDel="00000000" w:rsidR="00000000" w:rsidRPr="00000000">
        <w:rPr>
          <w:sz w:val="20"/>
          <w:szCs w:val="20"/>
          <w:rtl w:val="0"/>
        </w:rPr>
        <w:t xml:space="preserve">Ejemplo de algunos indicadores de gestión aplicados a cada una de las áreas funcionales de la empresa:</w:t>
      </w:r>
    </w:p>
    <w:p w:rsidR="00000000" w:rsidDel="00000000" w:rsidP="00000000" w:rsidRDefault="00000000" w:rsidRPr="00000000" w14:paraId="0000016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Indicadores Financieros:</w:t>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ind w:firstLine="720"/>
        <w:rPr>
          <w:sz w:val="20"/>
          <w:szCs w:val="20"/>
        </w:rPr>
      </w:pPr>
      <w:r w:rsidDel="00000000" w:rsidR="00000000" w:rsidRPr="00000000">
        <w:rPr>
          <w:sz w:val="20"/>
          <w:szCs w:val="20"/>
          <w:rtl w:val="0"/>
        </w:rPr>
        <w:t xml:space="preserve">Estos se reconocen a partir de</w:t>
      </w:r>
    </w:p>
    <w:p w:rsidR="00000000" w:rsidDel="00000000" w:rsidP="00000000" w:rsidRDefault="00000000" w:rsidRPr="00000000" w14:paraId="00000173">
      <w:pPr>
        <w:pBdr>
          <w:top w:space="0" w:sz="0" w:val="nil"/>
          <w:left w:space="0" w:sz="0" w:val="nil"/>
          <w:bottom w:space="0" w:sz="0" w:val="nil"/>
          <w:right w:space="0" w:sz="0" w:val="nil"/>
          <w:between w:space="0" w:sz="0" w:val="nil"/>
        </w:pBdr>
        <w:ind w:firstLine="720"/>
        <w:rPr>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4461879" cy="389730"/>
            <wp:effectExtent b="0" l="0" r="0" t="0"/>
            <wp:docPr id="644" name="image70.png"/>
            <a:graphic>
              <a:graphicData uri="http://schemas.openxmlformats.org/drawingml/2006/picture">
                <pic:pic>
                  <pic:nvPicPr>
                    <pic:cNvPr id="0" name="image70.png"/>
                    <pic:cNvPicPr preferRelativeResize="0"/>
                  </pic:nvPicPr>
                  <pic:blipFill>
                    <a:blip r:embed="rId41"/>
                    <a:srcRect b="0" l="0" r="0" t="0"/>
                    <a:stretch>
                      <a:fillRect/>
                    </a:stretch>
                  </pic:blipFill>
                  <pic:spPr>
                    <a:xfrm>
                      <a:off x="0" y="0"/>
                      <a:ext cx="4461879" cy="38973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Indicadores productivos:</w:t>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ind w:firstLine="720"/>
        <w:rPr>
          <w:sz w:val="20"/>
          <w:szCs w:val="20"/>
        </w:rPr>
      </w:pPr>
      <w:r w:rsidDel="00000000" w:rsidR="00000000" w:rsidRPr="00000000">
        <w:rPr>
          <w:sz w:val="20"/>
          <w:szCs w:val="20"/>
          <w:rtl w:val="0"/>
        </w:rPr>
        <w:t xml:space="preserve">Los cuales se presentan como </w:t>
      </w:r>
    </w:p>
    <w:p w:rsidR="00000000" w:rsidDel="00000000" w:rsidP="00000000" w:rsidRDefault="00000000" w:rsidRPr="00000000" w14:paraId="00000179">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4549922" cy="397421"/>
            <wp:effectExtent b="0" l="0" r="0" t="0"/>
            <wp:docPr id="621"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4549922" cy="397421"/>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w:t>
      </w:r>
      <w:sdt>
        <w:sdtPr>
          <w:tag w:val="goog_rdk_17"/>
        </w:sdtPr>
        <w:sdtContent>
          <w:commentRangeStart w:id="17"/>
        </w:sdtContent>
      </w:sdt>
      <w:r w:rsidDel="00000000" w:rsidR="00000000" w:rsidRPr="00000000">
        <w:rPr>
          <w:b w:val="1"/>
          <w:i w:val="0"/>
          <w:smallCaps w:val="0"/>
          <w:strike w:val="0"/>
          <w:color w:val="000000"/>
          <w:sz w:val="20"/>
          <w:szCs w:val="20"/>
          <w:u w:val="none"/>
          <w:shd w:fill="auto" w:val="clear"/>
          <w:vertAlign w:val="baseline"/>
          <w:rtl w:val="0"/>
        </w:rPr>
        <w:t xml:space="preserve">ndicadores de gestión humana: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Indicador de horas extra en el </w:t>
      </w:r>
      <w:r w:rsidDel="00000000" w:rsidR="00000000" w:rsidRPr="00000000">
        <w:rPr>
          <w:sz w:val="20"/>
          <w:szCs w:val="20"/>
          <w:rtl w:val="0"/>
        </w:rPr>
        <w:t xml:space="preserve">período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mide el nivel de trabajo adicional en un periodo con sobrecosto, a la jornada ordinaria.</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Nivel horas extra =</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Horas Extra del periodo</m:t>
            </m:r>
          </m:num>
          <m:den>
            <m:r>
              <w:rPr>
                <w:rFonts w:ascii="Cambria Math" w:cs="Cambria Math" w:eastAsia="Cambria Math" w:hAnsi="Cambria Math"/>
                <w:sz w:val="20"/>
                <w:szCs w:val="20"/>
              </w:rPr>
              <m:t xml:space="preserve">Total horas laboradas</m:t>
            </m:r>
          </m:den>
        </m:f>
        <m:r>
          <w:rPr>
            <w:rFonts w:ascii="Cambria Math" w:cs="Cambria Math" w:eastAsia="Cambria Math" w:hAnsi="Cambria Math"/>
            <w:sz w:val="20"/>
            <w:szCs w:val="20"/>
          </w:rPr>
          <m:t xml:space="preserve"> X 100</m:t>
        </m:r>
      </m:oMath>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Nivel de Ausentismo: mide la proporción de horas no laboradas por los trabajadores, independientemente de su causal, refleja la ausencia de los trabajadores en general.</w:t>
      </w:r>
    </w:p>
    <w:p w:rsidR="00000000" w:rsidDel="00000000" w:rsidP="00000000" w:rsidRDefault="00000000" w:rsidRPr="00000000" w14:paraId="0000018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3">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Nivel ausentismo =</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Total horas no laboradas</m:t>
            </m:r>
          </m:num>
          <m:den>
            <m:r>
              <w:rPr>
                <w:rFonts w:ascii="Cambria Math" w:cs="Cambria Math" w:eastAsia="Cambria Math" w:hAnsi="Cambria Math"/>
                <w:sz w:val="20"/>
                <w:szCs w:val="20"/>
              </w:rPr>
              <m:t xml:space="preserve">Total horas laboradas</m:t>
            </m:r>
          </m:den>
        </m:f>
        <m:r>
          <w:rPr>
            <w:rFonts w:ascii="Cambria Math" w:cs="Cambria Math" w:eastAsia="Cambria Math" w:hAnsi="Cambria Math"/>
            <w:sz w:val="20"/>
            <w:szCs w:val="20"/>
          </w:rPr>
          <m:t xml:space="preserve"> X 100</m:t>
        </m:r>
      </m:oMath>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Indicadores de ventas y comercialización:</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18"/>
        </w:sdtPr>
        <w:sdtContent>
          <w:commentRangeStart w:id="18"/>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Clientes nuevos: </w:t>
      </w:r>
      <w:commentRangeEnd w:id="18"/>
      <w:r w:rsidDel="00000000" w:rsidR="00000000" w:rsidRPr="00000000">
        <w:commentReference w:id="18"/>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mide el desempeño de cada vendedor o del grupo de vendedores, en la consecución de clientes nuevos que compren efectivamente.</w:t>
      </w:r>
    </w:p>
    <w:p w:rsidR="00000000" w:rsidDel="00000000" w:rsidP="00000000" w:rsidRDefault="00000000" w:rsidRPr="00000000" w14:paraId="00000188">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Clientes nuevos =</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Total clientes nuevos</m:t>
            </m:r>
          </m:num>
          <m:den>
            <m:r>
              <w:rPr>
                <w:rFonts w:ascii="Cambria Math" w:cs="Cambria Math" w:eastAsia="Cambria Math" w:hAnsi="Cambria Math"/>
                <w:sz w:val="20"/>
                <w:szCs w:val="20"/>
              </w:rPr>
              <m:t xml:space="preserve">Total de clientes del periodo anterior</m:t>
            </m:r>
          </m:den>
        </m:f>
        <m:r>
          <w:rPr>
            <w:rFonts w:ascii="Cambria Math" w:cs="Cambria Math" w:eastAsia="Cambria Math" w:hAnsi="Cambria Math"/>
            <w:sz w:val="20"/>
            <w:szCs w:val="20"/>
          </w:rPr>
          <m:t xml:space="preserve"> X 100</m:t>
        </m:r>
      </m:oMath>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19"/>
        </w:sdtPr>
        <w:sdtContent>
          <w:commentRangeStart w:id="1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Participación en el mercado: </w:t>
      </w:r>
      <w:commentRangeEnd w:id="19"/>
      <w:r w:rsidDel="00000000" w:rsidR="00000000" w:rsidRPr="00000000">
        <w:commentReference w:id="19"/>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mide </w:t>
      </w:r>
      <w:r w:rsidDel="00000000" w:rsidR="00000000" w:rsidRPr="00000000">
        <w:rPr>
          <w:sz w:val="20"/>
          <w:szCs w:val="20"/>
          <w:rtl w:val="0"/>
        </w:rPr>
        <w:t xml:space="preserve">qué</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tanto de las ventas de la industria o sector donde opera la empresa, la empresa contribuye.</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Participación en el mercado =</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Ventas en pesos de la empresa</m:t>
            </m:r>
          </m:num>
          <m:den>
            <m:r>
              <w:rPr>
                <w:rFonts w:ascii="Cambria Math" w:cs="Cambria Math" w:eastAsia="Cambria Math" w:hAnsi="Cambria Math"/>
                <w:sz w:val="20"/>
                <w:szCs w:val="20"/>
              </w:rPr>
              <m:t xml:space="preserve">Total de ventas de la industria o sector</m:t>
            </m:r>
          </m:den>
        </m:f>
        <m:r>
          <w:rPr>
            <w:rFonts w:ascii="Cambria Math" w:cs="Cambria Math" w:eastAsia="Cambria Math" w:hAnsi="Cambria Math"/>
            <w:sz w:val="20"/>
            <w:szCs w:val="20"/>
          </w:rPr>
          <m:t xml:space="preserve"> X 100</m:t>
        </m:r>
      </m:oMath>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Indicadores externos:</w:t>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igual que con la información derivada de las actividades internas de la empresa, se debe consultar información de indicadores de factores y variables externas:</w:t>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ind w:left="1559.0551181102362" w:firstLine="0"/>
        <w:jc w:val="left"/>
        <w:rPr>
          <w:sz w:val="20"/>
          <w:szCs w:val="20"/>
        </w:rPr>
      </w:pPr>
      <w:r w:rsidDel="00000000" w:rsidR="00000000" w:rsidRPr="00000000">
        <w:rPr>
          <w:b w:val="1"/>
          <w:sz w:val="20"/>
          <w:szCs w:val="20"/>
          <w:rtl w:val="0"/>
        </w:rPr>
        <w:t xml:space="preserve">Figura 9</w:t>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ind w:left="1559.0551181102362" w:firstLine="0"/>
        <w:jc w:val="left"/>
        <w:rPr>
          <w:i w:val="1"/>
          <w:sz w:val="20"/>
          <w:szCs w:val="20"/>
        </w:rPr>
      </w:pPr>
      <w:r w:rsidDel="00000000" w:rsidR="00000000" w:rsidRPr="00000000">
        <w:rPr>
          <w:i w:val="1"/>
          <w:sz w:val="20"/>
          <w:szCs w:val="20"/>
          <w:rtl w:val="0"/>
        </w:rPr>
        <w:t xml:space="preserve">Ejemplo de estadísticas e indicadores de siembra, producción y consumo de arroz</w:t>
      </w:r>
    </w:p>
    <w:p w:rsidR="00000000" w:rsidDel="00000000" w:rsidP="00000000" w:rsidRDefault="00000000" w:rsidRPr="00000000" w14:paraId="00000194">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4126853" cy="3093650"/>
            <wp:effectExtent b="0" l="0" r="0" t="0"/>
            <wp:docPr descr="Esta es la economía del arroz en Colombia." id="622" name="image34.jpg"/>
            <a:graphic>
              <a:graphicData uri="http://schemas.openxmlformats.org/drawingml/2006/picture">
                <pic:pic>
                  <pic:nvPicPr>
                    <pic:cNvPr descr="Esta es la economía del arroz en Colombia." id="0" name="image34.jpg"/>
                    <pic:cNvPicPr preferRelativeResize="0"/>
                  </pic:nvPicPr>
                  <pic:blipFill>
                    <a:blip r:embed="rId43"/>
                    <a:srcRect b="0" l="0" r="0" t="0"/>
                    <a:stretch>
                      <a:fillRect/>
                    </a:stretch>
                  </pic:blipFill>
                  <pic:spPr>
                    <a:xfrm>
                      <a:off x="0" y="0"/>
                      <a:ext cx="4126853" cy="309365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ind w:left="1700.7874015748032" w:firstLine="0"/>
        <w:rPr>
          <w:color w:val="000000"/>
          <w:sz w:val="20"/>
          <w:szCs w:val="20"/>
        </w:rPr>
      </w:pPr>
      <w:r w:rsidDel="00000000" w:rsidR="00000000" w:rsidRPr="00000000">
        <w:rPr>
          <w:sz w:val="20"/>
          <w:szCs w:val="20"/>
          <w:rtl w:val="0"/>
        </w:rPr>
        <w:t xml:space="preserve">Nota. https://bit.ly/3z00hLJ</w:t>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jc w:val="left"/>
        <w:rPr>
          <w:sz w:val="20"/>
          <w:szCs w:val="20"/>
        </w:rPr>
      </w:pPr>
      <w:r w:rsidDel="00000000" w:rsidR="00000000" w:rsidRPr="00000000">
        <w:rPr>
          <w:b w:val="1"/>
          <w:sz w:val="20"/>
          <w:szCs w:val="20"/>
          <w:rtl w:val="0"/>
        </w:rPr>
        <w:t xml:space="preserve">Figura 10</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left"/>
        <w:rPr>
          <w:i w:val="1"/>
          <w:sz w:val="20"/>
          <w:szCs w:val="20"/>
        </w:rPr>
      </w:pPr>
      <w:r w:rsidDel="00000000" w:rsidR="00000000" w:rsidRPr="00000000">
        <w:rPr>
          <w:i w:val="1"/>
          <w:sz w:val="20"/>
          <w:szCs w:val="20"/>
          <w:rtl w:val="0"/>
        </w:rPr>
        <w:t xml:space="preserve">Ejemplo de Indicadores del subsector de papa en Colombia- 2016 a 2020</w:t>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Pr>
        <w:drawing>
          <wp:inline distB="0" distT="0" distL="0" distR="0">
            <wp:extent cx="2861390" cy="1995275"/>
            <wp:effectExtent b="0" l="0" r="0" t="0"/>
            <wp:docPr descr="Gráfico, Gráfico de barras, Gráfico en cascada&#10;&#10;Descripción generada automáticamente" id="623" name="image43.png"/>
            <a:graphic>
              <a:graphicData uri="http://schemas.openxmlformats.org/drawingml/2006/picture">
                <pic:pic>
                  <pic:nvPicPr>
                    <pic:cNvPr descr="Gráfico, Gráfico de barras, Gráfico en cascada&#10;&#10;Descripción generada automáticamente" id="0" name="image43.png"/>
                    <pic:cNvPicPr preferRelativeResize="0"/>
                  </pic:nvPicPr>
                  <pic:blipFill>
                    <a:blip r:embed="rId44"/>
                    <a:srcRect b="0" l="0" r="0" t="0"/>
                    <a:stretch>
                      <a:fillRect/>
                    </a:stretch>
                  </pic:blipFill>
                  <pic:spPr>
                    <a:xfrm>
                      <a:off x="0" y="0"/>
                      <a:ext cx="2861390" cy="1995275"/>
                    </a:xfrm>
                    <a:prstGeom prst="rect"/>
                    <a:ln/>
                  </pic:spPr>
                </pic:pic>
              </a:graphicData>
            </a:graphic>
          </wp:inline>
        </w:drawing>
      </w:r>
      <w:r w:rsidDel="00000000" w:rsidR="00000000" w:rsidRPr="00000000">
        <w:rPr>
          <w:sz w:val="20"/>
          <w:szCs w:val="20"/>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3046246</wp:posOffset>
            </wp:positionH>
            <wp:positionV relativeFrom="paragraph">
              <wp:posOffset>3810</wp:posOffset>
            </wp:positionV>
            <wp:extent cx="3198495" cy="1845310"/>
            <wp:effectExtent b="0" l="0" r="0" t="0"/>
            <wp:wrapSquare wrapText="bothSides" distB="0" distT="0" distL="114300" distR="114300"/>
            <wp:docPr descr="Gráfico&#10;&#10;Descripción generada automáticamente" id="620" name="image32.png"/>
            <a:graphic>
              <a:graphicData uri="http://schemas.openxmlformats.org/drawingml/2006/picture">
                <pic:pic>
                  <pic:nvPicPr>
                    <pic:cNvPr descr="Gráfico&#10;&#10;Descripción generada automáticamente" id="0" name="image32.png"/>
                    <pic:cNvPicPr preferRelativeResize="0"/>
                  </pic:nvPicPr>
                  <pic:blipFill>
                    <a:blip r:embed="rId45"/>
                    <a:srcRect b="0" l="0" r="0" t="0"/>
                    <a:stretch>
                      <a:fillRect/>
                    </a:stretch>
                  </pic:blipFill>
                  <pic:spPr>
                    <a:xfrm>
                      <a:off x="0" y="0"/>
                      <a:ext cx="3198495" cy="1845310"/>
                    </a:xfrm>
                    <a:prstGeom prst="rect"/>
                    <a:ln/>
                  </pic:spPr>
                </pic:pic>
              </a:graphicData>
            </a:graphic>
          </wp:anchor>
        </w:drawing>
      </w:r>
    </w:p>
    <w:p w:rsidR="00000000" w:rsidDel="00000000" w:rsidP="00000000" w:rsidRDefault="00000000" w:rsidRPr="00000000" w14:paraId="0000019E">
      <w:pPr>
        <w:pBdr>
          <w:top w:space="0" w:sz="0" w:val="nil"/>
          <w:left w:space="0" w:sz="0" w:val="nil"/>
          <w:bottom w:space="0" w:sz="0" w:val="nil"/>
          <w:right w:space="0" w:sz="0" w:val="nil"/>
          <w:between w:space="0" w:sz="0" w:val="nil"/>
        </w:pBdr>
        <w:jc w:val="left"/>
        <w:rPr>
          <w:sz w:val="20"/>
          <w:szCs w:val="20"/>
        </w:rPr>
      </w:pPr>
      <w:r w:rsidDel="00000000" w:rsidR="00000000" w:rsidRPr="00000000">
        <w:rPr>
          <w:sz w:val="20"/>
          <w:szCs w:val="20"/>
          <w:rtl w:val="0"/>
        </w:rPr>
        <w:t xml:space="preserve">Nota. https://bit.ly/3yQZfBg</w:t>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Estos recursos de información sectorial se pueden obtener de informes de la entidades gremiales como son: Finagro, Fedearroz, Fedepapa, Agronet, Sociedad de agricultores de Colombia, Ministerio de Agricultura, así mismo el Departamento Administrativo Nacional de Estadística DANE, recoge y/o calcula indicadores del sector agropecuario que sirve como parámetro para los ejercicios diagnósticos y de planeación en las empresas del sector.</w:t>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4.  </w:t>
      </w:r>
      <w:sdt>
        <w:sdtPr>
          <w:tag w:val="goog_rdk_20"/>
        </w:sdtPr>
        <w:sdtContent>
          <w:commentRangeStart w:id="20"/>
        </w:sdtContent>
      </w:sdt>
      <w:r w:rsidDel="00000000" w:rsidR="00000000" w:rsidRPr="00000000">
        <w:rPr>
          <w:b w:val="1"/>
          <w:sz w:val="20"/>
          <w:szCs w:val="20"/>
          <w:rtl w:val="0"/>
        </w:rPr>
        <w:t xml:space="preserve">Diagnóstico organizacional</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Un diagnóstico es el resultado de una investigación que realiza la empresa para determinar el estado actual de condiciones en que se opera en su mercado, región o país. Se puede decir que el diagnóstico es la interpretación real de la organización o el marco de referencia de operación, que le sirve para tomar decisiones frente propósitos empresariales, objetivos o metas proyectadas.</w:t>
      </w:r>
    </w:p>
    <w:p w:rsidR="00000000" w:rsidDel="00000000" w:rsidP="00000000" w:rsidRDefault="00000000" w:rsidRPr="00000000" w14:paraId="000001A7">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ind w:firstLine="720"/>
        <w:jc w:val="center"/>
        <w:rPr>
          <w:sz w:val="20"/>
          <w:szCs w:val="20"/>
        </w:rPr>
      </w:pPr>
      <w:sdt>
        <w:sdtPr>
          <w:tag w:val="goog_rdk_21"/>
        </w:sdtPr>
        <w:sdtContent>
          <w:commentRangeStart w:id="21"/>
        </w:sdtContent>
      </w:sdt>
      <w:r w:rsidDel="00000000" w:rsidR="00000000" w:rsidRPr="00000000">
        <w:rPr>
          <w:sz w:val="20"/>
          <w:szCs w:val="20"/>
        </w:rPr>
        <w:drawing>
          <wp:inline distB="0" distT="0" distL="0" distR="0">
            <wp:extent cx="5226504" cy="4181203"/>
            <wp:effectExtent b="0" l="0" r="0" t="0"/>
            <wp:docPr descr="Icono&#10;&#10;Descripción generada automáticamente" id="624" name="image38.png"/>
            <a:graphic>
              <a:graphicData uri="http://schemas.openxmlformats.org/drawingml/2006/picture">
                <pic:pic>
                  <pic:nvPicPr>
                    <pic:cNvPr descr="Icono&#10;&#10;Descripción generada automáticamente" id="0" name="image38.png"/>
                    <pic:cNvPicPr preferRelativeResize="0"/>
                  </pic:nvPicPr>
                  <pic:blipFill>
                    <a:blip r:embed="rId46"/>
                    <a:srcRect b="0" l="0" r="0" t="0"/>
                    <a:stretch>
                      <a:fillRect/>
                    </a:stretch>
                  </pic:blipFill>
                  <pic:spPr>
                    <a:xfrm>
                      <a:off x="0" y="0"/>
                      <a:ext cx="5226504" cy="4181203"/>
                    </a:xfrm>
                    <a:prstGeom prst="rect"/>
                    <a:ln/>
                  </pic:spPr>
                </pic:pic>
              </a:graphicData>
            </a:graphic>
          </wp:inline>
        </w:drawing>
      </w:r>
      <w:commentRangeEnd w:id="21"/>
      <w:r w:rsidDel="00000000" w:rsidR="00000000" w:rsidRPr="00000000">
        <w:commentReference w:id="2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1193800</wp:posOffset>
                </wp:positionV>
                <wp:extent cx="1460500" cy="1390650"/>
                <wp:effectExtent b="0" l="0" r="0" t="0"/>
                <wp:wrapNone/>
                <wp:docPr id="598" name=""/>
                <a:graphic>
                  <a:graphicData uri="http://schemas.microsoft.com/office/word/2010/wordprocessingShape">
                    <wps:wsp>
                      <wps:cNvSpPr/>
                      <wps:cNvPr id="155" name="Shape 155"/>
                      <wps:spPr>
                        <a:xfrm>
                          <a:off x="4641150" y="3110075"/>
                          <a:ext cx="1409700" cy="133985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El diagnostico empresarial para el empresario contemporáneo es una herramienta de gestión que permite identificar las debilidades y fortalezas para enfrentar un mercado muy dinámico.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1193800</wp:posOffset>
                </wp:positionV>
                <wp:extent cx="1460500" cy="1390650"/>
                <wp:effectExtent b="0" l="0" r="0" t="0"/>
                <wp:wrapNone/>
                <wp:docPr id="598" name="image39.png"/>
                <a:graphic>
                  <a:graphicData uri="http://schemas.openxmlformats.org/drawingml/2006/picture">
                    <pic:pic>
                      <pic:nvPicPr>
                        <pic:cNvPr id="0" name="image39.png"/>
                        <pic:cNvPicPr preferRelativeResize="0"/>
                      </pic:nvPicPr>
                      <pic:blipFill>
                        <a:blip r:embed="rId47"/>
                        <a:srcRect/>
                        <a:stretch>
                          <a:fillRect/>
                        </a:stretch>
                      </pic:blipFill>
                      <pic:spPr>
                        <a:xfrm>
                          <a:off x="0" y="0"/>
                          <a:ext cx="1460500" cy="1390650"/>
                        </a:xfrm>
                        <a:prstGeom prst="rect"/>
                        <a:ln/>
                      </pic:spPr>
                    </pic:pic>
                  </a:graphicData>
                </a:graphic>
              </wp:anchor>
            </w:drawing>
          </mc:Fallback>
        </mc:AlternateContent>
      </w:r>
    </w:p>
    <w:p w:rsidR="00000000" w:rsidDel="00000000" w:rsidP="00000000" w:rsidRDefault="00000000" w:rsidRPr="00000000" w14:paraId="000001AC">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El proceso de análisis permite la evaluación de los productos, servicios, estrategia de ventas, el marketing y la publicidad empleados, entre otras variables operativas. Todo esto te permitirá descubrir cuáles son los puntos fuertes y débiles para actuar en consecuencia.</w:t>
      </w:r>
    </w:p>
    <w:p w:rsidR="00000000" w:rsidDel="00000000" w:rsidP="00000000" w:rsidRDefault="00000000" w:rsidRPr="00000000" w14:paraId="000001A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4</w:t>
      </w:r>
      <w:r w:rsidDel="00000000" w:rsidR="00000000" w:rsidRPr="00000000">
        <w:rPr>
          <w:b w:val="1"/>
          <w:sz w:val="20"/>
          <w:szCs w:val="20"/>
          <w:rtl w:val="0"/>
        </w:rPr>
        <w:t xml:space="preserve">.1.  Alcance del diagnóstico empresarial administrativo</w:t>
      </w:r>
    </w:p>
    <w:p w:rsidR="00000000" w:rsidDel="00000000" w:rsidP="00000000" w:rsidRDefault="00000000" w:rsidRPr="00000000" w14:paraId="000001B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En el reconocimiento del alcance que se tiene frente al diagnóstico empresarial administrativo, se presentan tres elementos importantes así</w:t>
      </w:r>
    </w:p>
    <w:p w:rsidR="00000000" w:rsidDel="00000000" w:rsidP="00000000" w:rsidRDefault="00000000" w:rsidRPr="00000000" w14:paraId="000001B4">
      <w:pPr>
        <w:pBdr>
          <w:top w:space="0" w:sz="0" w:val="nil"/>
          <w:left w:space="0" w:sz="0" w:val="nil"/>
          <w:bottom w:space="0" w:sz="0" w:val="nil"/>
          <w:right w:space="0" w:sz="0" w:val="nil"/>
          <w:between w:space="0" w:sz="0" w:val="nil"/>
        </w:pBdr>
        <w:ind w:firstLine="720"/>
        <w:rPr>
          <w:sz w:val="20"/>
          <w:szCs w:val="2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4477459" cy="308683"/>
            <wp:effectExtent b="0" l="0" r="0" t="0"/>
            <wp:docPr id="625"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4477459" cy="308683"/>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4.2. Factores a diagnosticar</w:t>
      </w:r>
    </w:p>
    <w:p w:rsidR="00000000" w:rsidDel="00000000" w:rsidP="00000000" w:rsidRDefault="00000000" w:rsidRPr="00000000" w14:paraId="000001B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La operación empresarial se da en un contexto de múltiples variables y aspectos que la afectan permanentemente, el cual en los años recientes se ha complejizado por su alta dinámica, pluralidad de variables, nuevos escenarios y actores, a efectos de la ruptura por la globalización e internacionalización para la actuación empresarial. </w:t>
      </w:r>
    </w:p>
    <w:p w:rsidR="00000000" w:rsidDel="00000000" w:rsidP="00000000" w:rsidRDefault="00000000" w:rsidRPr="00000000" w14:paraId="000001BB">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ind w:left="0" w:firstLine="0"/>
        <w:jc w:val="both"/>
        <w:rPr>
          <w:sz w:val="20"/>
          <w:szCs w:val="20"/>
        </w:rPr>
      </w:pPr>
      <w:sdt>
        <w:sdtPr>
          <w:tag w:val="goog_rdk_22"/>
        </w:sdtPr>
        <w:sdtContent>
          <w:commentRangeStart w:id="22"/>
        </w:sdtContent>
      </w:sdt>
      <w:r w:rsidDel="00000000" w:rsidR="00000000" w:rsidRPr="00000000">
        <w:rPr>
          <w:sz w:val="20"/>
          <w:szCs w:val="20"/>
          <w:rtl w:val="0"/>
        </w:rPr>
        <w:t xml:space="preserve">En este sentido, las empresas están llamadas a desarrollar capacidades competitivas mucho más exigentes y versátiles que les permita la sobrevivencia, donde si lo que se quiere es ser distinguido o llevar la delantera, deberá hacer muchos más esfuerzos a los que comúnmente realiza, es decir desarrollar una ventaja competitiva creciente y sostenida, esto demanda diagnóstico que pretende evaluar o anticipar las alternativas desde el presente (Rodriguez, 2012).</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Es por estas razones que realizar un diagnóstico empresarial con fines del fortalecimiento y competitividad requiere de la clasificación de variables que agrupadas conforman lo que se denomina factores y aspectos a evaluar. </w:t>
      </w:r>
    </w:p>
    <w:p w:rsidR="00000000" w:rsidDel="00000000" w:rsidP="00000000" w:rsidRDefault="00000000" w:rsidRPr="00000000" w14:paraId="000001B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b w:val="1"/>
          <w:sz w:val="20"/>
          <w:szCs w:val="20"/>
          <w:rtl w:val="0"/>
        </w:rPr>
        <w:t xml:space="preserve">4.2.1. </w:t>
      </w:r>
      <w:sdt>
        <w:sdtPr>
          <w:tag w:val="goog_rdk_23"/>
        </w:sdtPr>
        <w:sdtContent>
          <w:commentRangeStart w:id="23"/>
        </w:sdtContent>
      </w:sdt>
      <w:r w:rsidDel="00000000" w:rsidR="00000000" w:rsidRPr="00000000">
        <w:rPr>
          <w:b w:val="1"/>
          <w:sz w:val="20"/>
          <w:szCs w:val="20"/>
          <w:rtl w:val="0"/>
        </w:rPr>
        <w:t xml:space="preserve">Factores y variables endógenos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Lo endógeno corresponde a lo interno, es decir al conjunto de variables o aspectos a evaluar donde su comportamiento depende de las actuaciones de la empresa, por tanto, son absolutamente controlables, por ende, se pueden identificar fortalezas como las variables empresariales que impactan positivamente la empresa y facilitan su sostenibilidad y crecimiento; o las debilidades que se tienen sobre dichas variables lo que hace que se pierda competitividad afectando la eficiencia y efectividad empresarial.</w:t>
      </w:r>
    </w:p>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5023485" cy="591185"/>
            <wp:effectExtent b="0" l="0" r="0" t="0"/>
            <wp:docPr id="626"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5023485" cy="59118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ind w:firstLine="720"/>
        <w:rPr>
          <w:b w:val="1"/>
          <w:sz w:val="20"/>
          <w:szCs w:val="20"/>
        </w:rPr>
      </w:pPr>
      <w:sdt>
        <w:sdtPr>
          <w:tag w:val="goog_rdk_24"/>
        </w:sdtPr>
        <w:sdtContent>
          <w:commentRangeStart w:id="24"/>
        </w:sdtContent>
      </w:sdt>
      <w:r w:rsidDel="00000000" w:rsidR="00000000" w:rsidRPr="00000000">
        <w:rPr>
          <w:b w:val="1"/>
          <w:sz w:val="20"/>
          <w:szCs w:val="20"/>
          <w:rtl w:val="0"/>
        </w:rPr>
        <w:t xml:space="preserve">4.2.2. Factores y variables exógenos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Lo exógeno corresponde a lo externo, es decir al conjunto de variables o aspectos a evaluar donde su comportamiento no depende de las actuaciones de la empresa, por tanto, no son controlables por parte de la empresa.</w:t>
      </w:r>
    </w:p>
    <w:p w:rsidR="00000000" w:rsidDel="00000000" w:rsidP="00000000" w:rsidRDefault="00000000" w:rsidRPr="00000000" w14:paraId="000001CB">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ind w:left="0" w:firstLine="0"/>
        <w:jc w:val="both"/>
        <w:rPr>
          <w:sz w:val="20"/>
          <w:szCs w:val="20"/>
        </w:rPr>
      </w:pPr>
      <w:sdt>
        <w:sdtPr>
          <w:tag w:val="goog_rdk_25"/>
        </w:sdtPr>
        <w:sdtContent>
          <w:commentRangeStart w:id="25"/>
        </w:sdtContent>
      </w:sdt>
      <w:r w:rsidDel="00000000" w:rsidR="00000000" w:rsidRPr="00000000">
        <w:rPr>
          <w:sz w:val="20"/>
          <w:szCs w:val="20"/>
          <w:rtl w:val="0"/>
        </w:rPr>
        <w:t xml:space="preserve">Las múltiples variables se agrupan según su naturaleza en factores, determinando un escenario de macroentorno y microentorno, permitiendo identificar cambios del escenario empresarial o del sector o industria y de donde se pueden identificar posibles oportunidades de crecimiento o amenazas que pueden representar dichas variables no controlables.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El macroentorno es la parte entorno de la empresa más lejana, con variables que desde una perspectiva general afecta a las empresas, es decir, el macroentorno es igual para todas las empresas de un país o región, del mismo sector económico en que pueden estar operando: Legislaciones, aspectos tecnológicos, económicos, etc. El microentorno, es la externalidad próxima a la empresa, como los proveedores, clientes y la competencia.</w:t>
      </w:r>
    </w:p>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0">
      <w:pPr>
        <w:numPr>
          <w:ilvl w:val="0"/>
          <w:numId w:val="3"/>
        </w:numPr>
        <w:ind w:left="720" w:hanging="360"/>
        <w:jc w:val="both"/>
        <w:rPr>
          <w:sz w:val="20"/>
          <w:szCs w:val="20"/>
        </w:rPr>
      </w:pPr>
      <w:sdt>
        <w:sdtPr>
          <w:tag w:val="goog_rdk_26"/>
        </w:sdtPr>
        <w:sdtContent>
          <w:commentRangeStart w:id="26"/>
        </w:sdtContent>
      </w:sdt>
      <w:r w:rsidDel="00000000" w:rsidR="00000000" w:rsidRPr="00000000">
        <w:rPr>
          <w:sz w:val="20"/>
          <w:szCs w:val="20"/>
          <w:rtl w:val="0"/>
        </w:rPr>
        <w:t xml:space="preserve">Políticos y gubernamentales: legislación tributaria, comercial, laboral, etc., las políticas fiscales, el riesgo país, la estabilidad normativa,</w:t>
      </w:r>
    </w:p>
    <w:p w:rsidR="00000000" w:rsidDel="00000000" w:rsidP="00000000" w:rsidRDefault="00000000" w:rsidRPr="00000000" w14:paraId="000001D1">
      <w:pPr>
        <w:ind w:left="720" w:firstLine="0"/>
        <w:jc w:val="both"/>
        <w:rPr>
          <w:sz w:val="20"/>
          <w:szCs w:val="20"/>
        </w:rPr>
      </w:pPr>
      <w:r w:rsidDel="00000000" w:rsidR="00000000" w:rsidRPr="00000000">
        <w:rPr>
          <w:rtl w:val="0"/>
        </w:rPr>
      </w:r>
    </w:p>
    <w:p w:rsidR="00000000" w:rsidDel="00000000" w:rsidP="00000000" w:rsidRDefault="00000000" w:rsidRPr="00000000" w14:paraId="000001D2">
      <w:pPr>
        <w:numPr>
          <w:ilvl w:val="0"/>
          <w:numId w:val="3"/>
        </w:numPr>
        <w:ind w:left="720" w:hanging="360"/>
        <w:jc w:val="both"/>
        <w:rPr>
          <w:sz w:val="20"/>
          <w:szCs w:val="20"/>
        </w:rPr>
      </w:pPr>
      <w:r w:rsidDel="00000000" w:rsidR="00000000" w:rsidRPr="00000000">
        <w:rPr>
          <w:sz w:val="20"/>
          <w:szCs w:val="20"/>
          <w:rtl w:val="0"/>
        </w:rPr>
        <w:t xml:space="preserve">Económicos: la recesión o reactivación económica, inflación, la tasa de cambio, el porcentaje de desempleo, las tasas de interés, el ingreso per cápita, y demás variable que considere la empresa con que esté relacionada.</w:t>
      </w:r>
    </w:p>
    <w:p w:rsidR="00000000" w:rsidDel="00000000" w:rsidP="00000000" w:rsidRDefault="00000000" w:rsidRPr="00000000" w14:paraId="000001D3">
      <w:pPr>
        <w:jc w:val="both"/>
        <w:rPr>
          <w:sz w:val="20"/>
          <w:szCs w:val="20"/>
        </w:rPr>
      </w:pPr>
      <w:r w:rsidDel="00000000" w:rsidR="00000000" w:rsidRPr="00000000">
        <w:rPr>
          <w:rtl w:val="0"/>
        </w:rPr>
      </w:r>
    </w:p>
    <w:p w:rsidR="00000000" w:rsidDel="00000000" w:rsidP="00000000" w:rsidRDefault="00000000" w:rsidRPr="00000000" w14:paraId="000001D4">
      <w:pPr>
        <w:numPr>
          <w:ilvl w:val="0"/>
          <w:numId w:val="3"/>
        </w:numPr>
        <w:ind w:left="720" w:hanging="360"/>
        <w:jc w:val="both"/>
        <w:rPr>
          <w:sz w:val="20"/>
          <w:szCs w:val="20"/>
        </w:rPr>
      </w:pPr>
      <w:r w:rsidDel="00000000" w:rsidR="00000000" w:rsidRPr="00000000">
        <w:rPr>
          <w:sz w:val="20"/>
          <w:szCs w:val="20"/>
          <w:rtl w:val="0"/>
        </w:rPr>
        <w:t xml:space="preserve">Sociales y Demográficos: composición social por edades, por género, por ubicación rural ó urbana, tasa de natalidad, tasa de mortalidad, esperanza de vida, nivel educativo, estratos socioeconómicos, hábitos sociales y culturales, religión, etnias, etc.</w:t>
      </w:r>
    </w:p>
    <w:p w:rsidR="00000000" w:rsidDel="00000000" w:rsidP="00000000" w:rsidRDefault="00000000" w:rsidRPr="00000000" w14:paraId="000001D5">
      <w:pPr>
        <w:jc w:val="both"/>
        <w:rPr>
          <w:sz w:val="20"/>
          <w:szCs w:val="20"/>
        </w:rPr>
      </w:pPr>
      <w:r w:rsidDel="00000000" w:rsidR="00000000" w:rsidRPr="00000000">
        <w:rPr>
          <w:rtl w:val="0"/>
        </w:rPr>
      </w:r>
    </w:p>
    <w:p w:rsidR="00000000" w:rsidDel="00000000" w:rsidP="00000000" w:rsidRDefault="00000000" w:rsidRPr="00000000" w14:paraId="000001D6">
      <w:pPr>
        <w:numPr>
          <w:ilvl w:val="0"/>
          <w:numId w:val="3"/>
        </w:numPr>
        <w:shd w:fill="ffffff" w:val="clear"/>
        <w:ind w:left="720" w:hanging="360"/>
        <w:jc w:val="both"/>
        <w:rPr>
          <w:sz w:val="20"/>
          <w:szCs w:val="20"/>
        </w:rPr>
      </w:pPr>
      <w:r w:rsidDel="00000000" w:rsidR="00000000" w:rsidRPr="00000000">
        <w:rPr>
          <w:sz w:val="20"/>
          <w:szCs w:val="20"/>
          <w:rtl w:val="0"/>
        </w:rPr>
        <w:t xml:space="preserve">Tecnológicos: Formación para su manejo, nuevos avances, comercialización y representación de esas nuevas tecnologías inversión en I+D en el sector o actividad de la empresa, etc.</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Clientes: en esté factor se evalúa </w:t>
      </w:r>
      <w:r w:rsidDel="00000000" w:rsidR="00000000" w:rsidRPr="00000000">
        <w:rPr>
          <w:sz w:val="20"/>
          <w:szCs w:val="20"/>
          <w:rtl w:val="0"/>
        </w:rPr>
        <w:t xml:space="preserve">cómo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concentran, si están agremiados, como son las tendencias de consumo, si existe tasa de rotación de los clientes, el poder de negociación que tienen según su clasificación.</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Proveedores: se busca identificar su concentración y ubicación, están agremiados, existe flexibilidad de precios, existen materias primas, insumos suministros sustitutos.</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8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Competencia: como es el censo de composición de oferta de la zona de la empresa, existe rivalidad en el sector para la venta, tasa de crecimiento y presencia de nuevos actores, etc.</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El ejercicio diagnóstico busca identificar los efectos y en qué medida cada uno de estos factores de entorno podría impactar positiva o negativamente la empresa denotando oportunidades por las cuales puede optar la empresa para su desarrollo, y cuáles son las amenazas sobre las cuales debe prepararse para minimizar el impacto y no le afecte, sino que tenga cubierto dicho riesgo.</w:t>
      </w:r>
    </w:p>
    <w:p w:rsidR="00000000" w:rsidDel="00000000" w:rsidP="00000000" w:rsidRDefault="00000000" w:rsidRPr="00000000" w14:paraId="000001DE">
      <w:pPr>
        <w:pBdr>
          <w:top w:space="0" w:sz="0" w:val="nil"/>
          <w:left w:space="0" w:sz="0" w:val="nil"/>
          <w:bottom w:space="0" w:sz="0" w:val="nil"/>
          <w:right w:space="0" w:sz="0" w:val="nil"/>
          <w:between w:space="0" w:sz="0" w:val="nil"/>
        </w:pBdr>
        <w:ind w:firstLine="720"/>
        <w:rPr>
          <w:sz w:val="20"/>
          <w:szCs w:val="2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ind w:left="1700.7874015748032" w:firstLine="0"/>
        <w:jc w:val="left"/>
        <w:rPr>
          <w:b w:val="1"/>
          <w:sz w:val="20"/>
          <w:szCs w:val="20"/>
        </w:rPr>
      </w:pPr>
      <w:r w:rsidDel="00000000" w:rsidR="00000000" w:rsidRPr="00000000">
        <w:rPr>
          <w:b w:val="1"/>
          <w:sz w:val="20"/>
          <w:szCs w:val="20"/>
          <w:rtl w:val="0"/>
        </w:rPr>
        <w:t xml:space="preserve">Figura 11</w:t>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1700.7874015748032" w:firstLine="0"/>
        <w:jc w:val="left"/>
        <w:rPr>
          <w:i w:val="1"/>
          <w:sz w:val="20"/>
          <w:szCs w:val="20"/>
        </w:rPr>
      </w:pPr>
      <w:r w:rsidDel="00000000" w:rsidR="00000000" w:rsidRPr="00000000">
        <w:rPr>
          <w:i w:val="1"/>
          <w:sz w:val="20"/>
          <w:szCs w:val="20"/>
          <w:rtl w:val="0"/>
        </w:rPr>
        <w:t xml:space="preserve">Factores y variables exógenos</w:t>
      </w:r>
    </w:p>
    <w:p w:rsidR="00000000" w:rsidDel="00000000" w:rsidP="00000000" w:rsidRDefault="00000000" w:rsidRPr="00000000" w14:paraId="000001E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38100</wp:posOffset>
                </wp:positionV>
                <wp:extent cx="4967605" cy="2783840"/>
                <wp:effectExtent b="0" l="0" r="0" t="0"/>
                <wp:wrapSquare wrapText="bothSides" distB="0" distT="0" distL="114300" distR="114300"/>
                <wp:docPr id="599" name=""/>
                <a:graphic>
                  <a:graphicData uri="http://schemas.microsoft.com/office/word/2010/wordprocessingGroup">
                    <wpg:wgp>
                      <wpg:cNvGrpSpPr/>
                      <wpg:grpSpPr>
                        <a:xfrm>
                          <a:off x="2862198" y="2388080"/>
                          <a:ext cx="4967605" cy="2783840"/>
                          <a:chOff x="2862198" y="2388080"/>
                          <a:chExt cx="4967605" cy="2783840"/>
                        </a:xfrm>
                      </wpg:grpSpPr>
                      <wpg:grpSp>
                        <wpg:cNvGrpSpPr/>
                        <wpg:grpSpPr>
                          <a:xfrm>
                            <a:off x="2862198" y="2388080"/>
                            <a:ext cx="4967605" cy="2783840"/>
                            <a:chOff x="0" y="0"/>
                            <a:chExt cx="4967604" cy="2783839"/>
                          </a:xfrm>
                        </wpg:grpSpPr>
                        <wps:wsp>
                          <wps:cNvSpPr/>
                          <wps:cNvPr id="3" name="Shape 3"/>
                          <wps:spPr>
                            <a:xfrm>
                              <a:off x="0" y="0"/>
                              <a:ext cx="4967600" cy="278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967604" cy="2783839"/>
                              <a:chOff x="0" y="0"/>
                              <a:chExt cx="4967604" cy="2783839"/>
                            </a:xfrm>
                          </wpg:grpSpPr>
                          <wps:wsp>
                            <wps:cNvSpPr/>
                            <wps:cNvPr id="158" name="Shape 158"/>
                            <wps:spPr>
                              <a:xfrm>
                                <a:off x="0" y="0"/>
                                <a:ext cx="4967600" cy="278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515799" y="0"/>
                                <a:ext cx="4451805" cy="2783839"/>
                              </a:xfrm>
                              <a:prstGeom prst="ellipse">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1573103" y="208788"/>
                                <a:ext cx="2337197" cy="4732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40"/>
                                      <w:vertAlign w:val="baseline"/>
                                    </w:rPr>
                                    <w:t xml:space="preserve">Factores </w:t>
                                  </w:r>
                                </w:p>
                                <w:p w:rsidR="00000000" w:rsidDel="00000000" w:rsidP="00000000" w:rsidRDefault="00000000" w:rsidRPr="00000000">
                                  <w:pPr>
                                    <w:spacing w:after="0" w:before="14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40"/>
                                      <w:vertAlign w:val="baseline"/>
                                    </w:rPr>
                                  </w:r>
                                  <w:r w:rsidDel="00000000" w:rsidR="00000000" w:rsidRPr="00000000">
                                    <w:rPr>
                                      <w:rFonts w:ascii="Arial" w:cs="Arial" w:eastAsia="Arial" w:hAnsi="Arial"/>
                                      <w:b w:val="0"/>
                                      <w:i w:val="0"/>
                                      <w:smallCaps w:val="0"/>
                                      <w:strike w:val="0"/>
                                      <w:color w:val="000000"/>
                                      <w:sz w:val="40"/>
                                      <w:vertAlign w:val="baseline"/>
                                    </w:rPr>
                                    <w:t xml:space="preserve">Externos</w:t>
                                  </w:r>
                                </w:p>
                              </w:txbxContent>
                            </wps:txbx>
                            <wps:bodyPr anchorCtr="0" anchor="ctr" bIns="142225" lIns="142225" spcFirstLastPara="1" rIns="142225" wrap="square" tIns="142225">
                              <a:noAutofit/>
                            </wps:bodyPr>
                          </wps:wsp>
                          <wps:wsp>
                            <wps:cNvSpPr/>
                            <wps:cNvPr id="161" name="Shape 161"/>
                            <wps:spPr>
                              <a:xfrm>
                                <a:off x="1771449" y="868011"/>
                                <a:ext cx="1982504" cy="1105511"/>
                              </a:xfrm>
                              <a:prstGeom prst="ellipse">
                                <a:avLst/>
                              </a:prstGeom>
                              <a:solidFill>
                                <a:srgbClr val="B6462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2061780" y="1144389"/>
                                <a:ext cx="1401842" cy="5527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40"/>
                                      <w:vertAlign w:val="baseline"/>
                                    </w:rPr>
                                    <w:t xml:space="preserve">Empresa</w:t>
                                  </w:r>
                                </w:p>
                              </w:txbxContent>
                            </wps:txbx>
                            <wps:bodyPr anchorCtr="0" anchor="ctr" bIns="142225" lIns="142225" spcFirstLastPara="1" rIns="142225" wrap="square" tIns="1422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38100</wp:posOffset>
                </wp:positionV>
                <wp:extent cx="4967605" cy="2783840"/>
                <wp:effectExtent b="0" l="0" r="0" t="0"/>
                <wp:wrapSquare wrapText="bothSides" distB="0" distT="0" distL="114300" distR="114300"/>
                <wp:docPr id="599" name="image42.png"/>
                <a:graphic>
                  <a:graphicData uri="http://schemas.openxmlformats.org/drawingml/2006/picture">
                    <pic:pic>
                      <pic:nvPicPr>
                        <pic:cNvPr id="0" name="image42.png"/>
                        <pic:cNvPicPr preferRelativeResize="0"/>
                      </pic:nvPicPr>
                      <pic:blipFill>
                        <a:blip r:embed="rId50"/>
                        <a:srcRect/>
                        <a:stretch>
                          <a:fillRect/>
                        </a:stretch>
                      </pic:blipFill>
                      <pic:spPr>
                        <a:xfrm>
                          <a:off x="0" y="0"/>
                          <a:ext cx="4967605" cy="2783840"/>
                        </a:xfrm>
                        <a:prstGeom prst="rect"/>
                        <a:ln/>
                      </pic:spPr>
                    </pic:pic>
                  </a:graphicData>
                </a:graphic>
              </wp:anchor>
            </w:drawing>
          </mc:Fallback>
        </mc:AlternateContent>
      </w:r>
    </w:p>
    <w:p w:rsidR="00000000" w:rsidDel="00000000" w:rsidP="00000000" w:rsidRDefault="00000000" w:rsidRPr="00000000" w14:paraId="000001E4">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127000</wp:posOffset>
                </wp:positionV>
                <wp:extent cx="4138295" cy="2442845"/>
                <wp:effectExtent b="0" l="0" r="0" t="0"/>
                <wp:wrapNone/>
                <wp:docPr id="578" name=""/>
                <a:graphic>
                  <a:graphicData uri="http://schemas.microsoft.com/office/word/2010/wordprocessingGroup">
                    <wpg:wgp>
                      <wpg:cNvGrpSpPr/>
                      <wpg:grpSpPr>
                        <a:xfrm>
                          <a:off x="3276853" y="2558578"/>
                          <a:ext cx="4138295" cy="2442845"/>
                          <a:chOff x="3276853" y="2558578"/>
                          <a:chExt cx="4138295" cy="2442845"/>
                        </a:xfrm>
                      </wpg:grpSpPr>
                      <wpg:grpSp>
                        <wpg:cNvGrpSpPr/>
                        <wpg:grpSpPr>
                          <a:xfrm>
                            <a:off x="3276853" y="2558578"/>
                            <a:ext cx="4138295" cy="2442845"/>
                            <a:chOff x="3276853" y="2558578"/>
                            <a:chExt cx="4138295" cy="2442845"/>
                          </a:xfrm>
                        </wpg:grpSpPr>
                        <wps:wsp>
                          <wps:cNvSpPr/>
                          <wps:cNvPr id="3" name="Shape 3"/>
                          <wps:spPr>
                            <a:xfrm>
                              <a:off x="3276853" y="2558578"/>
                              <a:ext cx="4138275" cy="2442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76853" y="2558578"/>
                              <a:ext cx="4138295" cy="2442845"/>
                              <a:chOff x="-89722" y="-157717"/>
                              <a:chExt cx="4534448" cy="2971719"/>
                            </a:xfrm>
                          </wpg:grpSpPr>
                          <wps:wsp>
                            <wps:cNvSpPr/>
                            <wps:cNvPr id="27" name="Shape 27"/>
                            <wps:spPr>
                              <a:xfrm>
                                <a:off x="-89722" y="-157717"/>
                                <a:ext cx="4534425" cy="297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Forma&#10;&#10;Descripción generada automáticamente" id="28" name="Shape 28"/>
                              <pic:cNvPicPr preferRelativeResize="0"/>
                            </pic:nvPicPr>
                            <pic:blipFill rotWithShape="1">
                              <a:blip r:embed="rId51">
                                <a:alphaModFix/>
                              </a:blip>
                              <a:srcRect b="0" l="0" r="0" t="0"/>
                              <a:stretch/>
                            </pic:blipFill>
                            <pic:spPr>
                              <a:xfrm>
                                <a:off x="593678" y="143301"/>
                                <a:ext cx="518160" cy="518160"/>
                              </a:xfrm>
                              <a:prstGeom prst="rect">
                                <a:avLst/>
                              </a:prstGeom>
                              <a:noFill/>
                              <a:ln>
                                <a:noFill/>
                              </a:ln>
                            </pic:spPr>
                          </pic:pic>
                          <wps:wsp>
                            <wps:cNvSpPr/>
                            <wps:cNvPr id="29" name="Shape 29"/>
                            <wps:spPr>
                              <a:xfrm>
                                <a:off x="-89722" y="511622"/>
                                <a:ext cx="1106957" cy="57576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Políticos y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gubernamentales</w:t>
                                  </w:r>
                                </w:p>
                              </w:txbxContent>
                            </wps:txbx>
                            <wps:bodyPr anchorCtr="0" anchor="t" bIns="45700" lIns="91425" spcFirstLastPara="1" rIns="91425" wrap="square" tIns="45700">
                              <a:noAutofit/>
                            </wps:bodyPr>
                          </wps:wsp>
                          <pic:pic>
                            <pic:nvPicPr>
                              <pic:cNvPr descr="Icono&#10;&#10;Descripción generada automáticamente" id="30" name="Shape 30"/>
                              <pic:cNvPicPr preferRelativeResize="0"/>
                            </pic:nvPicPr>
                            <pic:blipFill rotWithShape="1">
                              <a:blip r:embed="rId52">
                                <a:alphaModFix/>
                              </a:blip>
                              <a:srcRect b="0" l="0" r="0" t="0"/>
                              <a:stretch/>
                            </pic:blipFill>
                            <pic:spPr>
                              <a:xfrm>
                                <a:off x="2859077" y="-157717"/>
                                <a:ext cx="681990" cy="681990"/>
                              </a:xfrm>
                              <a:prstGeom prst="rect">
                                <a:avLst/>
                              </a:prstGeom>
                              <a:noFill/>
                              <a:ln>
                                <a:noFill/>
                              </a:ln>
                            </pic:spPr>
                          </pic:pic>
                          <wps:wsp>
                            <wps:cNvSpPr/>
                            <wps:cNvPr id="31" name="Shape 31"/>
                            <wps:spPr>
                              <a:xfrm>
                                <a:off x="3059157" y="474410"/>
                                <a:ext cx="1385569" cy="513397"/>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Económicos y financieros</w:t>
                                  </w:r>
                                </w:p>
                              </w:txbxContent>
                            </wps:txbx>
                            <wps:bodyPr anchorCtr="0" anchor="t" bIns="45700" lIns="91425" spcFirstLastPara="1" rIns="91425" wrap="square" tIns="45700">
                              <a:noAutofit/>
                            </wps:bodyPr>
                          </wps:wsp>
                          <pic:pic>
                            <pic:nvPicPr>
                              <pic:cNvPr descr="Icono&#10;&#10;Descripción generada automáticamente" id="32" name="Shape 32"/>
                              <pic:cNvPicPr preferRelativeResize="0"/>
                            </pic:nvPicPr>
                            <pic:blipFill rotWithShape="1">
                              <a:blip r:embed="rId53">
                                <a:alphaModFix/>
                              </a:blip>
                              <a:srcRect b="0" l="0" r="0" t="0"/>
                              <a:stretch/>
                            </pic:blipFill>
                            <pic:spPr>
                              <a:xfrm>
                                <a:off x="151072" y="1237663"/>
                                <a:ext cx="647700" cy="647700"/>
                              </a:xfrm>
                              <a:prstGeom prst="rect">
                                <a:avLst/>
                              </a:prstGeom>
                              <a:noFill/>
                              <a:ln>
                                <a:noFill/>
                              </a:ln>
                            </pic:spPr>
                          </pic:pic>
                          <wps:wsp>
                            <wps:cNvSpPr/>
                            <wps:cNvPr id="33" name="Shape 33"/>
                            <wps:spPr>
                              <a:xfrm>
                                <a:off x="241494" y="1885369"/>
                                <a:ext cx="984711" cy="47301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Sociales y demográficos</w:t>
                                  </w:r>
                                </w:p>
                              </w:txbxContent>
                            </wps:txbx>
                            <wps:bodyPr anchorCtr="0" anchor="t" bIns="45700" lIns="91425" spcFirstLastPara="1" rIns="91425" wrap="square" tIns="45700">
                              <a:noAutofit/>
                            </wps:bodyPr>
                          </wps:wsp>
                          <pic:pic>
                            <pic:nvPicPr>
                              <pic:cNvPr descr="Icono&#10;&#10;Descripción generada automáticamente" id="34" name="Shape 34"/>
                              <pic:cNvPicPr preferRelativeResize="0"/>
                            </pic:nvPicPr>
                            <pic:blipFill rotWithShape="1">
                              <a:blip r:embed="rId54">
                                <a:alphaModFix/>
                              </a:blip>
                              <a:srcRect b="0" l="0" r="0" t="0"/>
                              <a:stretch/>
                            </pic:blipFill>
                            <pic:spPr>
                              <a:xfrm>
                                <a:off x="1442973" y="1935184"/>
                                <a:ext cx="695325" cy="695325"/>
                              </a:xfrm>
                              <a:prstGeom prst="rect">
                                <a:avLst/>
                              </a:prstGeom>
                              <a:noFill/>
                              <a:ln>
                                <a:noFill/>
                              </a:ln>
                            </pic:spPr>
                          </pic:pic>
                          <wps:wsp>
                            <wps:cNvSpPr/>
                            <wps:cNvPr id="35" name="Shape 35"/>
                            <wps:spPr>
                              <a:xfrm>
                                <a:off x="1175389" y="2556794"/>
                                <a:ext cx="1576064" cy="25720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Climáticos y ambientales</w:t>
                                  </w:r>
                                </w:p>
                              </w:txbxContent>
                            </wps:txbx>
                            <wps:bodyPr anchorCtr="0" anchor="t" bIns="45700" lIns="91425" spcFirstLastPara="1" rIns="91425" wrap="square" tIns="45700">
                              <a:noAutofit/>
                            </wps:bodyPr>
                          </wps:wsp>
                          <pic:pic>
                            <pic:nvPicPr>
                              <pic:cNvPr descr="Icono&#10;&#10;Descripción generada automáticamente" id="36" name="Shape 36"/>
                              <pic:cNvPicPr preferRelativeResize="0"/>
                            </pic:nvPicPr>
                            <pic:blipFill rotWithShape="1">
                              <a:blip r:embed="rId55">
                                <a:alphaModFix/>
                              </a:blip>
                              <a:srcRect b="0" l="0" r="0" t="0"/>
                              <a:stretch/>
                            </pic:blipFill>
                            <pic:spPr>
                              <a:xfrm>
                                <a:off x="3352061" y="925242"/>
                                <a:ext cx="538480" cy="538480"/>
                              </a:xfrm>
                              <a:prstGeom prst="rect">
                                <a:avLst/>
                              </a:prstGeom>
                              <a:noFill/>
                              <a:ln>
                                <a:noFill/>
                              </a:ln>
                            </pic:spPr>
                          </pic:pic>
                          <wps:wsp>
                            <wps:cNvSpPr/>
                            <wps:cNvPr id="37" name="Shape 37"/>
                            <wps:spPr>
                              <a:xfrm>
                                <a:off x="3626835" y="1228138"/>
                                <a:ext cx="806942" cy="23558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Tecnología</w:t>
                                  </w:r>
                                </w:p>
                              </w:txbxContent>
                            </wps:txbx>
                            <wps:bodyPr anchorCtr="0" anchor="t" bIns="45700" lIns="91425" spcFirstLastPara="1" rIns="91425" wrap="square" tIns="45700">
                              <a:noAutofit/>
                            </wps:bodyPr>
                          </wps:wsp>
                          <pic:pic>
                            <pic:nvPicPr>
                              <pic:cNvPr descr="Logotipo&#10;&#10;Descripción generada automáticamente con confianza baja" id="38" name="Shape 38"/>
                              <pic:cNvPicPr preferRelativeResize="0"/>
                            </pic:nvPicPr>
                            <pic:blipFill rotWithShape="1">
                              <a:blip r:embed="rId56">
                                <a:alphaModFix/>
                              </a:blip>
                              <a:srcRect b="0" l="0" r="0" t="0"/>
                              <a:stretch/>
                            </pic:blipFill>
                            <pic:spPr>
                              <a:xfrm>
                                <a:off x="2739218" y="1876567"/>
                                <a:ext cx="586740" cy="586740"/>
                              </a:xfrm>
                              <a:prstGeom prst="rect">
                                <a:avLst/>
                              </a:prstGeom>
                              <a:noFill/>
                              <a:ln>
                                <a:noFill/>
                              </a:ln>
                            </pic:spPr>
                          </pic:pic>
                          <wps:wsp>
                            <wps:cNvSpPr/>
                            <wps:cNvPr id="39" name="Shape 39"/>
                            <wps:spPr>
                              <a:xfrm>
                                <a:off x="3280566" y="1648109"/>
                                <a:ext cx="880109" cy="6889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Competencia y globalización</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127000</wp:posOffset>
                </wp:positionV>
                <wp:extent cx="4138295" cy="2442845"/>
                <wp:effectExtent b="0" l="0" r="0" t="0"/>
                <wp:wrapNone/>
                <wp:docPr id="578" name="image9.png"/>
                <a:graphic>
                  <a:graphicData uri="http://schemas.openxmlformats.org/drawingml/2006/picture">
                    <pic:pic>
                      <pic:nvPicPr>
                        <pic:cNvPr id="0" name="image9.png"/>
                        <pic:cNvPicPr preferRelativeResize="0"/>
                      </pic:nvPicPr>
                      <pic:blipFill>
                        <a:blip r:embed="rId57"/>
                        <a:srcRect/>
                        <a:stretch>
                          <a:fillRect/>
                        </a:stretch>
                      </pic:blipFill>
                      <pic:spPr>
                        <a:xfrm>
                          <a:off x="0" y="0"/>
                          <a:ext cx="4138295" cy="2442845"/>
                        </a:xfrm>
                        <a:prstGeom prst="rect"/>
                        <a:ln/>
                      </pic:spPr>
                    </pic:pic>
                  </a:graphicData>
                </a:graphic>
              </wp:anchor>
            </w:drawing>
          </mc:Fallback>
        </mc:AlternateContent>
      </w:r>
    </w:p>
    <w:p w:rsidR="00000000" w:rsidDel="00000000" w:rsidP="00000000" w:rsidRDefault="00000000" w:rsidRPr="00000000" w14:paraId="000001E5">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ind w:firstLine="720"/>
        <w:rPr>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b w:val="1"/>
          <w:sz w:val="20"/>
          <w:szCs w:val="20"/>
          <w:rtl w:val="0"/>
        </w:rPr>
        <w:t xml:space="preserve">4.2.3. </w:t>
      </w:r>
      <w:r w:rsidDel="00000000" w:rsidR="00000000" w:rsidRPr="00000000">
        <w:rPr>
          <w:b w:val="1"/>
          <w:color w:val="000000"/>
          <w:sz w:val="20"/>
          <w:szCs w:val="20"/>
          <w:rtl w:val="0"/>
        </w:rPr>
        <w:t xml:space="preserve">Técnica análisis </w:t>
      </w:r>
      <w:sdt>
        <w:sdtPr>
          <w:tag w:val="goog_rdk_27"/>
        </w:sdtPr>
        <w:sdtContent>
          <w:commentRangeStart w:id="27"/>
        </w:sdtContent>
      </w:sdt>
      <w:r w:rsidDel="00000000" w:rsidR="00000000" w:rsidRPr="00000000">
        <w:rPr>
          <w:b w:val="1"/>
          <w:color w:val="000000"/>
          <w:sz w:val="20"/>
          <w:szCs w:val="20"/>
          <w:rtl w:val="0"/>
        </w:rPr>
        <w:t xml:space="preserve">DOFA</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Esta técnica  al paso de los años se ha convertido en una herramienta de análisis estratégico que permite Identificar los factores y sus aspectos de variables endógenos y exógenos que inciden en la operación de la empresa y que la pueden estar afectando de manera favorable o desfavorable, y que permite a su vez focalizar </w:t>
      </w:r>
      <w:r w:rsidDel="00000000" w:rsidR="00000000" w:rsidRPr="00000000">
        <w:rPr>
          <w:sz w:val="20"/>
          <w:szCs w:val="20"/>
          <w:rtl w:val="0"/>
        </w:rPr>
        <w:t xml:space="preserve">cuáles</w:t>
      </w:r>
      <w:r w:rsidDel="00000000" w:rsidR="00000000" w:rsidRPr="00000000">
        <w:rPr>
          <w:color w:val="000000"/>
          <w:sz w:val="20"/>
          <w:szCs w:val="20"/>
          <w:rtl w:val="0"/>
        </w:rPr>
        <w:t xml:space="preserve"> son los </w:t>
      </w:r>
      <w:r w:rsidDel="00000000" w:rsidR="00000000" w:rsidRPr="00000000">
        <w:rPr>
          <w:sz w:val="20"/>
          <w:szCs w:val="20"/>
          <w:rtl w:val="0"/>
        </w:rPr>
        <w:t xml:space="preserve">más</w:t>
      </w:r>
      <w:r w:rsidDel="00000000" w:rsidR="00000000" w:rsidRPr="00000000">
        <w:rPr>
          <w:color w:val="000000"/>
          <w:sz w:val="20"/>
          <w:szCs w:val="20"/>
          <w:rtl w:val="0"/>
        </w:rPr>
        <w:t xml:space="preserve"> relevantes, evidenciando las conclusiones en que se debe concentrar la empresa para ampliar, mejorar o conservar su capacidad competitiva; a su vez, permite que la empresa plantee una planeación de objetivos, y por ende fije las medidas estratégicas y de plan de acción para el desarrollo de su competitividad a futuro. </w:t>
      </w:r>
    </w:p>
    <w:p w:rsidR="00000000" w:rsidDel="00000000" w:rsidP="00000000" w:rsidRDefault="00000000" w:rsidRPr="00000000" w14:paraId="000001F9">
      <w:pPr>
        <w:pBdr>
          <w:top w:space="0" w:sz="0" w:val="nil"/>
          <w:left w:space="0" w:sz="0" w:val="nil"/>
          <w:bottom w:space="0" w:sz="0" w:val="nil"/>
          <w:right w:space="0" w:sz="0" w:val="nil"/>
          <w:between w:space="0" w:sz="0" w:val="nil"/>
        </w:pBdr>
        <w:ind w:firstLine="720"/>
        <w:rPr>
          <w:color w:val="000000"/>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ind w:left="0" w:firstLine="0"/>
        <w:rPr>
          <w:color w:val="000000"/>
          <w:sz w:val="20"/>
          <w:szCs w:val="20"/>
        </w:rPr>
      </w:pPr>
      <w:r w:rsidDel="00000000" w:rsidR="00000000" w:rsidRPr="00000000">
        <w:rPr>
          <w:color w:val="000000"/>
          <w:sz w:val="20"/>
          <w:szCs w:val="20"/>
          <w:rtl w:val="0"/>
        </w:rPr>
        <w:t xml:space="preserve">Su </w:t>
      </w:r>
      <w:r w:rsidDel="00000000" w:rsidR="00000000" w:rsidRPr="00000000">
        <w:rPr>
          <w:sz w:val="20"/>
          <w:szCs w:val="20"/>
          <w:rtl w:val="0"/>
        </w:rPr>
        <w:t xml:space="preserve">a</w:t>
      </w:r>
      <w:r w:rsidDel="00000000" w:rsidR="00000000" w:rsidRPr="00000000">
        <w:rPr>
          <w:color w:val="000000"/>
          <w:sz w:val="20"/>
          <w:szCs w:val="20"/>
          <w:rtl w:val="0"/>
        </w:rPr>
        <w:t xml:space="preserve">plicabilidad surge del concepto que se ha venido trabajando a lo largo del curso sobre los factores endógenos y exógenos, donde para cada uno establece dos condiciones así:</w:t>
      </w:r>
    </w:p>
    <w:p w:rsidR="00000000" w:rsidDel="00000000" w:rsidP="00000000" w:rsidRDefault="00000000" w:rsidRPr="00000000" w14:paraId="000001FB">
      <w:pPr>
        <w:pBdr>
          <w:top w:space="0" w:sz="0" w:val="nil"/>
          <w:left w:space="0" w:sz="0" w:val="nil"/>
          <w:bottom w:space="0" w:sz="0" w:val="nil"/>
          <w:right w:space="0" w:sz="0" w:val="nil"/>
          <w:between w:space="0" w:sz="0" w:val="nil"/>
        </w:pBdr>
        <w:jc w:val="both"/>
        <w:rPr>
          <w:color w:val="000000"/>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b w:val="1"/>
          <w:color w:val="000000"/>
          <w:sz w:val="20"/>
          <w:szCs w:val="20"/>
          <w:rtl w:val="0"/>
        </w:rPr>
        <w:t xml:space="preserve">Tabla</w:t>
      </w:r>
      <w:r w:rsidDel="00000000" w:rsidR="00000000" w:rsidRPr="00000000">
        <w:rPr>
          <w:b w:val="1"/>
          <w:sz w:val="20"/>
          <w:szCs w:val="20"/>
          <w:rtl w:val="0"/>
        </w:rPr>
        <w:t xml:space="preserve"> 4</w:t>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jc w:val="left"/>
        <w:rPr>
          <w:i w:val="1"/>
          <w:color w:val="000000"/>
          <w:sz w:val="20"/>
          <w:szCs w:val="20"/>
        </w:rPr>
      </w:pPr>
      <w:r w:rsidDel="00000000" w:rsidR="00000000" w:rsidRPr="00000000">
        <w:rPr>
          <w:i w:val="1"/>
          <w:color w:val="000000"/>
          <w:sz w:val="20"/>
          <w:szCs w:val="20"/>
          <w:rtl w:val="0"/>
        </w:rPr>
        <w:t xml:space="preserve">Descripción de los factores Endógenos y Exógenos que afectan las empresas </w:t>
      </w:r>
      <w:commentRangeEnd w:id="28"/>
      <w:r w:rsidDel="00000000" w:rsidR="00000000" w:rsidRPr="00000000">
        <w:commentReference w:id="28"/>
      </w:r>
      <w:r w:rsidDel="00000000" w:rsidR="00000000" w:rsidRPr="00000000">
        <w:rPr>
          <w:rtl w:val="0"/>
        </w:rPr>
      </w:r>
    </w:p>
    <w:tbl>
      <w:tblPr>
        <w:tblStyle w:val="Table8"/>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2410"/>
        <w:gridCol w:w="425"/>
        <w:gridCol w:w="2268"/>
        <w:gridCol w:w="2552"/>
        <w:tblGridChange w:id="0">
          <w:tblGrid>
            <w:gridCol w:w="2263"/>
            <w:gridCol w:w="2410"/>
            <w:gridCol w:w="425"/>
            <w:gridCol w:w="2268"/>
            <w:gridCol w:w="2552"/>
          </w:tblGrid>
        </w:tblGridChange>
      </w:tblGrid>
      <w:tr>
        <w:trPr>
          <w:cantSplit w:val="0"/>
          <w:tblHeader w:val="0"/>
        </w:trPr>
        <w:tc>
          <w:tcPr>
            <w:gridSpan w:val="2"/>
            <w:shd w:fill="ffc000" w:val="clear"/>
          </w:tcPr>
          <w:p w:rsidR="00000000" w:rsidDel="00000000" w:rsidP="00000000" w:rsidRDefault="00000000" w:rsidRPr="00000000" w14:paraId="000001FF">
            <w:pPr>
              <w:jc w:val="center"/>
              <w:rPr>
                <w:color w:val="000000"/>
                <w:sz w:val="20"/>
                <w:szCs w:val="20"/>
              </w:rPr>
            </w:pPr>
            <w:r w:rsidDel="00000000" w:rsidR="00000000" w:rsidRPr="00000000">
              <w:rPr>
                <w:color w:val="000000"/>
                <w:sz w:val="20"/>
                <w:szCs w:val="20"/>
                <w:rtl w:val="0"/>
              </w:rPr>
              <w:t xml:space="preserve">Factores Endógenos</w:t>
            </w:r>
          </w:p>
          <w:p w:rsidR="00000000" w:rsidDel="00000000" w:rsidP="00000000" w:rsidRDefault="00000000" w:rsidRPr="00000000" w14:paraId="00000200">
            <w:pPr>
              <w:rPr>
                <w:color w:val="000000"/>
                <w:sz w:val="20"/>
                <w:szCs w:val="20"/>
              </w:rPr>
            </w:pPr>
            <w:r w:rsidDel="00000000" w:rsidR="00000000" w:rsidRPr="00000000">
              <w:rPr>
                <w:rtl w:val="0"/>
              </w:rPr>
            </w:r>
          </w:p>
          <w:p w:rsidR="00000000" w:rsidDel="00000000" w:rsidP="00000000" w:rsidRDefault="00000000" w:rsidRPr="00000000" w14:paraId="00000201">
            <w:pPr>
              <w:jc w:val="both"/>
              <w:rPr>
                <w:b w:val="0"/>
                <w:color w:val="000000"/>
                <w:sz w:val="20"/>
                <w:szCs w:val="20"/>
              </w:rPr>
            </w:pPr>
            <w:r w:rsidDel="00000000" w:rsidR="00000000" w:rsidRPr="00000000">
              <w:rPr>
                <w:b w:val="0"/>
                <w:color w:val="000000"/>
                <w:sz w:val="20"/>
                <w:szCs w:val="20"/>
                <w:rtl w:val="0"/>
              </w:rPr>
              <w:t xml:space="preserve">Estos factores y sus aspectos de variables se deben analizar en conformidad a las condiciones en que están afectando la empresa en el momento actual en que se evalúa. </w:t>
            </w:r>
          </w:p>
          <w:p w:rsidR="00000000" w:rsidDel="00000000" w:rsidP="00000000" w:rsidRDefault="00000000" w:rsidRPr="00000000" w14:paraId="00000202">
            <w:pPr>
              <w:jc w:val="both"/>
              <w:rPr>
                <w:b w:val="0"/>
                <w:color w:val="000000"/>
                <w:sz w:val="20"/>
                <w:szCs w:val="20"/>
              </w:rPr>
            </w:pPr>
            <w:r w:rsidDel="00000000" w:rsidR="00000000" w:rsidRPr="00000000">
              <w:rPr>
                <w:rtl w:val="0"/>
              </w:rPr>
            </w:r>
          </w:p>
          <w:p w:rsidR="00000000" w:rsidDel="00000000" w:rsidP="00000000" w:rsidRDefault="00000000" w:rsidRPr="00000000" w14:paraId="00000203">
            <w:pPr>
              <w:jc w:val="both"/>
              <w:rPr>
                <w:b w:val="0"/>
                <w:color w:val="000000"/>
                <w:sz w:val="20"/>
                <w:szCs w:val="20"/>
              </w:rPr>
            </w:pPr>
            <w:r w:rsidDel="00000000" w:rsidR="00000000" w:rsidRPr="00000000">
              <w:rPr>
                <w:b w:val="0"/>
                <w:color w:val="000000"/>
                <w:sz w:val="20"/>
                <w:szCs w:val="20"/>
                <w:rtl w:val="0"/>
              </w:rPr>
              <w:t xml:space="preserve">Su particularidad está en que su estado depende de los esfuerzos de la empresa, por tanto, son absolutamente controlables</w:t>
            </w:r>
          </w:p>
        </w:tc>
        <w:tc>
          <w:tcPr>
            <w:tcBorders>
              <w:top w:color="000000" w:space="0" w:sz="0" w:val="nil"/>
              <w:bottom w:color="000000" w:space="0" w:sz="0" w:val="nil"/>
            </w:tcBorders>
            <w:shd w:fill="auto" w:val="clear"/>
          </w:tcPr>
          <w:p w:rsidR="00000000" w:rsidDel="00000000" w:rsidP="00000000" w:rsidRDefault="00000000" w:rsidRPr="00000000" w14:paraId="00000205">
            <w:pPr>
              <w:rPr>
                <w:color w:val="000000"/>
                <w:sz w:val="20"/>
                <w:szCs w:val="20"/>
              </w:rPr>
            </w:pPr>
            <w:r w:rsidDel="00000000" w:rsidR="00000000" w:rsidRPr="00000000">
              <w:rPr>
                <w:rtl w:val="0"/>
              </w:rPr>
            </w:r>
          </w:p>
        </w:tc>
        <w:tc>
          <w:tcPr>
            <w:gridSpan w:val="2"/>
            <w:shd w:fill="ffc000" w:val="clear"/>
          </w:tcPr>
          <w:p w:rsidR="00000000" w:rsidDel="00000000" w:rsidP="00000000" w:rsidRDefault="00000000" w:rsidRPr="00000000" w14:paraId="00000206">
            <w:pPr>
              <w:jc w:val="center"/>
              <w:rPr>
                <w:color w:val="000000"/>
                <w:sz w:val="20"/>
                <w:szCs w:val="20"/>
              </w:rPr>
            </w:pPr>
            <w:r w:rsidDel="00000000" w:rsidR="00000000" w:rsidRPr="00000000">
              <w:rPr>
                <w:color w:val="000000"/>
                <w:sz w:val="20"/>
                <w:szCs w:val="20"/>
                <w:rtl w:val="0"/>
              </w:rPr>
              <w:t xml:space="preserve">Factores Exógenos</w:t>
            </w:r>
          </w:p>
          <w:p w:rsidR="00000000" w:rsidDel="00000000" w:rsidP="00000000" w:rsidRDefault="00000000" w:rsidRPr="00000000" w14:paraId="00000207">
            <w:pPr>
              <w:rPr>
                <w:color w:val="000000"/>
                <w:sz w:val="20"/>
                <w:szCs w:val="20"/>
              </w:rPr>
            </w:pPr>
            <w:r w:rsidDel="00000000" w:rsidR="00000000" w:rsidRPr="00000000">
              <w:rPr>
                <w:rtl w:val="0"/>
              </w:rPr>
            </w:r>
          </w:p>
          <w:p w:rsidR="00000000" w:rsidDel="00000000" w:rsidP="00000000" w:rsidRDefault="00000000" w:rsidRPr="00000000" w14:paraId="00000208">
            <w:pPr>
              <w:jc w:val="both"/>
              <w:rPr>
                <w:b w:val="0"/>
                <w:color w:val="000000"/>
                <w:sz w:val="20"/>
                <w:szCs w:val="20"/>
              </w:rPr>
            </w:pPr>
            <w:r w:rsidDel="00000000" w:rsidR="00000000" w:rsidRPr="00000000">
              <w:rPr>
                <w:b w:val="0"/>
                <w:color w:val="000000"/>
                <w:sz w:val="20"/>
                <w:szCs w:val="20"/>
                <w:rtl w:val="0"/>
              </w:rPr>
              <w:t xml:space="preserve">Estos factores y sus aspectos de variables se deben analizar en conformidad a las condiciones en que están afectando la empresa en el momento actual en que se evalúa. </w:t>
            </w:r>
          </w:p>
          <w:p w:rsidR="00000000" w:rsidDel="00000000" w:rsidP="00000000" w:rsidRDefault="00000000" w:rsidRPr="00000000" w14:paraId="00000209">
            <w:pPr>
              <w:jc w:val="both"/>
              <w:rPr>
                <w:b w:val="0"/>
                <w:color w:val="000000"/>
                <w:sz w:val="20"/>
                <w:szCs w:val="20"/>
              </w:rPr>
            </w:pPr>
            <w:r w:rsidDel="00000000" w:rsidR="00000000" w:rsidRPr="00000000">
              <w:rPr>
                <w:rtl w:val="0"/>
              </w:rPr>
            </w:r>
          </w:p>
          <w:p w:rsidR="00000000" w:rsidDel="00000000" w:rsidP="00000000" w:rsidRDefault="00000000" w:rsidRPr="00000000" w14:paraId="0000020A">
            <w:pPr>
              <w:jc w:val="both"/>
              <w:rPr>
                <w:b w:val="0"/>
                <w:color w:val="000000"/>
                <w:sz w:val="20"/>
                <w:szCs w:val="20"/>
              </w:rPr>
            </w:pPr>
            <w:r w:rsidDel="00000000" w:rsidR="00000000" w:rsidRPr="00000000">
              <w:rPr>
                <w:b w:val="0"/>
                <w:color w:val="000000"/>
                <w:sz w:val="20"/>
                <w:szCs w:val="20"/>
                <w:rtl w:val="0"/>
              </w:rPr>
              <w:t xml:space="preserve">Su particularidad está en que su estado NO depende de la empresa, sino que están en el entorno en que opera la empresa, por tanto, NO son controlables.</w:t>
            </w:r>
          </w:p>
        </w:tc>
      </w:tr>
      <w:tr>
        <w:trPr>
          <w:cantSplit w:val="0"/>
          <w:trHeight w:val="439" w:hRule="atLeast"/>
          <w:tblHeader w:val="0"/>
        </w:trPr>
        <w:tc>
          <w:tcPr>
            <w:shd w:fill="99ccff" w:val="clear"/>
            <w:vAlign w:val="center"/>
          </w:tcPr>
          <w:p w:rsidR="00000000" w:rsidDel="00000000" w:rsidP="00000000" w:rsidRDefault="00000000" w:rsidRPr="00000000" w14:paraId="0000020C">
            <w:pPr>
              <w:jc w:val="center"/>
              <w:rPr>
                <w:color w:val="000000"/>
                <w:sz w:val="20"/>
                <w:szCs w:val="20"/>
              </w:rPr>
            </w:pPr>
            <w:r w:rsidDel="00000000" w:rsidR="00000000" w:rsidRPr="00000000">
              <w:rPr>
                <w:color w:val="000000"/>
                <w:sz w:val="20"/>
                <w:szCs w:val="20"/>
                <w:rtl w:val="0"/>
              </w:rPr>
              <w:t xml:space="preserve">Fortalezas</w:t>
            </w:r>
          </w:p>
        </w:tc>
        <w:tc>
          <w:tcPr>
            <w:shd w:fill="99ccff" w:val="clear"/>
            <w:vAlign w:val="center"/>
          </w:tcPr>
          <w:p w:rsidR="00000000" w:rsidDel="00000000" w:rsidP="00000000" w:rsidRDefault="00000000" w:rsidRPr="00000000" w14:paraId="0000020D">
            <w:pPr>
              <w:jc w:val="center"/>
              <w:rPr>
                <w:color w:val="000000"/>
                <w:sz w:val="20"/>
                <w:szCs w:val="20"/>
              </w:rPr>
            </w:pPr>
            <w:r w:rsidDel="00000000" w:rsidR="00000000" w:rsidRPr="00000000">
              <w:rPr>
                <w:color w:val="000000"/>
                <w:sz w:val="20"/>
                <w:szCs w:val="20"/>
                <w:rtl w:val="0"/>
              </w:rPr>
              <w:t xml:space="preserve">Debilidades</w:t>
            </w:r>
          </w:p>
        </w:tc>
        <w:tc>
          <w:tcPr>
            <w:tcBorders>
              <w:top w:color="000000" w:space="0" w:sz="0" w:val="nil"/>
              <w:bottom w:color="000000" w:space="0" w:sz="0" w:val="nil"/>
            </w:tcBorders>
            <w:shd w:fill="auto" w:val="clear"/>
            <w:vAlign w:val="center"/>
          </w:tcPr>
          <w:p w:rsidR="00000000" w:rsidDel="00000000" w:rsidP="00000000" w:rsidRDefault="00000000" w:rsidRPr="00000000" w14:paraId="0000020E">
            <w:pPr>
              <w:jc w:val="center"/>
              <w:rPr>
                <w:color w:val="000000"/>
                <w:sz w:val="20"/>
                <w:szCs w:val="20"/>
              </w:rPr>
            </w:pPr>
            <w:r w:rsidDel="00000000" w:rsidR="00000000" w:rsidRPr="00000000">
              <w:rPr>
                <w:rtl w:val="0"/>
              </w:rPr>
            </w:r>
          </w:p>
        </w:tc>
        <w:tc>
          <w:tcPr>
            <w:shd w:fill="99ccff" w:val="clear"/>
            <w:vAlign w:val="center"/>
          </w:tcPr>
          <w:p w:rsidR="00000000" w:rsidDel="00000000" w:rsidP="00000000" w:rsidRDefault="00000000" w:rsidRPr="00000000" w14:paraId="0000020F">
            <w:pPr>
              <w:jc w:val="center"/>
              <w:rPr>
                <w:color w:val="000000"/>
                <w:sz w:val="20"/>
                <w:szCs w:val="20"/>
              </w:rPr>
            </w:pPr>
            <w:r w:rsidDel="00000000" w:rsidR="00000000" w:rsidRPr="00000000">
              <w:rPr>
                <w:color w:val="000000"/>
                <w:sz w:val="20"/>
                <w:szCs w:val="20"/>
                <w:rtl w:val="0"/>
              </w:rPr>
              <w:t xml:space="preserve">Oportunidades</w:t>
            </w:r>
          </w:p>
        </w:tc>
        <w:tc>
          <w:tcPr>
            <w:shd w:fill="99ccff" w:val="clear"/>
            <w:vAlign w:val="center"/>
          </w:tcPr>
          <w:p w:rsidR="00000000" w:rsidDel="00000000" w:rsidP="00000000" w:rsidRDefault="00000000" w:rsidRPr="00000000" w14:paraId="00000210">
            <w:pPr>
              <w:jc w:val="center"/>
              <w:rPr>
                <w:color w:val="000000"/>
                <w:sz w:val="20"/>
                <w:szCs w:val="20"/>
              </w:rPr>
            </w:pPr>
            <w:r w:rsidDel="00000000" w:rsidR="00000000" w:rsidRPr="00000000">
              <w:rPr>
                <w:color w:val="000000"/>
                <w:sz w:val="20"/>
                <w:szCs w:val="20"/>
                <w:rtl w:val="0"/>
              </w:rPr>
              <w:t xml:space="preserve">Amenazas</w:t>
            </w:r>
          </w:p>
        </w:tc>
      </w:tr>
      <w:tr>
        <w:trPr>
          <w:cantSplit w:val="0"/>
          <w:tblHeader w:val="0"/>
        </w:trPr>
        <w:tc>
          <w:tcPr/>
          <w:p w:rsidR="00000000" w:rsidDel="00000000" w:rsidP="00000000" w:rsidRDefault="00000000" w:rsidRPr="00000000" w14:paraId="00000211">
            <w:pPr>
              <w:rPr>
                <w:b w:val="0"/>
                <w:color w:val="000000"/>
                <w:sz w:val="20"/>
                <w:szCs w:val="20"/>
              </w:rPr>
            </w:pPr>
            <w:r w:rsidDel="00000000" w:rsidR="00000000" w:rsidRPr="00000000">
              <w:rPr>
                <w:b w:val="0"/>
                <w:color w:val="000000"/>
                <w:sz w:val="20"/>
                <w:szCs w:val="20"/>
                <w:rtl w:val="0"/>
              </w:rPr>
              <w:t xml:space="preserve">Las fortalezas son aquellos aspectos que domina la empresa para su supervivencia, lo que le permite operar, por lo que se distingue, en que es mejor que otros, etc.</w:t>
            </w:r>
          </w:p>
          <w:p w:rsidR="00000000" w:rsidDel="00000000" w:rsidP="00000000" w:rsidRDefault="00000000" w:rsidRPr="00000000" w14:paraId="00000212">
            <w:pPr>
              <w:rPr>
                <w:b w:val="0"/>
                <w:color w:val="000000"/>
                <w:sz w:val="20"/>
                <w:szCs w:val="20"/>
              </w:rPr>
            </w:pPr>
            <w:r w:rsidDel="00000000" w:rsidR="00000000" w:rsidRPr="00000000">
              <w:rPr>
                <w:b w:val="0"/>
                <w:color w:val="000000"/>
                <w:sz w:val="20"/>
                <w:szCs w:val="20"/>
                <w:rtl w:val="0"/>
              </w:rPr>
              <w:t xml:space="preserve">Ejemplo la calidad del producto, por ello le compran y sobre todo le recompran.</w:t>
            </w:r>
          </w:p>
        </w:tc>
        <w:tc>
          <w:tcPr/>
          <w:p w:rsidR="00000000" w:rsidDel="00000000" w:rsidP="00000000" w:rsidRDefault="00000000" w:rsidRPr="00000000" w14:paraId="00000213">
            <w:pPr>
              <w:rPr>
                <w:b w:val="0"/>
                <w:color w:val="000000"/>
                <w:sz w:val="20"/>
                <w:szCs w:val="20"/>
              </w:rPr>
            </w:pPr>
            <w:r w:rsidDel="00000000" w:rsidR="00000000" w:rsidRPr="00000000">
              <w:rPr>
                <w:b w:val="0"/>
                <w:color w:val="000000"/>
                <w:sz w:val="20"/>
                <w:szCs w:val="20"/>
                <w:rtl w:val="0"/>
              </w:rPr>
              <w:t xml:space="preserve">Es el comportamiento que tiene una variable controlable dentro de un factor, que hace que los impactos para la empresa sean desfavorables y la puedan estar induciendo a fracasos</w:t>
            </w:r>
          </w:p>
          <w:p w:rsidR="00000000" w:rsidDel="00000000" w:rsidP="00000000" w:rsidRDefault="00000000" w:rsidRPr="00000000" w14:paraId="00000214">
            <w:pPr>
              <w:rPr>
                <w:b w:val="0"/>
                <w:color w:val="000000"/>
                <w:sz w:val="20"/>
                <w:szCs w:val="20"/>
              </w:rPr>
            </w:pPr>
            <w:r w:rsidDel="00000000" w:rsidR="00000000" w:rsidRPr="00000000">
              <w:rPr>
                <w:rtl w:val="0"/>
              </w:rPr>
            </w:r>
          </w:p>
          <w:p w:rsidR="00000000" w:rsidDel="00000000" w:rsidP="00000000" w:rsidRDefault="00000000" w:rsidRPr="00000000" w14:paraId="00000215">
            <w:pPr>
              <w:rPr>
                <w:b w:val="0"/>
                <w:color w:val="000000"/>
                <w:sz w:val="20"/>
                <w:szCs w:val="20"/>
              </w:rPr>
            </w:pPr>
            <w:r w:rsidDel="00000000" w:rsidR="00000000" w:rsidRPr="00000000">
              <w:rPr>
                <w:b w:val="0"/>
                <w:sz w:val="20"/>
                <w:szCs w:val="20"/>
                <w:rtl w:val="0"/>
              </w:rPr>
              <w:t xml:space="preserve">Ejemplo de retrasos</w:t>
            </w:r>
            <w:r w:rsidDel="00000000" w:rsidR="00000000" w:rsidRPr="00000000">
              <w:rPr>
                <w:b w:val="0"/>
                <w:color w:val="000000"/>
                <w:sz w:val="20"/>
                <w:szCs w:val="20"/>
                <w:rtl w:val="0"/>
              </w:rPr>
              <w:t xml:space="preserve"> en las entregas.</w:t>
            </w:r>
          </w:p>
        </w:tc>
        <w:tc>
          <w:tcPr>
            <w:tcBorders>
              <w:top w:color="000000" w:space="0" w:sz="0" w:val="nil"/>
              <w:bottom w:color="000000" w:space="0" w:sz="0" w:val="nil"/>
            </w:tcBorders>
          </w:tcPr>
          <w:p w:rsidR="00000000" w:rsidDel="00000000" w:rsidP="00000000" w:rsidRDefault="00000000" w:rsidRPr="00000000" w14:paraId="00000216">
            <w:pPr>
              <w:rPr>
                <w:color w:val="000000"/>
                <w:sz w:val="20"/>
                <w:szCs w:val="20"/>
              </w:rPr>
            </w:pPr>
            <w:r w:rsidDel="00000000" w:rsidR="00000000" w:rsidRPr="00000000">
              <w:rPr>
                <w:rtl w:val="0"/>
              </w:rPr>
            </w:r>
          </w:p>
        </w:tc>
        <w:tc>
          <w:tcPr/>
          <w:p w:rsidR="00000000" w:rsidDel="00000000" w:rsidP="00000000" w:rsidRDefault="00000000" w:rsidRPr="00000000" w14:paraId="00000217">
            <w:pPr>
              <w:rPr>
                <w:b w:val="0"/>
                <w:color w:val="000000"/>
                <w:sz w:val="20"/>
                <w:szCs w:val="20"/>
              </w:rPr>
            </w:pPr>
            <w:r w:rsidDel="00000000" w:rsidR="00000000" w:rsidRPr="00000000">
              <w:rPr>
                <w:b w:val="0"/>
                <w:color w:val="000000"/>
                <w:sz w:val="20"/>
                <w:szCs w:val="20"/>
                <w:rtl w:val="0"/>
              </w:rPr>
              <w:t xml:space="preserve">Son las posibilidades que se le presentan a la empresa de poder actuar en condiciones de favorabilidad o beneficio, desarrollo, crecimiento, porque el macroentorno se lo permite y lo favorece.</w:t>
            </w:r>
          </w:p>
          <w:p w:rsidR="00000000" w:rsidDel="00000000" w:rsidP="00000000" w:rsidRDefault="00000000" w:rsidRPr="00000000" w14:paraId="00000218">
            <w:pPr>
              <w:rPr>
                <w:b w:val="0"/>
                <w:color w:val="000000"/>
                <w:sz w:val="20"/>
                <w:szCs w:val="20"/>
              </w:rPr>
            </w:pPr>
            <w:r w:rsidDel="00000000" w:rsidR="00000000" w:rsidRPr="00000000">
              <w:rPr>
                <w:b w:val="0"/>
                <w:color w:val="000000"/>
                <w:sz w:val="20"/>
                <w:szCs w:val="20"/>
                <w:rtl w:val="0"/>
              </w:rPr>
              <w:t xml:space="preserve">Ejemplo la reducción de los precios de los combustibles para una empresa transportadora.</w:t>
            </w:r>
          </w:p>
        </w:tc>
        <w:tc>
          <w:tcPr/>
          <w:p w:rsidR="00000000" w:rsidDel="00000000" w:rsidP="00000000" w:rsidRDefault="00000000" w:rsidRPr="00000000" w14:paraId="00000219">
            <w:pPr>
              <w:rPr>
                <w:b w:val="0"/>
                <w:color w:val="000000"/>
                <w:sz w:val="20"/>
                <w:szCs w:val="20"/>
              </w:rPr>
            </w:pPr>
            <w:r w:rsidDel="00000000" w:rsidR="00000000" w:rsidRPr="00000000">
              <w:rPr>
                <w:b w:val="0"/>
                <w:color w:val="000000"/>
                <w:sz w:val="20"/>
                <w:szCs w:val="20"/>
                <w:rtl w:val="0"/>
              </w:rPr>
              <w:t xml:space="preserve">Son las posibilidades que uno o varios aspectos del macro o micro entorno afecten negativamente a la empresa, reduciendo su operación, beneficio, crecimiento, etc..</w:t>
            </w:r>
          </w:p>
          <w:p w:rsidR="00000000" w:rsidDel="00000000" w:rsidP="00000000" w:rsidRDefault="00000000" w:rsidRPr="00000000" w14:paraId="0000021A">
            <w:pPr>
              <w:rPr>
                <w:b w:val="0"/>
                <w:color w:val="000000"/>
                <w:sz w:val="20"/>
                <w:szCs w:val="20"/>
              </w:rPr>
            </w:pPr>
            <w:r w:rsidDel="00000000" w:rsidR="00000000" w:rsidRPr="00000000">
              <w:rPr>
                <w:b w:val="0"/>
                <w:color w:val="000000"/>
                <w:sz w:val="20"/>
                <w:szCs w:val="20"/>
                <w:rtl w:val="0"/>
              </w:rPr>
              <w:t xml:space="preserve">Ejemplo un aumento en los precios de los combustibles para una empresa transportadora.</w:t>
            </w:r>
          </w:p>
        </w:tc>
      </w:tr>
    </w:tbl>
    <w:p w:rsidR="00000000" w:rsidDel="00000000" w:rsidP="00000000" w:rsidRDefault="00000000" w:rsidRPr="00000000" w14:paraId="0000021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La técnica establece que una vez ya clasificada la información y determinado su nivel de impacto positivo o negativo se procede a armar la Matriz DOFA, propiamente dicha, para tomar la decisiones o acciones haciendo los cruces pertinentes, esto implica focalizar en unos pocos aspectos críticos de los factores por cada tipo, los de mayor relevancia o impacto a la empresa, por que a partir de allí se planteara la toma de decisiones, fijación de objetivos.</w:t>
      </w:r>
    </w:p>
    <w:p w:rsidR="00000000" w:rsidDel="00000000" w:rsidP="00000000" w:rsidRDefault="00000000" w:rsidRPr="00000000" w14:paraId="0000021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ind w:left="1133.858267716535" w:firstLine="0"/>
        <w:jc w:val="left"/>
        <w:rPr>
          <w:color w:val="000000"/>
          <w:sz w:val="20"/>
          <w:szCs w:val="20"/>
        </w:rPr>
      </w:pPr>
      <w:sdt>
        <w:sdtPr>
          <w:tag w:val="goog_rdk_29"/>
        </w:sdtPr>
        <w:sdtContent>
          <w:commentRangeStart w:id="29"/>
        </w:sdtContent>
      </w:sdt>
      <w:r w:rsidDel="00000000" w:rsidR="00000000" w:rsidRPr="00000000">
        <w:rPr>
          <w:b w:val="1"/>
          <w:color w:val="000000"/>
          <w:sz w:val="20"/>
          <w:szCs w:val="20"/>
          <w:rtl w:val="0"/>
        </w:rPr>
        <w:t xml:space="preserve">Tabla</w:t>
      </w:r>
      <w:r w:rsidDel="00000000" w:rsidR="00000000" w:rsidRPr="00000000">
        <w:rPr>
          <w:b w:val="1"/>
          <w:sz w:val="20"/>
          <w:szCs w:val="20"/>
          <w:rtl w:val="0"/>
        </w:rPr>
        <w:t xml:space="preserve"> 5</w:t>
      </w: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ind w:left="1133.858267716535" w:firstLine="0"/>
        <w:jc w:val="left"/>
        <w:rPr>
          <w:i w:val="1"/>
          <w:color w:val="000000"/>
          <w:sz w:val="20"/>
          <w:szCs w:val="20"/>
        </w:rPr>
      </w:pPr>
      <w:r w:rsidDel="00000000" w:rsidR="00000000" w:rsidRPr="00000000">
        <w:rPr>
          <w:i w:val="1"/>
          <w:color w:val="000000"/>
          <w:sz w:val="20"/>
          <w:szCs w:val="20"/>
          <w:rtl w:val="0"/>
        </w:rPr>
        <w:t xml:space="preserve">Estructura de la Matriz DOFA</w:t>
      </w:r>
      <w:commentRangeEnd w:id="29"/>
      <w:r w:rsidDel="00000000" w:rsidR="00000000" w:rsidRPr="00000000">
        <w:commentReference w:id="29"/>
      </w:r>
      <w:r w:rsidDel="00000000" w:rsidR="00000000" w:rsidRPr="00000000">
        <w:rPr>
          <w:rtl w:val="0"/>
        </w:rPr>
      </w:r>
    </w:p>
    <w:tbl>
      <w:tblPr>
        <w:tblStyle w:val="Table9"/>
        <w:tblW w:w="742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6"/>
        <w:gridCol w:w="1662"/>
        <w:gridCol w:w="2315"/>
        <w:gridCol w:w="2340"/>
        <w:tblGridChange w:id="0">
          <w:tblGrid>
            <w:gridCol w:w="1106"/>
            <w:gridCol w:w="1662"/>
            <w:gridCol w:w="2315"/>
            <w:gridCol w:w="2340"/>
          </w:tblGrid>
        </w:tblGridChange>
      </w:tblGrid>
      <w:tr>
        <w:trPr>
          <w:cantSplit w:val="0"/>
          <w:trHeight w:val="309" w:hRule="atLeast"/>
          <w:tblHeader w:val="0"/>
        </w:trPr>
        <w:tc>
          <w:tcPr>
            <w:gridSpan w:val="2"/>
            <w:vMerge w:val="restart"/>
            <w:tcBorders>
              <w:top w:color="000000" w:space="0" w:sz="0" w:val="nil"/>
              <w:left w:color="000000" w:space="0" w:sz="0" w:val="nil"/>
            </w:tcBorders>
            <w:vAlign w:val="center"/>
          </w:tcPr>
          <w:p w:rsidR="00000000" w:rsidDel="00000000" w:rsidP="00000000" w:rsidRDefault="00000000" w:rsidRPr="00000000" w14:paraId="00000220">
            <w:pPr>
              <w:jc w:val="center"/>
              <w:rPr>
                <w:color w:val="000000"/>
                <w:sz w:val="20"/>
                <w:szCs w:val="20"/>
              </w:rPr>
            </w:pPr>
            <w:r w:rsidDel="00000000" w:rsidR="00000000" w:rsidRPr="00000000">
              <w:rPr>
                <w:color w:val="000000"/>
                <w:sz w:val="20"/>
                <w:szCs w:val="20"/>
                <w:rtl w:val="0"/>
              </w:rPr>
              <w:t xml:space="preserve">Matriz DOFA</w:t>
            </w:r>
          </w:p>
        </w:tc>
        <w:tc>
          <w:tcPr>
            <w:gridSpan w:val="2"/>
            <w:shd w:fill="ffc000" w:val="clear"/>
            <w:vAlign w:val="center"/>
          </w:tcPr>
          <w:p w:rsidR="00000000" w:rsidDel="00000000" w:rsidP="00000000" w:rsidRDefault="00000000" w:rsidRPr="00000000" w14:paraId="00000222">
            <w:pPr>
              <w:jc w:val="center"/>
              <w:rPr>
                <w:color w:val="000000"/>
                <w:sz w:val="20"/>
                <w:szCs w:val="20"/>
              </w:rPr>
            </w:pPr>
            <w:r w:rsidDel="00000000" w:rsidR="00000000" w:rsidRPr="00000000">
              <w:rPr>
                <w:color w:val="000000"/>
                <w:sz w:val="20"/>
                <w:szCs w:val="20"/>
                <w:rtl w:val="0"/>
              </w:rPr>
              <w:t xml:space="preserve">Factores Endógenos</w:t>
            </w:r>
          </w:p>
        </w:tc>
      </w:tr>
      <w:tr>
        <w:trPr>
          <w:cantSplit w:val="0"/>
          <w:trHeight w:val="309" w:hRule="atLeast"/>
          <w:tblHeader w:val="0"/>
        </w:trPr>
        <w:tc>
          <w:tcPr>
            <w:gridSpan w:val="2"/>
            <w:vMerge w:val="continue"/>
            <w:tcBorders>
              <w:top w:color="000000" w:space="0" w:sz="0" w:val="nil"/>
              <w:left w:color="000000" w:space="0" w:sz="0" w:val="nil"/>
            </w:tcBorders>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ffc000" w:val="clear"/>
            <w:vAlign w:val="center"/>
          </w:tcPr>
          <w:p w:rsidR="00000000" w:rsidDel="00000000" w:rsidP="00000000" w:rsidRDefault="00000000" w:rsidRPr="00000000" w14:paraId="00000226">
            <w:pPr>
              <w:jc w:val="center"/>
              <w:rPr>
                <w:color w:val="000000"/>
                <w:sz w:val="20"/>
                <w:szCs w:val="20"/>
              </w:rPr>
            </w:pPr>
            <w:r w:rsidDel="00000000" w:rsidR="00000000" w:rsidRPr="00000000">
              <w:rPr>
                <w:color w:val="000000"/>
                <w:sz w:val="20"/>
                <w:szCs w:val="20"/>
                <w:rtl w:val="0"/>
              </w:rPr>
              <w:t xml:space="preserve">Fortalezas</w:t>
            </w:r>
          </w:p>
          <w:p w:rsidR="00000000" w:rsidDel="00000000" w:rsidP="00000000" w:rsidRDefault="00000000" w:rsidRPr="00000000" w14:paraId="00000227">
            <w:pPr>
              <w:jc w:val="both"/>
              <w:rPr>
                <w:color w:val="000000"/>
                <w:sz w:val="20"/>
                <w:szCs w:val="20"/>
              </w:rPr>
            </w:pPr>
            <w:r w:rsidDel="00000000" w:rsidR="00000000" w:rsidRPr="00000000">
              <w:rPr>
                <w:color w:val="000000"/>
                <w:sz w:val="20"/>
                <w:szCs w:val="20"/>
                <w:rtl w:val="0"/>
              </w:rPr>
              <w:t xml:space="preserve">1-------</w:t>
            </w:r>
          </w:p>
          <w:p w:rsidR="00000000" w:rsidDel="00000000" w:rsidP="00000000" w:rsidRDefault="00000000" w:rsidRPr="00000000" w14:paraId="00000228">
            <w:pPr>
              <w:jc w:val="both"/>
              <w:rPr>
                <w:color w:val="000000"/>
                <w:sz w:val="20"/>
                <w:szCs w:val="20"/>
              </w:rPr>
            </w:pPr>
            <w:r w:rsidDel="00000000" w:rsidR="00000000" w:rsidRPr="00000000">
              <w:rPr>
                <w:color w:val="000000"/>
                <w:sz w:val="20"/>
                <w:szCs w:val="20"/>
                <w:rtl w:val="0"/>
              </w:rPr>
              <w:t xml:space="preserve">2-------</w:t>
            </w:r>
          </w:p>
          <w:p w:rsidR="00000000" w:rsidDel="00000000" w:rsidP="00000000" w:rsidRDefault="00000000" w:rsidRPr="00000000" w14:paraId="00000229">
            <w:pPr>
              <w:jc w:val="both"/>
              <w:rPr>
                <w:color w:val="000000"/>
                <w:sz w:val="20"/>
                <w:szCs w:val="20"/>
              </w:rPr>
            </w:pPr>
            <w:r w:rsidDel="00000000" w:rsidR="00000000" w:rsidRPr="00000000">
              <w:rPr>
                <w:color w:val="000000"/>
                <w:sz w:val="20"/>
                <w:szCs w:val="20"/>
                <w:rtl w:val="0"/>
              </w:rPr>
              <w:t xml:space="preserve">3-------</w:t>
            </w:r>
          </w:p>
          <w:p w:rsidR="00000000" w:rsidDel="00000000" w:rsidP="00000000" w:rsidRDefault="00000000" w:rsidRPr="00000000" w14:paraId="0000022A">
            <w:pPr>
              <w:jc w:val="both"/>
              <w:rPr>
                <w:color w:val="000000"/>
                <w:sz w:val="20"/>
                <w:szCs w:val="20"/>
              </w:rPr>
            </w:pPr>
            <w:r w:rsidDel="00000000" w:rsidR="00000000" w:rsidRPr="00000000">
              <w:rPr>
                <w:color w:val="000000"/>
                <w:sz w:val="20"/>
                <w:szCs w:val="20"/>
                <w:rtl w:val="0"/>
              </w:rPr>
              <w:t xml:space="preserve">4-------</w:t>
            </w:r>
          </w:p>
          <w:p w:rsidR="00000000" w:rsidDel="00000000" w:rsidP="00000000" w:rsidRDefault="00000000" w:rsidRPr="00000000" w14:paraId="0000022B">
            <w:pPr>
              <w:jc w:val="both"/>
              <w:rPr>
                <w:color w:val="000000"/>
                <w:sz w:val="20"/>
                <w:szCs w:val="20"/>
              </w:rPr>
            </w:pPr>
            <w:r w:rsidDel="00000000" w:rsidR="00000000" w:rsidRPr="00000000">
              <w:rPr>
                <w:color w:val="000000"/>
                <w:sz w:val="20"/>
                <w:szCs w:val="20"/>
                <w:rtl w:val="0"/>
              </w:rPr>
              <w:t xml:space="preserve">5-------</w:t>
            </w:r>
          </w:p>
        </w:tc>
        <w:tc>
          <w:tcPr>
            <w:shd w:fill="ffc000" w:val="clear"/>
            <w:vAlign w:val="center"/>
          </w:tcPr>
          <w:p w:rsidR="00000000" w:rsidDel="00000000" w:rsidP="00000000" w:rsidRDefault="00000000" w:rsidRPr="00000000" w14:paraId="0000022C">
            <w:pPr>
              <w:jc w:val="center"/>
              <w:rPr>
                <w:color w:val="000000"/>
                <w:sz w:val="20"/>
                <w:szCs w:val="20"/>
              </w:rPr>
            </w:pPr>
            <w:r w:rsidDel="00000000" w:rsidR="00000000" w:rsidRPr="00000000">
              <w:rPr>
                <w:color w:val="000000"/>
                <w:sz w:val="20"/>
                <w:szCs w:val="20"/>
                <w:rtl w:val="0"/>
              </w:rPr>
              <w:t xml:space="preserve">Debilidades</w:t>
            </w:r>
          </w:p>
          <w:p w:rsidR="00000000" w:rsidDel="00000000" w:rsidP="00000000" w:rsidRDefault="00000000" w:rsidRPr="00000000" w14:paraId="0000022D">
            <w:pPr>
              <w:jc w:val="both"/>
              <w:rPr>
                <w:color w:val="000000"/>
                <w:sz w:val="20"/>
                <w:szCs w:val="20"/>
              </w:rPr>
            </w:pPr>
            <w:r w:rsidDel="00000000" w:rsidR="00000000" w:rsidRPr="00000000">
              <w:rPr>
                <w:color w:val="000000"/>
                <w:sz w:val="20"/>
                <w:szCs w:val="20"/>
                <w:rtl w:val="0"/>
              </w:rPr>
              <w:t xml:space="preserve">1-------</w:t>
            </w:r>
          </w:p>
          <w:p w:rsidR="00000000" w:rsidDel="00000000" w:rsidP="00000000" w:rsidRDefault="00000000" w:rsidRPr="00000000" w14:paraId="0000022E">
            <w:pPr>
              <w:jc w:val="both"/>
              <w:rPr>
                <w:color w:val="000000"/>
                <w:sz w:val="20"/>
                <w:szCs w:val="20"/>
              </w:rPr>
            </w:pPr>
            <w:r w:rsidDel="00000000" w:rsidR="00000000" w:rsidRPr="00000000">
              <w:rPr>
                <w:color w:val="000000"/>
                <w:sz w:val="20"/>
                <w:szCs w:val="20"/>
                <w:rtl w:val="0"/>
              </w:rPr>
              <w:t xml:space="preserve">2-------</w:t>
            </w:r>
          </w:p>
          <w:p w:rsidR="00000000" w:rsidDel="00000000" w:rsidP="00000000" w:rsidRDefault="00000000" w:rsidRPr="00000000" w14:paraId="0000022F">
            <w:pPr>
              <w:jc w:val="both"/>
              <w:rPr>
                <w:color w:val="000000"/>
                <w:sz w:val="20"/>
                <w:szCs w:val="20"/>
              </w:rPr>
            </w:pPr>
            <w:r w:rsidDel="00000000" w:rsidR="00000000" w:rsidRPr="00000000">
              <w:rPr>
                <w:color w:val="000000"/>
                <w:sz w:val="20"/>
                <w:szCs w:val="20"/>
                <w:rtl w:val="0"/>
              </w:rPr>
              <w:t xml:space="preserve">3-------</w:t>
            </w:r>
          </w:p>
          <w:p w:rsidR="00000000" w:rsidDel="00000000" w:rsidP="00000000" w:rsidRDefault="00000000" w:rsidRPr="00000000" w14:paraId="00000230">
            <w:pPr>
              <w:jc w:val="both"/>
              <w:rPr>
                <w:color w:val="000000"/>
                <w:sz w:val="20"/>
                <w:szCs w:val="20"/>
              </w:rPr>
            </w:pPr>
            <w:r w:rsidDel="00000000" w:rsidR="00000000" w:rsidRPr="00000000">
              <w:rPr>
                <w:color w:val="000000"/>
                <w:sz w:val="20"/>
                <w:szCs w:val="20"/>
                <w:rtl w:val="0"/>
              </w:rPr>
              <w:t xml:space="preserve">4-------</w:t>
            </w:r>
          </w:p>
          <w:p w:rsidR="00000000" w:rsidDel="00000000" w:rsidP="00000000" w:rsidRDefault="00000000" w:rsidRPr="00000000" w14:paraId="00000231">
            <w:pPr>
              <w:rPr>
                <w:color w:val="000000"/>
                <w:sz w:val="20"/>
                <w:szCs w:val="20"/>
              </w:rPr>
            </w:pPr>
            <w:r w:rsidDel="00000000" w:rsidR="00000000" w:rsidRPr="00000000">
              <w:rPr>
                <w:color w:val="000000"/>
                <w:sz w:val="20"/>
                <w:szCs w:val="20"/>
                <w:rtl w:val="0"/>
              </w:rPr>
              <w:t xml:space="preserve">5-------</w:t>
            </w:r>
          </w:p>
        </w:tc>
      </w:tr>
      <w:tr>
        <w:trPr>
          <w:cantSplit w:val="0"/>
          <w:trHeight w:val="486" w:hRule="atLeast"/>
          <w:tblHeader w:val="0"/>
        </w:trPr>
        <w:tc>
          <w:tcPr>
            <w:vMerge w:val="restart"/>
            <w:shd w:fill="ffc000" w:val="clear"/>
            <w:vAlign w:val="center"/>
          </w:tcPr>
          <w:p w:rsidR="00000000" w:rsidDel="00000000" w:rsidP="00000000" w:rsidRDefault="00000000" w:rsidRPr="00000000" w14:paraId="00000232">
            <w:pPr>
              <w:rPr>
                <w:color w:val="000000"/>
                <w:sz w:val="20"/>
                <w:szCs w:val="20"/>
              </w:rPr>
            </w:pPr>
            <w:r w:rsidDel="00000000" w:rsidR="00000000" w:rsidRPr="00000000">
              <w:rPr>
                <w:color w:val="000000"/>
                <w:sz w:val="20"/>
                <w:szCs w:val="20"/>
                <w:rtl w:val="0"/>
              </w:rPr>
              <w:t xml:space="preserve">Factores Exógenos</w:t>
            </w:r>
          </w:p>
        </w:tc>
        <w:tc>
          <w:tcPr>
            <w:shd w:fill="ffc000" w:val="clear"/>
            <w:vAlign w:val="center"/>
          </w:tcPr>
          <w:p w:rsidR="00000000" w:rsidDel="00000000" w:rsidP="00000000" w:rsidRDefault="00000000" w:rsidRPr="00000000" w14:paraId="00000233">
            <w:pPr>
              <w:rPr>
                <w:color w:val="000000"/>
                <w:sz w:val="20"/>
                <w:szCs w:val="20"/>
              </w:rPr>
            </w:pPr>
            <w:r w:rsidDel="00000000" w:rsidR="00000000" w:rsidRPr="00000000">
              <w:rPr>
                <w:color w:val="000000"/>
                <w:sz w:val="20"/>
                <w:szCs w:val="20"/>
                <w:rtl w:val="0"/>
              </w:rPr>
              <w:t xml:space="preserve">Oportunidades</w:t>
            </w:r>
          </w:p>
          <w:p w:rsidR="00000000" w:rsidDel="00000000" w:rsidP="00000000" w:rsidRDefault="00000000" w:rsidRPr="00000000" w14:paraId="00000234">
            <w:pPr>
              <w:jc w:val="both"/>
              <w:rPr>
                <w:color w:val="000000"/>
                <w:sz w:val="20"/>
                <w:szCs w:val="20"/>
              </w:rPr>
            </w:pPr>
            <w:r w:rsidDel="00000000" w:rsidR="00000000" w:rsidRPr="00000000">
              <w:rPr>
                <w:color w:val="000000"/>
                <w:sz w:val="20"/>
                <w:szCs w:val="20"/>
                <w:rtl w:val="0"/>
              </w:rPr>
              <w:t xml:space="preserve">1-------</w:t>
            </w:r>
          </w:p>
          <w:p w:rsidR="00000000" w:rsidDel="00000000" w:rsidP="00000000" w:rsidRDefault="00000000" w:rsidRPr="00000000" w14:paraId="00000235">
            <w:pPr>
              <w:jc w:val="both"/>
              <w:rPr>
                <w:color w:val="000000"/>
                <w:sz w:val="20"/>
                <w:szCs w:val="20"/>
              </w:rPr>
            </w:pPr>
            <w:r w:rsidDel="00000000" w:rsidR="00000000" w:rsidRPr="00000000">
              <w:rPr>
                <w:color w:val="000000"/>
                <w:sz w:val="20"/>
                <w:szCs w:val="20"/>
                <w:rtl w:val="0"/>
              </w:rPr>
              <w:t xml:space="preserve">2-------</w:t>
            </w:r>
          </w:p>
          <w:p w:rsidR="00000000" w:rsidDel="00000000" w:rsidP="00000000" w:rsidRDefault="00000000" w:rsidRPr="00000000" w14:paraId="00000236">
            <w:pPr>
              <w:jc w:val="both"/>
              <w:rPr>
                <w:color w:val="000000"/>
                <w:sz w:val="20"/>
                <w:szCs w:val="20"/>
              </w:rPr>
            </w:pPr>
            <w:r w:rsidDel="00000000" w:rsidR="00000000" w:rsidRPr="00000000">
              <w:rPr>
                <w:color w:val="000000"/>
                <w:sz w:val="20"/>
                <w:szCs w:val="20"/>
                <w:rtl w:val="0"/>
              </w:rPr>
              <w:t xml:space="preserve">3-------</w:t>
            </w:r>
          </w:p>
          <w:p w:rsidR="00000000" w:rsidDel="00000000" w:rsidP="00000000" w:rsidRDefault="00000000" w:rsidRPr="00000000" w14:paraId="00000237">
            <w:pPr>
              <w:jc w:val="both"/>
              <w:rPr>
                <w:color w:val="000000"/>
                <w:sz w:val="20"/>
                <w:szCs w:val="20"/>
              </w:rPr>
            </w:pPr>
            <w:r w:rsidDel="00000000" w:rsidR="00000000" w:rsidRPr="00000000">
              <w:rPr>
                <w:color w:val="000000"/>
                <w:sz w:val="20"/>
                <w:szCs w:val="20"/>
                <w:rtl w:val="0"/>
              </w:rPr>
              <w:t xml:space="preserve">4-------</w:t>
            </w:r>
          </w:p>
          <w:p w:rsidR="00000000" w:rsidDel="00000000" w:rsidP="00000000" w:rsidRDefault="00000000" w:rsidRPr="00000000" w14:paraId="00000238">
            <w:pPr>
              <w:rPr>
                <w:color w:val="000000"/>
                <w:sz w:val="20"/>
                <w:szCs w:val="20"/>
              </w:rPr>
            </w:pPr>
            <w:r w:rsidDel="00000000" w:rsidR="00000000" w:rsidRPr="00000000">
              <w:rPr>
                <w:color w:val="000000"/>
                <w:sz w:val="20"/>
                <w:szCs w:val="20"/>
                <w:rtl w:val="0"/>
              </w:rPr>
              <w:t xml:space="preserve">5-------</w:t>
            </w:r>
          </w:p>
        </w:tc>
        <w:tc>
          <w:tcPr>
            <w:vAlign w:val="center"/>
          </w:tcPr>
          <w:p w:rsidR="00000000" w:rsidDel="00000000" w:rsidP="00000000" w:rsidRDefault="00000000" w:rsidRPr="00000000" w14:paraId="00000239">
            <w:pPr>
              <w:jc w:val="center"/>
              <w:rPr>
                <w:color w:val="000000"/>
                <w:sz w:val="20"/>
                <w:szCs w:val="20"/>
              </w:rPr>
            </w:pPr>
            <w:r w:rsidDel="00000000" w:rsidR="00000000" w:rsidRPr="00000000">
              <w:rPr>
                <w:color w:val="000000"/>
                <w:sz w:val="20"/>
                <w:szCs w:val="20"/>
                <w:rtl w:val="0"/>
              </w:rPr>
              <w:t xml:space="preserve">Iniciativas estratégicas y de plan de acción acción</w:t>
            </w:r>
          </w:p>
          <w:p w:rsidR="00000000" w:rsidDel="00000000" w:rsidP="00000000" w:rsidRDefault="00000000" w:rsidRPr="00000000" w14:paraId="0000023A">
            <w:pPr>
              <w:jc w:val="center"/>
              <w:rPr>
                <w:color w:val="000000"/>
                <w:sz w:val="20"/>
                <w:szCs w:val="20"/>
              </w:rPr>
            </w:pPr>
            <w:r w:rsidDel="00000000" w:rsidR="00000000" w:rsidRPr="00000000">
              <w:rPr>
                <w:color w:val="000000"/>
                <w:sz w:val="20"/>
                <w:szCs w:val="20"/>
                <w:rtl w:val="0"/>
              </w:rPr>
              <w:t xml:space="preserve">FO</w:t>
            </w:r>
          </w:p>
        </w:tc>
        <w:tc>
          <w:tcPr>
            <w:vAlign w:val="center"/>
          </w:tcPr>
          <w:p w:rsidR="00000000" w:rsidDel="00000000" w:rsidP="00000000" w:rsidRDefault="00000000" w:rsidRPr="00000000" w14:paraId="0000023B">
            <w:pPr>
              <w:jc w:val="center"/>
              <w:rPr>
                <w:color w:val="000000"/>
                <w:sz w:val="20"/>
                <w:szCs w:val="20"/>
              </w:rPr>
            </w:pPr>
            <w:r w:rsidDel="00000000" w:rsidR="00000000" w:rsidRPr="00000000">
              <w:rPr>
                <w:color w:val="000000"/>
                <w:sz w:val="20"/>
                <w:szCs w:val="20"/>
                <w:rtl w:val="0"/>
              </w:rPr>
              <w:t xml:space="preserve">Iniciativas estratégicas y de plan de acción</w:t>
            </w:r>
          </w:p>
          <w:p w:rsidR="00000000" w:rsidDel="00000000" w:rsidP="00000000" w:rsidRDefault="00000000" w:rsidRPr="00000000" w14:paraId="0000023C">
            <w:pPr>
              <w:jc w:val="center"/>
              <w:rPr>
                <w:color w:val="000000"/>
                <w:sz w:val="20"/>
                <w:szCs w:val="20"/>
              </w:rPr>
            </w:pPr>
            <w:r w:rsidDel="00000000" w:rsidR="00000000" w:rsidRPr="00000000">
              <w:rPr>
                <w:color w:val="000000"/>
                <w:sz w:val="20"/>
                <w:szCs w:val="20"/>
                <w:rtl w:val="0"/>
              </w:rPr>
              <w:t xml:space="preserve">DO</w:t>
            </w:r>
          </w:p>
        </w:tc>
      </w:tr>
      <w:tr>
        <w:trPr>
          <w:cantSplit w:val="0"/>
          <w:trHeight w:val="486" w:hRule="atLeast"/>
          <w:tblHeader w:val="0"/>
        </w:trPr>
        <w:tc>
          <w:tcPr>
            <w:vMerge w:val="continue"/>
            <w:shd w:fill="ffc000" w:val="clear"/>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ffc000" w:val="clear"/>
            <w:vAlign w:val="center"/>
          </w:tcPr>
          <w:p w:rsidR="00000000" w:rsidDel="00000000" w:rsidP="00000000" w:rsidRDefault="00000000" w:rsidRPr="00000000" w14:paraId="0000023E">
            <w:pPr>
              <w:rPr>
                <w:color w:val="000000"/>
                <w:sz w:val="20"/>
                <w:szCs w:val="20"/>
              </w:rPr>
            </w:pPr>
            <w:r w:rsidDel="00000000" w:rsidR="00000000" w:rsidRPr="00000000">
              <w:rPr>
                <w:color w:val="000000"/>
                <w:sz w:val="20"/>
                <w:szCs w:val="20"/>
                <w:rtl w:val="0"/>
              </w:rPr>
              <w:t xml:space="preserve">Amenazas</w:t>
            </w:r>
          </w:p>
          <w:p w:rsidR="00000000" w:rsidDel="00000000" w:rsidP="00000000" w:rsidRDefault="00000000" w:rsidRPr="00000000" w14:paraId="0000023F">
            <w:pPr>
              <w:jc w:val="both"/>
              <w:rPr>
                <w:color w:val="000000"/>
                <w:sz w:val="20"/>
                <w:szCs w:val="20"/>
              </w:rPr>
            </w:pPr>
            <w:r w:rsidDel="00000000" w:rsidR="00000000" w:rsidRPr="00000000">
              <w:rPr>
                <w:color w:val="000000"/>
                <w:sz w:val="20"/>
                <w:szCs w:val="20"/>
                <w:rtl w:val="0"/>
              </w:rPr>
              <w:t xml:space="preserve">1-------</w:t>
            </w:r>
          </w:p>
          <w:p w:rsidR="00000000" w:rsidDel="00000000" w:rsidP="00000000" w:rsidRDefault="00000000" w:rsidRPr="00000000" w14:paraId="00000240">
            <w:pPr>
              <w:jc w:val="both"/>
              <w:rPr>
                <w:color w:val="000000"/>
                <w:sz w:val="20"/>
                <w:szCs w:val="20"/>
              </w:rPr>
            </w:pPr>
            <w:r w:rsidDel="00000000" w:rsidR="00000000" w:rsidRPr="00000000">
              <w:rPr>
                <w:color w:val="000000"/>
                <w:sz w:val="20"/>
                <w:szCs w:val="20"/>
                <w:rtl w:val="0"/>
              </w:rPr>
              <w:t xml:space="preserve">2-------</w:t>
            </w:r>
          </w:p>
          <w:p w:rsidR="00000000" w:rsidDel="00000000" w:rsidP="00000000" w:rsidRDefault="00000000" w:rsidRPr="00000000" w14:paraId="00000241">
            <w:pPr>
              <w:jc w:val="both"/>
              <w:rPr>
                <w:color w:val="000000"/>
                <w:sz w:val="20"/>
                <w:szCs w:val="20"/>
              </w:rPr>
            </w:pPr>
            <w:r w:rsidDel="00000000" w:rsidR="00000000" w:rsidRPr="00000000">
              <w:rPr>
                <w:color w:val="000000"/>
                <w:sz w:val="20"/>
                <w:szCs w:val="20"/>
                <w:rtl w:val="0"/>
              </w:rPr>
              <w:t xml:space="preserve">3-------</w:t>
            </w:r>
          </w:p>
          <w:p w:rsidR="00000000" w:rsidDel="00000000" w:rsidP="00000000" w:rsidRDefault="00000000" w:rsidRPr="00000000" w14:paraId="00000242">
            <w:pPr>
              <w:jc w:val="both"/>
              <w:rPr>
                <w:color w:val="000000"/>
                <w:sz w:val="20"/>
                <w:szCs w:val="20"/>
              </w:rPr>
            </w:pPr>
            <w:r w:rsidDel="00000000" w:rsidR="00000000" w:rsidRPr="00000000">
              <w:rPr>
                <w:color w:val="000000"/>
                <w:sz w:val="20"/>
                <w:szCs w:val="20"/>
                <w:rtl w:val="0"/>
              </w:rPr>
              <w:t xml:space="preserve">4-------</w:t>
            </w:r>
          </w:p>
          <w:p w:rsidR="00000000" w:rsidDel="00000000" w:rsidP="00000000" w:rsidRDefault="00000000" w:rsidRPr="00000000" w14:paraId="00000243">
            <w:pPr>
              <w:rPr>
                <w:color w:val="000000"/>
                <w:sz w:val="20"/>
                <w:szCs w:val="20"/>
              </w:rPr>
            </w:pPr>
            <w:r w:rsidDel="00000000" w:rsidR="00000000" w:rsidRPr="00000000">
              <w:rPr>
                <w:color w:val="000000"/>
                <w:sz w:val="20"/>
                <w:szCs w:val="20"/>
                <w:rtl w:val="0"/>
              </w:rPr>
              <w:t xml:space="preserve">5-------</w:t>
            </w:r>
          </w:p>
        </w:tc>
        <w:tc>
          <w:tcPr>
            <w:vAlign w:val="center"/>
          </w:tcPr>
          <w:p w:rsidR="00000000" w:rsidDel="00000000" w:rsidP="00000000" w:rsidRDefault="00000000" w:rsidRPr="00000000" w14:paraId="00000244">
            <w:pPr>
              <w:jc w:val="center"/>
              <w:rPr>
                <w:color w:val="000000"/>
                <w:sz w:val="20"/>
                <w:szCs w:val="20"/>
              </w:rPr>
            </w:pPr>
            <w:r w:rsidDel="00000000" w:rsidR="00000000" w:rsidRPr="00000000">
              <w:rPr>
                <w:color w:val="000000"/>
                <w:sz w:val="20"/>
                <w:szCs w:val="20"/>
                <w:rtl w:val="0"/>
              </w:rPr>
              <w:t xml:space="preserve">Iniciativas estratégicas y de plan de acción</w:t>
            </w:r>
          </w:p>
          <w:p w:rsidR="00000000" w:rsidDel="00000000" w:rsidP="00000000" w:rsidRDefault="00000000" w:rsidRPr="00000000" w14:paraId="00000245">
            <w:pPr>
              <w:jc w:val="center"/>
              <w:rPr>
                <w:color w:val="000000"/>
                <w:sz w:val="20"/>
                <w:szCs w:val="20"/>
              </w:rPr>
            </w:pPr>
            <w:r w:rsidDel="00000000" w:rsidR="00000000" w:rsidRPr="00000000">
              <w:rPr>
                <w:color w:val="000000"/>
                <w:sz w:val="20"/>
                <w:szCs w:val="20"/>
                <w:rtl w:val="0"/>
              </w:rPr>
              <w:t xml:space="preserve">FA</w:t>
            </w:r>
          </w:p>
        </w:tc>
        <w:tc>
          <w:tcPr>
            <w:vAlign w:val="center"/>
          </w:tcPr>
          <w:p w:rsidR="00000000" w:rsidDel="00000000" w:rsidP="00000000" w:rsidRDefault="00000000" w:rsidRPr="00000000" w14:paraId="00000246">
            <w:pPr>
              <w:jc w:val="center"/>
              <w:rPr>
                <w:color w:val="000000"/>
                <w:sz w:val="20"/>
                <w:szCs w:val="20"/>
              </w:rPr>
            </w:pPr>
            <w:r w:rsidDel="00000000" w:rsidR="00000000" w:rsidRPr="00000000">
              <w:rPr>
                <w:color w:val="000000"/>
                <w:sz w:val="20"/>
                <w:szCs w:val="20"/>
                <w:rtl w:val="0"/>
              </w:rPr>
              <w:t xml:space="preserve">Iniciativas estratégicas y de plan de acción</w:t>
            </w:r>
          </w:p>
          <w:p w:rsidR="00000000" w:rsidDel="00000000" w:rsidP="00000000" w:rsidRDefault="00000000" w:rsidRPr="00000000" w14:paraId="00000247">
            <w:pPr>
              <w:jc w:val="center"/>
              <w:rPr>
                <w:color w:val="000000"/>
                <w:sz w:val="20"/>
                <w:szCs w:val="20"/>
              </w:rPr>
            </w:pPr>
            <w:r w:rsidDel="00000000" w:rsidR="00000000" w:rsidRPr="00000000">
              <w:rPr>
                <w:color w:val="000000"/>
                <w:sz w:val="20"/>
                <w:szCs w:val="20"/>
                <w:rtl w:val="0"/>
              </w:rPr>
              <w:t xml:space="preserve">DA</w:t>
            </w:r>
          </w:p>
        </w:tc>
      </w:tr>
    </w:tbl>
    <w:p w:rsidR="00000000" w:rsidDel="00000000" w:rsidP="00000000" w:rsidRDefault="00000000" w:rsidRPr="00000000" w14:paraId="00000248">
      <w:pPr>
        <w:pBdr>
          <w:top w:space="0" w:sz="0" w:val="nil"/>
          <w:left w:space="0" w:sz="0" w:val="nil"/>
          <w:bottom w:space="0" w:sz="0" w:val="nil"/>
          <w:right w:space="0" w:sz="0" w:val="nil"/>
          <w:between w:space="0" w:sz="0" w:val="nil"/>
        </w:pBdr>
        <w:rPr>
          <w:color w:val="000000"/>
          <w:sz w:val="20"/>
          <w:szCs w:val="20"/>
        </w:rPr>
      </w:pPr>
      <w:sdt>
        <w:sdtPr>
          <w:tag w:val="goog_rdk_30"/>
        </w:sdtPr>
        <w:sdtContent>
          <w:commentRangeStart w:id="30"/>
        </w:sdtContent>
      </w:sdt>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ind w:left="0" w:firstLine="0"/>
        <w:jc w:val="both"/>
        <w:rPr>
          <w:sz w:val="20"/>
          <w:szCs w:val="20"/>
        </w:rPr>
      </w:pPr>
      <w:commentRangeEnd w:id="30"/>
      <w:r w:rsidDel="00000000" w:rsidR="00000000" w:rsidRPr="00000000">
        <w:commentReference w:id="30"/>
      </w:r>
      <w:r w:rsidDel="00000000" w:rsidR="00000000" w:rsidRPr="00000000">
        <w:rPr>
          <w:color w:val="000000"/>
          <w:sz w:val="20"/>
          <w:szCs w:val="20"/>
          <w:rtl w:val="0"/>
        </w:rPr>
        <w:t xml:space="preserve">La técnica indica que a partir del cruce de las condiciones actuales endógenas vs exógenas, la empresa debe tomar medidas o iniciativas estratégicas para actuar en favor de su condición o para mitigar o reducir el impacto. Las iniciativas estratégicas y de actuación FO y DO, </w:t>
      </w:r>
      <w:r w:rsidDel="00000000" w:rsidR="00000000" w:rsidRPr="00000000">
        <w:rPr>
          <w:sz w:val="20"/>
          <w:szCs w:val="20"/>
          <w:rtl w:val="0"/>
        </w:rPr>
        <w:t xml:space="preserve">permitan</w:t>
      </w:r>
      <w:r w:rsidDel="00000000" w:rsidR="00000000" w:rsidRPr="00000000">
        <w:rPr>
          <w:color w:val="000000"/>
          <w:sz w:val="20"/>
          <w:szCs w:val="20"/>
          <w:rtl w:val="0"/>
        </w:rPr>
        <w:t xml:space="preserve"> el mejoramiento, el desarrollo, crecimiento de la empresa, pues el contexto le permite ampliar sus fortalezas, o superar las debilidades. Las iniciativas estratégicas y de actuación FA y DA, buscan proteger la empresa, mitigar los riesgos o los efectos de las amenazas que no son controlables, el problema es que si la empresa es débil, le será difícil afrontar esta situación, por lo cual se debe prepararse en caso que ocurra esta situación, porque no son certeras las adversidades.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1815465</wp:posOffset>
            </wp:positionH>
            <wp:positionV relativeFrom="paragraph">
              <wp:posOffset>990600</wp:posOffset>
            </wp:positionV>
            <wp:extent cx="4305300" cy="1007110"/>
            <wp:effectExtent b="0" l="0" r="0" t="0"/>
            <wp:wrapSquare wrapText="bothSides" distB="0" distT="0" distL="114300" distR="114300"/>
            <wp:docPr descr="Dibujo en blanco y negro&#10;&#10;Descripción generada automáticamente con confianza media" id="619" name="image29.png"/>
            <a:graphic>
              <a:graphicData uri="http://schemas.openxmlformats.org/drawingml/2006/picture">
                <pic:pic>
                  <pic:nvPicPr>
                    <pic:cNvPr descr="Dibujo en blanco y negro&#10;&#10;Descripción generada automáticamente con confianza media" id="0" name="image29.png"/>
                    <pic:cNvPicPr preferRelativeResize="0"/>
                  </pic:nvPicPr>
                  <pic:blipFill>
                    <a:blip r:embed="rId58"/>
                    <a:srcRect b="0" l="0" r="0" t="0"/>
                    <a:stretch>
                      <a:fillRect/>
                    </a:stretch>
                  </pic:blipFill>
                  <pic:spPr>
                    <a:xfrm>
                      <a:off x="0" y="0"/>
                      <a:ext cx="4305300" cy="1007110"/>
                    </a:xfrm>
                    <a:prstGeom prst="rect"/>
                    <a:ln/>
                  </pic:spPr>
                </pic:pic>
              </a:graphicData>
            </a:graphic>
          </wp:anchor>
        </w:drawing>
      </w:r>
    </w:p>
    <w:p w:rsidR="00000000" w:rsidDel="00000000" w:rsidP="00000000" w:rsidRDefault="00000000" w:rsidRPr="00000000" w14:paraId="0000024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5. Recursos administrativos, clasificación</w:t>
      </w:r>
    </w:p>
    <w:p w:rsidR="00000000" w:rsidDel="00000000" w:rsidP="00000000" w:rsidRDefault="00000000" w:rsidRPr="00000000" w14:paraId="0000024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ind w:left="0" w:firstLine="0"/>
        <w:rPr>
          <w:sz w:val="20"/>
          <w:szCs w:val="20"/>
        </w:rPr>
      </w:pPr>
      <w:r w:rsidDel="00000000" w:rsidR="00000000" w:rsidRPr="00000000">
        <w:rPr>
          <w:sz w:val="20"/>
          <w:szCs w:val="20"/>
          <w:rtl w:val="0"/>
        </w:rPr>
        <w:t xml:space="preserve">Los recursos administrativos, son el conjunto de recursos con los que opera la empresa para el desarrollo de sus actividades. </w:t>
      </w:r>
    </w:p>
    <w:p w:rsidR="00000000" w:rsidDel="00000000" w:rsidP="00000000" w:rsidRDefault="00000000" w:rsidRPr="00000000" w14:paraId="0000024F">
      <w:pPr>
        <w:pBdr>
          <w:top w:space="0" w:sz="0" w:val="nil"/>
          <w:left w:space="0" w:sz="0" w:val="nil"/>
          <w:bottom w:space="0" w:sz="0" w:val="nil"/>
          <w:right w:space="0" w:sz="0" w:val="nil"/>
          <w:between w:space="0" w:sz="0" w:val="nil"/>
        </w:pBdr>
        <w:ind w:firstLine="720"/>
        <w:rPr>
          <w:sz w:val="20"/>
          <w:szCs w:val="20"/>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ind w:left="0" w:firstLine="0"/>
        <w:rPr>
          <w:b w:val="1"/>
          <w:sz w:val="20"/>
          <w:szCs w:val="20"/>
        </w:rPr>
      </w:pPr>
      <w:r w:rsidDel="00000000" w:rsidR="00000000" w:rsidRPr="00000000">
        <w:rPr>
          <w:b w:val="1"/>
          <w:sz w:val="20"/>
          <w:szCs w:val="20"/>
          <w:rtl w:val="0"/>
        </w:rPr>
        <w:t xml:space="preserve">Clases de recursos: </w:t>
      </w:r>
    </w:p>
    <w:p w:rsidR="00000000" w:rsidDel="00000000" w:rsidP="00000000" w:rsidRDefault="00000000" w:rsidRPr="00000000" w14:paraId="00000251">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Los recursos administrativos se pueden clasificar en cuatro grandes grupos, recursos de talento humano, recursos físicos o tangibles, recursos financieros o monetarios y los recursos intangibles:</w:t>
      </w:r>
    </w:p>
    <w:p w:rsidR="00000000" w:rsidDel="00000000" w:rsidP="00000000" w:rsidRDefault="00000000" w:rsidRPr="00000000" w14:paraId="0000025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ind w:left="708.6614173228347" w:firstLine="0"/>
        <w:jc w:val="left"/>
        <w:rPr>
          <w:b w:val="1"/>
          <w:sz w:val="20"/>
          <w:szCs w:val="20"/>
        </w:rPr>
      </w:pPr>
      <w:r w:rsidDel="00000000" w:rsidR="00000000" w:rsidRPr="00000000">
        <w:rPr>
          <w:b w:val="1"/>
          <w:sz w:val="20"/>
          <w:szCs w:val="20"/>
          <w:rtl w:val="0"/>
        </w:rPr>
        <w:t xml:space="preserve">Figura 12</w:t>
      </w:r>
    </w:p>
    <w:p w:rsidR="00000000" w:rsidDel="00000000" w:rsidP="00000000" w:rsidRDefault="00000000" w:rsidRPr="00000000" w14:paraId="0000025D">
      <w:pPr>
        <w:pBdr>
          <w:top w:space="0" w:sz="0" w:val="nil"/>
          <w:left w:space="0" w:sz="0" w:val="nil"/>
          <w:bottom w:space="0" w:sz="0" w:val="nil"/>
          <w:right w:space="0" w:sz="0" w:val="nil"/>
          <w:between w:space="0" w:sz="0" w:val="nil"/>
        </w:pBdr>
        <w:ind w:left="708.6614173228347" w:firstLine="0"/>
        <w:jc w:val="left"/>
        <w:rPr>
          <w:i w:val="1"/>
          <w:sz w:val="20"/>
          <w:szCs w:val="20"/>
        </w:rPr>
      </w:pPr>
      <w:r w:rsidDel="00000000" w:rsidR="00000000" w:rsidRPr="00000000">
        <w:rPr>
          <w:i w:val="1"/>
          <w:sz w:val="20"/>
          <w:szCs w:val="20"/>
          <w:rtl w:val="0"/>
        </w:rPr>
        <w:t xml:space="preserve">Clases de recursos</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486400" cy="4910635"/>
                <wp:effectExtent b="0" l="0" r="0" t="0"/>
                <wp:docPr id="602" name=""/>
                <a:graphic>
                  <a:graphicData uri="http://schemas.microsoft.com/office/word/2010/wordprocessingGroup">
                    <wpg:wgp>
                      <wpg:cNvGrpSpPr/>
                      <wpg:grpSpPr>
                        <a:xfrm>
                          <a:off x="2602800" y="1324683"/>
                          <a:ext cx="5486400" cy="4910635"/>
                          <a:chOff x="2602800" y="1324683"/>
                          <a:chExt cx="5486400" cy="4910635"/>
                        </a:xfrm>
                      </wpg:grpSpPr>
                      <wpg:grpSp>
                        <wpg:cNvGrpSpPr/>
                        <wpg:grpSpPr>
                          <a:xfrm>
                            <a:off x="2602800" y="1324683"/>
                            <a:ext cx="5486400" cy="4910635"/>
                            <a:chOff x="0" y="0"/>
                            <a:chExt cx="5486400" cy="4910635"/>
                          </a:xfrm>
                        </wpg:grpSpPr>
                        <wps:wsp>
                          <wps:cNvSpPr/>
                          <wps:cNvPr id="3" name="Shape 3"/>
                          <wps:spPr>
                            <a:xfrm>
                              <a:off x="0" y="0"/>
                              <a:ext cx="5486400" cy="4910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4910635"/>
                              <a:chOff x="0" y="0"/>
                              <a:chExt cx="5486400" cy="4910635"/>
                            </a:xfrm>
                          </wpg:grpSpPr>
                          <wps:wsp>
                            <wps:cNvSpPr/>
                            <wps:cNvPr id="172" name="Shape 172"/>
                            <wps:spPr>
                              <a:xfrm>
                                <a:off x="0" y="0"/>
                                <a:ext cx="5486400" cy="4910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0" y="0"/>
                                <a:ext cx="1340792" cy="4910635"/>
                              </a:xfrm>
                              <a:prstGeom prst="roundRect">
                                <a:avLst>
                                  <a:gd fmla="val 10000" name="adj"/>
                                </a:avLst>
                              </a:prstGeom>
                              <a:solidFill>
                                <a:schemeClr val="accent5"/>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0" y="1964254"/>
                                <a:ext cx="1340792" cy="19642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ffff00"/>
                                      <w:sz w:val="18"/>
                                      <w:vertAlign w:val="baseline"/>
                                    </w:rPr>
                                    <w:t xml:space="preserve">Recursos Humanos</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1"/>
                                      <w:i w:val="0"/>
                                      <w:smallCaps w:val="0"/>
                                      <w:strike w:val="0"/>
                                      <w:color w:val="ffff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Son las personas vinculadas con la empresa:</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Operarios, </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Obreros, </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Supervisores, </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Jefes, </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Directores, </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Gerentes, </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Presidente, socios.</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ctr" bIns="64000" lIns="64000" spcFirstLastPara="1" rIns="64000" wrap="square" tIns="64000">
                              <a:noAutofit/>
                            </wps:bodyPr>
                          </wps:wsp>
                          <wps:wsp>
                            <wps:cNvSpPr/>
                            <wps:cNvPr id="175" name="Shape 175"/>
                            <wps:spPr>
                              <a:xfrm>
                                <a:off x="149249" y="162248"/>
                                <a:ext cx="1044851" cy="1087893"/>
                              </a:xfrm>
                              <a:prstGeom prst="ellipse">
                                <a:avLst/>
                              </a:prstGeom>
                              <a:solidFill>
                                <a:srgbClr val="E7D3BA"/>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1382295" y="0"/>
                                <a:ext cx="1340792" cy="4910635"/>
                              </a:xfrm>
                              <a:prstGeom prst="roundRect">
                                <a:avLst>
                                  <a:gd fmla="val 10000" name="adj"/>
                                </a:avLst>
                              </a:prstGeom>
                              <a:solidFill>
                                <a:srgbClr val="C36F00"/>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1382295" y="1964254"/>
                                <a:ext cx="1340792" cy="19642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ffff00"/>
                                      <w:sz w:val="18"/>
                                      <w:vertAlign w:val="baseline"/>
                                    </w:rPr>
                                    <w:t xml:space="preserve">Recursos Financieros</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1"/>
                                      <w:i w:val="0"/>
                                      <w:smallCaps w:val="0"/>
                                      <w:strike w:val="0"/>
                                      <w:color w:val="ffff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Son los recursos eminentemente monetarios que necesita la empresa para el desarrollo de las actividades, los cuales pueden ser:</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ffff00"/>
                                      <w:sz w:val="18"/>
                                      <w:vertAlign w:val="baseline"/>
                                    </w:rPr>
                                    <w:t xml:space="preserve">Propios</w:t>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Caja, bancos, Inversiones temporales que tenga la empresa (acciones, CDTs, bonos, etc), cuentas por cobrar, </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ffff00"/>
                                      <w:sz w:val="18"/>
                                      <w:vertAlign w:val="baseline"/>
                                    </w:rPr>
                                    <w:t xml:space="preserve">Ajenos:</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1"/>
                                      <w:i w:val="0"/>
                                      <w:smallCaps w:val="0"/>
                                      <w:strike w:val="0"/>
                                      <w:color w:val="ffff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Créditos (bancarios o extra-bancarios), cuentas por pagar, inversiones temporales (acciones comunes o preferenciales, bonos).</w:t>
                                  </w:r>
                                </w:p>
                              </w:txbxContent>
                            </wps:txbx>
                            <wps:bodyPr anchorCtr="0" anchor="ctr" bIns="64000" lIns="64000" spcFirstLastPara="1" rIns="64000" wrap="square" tIns="64000">
                              <a:noAutofit/>
                            </wps:bodyPr>
                          </wps:wsp>
                          <wps:wsp>
                            <wps:cNvSpPr/>
                            <wps:cNvPr id="178" name="Shape 178"/>
                            <wps:spPr>
                              <a:xfrm>
                                <a:off x="1530266" y="162248"/>
                                <a:ext cx="1044851" cy="1087893"/>
                              </a:xfrm>
                              <a:prstGeom prst="ellipse">
                                <a:avLst/>
                              </a:prstGeom>
                              <a:solidFill>
                                <a:srgbClr val="E3C9B9"/>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2763311" y="0"/>
                                <a:ext cx="1340792" cy="4910635"/>
                              </a:xfrm>
                              <a:prstGeom prst="roundRect">
                                <a:avLst>
                                  <a:gd fmla="val 10000" name="adj"/>
                                </a:avLst>
                              </a:prstGeom>
                              <a:solidFill>
                                <a:srgbClr val="BA4900"/>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2763311" y="1964254"/>
                                <a:ext cx="1340792" cy="19642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ffff00"/>
                                      <w:sz w:val="18"/>
                                      <w:vertAlign w:val="baseline"/>
                                    </w:rPr>
                                    <w:t xml:space="preserve">Recursos Físicos</w:t>
                                  </w:r>
                                  <w:r w:rsidDel="00000000" w:rsidR="00000000" w:rsidRPr="00000000">
                                    <w:rPr>
                                      <w:rFonts w:ascii="Cambria" w:cs="Cambria" w:eastAsia="Cambria" w:hAnsi="Cambria"/>
                                      <w:b w:val="1"/>
                                      <w:i w:val="0"/>
                                      <w:smallCaps w:val="0"/>
                                      <w:strike w:val="0"/>
                                      <w:color w:val="ffff00"/>
                                      <w:sz w:val="18"/>
                                      <w:vertAlign w:val="baseline"/>
                                    </w:rPr>
                                    <w:t xml:space="preserve"> </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ffff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Son los recursos tangibles que posee la empresa para el desarrollo de sus actividades, los cuales se clasifican como:</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ffff00"/>
                                      <w:sz w:val="18"/>
                                      <w:vertAlign w:val="baseline"/>
                                    </w:rPr>
                                    <w:t xml:space="preserve">Bienes muebles</w:t>
                                  </w:r>
                                  <w:r w:rsidDel="00000000" w:rsidR="00000000" w:rsidRPr="00000000">
                                    <w:rPr>
                                      <w:rFonts w:ascii="Arial" w:cs="Arial" w:eastAsia="Arial" w:hAnsi="Arial"/>
                                      <w:b w:val="1"/>
                                      <w:i w:val="0"/>
                                      <w:smallCaps w:val="0"/>
                                      <w:strike w:val="0"/>
                                      <w:color w:val="000000"/>
                                      <w:sz w:val="18"/>
                                      <w:vertAlign w:val="baseline"/>
                                    </w:rPr>
                                    <w:t xml:space="preserve">: </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Equipo de cómputo y comunicaciones, equipo de oficina (calculadoras, perforadoras, cosedoras, etc.), muebles y enseres, flota de transportes (vehículos, camiones, tractores, etc.), etc.</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ffff00"/>
                                      <w:sz w:val="18"/>
                                      <w:vertAlign w:val="baseline"/>
                                    </w:rPr>
                                    <w:t xml:space="preserve">Bienes inmuebles</w:t>
                                  </w:r>
                                  <w:r w:rsidDel="00000000" w:rsidR="00000000" w:rsidRPr="00000000">
                                    <w:rPr>
                                      <w:rFonts w:ascii="Arial" w:cs="Arial" w:eastAsia="Arial" w:hAnsi="Arial"/>
                                      <w:b w:val="0"/>
                                      <w:i w:val="0"/>
                                      <w:smallCaps w:val="0"/>
                                      <w:strike w:val="0"/>
                                      <w:color w:val="000000"/>
                                      <w:sz w:val="18"/>
                                      <w:vertAlign w:val="baseline"/>
                                    </w:rPr>
                                    <w:t xml:space="preserve">: Lotes, edificios, oficinas, casas, minas, etc.</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ctr" bIns="64000" lIns="64000" spcFirstLastPara="1" rIns="64000" wrap="square" tIns="64000">
                              <a:noAutofit/>
                            </wps:bodyPr>
                          </wps:wsp>
                          <wps:wsp>
                            <wps:cNvSpPr/>
                            <wps:cNvPr id="181" name="Shape 181"/>
                            <wps:spPr>
                              <a:xfrm>
                                <a:off x="2911282" y="162248"/>
                                <a:ext cx="1044851" cy="1087893"/>
                              </a:xfrm>
                              <a:prstGeom prst="ellipse">
                                <a:avLst/>
                              </a:prstGeom>
                              <a:solidFill>
                                <a:srgbClr val="DFC0B9"/>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4144328" y="0"/>
                                <a:ext cx="1340792" cy="4910635"/>
                              </a:xfrm>
                              <a:prstGeom prst="roundRect">
                                <a:avLst>
                                  <a:gd fmla="val 10000" name="adj"/>
                                </a:avLst>
                              </a:prstGeom>
                              <a:solidFill>
                                <a:srgbClr val="B22500"/>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4144328" y="1964254"/>
                                <a:ext cx="1340792" cy="19642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ffff00"/>
                                      <w:sz w:val="18"/>
                                      <w:vertAlign w:val="baseline"/>
                                    </w:rPr>
                                    <w:t xml:space="preserve">Recursos Intangibles</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1"/>
                                      <w:i w:val="0"/>
                                      <w:smallCaps w:val="0"/>
                                      <w:strike w:val="0"/>
                                      <w:color w:val="ffff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Son los recursos Intangibles que posee la Empresa y que atesoran los valores de la actividad a la que se dedica la empresa, entre los que se encuentran:</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El software</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El sistema de Ventas</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El Sistema de producción</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Las patentes</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Los secretos del saber  hacer- formulas, etc.</w:t>
                                  </w:r>
                                  <w:r w:rsidDel="00000000" w:rsidR="00000000" w:rsidRPr="00000000">
                                    <w:rPr>
                                      <w:rFonts w:ascii="Arial" w:cs="Arial" w:eastAsia="Arial" w:hAnsi="Arial"/>
                                      <w:b w:val="0"/>
                                      <w:i w:val="0"/>
                                      <w:smallCaps w:val="0"/>
                                      <w:strike w:val="0"/>
                                      <w:color w:val="000000"/>
                                      <w:sz w:val="16"/>
                                      <w:vertAlign w:val="baseline"/>
                                    </w:rPr>
                                    <w:t xml:space="preserve"> </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55.999999046325684"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55.999999046325684"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55.999999046325684"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55.999999046325684"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64000" lIns="64000" spcFirstLastPara="1" rIns="64000" wrap="square" tIns="64000">
                              <a:noAutofit/>
                            </wps:bodyPr>
                          </wps:wsp>
                          <wps:wsp>
                            <wps:cNvSpPr/>
                            <wps:cNvPr id="184" name="Shape 184"/>
                            <wps:spPr>
                              <a:xfrm>
                                <a:off x="4292298" y="162248"/>
                                <a:ext cx="1044851" cy="1087893"/>
                              </a:xfrm>
                              <a:prstGeom prst="ellipse">
                                <a:avLst/>
                              </a:prstGeom>
                              <a:solidFill>
                                <a:srgbClr val="DBBABA"/>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184224" y="4255467"/>
                                <a:ext cx="5049002" cy="600575"/>
                              </a:xfrm>
                              <a:prstGeom prst="leftRightArrow">
                                <a:avLst>
                                  <a:gd fmla="val 50000" name="adj1"/>
                                  <a:gd fmla="val 50000" name="adj2"/>
                                </a:avLst>
                              </a:prstGeom>
                              <a:solidFill>
                                <a:srgbClr val="EBDDC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4910635"/>
                <wp:effectExtent b="0" l="0" r="0" t="0"/>
                <wp:docPr id="602" name="image58.png"/>
                <a:graphic>
                  <a:graphicData uri="http://schemas.openxmlformats.org/drawingml/2006/picture">
                    <pic:pic>
                      <pic:nvPicPr>
                        <pic:cNvPr id="0" name="image58.png"/>
                        <pic:cNvPicPr preferRelativeResize="0"/>
                      </pic:nvPicPr>
                      <pic:blipFill>
                        <a:blip r:embed="rId59"/>
                        <a:srcRect/>
                        <a:stretch>
                          <a:fillRect/>
                        </a:stretch>
                      </pic:blipFill>
                      <pic:spPr>
                        <a:xfrm>
                          <a:off x="0" y="0"/>
                          <a:ext cx="5486400" cy="4910635"/>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4457700</wp:posOffset>
                </wp:positionV>
                <wp:extent cx="3574292" cy="292006"/>
                <wp:effectExtent b="0" l="0" r="0" t="0"/>
                <wp:wrapNone/>
                <wp:docPr id="579" name=""/>
                <a:graphic>
                  <a:graphicData uri="http://schemas.microsoft.com/office/word/2010/wordprocessingShape">
                    <wps:wsp>
                      <wps:cNvSpPr/>
                      <wps:cNvPr id="40" name="Shape 40"/>
                      <wps:spPr>
                        <a:xfrm>
                          <a:off x="3568379" y="3643522"/>
                          <a:ext cx="3555242" cy="272956"/>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highlight w:val="black"/>
                                <w:vertAlign w:val="baseline"/>
                              </w:rPr>
                              <w:t xml:space="preserve">Recursos Administrativos al servicio de la Empresa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highlight w:val="black"/>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4457700</wp:posOffset>
                </wp:positionV>
                <wp:extent cx="3574292" cy="292006"/>
                <wp:effectExtent b="0" l="0" r="0" t="0"/>
                <wp:wrapNone/>
                <wp:docPr id="579" name="image10.png"/>
                <a:graphic>
                  <a:graphicData uri="http://schemas.openxmlformats.org/drawingml/2006/picture">
                    <pic:pic>
                      <pic:nvPicPr>
                        <pic:cNvPr id="0" name="image10.png"/>
                        <pic:cNvPicPr preferRelativeResize="0"/>
                      </pic:nvPicPr>
                      <pic:blipFill>
                        <a:blip r:embed="rId60"/>
                        <a:srcRect/>
                        <a:stretch>
                          <a:fillRect/>
                        </a:stretch>
                      </pic:blipFill>
                      <pic:spPr>
                        <a:xfrm>
                          <a:off x="0" y="0"/>
                          <a:ext cx="3574292" cy="292006"/>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733170</wp:posOffset>
            </wp:positionH>
            <wp:positionV relativeFrom="paragraph">
              <wp:posOffset>345857</wp:posOffset>
            </wp:positionV>
            <wp:extent cx="750570" cy="750570"/>
            <wp:effectExtent b="0" l="0" r="0" t="0"/>
            <wp:wrapNone/>
            <wp:docPr descr="Icono&#10;&#10;Descripción generada automáticamente" id="617" name="image22.png"/>
            <a:graphic>
              <a:graphicData uri="http://schemas.openxmlformats.org/drawingml/2006/picture">
                <pic:pic>
                  <pic:nvPicPr>
                    <pic:cNvPr descr="Icono&#10;&#10;Descripción generada automáticamente" id="0" name="image22.png"/>
                    <pic:cNvPicPr preferRelativeResize="0"/>
                  </pic:nvPicPr>
                  <pic:blipFill>
                    <a:blip r:embed="rId61"/>
                    <a:srcRect b="0" l="0" r="0" t="0"/>
                    <a:stretch>
                      <a:fillRect/>
                    </a:stretch>
                  </pic:blipFill>
                  <pic:spPr>
                    <a:xfrm>
                      <a:off x="0" y="0"/>
                      <a:ext cx="750570" cy="7505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2070811</wp:posOffset>
            </wp:positionH>
            <wp:positionV relativeFrom="paragraph">
              <wp:posOffset>311728</wp:posOffset>
            </wp:positionV>
            <wp:extent cx="750626" cy="750626"/>
            <wp:effectExtent b="0" l="0" r="0" t="0"/>
            <wp:wrapNone/>
            <wp:docPr descr="Icono&#10;&#10;Descripción generada automáticamente" id="615" name="image19.png"/>
            <a:graphic>
              <a:graphicData uri="http://schemas.openxmlformats.org/drawingml/2006/picture">
                <pic:pic>
                  <pic:nvPicPr>
                    <pic:cNvPr descr="Icono&#10;&#10;Descripción generada automáticamente" id="0" name="image19.png"/>
                    <pic:cNvPicPr preferRelativeResize="0"/>
                  </pic:nvPicPr>
                  <pic:blipFill>
                    <a:blip r:embed="rId62"/>
                    <a:srcRect b="0" l="0" r="0" t="0"/>
                    <a:stretch>
                      <a:fillRect/>
                    </a:stretch>
                  </pic:blipFill>
                  <pic:spPr>
                    <a:xfrm>
                      <a:off x="0" y="0"/>
                      <a:ext cx="750626" cy="75062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3462816</wp:posOffset>
            </wp:positionH>
            <wp:positionV relativeFrom="paragraph">
              <wp:posOffset>325470</wp:posOffset>
            </wp:positionV>
            <wp:extent cx="764094" cy="764094"/>
            <wp:effectExtent b="0" l="0" r="0" t="0"/>
            <wp:wrapNone/>
            <wp:docPr descr="Icono&#10;&#10;Descripción generada automáticamente" id="609" name="image5.png"/>
            <a:graphic>
              <a:graphicData uri="http://schemas.openxmlformats.org/drawingml/2006/picture">
                <pic:pic>
                  <pic:nvPicPr>
                    <pic:cNvPr descr="Icono&#10;&#10;Descripción generada automáticamente" id="0" name="image5.png"/>
                    <pic:cNvPicPr preferRelativeResize="0"/>
                  </pic:nvPicPr>
                  <pic:blipFill>
                    <a:blip r:embed="rId63"/>
                    <a:srcRect b="0" l="0" r="0" t="0"/>
                    <a:stretch>
                      <a:fillRect/>
                    </a:stretch>
                  </pic:blipFill>
                  <pic:spPr>
                    <a:xfrm>
                      <a:off x="0" y="0"/>
                      <a:ext cx="764094" cy="76409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4861541</wp:posOffset>
            </wp:positionH>
            <wp:positionV relativeFrom="paragraph">
              <wp:posOffset>311492</wp:posOffset>
            </wp:positionV>
            <wp:extent cx="730156" cy="730156"/>
            <wp:effectExtent b="0" l="0" r="0" t="0"/>
            <wp:wrapNone/>
            <wp:docPr descr="Icono&#10;&#10;Descripción generada automáticamente" id="608" name="image1.png"/>
            <a:graphic>
              <a:graphicData uri="http://schemas.openxmlformats.org/drawingml/2006/picture">
                <pic:pic>
                  <pic:nvPicPr>
                    <pic:cNvPr descr="Icono&#10;&#10;Descripción generada automáticamente" id="0" name="image1.png"/>
                    <pic:cNvPicPr preferRelativeResize="0"/>
                  </pic:nvPicPr>
                  <pic:blipFill>
                    <a:blip r:embed="rId64"/>
                    <a:srcRect b="0" l="0" r="0" t="0"/>
                    <a:stretch>
                      <a:fillRect/>
                    </a:stretch>
                  </pic:blipFill>
                  <pic:spPr>
                    <a:xfrm>
                      <a:off x="0" y="0"/>
                      <a:ext cx="730156" cy="730156"/>
                    </a:xfrm>
                    <a:prstGeom prst="rect"/>
                    <a:ln/>
                  </pic:spPr>
                </pic:pic>
              </a:graphicData>
            </a:graphic>
          </wp:anchor>
        </w:drawing>
      </w:r>
    </w:p>
    <w:p w:rsidR="00000000" w:rsidDel="00000000" w:rsidP="00000000" w:rsidRDefault="00000000" w:rsidRPr="00000000" w14:paraId="0000025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6. Proceso Administrativo</w:t>
      </w:r>
    </w:p>
    <w:p w:rsidR="00000000" w:rsidDel="00000000" w:rsidP="00000000" w:rsidRDefault="00000000" w:rsidRPr="00000000" w14:paraId="0000026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La administración de las empresas agropecuarias exige el desarrollo de las cuatro fases del proceso administrativo de cualquier empresa convencional: Planeación, Organización, Dirección y Control, sobre el conjunto de recursos administrativos que dispone para su operación: (físicos, talento humano, financieros, técnicos tecnológicos) Figura: Proceso Administrativo muestra cual es el aporte en general de estas funciones a la empresa, así como muestra, la correlación o interdependencia entre ellas.</w:t>
      </w:r>
    </w:p>
    <w:p w:rsidR="00000000" w:rsidDel="00000000" w:rsidP="00000000" w:rsidRDefault="00000000" w:rsidRPr="00000000" w14:paraId="0000026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6.1 Planeación y proceso </w:t>
      </w:r>
    </w:p>
    <w:p w:rsidR="00000000" w:rsidDel="00000000" w:rsidP="00000000" w:rsidRDefault="00000000" w:rsidRPr="00000000" w14:paraId="0000026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La planeación se define como la determinación de un conjunto de actividades que permiten identificar y sensibilizar alternativas para lograr fines, a partir de una necesidad u objetivo, en la medida en que es muy relevante.</w:t>
      </w:r>
    </w:p>
    <w:p w:rsidR="00000000" w:rsidDel="00000000" w:rsidP="00000000" w:rsidRDefault="00000000" w:rsidRPr="00000000" w14:paraId="00000268">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El proceso de la función de planeación contiene varias etapas que parten de la identificación de las necesidades, problema u objetivos, identificar el estado actual de la empresa, la identificación de alternativas para lograr superar la necesidad, el fin/objetivo. El proceso de planeación permite trazar la solución simultánea varios tipos de necesidades o de problemas, tal es el caso de los resultados de la matriz DOFA, donde para cada cruce de oportunidades, fortalezas, amenazas y debilidades exige diferentes actuaciones, y por ende diferentes alternativas; esto requiere que el gerente o administrador tenga habilidad de formar equipos de trabajo para construir y consensuar las diferentes alternativas de solución. </w:t>
      </w:r>
    </w:p>
    <w:p w:rsidR="00000000" w:rsidDel="00000000" w:rsidP="00000000" w:rsidRDefault="00000000" w:rsidRPr="00000000" w14:paraId="0000026A">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ind w:firstLine="720"/>
        <w:rPr>
          <w:sz w:val="20"/>
          <w:szCs w:val="20"/>
        </w:rPr>
      </w:pPr>
      <w:r w:rsidDel="00000000" w:rsidR="00000000" w:rsidRPr="00000000">
        <w:rPr>
          <w:sz w:val="20"/>
          <w:szCs w:val="20"/>
        </w:rPr>
        <w:drawing>
          <wp:inline distB="0" distT="0" distL="0" distR="0">
            <wp:extent cx="6120765" cy="1097280"/>
            <wp:effectExtent b="0" l="0" r="0" t="0"/>
            <wp:docPr id="611"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6120765" cy="10972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254000</wp:posOffset>
                </wp:positionV>
                <wp:extent cx="5302250" cy="647700"/>
                <wp:effectExtent b="0" l="0" r="0" t="0"/>
                <wp:wrapNone/>
                <wp:docPr id="580" name=""/>
                <a:graphic>
                  <a:graphicData uri="http://schemas.microsoft.com/office/word/2010/wordprocessingShape">
                    <wps:wsp>
                      <wps:cNvSpPr/>
                      <wps:cNvPr id="41" name="Shape 41"/>
                      <wps:spPr>
                        <a:xfrm>
                          <a:off x="2720275" y="3481550"/>
                          <a:ext cx="5251450" cy="59690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Para ampliar estos aspectos referentes a los planes de acción, se recomienda revisar el artículo denominado Qué es un plan de acción, cómo se elabora y ejemplos, disponible en el siguiente link: </w:t>
                            </w:r>
                            <w:r w:rsidDel="00000000" w:rsidR="00000000" w:rsidRPr="00000000">
                              <w:rPr>
                                <w:rFonts w:ascii="Arial" w:cs="Arial" w:eastAsia="Arial" w:hAnsi="Arial"/>
                                <w:b w:val="0"/>
                                <w:i w:val="0"/>
                                <w:smallCaps w:val="0"/>
                                <w:strike w:val="0"/>
                                <w:color w:val="cc9900"/>
                                <w:sz w:val="18"/>
                                <w:u w:val="single"/>
                                <w:vertAlign w:val="baseline"/>
                              </w:rPr>
                              <w:t xml:space="preserve">https://blog.hubspot.es/sales/plan-de-accion-empresa</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254000</wp:posOffset>
                </wp:positionV>
                <wp:extent cx="5302250" cy="647700"/>
                <wp:effectExtent b="0" l="0" r="0" t="0"/>
                <wp:wrapNone/>
                <wp:docPr id="580" name="image11.png"/>
                <a:graphic>
                  <a:graphicData uri="http://schemas.openxmlformats.org/drawingml/2006/picture">
                    <pic:pic>
                      <pic:nvPicPr>
                        <pic:cNvPr id="0" name="image11.png"/>
                        <pic:cNvPicPr preferRelativeResize="0"/>
                      </pic:nvPicPr>
                      <pic:blipFill>
                        <a:blip r:embed="rId66"/>
                        <a:srcRect/>
                        <a:stretch>
                          <a:fillRect/>
                        </a:stretch>
                      </pic:blipFill>
                      <pic:spPr>
                        <a:xfrm>
                          <a:off x="0" y="0"/>
                          <a:ext cx="5302250" cy="647700"/>
                        </a:xfrm>
                        <a:prstGeom prst="rect"/>
                        <a:ln/>
                      </pic:spPr>
                    </pic:pic>
                  </a:graphicData>
                </a:graphic>
              </wp:anchor>
            </w:drawing>
          </mc:Fallback>
        </mc:AlternateContent>
      </w:r>
    </w:p>
    <w:p w:rsidR="00000000" w:rsidDel="00000000" w:rsidP="00000000" w:rsidRDefault="00000000" w:rsidRPr="00000000" w14:paraId="0000026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ind w:left="2692.9133858267714" w:firstLine="0"/>
        <w:jc w:val="left"/>
        <w:rPr>
          <w:sz w:val="20"/>
          <w:szCs w:val="20"/>
        </w:rPr>
      </w:pPr>
      <w:r w:rsidDel="00000000" w:rsidR="00000000" w:rsidRPr="00000000">
        <w:rPr>
          <w:b w:val="1"/>
          <w:sz w:val="20"/>
          <w:szCs w:val="20"/>
          <w:rtl w:val="0"/>
        </w:rPr>
        <w:t xml:space="preserve">Figura 13</w:t>
      </w: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ind w:left="2692.9133858267714" w:firstLine="0"/>
        <w:jc w:val="left"/>
        <w:rPr>
          <w:i w:val="1"/>
          <w:sz w:val="20"/>
          <w:szCs w:val="20"/>
        </w:rPr>
      </w:pPr>
      <w:r w:rsidDel="00000000" w:rsidR="00000000" w:rsidRPr="00000000">
        <w:rPr>
          <w:i w:val="1"/>
          <w:sz w:val="20"/>
          <w:szCs w:val="20"/>
          <w:rtl w:val="0"/>
        </w:rPr>
        <w:t xml:space="preserve">Proceso Administrativo</w:t>
      </w:r>
    </w:p>
    <w:p w:rsidR="00000000" w:rsidDel="00000000" w:rsidP="00000000" w:rsidRDefault="00000000" w:rsidRPr="00000000" w14:paraId="0000026F">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25400</wp:posOffset>
                </wp:positionV>
                <wp:extent cx="2617470" cy="4389414"/>
                <wp:effectExtent b="0" l="0" r="0" t="0"/>
                <wp:wrapNone/>
                <wp:docPr id="577" name=""/>
                <a:graphic>
                  <a:graphicData uri="http://schemas.microsoft.com/office/word/2010/wordprocessingGroup">
                    <wpg:wgp>
                      <wpg:cNvGrpSpPr/>
                      <wpg:grpSpPr>
                        <a:xfrm>
                          <a:off x="4037265" y="1585293"/>
                          <a:ext cx="2617470" cy="4389414"/>
                          <a:chOff x="4037265" y="1585293"/>
                          <a:chExt cx="2617470" cy="4389414"/>
                        </a:xfrm>
                      </wpg:grpSpPr>
                      <wpg:grpSp>
                        <wpg:cNvGrpSpPr/>
                        <wpg:grpSpPr>
                          <a:xfrm>
                            <a:off x="4037265" y="1585293"/>
                            <a:ext cx="2617470" cy="4389414"/>
                            <a:chOff x="4037265" y="1585293"/>
                            <a:chExt cx="2617470" cy="4389414"/>
                          </a:xfrm>
                        </wpg:grpSpPr>
                        <wps:wsp>
                          <wps:cNvSpPr/>
                          <wps:cNvPr id="3" name="Shape 3"/>
                          <wps:spPr>
                            <a:xfrm>
                              <a:off x="4037265" y="1585293"/>
                              <a:ext cx="2617450" cy="438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37265" y="1585293"/>
                              <a:ext cx="2617470" cy="4389414"/>
                              <a:chOff x="-9442" y="0"/>
                              <a:chExt cx="3857542" cy="8191501"/>
                            </a:xfrm>
                          </wpg:grpSpPr>
                          <wps:wsp>
                            <wps:cNvSpPr/>
                            <wps:cNvPr id="5" name="Shape 5"/>
                            <wps:spPr>
                              <a:xfrm>
                                <a:off x="-9442" y="0"/>
                                <a:ext cx="3857525" cy="819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9442" y="333376"/>
                                <a:ext cx="3857542" cy="7839075"/>
                                <a:chOff x="-9442" y="333376"/>
                                <a:chExt cx="3857542" cy="7839075"/>
                              </a:xfrm>
                            </wpg:grpSpPr>
                            <wps:wsp>
                              <wps:cNvCnPr/>
                              <wps:spPr>
                                <a:xfrm rot="10800000">
                                  <a:off x="3838575" y="333376"/>
                                  <a:ext cx="9525" cy="7839075"/>
                                </a:xfrm>
                                <a:prstGeom prst="straightConnector1">
                                  <a:avLst/>
                                </a:prstGeom>
                                <a:noFill/>
                                <a:ln cap="flat" cmpd="sng" w="9525">
                                  <a:solidFill>
                                    <a:srgbClr val="E6471C"/>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9442" y="7049934"/>
                                  <a:ext cx="790574" cy="4761"/>
                                </a:xfrm>
                                <a:prstGeom prst="straightConnector1">
                                  <a:avLst/>
                                </a:prstGeom>
                                <a:noFill/>
                                <a:ln cap="flat" cmpd="sng" w="9525">
                                  <a:solidFill>
                                    <a:srgbClr val="E6471C"/>
                                  </a:solidFill>
                                  <a:prstDash val="solid"/>
                                  <a:round/>
                                  <a:headEnd len="sm" w="sm" type="none"/>
                                  <a:tailEnd len="med" w="med" type="triangle"/>
                                </a:ln>
                              </wps:spPr>
                              <wps:bodyPr anchorCtr="0" anchor="ctr" bIns="91425" lIns="91425" spcFirstLastPara="1" rIns="91425" wrap="square" tIns="91425">
                                <a:noAutofit/>
                              </wps:bodyPr>
                            </wps:wsp>
                          </wpg:grpSp>
                          <wpg:grpSp>
                            <wpg:cNvGrpSpPr/>
                            <wpg:grpSpPr>
                              <a:xfrm>
                                <a:off x="0" y="0"/>
                                <a:ext cx="3829050" cy="8191501"/>
                                <a:chOff x="0" y="0"/>
                                <a:chExt cx="3829050" cy="8191501"/>
                              </a:xfrm>
                            </wpg:grpSpPr>
                            <wps:wsp>
                              <wps:cNvSpPr/>
                              <wps:cNvPr id="10" name="Shape 10"/>
                              <wps:spPr>
                                <a:xfrm>
                                  <a:off x="761999" y="0"/>
                                  <a:ext cx="2276475" cy="1143001"/>
                                </a:xfrm>
                                <a:prstGeom prst="rect">
                                  <a:avLst/>
                                </a:prstGeom>
                                <a:gradFill>
                                  <a:gsLst>
                                    <a:gs pos="0">
                                      <a:srgbClr val="FF3A04"/>
                                    </a:gs>
                                    <a:gs pos="100000">
                                      <a:srgbClr val="FF8573"/>
                                    </a:gs>
                                  </a:gsLst>
                                  <a:lin ang="16200000" scaled="0"/>
                                </a:gra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t xml:space="preserve">Planeación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Identificación y definición del problema.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¿Qué, cuánto, cómo producir?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Señalar soluciones alternativas.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Diseñar políticas, medios de acción y procedimientos.</w:t>
                                    </w:r>
                                  </w:p>
                                </w:txbxContent>
                              </wps:txbx>
                              <wps:bodyPr anchorCtr="0" anchor="ctr" bIns="45700" lIns="91425" spcFirstLastPara="1" rIns="91425" wrap="square" tIns="45700">
                                <a:noAutofit/>
                              </wps:bodyPr>
                            </wps:wsp>
                            <wps:wsp>
                              <wps:cNvSpPr/>
                              <wps:cNvPr id="11" name="Shape 11"/>
                              <wps:spPr>
                                <a:xfrm>
                                  <a:off x="762000" y="1524001"/>
                                  <a:ext cx="2276475" cy="1143001"/>
                                </a:xfrm>
                                <a:prstGeom prst="rect">
                                  <a:avLst/>
                                </a:prstGeom>
                                <a:gradFill>
                                  <a:gsLst>
                                    <a:gs pos="0">
                                      <a:srgbClr val="FF3A04"/>
                                    </a:gs>
                                    <a:gs pos="100000">
                                      <a:srgbClr val="FF8573"/>
                                    </a:gs>
                                  </a:gsLst>
                                  <a:lin ang="16200000" scaled="0"/>
                                </a:gra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t xml:space="preserve">Organización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Distribución del trabajo, crear áreas funcionales, Determinar grupos de actividades por cargos. nueva estructura, asignar recursos por cargo.  </w:t>
                                    </w:r>
                                  </w:p>
                                </w:txbxContent>
                              </wps:txbx>
                              <wps:bodyPr anchorCtr="0" anchor="ctr" bIns="45700" lIns="91425" spcFirstLastPara="1" rIns="91425" wrap="square" tIns="45700">
                                <a:noAutofit/>
                              </wps:bodyPr>
                            </wps:wsp>
                            <wps:wsp>
                              <wps:cNvSpPr/>
                              <wps:cNvPr id="12" name="Shape 12"/>
                              <wps:spPr>
                                <a:xfrm>
                                  <a:off x="762000" y="3048001"/>
                                  <a:ext cx="2276475" cy="1143001"/>
                                </a:xfrm>
                                <a:prstGeom prst="rect">
                                  <a:avLst/>
                                </a:prstGeom>
                                <a:gradFill>
                                  <a:gsLst>
                                    <a:gs pos="0">
                                      <a:srgbClr val="FF3A04"/>
                                    </a:gs>
                                    <a:gs pos="100000">
                                      <a:srgbClr val="FF8573"/>
                                    </a:gs>
                                  </a:gsLst>
                                  <a:lin ang="16200000" scaled="0"/>
                                </a:gra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fffff"/>
                                        <w:sz w:val="16"/>
                                        <w:vertAlign w:val="baseline"/>
                                      </w:rPr>
                                      <w:t xml:space="preserve">Dirección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 • Poner en acción el plan seleccionado. Adquirir los recursos. • Contratar personal. Dirigir la ejecución de las tareas. Motivación. Comunicación. </w:t>
                                    </w:r>
                                  </w:p>
                                </w:txbxContent>
                              </wps:txbx>
                              <wps:bodyPr anchorCtr="0" anchor="ctr" bIns="45700" lIns="91425" spcFirstLastPara="1" rIns="91425" wrap="square" tIns="45700">
                                <a:noAutofit/>
                              </wps:bodyPr>
                            </wps:wsp>
                            <wps:wsp>
                              <wps:cNvSpPr/>
                              <wps:cNvPr id="13" name="Shape 13"/>
                              <wps:spPr>
                                <a:xfrm>
                                  <a:off x="762000" y="4572001"/>
                                  <a:ext cx="2276475" cy="1143001"/>
                                </a:xfrm>
                                <a:prstGeom prst="rect">
                                  <a:avLst/>
                                </a:prstGeom>
                                <a:gradFill>
                                  <a:gsLst>
                                    <a:gs pos="0">
                                      <a:srgbClr val="FF3A04"/>
                                    </a:gs>
                                    <a:gs pos="100000">
                                      <a:srgbClr val="FF8573"/>
                                    </a:gs>
                                  </a:gsLst>
                                  <a:lin ang="16200000" scaled="0"/>
                                </a:gra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t xml:space="preserve">Control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Dar seguimiento a la ejecución de los planes y tareas, medir el desempeño y corregir  desviaciones, o atraso respecto de lo planeado, nivel de logro de los Objetivos. </w:t>
                                    </w:r>
                                  </w:p>
                                </w:txbxContent>
                              </wps:txbx>
                              <wps:bodyPr anchorCtr="0" anchor="ctr" bIns="45700" lIns="91425" spcFirstLastPara="1" rIns="91425" wrap="square" tIns="45700">
                                <a:noAutofit/>
                              </wps:bodyPr>
                            </wps:wsp>
                            <wps:wsp>
                              <wps:cNvSpPr/>
                              <wps:cNvPr id="14" name="Shape 14"/>
                              <wps:spPr>
                                <a:xfrm>
                                  <a:off x="552063" y="6049727"/>
                                  <a:ext cx="2755567" cy="1886637"/>
                                </a:xfrm>
                                <a:prstGeom prst="flowChartDecision">
                                  <a:avLst/>
                                </a:prstGeom>
                                <a:solidFill>
                                  <a:schemeClr val="accent1"/>
                                </a:solidFill>
                                <a:ln cap="flat" cmpd="sng" w="25400">
                                  <a:solidFill>
                                    <a:srgbClr val="A93718"/>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14"/>
                                        <w:vertAlign w:val="baseline"/>
                                      </w:rPr>
                                      <w:t xml:space="preserve">Se están logrando los resultados, objetivos planeados</w:t>
                                    </w:r>
                                  </w:p>
                                </w:txbxContent>
                              </wps:txbx>
                              <wps:bodyPr anchorCtr="0" anchor="ctr" bIns="45700" lIns="91425" spcFirstLastPara="1" rIns="91425" wrap="square" tIns="45700">
                                <a:noAutofit/>
                              </wps:bodyPr>
                            </wps:wsp>
                            <wps:wsp>
                              <wps:cNvCnPr/>
                              <wps:spPr>
                                <a:xfrm>
                                  <a:off x="1900237" y="1143001"/>
                                  <a:ext cx="1" cy="381000"/>
                                </a:xfrm>
                                <a:prstGeom prst="straightConnector1">
                                  <a:avLst/>
                                </a:prstGeom>
                                <a:noFill/>
                                <a:ln cap="flat" cmpd="sng" w="9525">
                                  <a:solidFill>
                                    <a:srgbClr val="E6471C"/>
                                  </a:solidFill>
                                  <a:prstDash val="solid"/>
                                  <a:round/>
                                  <a:headEnd len="sm" w="sm" type="none"/>
                                  <a:tailEnd len="med" w="med" type="triangle"/>
                                </a:ln>
                              </wps:spPr>
                              <wps:bodyPr anchorCtr="0" anchor="ctr" bIns="91425" lIns="91425" spcFirstLastPara="1" rIns="91425" wrap="square" tIns="91425">
                                <a:noAutofit/>
                              </wps:bodyPr>
                            </wps:wsp>
                            <wps:wsp>
                              <wps:cNvCnPr/>
                              <wps:spPr>
                                <a:xfrm>
                                  <a:off x="1900238" y="2667002"/>
                                  <a:ext cx="0" cy="380999"/>
                                </a:xfrm>
                                <a:prstGeom prst="straightConnector1">
                                  <a:avLst/>
                                </a:prstGeom>
                                <a:noFill/>
                                <a:ln cap="flat" cmpd="sng" w="9525">
                                  <a:solidFill>
                                    <a:srgbClr val="E6471C"/>
                                  </a:solidFill>
                                  <a:prstDash val="solid"/>
                                  <a:round/>
                                  <a:headEnd len="sm" w="sm" type="none"/>
                                  <a:tailEnd len="med" w="med" type="triangle"/>
                                </a:ln>
                              </wps:spPr>
                              <wps:bodyPr anchorCtr="0" anchor="ctr" bIns="91425" lIns="91425" spcFirstLastPara="1" rIns="91425" wrap="square" tIns="91425">
                                <a:noAutofit/>
                              </wps:bodyPr>
                            </wps:wsp>
                            <wps:wsp>
                              <wps:cNvCnPr/>
                              <wps:spPr>
                                <a:xfrm>
                                  <a:off x="1900238" y="4191002"/>
                                  <a:ext cx="0" cy="380999"/>
                                </a:xfrm>
                                <a:prstGeom prst="straightConnector1">
                                  <a:avLst/>
                                </a:prstGeom>
                                <a:noFill/>
                                <a:ln cap="flat" cmpd="sng" w="9525">
                                  <a:solidFill>
                                    <a:srgbClr val="E6471C"/>
                                  </a:solidFill>
                                  <a:prstDash val="solid"/>
                                  <a:round/>
                                  <a:headEnd len="sm" w="sm" type="none"/>
                                  <a:tailEnd len="med" w="med" type="triangle"/>
                                </a:ln>
                              </wps:spPr>
                              <wps:bodyPr anchorCtr="0" anchor="ctr" bIns="91425" lIns="91425" spcFirstLastPara="1" rIns="91425" wrap="square" tIns="91425">
                                <a:noAutofit/>
                              </wps:bodyPr>
                            </wps:wsp>
                            <wps:wsp>
                              <wps:cNvCnPr/>
                              <wps:spPr>
                                <a:xfrm>
                                  <a:off x="1900238" y="5715002"/>
                                  <a:ext cx="0" cy="390524"/>
                                </a:xfrm>
                                <a:prstGeom prst="straightConnector1">
                                  <a:avLst/>
                                </a:prstGeom>
                                <a:noFill/>
                                <a:ln cap="flat" cmpd="sng" w="9525">
                                  <a:solidFill>
                                    <a:srgbClr val="E6471C"/>
                                  </a:solidFill>
                                  <a:prstDash val="solid"/>
                                  <a:round/>
                                  <a:headEnd len="sm" w="sm" type="none"/>
                                  <a:tailEnd len="med" w="med" type="triangle"/>
                                </a:ln>
                              </wps:spPr>
                              <wps:bodyPr anchorCtr="0" anchor="ctr" bIns="91425" lIns="91425" spcFirstLastPara="1" rIns="91425" wrap="square" tIns="91425">
                                <a:noAutofit/>
                              </wps:bodyPr>
                            </wps:wsp>
                            <wps:wsp>
                              <wps:cNvCnPr/>
                              <wps:spPr>
                                <a:xfrm>
                                  <a:off x="1904999" y="7732609"/>
                                  <a:ext cx="0" cy="448820"/>
                                </a:xfrm>
                                <a:prstGeom prst="straightConnector1">
                                  <a:avLst/>
                                </a:prstGeom>
                                <a:noFill/>
                                <a:ln cap="flat" cmpd="sng" w="9525">
                                  <a:solidFill>
                                    <a:srgbClr val="E6471C"/>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0" y="4400551"/>
                                  <a:ext cx="9525" cy="2590800"/>
                                </a:xfrm>
                                <a:prstGeom prst="straightConnector1">
                                  <a:avLst/>
                                </a:prstGeom>
                                <a:noFill/>
                                <a:ln cap="flat" cmpd="sng" w="9525">
                                  <a:solidFill>
                                    <a:srgbClr val="E6471C"/>
                                  </a:solidFill>
                                  <a:prstDash val="solid"/>
                                  <a:round/>
                                  <a:headEnd len="sm" w="sm" type="none"/>
                                  <a:tailEnd len="med" w="med" type="triangle"/>
                                </a:ln>
                              </wps:spPr>
                              <wps:bodyPr anchorCtr="0" anchor="ctr" bIns="91425" lIns="91425" spcFirstLastPara="1" rIns="91425" wrap="square" tIns="91425">
                                <a:noAutofit/>
                              </wps:bodyPr>
                            </wps:wsp>
                            <wps:wsp>
                              <wps:cNvCnPr/>
                              <wps:spPr>
                                <a:xfrm>
                                  <a:off x="1905000" y="8191501"/>
                                  <a:ext cx="1914525" cy="0"/>
                                </a:xfrm>
                                <a:prstGeom prst="straightConnector1">
                                  <a:avLst/>
                                </a:prstGeom>
                                <a:noFill/>
                                <a:ln cap="flat" cmpd="sng" w="9525">
                                  <a:solidFill>
                                    <a:srgbClr val="E6471C"/>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3038475" y="371476"/>
                                  <a:ext cx="771525" cy="19050"/>
                                </a:xfrm>
                                <a:prstGeom prst="straightConnector1">
                                  <a:avLst/>
                                </a:prstGeom>
                                <a:noFill/>
                                <a:ln cap="flat" cmpd="sng" w="9525">
                                  <a:solidFill>
                                    <a:srgbClr val="E6471C"/>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3038475" y="2095502"/>
                                  <a:ext cx="790575" cy="9524"/>
                                </a:xfrm>
                                <a:prstGeom prst="straightConnector1">
                                  <a:avLst/>
                                </a:prstGeom>
                                <a:noFill/>
                                <a:ln cap="flat" cmpd="sng" w="9525">
                                  <a:solidFill>
                                    <a:srgbClr val="E6471C"/>
                                  </a:solidFill>
                                  <a:prstDash val="solid"/>
                                  <a:round/>
                                  <a:headEnd len="sm" w="sm" type="none"/>
                                  <a:tailEnd len="med" w="med" type="triangle"/>
                                </a:ln>
                              </wps:spPr>
                              <wps:bodyPr anchorCtr="0" anchor="ctr" bIns="91425" lIns="91425" spcFirstLastPara="1" rIns="91425" wrap="square" tIns="91425">
                                <a:noAutofit/>
                              </wps:bodyPr>
                            </wps:wsp>
                            <wps:wsp>
                              <wps:cNvCnPr/>
                              <wps:spPr>
                                <a:xfrm>
                                  <a:off x="0" y="4381501"/>
                                  <a:ext cx="1914525" cy="0"/>
                                </a:xfrm>
                                <a:prstGeom prst="straightConnector1">
                                  <a:avLst/>
                                </a:prstGeom>
                                <a:noFill/>
                                <a:ln cap="flat" cmpd="sng" w="9525">
                                  <a:solidFill>
                                    <a:srgbClr val="E6471C"/>
                                  </a:solidFill>
                                  <a:prstDash val="solid"/>
                                  <a:round/>
                                  <a:headEnd len="sm" w="sm" type="none"/>
                                  <a:tailEnd len="med" w="med" type="triangl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25400</wp:posOffset>
                </wp:positionV>
                <wp:extent cx="2617470" cy="4389414"/>
                <wp:effectExtent b="0" l="0" r="0" t="0"/>
                <wp:wrapNone/>
                <wp:docPr id="577" name="image7.png"/>
                <a:graphic>
                  <a:graphicData uri="http://schemas.openxmlformats.org/drawingml/2006/picture">
                    <pic:pic>
                      <pic:nvPicPr>
                        <pic:cNvPr id="0" name="image7.png"/>
                        <pic:cNvPicPr preferRelativeResize="0"/>
                      </pic:nvPicPr>
                      <pic:blipFill>
                        <a:blip r:embed="rId67"/>
                        <a:srcRect/>
                        <a:stretch>
                          <a:fillRect/>
                        </a:stretch>
                      </pic:blipFill>
                      <pic:spPr>
                        <a:xfrm>
                          <a:off x="0" y="0"/>
                          <a:ext cx="2617470" cy="4389414"/>
                        </a:xfrm>
                        <a:prstGeom prst="rect"/>
                        <a:ln/>
                      </pic:spPr>
                    </pic:pic>
                  </a:graphicData>
                </a:graphic>
              </wp:anchor>
            </w:drawing>
          </mc:Fallback>
        </mc:AlternateContent>
      </w:r>
    </w:p>
    <w:p w:rsidR="00000000" w:rsidDel="00000000" w:rsidP="00000000" w:rsidRDefault="00000000" w:rsidRPr="00000000" w14:paraId="0000027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1790700</wp:posOffset>
                </wp:positionH>
                <wp:positionV relativeFrom="paragraph">
                  <wp:posOffset>121920</wp:posOffset>
                </wp:positionV>
                <wp:extent cx="305653" cy="244238"/>
                <wp:effectExtent b="0" l="0" r="0" t="0"/>
                <wp:wrapNone/>
                <wp:docPr id="585" name=""/>
                <a:graphic>
                  <a:graphicData uri="http://schemas.microsoft.com/office/word/2010/wordprocessingShape">
                    <wps:wsp>
                      <wps:cNvSpPr/>
                      <wps:cNvPr id="67" name="Shape 67"/>
                      <wps:spPr>
                        <a:xfrm>
                          <a:off x="5202699" y="3667406"/>
                          <a:ext cx="286603" cy="225188"/>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Si</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1790700</wp:posOffset>
                </wp:positionH>
                <wp:positionV relativeFrom="paragraph">
                  <wp:posOffset>121920</wp:posOffset>
                </wp:positionV>
                <wp:extent cx="305653" cy="244238"/>
                <wp:effectExtent b="0" l="0" r="0" t="0"/>
                <wp:wrapNone/>
                <wp:docPr id="585" name="image16.png"/>
                <a:graphic>
                  <a:graphicData uri="http://schemas.openxmlformats.org/drawingml/2006/picture">
                    <pic:pic>
                      <pic:nvPicPr>
                        <pic:cNvPr id="0" name="image16.png"/>
                        <pic:cNvPicPr preferRelativeResize="0"/>
                      </pic:nvPicPr>
                      <pic:blipFill>
                        <a:blip r:embed="rId68"/>
                        <a:srcRect/>
                        <a:stretch>
                          <a:fillRect/>
                        </a:stretch>
                      </pic:blipFill>
                      <pic:spPr>
                        <a:xfrm>
                          <a:off x="0" y="0"/>
                          <a:ext cx="305653" cy="244238"/>
                        </a:xfrm>
                        <a:prstGeom prst="rect"/>
                        <a:ln/>
                      </pic:spPr>
                    </pic:pic>
                  </a:graphicData>
                </a:graphic>
              </wp:anchor>
            </w:drawing>
          </mc:Fallback>
        </mc:AlternateContent>
      </w:r>
    </w:p>
    <w:p w:rsidR="00000000" w:rsidDel="00000000" w:rsidP="00000000" w:rsidRDefault="00000000" w:rsidRPr="00000000" w14:paraId="0000028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3492500</wp:posOffset>
                </wp:positionH>
                <wp:positionV relativeFrom="paragraph">
                  <wp:posOffset>134620</wp:posOffset>
                </wp:positionV>
                <wp:extent cx="367068" cy="244238"/>
                <wp:effectExtent b="0" l="0" r="0" t="0"/>
                <wp:wrapNone/>
                <wp:docPr id="586" name=""/>
                <a:graphic>
                  <a:graphicData uri="http://schemas.microsoft.com/office/word/2010/wordprocessingShape">
                    <wps:wsp>
                      <wps:cNvSpPr/>
                      <wps:cNvPr id="68" name="Shape 68"/>
                      <wps:spPr>
                        <a:xfrm>
                          <a:off x="5171991" y="3667406"/>
                          <a:ext cx="348018" cy="225188"/>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No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3492500</wp:posOffset>
                </wp:positionH>
                <wp:positionV relativeFrom="paragraph">
                  <wp:posOffset>134620</wp:posOffset>
                </wp:positionV>
                <wp:extent cx="367068" cy="244238"/>
                <wp:effectExtent b="0" l="0" r="0" t="0"/>
                <wp:wrapNone/>
                <wp:docPr id="586" name="image17.png"/>
                <a:graphic>
                  <a:graphicData uri="http://schemas.openxmlformats.org/drawingml/2006/picture">
                    <pic:pic>
                      <pic:nvPicPr>
                        <pic:cNvPr id="0" name="image17.png"/>
                        <pic:cNvPicPr preferRelativeResize="0"/>
                      </pic:nvPicPr>
                      <pic:blipFill>
                        <a:blip r:embed="rId69"/>
                        <a:srcRect/>
                        <a:stretch>
                          <a:fillRect/>
                        </a:stretch>
                      </pic:blipFill>
                      <pic:spPr>
                        <a:xfrm>
                          <a:off x="0" y="0"/>
                          <a:ext cx="367068" cy="244238"/>
                        </a:xfrm>
                        <a:prstGeom prst="rect"/>
                        <a:ln/>
                      </pic:spPr>
                    </pic:pic>
                  </a:graphicData>
                </a:graphic>
              </wp:anchor>
            </w:drawing>
          </mc:Fallback>
        </mc:AlternateContent>
      </w:r>
    </w:p>
    <w:p w:rsidR="00000000" w:rsidDel="00000000" w:rsidP="00000000" w:rsidRDefault="00000000" w:rsidRPr="00000000" w14:paraId="0000028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jc w:val="center"/>
        <w:rPr>
          <w:sz w:val="20"/>
          <w:szCs w:val="20"/>
        </w:rPr>
      </w:pPr>
      <w:sdt>
        <w:sdtPr>
          <w:tag w:val="goog_rdk_31"/>
        </w:sdtPr>
        <w:sdtContent>
          <w:commentRangeStart w:id="31"/>
        </w:sdtContent>
      </w:sdt>
      <w:r w:rsidDel="00000000" w:rsidR="00000000" w:rsidRPr="00000000">
        <w:rPr>
          <w:sz w:val="20"/>
          <w:szCs w:val="20"/>
          <w:rtl w:val="0"/>
        </w:rPr>
        <w:t xml:space="preserve">Fuente:</w:t>
      </w:r>
      <w:commentRangeEnd w:id="31"/>
      <w:r w:rsidDel="00000000" w:rsidR="00000000" w:rsidRPr="00000000">
        <w:commentReference w:id="31"/>
      </w:r>
      <w:r w:rsidDel="00000000" w:rsidR="00000000" w:rsidRPr="00000000">
        <w:rPr>
          <w:sz w:val="20"/>
          <w:szCs w:val="20"/>
          <w:rtl w:val="0"/>
        </w:rPr>
        <w:t xml:space="preserve"> Elaboración </w:t>
      </w:r>
      <w:sdt>
        <w:sdtPr>
          <w:tag w:val="goog_rdk_32"/>
        </w:sdtPr>
        <w:sdtContent>
          <w:commentRangeStart w:id="32"/>
        </w:sdtContent>
      </w:sdt>
      <w:r w:rsidDel="00000000" w:rsidR="00000000" w:rsidRPr="00000000">
        <w:rPr>
          <w:sz w:val="20"/>
          <w:szCs w:val="20"/>
          <w:rtl w:val="0"/>
        </w:rPr>
        <w:t xml:space="preserve">propia</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p w:rsidR="00000000" w:rsidDel="00000000" w:rsidP="00000000" w:rsidRDefault="00000000" w:rsidRPr="00000000" w14:paraId="0000028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6.2 Organización</w:t>
      </w:r>
    </w:p>
    <w:p w:rsidR="00000000" w:rsidDel="00000000" w:rsidP="00000000" w:rsidRDefault="00000000" w:rsidRPr="00000000" w14:paraId="0000028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La organización como función del proceso administrativo busca la adecuación de los recursos empresariales entendida como la agrupación de las actividades y los recursos necesarios por cada área funcional, para llevar a cabo las actividades en cumplimiento de los planes establecidos y mantener las relaciones entre los empleados. Es decir, se trata de establecer desde la estructura empresarial y sus áreas funcionales un agrupamiento por cargos para ejecutar las actividades en lo que se denomina, división del trabajo, asignando para ello los recursos necesarios para su realización.</w:t>
      </w:r>
    </w:p>
    <w:p w:rsidR="00000000" w:rsidDel="00000000" w:rsidP="00000000" w:rsidRDefault="00000000" w:rsidRPr="00000000" w14:paraId="00000290">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El concepto de organización se ha usado para el proceso de agrupar y asignar recursos a un área funcional formada de varios cargos, los cuales se interrelacionan mutuamente, pero cada uno tiene unas actividades específicas; que constituyen el personal de una empresa.</w:t>
      </w:r>
      <w:sdt>
        <w:sdtPr>
          <w:tag w:val="goog_rdk_33"/>
        </w:sdtPr>
        <w:sdtContent>
          <w:commentRangeStart w:id="33"/>
        </w:sdtContent>
      </w:sdt>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ind w:firstLine="720"/>
        <w:rPr>
          <w:sz w:val="20"/>
          <w:szCs w:val="20"/>
        </w:rPr>
      </w:pPr>
      <w:commentRangeEnd w:id="33"/>
      <w:r w:rsidDel="00000000" w:rsidR="00000000" w:rsidRPr="00000000">
        <w:commentReference w:id="3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48262</wp:posOffset>
            </wp:positionH>
            <wp:positionV relativeFrom="paragraph">
              <wp:posOffset>137795</wp:posOffset>
            </wp:positionV>
            <wp:extent cx="2219960" cy="952500"/>
            <wp:effectExtent b="0" l="0" r="0" t="0"/>
            <wp:wrapSquare wrapText="bothSides" distB="0" distT="0" distL="114300" distR="114300"/>
            <wp:docPr id="607" name="image3.png"/>
            <a:graphic>
              <a:graphicData uri="http://schemas.openxmlformats.org/drawingml/2006/picture">
                <pic:pic>
                  <pic:nvPicPr>
                    <pic:cNvPr id="0" name="image3.png"/>
                    <pic:cNvPicPr preferRelativeResize="0"/>
                  </pic:nvPicPr>
                  <pic:blipFill>
                    <a:blip r:embed="rId70"/>
                    <a:srcRect b="0" l="0" r="0" t="0"/>
                    <a:stretch>
                      <a:fillRect/>
                    </a:stretch>
                  </pic:blipFill>
                  <pic:spPr>
                    <a:xfrm>
                      <a:off x="0" y="0"/>
                      <a:ext cx="2219960" cy="952500"/>
                    </a:xfrm>
                    <a:prstGeom prst="rect"/>
                    <a:ln/>
                  </pic:spPr>
                </pic:pic>
              </a:graphicData>
            </a:graphic>
          </wp:anchor>
        </w:drawing>
      </w:r>
    </w:p>
    <w:p w:rsidR="00000000" w:rsidDel="00000000" w:rsidP="00000000" w:rsidRDefault="00000000" w:rsidRPr="00000000" w14:paraId="00000293">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sz w:val="20"/>
          <w:szCs w:val="20"/>
          <w:rtl w:val="0"/>
        </w:rPr>
        <w:t xml:space="preserve">La estimación de los diferentes recursos para operar una empresa parte de las funciones y actividades a realizar, donde, las cuales se agrupan en cargos y estos a su vez son ocupados y desarrollados por personas a quienes se les asigna un salario en conformidad a sus capacidades y talentos. A su vez los trabajadores necesitarán recursos físicos, técnicos y tecnológicos para el desarrollo de sus labores, por tanto, se deben asignar según corresponda. Algunos recursos no son asignarles a un cargo o puesto en sí, sino son activos de uso general los cuales se suman al final a los asignados a las labores funcionales de los trabajadores.</w:t>
      </w:r>
    </w:p>
    <w:p w:rsidR="00000000" w:rsidDel="00000000" w:rsidP="00000000" w:rsidRDefault="00000000" w:rsidRPr="00000000" w14:paraId="00000294">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En la siguiente tabla se describe la técnica para la asignación y estimación de recursos para el desarrollo de las actividades. Para mayores detalles consulte el anexo: presupuesto de recursos administrativos por área o proceso, donde podrá disponer de dicho instrumento modelo.</w:t>
      </w:r>
    </w:p>
    <w:p w:rsidR="00000000" w:rsidDel="00000000" w:rsidP="00000000" w:rsidRDefault="00000000" w:rsidRPr="00000000" w14:paraId="0000029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98">
      <w:pPr>
        <w:jc w:val="left"/>
        <w:rPr>
          <w:b w:val="1"/>
          <w:sz w:val="20"/>
          <w:szCs w:val="20"/>
        </w:rPr>
      </w:pPr>
      <w:r w:rsidDel="00000000" w:rsidR="00000000" w:rsidRPr="00000000">
        <w:rPr>
          <w:b w:val="1"/>
          <w:sz w:val="20"/>
          <w:szCs w:val="20"/>
          <w:rtl w:val="0"/>
        </w:rPr>
        <w:t xml:space="preserve">Tabla 6 </w:t>
      </w:r>
    </w:p>
    <w:p w:rsidR="00000000" w:rsidDel="00000000" w:rsidP="00000000" w:rsidRDefault="00000000" w:rsidRPr="00000000" w14:paraId="00000299">
      <w:pPr>
        <w:jc w:val="left"/>
        <w:rPr>
          <w:i w:val="1"/>
          <w:color w:val="000000"/>
          <w:sz w:val="20"/>
          <w:szCs w:val="20"/>
        </w:rPr>
      </w:pPr>
      <w:r w:rsidDel="00000000" w:rsidR="00000000" w:rsidRPr="00000000">
        <w:rPr>
          <w:i w:val="1"/>
          <w:sz w:val="20"/>
          <w:szCs w:val="20"/>
          <w:rtl w:val="0"/>
        </w:rPr>
        <w:t xml:space="preserve">Ejemplo de Organización de áreas, actividades y recursos en una empresa</w:t>
      </w: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jc w:val="both"/>
        <w:rPr>
          <w:sz w:val="20"/>
          <w:szCs w:val="20"/>
        </w:rPr>
      </w:pPr>
      <w:sdt>
        <w:sdtPr>
          <w:tag w:val="goog_rdk_34"/>
        </w:sdtPr>
        <w:sdtContent>
          <w:commentRangeStart w:id="34"/>
        </w:sdtContent>
      </w:sdt>
      <w:r w:rsidDel="00000000" w:rsidR="00000000" w:rsidRPr="00000000">
        <w:rPr>
          <w:sz w:val="20"/>
          <w:szCs w:val="20"/>
        </w:rPr>
        <w:drawing>
          <wp:inline distB="0" distT="0" distL="0" distR="0">
            <wp:extent cx="6120765" cy="2639695"/>
            <wp:effectExtent b="0" l="0" r="0" t="0"/>
            <wp:docPr id="612" name="image6.png"/>
            <a:graphic>
              <a:graphicData uri="http://schemas.openxmlformats.org/drawingml/2006/picture">
                <pic:pic>
                  <pic:nvPicPr>
                    <pic:cNvPr id="0" name="image6.png"/>
                    <pic:cNvPicPr preferRelativeResize="0"/>
                  </pic:nvPicPr>
                  <pic:blipFill>
                    <a:blip r:embed="rId71"/>
                    <a:srcRect b="0" l="0" r="0" t="0"/>
                    <a:stretch>
                      <a:fillRect/>
                    </a:stretch>
                  </pic:blipFill>
                  <pic:spPr>
                    <a:xfrm>
                      <a:off x="0" y="0"/>
                      <a:ext cx="6120765" cy="2639695"/>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Recursos de Inventario</w:t>
      </w:r>
    </w:p>
    <w:p w:rsidR="00000000" w:rsidDel="00000000" w:rsidP="00000000" w:rsidRDefault="00000000" w:rsidRPr="00000000" w14:paraId="0000029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Entre los recursos físicos de activos que posee la empresa para su operación se encuentran los inventarios, es decir existencias de recursos para transformación, venta, uso o cualquier otro aspecto con fines operativos, que se encuentran almacenados en bodega, a espera de ser utilizados, los cuales regularmente se ordenan de la siguiente manera según su clase:</w:t>
      </w:r>
    </w:p>
    <w:p w:rsidR="00000000" w:rsidDel="00000000" w:rsidP="00000000" w:rsidRDefault="00000000" w:rsidRPr="00000000" w14:paraId="0000029F">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023485" cy="438785"/>
            <wp:effectExtent b="0" l="0" r="0" t="0"/>
            <wp:docPr id="613" name="image8.png"/>
            <a:graphic>
              <a:graphicData uri="http://schemas.openxmlformats.org/drawingml/2006/picture">
                <pic:pic>
                  <pic:nvPicPr>
                    <pic:cNvPr id="0" name="image8.png"/>
                    <pic:cNvPicPr preferRelativeResize="0"/>
                  </pic:nvPicPr>
                  <pic:blipFill>
                    <a:blip r:embed="rId72"/>
                    <a:srcRect b="0" l="0" r="0" t="0"/>
                    <a:stretch>
                      <a:fillRect/>
                    </a:stretch>
                  </pic:blipFill>
                  <pic:spPr>
                    <a:xfrm>
                      <a:off x="0" y="0"/>
                      <a:ext cx="502348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6.3. Dirección</w:t>
      </w:r>
    </w:p>
    <w:p w:rsidR="00000000" w:rsidDel="00000000" w:rsidP="00000000" w:rsidRDefault="00000000" w:rsidRPr="00000000" w14:paraId="000002A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La dirección como función del proceso administrativo consiste en dinamizar la empresa y poner en operación y ejecución la planeación, es decir el conjunto de iniciativas estratégicas para lograr los objetivos previstos. Una vez que se completa el proceso de planeación y de organización, hay que cumplir con la disposición de los recursos para el desarrollo de las actividades, esto presupone que hay que contratar talento humano si hace falta, comprar recursos, arrendar o reorganizar tierras lotes, bodegas, como ajustar las asignaciones de actividades de manera formal de darse a lugar. La ejecución requiere de funciones como la comunicación para la coordinación, el liderazgo para hacer que las personas desarrollen sus labores con motivación y diligenc</w:t>
      </w:r>
      <w:sdt>
        <w:sdtPr>
          <w:tag w:val="goog_rdk_35"/>
        </w:sdtPr>
        <w:sdtContent>
          <w:commentRangeStart w:id="35"/>
        </w:sdtContent>
      </w:sdt>
      <w:r w:rsidDel="00000000" w:rsidR="00000000" w:rsidRPr="00000000">
        <w:rPr>
          <w:sz w:val="20"/>
          <w:szCs w:val="20"/>
          <w:rtl w:val="0"/>
        </w:rPr>
        <w:t xml:space="preserve">ia.</w:t>
      </w:r>
    </w:p>
    <w:p w:rsidR="00000000" w:rsidDel="00000000" w:rsidP="00000000" w:rsidRDefault="00000000" w:rsidRPr="00000000" w14:paraId="000002A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ind w:left="1133.858267716535" w:firstLine="0"/>
        <w:jc w:val="left"/>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2B2">
      <w:pPr>
        <w:pBdr>
          <w:top w:space="0" w:sz="0" w:val="nil"/>
          <w:left w:space="0" w:sz="0" w:val="nil"/>
          <w:bottom w:space="0" w:sz="0" w:val="nil"/>
          <w:right w:space="0" w:sz="0" w:val="nil"/>
          <w:between w:space="0" w:sz="0" w:val="nil"/>
        </w:pBdr>
        <w:ind w:left="1133.858267716535" w:firstLine="0"/>
        <w:jc w:val="left"/>
        <w:rPr>
          <w:i w:val="1"/>
          <w:sz w:val="20"/>
          <w:szCs w:val="20"/>
        </w:rPr>
      </w:pPr>
      <w:r w:rsidDel="00000000" w:rsidR="00000000" w:rsidRPr="00000000">
        <w:rPr>
          <w:i w:val="1"/>
          <w:sz w:val="20"/>
          <w:szCs w:val="20"/>
          <w:rtl w:val="0"/>
        </w:rPr>
        <w:t xml:space="preserve">Estilos de Dirección empresarial</w:t>
      </w:r>
    </w:p>
    <w:p w:rsidR="00000000" w:rsidDel="00000000" w:rsidP="00000000" w:rsidRDefault="00000000" w:rsidRPr="00000000" w14:paraId="000002B3">
      <w:pPr>
        <w:pBdr>
          <w:top w:space="0" w:sz="0" w:val="nil"/>
          <w:left w:space="0" w:sz="0" w:val="nil"/>
          <w:bottom w:space="0" w:sz="0" w:val="nil"/>
          <w:right w:space="0" w:sz="0" w:val="nil"/>
          <w:between w:space="0" w:sz="0" w:val="nil"/>
        </w:pBdr>
        <w:jc w:val="center"/>
        <w:rPr>
          <w:sz w:val="20"/>
          <w:szCs w:val="20"/>
        </w:rPr>
      </w:pPr>
      <w:sdt>
        <w:sdtPr>
          <w:tag w:val="goog_rdk_36"/>
        </w:sdtPr>
        <w:sdtContent>
          <w:commentRangeStart w:id="36"/>
        </w:sdtContent>
      </w:sdt>
      <w:r w:rsidDel="00000000" w:rsidR="00000000" w:rsidRPr="00000000">
        <w:rPr>
          <w:sz w:val="20"/>
          <w:szCs w:val="20"/>
        </w:rPr>
        <w:drawing>
          <wp:inline distB="0" distT="0" distL="0" distR="0">
            <wp:extent cx="4572000" cy="2579825"/>
            <wp:effectExtent b="12700" l="12700" r="12700" t="12700"/>
            <wp:docPr descr="Presentación estilos de dirección" id="614" name="image20.jpg"/>
            <a:graphic>
              <a:graphicData uri="http://schemas.openxmlformats.org/drawingml/2006/picture">
                <pic:pic>
                  <pic:nvPicPr>
                    <pic:cNvPr descr="Presentación estilos de dirección" id="0" name="image20.jpg"/>
                    <pic:cNvPicPr preferRelativeResize="0"/>
                  </pic:nvPicPr>
                  <pic:blipFill>
                    <a:blip r:embed="rId73"/>
                    <a:srcRect b="12427" l="0" r="0" t="12338"/>
                    <a:stretch>
                      <a:fillRect/>
                    </a:stretch>
                  </pic:blipFill>
                  <pic:spPr>
                    <a:xfrm>
                      <a:off x="0" y="0"/>
                      <a:ext cx="4572000" cy="2579825"/>
                    </a:xfrm>
                    <a:prstGeom prst="rect"/>
                    <a:ln w="12700">
                      <a:solidFill>
                        <a:srgbClr val="000000"/>
                      </a:solidFill>
                      <a:prstDash val="solid"/>
                    </a:ln>
                  </pic:spPr>
                </pic:pic>
              </a:graphicData>
            </a:graphic>
          </wp:inline>
        </w:drawing>
      </w:r>
      <w:commentRangeEnd w:id="36"/>
      <w:r w:rsidDel="00000000" w:rsidR="00000000" w:rsidRPr="00000000">
        <w:commentReference w:id="36"/>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rPr>
          <w:sz w:val="20"/>
          <w:szCs w:val="20"/>
        </w:rPr>
      </w:pPr>
      <w:r w:rsidDel="00000000" w:rsidR="00000000" w:rsidRPr="00000000">
        <w:rPr>
          <w:b w:val="1"/>
          <w:sz w:val="20"/>
          <w:szCs w:val="20"/>
          <w:rtl w:val="0"/>
        </w:rPr>
        <w:t xml:space="preserve">  6.4. Control</w:t>
      </w: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La función de control del proceso administrativo consiste en establecer resultados esperados en la planeación y compararlos contra los resultados obtenidos al ejecutar; en la medida que existan desviaciones se realizan los ajustes necesarios para el logro de los resultados esperados.</w:t>
      </w:r>
    </w:p>
    <w:p w:rsidR="00000000" w:rsidDel="00000000" w:rsidP="00000000" w:rsidRDefault="00000000" w:rsidRPr="00000000" w14:paraId="000002B8">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B9">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Debido a cambios en los costos o en otros factores, los resultados obtenidos después de que el plan se ejecutó pueden desviarse de los resultados esperados; esto se debe a la incertidumbre y el riesgo que existe en la producción agrícola; no obstante, es necesario identificar el tipo y magnitud de las desviaciones tan pronto como sea posible, pues tiene impactos directos contra las utilidades.</w:t>
      </w:r>
    </w:p>
    <w:p w:rsidR="00000000" w:rsidDel="00000000" w:rsidP="00000000" w:rsidRDefault="00000000" w:rsidRPr="00000000" w14:paraId="000002BA">
      <w:pPr>
        <w:pBdr>
          <w:top w:space="0" w:sz="0" w:val="nil"/>
          <w:left w:space="0" w:sz="0" w:val="nil"/>
          <w:bottom w:space="0" w:sz="0" w:val="nil"/>
          <w:right w:space="0" w:sz="0" w:val="nil"/>
          <w:between w:space="0" w:sz="0" w:val="nil"/>
        </w:pBdr>
        <w:ind w:firstLine="720"/>
        <w:jc w:val="both"/>
        <w:rPr>
          <w:sz w:val="20"/>
          <w:szCs w:val="20"/>
        </w:rPr>
      </w:pPr>
      <w:sdt>
        <w:sdtPr>
          <w:tag w:val="goog_rdk_37"/>
        </w:sdtPr>
        <w:sdtContent>
          <w:commentRangeStart w:id="37"/>
        </w:sdtContent>
      </w:sdt>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ind w:left="0" w:firstLine="0"/>
        <w:jc w:val="both"/>
        <w:rPr>
          <w:color w:val="000000"/>
          <w:sz w:val="20"/>
          <w:szCs w:val="20"/>
        </w:rPr>
      </w:pPr>
      <w:commentRangeEnd w:id="37"/>
      <w:r w:rsidDel="00000000" w:rsidR="00000000" w:rsidRPr="00000000">
        <w:commentReference w:id="37"/>
      </w:r>
      <w:r w:rsidDel="00000000" w:rsidR="00000000" w:rsidRPr="00000000">
        <w:rPr>
          <w:color w:val="000000"/>
          <w:sz w:val="20"/>
          <w:szCs w:val="20"/>
          <w:rtl w:val="0"/>
        </w:rPr>
        <w:t xml:space="preserve">Esta fase del proceso de planeación se desarrolla de manera simultánea a su ejecución, va ligeramente después de las acciones y sus efectos, de tal manera que no sea reactiva, sino que de darse desviaciones se puedan corregir y ajustar oportunamente. En esta fase se mide el desempeño y se contrasta con los indicadores de gestión establecidos previamente, a partir de allí, se procede a una interpretación y evaluación con el fin de identificar si se cumple con lo esperado, de ser así se sigue el proceso de medición en conformidad a lo programado, porque no significa que en un futuro los resultados presenten dificultades. De existir desviaciones, es decir, que no se cumple con el indicador y su meta, entonces hay que realizar acciones de ajuste al plan de acción o donde se identifique, el porqué de la desviación, bien sea problemas de costos, o porque se midió mal, entonces el indicador no arroja la información para sacar una conclusión.</w:t>
      </w:r>
      <w:r w:rsidDel="00000000" w:rsidR="00000000" w:rsidRPr="00000000">
        <w:drawing>
          <wp:anchor allowOverlap="1" behindDoc="0" distB="0" distT="0" distL="114300" distR="114300" hidden="0" layoutInCell="1" locked="0" relativeHeight="0" simplePos="0">
            <wp:simplePos x="0" y="0"/>
            <wp:positionH relativeFrom="column">
              <wp:posOffset>3502659</wp:posOffset>
            </wp:positionH>
            <wp:positionV relativeFrom="paragraph">
              <wp:posOffset>1191260</wp:posOffset>
            </wp:positionV>
            <wp:extent cx="2387600" cy="723900"/>
            <wp:effectExtent b="0" l="0" r="0" t="0"/>
            <wp:wrapSquare wrapText="bothSides" distB="0" distT="0" distL="114300" distR="114300"/>
            <wp:docPr id="610" name="image2.png"/>
            <a:graphic>
              <a:graphicData uri="http://schemas.openxmlformats.org/drawingml/2006/picture">
                <pic:pic>
                  <pic:nvPicPr>
                    <pic:cNvPr id="0" name="image2.png"/>
                    <pic:cNvPicPr preferRelativeResize="0"/>
                  </pic:nvPicPr>
                  <pic:blipFill>
                    <a:blip r:embed="rId74"/>
                    <a:srcRect b="0" l="0" r="0" t="0"/>
                    <a:stretch>
                      <a:fillRect/>
                    </a:stretch>
                  </pic:blipFill>
                  <pic:spPr>
                    <a:xfrm>
                      <a:off x="0" y="0"/>
                      <a:ext cx="2387600" cy="723900"/>
                    </a:xfrm>
                    <a:prstGeom prst="rect"/>
                    <a:ln/>
                  </pic:spPr>
                </pic:pic>
              </a:graphicData>
            </a:graphic>
          </wp:anchor>
        </w:drawing>
      </w:r>
    </w:p>
    <w:p w:rsidR="00000000" w:rsidDel="00000000" w:rsidP="00000000" w:rsidRDefault="00000000" w:rsidRPr="00000000" w14:paraId="000002BC">
      <w:pPr>
        <w:pBdr>
          <w:top w:space="0" w:sz="0" w:val="nil"/>
          <w:left w:space="0" w:sz="0" w:val="nil"/>
          <w:bottom w:space="0" w:sz="0" w:val="nil"/>
          <w:right w:space="0" w:sz="0" w:val="nil"/>
          <w:between w:space="0" w:sz="0" w:val="nil"/>
        </w:pBdr>
        <w:ind w:firstLine="720"/>
        <w:rPr>
          <w:color w:val="000000"/>
          <w:sz w:val="20"/>
          <w:szCs w:val="20"/>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Las empresas hoy cuentan con muchos recursos técnicos tecnológicos que facultan sus seguimientos a los planes, y permiten recoger información de los indicadores de gestión con el fin de detallar el comportamiento y trazabilidad de las acciones.</w:t>
      </w:r>
    </w:p>
    <w:p w:rsidR="00000000" w:rsidDel="00000000" w:rsidP="00000000" w:rsidRDefault="00000000" w:rsidRPr="00000000" w14:paraId="000002B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ind w:left="708.6614173228347" w:firstLine="0"/>
        <w:jc w:val="left"/>
        <w:rPr>
          <w:b w:val="1"/>
          <w:sz w:val="20"/>
          <w:szCs w:val="20"/>
        </w:rPr>
      </w:pPr>
      <w:r w:rsidDel="00000000" w:rsidR="00000000" w:rsidRPr="00000000">
        <w:rPr>
          <w:b w:val="1"/>
          <w:sz w:val="20"/>
          <w:szCs w:val="20"/>
          <w:rtl w:val="0"/>
        </w:rPr>
        <w:t xml:space="preserve">Figura 14</w:t>
      </w:r>
    </w:p>
    <w:p w:rsidR="00000000" w:rsidDel="00000000" w:rsidP="00000000" w:rsidRDefault="00000000" w:rsidRPr="00000000" w14:paraId="000002C2">
      <w:pPr>
        <w:pBdr>
          <w:top w:space="0" w:sz="0" w:val="nil"/>
          <w:left w:space="0" w:sz="0" w:val="nil"/>
          <w:bottom w:space="0" w:sz="0" w:val="nil"/>
          <w:right w:space="0" w:sz="0" w:val="nil"/>
          <w:between w:space="0" w:sz="0" w:val="nil"/>
        </w:pBdr>
        <w:ind w:left="708.6614173228347" w:firstLine="0"/>
        <w:jc w:val="left"/>
        <w:rPr>
          <w:i w:val="1"/>
          <w:sz w:val="20"/>
          <w:szCs w:val="20"/>
        </w:rPr>
      </w:pPr>
      <w:r w:rsidDel="00000000" w:rsidR="00000000" w:rsidRPr="00000000">
        <w:rPr>
          <w:i w:val="1"/>
          <w:sz w:val="20"/>
          <w:szCs w:val="20"/>
          <w:rtl w:val="0"/>
        </w:rPr>
        <w:t xml:space="preserve">Control y seguimiento al plan de </w:t>
      </w:r>
      <w:sdt>
        <w:sdtPr>
          <w:tag w:val="goog_rdk_38"/>
        </w:sdtPr>
        <w:sdtContent>
          <w:commentRangeStart w:id="38"/>
        </w:sdtContent>
      </w:sdt>
      <w:r w:rsidDel="00000000" w:rsidR="00000000" w:rsidRPr="00000000">
        <w:rPr>
          <w:i w:val="1"/>
          <w:sz w:val="20"/>
          <w:szCs w:val="20"/>
          <w:rtl w:val="0"/>
        </w:rPr>
        <w:t xml:space="preserve">acción</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38100</wp:posOffset>
                </wp:positionV>
                <wp:extent cx="5863698" cy="1835619"/>
                <wp:effectExtent b="0" l="0" r="0" t="0"/>
                <wp:wrapNone/>
                <wp:docPr id="581" name=""/>
                <a:graphic>
                  <a:graphicData uri="http://schemas.microsoft.com/office/word/2010/wordprocessingGroup">
                    <wpg:wgp>
                      <wpg:cNvGrpSpPr/>
                      <wpg:grpSpPr>
                        <a:xfrm>
                          <a:off x="2414151" y="2862191"/>
                          <a:ext cx="5863698" cy="1835619"/>
                          <a:chOff x="2414151" y="2862191"/>
                          <a:chExt cx="5863698" cy="1835619"/>
                        </a:xfrm>
                      </wpg:grpSpPr>
                      <wpg:grpSp>
                        <wpg:cNvGrpSpPr/>
                        <wpg:grpSpPr>
                          <a:xfrm>
                            <a:off x="2414151" y="2862191"/>
                            <a:ext cx="5863698" cy="1835619"/>
                            <a:chOff x="2414151" y="2862191"/>
                            <a:chExt cx="5863698" cy="1835619"/>
                          </a:xfrm>
                        </wpg:grpSpPr>
                        <wps:wsp>
                          <wps:cNvSpPr/>
                          <wps:cNvPr id="3" name="Shape 3"/>
                          <wps:spPr>
                            <a:xfrm>
                              <a:off x="2414151" y="2862191"/>
                              <a:ext cx="5863675" cy="183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14151" y="2862191"/>
                              <a:ext cx="5863698" cy="1835619"/>
                              <a:chOff x="-182058" y="0"/>
                              <a:chExt cx="6518364" cy="2076422"/>
                            </a:xfrm>
                          </wpg:grpSpPr>
                          <wps:wsp>
                            <wps:cNvSpPr/>
                            <wps:cNvPr id="44" name="Shape 44"/>
                            <wps:spPr>
                              <a:xfrm>
                                <a:off x="-182058" y="0"/>
                                <a:ext cx="6518350" cy="20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047915" y="769620"/>
                                <a:ext cx="151075" cy="0"/>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441258" y="769620"/>
                                <a:ext cx="151075" cy="0"/>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s:wsp>
                            <wps:cNvCnPr/>
                            <wps:spPr>
                              <a:xfrm>
                                <a:off x="2232660" y="785523"/>
                                <a:ext cx="151075" cy="0"/>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182058" y="0"/>
                                <a:ext cx="6518364" cy="2076422"/>
                                <a:chOff x="-182058" y="0"/>
                                <a:chExt cx="6518364" cy="2076422"/>
                              </a:xfrm>
                            </wpg:grpSpPr>
                            <wps:wsp>
                              <wps:cNvCnPr/>
                              <wps:spPr>
                                <a:xfrm rot="10800000">
                                  <a:off x="461010" y="1835094"/>
                                  <a:ext cx="3363402" cy="0"/>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182058" y="0"/>
                                  <a:ext cx="6518364" cy="2076422"/>
                                  <a:chOff x="-182058" y="0"/>
                                  <a:chExt cx="6518364" cy="2076422"/>
                                </a:xfrm>
                              </wpg:grpSpPr>
                              <wps:wsp>
                                <wps:cNvSpPr/>
                                <wps:cNvPr id="51" name="Shape 51"/>
                                <wps:spPr>
                                  <a:xfrm>
                                    <a:off x="-182058" y="494384"/>
                                    <a:ext cx="1239133" cy="485030"/>
                                  </a:xfrm>
                                  <a:prstGeom prst="rect">
                                    <a:avLst/>
                                  </a:prstGeom>
                                  <a:solidFill>
                                    <a:schemeClr val="lt1"/>
                                  </a:solidFill>
                                  <a:ln cap="flat" cmpd="sng" w="25400">
                                    <a:solidFill>
                                      <a:srgbClr val="0070C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Estrategias, tácticas, plan de acción</w:t>
                                      </w:r>
                                    </w:p>
                                  </w:txbxContent>
                                </wps:txbx>
                                <wps:bodyPr anchorCtr="0" anchor="ctr" bIns="45700" lIns="91425" spcFirstLastPara="1" rIns="91425" wrap="square" tIns="45700">
                                  <a:noAutofit/>
                                </wps:bodyPr>
                              </wps:wsp>
                              <wps:wsp>
                                <wps:cNvSpPr/>
                                <wps:cNvPr id="52" name="Shape 52"/>
                                <wps:spPr>
                                  <a:xfrm>
                                    <a:off x="1184693" y="486437"/>
                                    <a:ext cx="1057165" cy="507223"/>
                                  </a:xfrm>
                                  <a:prstGeom prst="rect">
                                    <a:avLst/>
                                  </a:prstGeom>
                                  <a:solidFill>
                                    <a:schemeClr val="lt1"/>
                                  </a:solidFill>
                                  <a:ln cap="flat" cmpd="sng" w="25400">
                                    <a:solidFill>
                                      <a:srgbClr val="0070C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Medir el desempeño a partir de indicadores</w:t>
                                      </w:r>
                                    </w:p>
                                  </w:txbxContent>
                                </wps:txbx>
                                <wps:bodyPr anchorCtr="0" anchor="ctr" bIns="45700" lIns="91425" spcFirstLastPara="1" rIns="91425" wrap="square" tIns="45700">
                                  <a:noAutofit/>
                                </wps:bodyPr>
                              </wps:wsp>
                              <wps:wsp>
                                <wps:cNvSpPr/>
                                <wps:cNvPr id="53" name="Shape 53"/>
                                <wps:spPr>
                                  <a:xfrm>
                                    <a:off x="2369489" y="486686"/>
                                    <a:ext cx="1056640" cy="484505"/>
                                  </a:xfrm>
                                  <a:prstGeom prst="rect">
                                    <a:avLst/>
                                  </a:prstGeom>
                                  <a:solidFill>
                                    <a:schemeClr val="lt1"/>
                                  </a:solidFill>
                                  <a:ln cap="flat" cmpd="sng" w="25400">
                                    <a:solidFill>
                                      <a:srgbClr val="0070C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Evaluación</w:t>
                                      </w:r>
                                    </w:p>
                                  </w:txbxContent>
                                </wps:txbx>
                                <wps:bodyPr anchorCtr="0" anchor="ctr" bIns="45700" lIns="91425" spcFirstLastPara="1" rIns="91425" wrap="square" tIns="45700">
                                  <a:noAutofit/>
                                </wps:bodyPr>
                              </wps:wsp>
                              <wps:wsp>
                                <wps:cNvSpPr/>
                                <wps:cNvPr id="54" name="Shape 54"/>
                                <wps:spPr>
                                  <a:xfrm>
                                    <a:off x="3625725" y="303728"/>
                                    <a:ext cx="1517208" cy="1004009"/>
                                  </a:xfrm>
                                  <a:prstGeom prst="flowChartDecision">
                                    <a:avLst/>
                                  </a:prstGeom>
                                  <a:solidFill>
                                    <a:schemeClr val="lt1"/>
                                  </a:solidFill>
                                  <a:ln cap="flat" cmpd="sng" w="25400">
                                    <a:solidFill>
                                      <a:srgbClr val="0070C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Cumple, satisface el estándar</w:t>
                                      </w:r>
                                    </w:p>
                                  </w:txbxContent>
                                </wps:txbx>
                                <wps:bodyPr anchorCtr="0" anchor="ctr" bIns="45700" lIns="91425" spcFirstLastPara="1" rIns="91425" wrap="square" tIns="45700">
                                  <a:noAutofit/>
                                </wps:bodyPr>
                              </wps:wsp>
                              <wps:wsp>
                                <wps:cNvSpPr/>
                                <wps:cNvPr id="55" name="Shape 55"/>
                                <wps:spPr>
                                  <a:xfrm>
                                    <a:off x="3848432" y="1591917"/>
                                    <a:ext cx="1056640" cy="484505"/>
                                  </a:xfrm>
                                  <a:prstGeom prst="rect">
                                    <a:avLst/>
                                  </a:prstGeom>
                                  <a:solidFill>
                                    <a:schemeClr val="lt1"/>
                                  </a:solidFill>
                                  <a:ln cap="flat" cmpd="sng" w="25400">
                                    <a:solidFill>
                                      <a:srgbClr val="0070C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Medidas de ajuste y control</w:t>
                                      </w:r>
                                    </w:p>
                                  </w:txbxContent>
                                </wps:txbx>
                                <wps:bodyPr anchorCtr="0" anchor="ctr" bIns="45700" lIns="91425" spcFirstLastPara="1" rIns="91425" wrap="square" tIns="45700">
                                  <a:noAutofit/>
                                </wps:bodyPr>
                              </wps:wsp>
                              <wps:wsp>
                                <wps:cNvSpPr/>
                                <wps:cNvPr id="56" name="Shape 56"/>
                                <wps:spPr>
                                  <a:xfrm>
                                    <a:off x="5279666" y="550296"/>
                                    <a:ext cx="1056640" cy="484505"/>
                                  </a:xfrm>
                                  <a:prstGeom prst="rect">
                                    <a:avLst/>
                                  </a:prstGeom>
                                  <a:solidFill>
                                    <a:schemeClr val="lt1"/>
                                  </a:solidFill>
                                  <a:ln cap="flat" cmpd="sng" w="25400">
                                    <a:solidFill>
                                      <a:srgbClr val="0070C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Continuar mediciones</w:t>
                                      </w:r>
                                    </w:p>
                                  </w:txbxContent>
                                </wps:txbx>
                                <wps:bodyPr anchorCtr="0" anchor="ctr" bIns="45700" lIns="91425" spcFirstLastPara="1" rIns="91425" wrap="square" tIns="45700">
                                  <a:noAutofit/>
                                </wps:bodyPr>
                              </wps:wsp>
                              <wps:wsp>
                                <wps:cNvCnPr/>
                                <wps:spPr>
                                  <a:xfrm rot="10800000">
                                    <a:off x="461010" y="993913"/>
                                    <a:ext cx="9442" cy="831574"/>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1661657" y="1025718"/>
                                    <a:ext cx="8890" cy="831215"/>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1668118" y="0"/>
                                    <a:ext cx="4141139" cy="45719"/>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5785237" y="39756"/>
                                    <a:ext cx="7951" cy="491518"/>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s:wsp>
                                <wps:cNvCnPr/>
                                <wps:spPr>
                                  <a:xfrm>
                                    <a:off x="1690315" y="44560"/>
                                    <a:ext cx="7951" cy="417747"/>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g:grpSp>
                            <wps:wsp>
                              <wps:cNvCnPr/>
                              <wps:spPr>
                                <a:xfrm>
                                  <a:off x="4396906" y="1284964"/>
                                  <a:ext cx="0" cy="286247"/>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s:wsp>
                              <wps:cNvCnPr/>
                              <wps:spPr>
                                <a:xfrm>
                                  <a:off x="5150789" y="793009"/>
                                  <a:ext cx="151075" cy="0"/>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38100</wp:posOffset>
                </wp:positionV>
                <wp:extent cx="5863698" cy="1835619"/>
                <wp:effectExtent b="0" l="0" r="0" t="0"/>
                <wp:wrapNone/>
                <wp:docPr id="581" name="image12.png"/>
                <a:graphic>
                  <a:graphicData uri="http://schemas.openxmlformats.org/drawingml/2006/picture">
                    <pic:pic>
                      <pic:nvPicPr>
                        <pic:cNvPr id="0" name="image12.png"/>
                        <pic:cNvPicPr preferRelativeResize="0"/>
                      </pic:nvPicPr>
                      <pic:blipFill>
                        <a:blip r:embed="rId75"/>
                        <a:srcRect/>
                        <a:stretch>
                          <a:fillRect/>
                        </a:stretch>
                      </pic:blipFill>
                      <pic:spPr>
                        <a:xfrm>
                          <a:off x="0" y="0"/>
                          <a:ext cx="5863698" cy="1835619"/>
                        </a:xfrm>
                        <a:prstGeom prst="rect"/>
                        <a:ln/>
                      </pic:spPr>
                    </pic:pic>
                  </a:graphicData>
                </a:graphic>
              </wp:anchor>
            </w:drawing>
          </mc:Fallback>
        </mc:AlternateContent>
      </w:r>
    </w:p>
    <w:p w:rsidR="00000000" w:rsidDel="00000000" w:rsidP="00000000" w:rsidRDefault="00000000" w:rsidRPr="00000000" w14:paraId="000002C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4991100</wp:posOffset>
                </wp:positionH>
                <wp:positionV relativeFrom="paragraph">
                  <wp:posOffset>7621</wp:posOffset>
                </wp:positionV>
                <wp:extent cx="325755" cy="223520"/>
                <wp:effectExtent b="0" l="0" r="0" t="0"/>
                <wp:wrapSquare wrapText="bothSides" distB="45720" distT="45720" distL="114300" distR="114300"/>
                <wp:docPr id="582" name=""/>
                <a:graphic>
                  <a:graphicData uri="http://schemas.microsoft.com/office/word/2010/wordprocessingShape">
                    <wps:wsp>
                      <wps:cNvSpPr/>
                      <wps:cNvPr id="64" name="Shape 64"/>
                      <wps:spPr>
                        <a:xfrm>
                          <a:off x="5192648" y="3677765"/>
                          <a:ext cx="306705" cy="20447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Si</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4991100</wp:posOffset>
                </wp:positionH>
                <wp:positionV relativeFrom="paragraph">
                  <wp:posOffset>7621</wp:posOffset>
                </wp:positionV>
                <wp:extent cx="325755" cy="223520"/>
                <wp:effectExtent b="0" l="0" r="0" t="0"/>
                <wp:wrapSquare wrapText="bothSides" distB="45720" distT="45720" distL="114300" distR="114300"/>
                <wp:docPr id="582" name="image13.png"/>
                <a:graphic>
                  <a:graphicData uri="http://schemas.openxmlformats.org/drawingml/2006/picture">
                    <pic:pic>
                      <pic:nvPicPr>
                        <pic:cNvPr id="0" name="image13.png"/>
                        <pic:cNvPicPr preferRelativeResize="0"/>
                      </pic:nvPicPr>
                      <pic:blipFill>
                        <a:blip r:embed="rId76"/>
                        <a:srcRect/>
                        <a:stretch>
                          <a:fillRect/>
                        </a:stretch>
                      </pic:blipFill>
                      <pic:spPr>
                        <a:xfrm>
                          <a:off x="0" y="0"/>
                          <a:ext cx="325755" cy="223520"/>
                        </a:xfrm>
                        <a:prstGeom prst="rect"/>
                        <a:ln/>
                      </pic:spPr>
                    </pic:pic>
                  </a:graphicData>
                </a:graphic>
              </wp:anchor>
            </w:drawing>
          </mc:Fallback>
        </mc:AlternateContent>
      </w:r>
    </w:p>
    <w:p w:rsidR="00000000" w:rsidDel="00000000" w:rsidP="00000000" w:rsidRDefault="00000000" w:rsidRPr="00000000" w14:paraId="000002C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4064000</wp:posOffset>
                </wp:positionH>
                <wp:positionV relativeFrom="paragraph">
                  <wp:posOffset>45720</wp:posOffset>
                </wp:positionV>
                <wp:extent cx="325755" cy="223520"/>
                <wp:effectExtent b="0" l="0" r="0" t="0"/>
                <wp:wrapSquare wrapText="bothSides" distB="45720" distT="45720" distL="114300" distR="114300"/>
                <wp:docPr id="583" name=""/>
                <a:graphic>
                  <a:graphicData uri="http://schemas.microsoft.com/office/word/2010/wordprocessingShape">
                    <wps:wsp>
                      <wps:cNvSpPr/>
                      <wps:cNvPr id="65" name="Shape 65"/>
                      <wps:spPr>
                        <a:xfrm>
                          <a:off x="5192648" y="3677765"/>
                          <a:ext cx="306705" cy="20447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No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4064000</wp:posOffset>
                </wp:positionH>
                <wp:positionV relativeFrom="paragraph">
                  <wp:posOffset>45720</wp:posOffset>
                </wp:positionV>
                <wp:extent cx="325755" cy="223520"/>
                <wp:effectExtent b="0" l="0" r="0" t="0"/>
                <wp:wrapSquare wrapText="bothSides" distB="45720" distT="45720" distL="114300" distR="114300"/>
                <wp:docPr id="583" name="image14.png"/>
                <a:graphic>
                  <a:graphicData uri="http://schemas.openxmlformats.org/drawingml/2006/picture">
                    <pic:pic>
                      <pic:nvPicPr>
                        <pic:cNvPr id="0" name="image14.png"/>
                        <pic:cNvPicPr preferRelativeResize="0"/>
                      </pic:nvPicPr>
                      <pic:blipFill>
                        <a:blip r:embed="rId77"/>
                        <a:srcRect/>
                        <a:stretch>
                          <a:fillRect/>
                        </a:stretch>
                      </pic:blipFill>
                      <pic:spPr>
                        <a:xfrm>
                          <a:off x="0" y="0"/>
                          <a:ext cx="325755" cy="223520"/>
                        </a:xfrm>
                        <a:prstGeom prst="rect"/>
                        <a:ln/>
                      </pic:spPr>
                    </pic:pic>
                  </a:graphicData>
                </a:graphic>
              </wp:anchor>
            </w:drawing>
          </mc:Fallback>
        </mc:AlternateContent>
      </w:r>
    </w:p>
    <w:p w:rsidR="00000000" w:rsidDel="00000000" w:rsidP="00000000" w:rsidRDefault="00000000" w:rsidRPr="00000000" w14:paraId="000002C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7.  Modelos administrativos</w:t>
      </w:r>
    </w:p>
    <w:p w:rsidR="00000000" w:rsidDel="00000000" w:rsidP="00000000" w:rsidRDefault="00000000" w:rsidRPr="00000000" w14:paraId="000002D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La gestión empresarial, para el desarrollo del proceso administrativo, y el cumplimiento de su planeación exige de modelos que le faciliten el cumplimiento de estos, dentro de los más ajustados para el cumplimiento de los planes están los siguientes:</w:t>
      </w:r>
    </w:p>
    <w:p w:rsidR="00000000" w:rsidDel="00000000" w:rsidP="00000000" w:rsidRDefault="00000000" w:rsidRPr="00000000" w14:paraId="000002D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D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Planeación estratégica</w:t>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Uno de los modelos integrales que permite la fijación de objetivos empresariales a partir de un ejercicio de diagnóstico, determinando objetivos y medidas estratégicas en las empresas con el fin de mantener su capacidad competitiva. El modelo parte del reconocimiento de aspectos fundamentales como la misión y la visión, como preceptos inspiradores del que hacer empresarial, y a partir de allí, se determina la condición actual, fijando planes de acción en conformidad a las oportunidades y amenazas, fortalezas y debilidade</w:t>
      </w:r>
      <w:sdt>
        <w:sdtPr>
          <w:tag w:val="goog_rdk_39"/>
        </w:sdtPr>
        <w:sdtContent>
          <w:commentRangeStart w:id="3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694" w:right="0" w:firstLine="0"/>
        <w:jc w:val="left"/>
        <w:rPr>
          <w:b w:val="1"/>
          <w:sz w:val="20"/>
          <w:szCs w:val="20"/>
        </w:rPr>
      </w:pPr>
      <w:r w:rsidDel="00000000" w:rsidR="00000000" w:rsidRPr="00000000">
        <w:rPr>
          <w:b w:val="1"/>
          <w:i w:val="0"/>
          <w:smallCaps w:val="0"/>
          <w:strike w:val="0"/>
          <w:color w:val="000000"/>
          <w:sz w:val="20"/>
          <w:szCs w:val="20"/>
          <w:u w:val="none"/>
          <w:shd w:fill="auto" w:val="clear"/>
          <w:vertAlign w:val="baseline"/>
          <w:rtl w:val="0"/>
        </w:rPr>
        <w:t xml:space="preserve">Video</w:t>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694"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Planeación estratégica como herramienta de gestión en las empresas</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572000" cy="2564877"/>
            <wp:effectExtent b="12700" l="12700" r="12700" t="12700"/>
            <wp:docPr descr="Proceso de Planeación Estratégica" id="616" name="image21.jpg"/>
            <a:graphic>
              <a:graphicData uri="http://schemas.openxmlformats.org/drawingml/2006/picture">
                <pic:pic>
                  <pic:nvPicPr>
                    <pic:cNvPr descr="Proceso de Planeación Estratégica" id="0" name="image21.jpg"/>
                    <pic:cNvPicPr preferRelativeResize="0"/>
                  </pic:nvPicPr>
                  <pic:blipFill>
                    <a:blip r:embed="rId78"/>
                    <a:srcRect b="12222" l="0" r="0" t="12978"/>
                    <a:stretch>
                      <a:fillRect/>
                    </a:stretch>
                  </pic:blipFill>
                  <pic:spPr>
                    <a:xfrm>
                      <a:off x="0" y="0"/>
                      <a:ext cx="4572000" cy="2564877"/>
                    </a:xfrm>
                    <a:prstGeom prst="rect"/>
                    <a:ln w="12700">
                      <a:solidFill>
                        <a:srgbClr val="000000"/>
                      </a:solidFill>
                      <a:prstDash val="solid"/>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40"/>
        </w:sdtPr>
        <w:sdtContent>
          <w:commentRangeStart w:id="4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elaboración propia </w:t>
      </w:r>
      <w:sdt>
        <w:sdtPr>
          <w:tag w:val="goog_rdk_41"/>
        </w:sdtPr>
        <w:sdtContent>
          <w:commentRangeStart w:id="41"/>
        </w:sdtContent>
      </w:sdt>
      <w:hyperlink r:id="rId79">
        <w:r w:rsidDel="00000000" w:rsidR="00000000" w:rsidRPr="00000000">
          <w:rPr>
            <w:rFonts w:ascii="Arial" w:cs="Arial" w:eastAsia="Arial" w:hAnsi="Arial"/>
            <w:b w:val="0"/>
            <w:i w:val="0"/>
            <w:smallCaps w:val="0"/>
            <w:strike w:val="0"/>
            <w:color w:val="cc9900"/>
            <w:sz w:val="20"/>
            <w:szCs w:val="20"/>
            <w:u w:val="single"/>
            <w:shd w:fill="auto" w:val="clear"/>
            <w:vertAlign w:val="baseline"/>
            <w:rtl w:val="0"/>
          </w:rPr>
          <w:t xml:space="preserve">https://youtu.be/I8inbIAFLLI</w:t>
        </w:r>
      </w:hyperlink>
      <w:commentRangeEnd w:id="40"/>
      <w:r w:rsidDel="00000000" w:rsidR="00000000" w:rsidRPr="00000000">
        <w:commentReference w:id="40"/>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Balanced Scorecard (BSC)</w:t>
      </w: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BSC es una herramienta de gestión que convierte la visión o el objetivo a más largo plazo que tiene la empresa, en acciones explícitas, que mediante un conjunto de indicadores de gestión divididos en cuatro categorías o perspectivas en que se debe regir la empresa o negocio, estas perspectivas son las siguientes:</w:t>
      </w:r>
    </w:p>
    <w:p w:rsidR="00000000" w:rsidDel="00000000" w:rsidP="00000000" w:rsidRDefault="00000000" w:rsidRPr="00000000" w14:paraId="000002E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E2">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 </w:t>
      </w:r>
      <w:sdt>
        <w:sdtPr>
          <w:tag w:val="goog_rdk_42"/>
        </w:sdtPr>
        <w:sdtContent>
          <w:commentRangeStart w:id="42"/>
        </w:sdtContent>
      </w:sdt>
      <w:r w:rsidDel="00000000" w:rsidR="00000000" w:rsidRPr="00000000">
        <w:rPr>
          <w:b w:val="1"/>
          <w:sz w:val="20"/>
          <w:szCs w:val="20"/>
          <w:rtl w:val="0"/>
        </w:rPr>
        <w:t xml:space="preserve">Financiera:</w:t>
      </w:r>
      <w:r w:rsidDel="00000000" w:rsidR="00000000" w:rsidRPr="00000000">
        <w:rPr>
          <w:sz w:val="20"/>
          <w:szCs w:val="20"/>
          <w:rtl w:val="0"/>
        </w:rPr>
        <w:t xml:space="preserve"> Esta perspectiva de la empresa busca evidenciar el nivel de respuesta a las expectativas de los inversionistas o socios de la empresa, Busca verificar y hacer seguimiento al  valor para ellos mediante indicadores beneficio o utilidad, crecimiento de ingresos por ventas, crecimiento que reflejan el comportamiento operativo.</w:t>
      </w:r>
    </w:p>
    <w:p w:rsidR="00000000" w:rsidDel="00000000" w:rsidP="00000000" w:rsidRDefault="00000000" w:rsidRPr="00000000" w14:paraId="000002E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Enfoque hacia el cliente:</w:t>
      </w:r>
      <w:r w:rsidDel="00000000" w:rsidR="00000000" w:rsidRPr="00000000">
        <w:rPr>
          <w:sz w:val="20"/>
          <w:szCs w:val="20"/>
          <w:rtl w:val="0"/>
        </w:rPr>
        <w:t xml:space="preserve"> en esta perspectiva se busca analizar si los clientes y consumidores están satisfechos con los productos que obtienen de la empresa; su importancia radica en que permite pensar en que se requiere para garantizar la retención de los clientes y la adquisición de nuevos clientes su fidelización de tal manera que se pueda obtener la rentabilidad esperada.</w:t>
      </w:r>
    </w:p>
    <w:p w:rsidR="00000000" w:rsidDel="00000000" w:rsidP="00000000" w:rsidRDefault="00000000" w:rsidRPr="00000000" w14:paraId="000002E5">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Procesos internos:</w:t>
      </w:r>
      <w:r w:rsidDel="00000000" w:rsidR="00000000" w:rsidRPr="00000000">
        <w:rPr>
          <w:sz w:val="20"/>
          <w:szCs w:val="20"/>
          <w:rtl w:val="0"/>
        </w:rPr>
        <w:t xml:space="preserve"> mide la calidad del producto o servicio final. Dimensiona el tiempo de respuesta del equipo operacional frente a las problemáticas y nuevos desafíos impuestos. Verifica el coste de los procesos de producción y operacionales. Analiza la capacidad de introducir los productos y servicios en el mercado. En esta perspectiva se deben medir los objetivos funcionales que están relacionados con los procesos propios de la actividad de la empresa.</w:t>
      </w:r>
    </w:p>
    <w:p w:rsidR="00000000" w:rsidDel="00000000" w:rsidP="00000000" w:rsidRDefault="00000000" w:rsidRPr="00000000" w14:paraId="000002E7">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Aprendizaje y crecimiento.</w:t>
      </w:r>
      <w:r w:rsidDel="00000000" w:rsidR="00000000" w:rsidRPr="00000000">
        <w:rPr>
          <w:sz w:val="20"/>
          <w:szCs w:val="20"/>
          <w:rtl w:val="0"/>
        </w:rPr>
        <w:t xml:space="preserve"> busca medir la satisfacción y compromiso del personal de la empresa, el clima organizacional y los aspectos de disponibilidad de tecnologías de sistemas de información.</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En la siguiente figura se puede identificar la interacción que estas cuatro perspectivas tienen alrededor de la visión y misión empresarial, donde para su logro y desarrollo deben fijar y alcanzar objetivos por cada perspectiva, detallando los instrumentos de indicadores y metas de resultado.</w:t>
      </w:r>
    </w:p>
    <w:p w:rsidR="00000000" w:rsidDel="00000000" w:rsidP="00000000" w:rsidRDefault="00000000" w:rsidRPr="00000000" w14:paraId="000002E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jc w:val="left"/>
        <w:rPr>
          <w:b w:val="1"/>
          <w:sz w:val="20"/>
          <w:szCs w:val="20"/>
        </w:rPr>
      </w:pPr>
      <w:r w:rsidDel="00000000" w:rsidR="00000000" w:rsidRPr="00000000">
        <w:rPr>
          <w:b w:val="1"/>
          <w:sz w:val="20"/>
          <w:szCs w:val="20"/>
          <w:rtl w:val="0"/>
        </w:rPr>
        <w:t xml:space="preserve">Figura 15</w:t>
      </w:r>
    </w:p>
    <w:p w:rsidR="00000000" w:rsidDel="00000000" w:rsidP="00000000" w:rsidRDefault="00000000" w:rsidRPr="00000000" w14:paraId="000002ED">
      <w:pPr>
        <w:pBdr>
          <w:top w:space="0" w:sz="0" w:val="nil"/>
          <w:left w:space="0" w:sz="0" w:val="nil"/>
          <w:bottom w:space="0" w:sz="0" w:val="nil"/>
          <w:right w:space="0" w:sz="0" w:val="nil"/>
          <w:between w:space="0" w:sz="0" w:val="nil"/>
        </w:pBdr>
        <w:jc w:val="left"/>
        <w:rPr>
          <w:i w:val="1"/>
          <w:sz w:val="20"/>
          <w:szCs w:val="20"/>
        </w:rPr>
      </w:pPr>
      <w:r w:rsidDel="00000000" w:rsidR="00000000" w:rsidRPr="00000000">
        <w:rPr>
          <w:i w:val="1"/>
          <w:sz w:val="20"/>
          <w:szCs w:val="20"/>
          <w:rtl w:val="0"/>
        </w:rPr>
        <w:t xml:space="preserve">Modelo de Balanced Scorecard para la gestión empresarial</w:t>
      </w:r>
    </w:p>
    <w:tbl>
      <w:tblPr>
        <w:tblStyle w:val="Table10"/>
        <w:tblW w:w="9629.0" w:type="dxa"/>
        <w:jc w:val="left"/>
        <w:tblInd w:w="0.0" w:type="dxa"/>
        <w:tblLayout w:type="fixed"/>
        <w:tblLook w:val="0400"/>
      </w:tblPr>
      <w:tblGrid>
        <w:gridCol w:w="145"/>
        <w:gridCol w:w="826"/>
        <w:gridCol w:w="909"/>
        <w:gridCol w:w="556"/>
        <w:gridCol w:w="723"/>
        <w:gridCol w:w="146"/>
        <w:gridCol w:w="827"/>
        <w:gridCol w:w="910"/>
        <w:gridCol w:w="556"/>
        <w:gridCol w:w="723"/>
        <w:gridCol w:w="146"/>
        <w:gridCol w:w="827"/>
        <w:gridCol w:w="910"/>
        <w:gridCol w:w="556"/>
        <w:gridCol w:w="723"/>
        <w:gridCol w:w="146"/>
        <w:tblGridChange w:id="0">
          <w:tblGrid>
            <w:gridCol w:w="145"/>
            <w:gridCol w:w="826"/>
            <w:gridCol w:w="909"/>
            <w:gridCol w:w="556"/>
            <w:gridCol w:w="723"/>
            <w:gridCol w:w="146"/>
            <w:gridCol w:w="827"/>
            <w:gridCol w:w="910"/>
            <w:gridCol w:w="556"/>
            <w:gridCol w:w="723"/>
            <w:gridCol w:w="146"/>
            <w:gridCol w:w="827"/>
            <w:gridCol w:w="910"/>
            <w:gridCol w:w="556"/>
            <w:gridCol w:w="723"/>
            <w:gridCol w:w="146"/>
          </w:tblGrid>
        </w:tblGridChange>
      </w:tblGrid>
      <w:tr>
        <w:trPr>
          <w:cantSplit w:val="0"/>
          <w:trHeight w:val="300" w:hRule="atLeast"/>
          <w:tblHeader w:val="0"/>
        </w:trPr>
        <w:tc>
          <w:tcPr>
            <w:tcBorders>
              <w:top w:color="000000" w:space="0" w:sz="4" w:val="single"/>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2EE">
            <w:pPr>
              <w:spacing w:line="240"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F">
            <w:pPr>
              <w:spacing w:line="240"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0">
            <w:pPr>
              <w:spacing w:line="240"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1">
            <w:pPr>
              <w:spacing w:line="240"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2">
            <w:pPr>
              <w:spacing w:line="240"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3">
            <w:pPr>
              <w:spacing w:line="240"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4">
            <w:pPr>
              <w:spacing w:line="240"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5">
            <w:pPr>
              <w:spacing w:line="240"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6">
            <w:pPr>
              <w:spacing w:line="240"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7">
            <w:pPr>
              <w:spacing w:line="240"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8">
            <w:pPr>
              <w:spacing w:line="240"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9">
            <w:pPr>
              <w:spacing w:line="240"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A">
            <w:pPr>
              <w:spacing w:line="240"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B">
            <w:pPr>
              <w:spacing w:line="240"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C">
            <w:pPr>
              <w:spacing w:line="240"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2FD">
            <w:pPr>
              <w:spacing w:line="240" w:lineRule="auto"/>
              <w:rPr>
                <w:sz w:val="20"/>
                <w:szCs w:val="20"/>
              </w:rPr>
            </w:pPr>
            <w:r w:rsidDel="00000000" w:rsidR="00000000" w:rsidRPr="00000000">
              <w:rPr>
                <w:rtl w:val="0"/>
              </w:rPr>
            </w:r>
          </w:p>
        </w:tc>
      </w:tr>
      <w:tr>
        <w:trPr>
          <w:cantSplit w:val="0"/>
          <w:trHeight w:val="605"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2F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3">
            <w:pPr>
              <w:spacing w:line="240" w:lineRule="auto"/>
              <w:rPr>
                <w:sz w:val="20"/>
                <w:szCs w:val="20"/>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967a" w:val="clear"/>
            <w:vAlign w:val="bottom"/>
          </w:tcPr>
          <w:p w:rsidR="00000000" w:rsidDel="00000000" w:rsidP="00000000" w:rsidRDefault="00000000" w:rsidRPr="00000000" w14:paraId="00000304">
            <w:pPr>
              <w:spacing w:line="240" w:lineRule="auto"/>
              <w:jc w:val="center"/>
              <w:rPr>
                <w:color w:val="000000"/>
                <w:sz w:val="20"/>
                <w:szCs w:val="20"/>
              </w:rPr>
            </w:pPr>
            <w:r w:rsidDel="00000000" w:rsidR="00000000" w:rsidRPr="00000000">
              <w:rPr>
                <w:color w:val="000000"/>
                <w:sz w:val="20"/>
                <w:szCs w:val="20"/>
                <w:rtl w:val="0"/>
              </w:rPr>
              <w:t xml:space="preserve">Perspectiva Financiera:</w:t>
              <w:br w:type="textWrapping"/>
              <w:t xml:space="preserve">Desarrollos para tener éxito financiero ante los accionistas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8">
            <w:pPr>
              <w:spacing w:line="240" w:lineRule="auto"/>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0D">
            <w:pPr>
              <w:spacing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0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1">
            <w:pPr>
              <w:spacing w:line="24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-317499</wp:posOffset>
                      </wp:positionH>
                      <wp:positionV relativeFrom="paragraph">
                        <wp:posOffset>-177799</wp:posOffset>
                      </wp:positionV>
                      <wp:extent cx="1296669" cy="1802130"/>
                      <wp:effectExtent b="0" l="0" r="0" t="0"/>
                      <wp:wrapNone/>
                      <wp:docPr id="584" name=""/>
                      <a:graphic>
                        <a:graphicData uri="http://schemas.microsoft.com/office/word/2010/wordprocessingShape">
                          <wps:wsp>
                            <wps:cNvCnPr/>
                            <wps:spPr>
                              <a:xfrm flipH="1" rot="10800000">
                                <a:off x="4767515" y="2948785"/>
                                <a:ext cx="1156970" cy="1662430"/>
                              </a:xfrm>
                              <a:prstGeom prst="curvedConnector3">
                                <a:avLst>
                                  <a:gd fmla="val 1046" name="adj1"/>
                                </a:avLst>
                              </a:prstGeom>
                              <a:noFill/>
                              <a:ln cap="flat" cmpd="sng" w="69850">
                                <a:solidFill>
                                  <a:srgbClr val="00B050"/>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-317499</wp:posOffset>
                      </wp:positionH>
                      <wp:positionV relativeFrom="paragraph">
                        <wp:posOffset>-177799</wp:posOffset>
                      </wp:positionV>
                      <wp:extent cx="1296669" cy="1802130"/>
                      <wp:effectExtent b="0" l="0" r="0" t="0"/>
                      <wp:wrapNone/>
                      <wp:docPr id="584" name="image15.png"/>
                      <a:graphic>
                        <a:graphicData uri="http://schemas.openxmlformats.org/drawingml/2006/picture">
                          <pic:pic>
                            <pic:nvPicPr>
                              <pic:cNvPr id="0" name="image15.png"/>
                              <pic:cNvPicPr preferRelativeResize="0"/>
                            </pic:nvPicPr>
                            <pic:blipFill>
                              <a:blip r:embed="rId80"/>
                              <a:srcRect/>
                              <a:stretch>
                                <a:fillRect/>
                              </a:stretch>
                            </pic:blipFill>
                            <pic:spPr>
                              <a:xfrm>
                                <a:off x="0" y="0"/>
                                <a:ext cx="1296669" cy="1802130"/>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3">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967a" w:val="clear"/>
            <w:vAlign w:val="bottom"/>
          </w:tcPr>
          <w:p w:rsidR="00000000" w:rsidDel="00000000" w:rsidP="00000000" w:rsidRDefault="00000000" w:rsidRPr="00000000" w14:paraId="00000314">
            <w:pPr>
              <w:spacing w:line="240" w:lineRule="auto"/>
              <w:jc w:val="center"/>
              <w:rPr>
                <w:color w:val="000000"/>
                <w:sz w:val="20"/>
                <w:szCs w:val="20"/>
              </w:rPr>
            </w:pPr>
            <w:r w:rsidDel="00000000" w:rsidR="00000000" w:rsidRPr="00000000">
              <w:rPr>
                <w:color w:val="000000"/>
                <w:sz w:val="20"/>
                <w:szCs w:val="20"/>
                <w:rtl w:val="0"/>
              </w:rPr>
              <w:t xml:space="preserve">Objetivo</w:t>
            </w:r>
          </w:p>
        </w:tc>
        <w:tc>
          <w:tcPr>
            <w:tcBorders>
              <w:top w:color="000000" w:space="0" w:sz="0" w:val="nil"/>
              <w:left w:color="000000" w:space="0" w:sz="0" w:val="nil"/>
              <w:bottom w:color="000000" w:space="0" w:sz="4" w:val="single"/>
              <w:right w:color="000000" w:space="0" w:sz="4" w:val="single"/>
            </w:tcBorders>
            <w:shd w:fill="ff967a" w:val="clear"/>
            <w:vAlign w:val="bottom"/>
          </w:tcPr>
          <w:p w:rsidR="00000000" w:rsidDel="00000000" w:rsidP="00000000" w:rsidRDefault="00000000" w:rsidRPr="00000000" w14:paraId="00000315">
            <w:pPr>
              <w:spacing w:line="240" w:lineRule="auto"/>
              <w:jc w:val="center"/>
              <w:rPr>
                <w:color w:val="000000"/>
                <w:sz w:val="20"/>
                <w:szCs w:val="20"/>
              </w:rPr>
            </w:pPr>
            <w:r w:rsidDel="00000000" w:rsidR="00000000" w:rsidRPr="00000000">
              <w:rPr>
                <w:color w:val="000000"/>
                <w:sz w:val="20"/>
                <w:szCs w:val="20"/>
                <w:rtl w:val="0"/>
              </w:rPr>
              <w:t xml:space="preserve">Indicador</w:t>
            </w:r>
          </w:p>
        </w:tc>
        <w:tc>
          <w:tcPr>
            <w:tcBorders>
              <w:top w:color="000000" w:space="0" w:sz="0" w:val="nil"/>
              <w:left w:color="000000" w:space="0" w:sz="0" w:val="nil"/>
              <w:bottom w:color="000000" w:space="0" w:sz="4" w:val="single"/>
              <w:right w:color="000000" w:space="0" w:sz="4" w:val="single"/>
            </w:tcBorders>
            <w:shd w:fill="ff967a" w:val="clear"/>
            <w:vAlign w:val="bottom"/>
          </w:tcPr>
          <w:p w:rsidR="00000000" w:rsidDel="00000000" w:rsidP="00000000" w:rsidRDefault="00000000" w:rsidRPr="00000000" w14:paraId="00000316">
            <w:pPr>
              <w:spacing w:line="240" w:lineRule="auto"/>
              <w:jc w:val="center"/>
              <w:rPr>
                <w:color w:val="000000"/>
                <w:sz w:val="20"/>
                <w:szCs w:val="20"/>
              </w:rPr>
            </w:pPr>
            <w:r w:rsidDel="00000000" w:rsidR="00000000" w:rsidRPr="00000000">
              <w:rPr>
                <w:color w:val="000000"/>
                <w:sz w:val="20"/>
                <w:szCs w:val="20"/>
                <w:rtl w:val="0"/>
              </w:rPr>
              <w:t xml:space="preserve">Meta</w:t>
            </w:r>
          </w:p>
        </w:tc>
        <w:tc>
          <w:tcPr>
            <w:tcBorders>
              <w:top w:color="000000" w:space="0" w:sz="0" w:val="nil"/>
              <w:left w:color="000000" w:space="0" w:sz="0" w:val="nil"/>
              <w:bottom w:color="000000" w:space="0" w:sz="4" w:val="single"/>
              <w:right w:color="000000" w:space="0" w:sz="4" w:val="single"/>
            </w:tcBorders>
            <w:shd w:fill="ff967a" w:val="clear"/>
            <w:vAlign w:val="bottom"/>
          </w:tcPr>
          <w:p w:rsidR="00000000" w:rsidDel="00000000" w:rsidP="00000000" w:rsidRDefault="00000000" w:rsidRPr="00000000" w14:paraId="00000317">
            <w:pPr>
              <w:spacing w:line="240" w:lineRule="auto"/>
              <w:jc w:val="center"/>
              <w:rPr>
                <w:color w:val="000000"/>
                <w:sz w:val="20"/>
                <w:szCs w:val="20"/>
              </w:rPr>
            </w:pPr>
            <w:r w:rsidDel="00000000" w:rsidR="00000000" w:rsidRPr="00000000">
              <w:rPr>
                <w:color w:val="000000"/>
                <w:sz w:val="20"/>
                <w:szCs w:val="20"/>
                <w:rtl w:val="0"/>
              </w:rPr>
              <w:t xml:space="preserve">Estado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8">
            <w:pPr>
              <w:spacing w:line="240" w:lineRule="auto"/>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1D">
            <w:pPr>
              <w:spacing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1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3">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4">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6">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7">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8">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2D">
            <w:pPr>
              <w:spacing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2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3">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4">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6">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7">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8">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A">
            <w:pPr>
              <w:spacing w:line="24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-698499</wp:posOffset>
                      </wp:positionH>
                      <wp:positionV relativeFrom="paragraph">
                        <wp:posOffset>-584199</wp:posOffset>
                      </wp:positionV>
                      <wp:extent cx="1306195" cy="1828165"/>
                      <wp:effectExtent b="0" l="0" r="0" t="0"/>
                      <wp:wrapNone/>
                      <wp:docPr id="603" name=""/>
                      <a:graphic>
                        <a:graphicData uri="http://schemas.microsoft.com/office/word/2010/wordprocessingShape">
                          <wps:wsp>
                            <wps:cNvCnPr/>
                            <wps:spPr>
                              <a:xfrm>
                                <a:off x="4762753" y="2935768"/>
                                <a:ext cx="1166495" cy="1688465"/>
                              </a:xfrm>
                              <a:prstGeom prst="curvedConnector3">
                                <a:avLst>
                                  <a:gd fmla="val 99811" name="adj1"/>
                                </a:avLst>
                              </a:prstGeom>
                              <a:noFill/>
                              <a:ln cap="flat" cmpd="sng" w="69850">
                                <a:solidFill>
                                  <a:schemeClr val="accent1"/>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-698499</wp:posOffset>
                      </wp:positionH>
                      <wp:positionV relativeFrom="paragraph">
                        <wp:posOffset>-584199</wp:posOffset>
                      </wp:positionV>
                      <wp:extent cx="1306195" cy="1828165"/>
                      <wp:effectExtent b="0" l="0" r="0" t="0"/>
                      <wp:wrapNone/>
                      <wp:docPr id="603" name="image61.png"/>
                      <a:graphic>
                        <a:graphicData uri="http://schemas.openxmlformats.org/drawingml/2006/picture">
                          <pic:pic>
                            <pic:nvPicPr>
                              <pic:cNvPr id="0" name="image61.png"/>
                              <pic:cNvPicPr preferRelativeResize="0"/>
                            </pic:nvPicPr>
                            <pic:blipFill>
                              <a:blip r:embed="rId81"/>
                              <a:srcRect/>
                              <a:stretch>
                                <a:fillRect/>
                              </a:stretch>
                            </pic:blipFill>
                            <pic:spPr>
                              <a:xfrm>
                                <a:off x="0" y="0"/>
                                <a:ext cx="1306195" cy="1828165"/>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3D">
            <w:pPr>
              <w:spacing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3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3">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4">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6">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7">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8">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4D">
            <w:pPr>
              <w:spacing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4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3">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4">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6">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7">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8">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5D">
            <w:pPr>
              <w:spacing w:line="240" w:lineRule="auto"/>
              <w:rPr>
                <w:sz w:val="20"/>
                <w:szCs w:val="20"/>
              </w:rPr>
            </w:pPr>
            <w:r w:rsidDel="00000000" w:rsidR="00000000" w:rsidRPr="00000000">
              <w:rPr>
                <w:sz w:val="20"/>
                <w:szCs w:val="20"/>
                <w:rtl w:val="0"/>
              </w:rPr>
              <w:t xml:space="preserve">F</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5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3">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4">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5">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6">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7">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8">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6D">
            <w:pPr>
              <w:spacing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6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3">
            <w:pPr>
              <w:spacing w:line="240" w:lineRule="auto"/>
              <w:rPr>
                <w:sz w:val="20"/>
                <w:szCs w:val="20"/>
              </w:rPr>
            </w:pPr>
            <w:r w:rsidDel="00000000" w:rsidR="00000000" w:rsidRPr="00000000">
              <w:rPr>
                <w:rtl w:val="0"/>
              </w:rPr>
            </w:r>
          </w:p>
        </w:tc>
        <w:tc>
          <w:tcPr>
            <w:gridSpan w:val="4"/>
            <w:vMerge w:val="restart"/>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4">
            <w:pPr>
              <w:spacing w:line="24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-1993899</wp:posOffset>
                      </wp:positionV>
                      <wp:extent cx="1831340" cy="1743075"/>
                      <wp:effectExtent b="0" l="0" r="0" t="0"/>
                      <wp:wrapNone/>
                      <wp:docPr id="604" name=""/>
                      <a:graphic>
                        <a:graphicData uri="http://schemas.microsoft.com/office/word/2010/wordprocessingShape">
                          <wps:wsp>
                            <wps:cNvSpPr/>
                            <wps:cNvPr id="187" name="Shape 187"/>
                            <wps:spPr>
                              <a:xfrm>
                                <a:off x="4455730" y="2933863"/>
                                <a:ext cx="1780540" cy="1692275"/>
                              </a:xfrm>
                              <a:prstGeom prst="ellipse">
                                <a:avLst/>
                              </a:prstGeom>
                              <a:solidFill>
                                <a:schemeClr val="accent5"/>
                              </a:solidFill>
                              <a:ln cap="flat" cmpd="sng" w="25400">
                                <a:solidFill>
                                  <a:srgbClr val="A93718"/>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ffffff"/>
                                      <w:sz w:val="24"/>
                                      <w:vertAlign w:val="baseline"/>
                                    </w:rPr>
                                    <w:t xml:space="preserve">Visión y Objetivos Empresariales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-1993899</wp:posOffset>
                      </wp:positionV>
                      <wp:extent cx="1831340" cy="1743075"/>
                      <wp:effectExtent b="0" l="0" r="0" t="0"/>
                      <wp:wrapNone/>
                      <wp:docPr id="604" name="image63.png"/>
                      <a:graphic>
                        <a:graphicData uri="http://schemas.openxmlformats.org/drawingml/2006/picture">
                          <pic:pic>
                            <pic:nvPicPr>
                              <pic:cNvPr id="0" name="image63.png"/>
                              <pic:cNvPicPr preferRelativeResize="0"/>
                            </pic:nvPicPr>
                            <pic:blipFill>
                              <a:blip r:embed="rId82"/>
                              <a:srcRect/>
                              <a:stretch>
                                <a:fillRect/>
                              </a:stretch>
                            </pic:blipFill>
                            <pic:spPr>
                              <a:xfrm>
                                <a:off x="0" y="0"/>
                                <a:ext cx="1831340" cy="1743075"/>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8">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7D">
            <w:pPr>
              <w:spacing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7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3">
            <w:pPr>
              <w:spacing w:line="240" w:lineRule="auto"/>
              <w:rPr>
                <w:sz w:val="20"/>
                <w:szCs w:val="20"/>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8">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8D">
            <w:pPr>
              <w:spacing w:line="240" w:lineRule="auto"/>
              <w:rPr>
                <w:sz w:val="20"/>
                <w:szCs w:val="20"/>
              </w:rPr>
            </w:pPr>
            <w:r w:rsidDel="00000000" w:rsidR="00000000" w:rsidRPr="00000000">
              <w:rPr>
                <w:rtl w:val="0"/>
              </w:rPr>
            </w:r>
          </w:p>
        </w:tc>
      </w:tr>
      <w:tr>
        <w:trPr>
          <w:cantSplit w:val="0"/>
          <w:trHeight w:val="649"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8E">
            <w:pPr>
              <w:spacing w:line="240" w:lineRule="auto"/>
              <w:rPr>
                <w:sz w:val="20"/>
                <w:szCs w:val="20"/>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967a" w:val="clear"/>
            <w:vAlign w:val="bottom"/>
          </w:tcPr>
          <w:p w:rsidR="00000000" w:rsidDel="00000000" w:rsidP="00000000" w:rsidRDefault="00000000" w:rsidRPr="00000000" w14:paraId="0000038F">
            <w:pPr>
              <w:spacing w:line="240" w:lineRule="auto"/>
              <w:jc w:val="center"/>
              <w:rPr>
                <w:color w:val="000000"/>
                <w:sz w:val="20"/>
                <w:szCs w:val="20"/>
              </w:rPr>
            </w:pPr>
            <w:r w:rsidDel="00000000" w:rsidR="00000000" w:rsidRPr="00000000">
              <w:rPr>
                <w:color w:val="000000"/>
                <w:sz w:val="20"/>
                <w:szCs w:val="20"/>
                <w:rtl w:val="0"/>
              </w:rPr>
              <w:t xml:space="preserve">Perspectiva Clientes:</w:t>
              <w:br w:type="textWrapping"/>
              <w:t xml:space="preserve">¿Como debemos aparecer ante nuestros clientes para poder llegar a cumplir la visión?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3">
            <w:pPr>
              <w:spacing w:line="240" w:lineRule="auto"/>
              <w:jc w:val="center"/>
              <w:rPr>
                <w:color w:val="000000"/>
                <w:sz w:val="20"/>
                <w:szCs w:val="20"/>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8">
            <w:pPr>
              <w:spacing w:line="240" w:lineRule="auto"/>
              <w:rPr>
                <w:sz w:val="20"/>
                <w:szCs w:val="20"/>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d147" w:val="clear"/>
            <w:vAlign w:val="center"/>
          </w:tcPr>
          <w:p w:rsidR="00000000" w:rsidDel="00000000" w:rsidP="00000000" w:rsidRDefault="00000000" w:rsidRPr="00000000" w14:paraId="00000399">
            <w:pPr>
              <w:spacing w:line="240" w:lineRule="auto"/>
              <w:jc w:val="center"/>
              <w:rPr>
                <w:color w:val="000000"/>
                <w:sz w:val="20"/>
                <w:szCs w:val="20"/>
              </w:rPr>
            </w:pPr>
            <w:r w:rsidDel="00000000" w:rsidR="00000000" w:rsidRPr="00000000">
              <w:rPr>
                <w:color w:val="000000"/>
                <w:sz w:val="20"/>
                <w:szCs w:val="20"/>
                <w:rtl w:val="0"/>
              </w:rPr>
              <w:t xml:space="preserve">Perspectiva proceso internos:</w:t>
              <w:br w:type="textWrapping"/>
              <w:t xml:space="preserve">Desarrollos para tener éxito financiero ante los accionistas</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9D">
            <w:pPr>
              <w:spacing w:line="240" w:lineRule="auto"/>
              <w:jc w:val="center"/>
              <w:rPr>
                <w:color w:val="000000"/>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9E">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967a" w:val="clear"/>
            <w:vAlign w:val="bottom"/>
          </w:tcPr>
          <w:p w:rsidR="00000000" w:rsidDel="00000000" w:rsidP="00000000" w:rsidRDefault="00000000" w:rsidRPr="00000000" w14:paraId="0000039F">
            <w:pPr>
              <w:spacing w:line="240" w:lineRule="auto"/>
              <w:jc w:val="center"/>
              <w:rPr>
                <w:color w:val="000000"/>
                <w:sz w:val="20"/>
                <w:szCs w:val="20"/>
              </w:rPr>
            </w:pPr>
            <w:r w:rsidDel="00000000" w:rsidR="00000000" w:rsidRPr="00000000">
              <w:rPr>
                <w:color w:val="000000"/>
                <w:sz w:val="20"/>
                <w:szCs w:val="20"/>
                <w:rtl w:val="0"/>
              </w:rPr>
              <w:t xml:space="preserve">Objetivo</w:t>
            </w:r>
          </w:p>
        </w:tc>
        <w:tc>
          <w:tcPr>
            <w:tcBorders>
              <w:top w:color="000000" w:space="0" w:sz="0" w:val="nil"/>
              <w:left w:color="000000" w:space="0" w:sz="0" w:val="nil"/>
              <w:bottom w:color="000000" w:space="0" w:sz="4" w:val="single"/>
              <w:right w:color="000000" w:space="0" w:sz="4" w:val="single"/>
            </w:tcBorders>
            <w:shd w:fill="ff967a" w:val="clear"/>
            <w:vAlign w:val="bottom"/>
          </w:tcPr>
          <w:p w:rsidR="00000000" w:rsidDel="00000000" w:rsidP="00000000" w:rsidRDefault="00000000" w:rsidRPr="00000000" w14:paraId="000003A0">
            <w:pPr>
              <w:spacing w:line="240" w:lineRule="auto"/>
              <w:jc w:val="center"/>
              <w:rPr>
                <w:color w:val="000000"/>
                <w:sz w:val="20"/>
                <w:szCs w:val="20"/>
              </w:rPr>
            </w:pPr>
            <w:r w:rsidDel="00000000" w:rsidR="00000000" w:rsidRPr="00000000">
              <w:rPr>
                <w:color w:val="000000"/>
                <w:sz w:val="20"/>
                <w:szCs w:val="20"/>
                <w:rtl w:val="0"/>
              </w:rPr>
              <w:t xml:space="preserve">Indicador</w:t>
            </w:r>
          </w:p>
        </w:tc>
        <w:tc>
          <w:tcPr>
            <w:tcBorders>
              <w:top w:color="000000" w:space="0" w:sz="0" w:val="nil"/>
              <w:left w:color="000000" w:space="0" w:sz="0" w:val="nil"/>
              <w:bottom w:color="000000" w:space="0" w:sz="4" w:val="single"/>
              <w:right w:color="000000" w:space="0" w:sz="4" w:val="single"/>
            </w:tcBorders>
            <w:shd w:fill="ff967a" w:val="clear"/>
            <w:vAlign w:val="bottom"/>
          </w:tcPr>
          <w:p w:rsidR="00000000" w:rsidDel="00000000" w:rsidP="00000000" w:rsidRDefault="00000000" w:rsidRPr="00000000" w14:paraId="000003A1">
            <w:pPr>
              <w:spacing w:line="240" w:lineRule="auto"/>
              <w:jc w:val="center"/>
              <w:rPr>
                <w:color w:val="000000"/>
                <w:sz w:val="20"/>
                <w:szCs w:val="20"/>
              </w:rPr>
            </w:pPr>
            <w:r w:rsidDel="00000000" w:rsidR="00000000" w:rsidRPr="00000000">
              <w:rPr>
                <w:color w:val="000000"/>
                <w:sz w:val="20"/>
                <w:szCs w:val="20"/>
                <w:rtl w:val="0"/>
              </w:rPr>
              <w:t xml:space="preserve">Meta</w:t>
            </w:r>
          </w:p>
        </w:tc>
        <w:tc>
          <w:tcPr>
            <w:tcBorders>
              <w:top w:color="000000" w:space="0" w:sz="0" w:val="nil"/>
              <w:left w:color="000000" w:space="0" w:sz="0" w:val="nil"/>
              <w:bottom w:color="000000" w:space="0" w:sz="4" w:val="single"/>
              <w:right w:color="000000" w:space="0" w:sz="4" w:val="single"/>
            </w:tcBorders>
            <w:shd w:fill="ff967a" w:val="clear"/>
            <w:vAlign w:val="bottom"/>
          </w:tcPr>
          <w:p w:rsidR="00000000" w:rsidDel="00000000" w:rsidP="00000000" w:rsidRDefault="00000000" w:rsidRPr="00000000" w14:paraId="000003A2">
            <w:pPr>
              <w:spacing w:line="240" w:lineRule="auto"/>
              <w:jc w:val="center"/>
              <w:rPr>
                <w:color w:val="000000"/>
                <w:sz w:val="20"/>
                <w:szCs w:val="20"/>
              </w:rPr>
            </w:pPr>
            <w:r w:rsidDel="00000000" w:rsidR="00000000" w:rsidRPr="00000000">
              <w:rPr>
                <w:color w:val="000000"/>
                <w:sz w:val="20"/>
                <w:szCs w:val="20"/>
                <w:rtl w:val="0"/>
              </w:rPr>
              <w:t xml:space="preserve">Estado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3">
            <w:pPr>
              <w:spacing w:line="240" w:lineRule="auto"/>
              <w:jc w:val="center"/>
              <w:rPr>
                <w:color w:val="000000"/>
                <w:sz w:val="20"/>
                <w:szCs w:val="20"/>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8">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d147" w:val="clear"/>
            <w:vAlign w:val="bottom"/>
          </w:tcPr>
          <w:p w:rsidR="00000000" w:rsidDel="00000000" w:rsidP="00000000" w:rsidRDefault="00000000" w:rsidRPr="00000000" w14:paraId="000003A9">
            <w:pPr>
              <w:spacing w:line="240" w:lineRule="auto"/>
              <w:jc w:val="center"/>
              <w:rPr>
                <w:color w:val="000000"/>
                <w:sz w:val="20"/>
                <w:szCs w:val="20"/>
              </w:rPr>
            </w:pPr>
            <w:r w:rsidDel="00000000" w:rsidR="00000000" w:rsidRPr="00000000">
              <w:rPr>
                <w:color w:val="000000"/>
                <w:sz w:val="20"/>
                <w:szCs w:val="20"/>
                <w:rtl w:val="0"/>
              </w:rPr>
              <w:t xml:space="preserve">Objetivo</w:t>
            </w:r>
          </w:p>
        </w:tc>
        <w:tc>
          <w:tcPr>
            <w:tcBorders>
              <w:top w:color="000000" w:space="0" w:sz="0" w:val="nil"/>
              <w:left w:color="000000" w:space="0" w:sz="0" w:val="nil"/>
              <w:bottom w:color="000000" w:space="0" w:sz="4" w:val="single"/>
              <w:right w:color="000000" w:space="0" w:sz="4" w:val="single"/>
            </w:tcBorders>
            <w:shd w:fill="ffd147" w:val="clear"/>
            <w:vAlign w:val="bottom"/>
          </w:tcPr>
          <w:p w:rsidR="00000000" w:rsidDel="00000000" w:rsidP="00000000" w:rsidRDefault="00000000" w:rsidRPr="00000000" w14:paraId="000003AA">
            <w:pPr>
              <w:spacing w:line="240" w:lineRule="auto"/>
              <w:jc w:val="center"/>
              <w:rPr>
                <w:color w:val="000000"/>
                <w:sz w:val="20"/>
                <w:szCs w:val="20"/>
              </w:rPr>
            </w:pPr>
            <w:r w:rsidDel="00000000" w:rsidR="00000000" w:rsidRPr="00000000">
              <w:rPr>
                <w:color w:val="000000"/>
                <w:sz w:val="20"/>
                <w:szCs w:val="20"/>
                <w:rtl w:val="0"/>
              </w:rPr>
              <w:t xml:space="preserve">Indicador</w:t>
            </w:r>
          </w:p>
        </w:tc>
        <w:tc>
          <w:tcPr>
            <w:tcBorders>
              <w:top w:color="000000" w:space="0" w:sz="0" w:val="nil"/>
              <w:left w:color="000000" w:space="0" w:sz="0" w:val="nil"/>
              <w:bottom w:color="000000" w:space="0" w:sz="4" w:val="single"/>
              <w:right w:color="000000" w:space="0" w:sz="4" w:val="single"/>
            </w:tcBorders>
            <w:shd w:fill="ffd147" w:val="clear"/>
            <w:vAlign w:val="bottom"/>
          </w:tcPr>
          <w:p w:rsidR="00000000" w:rsidDel="00000000" w:rsidP="00000000" w:rsidRDefault="00000000" w:rsidRPr="00000000" w14:paraId="000003AB">
            <w:pPr>
              <w:spacing w:line="240" w:lineRule="auto"/>
              <w:jc w:val="center"/>
              <w:rPr>
                <w:color w:val="000000"/>
                <w:sz w:val="20"/>
                <w:szCs w:val="20"/>
              </w:rPr>
            </w:pPr>
            <w:r w:rsidDel="00000000" w:rsidR="00000000" w:rsidRPr="00000000">
              <w:rPr>
                <w:color w:val="000000"/>
                <w:sz w:val="20"/>
                <w:szCs w:val="20"/>
                <w:rtl w:val="0"/>
              </w:rPr>
              <w:t xml:space="preserve">Meta</w:t>
            </w:r>
          </w:p>
        </w:tc>
        <w:tc>
          <w:tcPr>
            <w:tcBorders>
              <w:top w:color="000000" w:space="0" w:sz="0" w:val="nil"/>
              <w:left w:color="000000" w:space="0" w:sz="0" w:val="nil"/>
              <w:bottom w:color="000000" w:space="0" w:sz="4" w:val="single"/>
              <w:right w:color="000000" w:space="0" w:sz="4" w:val="single"/>
            </w:tcBorders>
            <w:shd w:fill="ffd147" w:val="clear"/>
            <w:vAlign w:val="bottom"/>
          </w:tcPr>
          <w:p w:rsidR="00000000" w:rsidDel="00000000" w:rsidP="00000000" w:rsidRDefault="00000000" w:rsidRPr="00000000" w14:paraId="000003AC">
            <w:pPr>
              <w:spacing w:line="240" w:lineRule="auto"/>
              <w:jc w:val="center"/>
              <w:rPr>
                <w:color w:val="000000"/>
                <w:sz w:val="20"/>
                <w:szCs w:val="20"/>
              </w:rPr>
            </w:pPr>
            <w:r w:rsidDel="00000000" w:rsidR="00000000" w:rsidRPr="00000000">
              <w:rPr>
                <w:color w:val="000000"/>
                <w:sz w:val="20"/>
                <w:szCs w:val="20"/>
                <w:rtl w:val="0"/>
              </w:rPr>
              <w:t xml:space="preserve">Estado</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AD">
            <w:pPr>
              <w:spacing w:line="240" w:lineRule="auto"/>
              <w:jc w:val="center"/>
              <w:rPr>
                <w:color w:val="000000"/>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AE">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AF">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0">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1">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2">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3">
            <w:pPr>
              <w:spacing w:line="240" w:lineRule="auto"/>
              <w:rPr>
                <w:color w:val="000000"/>
                <w:sz w:val="20"/>
                <w:szCs w:val="20"/>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8">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B9">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A">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B">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C">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BD">
            <w:pPr>
              <w:spacing w:line="240" w:lineRule="auto"/>
              <w:rPr>
                <w:color w:val="000000"/>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BE">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BF">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0">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1">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2">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3">
            <w:pPr>
              <w:spacing w:line="240" w:lineRule="auto"/>
              <w:rPr>
                <w:color w:val="000000"/>
                <w:sz w:val="20"/>
                <w:szCs w:val="20"/>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8">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C9">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A">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B">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C">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CD">
            <w:pPr>
              <w:spacing w:line="240" w:lineRule="auto"/>
              <w:rPr>
                <w:color w:val="000000"/>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CE">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CF">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0">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1">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2">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3">
            <w:pPr>
              <w:spacing w:line="240" w:lineRule="auto"/>
              <w:rPr>
                <w:color w:val="000000"/>
                <w:sz w:val="20"/>
                <w:szCs w:val="20"/>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8">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D9">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A">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B">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C">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DD">
            <w:pPr>
              <w:spacing w:line="240" w:lineRule="auto"/>
              <w:rPr>
                <w:color w:val="000000"/>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DE">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DF">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0">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1">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2">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3">
            <w:pPr>
              <w:spacing w:line="240" w:lineRule="auto"/>
              <w:rPr>
                <w:color w:val="000000"/>
                <w:sz w:val="20"/>
                <w:szCs w:val="20"/>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8">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E9">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A">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B">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C">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ED">
            <w:pPr>
              <w:spacing w:line="240" w:lineRule="auto"/>
              <w:rPr>
                <w:color w:val="000000"/>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E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0">
            <w:pPr>
              <w:spacing w:line="24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-38099</wp:posOffset>
                      </wp:positionV>
                      <wp:extent cx="1272464" cy="1415765"/>
                      <wp:effectExtent b="0" l="0" r="0" t="0"/>
                      <wp:wrapNone/>
                      <wp:docPr id="605" name=""/>
                      <a:graphic>
                        <a:graphicData uri="http://schemas.microsoft.com/office/word/2010/wordprocessingShape">
                          <wps:wsp>
                            <wps:cNvCnPr/>
                            <wps:spPr>
                              <a:xfrm>
                                <a:off x="4779618" y="3141968"/>
                                <a:ext cx="1132764" cy="1276065"/>
                              </a:xfrm>
                              <a:prstGeom prst="curvedConnector3">
                                <a:avLst>
                                  <a:gd fmla="val -25" name="adj1"/>
                                </a:avLst>
                              </a:prstGeom>
                              <a:noFill/>
                              <a:ln cap="flat" cmpd="sng" w="69850">
                                <a:solidFill>
                                  <a:schemeClr val="accent1"/>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-38099</wp:posOffset>
                      </wp:positionV>
                      <wp:extent cx="1272464" cy="1415765"/>
                      <wp:effectExtent b="0" l="0" r="0" t="0"/>
                      <wp:wrapNone/>
                      <wp:docPr id="605" name="image64.png"/>
                      <a:graphic>
                        <a:graphicData uri="http://schemas.openxmlformats.org/drawingml/2006/picture">
                          <pic:pic>
                            <pic:nvPicPr>
                              <pic:cNvPr id="0" name="image64.png"/>
                              <pic:cNvPicPr preferRelativeResize="0"/>
                            </pic:nvPicPr>
                            <pic:blipFill>
                              <a:blip r:embed="rId83"/>
                              <a:srcRect/>
                              <a:stretch>
                                <a:fillRect/>
                              </a:stretch>
                            </pic:blipFill>
                            <pic:spPr>
                              <a:xfrm>
                                <a:off x="0" y="0"/>
                                <a:ext cx="1272464" cy="1415765"/>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3">
            <w:pPr>
              <w:spacing w:line="240" w:lineRule="auto"/>
              <w:rPr>
                <w:sz w:val="20"/>
                <w:szCs w:val="20"/>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8">
            <w:pPr>
              <w:spacing w:line="24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-50799</wp:posOffset>
                      </wp:positionV>
                      <wp:extent cx="1313407" cy="1449885"/>
                      <wp:effectExtent b="0" l="0" r="0" t="0"/>
                      <wp:wrapNone/>
                      <wp:docPr id="606" name=""/>
                      <a:graphic>
                        <a:graphicData uri="http://schemas.microsoft.com/office/word/2010/wordprocessingShape">
                          <wps:wsp>
                            <wps:cNvCnPr/>
                            <wps:spPr>
                              <a:xfrm flipH="1">
                                <a:off x="4759147" y="3124908"/>
                                <a:ext cx="1173707" cy="1310185"/>
                              </a:xfrm>
                              <a:prstGeom prst="curvedConnector3">
                                <a:avLst>
                                  <a:gd fmla="val -590" name="adj1"/>
                                </a:avLst>
                              </a:prstGeom>
                              <a:noFill/>
                              <a:ln cap="flat" cmpd="sng" w="69850">
                                <a:solidFill>
                                  <a:schemeClr val="accent1"/>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-50799</wp:posOffset>
                      </wp:positionV>
                      <wp:extent cx="1313407" cy="1449885"/>
                      <wp:effectExtent b="0" l="0" r="0" t="0"/>
                      <wp:wrapNone/>
                      <wp:docPr id="606" name="image65.png"/>
                      <a:graphic>
                        <a:graphicData uri="http://schemas.openxmlformats.org/drawingml/2006/picture">
                          <pic:pic>
                            <pic:nvPicPr>
                              <pic:cNvPr id="0" name="image65.png"/>
                              <pic:cNvPicPr preferRelativeResize="0"/>
                            </pic:nvPicPr>
                            <pic:blipFill>
                              <a:blip r:embed="rId84"/>
                              <a:srcRect/>
                              <a:stretch>
                                <a:fillRect/>
                              </a:stretch>
                            </pic:blipFill>
                            <pic:spPr>
                              <a:xfrm>
                                <a:off x="0" y="0"/>
                                <a:ext cx="1313407" cy="1449885"/>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FD">
            <w:pPr>
              <w:spacing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F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3">
            <w:pPr>
              <w:spacing w:line="240" w:lineRule="auto"/>
              <w:rPr>
                <w:sz w:val="20"/>
                <w:szCs w:val="20"/>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8">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0D">
            <w:pPr>
              <w:spacing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0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3">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4">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5">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6">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7">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8">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1D">
            <w:pPr>
              <w:spacing w:line="240" w:lineRule="auto"/>
              <w:rPr>
                <w:sz w:val="20"/>
                <w:szCs w:val="20"/>
              </w:rPr>
            </w:pPr>
            <w:r w:rsidDel="00000000" w:rsidR="00000000" w:rsidRPr="00000000">
              <w:rPr>
                <w:rtl w:val="0"/>
              </w:rPr>
            </w:r>
          </w:p>
        </w:tc>
      </w:tr>
      <w:tr>
        <w:trPr>
          <w:cantSplit w:val="0"/>
          <w:trHeight w:val="93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1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23">
            <w:pPr>
              <w:spacing w:line="240" w:lineRule="auto"/>
              <w:rPr>
                <w:sz w:val="20"/>
                <w:szCs w:val="20"/>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d147" w:val="clear"/>
            <w:vAlign w:val="center"/>
          </w:tcPr>
          <w:p w:rsidR="00000000" w:rsidDel="00000000" w:rsidP="00000000" w:rsidRDefault="00000000" w:rsidRPr="00000000" w14:paraId="00000424">
            <w:pPr>
              <w:spacing w:line="240" w:lineRule="auto"/>
              <w:jc w:val="center"/>
              <w:rPr>
                <w:color w:val="000000"/>
                <w:sz w:val="20"/>
                <w:szCs w:val="20"/>
              </w:rPr>
            </w:pPr>
            <w:r w:rsidDel="00000000" w:rsidR="00000000" w:rsidRPr="00000000">
              <w:rPr>
                <w:color w:val="000000"/>
                <w:sz w:val="20"/>
                <w:szCs w:val="20"/>
                <w:rtl w:val="0"/>
              </w:rPr>
              <w:t xml:space="preserve">Perspectiva Procesos aprendizaje:</w:t>
              <w:br w:type="textWrapping"/>
              <w:t xml:space="preserve">¿Cómo mejorar la capacidad y facilitar el cambio para llegar a la visión?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8">
            <w:pPr>
              <w:spacing w:line="240" w:lineRule="auto"/>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2D">
            <w:pPr>
              <w:spacing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2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3">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d147" w:val="clear"/>
            <w:vAlign w:val="bottom"/>
          </w:tcPr>
          <w:p w:rsidR="00000000" w:rsidDel="00000000" w:rsidP="00000000" w:rsidRDefault="00000000" w:rsidRPr="00000000" w14:paraId="00000434">
            <w:pPr>
              <w:spacing w:line="240" w:lineRule="auto"/>
              <w:jc w:val="center"/>
              <w:rPr>
                <w:color w:val="000000"/>
                <w:sz w:val="20"/>
                <w:szCs w:val="20"/>
              </w:rPr>
            </w:pPr>
            <w:r w:rsidDel="00000000" w:rsidR="00000000" w:rsidRPr="00000000">
              <w:rPr>
                <w:color w:val="000000"/>
                <w:sz w:val="20"/>
                <w:szCs w:val="20"/>
                <w:rtl w:val="0"/>
              </w:rPr>
              <w:t xml:space="preserve">Objetivo</w:t>
            </w:r>
          </w:p>
        </w:tc>
        <w:tc>
          <w:tcPr>
            <w:tcBorders>
              <w:top w:color="000000" w:space="0" w:sz="0" w:val="nil"/>
              <w:left w:color="000000" w:space="0" w:sz="0" w:val="nil"/>
              <w:bottom w:color="000000" w:space="0" w:sz="4" w:val="single"/>
              <w:right w:color="000000" w:space="0" w:sz="4" w:val="single"/>
            </w:tcBorders>
            <w:shd w:fill="ffd147" w:val="clear"/>
            <w:vAlign w:val="bottom"/>
          </w:tcPr>
          <w:p w:rsidR="00000000" w:rsidDel="00000000" w:rsidP="00000000" w:rsidRDefault="00000000" w:rsidRPr="00000000" w14:paraId="00000435">
            <w:pPr>
              <w:spacing w:line="240" w:lineRule="auto"/>
              <w:jc w:val="center"/>
              <w:rPr>
                <w:color w:val="000000"/>
                <w:sz w:val="20"/>
                <w:szCs w:val="20"/>
              </w:rPr>
            </w:pPr>
            <w:r w:rsidDel="00000000" w:rsidR="00000000" w:rsidRPr="00000000">
              <w:rPr>
                <w:color w:val="000000"/>
                <w:sz w:val="20"/>
                <w:szCs w:val="20"/>
                <w:rtl w:val="0"/>
              </w:rPr>
              <w:t xml:space="preserve">Indicador</w:t>
            </w:r>
          </w:p>
        </w:tc>
        <w:tc>
          <w:tcPr>
            <w:tcBorders>
              <w:top w:color="000000" w:space="0" w:sz="0" w:val="nil"/>
              <w:left w:color="000000" w:space="0" w:sz="0" w:val="nil"/>
              <w:bottom w:color="000000" w:space="0" w:sz="4" w:val="single"/>
              <w:right w:color="000000" w:space="0" w:sz="4" w:val="single"/>
            </w:tcBorders>
            <w:shd w:fill="ffd147" w:val="clear"/>
            <w:vAlign w:val="bottom"/>
          </w:tcPr>
          <w:p w:rsidR="00000000" w:rsidDel="00000000" w:rsidP="00000000" w:rsidRDefault="00000000" w:rsidRPr="00000000" w14:paraId="00000436">
            <w:pPr>
              <w:spacing w:line="240" w:lineRule="auto"/>
              <w:jc w:val="center"/>
              <w:rPr>
                <w:color w:val="000000"/>
                <w:sz w:val="20"/>
                <w:szCs w:val="20"/>
              </w:rPr>
            </w:pPr>
            <w:r w:rsidDel="00000000" w:rsidR="00000000" w:rsidRPr="00000000">
              <w:rPr>
                <w:color w:val="000000"/>
                <w:sz w:val="20"/>
                <w:szCs w:val="20"/>
                <w:rtl w:val="0"/>
              </w:rPr>
              <w:t xml:space="preserve">Meta</w:t>
            </w:r>
          </w:p>
        </w:tc>
        <w:tc>
          <w:tcPr>
            <w:tcBorders>
              <w:top w:color="000000" w:space="0" w:sz="0" w:val="nil"/>
              <w:left w:color="000000" w:space="0" w:sz="0" w:val="nil"/>
              <w:bottom w:color="000000" w:space="0" w:sz="4" w:val="single"/>
              <w:right w:color="000000" w:space="0" w:sz="4" w:val="single"/>
            </w:tcBorders>
            <w:shd w:fill="ffd147" w:val="clear"/>
            <w:vAlign w:val="bottom"/>
          </w:tcPr>
          <w:p w:rsidR="00000000" w:rsidDel="00000000" w:rsidP="00000000" w:rsidRDefault="00000000" w:rsidRPr="00000000" w14:paraId="00000437">
            <w:pPr>
              <w:spacing w:line="240" w:lineRule="auto"/>
              <w:jc w:val="center"/>
              <w:rPr>
                <w:color w:val="000000"/>
                <w:sz w:val="20"/>
                <w:szCs w:val="20"/>
              </w:rPr>
            </w:pPr>
            <w:r w:rsidDel="00000000" w:rsidR="00000000" w:rsidRPr="00000000">
              <w:rPr>
                <w:color w:val="000000"/>
                <w:sz w:val="20"/>
                <w:szCs w:val="20"/>
                <w:rtl w:val="0"/>
              </w:rPr>
              <w:t xml:space="preserve">Estado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8">
            <w:pPr>
              <w:spacing w:line="240" w:lineRule="auto"/>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3D">
            <w:pPr>
              <w:spacing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3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3">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44">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6">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7">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8">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4D">
            <w:pPr>
              <w:spacing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4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3">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54">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6">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7">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8">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5D">
            <w:pPr>
              <w:spacing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5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3">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64">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6">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7">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8">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6D">
            <w:pPr>
              <w:spacing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6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3">
            <w:pPr>
              <w:spacing w:line="240" w:lineRule="auto"/>
              <w:rPr>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74">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6">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7">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8">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7D">
            <w:pPr>
              <w:spacing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47E">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7F">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80">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81">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82">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83">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84">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85">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86">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87">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88">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89">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8A">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8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8C">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D">
            <w:pPr>
              <w:spacing w:line="240" w:lineRule="auto"/>
              <w:rPr>
                <w:sz w:val="20"/>
                <w:szCs w:val="20"/>
              </w:rPr>
            </w:pPr>
            <w:r w:rsidDel="00000000" w:rsidR="00000000" w:rsidRPr="00000000">
              <w:rPr>
                <w:rtl w:val="0"/>
              </w:rPr>
            </w:r>
          </w:p>
        </w:tc>
      </w:tr>
    </w:tbl>
    <w:p w:rsidR="00000000" w:rsidDel="00000000" w:rsidP="00000000" w:rsidRDefault="00000000" w:rsidRPr="00000000" w14:paraId="0000048E">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48F">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4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SÍNTESIS</w:t>
      </w: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gestión empresarial y el desarrollo de las actividades empresariales, es un ejercicio que parte de la identificación de la empresa como un conjunto de partes que conforman un todo, y que ese todo persiga un fin u objetivo.</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7" w:right="0" w:firstLine="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así como también, se puede concluir que la gestión empresarial es el conjunto de actividades que se desarrollan en una empresa para definir y alcanzar unos objetivos, hacer uso eficiente de los recursos, a través del ejercicio de una buena dirección, donde en caso de identificar desviaciones frente a los resultados esperados y fijados en la planeación, se puedan realizar ejercicio de ajuste y control.</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7" w:right="0" w:firstLine="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siguiente figura expresa el conjunto de gestiones o diligencias que una empresa agropecuaria debe desarrollar para su administración, siguiendo el proceso administrativo de planear, organizar, dirigir y controlar.</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9">
      <w:pPr>
        <w:pBdr>
          <w:top w:space="0" w:sz="0" w:val="nil"/>
          <w:left w:space="0" w:sz="0" w:val="nil"/>
          <w:bottom w:space="0" w:sz="0" w:val="nil"/>
          <w:right w:space="0" w:sz="0" w:val="nil"/>
          <w:between w:space="0" w:sz="0" w:val="nil"/>
        </w:pBdr>
        <w:jc w:val="left"/>
        <w:rPr>
          <w:sz w:val="20"/>
          <w:szCs w:val="20"/>
        </w:rPr>
      </w:pPr>
      <w:r w:rsidDel="00000000" w:rsidR="00000000" w:rsidRPr="00000000">
        <w:rPr>
          <w:b w:val="1"/>
          <w:sz w:val="20"/>
          <w:szCs w:val="20"/>
          <w:rtl w:val="0"/>
        </w:rPr>
        <w:t xml:space="preserve">Figura 16</w:t>
      </w:r>
      <w:r w:rsidDel="00000000" w:rsidR="00000000" w:rsidRPr="00000000">
        <w:rPr>
          <w:sz w:val="20"/>
          <w:szCs w:val="20"/>
          <w:rtl w:val="0"/>
        </w:rPr>
        <w:t xml:space="preserve"> </w:t>
      </w:r>
    </w:p>
    <w:p w:rsidR="00000000" w:rsidDel="00000000" w:rsidP="00000000" w:rsidRDefault="00000000" w:rsidRPr="00000000" w14:paraId="0000049A">
      <w:pPr>
        <w:pBdr>
          <w:top w:space="0" w:sz="0" w:val="nil"/>
          <w:left w:space="0" w:sz="0" w:val="nil"/>
          <w:bottom w:space="0" w:sz="0" w:val="nil"/>
          <w:right w:space="0" w:sz="0" w:val="nil"/>
          <w:between w:space="0" w:sz="0" w:val="nil"/>
        </w:pBdr>
        <w:jc w:val="left"/>
        <w:rPr>
          <w:i w:val="1"/>
          <w:sz w:val="20"/>
          <w:szCs w:val="20"/>
        </w:rPr>
      </w:pPr>
      <w:r w:rsidDel="00000000" w:rsidR="00000000" w:rsidRPr="00000000">
        <w:rPr>
          <w:i w:val="1"/>
          <w:sz w:val="20"/>
          <w:szCs w:val="20"/>
          <w:rtl w:val="0"/>
        </w:rPr>
        <w:t xml:space="preserve">Iniciativas Estratégicas y de mercado en las empresas agropecuarias</w:t>
      </w:r>
    </w:p>
    <w:p w:rsidR="00000000" w:rsidDel="00000000" w:rsidP="00000000" w:rsidRDefault="00000000" w:rsidRPr="00000000" w14:paraId="0000049B">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49C">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6261765" cy="1709327"/>
            <wp:effectExtent b="0" l="0" r="0" t="0"/>
            <wp:docPr id="618" name="image23.png"/>
            <a:graphic>
              <a:graphicData uri="http://schemas.openxmlformats.org/drawingml/2006/picture">
                <pic:pic>
                  <pic:nvPicPr>
                    <pic:cNvPr id="0" name="image23.png"/>
                    <pic:cNvPicPr preferRelativeResize="0"/>
                  </pic:nvPicPr>
                  <pic:blipFill>
                    <a:blip r:embed="rId85"/>
                    <a:srcRect b="0" l="0" r="0" t="0"/>
                    <a:stretch>
                      <a:fillRect/>
                    </a:stretch>
                  </pic:blipFill>
                  <pic:spPr>
                    <a:xfrm>
                      <a:off x="0" y="0"/>
                      <a:ext cx="6261765" cy="1709327"/>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49E">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49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A0">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Este es un ejercicio permanente que debe desarrollar el gerente de la empresa junto con su equipo de trabajo y demás colaboradores, pues el procesos administrativo, es un principio básico que quieren generar eficiencias y eficacias en su actividad económica.</w:t>
      </w:r>
    </w:p>
    <w:p w:rsidR="00000000" w:rsidDel="00000000" w:rsidP="00000000" w:rsidRDefault="00000000" w:rsidRPr="00000000" w14:paraId="000004A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A2">
      <w:pPr>
        <w:rPr>
          <w:sz w:val="20"/>
          <w:szCs w:val="20"/>
        </w:rPr>
      </w:pPr>
      <w:r w:rsidDel="00000000" w:rsidR="00000000" w:rsidRPr="00000000">
        <w:rPr>
          <w:rtl w:val="0"/>
        </w:rPr>
      </w:r>
    </w:p>
    <w:p w:rsidR="00000000" w:rsidDel="00000000" w:rsidP="00000000" w:rsidRDefault="00000000" w:rsidRPr="00000000" w14:paraId="000004A3">
      <w:pPr>
        <w:rPr>
          <w:sz w:val="20"/>
          <w:szCs w:val="20"/>
        </w:rPr>
      </w:pPr>
      <w:r w:rsidDel="00000000" w:rsidR="00000000" w:rsidRPr="00000000">
        <w:rPr>
          <w:rtl w:val="0"/>
        </w:rPr>
      </w:r>
    </w:p>
    <w:p w:rsidR="00000000" w:rsidDel="00000000" w:rsidP="00000000" w:rsidRDefault="00000000" w:rsidRPr="00000000" w14:paraId="000004A4">
      <w:pPr>
        <w:rPr>
          <w:sz w:val="20"/>
          <w:szCs w:val="20"/>
        </w:rPr>
      </w:pPr>
      <w:r w:rsidDel="00000000" w:rsidR="00000000" w:rsidRPr="00000000">
        <w:rPr>
          <w:rtl w:val="0"/>
        </w:rPr>
      </w:r>
    </w:p>
    <w:p w:rsidR="00000000" w:rsidDel="00000000" w:rsidP="00000000" w:rsidRDefault="00000000" w:rsidRPr="00000000" w14:paraId="000004A5">
      <w:pPr>
        <w:rPr>
          <w:sz w:val="20"/>
          <w:szCs w:val="20"/>
        </w:rPr>
      </w:pPr>
      <w:r w:rsidDel="00000000" w:rsidR="00000000" w:rsidRPr="00000000">
        <w:rPr>
          <w:rtl w:val="0"/>
        </w:rPr>
      </w:r>
    </w:p>
    <w:p w:rsidR="00000000" w:rsidDel="00000000" w:rsidP="00000000" w:rsidRDefault="00000000" w:rsidRPr="00000000" w14:paraId="000004A6">
      <w:pPr>
        <w:rPr>
          <w:sz w:val="20"/>
          <w:szCs w:val="20"/>
        </w:rPr>
      </w:pPr>
      <w:r w:rsidDel="00000000" w:rsidR="00000000" w:rsidRPr="00000000">
        <w:rPr>
          <w:rtl w:val="0"/>
        </w:rPr>
      </w:r>
    </w:p>
    <w:p w:rsidR="00000000" w:rsidDel="00000000" w:rsidP="00000000" w:rsidRDefault="00000000" w:rsidRPr="00000000" w14:paraId="000004A7">
      <w:pPr>
        <w:rPr>
          <w:sz w:val="20"/>
          <w:szCs w:val="20"/>
        </w:rPr>
      </w:pPr>
      <w:r w:rsidDel="00000000" w:rsidR="00000000" w:rsidRPr="00000000">
        <w:rPr>
          <w:rtl w:val="0"/>
        </w:rPr>
      </w:r>
    </w:p>
    <w:p w:rsidR="00000000" w:rsidDel="00000000" w:rsidP="00000000" w:rsidRDefault="00000000" w:rsidRPr="00000000" w14:paraId="000004A8">
      <w:pPr>
        <w:rPr>
          <w:sz w:val="20"/>
          <w:szCs w:val="20"/>
        </w:rPr>
      </w:pPr>
      <w:r w:rsidDel="00000000" w:rsidR="00000000" w:rsidRPr="00000000">
        <w:rPr>
          <w:rtl w:val="0"/>
        </w:rPr>
      </w:r>
    </w:p>
    <w:p w:rsidR="00000000" w:rsidDel="00000000" w:rsidP="00000000" w:rsidRDefault="00000000" w:rsidRPr="00000000" w14:paraId="000004A9">
      <w:pPr>
        <w:rPr>
          <w:sz w:val="20"/>
          <w:szCs w:val="20"/>
        </w:rPr>
      </w:pPr>
      <w:r w:rsidDel="00000000" w:rsidR="00000000" w:rsidRPr="00000000">
        <w:rPr>
          <w:rtl w:val="0"/>
        </w:rPr>
      </w:r>
    </w:p>
    <w:p w:rsidR="00000000" w:rsidDel="00000000" w:rsidP="00000000" w:rsidRDefault="00000000" w:rsidRPr="00000000" w14:paraId="000004AA">
      <w:pPr>
        <w:rPr>
          <w:sz w:val="20"/>
          <w:szCs w:val="20"/>
        </w:rPr>
      </w:pPr>
      <w:r w:rsidDel="00000000" w:rsidR="00000000" w:rsidRPr="00000000">
        <w:rPr>
          <w:rtl w:val="0"/>
        </w:rPr>
      </w:r>
    </w:p>
    <w:p w:rsidR="00000000" w:rsidDel="00000000" w:rsidP="00000000" w:rsidRDefault="00000000" w:rsidRPr="00000000" w14:paraId="000004AB">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4AC">
      <w:pPr>
        <w:ind w:left="426" w:firstLine="0"/>
        <w:jc w:val="both"/>
        <w:rPr>
          <w:color w:val="7f7f7f"/>
          <w:sz w:val="20"/>
          <w:szCs w:val="20"/>
        </w:rPr>
      </w:pPr>
      <w:r w:rsidDel="00000000" w:rsidR="00000000" w:rsidRPr="00000000">
        <w:rPr>
          <w:rtl w:val="0"/>
        </w:rPr>
      </w:r>
    </w:p>
    <w:tbl>
      <w:tblPr>
        <w:tblStyle w:val="Table11"/>
        <w:tblW w:w="973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1"/>
        <w:gridCol w:w="6840"/>
        <w:tblGridChange w:id="0">
          <w:tblGrid>
            <w:gridCol w:w="2891"/>
            <w:gridCol w:w="6840"/>
          </w:tblGrid>
        </w:tblGridChange>
      </w:tblGrid>
      <w:tr>
        <w:trPr>
          <w:cantSplit w:val="0"/>
          <w:trHeight w:val="126" w:hRule="atLeast"/>
          <w:tblHeader w:val="0"/>
        </w:trPr>
        <w:tc>
          <w:tcPr>
            <w:gridSpan w:val="2"/>
            <w:shd w:fill="fac896" w:val="clear"/>
            <w:vAlign w:val="center"/>
          </w:tcPr>
          <w:p w:rsidR="00000000" w:rsidDel="00000000" w:rsidP="00000000" w:rsidRDefault="00000000" w:rsidRPr="00000000" w14:paraId="000004AD">
            <w:pPr>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344" w:hRule="atLeast"/>
          <w:tblHeader w:val="0"/>
        </w:trPr>
        <w:tc>
          <w:tcPr>
            <w:shd w:fill="fac896" w:val="clear"/>
            <w:vAlign w:val="center"/>
          </w:tcPr>
          <w:p w:rsidR="00000000" w:rsidDel="00000000" w:rsidP="00000000" w:rsidRDefault="00000000" w:rsidRPr="00000000" w14:paraId="000004AF">
            <w:pPr>
              <w:rPr>
                <w:b w:val="1"/>
                <w:color w:val="000000"/>
                <w:sz w:val="20"/>
                <w:szCs w:val="20"/>
              </w:rPr>
            </w:pPr>
            <w:r w:rsidDel="00000000" w:rsidR="00000000" w:rsidRPr="00000000">
              <w:rPr>
                <w:b w:val="1"/>
                <w:color w:val="000000"/>
                <w:sz w:val="20"/>
                <w:szCs w:val="20"/>
                <w:rtl w:val="0"/>
              </w:rPr>
              <w:t xml:space="preserve">Nombre de la </w:t>
            </w:r>
            <w:r w:rsidDel="00000000" w:rsidR="00000000" w:rsidRPr="00000000">
              <w:rPr>
                <w:b w:val="1"/>
                <w:sz w:val="20"/>
                <w:szCs w:val="20"/>
                <w:rtl w:val="0"/>
              </w:rPr>
              <w:t xml:space="preserve">a</w:t>
            </w:r>
            <w:r w:rsidDel="00000000" w:rsidR="00000000" w:rsidRPr="00000000">
              <w:rPr>
                <w:b w:val="1"/>
                <w:color w:val="000000"/>
                <w:sz w:val="20"/>
                <w:szCs w:val="20"/>
                <w:rtl w:val="0"/>
              </w:rPr>
              <w:t xml:space="preserve">ctividad</w:t>
            </w:r>
          </w:p>
        </w:tc>
        <w:tc>
          <w:tcPr>
            <w:shd w:fill="auto" w:val="clear"/>
            <w:vAlign w:val="center"/>
          </w:tcPr>
          <w:p w:rsidR="00000000" w:rsidDel="00000000" w:rsidP="00000000" w:rsidRDefault="00000000" w:rsidRPr="00000000" w14:paraId="000004B0">
            <w:pPr>
              <w:rPr>
                <w:color w:val="000000"/>
                <w:sz w:val="20"/>
                <w:szCs w:val="20"/>
              </w:rPr>
            </w:pPr>
            <w:bookmarkStart w:colFirst="0" w:colLast="0" w:name="_heading=h.30j0zll" w:id="1"/>
            <w:bookmarkEnd w:id="1"/>
            <w:r w:rsidDel="00000000" w:rsidR="00000000" w:rsidRPr="00000000">
              <w:rPr>
                <w:sz w:val="20"/>
                <w:szCs w:val="20"/>
                <w:rtl w:val="0"/>
              </w:rPr>
              <w:t xml:space="preserve">Comprensión de temáticas del componente 04</w:t>
            </w:r>
            <w:r w:rsidDel="00000000" w:rsidR="00000000" w:rsidRPr="00000000">
              <w:rPr>
                <w:rtl w:val="0"/>
              </w:rPr>
            </w:r>
          </w:p>
        </w:tc>
      </w:tr>
      <w:tr>
        <w:trPr>
          <w:cantSplit w:val="0"/>
          <w:trHeight w:val="344" w:hRule="atLeast"/>
          <w:tblHeader w:val="0"/>
        </w:trPr>
        <w:tc>
          <w:tcPr>
            <w:shd w:fill="fac896" w:val="clear"/>
            <w:vAlign w:val="center"/>
          </w:tcPr>
          <w:p w:rsidR="00000000" w:rsidDel="00000000" w:rsidP="00000000" w:rsidRDefault="00000000" w:rsidRPr="00000000" w14:paraId="000004B1">
            <w:pPr>
              <w:rPr>
                <w:b w:val="1"/>
                <w:color w:val="000000"/>
                <w:sz w:val="20"/>
                <w:szCs w:val="20"/>
              </w:rPr>
            </w:pPr>
            <w:r w:rsidDel="00000000" w:rsidR="00000000" w:rsidRPr="00000000">
              <w:rPr>
                <w:b w:val="1"/>
                <w:color w:val="000000"/>
                <w:sz w:val="20"/>
                <w:szCs w:val="20"/>
                <w:rtl w:val="0"/>
              </w:rPr>
              <w:t xml:space="preserve">Objetivo de la actividad</w:t>
            </w:r>
          </w:p>
        </w:tc>
        <w:tc>
          <w:tcPr>
            <w:shd w:fill="auto" w:val="clear"/>
            <w:vAlign w:val="center"/>
          </w:tcPr>
          <w:p w:rsidR="00000000" w:rsidDel="00000000" w:rsidP="00000000" w:rsidRDefault="00000000" w:rsidRPr="00000000" w14:paraId="000004B2">
            <w:pPr>
              <w:rPr>
                <w:color w:val="000000"/>
                <w:sz w:val="20"/>
                <w:szCs w:val="20"/>
              </w:rPr>
            </w:pPr>
            <w:bookmarkStart w:colFirst="0" w:colLast="0" w:name="_heading=h.1fob9te" w:id="2"/>
            <w:bookmarkEnd w:id="2"/>
            <w:r w:rsidDel="00000000" w:rsidR="00000000" w:rsidRPr="00000000">
              <w:rPr>
                <w:color w:val="000000"/>
                <w:sz w:val="20"/>
                <w:szCs w:val="20"/>
                <w:rtl w:val="0"/>
              </w:rPr>
              <w:t xml:space="preserve">Sensibilizar al aprendiz en su proceso para la estructuración de iniciativas estratégicas y de mercado.</w:t>
            </w:r>
          </w:p>
        </w:tc>
      </w:tr>
      <w:tr>
        <w:trPr>
          <w:cantSplit w:val="0"/>
          <w:trHeight w:val="344" w:hRule="atLeast"/>
          <w:tblHeader w:val="0"/>
        </w:trPr>
        <w:tc>
          <w:tcPr>
            <w:shd w:fill="fac896" w:val="clear"/>
            <w:vAlign w:val="center"/>
          </w:tcPr>
          <w:p w:rsidR="00000000" w:rsidDel="00000000" w:rsidP="00000000" w:rsidRDefault="00000000" w:rsidRPr="00000000" w14:paraId="000004B3">
            <w:pPr>
              <w:rPr>
                <w:b w:val="1"/>
                <w:color w:val="000000"/>
                <w:sz w:val="20"/>
                <w:szCs w:val="20"/>
              </w:rPr>
            </w:pPr>
            <w:r w:rsidDel="00000000" w:rsidR="00000000" w:rsidRPr="00000000">
              <w:rPr>
                <w:b w:val="1"/>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4B4">
            <w:pPr>
              <w:rPr>
                <w:color w:val="000000"/>
                <w:sz w:val="20"/>
                <w:szCs w:val="20"/>
              </w:rPr>
            </w:pPr>
            <w:r w:rsidDel="00000000" w:rsidR="00000000" w:rsidRPr="00000000">
              <w:rPr>
                <w:sz w:val="20"/>
                <w:szCs w:val="20"/>
                <w:rtl w:val="0"/>
              </w:rPr>
              <w:t xml:space="preserve">Emparejamiento</w:t>
            </w:r>
            <w:r w:rsidDel="00000000" w:rsidR="00000000" w:rsidRPr="00000000">
              <w:rPr>
                <w:rtl w:val="0"/>
              </w:rPr>
            </w:r>
          </w:p>
        </w:tc>
      </w:tr>
      <w:tr>
        <w:trPr>
          <w:cantSplit w:val="0"/>
          <w:trHeight w:val="344" w:hRule="atLeast"/>
          <w:tblHeader w:val="0"/>
        </w:trPr>
        <w:tc>
          <w:tcPr>
            <w:shd w:fill="fac896" w:val="clear"/>
            <w:vAlign w:val="center"/>
          </w:tcPr>
          <w:p w:rsidR="00000000" w:rsidDel="00000000" w:rsidP="00000000" w:rsidRDefault="00000000" w:rsidRPr="00000000" w14:paraId="000004B5">
            <w:pPr>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4B6">
            <w:pPr>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4B7">
            <w:pPr>
              <w:rPr>
                <w:color w:val="000000"/>
                <w:sz w:val="20"/>
                <w:szCs w:val="20"/>
              </w:rPr>
            </w:pPr>
            <w:hyperlink r:id="rId86">
              <w:r w:rsidDel="00000000" w:rsidR="00000000" w:rsidRPr="00000000">
                <w:rPr>
                  <w:color w:val="cc9900"/>
                  <w:sz w:val="20"/>
                  <w:szCs w:val="20"/>
                  <w:u w:val="single"/>
                  <w:rtl w:val="0"/>
                </w:rPr>
                <w:t xml:space="preserve">Actividad_Didactica_1 (Anexos)</w:t>
              </w:r>
            </w:hyperlink>
            <w:r w:rsidDel="00000000" w:rsidR="00000000" w:rsidRPr="00000000">
              <w:rPr>
                <w:rtl w:val="0"/>
              </w:rPr>
            </w:r>
          </w:p>
        </w:tc>
      </w:tr>
    </w:tbl>
    <w:p w:rsidR="00000000" w:rsidDel="00000000" w:rsidP="00000000" w:rsidRDefault="00000000" w:rsidRPr="00000000" w14:paraId="000004B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4B9">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4BA">
      <w:pPr>
        <w:rPr>
          <w:sz w:val="20"/>
          <w:szCs w:val="20"/>
        </w:rPr>
      </w:pPr>
      <w:r w:rsidDel="00000000" w:rsidR="00000000" w:rsidRPr="00000000">
        <w:rPr>
          <w:sz w:val="20"/>
          <w:szCs w:val="20"/>
          <w:rtl w:val="0"/>
        </w:rPr>
        <w:t xml:space="preserve"> </w:t>
      </w:r>
    </w:p>
    <w:tbl>
      <w:tblPr>
        <w:tblStyle w:val="Table12"/>
        <w:tblW w:w="993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0"/>
        <w:gridCol w:w="2723"/>
        <w:gridCol w:w="1985"/>
        <w:gridCol w:w="2847"/>
        <w:tblGridChange w:id="0">
          <w:tblGrid>
            <w:gridCol w:w="2380"/>
            <w:gridCol w:w="2723"/>
            <w:gridCol w:w="1985"/>
            <w:gridCol w:w="2847"/>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4BB">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BC">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BD">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4BE">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BF">
            <w:pPr>
              <w:jc w:val="center"/>
              <w:rPr>
                <w:b w:val="1"/>
                <w:sz w:val="20"/>
                <w:szCs w:val="20"/>
              </w:rPr>
            </w:pPr>
            <w:r w:rsidDel="00000000" w:rsidR="00000000" w:rsidRPr="00000000">
              <w:rPr>
                <w:b w:val="1"/>
                <w:sz w:val="20"/>
                <w:szCs w:val="20"/>
                <w:rtl w:val="0"/>
              </w:rPr>
              <w:t xml:space="preserve">Enlace del </w:t>
            </w:r>
            <w:r w:rsidDel="00000000" w:rsidR="00000000" w:rsidRPr="00000000">
              <w:rPr>
                <w:sz w:val="20"/>
                <w:szCs w:val="20"/>
                <w:rtl w:val="0"/>
              </w:rPr>
              <w:t xml:space="preserve">r</w:t>
            </w:r>
            <w:r w:rsidDel="00000000" w:rsidR="00000000" w:rsidRPr="00000000">
              <w:rPr>
                <w:b w:val="1"/>
                <w:sz w:val="20"/>
                <w:szCs w:val="20"/>
                <w:rtl w:val="0"/>
              </w:rPr>
              <w:t xml:space="preserve">ecurso o</w:t>
            </w:r>
          </w:p>
          <w:p w:rsidR="00000000" w:rsidDel="00000000" w:rsidP="00000000" w:rsidRDefault="00000000" w:rsidRPr="00000000" w14:paraId="000004C0">
            <w:pPr>
              <w:jc w:val="center"/>
              <w:rPr>
                <w:b w:val="1"/>
                <w:color w:val="000000"/>
                <w:sz w:val="20"/>
                <w:szCs w:val="20"/>
              </w:rPr>
            </w:pPr>
            <w:r w:rsidDel="00000000" w:rsidR="00000000" w:rsidRPr="00000000">
              <w:rPr>
                <w:sz w:val="20"/>
                <w:szCs w:val="20"/>
                <w:rtl w:val="0"/>
              </w:rPr>
              <w:t xml:space="preserve">a</w:t>
            </w:r>
            <w:r w:rsidDel="00000000" w:rsidR="00000000" w:rsidRPr="00000000">
              <w:rPr>
                <w:b w:val="1"/>
                <w:sz w:val="20"/>
                <w:szCs w:val="20"/>
                <w:rtl w:val="0"/>
              </w:rPr>
              <w:t xml:space="preserve">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C1">
            <w:pPr>
              <w:rPr>
                <w:b w:val="0"/>
                <w:sz w:val="20"/>
                <w:szCs w:val="20"/>
              </w:rPr>
            </w:pPr>
            <w:r w:rsidDel="00000000" w:rsidR="00000000" w:rsidRPr="00000000">
              <w:rPr>
                <w:b w:val="0"/>
                <w:sz w:val="20"/>
                <w:szCs w:val="20"/>
                <w:rtl w:val="0"/>
              </w:rPr>
              <w:t xml:space="preserve">Proceso Administrativo</w:t>
            </w:r>
          </w:p>
        </w:tc>
        <w:tc>
          <w:tcPr>
            <w:tcMar>
              <w:top w:w="100.0" w:type="dxa"/>
              <w:left w:w="100.0" w:type="dxa"/>
              <w:bottom w:w="100.0" w:type="dxa"/>
              <w:right w:w="100.0" w:type="dxa"/>
            </w:tcMar>
          </w:tcPr>
          <w:p w:rsidR="00000000" w:rsidDel="00000000" w:rsidP="00000000" w:rsidRDefault="00000000" w:rsidRPr="00000000" w14:paraId="000004C2">
            <w:pPr>
              <w:rPr>
                <w:b w:val="0"/>
                <w:sz w:val="20"/>
                <w:szCs w:val="20"/>
              </w:rPr>
            </w:pPr>
            <w:r w:rsidDel="00000000" w:rsidR="00000000" w:rsidRPr="00000000">
              <w:rPr>
                <w:b w:val="0"/>
                <w:sz w:val="20"/>
                <w:szCs w:val="20"/>
                <w:rtl w:val="0"/>
              </w:rPr>
              <w:t xml:space="preserve">Daniella Terreros, Indicadores de gestión empresarial: características y tipos.</w:t>
            </w:r>
          </w:p>
        </w:tc>
        <w:tc>
          <w:tcPr>
            <w:tcMar>
              <w:top w:w="100.0" w:type="dxa"/>
              <w:left w:w="100.0" w:type="dxa"/>
              <w:bottom w:w="100.0" w:type="dxa"/>
              <w:right w:w="100.0" w:type="dxa"/>
            </w:tcMar>
          </w:tcPr>
          <w:p w:rsidR="00000000" w:rsidDel="00000000" w:rsidP="00000000" w:rsidRDefault="00000000" w:rsidRPr="00000000" w14:paraId="000004C3">
            <w:pP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4C4">
            <w:pPr>
              <w:rPr>
                <w:b w:val="0"/>
                <w:sz w:val="20"/>
                <w:szCs w:val="20"/>
              </w:rPr>
            </w:pPr>
            <w:hyperlink r:id="rId87">
              <w:r w:rsidDel="00000000" w:rsidR="00000000" w:rsidRPr="00000000">
                <w:rPr>
                  <w:b w:val="0"/>
                  <w:color w:val="cc9900"/>
                  <w:sz w:val="20"/>
                  <w:szCs w:val="20"/>
                  <w:u w:val="single"/>
                  <w:rtl w:val="0"/>
                </w:rPr>
                <w:t xml:space="preserve">https://blog.hubspot.es/marketing/indicadores-de-gestion</w:t>
              </w:r>
            </w:hyperlink>
            <w:r w:rsidDel="00000000" w:rsidR="00000000" w:rsidRPr="00000000">
              <w:rPr>
                <w:rtl w:val="0"/>
              </w:rPr>
            </w:r>
          </w:p>
          <w:p w:rsidR="00000000" w:rsidDel="00000000" w:rsidP="00000000" w:rsidRDefault="00000000" w:rsidRPr="00000000" w14:paraId="000004C5">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C6">
            <w:pPr>
              <w:rPr>
                <w:b w:val="0"/>
                <w:sz w:val="20"/>
                <w:szCs w:val="20"/>
              </w:rPr>
            </w:pPr>
            <w:r w:rsidDel="00000000" w:rsidR="00000000" w:rsidRPr="00000000">
              <w:rPr>
                <w:b w:val="0"/>
                <w:sz w:val="20"/>
                <w:szCs w:val="20"/>
                <w:rtl w:val="0"/>
              </w:rPr>
              <w:t xml:space="preserve">Diagnóstico organizacional y técnico</w:t>
            </w:r>
          </w:p>
        </w:tc>
        <w:tc>
          <w:tcPr>
            <w:tcMar>
              <w:top w:w="100.0" w:type="dxa"/>
              <w:left w:w="100.0" w:type="dxa"/>
              <w:bottom w:w="100.0" w:type="dxa"/>
              <w:right w:w="100.0" w:type="dxa"/>
            </w:tcMar>
          </w:tcPr>
          <w:p w:rsidR="00000000" w:rsidDel="00000000" w:rsidP="00000000" w:rsidRDefault="00000000" w:rsidRPr="00000000" w14:paraId="000004C7">
            <w:pPr>
              <w:rPr>
                <w:b w:val="0"/>
                <w:sz w:val="20"/>
                <w:szCs w:val="20"/>
              </w:rPr>
            </w:pPr>
            <w:r w:rsidDel="00000000" w:rsidR="00000000" w:rsidRPr="00000000">
              <w:rPr>
                <w:b w:val="0"/>
                <w:sz w:val="20"/>
                <w:szCs w:val="20"/>
                <w:rtl w:val="0"/>
              </w:rPr>
              <w:t xml:space="preserve">Gladys Andrade Benítez. Mercado de Productos Agropecuarios- Guía para Priorización y Diagnóstico (2017). Ministerio de Agricultura y Desarrollo Rural- Unidad de Planificación Rural Agropecuaria.</w:t>
            </w:r>
          </w:p>
          <w:p w:rsidR="00000000" w:rsidDel="00000000" w:rsidP="00000000" w:rsidRDefault="00000000" w:rsidRPr="00000000" w14:paraId="000004C8">
            <w:pPr>
              <w:rPr>
                <w:b w:val="0"/>
                <w:sz w:val="20"/>
                <w:szCs w:val="20"/>
              </w:rPr>
            </w:pPr>
            <w:hyperlink r:id="rId88">
              <w:r w:rsidDel="00000000" w:rsidR="00000000" w:rsidRPr="00000000">
                <w:rPr>
                  <w:b w:val="0"/>
                  <w:color w:val="cc9900"/>
                  <w:sz w:val="20"/>
                  <w:szCs w:val="20"/>
                  <w:u w:val="single"/>
                  <w:rtl w:val="0"/>
                </w:rPr>
                <w:t xml:space="preserve">https://es.scribd.com/document/456736598/Mercado-productos-agropecuarios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C9">
            <w:pP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4CA">
            <w:pPr>
              <w:rPr>
                <w:b w:val="0"/>
                <w:sz w:val="20"/>
                <w:szCs w:val="20"/>
              </w:rPr>
            </w:pPr>
            <w:hyperlink r:id="rId89">
              <w:r w:rsidDel="00000000" w:rsidR="00000000" w:rsidRPr="00000000">
                <w:rPr>
                  <w:b w:val="0"/>
                  <w:color w:val="cc9900"/>
                  <w:sz w:val="20"/>
                  <w:szCs w:val="20"/>
                  <w:u w:val="single"/>
                  <w:rtl w:val="0"/>
                </w:rPr>
                <w:t xml:space="preserve">https://es.scribd.com/document/456736598/Mercado-productos-agropecuarios</w:t>
              </w:r>
            </w:hyperlink>
            <w:r w:rsidDel="00000000" w:rsidR="00000000" w:rsidRPr="00000000">
              <w:rPr>
                <w:rtl w:val="0"/>
              </w:rPr>
            </w:r>
          </w:p>
          <w:p w:rsidR="00000000" w:rsidDel="00000000" w:rsidP="00000000" w:rsidRDefault="00000000" w:rsidRPr="00000000" w14:paraId="000004CB">
            <w:pPr>
              <w:rPr>
                <w:b w:val="0"/>
                <w:color w:val="00000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CC">
            <w:pPr>
              <w:rPr>
                <w:b w:val="0"/>
                <w:sz w:val="20"/>
                <w:szCs w:val="20"/>
              </w:rPr>
            </w:pPr>
            <w:r w:rsidDel="00000000" w:rsidR="00000000" w:rsidRPr="00000000">
              <w:rPr>
                <w:b w:val="0"/>
                <w:sz w:val="20"/>
                <w:szCs w:val="20"/>
                <w:rtl w:val="0"/>
              </w:rPr>
              <w:t xml:space="preserve">Proceso Administrativo</w:t>
            </w:r>
          </w:p>
        </w:tc>
        <w:tc>
          <w:tcPr>
            <w:tcMar>
              <w:top w:w="100.0" w:type="dxa"/>
              <w:left w:w="100.0" w:type="dxa"/>
              <w:bottom w:w="100.0" w:type="dxa"/>
              <w:right w:w="100.0" w:type="dxa"/>
            </w:tcMar>
          </w:tcPr>
          <w:p w:rsidR="00000000" w:rsidDel="00000000" w:rsidP="00000000" w:rsidRDefault="00000000" w:rsidRPr="00000000" w14:paraId="000004CD">
            <w:pPr>
              <w:rPr>
                <w:b w:val="0"/>
                <w:color w:val="000000"/>
                <w:sz w:val="20"/>
                <w:szCs w:val="20"/>
                <w:highlight w:val="white"/>
              </w:rPr>
            </w:pPr>
            <w:r w:rsidDel="00000000" w:rsidR="00000000" w:rsidRPr="00000000">
              <w:rPr>
                <w:b w:val="0"/>
                <w:color w:val="000000"/>
                <w:sz w:val="20"/>
                <w:szCs w:val="20"/>
                <w:highlight w:val="white"/>
                <w:rtl w:val="0"/>
              </w:rPr>
              <w:t xml:space="preserve">David Zarate. ¿Qué es un plan de acción?, ¿cómo se elabora? y ejemplos. </w:t>
            </w:r>
            <w:hyperlink r:id="rId90">
              <w:r w:rsidDel="00000000" w:rsidR="00000000" w:rsidRPr="00000000">
                <w:rPr>
                  <w:b w:val="0"/>
                  <w:color w:val="cc9900"/>
                  <w:sz w:val="20"/>
                  <w:szCs w:val="20"/>
                  <w:highlight w:val="white"/>
                  <w:u w:val="single"/>
                  <w:rtl w:val="0"/>
                </w:rPr>
                <w:t xml:space="preserve">https://blog.hubspot.es/sales/plan-de-accion-empresa</w:t>
              </w:r>
            </w:hyperlink>
            <w:r w:rsidDel="00000000" w:rsidR="00000000" w:rsidRPr="00000000">
              <w:rPr>
                <w:rtl w:val="0"/>
              </w:rPr>
            </w:r>
          </w:p>
          <w:p w:rsidR="00000000" w:rsidDel="00000000" w:rsidP="00000000" w:rsidRDefault="00000000" w:rsidRPr="00000000" w14:paraId="000004CE">
            <w:pPr>
              <w:rPr>
                <w:b w:val="0"/>
                <w:color w:val="000000"/>
                <w:sz w:val="20"/>
                <w:szCs w:val="20"/>
                <w:highlight w:val="whit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CF">
            <w:pP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4D0">
            <w:pPr>
              <w:rPr>
                <w:b w:val="0"/>
                <w:sz w:val="20"/>
                <w:szCs w:val="20"/>
              </w:rPr>
            </w:pPr>
            <w:hyperlink r:id="rId91">
              <w:r w:rsidDel="00000000" w:rsidR="00000000" w:rsidRPr="00000000">
                <w:rPr>
                  <w:b w:val="0"/>
                  <w:color w:val="cc9900"/>
                  <w:sz w:val="20"/>
                  <w:szCs w:val="20"/>
                  <w:u w:val="single"/>
                  <w:rtl w:val="0"/>
                </w:rPr>
                <w:t xml:space="preserve">https://blog.hubspot.es/sales/plan-de-accion-empresa</w:t>
              </w:r>
            </w:hyperlink>
            <w:r w:rsidDel="00000000" w:rsidR="00000000" w:rsidRPr="00000000">
              <w:rPr>
                <w:rtl w:val="0"/>
              </w:rPr>
            </w:r>
          </w:p>
          <w:p w:rsidR="00000000" w:rsidDel="00000000" w:rsidP="00000000" w:rsidRDefault="00000000" w:rsidRPr="00000000" w14:paraId="000004D1">
            <w:pPr>
              <w:rPr>
                <w:b w:val="0"/>
                <w:sz w:val="20"/>
                <w:szCs w:val="20"/>
              </w:rPr>
            </w:pPr>
            <w:r w:rsidDel="00000000" w:rsidR="00000000" w:rsidRPr="00000000">
              <w:rPr>
                <w:rtl w:val="0"/>
              </w:rPr>
            </w:r>
          </w:p>
        </w:tc>
      </w:tr>
    </w:tbl>
    <w:p w:rsidR="00000000" w:rsidDel="00000000" w:rsidP="00000000" w:rsidRDefault="00000000" w:rsidRPr="00000000" w14:paraId="000004D2">
      <w:pPr>
        <w:rPr>
          <w:sz w:val="20"/>
          <w:szCs w:val="20"/>
        </w:rPr>
      </w:pPr>
      <w:r w:rsidDel="00000000" w:rsidR="00000000" w:rsidRPr="00000000">
        <w:rPr>
          <w:rtl w:val="0"/>
        </w:rPr>
      </w:r>
    </w:p>
    <w:p w:rsidR="00000000" w:rsidDel="00000000" w:rsidP="00000000" w:rsidRDefault="00000000" w:rsidRPr="00000000" w14:paraId="000004D3">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4D4">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3"/>
        <w:tblW w:w="9916.0" w:type="dxa"/>
        <w:jc w:val="left"/>
        <w:tblInd w:w="0.0" w:type="dxa"/>
        <w:tblLayout w:type="fixed"/>
        <w:tblLook w:val="0400"/>
      </w:tblPr>
      <w:tblGrid>
        <w:gridCol w:w="2689"/>
        <w:gridCol w:w="7227"/>
        <w:tblGridChange w:id="0">
          <w:tblGrid>
            <w:gridCol w:w="2689"/>
            <w:gridCol w:w="7227"/>
          </w:tblGrid>
        </w:tblGridChange>
      </w:tblGrid>
      <w:tr>
        <w:trPr>
          <w:cantSplit w:val="0"/>
          <w:trHeight w:val="300" w:hRule="atLeast"/>
          <w:tblHeader w:val="1"/>
        </w:trPr>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4D5">
            <w:pPr>
              <w:spacing w:line="240" w:lineRule="auto"/>
              <w:jc w:val="center"/>
              <w:rPr>
                <w:b w:val="1"/>
                <w:color w:val="000000"/>
                <w:sz w:val="20"/>
                <w:szCs w:val="20"/>
              </w:rPr>
            </w:pPr>
            <w:r w:rsidDel="00000000" w:rsidR="00000000" w:rsidRPr="00000000">
              <w:rPr>
                <w:b w:val="1"/>
                <w:color w:val="000000"/>
                <w:sz w:val="20"/>
                <w:szCs w:val="20"/>
                <w:rtl w:val="0"/>
              </w:rPr>
              <w:t xml:space="preserve">TÉRMINO</w:t>
            </w:r>
          </w:p>
        </w:tc>
        <w:tc>
          <w:tcPr>
            <w:tcBorders>
              <w:top w:color="000000" w:space="0" w:sz="4" w:val="single"/>
              <w:left w:color="000000" w:space="0" w:sz="0" w:val="nil"/>
              <w:bottom w:color="000000" w:space="0" w:sz="4" w:val="single"/>
              <w:right w:color="000000" w:space="0" w:sz="4" w:val="single"/>
            </w:tcBorders>
            <w:shd w:fill="f9cb9c" w:val="clear"/>
            <w:vAlign w:val="center"/>
          </w:tcPr>
          <w:p w:rsidR="00000000" w:rsidDel="00000000" w:rsidP="00000000" w:rsidRDefault="00000000" w:rsidRPr="00000000" w14:paraId="000004D6">
            <w:pPr>
              <w:spacing w:line="240" w:lineRule="auto"/>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10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bookmarkStart w:colFirst="0" w:colLast="0" w:name="bookmark=id.3znysh7" w:id="3"/>
          <w:bookmarkEnd w:id="3"/>
          <w:p w:rsidR="00000000" w:rsidDel="00000000" w:rsidP="00000000" w:rsidRDefault="00000000" w:rsidRPr="00000000" w14:paraId="000004D7">
            <w:pPr>
              <w:spacing w:line="240" w:lineRule="auto"/>
              <w:rPr>
                <w:color w:val="000000"/>
                <w:sz w:val="20"/>
                <w:szCs w:val="20"/>
              </w:rPr>
            </w:pPr>
            <w:bookmarkStart w:colFirst="0" w:colLast="0" w:name="_heading=h.2et92p0" w:id="4"/>
            <w:bookmarkEnd w:id="4"/>
            <w:r w:rsidDel="00000000" w:rsidR="00000000" w:rsidRPr="00000000">
              <w:rPr>
                <w:color w:val="000000"/>
                <w:sz w:val="20"/>
                <w:szCs w:val="20"/>
                <w:rtl w:val="0"/>
              </w:rPr>
              <w:t xml:space="preserve">Amenaza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8">
            <w:pPr>
              <w:spacing w:line="240" w:lineRule="auto"/>
              <w:rPr>
                <w:color w:val="000000"/>
                <w:sz w:val="20"/>
                <w:szCs w:val="20"/>
              </w:rPr>
            </w:pPr>
            <w:r w:rsidDel="00000000" w:rsidR="00000000" w:rsidRPr="00000000">
              <w:rPr>
                <w:color w:val="000000"/>
                <w:sz w:val="20"/>
                <w:szCs w:val="20"/>
                <w:rtl w:val="0"/>
              </w:rPr>
              <w:t xml:space="preserve">Se puede identificar como la probabilidad que un aspecto crítico, muy relacionado con la actividad de la empresa, la </w:t>
            </w:r>
            <w:r w:rsidDel="00000000" w:rsidR="00000000" w:rsidRPr="00000000">
              <w:rPr>
                <w:sz w:val="20"/>
                <w:szCs w:val="20"/>
                <w:rtl w:val="0"/>
              </w:rPr>
              <w:t xml:space="preserve">afecta</w:t>
            </w:r>
            <w:r w:rsidDel="00000000" w:rsidR="00000000" w:rsidRPr="00000000">
              <w:rPr>
                <w:color w:val="000000"/>
                <w:sz w:val="20"/>
                <w:szCs w:val="20"/>
                <w:rtl w:val="0"/>
              </w:rPr>
              <w:t xml:space="preserve"> sin poder evitarlo, solo puede mitigar o reducir el impacto.</w:t>
            </w:r>
          </w:p>
        </w:tc>
      </w:tr>
      <w:tr>
        <w:trPr>
          <w:cantSplit w:val="0"/>
          <w:trHeight w:val="10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D9">
            <w:pPr>
              <w:spacing w:line="240" w:lineRule="auto"/>
              <w:rPr>
                <w:color w:val="000000"/>
                <w:sz w:val="20"/>
                <w:szCs w:val="20"/>
              </w:rPr>
            </w:pPr>
            <w:r w:rsidDel="00000000" w:rsidR="00000000" w:rsidRPr="00000000">
              <w:rPr>
                <w:color w:val="000000"/>
                <w:sz w:val="20"/>
                <w:szCs w:val="20"/>
                <w:rtl w:val="0"/>
              </w:rPr>
              <w:t xml:space="preserve">Cronograma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A">
            <w:pPr>
              <w:spacing w:line="240" w:lineRule="auto"/>
              <w:jc w:val="both"/>
              <w:rPr>
                <w:color w:val="000000"/>
                <w:sz w:val="20"/>
                <w:szCs w:val="20"/>
              </w:rPr>
            </w:pPr>
            <w:r w:rsidDel="00000000" w:rsidR="00000000" w:rsidRPr="00000000">
              <w:rPr>
                <w:color w:val="000000"/>
                <w:sz w:val="20"/>
                <w:szCs w:val="20"/>
                <w:rtl w:val="0"/>
              </w:rPr>
              <w:t xml:space="preserve">En planeación, refiere a la determinación en función del tiempo, de las actividades a realizar y los recursos a utilizar para el desarrollo de las estrategias y acciones propiamente definidas en el plan de acción</w:t>
            </w:r>
          </w:p>
        </w:tc>
      </w:tr>
      <w:tr>
        <w:trPr>
          <w:cantSplit w:val="0"/>
          <w:trHeight w:val="7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DB">
            <w:pPr>
              <w:spacing w:line="240" w:lineRule="auto"/>
              <w:rPr>
                <w:b w:val="1"/>
                <w:color w:val="000000"/>
                <w:sz w:val="20"/>
                <w:szCs w:val="20"/>
              </w:rPr>
            </w:pPr>
            <w:r w:rsidDel="00000000" w:rsidR="00000000" w:rsidRPr="00000000">
              <w:rPr>
                <w:b w:val="1"/>
                <w:color w:val="000000"/>
                <w:sz w:val="20"/>
                <w:szCs w:val="20"/>
                <w:rtl w:val="0"/>
              </w:rPr>
              <w:t xml:space="preserve">Debilidad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C">
            <w:pPr>
              <w:spacing w:line="240" w:lineRule="auto"/>
              <w:rPr>
                <w:color w:val="000000"/>
                <w:sz w:val="20"/>
                <w:szCs w:val="20"/>
              </w:rPr>
            </w:pPr>
            <w:r w:rsidDel="00000000" w:rsidR="00000000" w:rsidRPr="00000000">
              <w:rPr>
                <w:color w:val="000000"/>
                <w:sz w:val="20"/>
                <w:szCs w:val="20"/>
                <w:rtl w:val="0"/>
              </w:rPr>
              <w:t xml:space="preserve">Es el comportamiento que tiene una variable controlable dentro de un factor, que hace que los impactos para la empresa sean desfavorables, ejemplo retrasos en las entregas.</w:t>
            </w:r>
          </w:p>
        </w:tc>
      </w:tr>
      <w:tr>
        <w:trPr>
          <w:cantSplit w:val="0"/>
          <w:trHeight w:val="1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DD">
            <w:pPr>
              <w:spacing w:line="240" w:lineRule="auto"/>
              <w:rPr>
                <w:b w:val="1"/>
                <w:color w:val="000000"/>
                <w:sz w:val="20"/>
                <w:szCs w:val="20"/>
              </w:rPr>
            </w:pPr>
            <w:r w:rsidDel="00000000" w:rsidR="00000000" w:rsidRPr="00000000">
              <w:rPr>
                <w:b w:val="1"/>
                <w:color w:val="000000"/>
                <w:sz w:val="20"/>
                <w:szCs w:val="20"/>
                <w:rtl w:val="0"/>
              </w:rPr>
              <w:t xml:space="preserve">Diagnóstico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E">
            <w:pPr>
              <w:spacing w:line="240" w:lineRule="auto"/>
              <w:rPr>
                <w:color w:val="000000"/>
                <w:sz w:val="20"/>
                <w:szCs w:val="20"/>
              </w:rPr>
            </w:pPr>
            <w:r w:rsidDel="00000000" w:rsidR="00000000" w:rsidRPr="00000000">
              <w:rPr>
                <w:color w:val="000000"/>
                <w:sz w:val="20"/>
                <w:szCs w:val="20"/>
                <w:rtl w:val="0"/>
              </w:rPr>
              <w:t xml:space="preserve">Es un proceso de análisis integral de información de los diferentes aspectos o factores en los cuales está inmerso el ejercicio empresarial, con el fin de identificar el estado actual de competitividad, los aspectos a mejorar y las oportunidades por las que debe optar para un mejor futuro.</w:t>
            </w:r>
          </w:p>
        </w:tc>
      </w:tr>
      <w:tr>
        <w:trPr>
          <w:cantSplit w:val="0"/>
          <w:trHeight w:val="7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DF">
            <w:pPr>
              <w:spacing w:line="240" w:lineRule="auto"/>
              <w:rPr>
                <w:b w:val="1"/>
                <w:color w:val="000000"/>
                <w:sz w:val="20"/>
                <w:szCs w:val="20"/>
              </w:rPr>
            </w:pPr>
            <w:r w:rsidDel="00000000" w:rsidR="00000000" w:rsidRPr="00000000">
              <w:rPr>
                <w:b w:val="1"/>
                <w:color w:val="000000"/>
                <w:sz w:val="20"/>
                <w:szCs w:val="20"/>
                <w:rtl w:val="0"/>
              </w:rPr>
              <w:t xml:space="preserve">Estadísticas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0">
            <w:pPr>
              <w:spacing w:line="240" w:lineRule="auto"/>
              <w:rPr>
                <w:color w:val="000000"/>
                <w:sz w:val="20"/>
                <w:szCs w:val="20"/>
              </w:rPr>
            </w:pPr>
            <w:r w:rsidDel="00000000" w:rsidR="00000000" w:rsidRPr="00000000">
              <w:rPr>
                <w:color w:val="000000"/>
                <w:sz w:val="20"/>
                <w:szCs w:val="20"/>
                <w:rtl w:val="0"/>
              </w:rPr>
              <w:t xml:space="preserve">Son conjuntos de información agregada por tipo de variable o factor en la empresa, que se consolidan para efectos de análisis y toma de decisiones</w:t>
            </w:r>
          </w:p>
        </w:tc>
      </w:tr>
      <w:tr>
        <w:trPr>
          <w:cantSplit w:val="0"/>
          <w:trHeight w:val="7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1">
            <w:pPr>
              <w:spacing w:line="240" w:lineRule="auto"/>
              <w:rPr>
                <w:b w:val="1"/>
                <w:color w:val="000000"/>
                <w:sz w:val="20"/>
                <w:szCs w:val="20"/>
              </w:rPr>
            </w:pPr>
            <w:r w:rsidDel="00000000" w:rsidR="00000000" w:rsidRPr="00000000">
              <w:rPr>
                <w:b w:val="1"/>
                <w:color w:val="000000"/>
                <w:sz w:val="20"/>
                <w:szCs w:val="20"/>
                <w:rtl w:val="0"/>
              </w:rPr>
              <w:t xml:space="preserve">Factores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2">
            <w:pPr>
              <w:spacing w:line="240" w:lineRule="auto"/>
              <w:rPr>
                <w:color w:val="000000"/>
                <w:sz w:val="20"/>
                <w:szCs w:val="20"/>
              </w:rPr>
            </w:pPr>
            <w:r w:rsidDel="00000000" w:rsidR="00000000" w:rsidRPr="00000000">
              <w:rPr>
                <w:color w:val="000000"/>
                <w:sz w:val="20"/>
                <w:szCs w:val="20"/>
                <w:rtl w:val="0"/>
              </w:rPr>
              <w:t xml:space="preserve">Conjunto de variables o aspectos que se agrupan por su familiaridad facilitando su análisis, ejemplo factores económicos, factores de comercialización y ventas.</w:t>
            </w:r>
          </w:p>
        </w:tc>
      </w:tr>
      <w:tr>
        <w:trPr>
          <w:cantSplit w:val="0"/>
          <w:trHeight w:val="10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3">
            <w:pPr>
              <w:spacing w:line="240" w:lineRule="auto"/>
              <w:rPr>
                <w:b w:val="1"/>
                <w:color w:val="000000"/>
                <w:sz w:val="20"/>
                <w:szCs w:val="20"/>
              </w:rPr>
            </w:pPr>
            <w:r w:rsidDel="00000000" w:rsidR="00000000" w:rsidRPr="00000000">
              <w:rPr>
                <w:b w:val="1"/>
                <w:color w:val="000000"/>
                <w:sz w:val="20"/>
                <w:szCs w:val="20"/>
                <w:rtl w:val="0"/>
              </w:rPr>
              <w:t xml:space="preserve">Factores relevantes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4">
            <w:pPr>
              <w:spacing w:line="240" w:lineRule="auto"/>
              <w:rPr>
                <w:color w:val="000000"/>
                <w:sz w:val="20"/>
                <w:szCs w:val="20"/>
              </w:rPr>
            </w:pPr>
            <w:r w:rsidDel="00000000" w:rsidR="00000000" w:rsidRPr="00000000">
              <w:rPr>
                <w:sz w:val="20"/>
                <w:szCs w:val="20"/>
                <w:rtl w:val="0"/>
              </w:rPr>
              <w:t xml:space="preserve">S</w:t>
            </w:r>
            <w:r w:rsidDel="00000000" w:rsidR="00000000" w:rsidRPr="00000000">
              <w:rPr>
                <w:color w:val="000000"/>
                <w:sz w:val="20"/>
                <w:szCs w:val="20"/>
                <w:rtl w:val="0"/>
              </w:rPr>
              <w:t xml:space="preserve">on los aspectos o variables que inciden en la empresa de manera significativa, se denominan críticos, </w:t>
            </w:r>
            <w:r w:rsidDel="00000000" w:rsidR="00000000" w:rsidRPr="00000000">
              <w:rPr>
                <w:sz w:val="20"/>
                <w:szCs w:val="20"/>
                <w:rtl w:val="0"/>
              </w:rPr>
              <w:t xml:space="preserve">porque</w:t>
            </w:r>
            <w:r w:rsidDel="00000000" w:rsidR="00000000" w:rsidRPr="00000000">
              <w:rPr>
                <w:color w:val="000000"/>
                <w:sz w:val="20"/>
                <w:szCs w:val="20"/>
                <w:rtl w:val="0"/>
              </w:rPr>
              <w:t xml:space="preserve"> repercuten en el estado actual de la empresa. No siempre son los mismos, pueden cambiar con el tiempo.</w:t>
            </w:r>
          </w:p>
        </w:tc>
      </w:tr>
      <w:tr>
        <w:trPr>
          <w:cantSplit w:val="0"/>
          <w:trHeight w:val="7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5">
            <w:pPr>
              <w:spacing w:line="240" w:lineRule="auto"/>
              <w:rPr>
                <w:b w:val="1"/>
                <w:color w:val="000000"/>
                <w:sz w:val="20"/>
                <w:szCs w:val="20"/>
              </w:rPr>
            </w:pPr>
            <w:r w:rsidDel="00000000" w:rsidR="00000000" w:rsidRPr="00000000">
              <w:rPr>
                <w:b w:val="1"/>
                <w:color w:val="000000"/>
                <w:sz w:val="20"/>
                <w:szCs w:val="20"/>
                <w:rtl w:val="0"/>
              </w:rPr>
              <w:t xml:space="preserve">Proceso administrativo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6">
            <w:pPr>
              <w:spacing w:line="240" w:lineRule="auto"/>
              <w:rPr>
                <w:color w:val="000000"/>
                <w:sz w:val="20"/>
                <w:szCs w:val="20"/>
              </w:rPr>
            </w:pPr>
            <w:r w:rsidDel="00000000" w:rsidR="00000000" w:rsidRPr="00000000">
              <w:rPr>
                <w:color w:val="000000"/>
                <w:sz w:val="20"/>
                <w:szCs w:val="20"/>
                <w:rtl w:val="0"/>
              </w:rPr>
              <w:t xml:space="preserve">Serie de fases de actividades que buscan dar un eficiente uso de los recursos y facilitar la dinámica empresarial, es decir facilitar el cumplimiento de su propósito empresarial</w:t>
            </w:r>
          </w:p>
        </w:tc>
      </w:tr>
      <w:tr>
        <w:trPr>
          <w:cantSplit w:val="0"/>
          <w:trHeight w:val="10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7">
            <w:pPr>
              <w:spacing w:line="240" w:lineRule="auto"/>
              <w:rPr>
                <w:b w:val="1"/>
                <w:color w:val="000000"/>
                <w:sz w:val="20"/>
                <w:szCs w:val="20"/>
              </w:rPr>
            </w:pPr>
            <w:r w:rsidDel="00000000" w:rsidR="00000000" w:rsidRPr="00000000">
              <w:rPr>
                <w:b w:val="1"/>
                <w:color w:val="000000"/>
                <w:sz w:val="20"/>
                <w:szCs w:val="20"/>
                <w:rtl w:val="0"/>
              </w:rPr>
              <w:t xml:space="preserve">Objetivos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8">
            <w:pPr>
              <w:spacing w:line="240" w:lineRule="auto"/>
              <w:rPr>
                <w:color w:val="000000"/>
                <w:sz w:val="20"/>
                <w:szCs w:val="20"/>
              </w:rPr>
            </w:pPr>
            <w:r w:rsidDel="00000000" w:rsidR="00000000" w:rsidRPr="00000000">
              <w:rPr>
                <w:color w:val="000000"/>
                <w:sz w:val="20"/>
                <w:szCs w:val="20"/>
                <w:rtl w:val="0"/>
              </w:rPr>
              <w:t xml:space="preserve">Propósitos de logros que fija la empresa a partir de su condición actual, los cuales pueden ser para crecer, vender, pero a su vez pueden ser mitigar o erradicar una debilidad ya que es </w:t>
            </w:r>
            <w:r w:rsidDel="00000000" w:rsidR="00000000" w:rsidRPr="00000000">
              <w:rPr>
                <w:sz w:val="20"/>
                <w:szCs w:val="20"/>
                <w:rtl w:val="0"/>
              </w:rPr>
              <w:t xml:space="preserve">plenamente</w:t>
            </w:r>
            <w:r w:rsidDel="00000000" w:rsidR="00000000" w:rsidRPr="00000000">
              <w:rPr>
                <w:color w:val="000000"/>
                <w:sz w:val="20"/>
                <w:szCs w:val="20"/>
                <w:rtl w:val="0"/>
              </w:rPr>
              <w:t xml:space="preserve"> controlable.</w:t>
            </w:r>
          </w:p>
        </w:tc>
      </w:tr>
      <w:tr>
        <w:trPr>
          <w:cantSplit w:val="0"/>
          <w:trHeight w:val="7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9">
            <w:pPr>
              <w:spacing w:line="240" w:lineRule="auto"/>
              <w:rPr>
                <w:b w:val="1"/>
                <w:color w:val="000000"/>
                <w:sz w:val="20"/>
                <w:szCs w:val="20"/>
              </w:rPr>
            </w:pPr>
            <w:r w:rsidDel="00000000" w:rsidR="00000000" w:rsidRPr="00000000">
              <w:rPr>
                <w:b w:val="1"/>
                <w:color w:val="000000"/>
                <w:sz w:val="20"/>
                <w:szCs w:val="20"/>
                <w:rtl w:val="0"/>
              </w:rPr>
              <w:t xml:space="preserve">Oportunidad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A">
            <w:pPr>
              <w:spacing w:line="240" w:lineRule="auto"/>
              <w:jc w:val="both"/>
              <w:rPr>
                <w:color w:val="000000"/>
                <w:sz w:val="20"/>
                <w:szCs w:val="20"/>
              </w:rPr>
            </w:pPr>
            <w:r w:rsidDel="00000000" w:rsidR="00000000" w:rsidRPr="00000000">
              <w:rPr>
                <w:color w:val="000000"/>
                <w:sz w:val="20"/>
                <w:szCs w:val="20"/>
                <w:rtl w:val="0"/>
              </w:rPr>
              <w:t xml:space="preserve">Son las posibilidades que se le presentan a la empresa de poder actuar en condiciones de favorabilidad o beneficio, desarrollo</w:t>
            </w:r>
          </w:p>
        </w:tc>
      </w:tr>
    </w:tbl>
    <w:p w:rsidR="00000000" w:rsidDel="00000000" w:rsidP="00000000" w:rsidRDefault="00000000" w:rsidRPr="00000000" w14:paraId="000004EB">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4EC">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4ED">
      <w:pPr>
        <w:numPr>
          <w:ilvl w:val="0"/>
          <w:numId w:val="5"/>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REFERENCIAS BIBLIOGRÁFICAS</w:t>
      </w:r>
      <w:r w:rsidDel="00000000" w:rsidR="00000000" w:rsidRPr="00000000">
        <w:rPr>
          <w:rtl w:val="0"/>
        </w:rPr>
      </w:r>
    </w:p>
    <w:p w:rsidR="00000000" w:rsidDel="00000000" w:rsidP="00000000" w:rsidRDefault="00000000" w:rsidRPr="00000000" w14:paraId="000004EE">
      <w:pPr>
        <w:jc w:val="both"/>
        <w:rPr>
          <w:sz w:val="20"/>
          <w:szCs w:val="20"/>
        </w:rPr>
      </w:pPr>
      <w:r w:rsidDel="00000000" w:rsidR="00000000" w:rsidRPr="00000000">
        <w:rPr>
          <w:rtl w:val="0"/>
        </w:rPr>
      </w:r>
    </w:p>
    <w:p w:rsidR="00000000" w:rsidDel="00000000" w:rsidP="00000000" w:rsidRDefault="00000000" w:rsidRPr="00000000" w14:paraId="000004EF">
      <w:pPr>
        <w:ind w:left="0" w:firstLine="0"/>
        <w:jc w:val="both"/>
        <w:rPr>
          <w:sz w:val="20"/>
          <w:szCs w:val="20"/>
        </w:rPr>
      </w:pPr>
      <w:r w:rsidDel="00000000" w:rsidR="00000000" w:rsidRPr="00000000">
        <w:rPr>
          <w:color w:val="000000"/>
          <w:sz w:val="20"/>
          <w:szCs w:val="20"/>
          <w:rtl w:val="0"/>
        </w:rPr>
        <w:t xml:space="preserve">Adriana Meza B. (2020, enero), El Diagnóstico Organizacional: elementos, métodos y técnicas.</w:t>
      </w:r>
      <w:r w:rsidDel="00000000" w:rsidR="00000000" w:rsidRPr="00000000">
        <w:rPr>
          <w:sz w:val="20"/>
          <w:szCs w:val="20"/>
          <w:rtl w:val="0"/>
        </w:rPr>
        <w:t xml:space="preserve"> </w:t>
      </w:r>
      <w:hyperlink r:id="rId92">
        <w:r w:rsidDel="00000000" w:rsidR="00000000" w:rsidRPr="00000000">
          <w:rPr>
            <w:color w:val="1155cc"/>
            <w:sz w:val="20"/>
            <w:szCs w:val="20"/>
            <w:u w:val="single"/>
            <w:rtl w:val="0"/>
          </w:rPr>
          <w:t xml:space="preserve">https://www.infosol.com.mx/miespacio/el-diagnostico-organizacional-elementos-metodos-y-tecnicas</w:t>
        </w:r>
      </w:hyperlink>
      <w:hyperlink r:id="rId93">
        <w:r w:rsidDel="00000000" w:rsidR="00000000" w:rsidRPr="00000000">
          <w:rPr>
            <w:color w:val="cc9900"/>
            <w:sz w:val="20"/>
            <w:szCs w:val="20"/>
            <w:u w:val="single"/>
            <w:rtl w:val="0"/>
          </w:rPr>
          <w:t xml:space="preserve">/</w:t>
        </w:r>
      </w:hyperlink>
      <w:r w:rsidDel="00000000" w:rsidR="00000000" w:rsidRPr="00000000">
        <w:rPr>
          <w:rtl w:val="0"/>
        </w:rPr>
      </w:r>
    </w:p>
    <w:p w:rsidR="00000000" w:rsidDel="00000000" w:rsidP="00000000" w:rsidRDefault="00000000" w:rsidRPr="00000000" w14:paraId="000004F0">
      <w:pPr>
        <w:ind w:left="0" w:firstLine="0"/>
        <w:jc w:val="both"/>
        <w:rPr>
          <w:sz w:val="20"/>
          <w:szCs w:val="20"/>
        </w:rPr>
      </w:pPr>
      <w:r w:rsidDel="00000000" w:rsidR="00000000" w:rsidRPr="00000000">
        <w:rPr>
          <w:rtl w:val="0"/>
        </w:rPr>
      </w:r>
    </w:p>
    <w:p w:rsidR="00000000" w:rsidDel="00000000" w:rsidP="00000000" w:rsidRDefault="00000000" w:rsidRPr="00000000" w14:paraId="000004F1">
      <w:pPr>
        <w:ind w:left="0" w:firstLine="0"/>
        <w:jc w:val="both"/>
        <w:rPr>
          <w:sz w:val="20"/>
          <w:szCs w:val="20"/>
        </w:rPr>
      </w:pPr>
      <w:r w:rsidDel="00000000" w:rsidR="00000000" w:rsidRPr="00000000">
        <w:rPr>
          <w:sz w:val="20"/>
          <w:szCs w:val="20"/>
          <w:rtl w:val="0"/>
        </w:rPr>
        <w:t xml:space="preserve">Alejandro Beltran Duque, Olga Lucia Anzola Morales. (2013). Mejorando la Competitividad de la PYME. Ediciones Universidad Externado de Colombia.</w:t>
      </w:r>
    </w:p>
    <w:p w:rsidR="00000000" w:rsidDel="00000000" w:rsidP="00000000" w:rsidRDefault="00000000" w:rsidRPr="00000000" w14:paraId="000004F2">
      <w:pPr>
        <w:ind w:left="0" w:firstLine="0"/>
        <w:jc w:val="both"/>
        <w:rPr>
          <w:sz w:val="20"/>
          <w:szCs w:val="20"/>
        </w:rPr>
      </w:pPr>
      <w:r w:rsidDel="00000000" w:rsidR="00000000" w:rsidRPr="00000000">
        <w:rPr>
          <w:rtl w:val="0"/>
        </w:rPr>
      </w:r>
    </w:p>
    <w:p w:rsidR="00000000" w:rsidDel="00000000" w:rsidP="00000000" w:rsidRDefault="00000000" w:rsidRPr="00000000" w14:paraId="000004F3">
      <w:pPr>
        <w:pBdr>
          <w:top w:space="0" w:sz="0" w:val="nil"/>
          <w:left w:space="0" w:sz="0" w:val="nil"/>
          <w:bottom w:space="0" w:sz="0" w:val="nil"/>
          <w:right w:space="0" w:sz="0" w:val="nil"/>
          <w:between w:space="0" w:sz="0" w:val="nil"/>
        </w:pBdr>
        <w:tabs>
          <w:tab w:val="left" w:pos="4320"/>
          <w:tab w:val="left" w:pos="4485"/>
          <w:tab w:val="left" w:pos="5445"/>
        </w:tabs>
        <w:ind w:left="0" w:firstLine="0"/>
        <w:jc w:val="both"/>
        <w:rPr>
          <w:color w:val="000000"/>
          <w:sz w:val="20"/>
          <w:szCs w:val="20"/>
        </w:rPr>
      </w:pPr>
      <w:r w:rsidDel="00000000" w:rsidR="00000000" w:rsidRPr="00000000">
        <w:rPr>
          <w:color w:val="000000"/>
          <w:sz w:val="20"/>
          <w:szCs w:val="20"/>
          <w:rtl w:val="0"/>
        </w:rPr>
        <w:t xml:space="preserve">ATA-Autonomos- Federación Nacional de Asociaciones de Trabajadores Autónomos (2021). Diagnóstico Empresarial en tiempos de Covid-19. </w:t>
      </w:r>
    </w:p>
    <w:p w:rsidR="00000000" w:rsidDel="00000000" w:rsidP="00000000" w:rsidRDefault="00000000" w:rsidRPr="00000000" w14:paraId="000004F4">
      <w:pPr>
        <w:pBdr>
          <w:top w:space="0" w:sz="0" w:val="nil"/>
          <w:left w:space="0" w:sz="0" w:val="nil"/>
          <w:bottom w:space="0" w:sz="0" w:val="nil"/>
          <w:right w:space="0" w:sz="0" w:val="nil"/>
          <w:between w:space="0" w:sz="0" w:val="nil"/>
        </w:pBdr>
        <w:tabs>
          <w:tab w:val="left" w:pos="4320"/>
          <w:tab w:val="left" w:pos="4485"/>
          <w:tab w:val="left" w:pos="5445"/>
        </w:tabs>
        <w:ind w:left="0" w:firstLine="0"/>
        <w:jc w:val="both"/>
        <w:rPr>
          <w:color w:val="1155cc"/>
          <w:sz w:val="20"/>
          <w:szCs w:val="20"/>
        </w:rPr>
      </w:pPr>
      <w:hyperlink r:id="rId94">
        <w:r w:rsidDel="00000000" w:rsidR="00000000" w:rsidRPr="00000000">
          <w:rPr>
            <w:color w:val="1155cc"/>
            <w:sz w:val="20"/>
            <w:szCs w:val="20"/>
            <w:u w:val="single"/>
            <w:rtl w:val="0"/>
          </w:rPr>
          <w:t xml:space="preserve">https://ata.es/wp-content/uploads/2021/05/ATA-guia-diagnostico-empresarial-en-tiempos-de-covid-murcia-V2.pdf</w:t>
        </w:r>
      </w:hyperlink>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tabs>
          <w:tab w:val="left" w:pos="4320"/>
          <w:tab w:val="left" w:pos="4485"/>
          <w:tab w:val="left" w:pos="5445"/>
        </w:tabs>
        <w:ind w:left="0" w:firstLine="0"/>
        <w:jc w:val="both"/>
        <w:rPr>
          <w:sz w:val="20"/>
          <w:szCs w:val="20"/>
        </w:rPr>
      </w:pPr>
      <w:r w:rsidDel="00000000" w:rsidR="00000000" w:rsidRPr="00000000">
        <w:rPr>
          <w:rtl w:val="0"/>
        </w:rPr>
      </w:r>
    </w:p>
    <w:p w:rsidR="00000000" w:rsidDel="00000000" w:rsidP="00000000" w:rsidRDefault="00000000" w:rsidRPr="00000000" w14:paraId="000004F6">
      <w:pPr>
        <w:pBdr>
          <w:top w:space="0" w:sz="0" w:val="nil"/>
          <w:left w:space="0" w:sz="0" w:val="nil"/>
          <w:bottom w:space="0" w:sz="0" w:val="nil"/>
          <w:right w:space="0" w:sz="0" w:val="nil"/>
          <w:between w:space="0" w:sz="0" w:val="nil"/>
        </w:pBdr>
        <w:tabs>
          <w:tab w:val="left" w:pos="4320"/>
          <w:tab w:val="left" w:pos="4485"/>
          <w:tab w:val="left" w:pos="5445"/>
        </w:tabs>
        <w:ind w:left="0" w:firstLine="0"/>
        <w:jc w:val="both"/>
        <w:rPr>
          <w:color w:val="000000"/>
          <w:sz w:val="20"/>
          <w:szCs w:val="20"/>
        </w:rPr>
      </w:pPr>
      <w:r w:rsidDel="00000000" w:rsidR="00000000" w:rsidRPr="00000000">
        <w:rPr>
          <w:color w:val="000000"/>
          <w:sz w:val="20"/>
          <w:szCs w:val="20"/>
          <w:rtl w:val="0"/>
        </w:rPr>
        <w:t xml:space="preserve">Enred Consultoría, S.L. (2011). Metodología para la elaboración de diagnóstico y plan para la igualdad en empresas y entidades privadas. Ed. EMAKUNDE - Instituto Vasco de la Mujer. C/ Manuel Iradier.</w:t>
      </w:r>
    </w:p>
    <w:p w:rsidR="00000000" w:rsidDel="00000000" w:rsidP="00000000" w:rsidRDefault="00000000" w:rsidRPr="00000000" w14:paraId="000004F7">
      <w:pPr>
        <w:pBdr>
          <w:top w:space="0" w:sz="0" w:val="nil"/>
          <w:left w:space="0" w:sz="0" w:val="nil"/>
          <w:bottom w:space="0" w:sz="0" w:val="nil"/>
          <w:right w:space="0" w:sz="0" w:val="nil"/>
          <w:between w:space="0" w:sz="0" w:val="nil"/>
        </w:pBdr>
        <w:tabs>
          <w:tab w:val="left" w:pos="4320"/>
          <w:tab w:val="left" w:pos="4485"/>
          <w:tab w:val="left" w:pos="5445"/>
        </w:tabs>
        <w:ind w:left="0" w:firstLine="0"/>
        <w:jc w:val="both"/>
        <w:rPr>
          <w:color w:val="1155cc"/>
          <w:sz w:val="20"/>
          <w:szCs w:val="20"/>
        </w:rPr>
      </w:pPr>
      <w:hyperlink r:id="rId95">
        <w:r w:rsidDel="00000000" w:rsidR="00000000" w:rsidRPr="00000000">
          <w:rPr>
            <w:color w:val="1155cc"/>
            <w:sz w:val="20"/>
            <w:szCs w:val="20"/>
            <w:u w:val="single"/>
            <w:rtl w:val="0"/>
          </w:rPr>
          <w:t xml:space="preserve">https://www.emakunde.euskadi.eus/u72-igualorg/es/contenidos/informacion/ig_org_enlaces/es_material/adjuntos/metodologia-definitiva-web.pdf</w:t>
        </w:r>
      </w:hyperlink>
      <w:r w:rsidDel="00000000" w:rsidR="00000000" w:rsidRPr="00000000">
        <w:rPr>
          <w:rtl w:val="0"/>
        </w:rPr>
      </w:r>
    </w:p>
    <w:p w:rsidR="00000000" w:rsidDel="00000000" w:rsidP="00000000" w:rsidRDefault="00000000" w:rsidRPr="00000000" w14:paraId="000004F8">
      <w:pPr>
        <w:pBdr>
          <w:top w:space="0" w:sz="0" w:val="nil"/>
          <w:left w:space="0" w:sz="0" w:val="nil"/>
          <w:bottom w:space="0" w:sz="0" w:val="nil"/>
          <w:right w:space="0" w:sz="0" w:val="nil"/>
          <w:between w:space="0" w:sz="0" w:val="nil"/>
        </w:pBdr>
        <w:tabs>
          <w:tab w:val="left" w:pos="4320"/>
          <w:tab w:val="left" w:pos="4485"/>
          <w:tab w:val="left" w:pos="5445"/>
        </w:tabs>
        <w:ind w:left="0" w:firstLine="0"/>
        <w:jc w:val="both"/>
        <w:rPr>
          <w:color w:val="1155cc"/>
          <w:sz w:val="20"/>
          <w:szCs w:val="20"/>
        </w:rPr>
      </w:pPr>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Garza, T. J. (2009). Administración Contemporánea</w:t>
      </w:r>
      <w:r w:rsidDel="00000000" w:rsidR="00000000" w:rsidRPr="00000000">
        <w:rPr>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Reto para la empresa . Ed. Alhambra Mexicana.</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Gregori, P. (s.f.).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Herramientas estadísticas básicas de la calidad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Obtenido de </w:t>
      </w:r>
      <w:hyperlink r:id="rId9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http://www3.uji.es/~gregori/docencia/mt1021-1516/tema5-herramientas-pablo.html</w:t>
        </w:r>
      </w:hyperlink>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JDELCA, A. E. [ASESORÍA EMPRESARIAL Y COACHING EJECUTIVO - JDELCA] (2020, 2 de mayo). </w:t>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CÓMO</w:t>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INICIAR EL PROCESO DEL </w:t>
      </w:r>
      <w:r w:rsidDel="00000000" w:rsidR="00000000" w:rsidRPr="00000000">
        <w:rPr>
          <w:sz w:val="20"/>
          <w:szCs w:val="20"/>
          <w:rtl w:val="0"/>
        </w:rPr>
        <w:t xml:space="preserve">DIAGNÓSTICO</w:t>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EMPRESARIAL EN MI ORGANIZACIÓN?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[vídeo]. Youtube. </w:t>
      </w:r>
      <w:hyperlink r:id="rId9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https://www.youtube.com/watch?v=xbS2KO92BZU</w:t>
        </w:r>
      </w:hyperlink>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Laurence, P. (2014). </w:t>
      </w:r>
      <w:r w:rsidDel="00000000" w:rsidR="00000000" w:rsidRPr="00000000">
        <w:rPr>
          <w:sz w:val="20"/>
          <w:szCs w:val="20"/>
          <w:rtl w:val="0"/>
        </w:rPr>
        <w:t xml:space="preserve">Diagnóstico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Organizacional. En L. Jayh,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México D.F.: Centro Regional de Ayuda Técnica.</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Portugal, V. (s.f.). Diagnóstico Empresarial. Fundación universitaria del Areandina.</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Rodriguez, D. (2012). </w:t>
      </w:r>
      <w:r w:rsidDel="00000000" w:rsidR="00000000" w:rsidRPr="00000000">
        <w:rPr>
          <w:i w:val="1"/>
          <w:sz w:val="20"/>
          <w:szCs w:val="20"/>
          <w:rtl w:val="0"/>
        </w:rPr>
        <w:t xml:space="preserve">Diagnóstico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organizacional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(4ta Edición ed.). </w:t>
      </w:r>
      <w:r w:rsidDel="00000000" w:rsidR="00000000" w:rsidRPr="00000000">
        <w:rPr>
          <w:sz w:val="20"/>
          <w:szCs w:val="20"/>
          <w:rtl w:val="0"/>
        </w:rPr>
        <w:t xml:space="preserve">México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D.F.: </w:t>
      </w:r>
      <w:r w:rsidDel="00000000" w:rsidR="00000000" w:rsidRPr="00000000">
        <w:rPr>
          <w:sz w:val="20"/>
          <w:szCs w:val="20"/>
          <w:rtl w:val="0"/>
        </w:rPr>
        <w:t xml:space="preserve">Alfaomega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Grupo Editor, S.A.</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Tlaxcala, I. t. (s.f.).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Herramientas Estadisticas- Instituto tecnológico Apizaco de Tlaxcala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Obtenido de Herramientas Estadisticas: </w:t>
      </w:r>
      <w:hyperlink r:id="rId9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https://alfredogutierrez.weebly.com/16-herramientas-estadisticas.html</w:t>
        </w:r>
      </w:hyperlink>
      <w:r w:rsidDel="00000000" w:rsidR="00000000" w:rsidRPr="00000000">
        <w:rPr>
          <w:rtl w:val="0"/>
        </w:rPr>
      </w:r>
    </w:p>
    <w:p w:rsidR="00000000" w:rsidDel="00000000" w:rsidP="00000000" w:rsidRDefault="00000000" w:rsidRPr="00000000" w14:paraId="00000500">
      <w:pPr>
        <w:ind w:left="0" w:firstLine="0"/>
        <w:jc w:val="both"/>
        <w:rPr>
          <w:sz w:val="20"/>
          <w:szCs w:val="20"/>
        </w:rPr>
      </w:pPr>
      <w:r w:rsidDel="00000000" w:rsidR="00000000" w:rsidRPr="00000000">
        <w:rPr>
          <w:sz w:val="20"/>
          <w:szCs w:val="20"/>
          <w:rtl w:val="0"/>
        </w:rPr>
        <w:t xml:space="preserve">UPRA, Unidad de Planeamiento Rural Agropecuario. Ministerio de agricultura.. (2017). </w:t>
      </w:r>
      <w:r w:rsidDel="00000000" w:rsidR="00000000" w:rsidRPr="00000000">
        <w:rPr>
          <w:i w:val="1"/>
          <w:sz w:val="20"/>
          <w:szCs w:val="20"/>
          <w:rtl w:val="0"/>
        </w:rPr>
        <w:t xml:space="preserve">Mercado de Productos Agropecuarios</w:t>
      </w:r>
      <w:r w:rsidDel="00000000" w:rsidR="00000000" w:rsidRPr="00000000">
        <w:rPr>
          <w:rtl w:val="0"/>
        </w:rPr>
      </w:r>
    </w:p>
    <w:p w:rsidR="00000000" w:rsidDel="00000000" w:rsidP="00000000" w:rsidRDefault="00000000" w:rsidRPr="00000000" w14:paraId="00000501">
      <w:pPr>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502">
      <w:pPr>
        <w:jc w:val="both"/>
        <w:rPr>
          <w:sz w:val="20"/>
          <w:szCs w:val="20"/>
        </w:rPr>
      </w:pPr>
      <w:r w:rsidDel="00000000" w:rsidR="00000000" w:rsidRPr="00000000">
        <w:rPr>
          <w:rtl w:val="0"/>
        </w:rPr>
      </w:r>
    </w:p>
    <w:tbl>
      <w:tblPr>
        <w:tblStyle w:val="Table1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503">
            <w:pPr>
              <w:jc w:val="both"/>
              <w:rPr>
                <w:sz w:val="20"/>
                <w:szCs w:val="20"/>
              </w:rPr>
            </w:pPr>
            <w:r w:rsidDel="00000000" w:rsidR="00000000" w:rsidRPr="00000000">
              <w:rPr>
                <w:rtl w:val="0"/>
              </w:rPr>
            </w:r>
          </w:p>
        </w:tc>
        <w:tc>
          <w:tcPr>
            <w:vAlign w:val="center"/>
          </w:tcPr>
          <w:p w:rsidR="00000000" w:rsidDel="00000000" w:rsidP="00000000" w:rsidRDefault="00000000" w:rsidRPr="00000000" w14:paraId="00000504">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505">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506">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507">
            <w:pPr>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508">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509">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50A">
            <w:pPr>
              <w:jc w:val="both"/>
              <w:rPr>
                <w:b w:val="0"/>
                <w:sz w:val="20"/>
                <w:szCs w:val="20"/>
              </w:rPr>
            </w:pPr>
            <w:r w:rsidDel="00000000" w:rsidR="00000000" w:rsidRPr="00000000">
              <w:rPr>
                <w:b w:val="0"/>
                <w:sz w:val="20"/>
                <w:szCs w:val="20"/>
                <w:rtl w:val="0"/>
              </w:rPr>
              <w:t xml:space="preserve">Carlos Fernando Riaño</w:t>
            </w:r>
          </w:p>
        </w:tc>
        <w:tc>
          <w:tcPr/>
          <w:p w:rsidR="00000000" w:rsidDel="00000000" w:rsidP="00000000" w:rsidRDefault="00000000" w:rsidRPr="00000000" w14:paraId="0000050B">
            <w:pPr>
              <w:jc w:val="both"/>
              <w:rPr>
                <w:b w:val="0"/>
                <w:sz w:val="20"/>
                <w:szCs w:val="20"/>
              </w:rPr>
            </w:pPr>
            <w:r w:rsidDel="00000000" w:rsidR="00000000" w:rsidRPr="00000000">
              <w:rPr>
                <w:b w:val="0"/>
                <w:sz w:val="20"/>
                <w:szCs w:val="20"/>
                <w:rtl w:val="0"/>
              </w:rPr>
              <w:t xml:space="preserve">Experto</w:t>
            </w:r>
          </w:p>
        </w:tc>
        <w:tc>
          <w:tcPr/>
          <w:p w:rsidR="00000000" w:rsidDel="00000000" w:rsidP="00000000" w:rsidRDefault="00000000" w:rsidRPr="00000000" w14:paraId="0000050C">
            <w:pPr>
              <w:jc w:val="both"/>
              <w:rPr>
                <w:b w:val="0"/>
                <w:sz w:val="20"/>
                <w:szCs w:val="20"/>
              </w:rPr>
            </w:pPr>
            <w:r w:rsidDel="00000000" w:rsidR="00000000" w:rsidRPr="00000000">
              <w:rPr>
                <w:b w:val="0"/>
                <w:sz w:val="20"/>
                <w:szCs w:val="20"/>
                <w:rtl w:val="0"/>
              </w:rPr>
              <w:t xml:space="preserve">Regional Bogotá - Centro de Diseño y Metrología</w:t>
            </w:r>
          </w:p>
        </w:tc>
        <w:tc>
          <w:tcPr/>
          <w:p w:rsidR="00000000" w:rsidDel="00000000" w:rsidP="00000000" w:rsidRDefault="00000000" w:rsidRPr="00000000" w14:paraId="0000050D">
            <w:pPr>
              <w:jc w:val="both"/>
              <w:rPr>
                <w:b w:val="0"/>
                <w:sz w:val="20"/>
                <w:szCs w:val="20"/>
              </w:rPr>
            </w:pPr>
            <w:r w:rsidDel="00000000" w:rsidR="00000000" w:rsidRPr="00000000">
              <w:rPr>
                <w:b w:val="0"/>
                <w:sz w:val="20"/>
                <w:szCs w:val="20"/>
                <w:rtl w:val="0"/>
              </w:rPr>
              <w:t xml:space="preserve">Abril de 022</w:t>
            </w:r>
          </w:p>
        </w:tc>
      </w:tr>
      <w:tr>
        <w:trPr>
          <w:cantSplit w:val="0"/>
          <w:trHeight w:val="340" w:hRule="atLeast"/>
          <w:tblHeader w:val="0"/>
        </w:trPr>
        <w:tc>
          <w:tcPr>
            <w:vMerge w:val="continue"/>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50F">
            <w:pPr>
              <w:jc w:val="both"/>
              <w:rPr>
                <w:b w:val="0"/>
                <w:sz w:val="20"/>
                <w:szCs w:val="20"/>
              </w:rPr>
            </w:pPr>
            <w:r w:rsidDel="00000000" w:rsidR="00000000" w:rsidRPr="00000000">
              <w:rPr>
                <w:b w:val="0"/>
                <w:sz w:val="20"/>
                <w:szCs w:val="20"/>
                <w:rtl w:val="0"/>
              </w:rPr>
              <w:t xml:space="preserve">Leydy Jhuliana Jaramillo Mejía </w:t>
            </w:r>
          </w:p>
        </w:tc>
        <w:tc>
          <w:tcPr/>
          <w:p w:rsidR="00000000" w:rsidDel="00000000" w:rsidP="00000000" w:rsidRDefault="00000000" w:rsidRPr="00000000" w14:paraId="00000510">
            <w:pPr>
              <w:jc w:val="both"/>
              <w:rPr>
                <w:b w:val="0"/>
                <w:sz w:val="20"/>
                <w:szCs w:val="20"/>
              </w:rPr>
            </w:pPr>
            <w:r w:rsidDel="00000000" w:rsidR="00000000" w:rsidRPr="00000000">
              <w:rPr>
                <w:b w:val="0"/>
                <w:sz w:val="20"/>
                <w:szCs w:val="20"/>
                <w:rtl w:val="0"/>
              </w:rPr>
              <w:t xml:space="preserve">Diseñador instruccional </w:t>
            </w:r>
          </w:p>
        </w:tc>
        <w:tc>
          <w:tcPr/>
          <w:p w:rsidR="00000000" w:rsidDel="00000000" w:rsidP="00000000" w:rsidRDefault="00000000" w:rsidRPr="00000000" w14:paraId="00000511">
            <w:pPr>
              <w:jc w:val="both"/>
              <w:rPr>
                <w:b w:val="0"/>
                <w:sz w:val="20"/>
                <w:szCs w:val="20"/>
              </w:rPr>
            </w:pPr>
            <w:r w:rsidDel="00000000" w:rsidR="00000000" w:rsidRPr="00000000">
              <w:rPr>
                <w:b w:val="0"/>
                <w:sz w:val="20"/>
                <w:szCs w:val="20"/>
                <w:rtl w:val="0"/>
              </w:rPr>
              <w:t xml:space="preserve">Regional Distrito Capital- Centro de Gestión Industrial</w:t>
            </w:r>
          </w:p>
        </w:tc>
        <w:tc>
          <w:tcPr/>
          <w:p w:rsidR="00000000" w:rsidDel="00000000" w:rsidP="00000000" w:rsidRDefault="00000000" w:rsidRPr="00000000" w14:paraId="00000512">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514">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515">
            <w:pPr>
              <w:jc w:val="both"/>
              <w:rPr>
                <w:b w:val="0"/>
                <w:sz w:val="20"/>
                <w:szCs w:val="20"/>
              </w:rPr>
            </w:pPr>
            <w:r w:rsidDel="00000000" w:rsidR="00000000" w:rsidRPr="00000000">
              <w:rPr>
                <w:b w:val="0"/>
                <w:sz w:val="20"/>
                <w:szCs w:val="20"/>
                <w:rtl w:val="0"/>
              </w:rPr>
              <w:t xml:space="preserve">Asesor pedagógico</w:t>
            </w:r>
          </w:p>
        </w:tc>
        <w:tc>
          <w:tcPr/>
          <w:p w:rsidR="00000000" w:rsidDel="00000000" w:rsidP="00000000" w:rsidRDefault="00000000" w:rsidRPr="00000000" w14:paraId="00000516">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517">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519">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51A">
            <w:pPr>
              <w:jc w:val="both"/>
              <w:rPr>
                <w:b w:val="0"/>
                <w:sz w:val="20"/>
                <w:szCs w:val="20"/>
              </w:rPr>
            </w:pPr>
            <w:r w:rsidDel="00000000" w:rsidR="00000000" w:rsidRPr="00000000">
              <w:rPr>
                <w:b w:val="0"/>
                <w:sz w:val="20"/>
                <w:szCs w:val="20"/>
                <w:rtl w:val="0"/>
              </w:rPr>
              <w:t xml:space="preserve">Asesora Metodológica </w:t>
            </w:r>
          </w:p>
        </w:tc>
        <w:tc>
          <w:tcPr/>
          <w:p w:rsidR="00000000" w:rsidDel="00000000" w:rsidP="00000000" w:rsidRDefault="00000000" w:rsidRPr="00000000" w14:paraId="0000051B">
            <w:pPr>
              <w:jc w:val="both"/>
              <w:rPr>
                <w:b w:val="0"/>
                <w:sz w:val="20"/>
                <w:szCs w:val="20"/>
              </w:rPr>
            </w:pPr>
            <w:r w:rsidDel="00000000" w:rsidR="00000000" w:rsidRPr="00000000">
              <w:rPr>
                <w:b w:val="0"/>
                <w:sz w:val="20"/>
                <w:szCs w:val="20"/>
                <w:rtl w:val="0"/>
              </w:rPr>
              <w:t xml:space="preserve">Regional Distrito Capital- Centro de Diseño y Metrología </w:t>
            </w:r>
          </w:p>
        </w:tc>
        <w:tc>
          <w:tcPr/>
          <w:p w:rsidR="00000000" w:rsidDel="00000000" w:rsidP="00000000" w:rsidRDefault="00000000" w:rsidRPr="00000000" w14:paraId="0000051C">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51E">
            <w:pPr>
              <w:jc w:val="both"/>
              <w:rPr>
                <w:b w:val="0"/>
                <w:sz w:val="20"/>
                <w:szCs w:val="20"/>
              </w:rPr>
            </w:pPr>
            <w:r w:rsidDel="00000000" w:rsidR="00000000" w:rsidRPr="00000000">
              <w:rPr>
                <w:b w:val="0"/>
                <w:sz w:val="20"/>
                <w:szCs w:val="20"/>
                <w:rtl w:val="0"/>
              </w:rPr>
              <w:t xml:space="preserve">Sandra Patricia Hoyos Sepúlveda</w:t>
            </w:r>
          </w:p>
        </w:tc>
        <w:tc>
          <w:tcPr/>
          <w:p w:rsidR="00000000" w:rsidDel="00000000" w:rsidP="00000000" w:rsidRDefault="00000000" w:rsidRPr="00000000" w14:paraId="0000051F">
            <w:pPr>
              <w:jc w:val="both"/>
              <w:rPr>
                <w:b w:val="0"/>
                <w:sz w:val="20"/>
                <w:szCs w:val="20"/>
              </w:rPr>
            </w:pPr>
            <w:r w:rsidDel="00000000" w:rsidR="00000000" w:rsidRPr="00000000">
              <w:rPr>
                <w:b w:val="0"/>
                <w:sz w:val="20"/>
                <w:szCs w:val="20"/>
                <w:rtl w:val="0"/>
              </w:rPr>
              <w:t xml:space="preserve">Corrección de estilo</w:t>
            </w:r>
          </w:p>
        </w:tc>
        <w:tc>
          <w:tcPr/>
          <w:p w:rsidR="00000000" w:rsidDel="00000000" w:rsidP="00000000" w:rsidRDefault="00000000" w:rsidRPr="00000000" w14:paraId="00000520">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521">
            <w:pPr>
              <w:jc w:val="both"/>
              <w:rPr>
                <w:b w:val="0"/>
                <w:sz w:val="20"/>
                <w:szCs w:val="20"/>
              </w:rPr>
            </w:pPr>
            <w:r w:rsidDel="00000000" w:rsidR="00000000" w:rsidRPr="00000000">
              <w:rPr>
                <w:b w:val="0"/>
                <w:sz w:val="20"/>
                <w:szCs w:val="20"/>
                <w:rtl w:val="0"/>
              </w:rPr>
              <w:t xml:space="preserve">mayo de 2022</w:t>
            </w:r>
          </w:p>
        </w:tc>
      </w:tr>
    </w:tbl>
    <w:p w:rsidR="00000000" w:rsidDel="00000000" w:rsidP="00000000" w:rsidRDefault="00000000" w:rsidRPr="00000000" w14:paraId="00000522">
      <w:pPr>
        <w:rPr>
          <w:sz w:val="20"/>
          <w:szCs w:val="20"/>
        </w:rPr>
      </w:pPr>
      <w:r w:rsidDel="00000000" w:rsidR="00000000" w:rsidRPr="00000000">
        <w:rPr>
          <w:rtl w:val="0"/>
        </w:rPr>
      </w:r>
    </w:p>
    <w:p w:rsidR="00000000" w:rsidDel="00000000" w:rsidP="00000000" w:rsidRDefault="00000000" w:rsidRPr="00000000" w14:paraId="00000523">
      <w:pPr>
        <w:numPr>
          <w:ilvl w:val="0"/>
          <w:numId w:val="5"/>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color w:val="000000"/>
          <w:sz w:val="20"/>
          <w:szCs w:val="20"/>
          <w:rtl w:val="0"/>
        </w:rPr>
        <w:t xml:space="preserve">CONTROL DE CAMBIOS </w:t>
      </w:r>
    </w:p>
    <w:p w:rsidR="00000000" w:rsidDel="00000000" w:rsidP="00000000" w:rsidRDefault="00000000" w:rsidRPr="00000000" w14:paraId="00000524">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(Diligenciar únicamente si realiza ajustes a la Unidad Temática)</w:t>
      </w:r>
    </w:p>
    <w:p w:rsidR="00000000" w:rsidDel="00000000" w:rsidP="00000000" w:rsidRDefault="00000000" w:rsidRPr="00000000" w14:paraId="00000525">
      <w:pPr>
        <w:rPr>
          <w:sz w:val="20"/>
          <w:szCs w:val="20"/>
        </w:rPr>
      </w:pPr>
      <w:r w:rsidDel="00000000" w:rsidR="00000000" w:rsidRPr="00000000">
        <w:rPr>
          <w:rtl w:val="0"/>
        </w:rPr>
      </w:r>
    </w:p>
    <w:tbl>
      <w:tblPr>
        <w:tblStyle w:val="Table1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526">
            <w:pPr>
              <w:jc w:val="both"/>
              <w:rPr>
                <w:sz w:val="20"/>
                <w:szCs w:val="20"/>
              </w:rPr>
            </w:pPr>
            <w:r w:rsidDel="00000000" w:rsidR="00000000" w:rsidRPr="00000000">
              <w:rPr>
                <w:rtl w:val="0"/>
              </w:rPr>
            </w:r>
          </w:p>
        </w:tc>
        <w:tc>
          <w:tcPr/>
          <w:p w:rsidR="00000000" w:rsidDel="00000000" w:rsidP="00000000" w:rsidRDefault="00000000" w:rsidRPr="00000000" w14:paraId="00000527">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528">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529">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52A">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52B">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52C">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52D">
            <w:pPr>
              <w:jc w:val="both"/>
              <w:rPr>
                <w:sz w:val="20"/>
                <w:szCs w:val="20"/>
              </w:rPr>
            </w:pPr>
            <w:r w:rsidDel="00000000" w:rsidR="00000000" w:rsidRPr="00000000">
              <w:rPr>
                <w:rtl w:val="0"/>
              </w:rPr>
            </w:r>
          </w:p>
        </w:tc>
        <w:tc>
          <w:tcPr/>
          <w:p w:rsidR="00000000" w:rsidDel="00000000" w:rsidP="00000000" w:rsidRDefault="00000000" w:rsidRPr="00000000" w14:paraId="0000052E">
            <w:pPr>
              <w:jc w:val="both"/>
              <w:rPr>
                <w:sz w:val="20"/>
                <w:szCs w:val="20"/>
              </w:rPr>
            </w:pPr>
            <w:r w:rsidDel="00000000" w:rsidR="00000000" w:rsidRPr="00000000">
              <w:rPr>
                <w:rtl w:val="0"/>
              </w:rPr>
            </w:r>
          </w:p>
        </w:tc>
        <w:tc>
          <w:tcPr/>
          <w:p w:rsidR="00000000" w:rsidDel="00000000" w:rsidP="00000000" w:rsidRDefault="00000000" w:rsidRPr="00000000" w14:paraId="0000052F">
            <w:pPr>
              <w:jc w:val="both"/>
              <w:rPr>
                <w:sz w:val="20"/>
                <w:szCs w:val="20"/>
              </w:rPr>
            </w:pPr>
            <w:r w:rsidDel="00000000" w:rsidR="00000000" w:rsidRPr="00000000">
              <w:rPr>
                <w:rtl w:val="0"/>
              </w:rPr>
            </w:r>
          </w:p>
        </w:tc>
        <w:tc>
          <w:tcPr/>
          <w:p w:rsidR="00000000" w:rsidDel="00000000" w:rsidP="00000000" w:rsidRDefault="00000000" w:rsidRPr="00000000" w14:paraId="00000530">
            <w:pPr>
              <w:jc w:val="both"/>
              <w:rPr>
                <w:sz w:val="20"/>
                <w:szCs w:val="20"/>
              </w:rPr>
            </w:pPr>
            <w:r w:rsidDel="00000000" w:rsidR="00000000" w:rsidRPr="00000000">
              <w:rPr>
                <w:rtl w:val="0"/>
              </w:rPr>
            </w:r>
          </w:p>
        </w:tc>
        <w:tc>
          <w:tcPr/>
          <w:p w:rsidR="00000000" w:rsidDel="00000000" w:rsidP="00000000" w:rsidRDefault="00000000" w:rsidRPr="00000000" w14:paraId="00000531">
            <w:pPr>
              <w:jc w:val="both"/>
              <w:rPr>
                <w:sz w:val="20"/>
                <w:szCs w:val="20"/>
              </w:rPr>
            </w:pPr>
            <w:r w:rsidDel="00000000" w:rsidR="00000000" w:rsidRPr="00000000">
              <w:rPr>
                <w:rtl w:val="0"/>
              </w:rPr>
            </w:r>
          </w:p>
        </w:tc>
      </w:tr>
    </w:tbl>
    <w:p w:rsidR="00000000" w:rsidDel="00000000" w:rsidP="00000000" w:rsidRDefault="00000000" w:rsidRPr="00000000" w14:paraId="00000532">
      <w:pPr>
        <w:rPr>
          <w:sz w:val="20"/>
          <w:szCs w:val="20"/>
        </w:rPr>
      </w:pPr>
      <w:r w:rsidDel="00000000" w:rsidR="00000000" w:rsidRPr="00000000">
        <w:rPr>
          <w:rtl w:val="0"/>
        </w:rPr>
      </w:r>
    </w:p>
    <w:sectPr>
      <w:headerReference r:id="rId99" w:type="default"/>
      <w:footerReference r:id="rId100" w:type="default"/>
      <w:pgSz w:h="18720" w:w="12240" w:orient="portrait"/>
      <w:pgMar w:bottom="1134" w:top="1701" w:left="1134" w:right="1467"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27" w:date="2022-07-08T00:24:31Z">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DOFA</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https://youtu.be/IQDoHDm2Y0I</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https://youtu.be/84fuGpQeYg0</w:t>
      </w:r>
    </w:p>
  </w:comment>
  <w:comment w:author="Jhuliana Jaramillo" w:id="1" w:date="2022-05-07T21:27:00Z">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Cajón texto color</w:t>
      </w:r>
    </w:p>
  </w:comment>
  <w:comment w:author="Jhuliana Jaramillo" w:id="10" w:date="2022-05-09T09:52:00Z">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https://www.canva.com/design/DAFANu7sjjY/STpuogbSBSaPJyuYNiL1bw/edit?utm_content=DAFANu7sjjY&amp;utm_campaign=designshare&amp;utm_medium=link2&amp;utm_source=sharebutton</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Nominales que no tienen orden, ejemplo los colores, las razones por las cuales hay ausentismo en el trabajo, etc.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Ordinales: que si bien no son numéricas, si definen un sentido de ordenamiento natural, ejemplo los días de la semana lunes marte, miércoles; también como Grande, mediano, pequeño.</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Numérica, las cuales definen estrictamente un sentido de orden y se pueden hacer operaciones matemáticas con ellas, diferente a las otros tipos de variables.</w:t>
      </w:r>
    </w:p>
  </w:comment>
  <w:comment w:author="Jhuliana Jaramillo" w:id="3" w:date="2022-05-07T22:56:00Z">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infografía estática</w:t>
      </w:r>
    </w:p>
  </w:comment>
  <w:comment w:author="Jhuliana Jaramillo" w:id="14" w:date="2022-05-09T10:02:00Z">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infografía estática</w:t>
      </w:r>
    </w:p>
  </w:comment>
  <w:comment w:author="Jhuliana Jaramillo" w:id="13" w:date="2022-05-09T10:01:00Z">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infografía estática</w:t>
      </w:r>
    </w:p>
  </w:comment>
  <w:comment w:author="ZULEIDY MARIA RUIZ TORRES" w:id="24" w:date="2022-07-08T00:23:16Z">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Determinación de conclusiones diagnósticas exógenas https://youtu.be/phsEKaT_LJo</w:t>
      </w:r>
    </w:p>
  </w:comment>
  <w:comment w:author="Jhuliana Jaramillo" w:id="33" w:date="2022-05-09T22:02:00Z">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filters%5Bcontent_type%3Aphoto%5D=1&amp;filters%5Bcontent_type%3Aillustration%5D=1&amp;filters%5Bcontent_type%3Azip_vector%5D=1&amp;filters%5Bcontent_type%3Avideo%5D=0&amp;filters%5Bcontent_type%3Atemplate%5D=0&amp;filters%5Bcontent_type%3A3d%5D=0&amp;filters%5Bcontent_type%3Aaudio%5D=0&amp;filters%5Binclude_stock_enterprise%5D=0&amp;filters%5Bis_editorial%5D=0&amp;filters%5Bfree_collection%5D=0&amp;filters%5Bcontent_type%3Aimage%5D=1&amp;k=iniciativas&amp;order=relevance&amp;price%5B%24%5D=1&amp;safe_search=1&amp;search_page=1&amp;search_type=usertyped&amp;acp=&amp;aco=iniciativas&amp;get_facets=0&amp;asset_id=295756135</w:t>
      </w:r>
    </w:p>
  </w:comment>
  <w:comment w:author="Jhuliana Jaramillo" w:id="36" w:date="2022-05-09T12:30:00Z">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disponible: https://drive.google.com/file/d/1Gx6vmlH4Tp_WTsxbyc4IB2HKwum8Gzdz/view?usp=sharing</w:t>
      </w:r>
    </w:p>
  </w:comment>
  <w:comment w:author="Jhuliana Jaramillo" w:id="38" w:date="2022-05-09T22:05:00Z">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infografía estática</w:t>
      </w:r>
    </w:p>
  </w:comment>
  <w:comment w:author="SANDRA PATRICIA HOYOS SEPULVEDA" w:id="31" w:date="2022-05-18T17:41:54Z">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texto no es equerido, no se elimina en corrección de estilo, dado que tiene un comentario desde el DI</w:t>
      </w:r>
    </w:p>
  </w:comment>
  <w:comment w:author="Jhuliana Jaramillo" w:id="25" w:date="2022-05-09T21:47:00Z">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Cajón texto color G</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la siguiente imagen</w:t>
        <w:br w:type="textWrapping"/>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https://stock.adobe.com/co/search/images?k=crecimiento+economico&amp;search_type=usertyped&amp;asset_id=245521851</w:t>
      </w:r>
    </w:p>
  </w:comment>
  <w:comment w:author="ZULEIDY MARIA RUIZ TORRES" w:id="39" w:date="2022-07-08T00:29:35Z">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ZULEIDY MARIA RUIZ TORRES" w:id="20" w:date="2022-07-08T00:19:58Z">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Diagnóstico organizacional</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https://youtu.be/PHwgIYMHomY</w:t>
      </w:r>
    </w:p>
  </w:comment>
  <w:comment w:author="Jhuliana Jaramillo" w:id="18" w:date="2022-05-09T18:50:00Z">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tabs en un cuadro de dialogo</w:t>
      </w:r>
    </w:p>
  </w:comment>
  <w:comment w:author="Jhuliana Jaramillo" w:id="42" w:date="2022-05-09T22:07:00Z">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acordeón en las palabras presentadas en negrilla</w:t>
      </w:r>
    </w:p>
  </w:comment>
  <w:comment w:author="Jhuliana Jaramillo" w:id="11" w:date="2022-05-09T09:53:00Z">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acordeón</w:t>
      </w:r>
    </w:p>
  </w:comment>
  <w:comment w:author="SANDRA PATRICIA HOYOS SEPULVEDA" w:id="12" w:date="2022-05-18T17:36:40Z">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texto no es equerido, no se elimina en corrección de estilo, dado que tiene un comentario desde el DI</w:t>
      </w:r>
    </w:p>
  </w:comment>
  <w:comment w:author="Jhuliana Jaramillo" w:id="6" w:date="2022-05-08T22:20:00Z">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acordeón en los subtítulos de negrilla</w:t>
      </w:r>
    </w:p>
  </w:comment>
  <w:comment w:author="ZULEIDY MARIA RUIZ TORRES" w:id="35" w:date="2022-07-08T00:29:02Z">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Jhuliana Jaramillo" w:id="28" w:date="2022-05-09T21:49:00Z">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Tabla B</w:t>
      </w:r>
    </w:p>
  </w:comment>
  <w:comment w:author="ZULEIDY MARIA RUIZ TORRES" w:id="9" w:date="2022-07-08T00:47:15Z">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Jhuliana Jaramillo" w:id="8" w:date="2022-05-09T07:21:00Z">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como infografía estática</w:t>
      </w:r>
    </w:p>
  </w:comment>
  <w:comment w:author="ZULEIDY MARIA RUIZ TORRES" w:id="23" w:date="2022-07-08T00:22:27Z">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Determinación de conclusiones diagnósticas endógenas https://youtu.be/bEKXAX8hK_U</w:t>
      </w:r>
    </w:p>
  </w:comment>
  <w:comment w:author="Jhuliana Jaramillo" w:id="30" w:date="2022-05-09T21:54:00Z">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filters%5Bcontent_type%3Aphoto%5D=1&amp;filters%5Bcontent_type%3Aillustration%5D=1&amp;filters%5Bcontent_type%3Azip_vector%5D=1&amp;filters%5Bcontent_type%3Avideo%5D=0&amp;filters%5Bcontent_type%3Atemplate%5D=0&amp;filters%5Bcontent_type%3A3d%5D=0&amp;filters%5Bcontent_type%3Aaudio%5D=0&amp;filters%5Binclude_stock_enterprise%5D=0&amp;filters%5Bis_editorial%5D=0&amp;filters%5Bfree_collection%5D=0&amp;filters%5Bcontent_type%3Aimage%5D=1&amp;k=iniciativas&amp;order=relevance&amp;price%5B%24%5D=1&amp;safe_search=1&amp;search_page=1&amp;search_type=usertyped&amp;acp=&amp;aco=iniciativas&amp;get_facets=0&amp;asset_id=487685102</w:t>
      </w:r>
    </w:p>
  </w:comment>
  <w:comment w:author="Jhuliana Jaramillo" w:id="21" w:date="2022-05-09T18:53:00Z">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filters%5Bcontent_type%3Aphoto%5D=1&amp;filters%5Bcontent_type%3Aillustration%5D=1&amp;filters%5Bcontent_type%3Azip_vector%5D=1&amp;filters%5Bcontent_type%3Aimage%5D=1&amp;order=relevance&amp;price%5B%24%5D=1&amp;safe_search=1&amp;k=diagnostico&amp;limit=100&amp;search_page=1&amp;search_type=usertyped&amp;acp=&amp;aco=diagnostico&amp;get_facets=0&amp;asset_id=184243337</w:t>
      </w:r>
    </w:p>
  </w:comment>
  <w:comment w:author="Jhuliana Jaramillo" w:id="34" w:date="2022-05-09T22:40:00Z">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https://docs.google.com/spreadsheets/d/1Uxz_ZxWwp5D7wKFCL0KFiCILN2bGg8r2/edit#gid=685246375</w:t>
      </w:r>
    </w:p>
  </w:comment>
  <w:comment w:author="Jhuliana Jaramillo" w:id="41" w:date="2022-05-09T22:07:00Z">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https://drive.google.com/file/d/1yWpSydY2nGUUiAFgazrELpUahc5a9Vmo/view?usp=sharing</w:t>
      </w:r>
    </w:p>
  </w:comment>
  <w:comment w:author="Jhuliana Jaramillo" w:id="26" w:date="2022-05-09T21:48:00Z">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Listado no ordenado color + separadores</w:t>
      </w:r>
    </w:p>
  </w:comment>
  <w:comment w:author="Jhuliana Jaramillo" w:id="22" w:date="2022-05-09T19:32:00Z">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Cajón texto color B</w:t>
      </w:r>
    </w:p>
  </w:comment>
  <w:comment w:author="Jhuliana Jaramillo" w:id="5" w:date="2022-05-08T21:16:00Z">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Cajón texto color</w:t>
      </w:r>
    </w:p>
  </w:comment>
  <w:comment w:author="Jhuliana Jaramillo" w:id="19" w:date="2022-05-09T18:51:00Z">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tabs en un cuadro de dialogo</w:t>
      </w:r>
    </w:p>
  </w:comment>
  <w:comment w:author="Jhuliana Jaramillo" w:id="7" w:date="2022-05-08T22:21:00Z">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como infografía estática</w:t>
      </w:r>
    </w:p>
  </w:comment>
  <w:comment w:author="Jhuliana Jaramillo" w:id="17" w:date="2022-05-09T18:50:00Z">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acordeón</w:t>
      </w:r>
    </w:p>
  </w:comment>
  <w:comment w:author="SANDRA PATRICIA HOYOS SEPULVEDA" w:id="40" w:date="2022-05-18T17:43:18Z">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texto no es equerido, no se elimina en corrección de estilo, dado que tiene un comentario desde el DI</w:t>
      </w:r>
    </w:p>
  </w:comment>
  <w:comment w:author="SANDRA PATRICIA HOYOS SEPULVEDA" w:id="15" w:date="2022-05-18T17:37:23Z">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Número de cliente por región</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Boyacá</w:t>
      </w:r>
    </w:p>
  </w:comment>
  <w:comment w:author="Jhuliana Jaramillo" w:id="4" w:date="2022-05-08T21:14:00Z">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filters%5Bcontent_type%3Aphoto%5D=1&amp;filters%5Bcontent_type%3Aillustration%5D=1&amp;filters%5Bcontent_type%3Azip_vector%5D=1&amp;filters%5Bcontent_type%3Avideo%5D=1&amp;filters%5Bcontent_type%3Atemplate%5D=1&amp;filters%5Bcontent_type%3A3d%5D=1&amp;filters%5Bcontent_type%3Aimage%5D=1&amp;order=relevance&amp;safe_search=1&amp;limit=100&amp;search_page=1&amp;search_type=fsc-tile-panel-find-similar&amp;acp=&amp;aco=tratado+de+libre+comercio&amp;native_visual_search=627877c9af1ed&amp;similar_content_id=&amp;model_id=&amp;serie_id=&amp;find_similar_by=content&amp;get_facets=0&amp;asset_id=332612484</w:t>
      </w:r>
    </w:p>
  </w:comment>
  <w:comment w:author="Jhuliana Jaramillo" w:id="37" w:date="2022-05-09T22:28:00Z">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filters%5Bcontent_type%3Aphoto%5D=1&amp;filters%5Bcontent_type%3Aillustration%5D=1&amp;filters%5Bcontent_type%3Azip_vector%5D=1&amp;filters%5Bcontent_type%3Aimage%5D=1&amp;k=produccion+agricola&amp;order=relevance&amp;price%5B%24%5D=1&amp;safe_search=1&amp;limit=100&amp;search_page=1&amp;search_type=usertyped&amp;acp=&amp;aco=produccion+agricola&amp;get_facets=0&amp;asset_id=482088320</w:t>
      </w:r>
    </w:p>
  </w:comment>
  <w:comment w:author="Jhuliana Jaramillo" w:id="16" w:date="2022-05-09T18:32:00Z">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filters%5Bcontent_type%3Aphoto%5D=1&amp;filters%5Bcontent_type%3Aillustration%5D=1&amp;filters%5Bcontent_type%3Azip_vector%5D=1&amp;filters%5Bcontent_type%3Aimage%5D=1&amp;order=relevance&amp;price%5B%24%5D=1&amp;safe_search=1&amp;k=avatar+sosteniendo&amp;search_page=1&amp;search_type=usertyped&amp;acp=&amp;aco=avatar+sosteniendo&amp;get_facets=0&amp;asset_id=500175823</w:t>
      </w:r>
    </w:p>
  </w:comment>
  <w:comment w:author="ZULEIDY MARIA RUIZ TORRES" w:id="0" w:date="2022-07-08T00:17:53Z">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Jhuliana Jaramillo" w:id="29" w:date="2022-05-09T21:52:00Z">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como tabla Tabla C</w:t>
      </w:r>
    </w:p>
  </w:comment>
  <w:comment w:author="Jhuliana Jaramillo" w:id="2" w:date="2022-05-07T22:56:00Z">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infografía estática</w:t>
      </w:r>
    </w:p>
  </w:comment>
  <w:comment w:author="Jhuliana Jaramillo" w:id="32" w:date="2022-05-09T21:59:00Z">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infografía estática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3C" w15:done="0"/>
  <w15:commentEx w15:paraId="0000053D" w15:done="0"/>
  <w15:commentEx w15:paraId="00000542" w15:done="0"/>
  <w15:commentEx w15:paraId="00000543" w15:done="0"/>
  <w15:commentEx w15:paraId="00000544" w15:done="0"/>
  <w15:commentEx w15:paraId="00000545" w15:done="0"/>
  <w15:commentEx w15:paraId="00000546" w15:done="0"/>
  <w15:commentEx w15:paraId="00000547" w15:done="0"/>
  <w15:commentEx w15:paraId="00000548" w15:done="0"/>
  <w15:commentEx w15:paraId="00000549" w15:done="0"/>
  <w15:commentEx w15:paraId="0000054A" w15:done="0"/>
  <w15:commentEx w15:paraId="0000054D" w15:done="0"/>
  <w15:commentEx w15:paraId="0000054E" w15:done="0"/>
  <w15:commentEx w15:paraId="00000550" w15:done="0"/>
  <w15:commentEx w15:paraId="00000551" w15:done="0"/>
  <w15:commentEx w15:paraId="00000552" w15:done="0"/>
  <w15:commentEx w15:paraId="00000553" w15:done="0"/>
  <w15:commentEx w15:paraId="00000554" w15:done="0"/>
  <w15:commentEx w15:paraId="00000555" w15:done="0"/>
  <w15:commentEx w15:paraId="00000556" w15:done="0"/>
  <w15:commentEx w15:paraId="00000557" w15:done="0"/>
  <w15:commentEx w15:paraId="00000558" w15:done="0"/>
  <w15:commentEx w15:paraId="00000559" w15:done="0"/>
  <w15:commentEx w15:paraId="0000055A" w15:done="0"/>
  <w15:commentEx w15:paraId="0000055B" w15:done="0"/>
  <w15:commentEx w15:paraId="0000055C" w15:done="0"/>
  <w15:commentEx w15:paraId="0000055D" w15:done="0"/>
  <w15:commentEx w15:paraId="0000055E" w15:done="0"/>
  <w15:commentEx w15:paraId="0000055F" w15:done="0"/>
  <w15:commentEx w15:paraId="00000560" w15:done="0"/>
  <w15:commentEx w15:paraId="00000561" w15:done="0"/>
  <w15:commentEx w15:paraId="00000562" w15:done="0"/>
  <w15:commentEx w15:paraId="00000563" w15:done="0"/>
  <w15:commentEx w15:paraId="00000564" w15:done="0"/>
  <w15:commentEx w15:paraId="00000565" w15:done="0"/>
  <w15:commentEx w15:paraId="00000567" w15:done="0"/>
  <w15:commentEx w15:paraId="00000568" w15:done="0"/>
  <w15:commentEx w15:paraId="00000569" w15:done="0"/>
  <w15:commentEx w15:paraId="0000056A" w15:done="0"/>
  <w15:commentEx w15:paraId="0000056B" w15:done="0"/>
  <w15:commentEx w15:paraId="0000056C" w15:done="0"/>
  <w15:commentEx w15:paraId="0000056D" w15:done="0"/>
  <w15:commentEx w15:paraId="0000056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536">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53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637" name="image53.png"/>
          <a:graphic>
            <a:graphicData uri="http://schemas.openxmlformats.org/drawingml/2006/picture">
              <pic:pic>
                <pic:nvPicPr>
                  <pic:cNvPr id="0" name="image5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53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b w:val="1"/>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7"/>
      <w:numFmt w:val="bullet"/>
      <w:lvlText w:val="-"/>
      <w:lvlJc w:val="left"/>
      <w:pPr>
        <w:ind w:left="1440" w:hanging="360"/>
      </w:pPr>
      <w:rPr>
        <w:rFonts w:ascii="Arial" w:cs="Arial" w:eastAsia="Arial" w:hAnsi="Arial"/>
        <w:b w:val="1"/>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7"/>
      <w:numFmt w:val="bullet"/>
      <w:lvlText w:val="-"/>
      <w:lvlJc w:val="left"/>
      <w:pPr>
        <w:ind w:left="1080" w:hanging="360"/>
      </w:pPr>
      <w:rPr>
        <w:rFonts w:ascii="Arial" w:cs="Arial" w:eastAsia="Arial" w:hAnsi="Arial"/>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b w:val="1"/>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553807"/>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nhideWhenUsed w:val="1"/>
    <w:qFormat w:val="1"/>
    <w:pPr>
      <w:keepNext w:val="1"/>
      <w:keepLines w:val="1"/>
      <w:spacing w:after="120" w:before="360"/>
      <w:outlineLvl w:val="1"/>
    </w:pPr>
    <w:rPr>
      <w:sz w:val="32"/>
      <w:szCs w:val="32"/>
    </w:rPr>
  </w:style>
  <w:style w:type="paragraph" w:styleId="Ttulo3">
    <w:name w:val="heading 3"/>
    <w:basedOn w:val="Normal"/>
    <w:next w:val="Normal"/>
    <w:link w:val="Ttulo3Car"/>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link w:val="Ttulo4Car"/>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link w:val="Ttulo5Car"/>
    <w:unhideWhenUsed w:val="1"/>
    <w:qFormat w:val="1"/>
    <w:pPr>
      <w:keepNext w:val="1"/>
      <w:keepLines w:val="1"/>
      <w:spacing w:after="80" w:before="240"/>
      <w:outlineLvl w:val="4"/>
    </w:pPr>
    <w:rPr>
      <w:color w:val="666666"/>
    </w:rPr>
  </w:style>
  <w:style w:type="paragraph" w:styleId="Ttulo6">
    <w:name w:val="heading 6"/>
    <w:basedOn w:val="Normal"/>
    <w:next w:val="Normal"/>
    <w:link w:val="Ttulo6Car"/>
    <w:unhideWhenUsed w:val="1"/>
    <w:qFormat w:val="1"/>
    <w:pPr>
      <w:keepNext w:val="1"/>
      <w:keepLines w:val="1"/>
      <w:spacing w:after="80" w:before="240"/>
      <w:outlineLvl w:val="5"/>
    </w:pPr>
    <w:rPr>
      <w:i w:val="1"/>
      <w:color w:val="666666"/>
    </w:rPr>
  </w:style>
  <w:style w:type="paragraph" w:styleId="Ttulo7">
    <w:name w:val="heading 7"/>
    <w:basedOn w:val="Normal"/>
    <w:next w:val="Normal"/>
    <w:link w:val="Ttulo7Car"/>
    <w:uiPriority w:val="9"/>
    <w:unhideWhenUsed w:val="1"/>
    <w:qFormat w:val="1"/>
    <w:rsid w:val="00914688"/>
    <w:pPr>
      <w:keepNext w:val="1"/>
      <w:keepLines w:val="1"/>
      <w:spacing w:before="40"/>
      <w:outlineLvl w:val="6"/>
    </w:pPr>
    <w:rPr>
      <w:rFonts w:ascii="Calibri" w:cs="Times New Roman" w:eastAsia="Times New Roman" w:hAnsi="Calibri"/>
      <w:i w:val="1"/>
      <w:iCs w:val="1"/>
      <w:color w:val="243f60"/>
      <w:lang w:eastAsia="en-US"/>
    </w:rPr>
  </w:style>
  <w:style w:type="paragraph" w:styleId="Ttulo8">
    <w:name w:val="heading 8"/>
    <w:basedOn w:val="Normal"/>
    <w:next w:val="Normal"/>
    <w:link w:val="Ttulo8Car"/>
    <w:uiPriority w:val="9"/>
    <w:unhideWhenUsed w:val="1"/>
    <w:qFormat w:val="1"/>
    <w:rsid w:val="00914688"/>
    <w:pPr>
      <w:keepNext w:val="1"/>
      <w:keepLines w:val="1"/>
      <w:spacing w:before="40"/>
      <w:outlineLvl w:val="7"/>
    </w:pPr>
    <w:rPr>
      <w:rFonts w:ascii="Calibri" w:cs="Times New Roman" w:eastAsia="Times New Roman" w:hAnsi="Calibri"/>
      <w:color w:val="272727"/>
      <w:sz w:val="21"/>
      <w:szCs w:val="21"/>
      <w:lang w:eastAsia="en-U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link w:val="TtuloCar"/>
    <w:qFormat w:val="1"/>
    <w:pPr>
      <w:keepNext w:val="1"/>
      <w:keepLines w:val="1"/>
      <w:spacing w:after="60"/>
    </w:pPr>
    <w:rPr>
      <w:sz w:val="52"/>
      <w:szCs w:val="52"/>
    </w:rPr>
  </w:style>
  <w:style w:type="paragraph" w:styleId="Subttulo">
    <w:name w:val="Subtitle"/>
    <w:basedOn w:val="Normal"/>
    <w:next w:val="Normal"/>
    <w:link w:val="SubttuloCar"/>
    <w:qFormat w:val="1"/>
    <w:pPr>
      <w:keepNext w:val="1"/>
      <w:keepLines w:val="1"/>
      <w:spacing w:after="320"/>
    </w:pPr>
    <w:rPr>
      <w:color w:val="666666"/>
      <w:sz w:val="30"/>
      <w:szCs w:val="30"/>
    </w:rPr>
  </w:style>
  <w:style w:type="table" w:styleId="12" w:customStyle="1">
    <w:name w:val="12"/>
    <w:basedOn w:val="Tablanormal"/>
    <w:tblPr>
      <w:tblStyleRowBandSize w:val="1"/>
      <w:tblStyleColBandSize w:val="1"/>
      <w:tblCellMar>
        <w:top w:w="100.0" w:type="dxa"/>
        <w:left w:w="100.0" w:type="dxa"/>
        <w:bottom w:w="100.0" w:type="dxa"/>
        <w:right w:w="100.0" w:type="dxa"/>
      </w:tblCellMar>
    </w:tblPr>
  </w:style>
  <w:style w:type="table" w:styleId="11" w:customStyle="1">
    <w:name w:val="11"/>
    <w:basedOn w:val="Tablanormal"/>
    <w:tblPr>
      <w:tblStyleRowBandSize w:val="1"/>
      <w:tblStyleColBandSize w:val="1"/>
      <w:tblCellMar>
        <w:top w:w="100.0" w:type="dxa"/>
        <w:left w:w="100.0" w:type="dxa"/>
        <w:bottom w:w="100.0" w:type="dxa"/>
        <w:right w:w="100.0" w:type="dxa"/>
      </w:tblCellMar>
    </w:tblPr>
  </w:style>
  <w:style w:type="table" w:styleId="10" w:customStyle="1">
    <w:name w:val="10"/>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fcede9" w:themeFill="accent1" w:themeFillTint="000019" w:val="clear"/>
    </w:tcPr>
    <w:tblStylePr w:type="firstRow">
      <w:tblPr/>
      <w:tcPr>
        <w:tcBorders>
          <w:bottom w:color="ffffff" w:space="0" w:sz="12" w:themeColor="background1" w:val="single"/>
        </w:tcBorders>
        <w:shd w:color="auto" w:fill="ffa505"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f9d2c8" w:themeFill="accent1" w:themeFillTint="00003F" w:val="clear"/>
      </w:tcPr>
    </w:tblStylePr>
    <w:tblStylePr w:type="band1Horz">
      <w:tblPr/>
      <w:tcPr>
        <w:shd w:color="auto" w:fill="fadad2" w:themeFill="accent1" w:themeFillTint="000033" w:val="clear"/>
      </w:tcPr>
    </w:tblStylePr>
  </w:style>
  <w:style w:type="paragraph" w:styleId="Prrafodelista">
    <w:name w:val="List Paragraph"/>
    <w:aliases w:val="TITULO A,List number Paragraph,SOP_bullet1,Ha,Titulo de Fígura,Bolita,Párrafo de lista3,BOLA,Párrafo de lista21,Guión,HOJA,BOLADEF,Párrafo de lista31,ViÃ±eta 2,Lista vistosa - Énfasis 11,Párrafo de lista5,List Paragraph"/>
    <w:basedOn w:val="Normal"/>
    <w:link w:val="PrrafodelistaCar"/>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cc9900"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666699"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 w:customStyle="1">
    <w:name w:val="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1"/>
    <w:tblPr>
      <w:tblStyleRowBandSize w:val="1"/>
      <w:tblStyleColBandSize w:val="1"/>
      <w:tblCellMar>
        <w:left w:w="70.0" w:type="dxa"/>
        <w:right w:w="70.0" w:type="dxa"/>
      </w:tblCellMar>
    </w:tblPr>
  </w:style>
  <w:style w:type="table" w:styleId="4" w:customStyle="1">
    <w:name w:val="4"/>
    <w:basedOn w:val="TableNormal1"/>
    <w:tblPr>
      <w:tblStyleRowBandSize w:val="1"/>
      <w:tblStyleColBandSize w:val="1"/>
      <w:tblCellMar>
        <w:top w:w="15.0" w:type="dxa"/>
        <w:left w:w="15.0" w:type="dxa"/>
        <w:bottom w:w="15.0" w:type="dxa"/>
        <w:right w:w="15.0" w:type="dxa"/>
      </w:tblCellMar>
    </w:tblPr>
  </w:style>
  <w:style w:type="table" w:styleId="3" w:customStyle="1">
    <w:name w:val="3"/>
    <w:basedOn w:val="TableNormal1"/>
    <w:tblPr>
      <w:tblStyleRowBandSize w:val="1"/>
      <w:tblStyleColBandSize w:val="1"/>
      <w:tblCellMar>
        <w:top w:w="15.0" w:type="dxa"/>
        <w:left w:w="15.0" w:type="dxa"/>
        <w:bottom w:w="15.0" w:type="dxa"/>
        <w:right w:w="15.0" w:type="dxa"/>
      </w:tblCellMar>
    </w:tblPr>
  </w:style>
  <w:style w:type="table" w:styleId="2" w:customStyle="1">
    <w:name w:val="2"/>
    <w:basedOn w:val="TableNormal1"/>
    <w:tblPr>
      <w:tblStyleRowBandSize w:val="1"/>
      <w:tblStyleColBandSize w:val="1"/>
      <w:tblCellMar>
        <w:left w:w="115.0" w:type="dxa"/>
        <w:right w:w="115.0" w:type="dxa"/>
      </w:tblCellMar>
    </w:tblPr>
  </w:style>
  <w:style w:type="table" w:styleId="1" w:customStyle="1">
    <w:name w:val="1"/>
    <w:basedOn w:val="TableNormal1"/>
    <w:tblPr>
      <w:tblStyleRowBandSize w:val="1"/>
      <w:tblStyleColBandSize w:val="1"/>
      <w:tblCellMar>
        <w:left w:w="115.0" w:type="dxa"/>
        <w:right w:w="115.0" w:type="dxa"/>
      </w:tblCellMar>
    </w:tblPr>
  </w:style>
  <w:style w:type="character" w:styleId="Mencinsinresolver2" w:customStyle="1">
    <w:name w:val="Mención sin resolver2"/>
    <w:basedOn w:val="Fuentedeprrafopredeter"/>
    <w:uiPriority w:val="99"/>
    <w:semiHidden w:val="1"/>
    <w:unhideWhenUsed w:val="1"/>
    <w:rsid w:val="00CF1FFC"/>
    <w:rPr>
      <w:color w:val="605e5c"/>
      <w:shd w:color="auto" w:fill="e1dfdd" w:val="clear"/>
    </w:rPr>
  </w:style>
  <w:style w:type="character" w:styleId="Textoennegrita">
    <w:name w:val="Strong"/>
    <w:basedOn w:val="Fuentedeprrafopredeter"/>
    <w:uiPriority w:val="22"/>
    <w:qFormat w:val="1"/>
    <w:rsid w:val="00B61236"/>
    <w:rPr>
      <w:b w:val="1"/>
      <w:bCs w:val="1"/>
    </w:rPr>
  </w:style>
  <w:style w:type="character" w:styleId="Ttulo7Car" w:customStyle="1">
    <w:name w:val="Título 7 Car"/>
    <w:basedOn w:val="Fuentedeprrafopredeter"/>
    <w:link w:val="Ttulo7"/>
    <w:uiPriority w:val="9"/>
    <w:rsid w:val="00914688"/>
    <w:rPr>
      <w:rFonts w:ascii="Calibri" w:cs="Times New Roman" w:eastAsia="Times New Roman" w:hAnsi="Calibri"/>
      <w:i w:val="1"/>
      <w:iCs w:val="1"/>
      <w:color w:val="243f60"/>
      <w:lang w:eastAsia="en-US"/>
    </w:rPr>
  </w:style>
  <w:style w:type="character" w:styleId="Ttulo8Car" w:customStyle="1">
    <w:name w:val="Título 8 Car"/>
    <w:basedOn w:val="Fuentedeprrafopredeter"/>
    <w:link w:val="Ttulo8"/>
    <w:uiPriority w:val="9"/>
    <w:rsid w:val="00914688"/>
    <w:rPr>
      <w:rFonts w:ascii="Calibri" w:cs="Times New Roman" w:eastAsia="Times New Roman" w:hAnsi="Calibri"/>
      <w:color w:val="272727"/>
      <w:sz w:val="21"/>
      <w:szCs w:val="21"/>
      <w:lang w:eastAsia="en-US"/>
    </w:rPr>
  </w:style>
  <w:style w:type="character" w:styleId="Ttulo1Car" w:customStyle="1">
    <w:name w:val="Título 1 Car"/>
    <w:basedOn w:val="Fuentedeprrafopredeter"/>
    <w:link w:val="Ttulo1"/>
    <w:uiPriority w:val="9"/>
    <w:rsid w:val="00914688"/>
    <w:rPr>
      <w:sz w:val="40"/>
      <w:szCs w:val="40"/>
    </w:rPr>
  </w:style>
  <w:style w:type="character" w:styleId="Ttulo2Car" w:customStyle="1">
    <w:name w:val="Título 2 Car"/>
    <w:basedOn w:val="Fuentedeprrafopredeter"/>
    <w:link w:val="Ttulo2"/>
    <w:rsid w:val="00914688"/>
    <w:rPr>
      <w:sz w:val="32"/>
      <w:szCs w:val="32"/>
    </w:rPr>
  </w:style>
  <w:style w:type="character" w:styleId="Ttulo3Car" w:customStyle="1">
    <w:name w:val="Título 3 Car"/>
    <w:basedOn w:val="Fuentedeprrafopredeter"/>
    <w:link w:val="Ttulo3"/>
    <w:uiPriority w:val="9"/>
    <w:rsid w:val="00914688"/>
    <w:rPr>
      <w:color w:val="434343"/>
      <w:sz w:val="28"/>
      <w:szCs w:val="28"/>
    </w:rPr>
  </w:style>
  <w:style w:type="character" w:styleId="Ttulo4Car" w:customStyle="1">
    <w:name w:val="Título 4 Car"/>
    <w:basedOn w:val="Fuentedeprrafopredeter"/>
    <w:link w:val="Ttulo4"/>
    <w:rsid w:val="00914688"/>
    <w:rPr>
      <w:color w:val="666666"/>
      <w:sz w:val="24"/>
      <w:szCs w:val="24"/>
    </w:rPr>
  </w:style>
  <w:style w:type="character" w:styleId="Ttulo5Car" w:customStyle="1">
    <w:name w:val="Título 5 Car"/>
    <w:basedOn w:val="Fuentedeprrafopredeter"/>
    <w:link w:val="Ttulo5"/>
    <w:rsid w:val="00914688"/>
    <w:rPr>
      <w:color w:val="666666"/>
    </w:rPr>
  </w:style>
  <w:style w:type="character" w:styleId="Ttulo6Car" w:customStyle="1">
    <w:name w:val="Título 6 Car"/>
    <w:basedOn w:val="Fuentedeprrafopredeter"/>
    <w:link w:val="Ttulo6"/>
    <w:rsid w:val="00914688"/>
    <w:rPr>
      <w:i w:val="1"/>
      <w:color w:val="666666"/>
    </w:rPr>
  </w:style>
  <w:style w:type="character" w:styleId="TtuloCar" w:customStyle="1">
    <w:name w:val="Título Car"/>
    <w:basedOn w:val="Fuentedeprrafopredeter"/>
    <w:link w:val="Ttulo"/>
    <w:rsid w:val="00914688"/>
    <w:rPr>
      <w:sz w:val="52"/>
      <w:szCs w:val="52"/>
    </w:rPr>
  </w:style>
  <w:style w:type="character" w:styleId="SubttuloCar" w:customStyle="1">
    <w:name w:val="Subtítulo Car"/>
    <w:basedOn w:val="Fuentedeprrafopredeter"/>
    <w:link w:val="Subttulo"/>
    <w:rsid w:val="00914688"/>
    <w:rPr>
      <w:color w:val="666666"/>
      <w:sz w:val="30"/>
      <w:szCs w:val="30"/>
    </w:rPr>
  </w:style>
  <w:style w:type="paragraph" w:styleId="Sinespaciado">
    <w:name w:val="No Spacing"/>
    <w:uiPriority w:val="1"/>
    <w:qFormat w:val="1"/>
    <w:rsid w:val="00914688"/>
    <w:pPr>
      <w:spacing w:line="240" w:lineRule="auto"/>
    </w:pPr>
    <w:rPr>
      <w:lang w:eastAsia="en-US"/>
    </w:rPr>
  </w:style>
  <w:style w:type="paragraph" w:styleId="p1" w:customStyle="1">
    <w:name w:val="p1"/>
    <w:basedOn w:val="Normal"/>
    <w:rsid w:val="00914688"/>
    <w:pPr>
      <w:spacing w:after="100" w:afterAutospacing="1" w:before="100" w:beforeAutospacing="1" w:line="240" w:lineRule="auto"/>
    </w:pPr>
    <w:rPr>
      <w:rFonts w:ascii="Times New Roman" w:cs="Times New Roman" w:eastAsia="Times New Roman" w:hAnsi="Times New Roman"/>
      <w:sz w:val="24"/>
      <w:szCs w:val="24"/>
      <w:lang w:eastAsia="en-US" w:val="en-US"/>
    </w:rPr>
  </w:style>
  <w:style w:type="character" w:styleId="s1" w:customStyle="1">
    <w:name w:val="s1"/>
    <w:basedOn w:val="Fuentedeprrafopredeter"/>
    <w:rsid w:val="00914688"/>
  </w:style>
  <w:style w:type="character" w:styleId="s2" w:customStyle="1">
    <w:name w:val="s2"/>
    <w:basedOn w:val="Fuentedeprrafopredeter"/>
    <w:rsid w:val="00914688"/>
  </w:style>
  <w:style w:type="paragraph" w:styleId="p2" w:customStyle="1">
    <w:name w:val="p2"/>
    <w:basedOn w:val="Normal"/>
    <w:rsid w:val="00914688"/>
    <w:pPr>
      <w:spacing w:after="100" w:afterAutospacing="1" w:before="100" w:beforeAutospacing="1" w:line="240" w:lineRule="auto"/>
    </w:pPr>
    <w:rPr>
      <w:rFonts w:ascii="Times New Roman" w:cs="Times New Roman" w:eastAsia="Times New Roman" w:hAnsi="Times New Roman"/>
      <w:sz w:val="24"/>
      <w:szCs w:val="24"/>
      <w:lang w:eastAsia="en-US" w:val="en-US"/>
    </w:rPr>
  </w:style>
  <w:style w:type="paragraph" w:styleId="Bibliografa">
    <w:name w:val="Bibliography"/>
    <w:basedOn w:val="Normal"/>
    <w:next w:val="Normal"/>
    <w:uiPriority w:val="37"/>
    <w:unhideWhenUsed w:val="1"/>
    <w:rsid w:val="00914688"/>
    <w:pPr>
      <w:spacing w:after="160" w:line="259" w:lineRule="auto"/>
    </w:pPr>
    <w:rPr>
      <w:rFonts w:ascii="Cambria" w:cs="Times New Roman" w:eastAsia="Cambria" w:hAnsi="Cambria"/>
      <w:lang w:eastAsia="en-US" w:val="en-US"/>
    </w:rPr>
  </w:style>
  <w:style w:type="character" w:styleId="textonavy" w:customStyle="1">
    <w:name w:val="texto_navy"/>
    <w:basedOn w:val="Fuentedeprrafopredeter"/>
    <w:rsid w:val="00914688"/>
  </w:style>
  <w:style w:type="character" w:styleId="nfasis">
    <w:name w:val="Emphasis"/>
    <w:uiPriority w:val="20"/>
    <w:qFormat w:val="1"/>
    <w:rsid w:val="00914688"/>
    <w:rPr>
      <w:i w:val="1"/>
      <w:iCs w:val="1"/>
    </w:rPr>
  </w:style>
  <w:style w:type="character" w:styleId="baj" w:customStyle="1">
    <w:name w:val="b_aj"/>
    <w:basedOn w:val="Fuentedeprrafopredeter"/>
    <w:rsid w:val="00914688"/>
  </w:style>
  <w:style w:type="paragraph" w:styleId="Textoindependiente">
    <w:name w:val="Body Text"/>
    <w:basedOn w:val="Normal"/>
    <w:link w:val="TextoindependienteCar"/>
    <w:semiHidden w:val="1"/>
    <w:rsid w:val="00914688"/>
    <w:pPr>
      <w:tabs>
        <w:tab w:val="left" w:pos="284"/>
        <w:tab w:val="left" w:pos="709"/>
      </w:tabs>
      <w:spacing w:line="240" w:lineRule="auto"/>
      <w:jc w:val="both"/>
    </w:pPr>
    <w:rPr>
      <w:rFonts w:ascii="Times New Roman" w:cs="Times New Roman" w:eastAsia="Times New Roman" w:hAnsi="Times New Roman"/>
      <w:sz w:val="20"/>
      <w:szCs w:val="20"/>
      <w:lang w:eastAsia="es-ES" w:val="es-ES"/>
    </w:rPr>
  </w:style>
  <w:style w:type="character" w:styleId="TextoindependienteCar" w:customStyle="1">
    <w:name w:val="Texto independiente Car"/>
    <w:basedOn w:val="Fuentedeprrafopredeter"/>
    <w:link w:val="Textoindependiente"/>
    <w:semiHidden w:val="1"/>
    <w:rsid w:val="00914688"/>
    <w:rPr>
      <w:rFonts w:ascii="Times New Roman" w:cs="Times New Roman" w:eastAsia="Times New Roman" w:hAnsi="Times New Roman"/>
      <w:sz w:val="20"/>
      <w:szCs w:val="20"/>
      <w:lang w:eastAsia="es-ES" w:val="es-ES"/>
    </w:rPr>
  </w:style>
  <w:style w:type="paragraph" w:styleId="Textoindependiente3">
    <w:name w:val="Body Text 3"/>
    <w:basedOn w:val="Normal"/>
    <w:link w:val="Textoindependiente3Car"/>
    <w:uiPriority w:val="99"/>
    <w:semiHidden w:val="1"/>
    <w:unhideWhenUsed w:val="1"/>
    <w:rsid w:val="00914688"/>
    <w:pPr>
      <w:spacing w:after="120"/>
    </w:pPr>
    <w:rPr>
      <w:sz w:val="16"/>
      <w:szCs w:val="16"/>
      <w:lang w:eastAsia="en-US"/>
    </w:rPr>
  </w:style>
  <w:style w:type="character" w:styleId="Textoindependiente3Car" w:customStyle="1">
    <w:name w:val="Texto independiente 3 Car"/>
    <w:basedOn w:val="Fuentedeprrafopredeter"/>
    <w:link w:val="Textoindependiente3"/>
    <w:uiPriority w:val="99"/>
    <w:semiHidden w:val="1"/>
    <w:rsid w:val="00914688"/>
    <w:rPr>
      <w:sz w:val="16"/>
      <w:szCs w:val="16"/>
      <w:lang w:eastAsia="en-US"/>
    </w:rPr>
  </w:style>
  <w:style w:type="character" w:styleId="PrrafodelistaCar" w:customStyle="1">
    <w:name w:val="Párrafo de lista Car"/>
    <w:aliases w:val="TITULO A Car,List number Paragraph Car,SOP_bullet1 Car,Ha Car,Titulo de Fígura Car,Bolita Car,Párrafo de lista3 Car,BOLA Car,Párrafo de lista21 Car,Guión Car,HOJA Car,BOLADEF Car,Párrafo de lista31 Car,ViÃ±eta 2 Car"/>
    <w:link w:val="Prrafodelista"/>
    <w:uiPriority w:val="1"/>
    <w:locked w:val="1"/>
    <w:rsid w:val="00790A3E"/>
  </w:style>
  <w:style w:type="character" w:styleId="UnresolvedMention" w:customStyle="1">
    <w:name w:val="Unresolved Mention"/>
    <w:basedOn w:val="Fuentedeprrafopredeter"/>
    <w:uiPriority w:val="99"/>
    <w:semiHidden w:val="1"/>
    <w:unhideWhenUsed w:val="1"/>
    <w:rsid w:val="00440514"/>
    <w:rPr>
      <w:color w:val="605e5c"/>
      <w:shd w:color="auto" w:fill="e1dfdd" w:val="clear"/>
    </w:rPr>
  </w:style>
  <w:style w:type="paragraph" w:styleId="Revisin">
    <w:name w:val="Revision"/>
    <w:hidden w:val="1"/>
    <w:uiPriority w:val="99"/>
    <w:semiHidden w:val="1"/>
    <w:rsid w:val="004D6DC8"/>
    <w:pPr>
      <w:spacing w:line="240" w:lineRule="auto"/>
    </w:pPr>
  </w:style>
  <w:style w:type="table" w:styleId="TableNormal" w:customStyle="1">
    <w:name w:val="Table Normal"/>
    <w:uiPriority w:val="2"/>
    <w:semiHidden w:val="1"/>
    <w:unhideWhenUsed w:val="1"/>
    <w:qFormat w:val="1"/>
    <w:rsid w:val="00D84B90"/>
    <w:pPr>
      <w:widowControl w:val="0"/>
      <w:autoSpaceDE w:val="0"/>
      <w:autoSpaceDN w:val="0"/>
      <w:spacing w:line="240" w:lineRule="auto"/>
    </w:pPr>
    <w:rPr>
      <w:rFonts w:asciiTheme="minorHAnsi" w:cstheme="minorBidi" w:eastAsiaTheme="minorHAnsi" w:hAnsiTheme="minorHAnsi"/>
      <w:lang w:eastAsia="en-US" w:val="en-US"/>
    </w:rPr>
    <w:tblPr>
      <w:tblInd w:w="0.0" w:type="dxa"/>
      <w:tblCellMar>
        <w:top w:w="0.0" w:type="dxa"/>
        <w:left w:w="0.0" w:type="dxa"/>
        <w:bottom w:w="0.0" w:type="dxa"/>
        <w:right w:w="0.0" w:type="dxa"/>
      </w:tblCellMar>
    </w:tblPr>
  </w:style>
  <w:style w:type="paragraph" w:styleId="TableParagraph" w:customStyle="1">
    <w:name w:val="Table Paragraph"/>
    <w:basedOn w:val="Normal"/>
    <w:uiPriority w:val="1"/>
    <w:qFormat w:val="1"/>
    <w:rsid w:val="00D84B90"/>
    <w:pPr>
      <w:widowControl w:val="0"/>
      <w:autoSpaceDE w:val="0"/>
      <w:autoSpaceDN w:val="0"/>
      <w:spacing w:line="240" w:lineRule="auto"/>
    </w:pPr>
    <w:rPr>
      <w:rFonts w:ascii="Times New Roman" w:cs="Times New Roman" w:eastAsia="Times New Roman" w:hAnsi="Times New Roman"/>
      <w:lang w:eastAsia="en-US" w:val="es-ES"/>
    </w:rPr>
  </w:style>
  <w:style w:type="character" w:styleId="cursiva" w:customStyle="1">
    <w:name w:val="cursiva"/>
    <w:basedOn w:val="Fuentedeprrafopredeter"/>
    <w:rsid w:val="00444F42"/>
  </w:style>
  <w:style w:type="paragraph" w:styleId="titulo1" w:customStyle="1">
    <w:name w:val="titulo1"/>
    <w:basedOn w:val="Normal"/>
    <w:rsid w:val="009238FC"/>
    <w:pPr>
      <w:spacing w:after="100" w:afterAutospacing="1" w:before="100" w:beforeAutospacing="1" w:line="240" w:lineRule="auto"/>
    </w:pPr>
    <w:rPr>
      <w:rFonts w:ascii="Times New Roman" w:cs="Times New Roman" w:eastAsia="Times New Roman" w:hAnsi="Times New Roman"/>
      <w:sz w:val="24"/>
      <w:szCs w:val="24"/>
    </w:rPr>
  </w:style>
  <w:style w:type="paragraph" w:styleId="realce1" w:customStyle="1">
    <w:name w:val="realce1"/>
    <w:basedOn w:val="Normal"/>
    <w:rsid w:val="009238FC"/>
    <w:pPr>
      <w:spacing w:after="100" w:afterAutospacing="1" w:before="100" w:beforeAutospacing="1" w:line="240" w:lineRule="auto"/>
    </w:pPr>
    <w:rPr>
      <w:rFonts w:ascii="Times New Roman" w:cs="Times New Roman" w:eastAsia="Times New Roman" w:hAnsi="Times New Roman"/>
      <w:sz w:val="24"/>
      <w:szCs w:val="24"/>
    </w:rPr>
  </w:style>
  <w:style w:type="character" w:styleId="realce2" w:customStyle="1">
    <w:name w:val="realce2"/>
    <w:basedOn w:val="Fuentedeprrafopredeter"/>
    <w:rsid w:val="009238FC"/>
  </w:style>
  <w:style w:type="paragraph" w:styleId="bodytext" w:customStyle="1">
    <w:name w:val="bodytext"/>
    <w:basedOn w:val="Normal"/>
    <w:rsid w:val="009238FC"/>
    <w:pPr>
      <w:spacing w:after="100" w:afterAutospacing="1" w:before="100" w:beforeAutospacing="1" w:line="240" w:lineRule="auto"/>
    </w:pPr>
    <w:rPr>
      <w:rFonts w:ascii="Times New Roman" w:cs="Times New Roman" w:eastAsia="Times New Roman" w:hAnsi="Times New Roman"/>
      <w:sz w:val="24"/>
      <w:szCs w:val="24"/>
    </w:rPr>
  </w:style>
  <w:style w:type="paragraph" w:styleId="realce21" w:customStyle="1">
    <w:name w:val="realce21"/>
    <w:basedOn w:val="Normal"/>
    <w:rsid w:val="009238FC"/>
    <w:pPr>
      <w:spacing w:after="100" w:afterAutospacing="1" w:before="100" w:beforeAutospacing="1" w:line="240" w:lineRule="auto"/>
    </w:pPr>
    <w:rPr>
      <w:rFonts w:ascii="Times New Roman" w:cs="Times New Roman" w:eastAsia="Times New Roman" w:hAnsi="Times New Roman"/>
      <w:sz w:val="24"/>
      <w:szCs w:val="24"/>
    </w:rPr>
  </w:style>
  <w:style w:type="character" w:styleId="Textodelmarcadordeposicin">
    <w:name w:val="Placeholder Text"/>
    <w:basedOn w:val="Fuentedeprrafopredeter"/>
    <w:uiPriority w:val="99"/>
    <w:semiHidden w:val="1"/>
    <w:rsid w:val="007B56D1"/>
    <w:rPr>
      <w:color w:val="80808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fcede9"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fcede9" w:val="clear"/>
    </w:tc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33.png"/><Relationship Id="rId41" Type="http://schemas.openxmlformats.org/officeDocument/2006/relationships/image" Target="media/image70.png"/><Relationship Id="rId44" Type="http://schemas.openxmlformats.org/officeDocument/2006/relationships/image" Target="media/image43.png"/><Relationship Id="rId43" Type="http://schemas.openxmlformats.org/officeDocument/2006/relationships/image" Target="media/image34.jpg"/><Relationship Id="rId46" Type="http://schemas.openxmlformats.org/officeDocument/2006/relationships/image" Target="media/image38.png"/><Relationship Id="rId45" Type="http://schemas.openxmlformats.org/officeDocument/2006/relationships/image" Target="media/image32.png"/><Relationship Id="rId48" Type="http://schemas.openxmlformats.org/officeDocument/2006/relationships/image" Target="media/image41.png"/><Relationship Id="rId47" Type="http://schemas.openxmlformats.org/officeDocument/2006/relationships/image" Target="media/image39.png"/><Relationship Id="rId49" Type="http://schemas.openxmlformats.org/officeDocument/2006/relationships/image" Target="media/image40.png"/><Relationship Id="rId100" Type="http://schemas.openxmlformats.org/officeDocument/2006/relationships/footer" Target="footer1.xml"/><Relationship Id="rId31" Type="http://schemas.openxmlformats.org/officeDocument/2006/relationships/image" Target="media/image25.png"/><Relationship Id="rId30" Type="http://schemas.openxmlformats.org/officeDocument/2006/relationships/image" Target="media/image45.png"/><Relationship Id="rId33" Type="http://schemas.openxmlformats.org/officeDocument/2006/relationships/image" Target="media/image59.png"/><Relationship Id="rId32" Type="http://schemas.openxmlformats.org/officeDocument/2006/relationships/image" Target="media/image62.png"/><Relationship Id="rId35" Type="http://schemas.openxmlformats.org/officeDocument/2006/relationships/chart" Target="charts/chart2.xml"/><Relationship Id="rId34" Type="http://schemas.openxmlformats.org/officeDocument/2006/relationships/chart" Target="charts/chart1.xml"/><Relationship Id="rId37" Type="http://schemas.openxmlformats.org/officeDocument/2006/relationships/image" Target="media/image66.png"/><Relationship Id="rId36" Type="http://schemas.openxmlformats.org/officeDocument/2006/relationships/chart" Target="charts/chart3.xml"/><Relationship Id="rId39" Type="http://schemas.openxmlformats.org/officeDocument/2006/relationships/image" Target="media/image67.png"/><Relationship Id="rId38" Type="http://schemas.openxmlformats.org/officeDocument/2006/relationships/image" Target="media/image35.png"/><Relationship Id="rId20" Type="http://schemas.openxmlformats.org/officeDocument/2006/relationships/image" Target="media/image52.png"/><Relationship Id="rId22" Type="http://schemas.openxmlformats.org/officeDocument/2006/relationships/image" Target="media/image31.png"/><Relationship Id="rId21" Type="http://schemas.openxmlformats.org/officeDocument/2006/relationships/image" Target="media/image27.png"/><Relationship Id="rId24" Type="http://schemas.openxmlformats.org/officeDocument/2006/relationships/image" Target="media/image55.png"/><Relationship Id="rId23" Type="http://schemas.openxmlformats.org/officeDocument/2006/relationships/image" Target="media/image51.png"/><Relationship Id="rId26" Type="http://schemas.openxmlformats.org/officeDocument/2006/relationships/image" Target="media/image30.png"/><Relationship Id="rId25" Type="http://schemas.openxmlformats.org/officeDocument/2006/relationships/image" Target="media/image56.png"/><Relationship Id="rId28" Type="http://schemas.openxmlformats.org/officeDocument/2006/relationships/image" Target="media/image54.png"/><Relationship Id="rId27" Type="http://schemas.openxmlformats.org/officeDocument/2006/relationships/image" Target="media/image26.png"/><Relationship Id="rId29" Type="http://schemas.openxmlformats.org/officeDocument/2006/relationships/image" Target="media/image60.png"/><Relationship Id="rId95" Type="http://schemas.openxmlformats.org/officeDocument/2006/relationships/hyperlink" Target="https://www.emakunde.euskadi.eus/u72-igualorg/es/contenidos/informacion/ig_org_enlaces/es_material/adjuntos/metodologia-definitiva-web.pdf" TargetMode="External"/><Relationship Id="rId94" Type="http://schemas.openxmlformats.org/officeDocument/2006/relationships/hyperlink" Target="https://ata.es/wp-content/uploads/2021/05/ATA-guia-diagnostico-empresarial-en-tiempos-de-covid-murcia-V2.pdf" TargetMode="External"/><Relationship Id="rId97" Type="http://schemas.openxmlformats.org/officeDocument/2006/relationships/hyperlink" Target="https://www.youtube.com/watch?v=xbS2KO92BZU" TargetMode="External"/><Relationship Id="rId96" Type="http://schemas.openxmlformats.org/officeDocument/2006/relationships/hyperlink" Target="http://www3.uji.es/~gregori/docencia/mt1021-1516/tema5-herramientas-pablo.html" TargetMode="External"/><Relationship Id="rId11" Type="http://schemas.openxmlformats.org/officeDocument/2006/relationships/image" Target="media/image46.png"/><Relationship Id="rId99" Type="http://schemas.openxmlformats.org/officeDocument/2006/relationships/header" Target="header1.xml"/><Relationship Id="rId10" Type="http://schemas.openxmlformats.org/officeDocument/2006/relationships/image" Target="media/image36.png"/><Relationship Id="rId98" Type="http://schemas.openxmlformats.org/officeDocument/2006/relationships/hyperlink" Target="https://alfredogutierrez.weebly.com/16-herramientas-estadisticas.html" TargetMode="External"/><Relationship Id="rId13" Type="http://schemas.openxmlformats.org/officeDocument/2006/relationships/image" Target="media/image18.png"/><Relationship Id="rId12" Type="http://schemas.openxmlformats.org/officeDocument/2006/relationships/image" Target="media/image47.png"/><Relationship Id="rId91" Type="http://schemas.openxmlformats.org/officeDocument/2006/relationships/hyperlink" Target="https://blog.hubspot.es/sales/plan-de-accion-empresa" TargetMode="External"/><Relationship Id="rId90" Type="http://schemas.openxmlformats.org/officeDocument/2006/relationships/hyperlink" Target="https://blog.hubspot.es/sales/plan-de-accion-empresa" TargetMode="External"/><Relationship Id="rId93" Type="http://schemas.openxmlformats.org/officeDocument/2006/relationships/hyperlink" Target="https://www.infosol.com.mx/miespacio/el-diagnostico-organizacional-elementos-metodos-y-tecnicas/" TargetMode="External"/><Relationship Id="rId92" Type="http://schemas.openxmlformats.org/officeDocument/2006/relationships/hyperlink" Target="https://www.infosol.com.mx/miespacio/el-diagnostico-organizacional-elementos-metodos-y-tecnicas/" TargetMode="External"/><Relationship Id="rId15" Type="http://schemas.openxmlformats.org/officeDocument/2006/relationships/image" Target="media/image50.png"/><Relationship Id="rId14" Type="http://schemas.openxmlformats.org/officeDocument/2006/relationships/image" Target="media/image44.png"/><Relationship Id="rId17" Type="http://schemas.openxmlformats.org/officeDocument/2006/relationships/image" Target="media/image49.png"/><Relationship Id="rId16" Type="http://schemas.openxmlformats.org/officeDocument/2006/relationships/image" Target="media/image24.png"/><Relationship Id="rId19" Type="http://schemas.openxmlformats.org/officeDocument/2006/relationships/image" Target="media/image28.png"/><Relationship Id="rId18" Type="http://schemas.openxmlformats.org/officeDocument/2006/relationships/image" Target="media/image57.png"/><Relationship Id="rId84" Type="http://schemas.openxmlformats.org/officeDocument/2006/relationships/image" Target="media/image65.png"/><Relationship Id="rId83" Type="http://schemas.openxmlformats.org/officeDocument/2006/relationships/image" Target="media/image64.png"/><Relationship Id="rId86" Type="http://schemas.openxmlformats.org/officeDocument/2006/relationships/hyperlink" Target="https://docs.google.com/document/d/1TOuIfGEJ_79aURWZSlZRWC2HZNXQD40t/edit?rtpof=true" TargetMode="External"/><Relationship Id="rId85" Type="http://schemas.openxmlformats.org/officeDocument/2006/relationships/image" Target="media/image23.png"/><Relationship Id="rId88" Type="http://schemas.openxmlformats.org/officeDocument/2006/relationships/hyperlink" Target="https://es.scribd.com/document/456736598/Mercado-productos-agropecuarios" TargetMode="External"/><Relationship Id="rId87" Type="http://schemas.openxmlformats.org/officeDocument/2006/relationships/hyperlink" Target="https://blog.hubspot.es/marketing/indicadores-de-gestion" TargetMode="External"/><Relationship Id="rId89" Type="http://schemas.openxmlformats.org/officeDocument/2006/relationships/hyperlink" Target="https://es.scribd.com/document/456736598/Mercado-productos-agropecuarios" TargetMode="External"/><Relationship Id="rId80" Type="http://schemas.openxmlformats.org/officeDocument/2006/relationships/image" Target="media/image15.png"/><Relationship Id="rId82" Type="http://schemas.openxmlformats.org/officeDocument/2006/relationships/image" Target="media/image63.png"/><Relationship Id="rId81" Type="http://schemas.openxmlformats.org/officeDocument/2006/relationships/image" Target="media/image6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20.jpg"/><Relationship Id="rId72" Type="http://schemas.openxmlformats.org/officeDocument/2006/relationships/image" Target="media/image8.png"/><Relationship Id="rId75" Type="http://schemas.openxmlformats.org/officeDocument/2006/relationships/image" Target="media/image12.png"/><Relationship Id="rId74" Type="http://schemas.openxmlformats.org/officeDocument/2006/relationships/image" Target="media/image2.png"/><Relationship Id="rId77" Type="http://schemas.openxmlformats.org/officeDocument/2006/relationships/image" Target="media/image14.png"/><Relationship Id="rId76" Type="http://schemas.openxmlformats.org/officeDocument/2006/relationships/image" Target="media/image13.png"/><Relationship Id="rId79" Type="http://schemas.openxmlformats.org/officeDocument/2006/relationships/hyperlink" Target="https://youtu.be/I8inbIAFLLI" TargetMode="External"/><Relationship Id="rId78" Type="http://schemas.openxmlformats.org/officeDocument/2006/relationships/image" Target="media/image21.jpg"/><Relationship Id="rId71" Type="http://schemas.openxmlformats.org/officeDocument/2006/relationships/image" Target="media/image6.png"/><Relationship Id="rId70" Type="http://schemas.openxmlformats.org/officeDocument/2006/relationships/image" Target="media/image3.png"/><Relationship Id="rId62" Type="http://schemas.openxmlformats.org/officeDocument/2006/relationships/image" Target="media/image19.png"/><Relationship Id="rId61" Type="http://schemas.openxmlformats.org/officeDocument/2006/relationships/image" Target="media/image22.png"/><Relationship Id="rId64" Type="http://schemas.openxmlformats.org/officeDocument/2006/relationships/image" Target="media/image1.png"/><Relationship Id="rId63" Type="http://schemas.openxmlformats.org/officeDocument/2006/relationships/image" Target="media/image5.png"/><Relationship Id="rId66" Type="http://schemas.openxmlformats.org/officeDocument/2006/relationships/image" Target="media/image11.png"/><Relationship Id="rId65" Type="http://schemas.openxmlformats.org/officeDocument/2006/relationships/image" Target="media/image4.png"/><Relationship Id="rId68" Type="http://schemas.openxmlformats.org/officeDocument/2006/relationships/image" Target="media/image16.png"/><Relationship Id="rId67" Type="http://schemas.openxmlformats.org/officeDocument/2006/relationships/image" Target="media/image7.png"/><Relationship Id="rId60" Type="http://schemas.openxmlformats.org/officeDocument/2006/relationships/image" Target="media/image10.png"/><Relationship Id="rId69" Type="http://schemas.openxmlformats.org/officeDocument/2006/relationships/image" Target="media/image17.png"/><Relationship Id="rId51" Type="http://schemas.openxmlformats.org/officeDocument/2006/relationships/image" Target="media/image68.png"/><Relationship Id="rId50" Type="http://schemas.openxmlformats.org/officeDocument/2006/relationships/image" Target="media/image42.png"/><Relationship Id="rId53" Type="http://schemas.openxmlformats.org/officeDocument/2006/relationships/image" Target="media/image71.png"/><Relationship Id="rId52" Type="http://schemas.openxmlformats.org/officeDocument/2006/relationships/image" Target="media/image73.png"/><Relationship Id="rId55" Type="http://schemas.openxmlformats.org/officeDocument/2006/relationships/image" Target="media/image72.png"/><Relationship Id="rId54" Type="http://schemas.openxmlformats.org/officeDocument/2006/relationships/image" Target="media/image74.png"/><Relationship Id="rId57" Type="http://schemas.openxmlformats.org/officeDocument/2006/relationships/image" Target="media/image9.png"/><Relationship Id="rId56" Type="http://schemas.openxmlformats.org/officeDocument/2006/relationships/image" Target="media/image69.png"/><Relationship Id="rId59" Type="http://schemas.openxmlformats.org/officeDocument/2006/relationships/image" Target="media/image58.png"/><Relationship Id="rId5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themeOverride" Target="../theme/themeOverride1.xml"/><Relationship Id="rId4"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themeOverride" Target="../theme/themeOverride2.xml"/><Relationship Id="rId4" Type="http://schemas.openxmlformats.org/officeDocument/2006/relationships/package" Target="../embeddings/Microsoft_Excel_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themeOverride" Target="../theme/themeOverride3.xml"/><Relationship Id="rId4" Type="http://schemas.openxmlformats.org/officeDocument/2006/relationships/package" Target="../embeddings/Microsoft_Excel_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US"/>
              <a:t>Concentración del estado de cartera </a:t>
            </a:r>
          </a:p>
          <a:p>
            <a:pPr>
              <a:defRPr/>
            </a:pPr>
            <a:r>
              <a:rPr lang="en-US"/>
              <a:t>por ventas en millones de pesos</a:t>
            </a:r>
          </a:p>
        </c:rich>
      </c:tx>
      <c:layout>
        <c:manualLayout>
          <c:xMode val="edge"/>
          <c:yMode val="edge"/>
          <c:x val="0.35152065392200738"/>
          <c:y val="2.9336179595274764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s-CO"/>
        </a:p>
      </c:txPr>
    </c:title>
    <c:autoTitleDeleted val="0"/>
    <c:plotArea>
      <c:layout>
        <c:manualLayout>
          <c:layoutTarget val="inner"/>
          <c:xMode val="edge"/>
          <c:yMode val="edge"/>
          <c:x val="0.17077671822760962"/>
          <c:y val="0.18280976908127708"/>
          <c:w val="0.80591113851534857"/>
          <c:h val="0.47740864779275283"/>
        </c:manualLayout>
      </c:layout>
      <c:barChart>
        <c:barDir val="col"/>
        <c:grouping val="stacked"/>
        <c:varyColors val="0"/>
        <c:ser>
          <c:idx val="0"/>
          <c:order val="0"/>
          <c:tx>
            <c:strRef>
              <c:f>'histogramas-admon'!$B$12</c:f>
              <c:strCache>
                <c:ptCount val="1"/>
                <c:pt idx="0">
                  <c:v>Cartera</c:v>
                </c:pt>
              </c:strCache>
            </c:strRef>
          </c:tx>
          <c:spPr>
            <a:solidFill>
              <a:schemeClr val="accent1"/>
            </a:solidFill>
            <a:ln>
              <a:noFill/>
            </a:ln>
            <a:effectLst/>
          </c:spPr>
          <c:invertIfNegative val="0"/>
          <c:cat>
            <c:strRef>
              <c:f>'histogramas-admon'!$C$11:$F$11</c:f>
              <c:strCache>
                <c:ptCount val="4"/>
                <c:pt idx="0">
                  <c:v>Corriente</c:v>
                </c:pt>
                <c:pt idx="1">
                  <c:v>30 días</c:v>
                </c:pt>
                <c:pt idx="2">
                  <c:v>60 días</c:v>
                </c:pt>
                <c:pt idx="3">
                  <c:v>90 días</c:v>
                </c:pt>
              </c:strCache>
            </c:strRef>
          </c:cat>
          <c:val>
            <c:numRef>
              <c:f>'histogramas-admon'!$C$12:$F$12</c:f>
              <c:numCache>
                <c:formatCode>General</c:formatCode>
                <c:ptCount val="4"/>
                <c:pt idx="0">
                  <c:v>50</c:v>
                </c:pt>
                <c:pt idx="1">
                  <c:v>35</c:v>
                </c:pt>
                <c:pt idx="2">
                  <c:v>15</c:v>
                </c:pt>
                <c:pt idx="3">
                  <c:v>12</c:v>
                </c:pt>
              </c:numCache>
            </c:numRef>
          </c:val>
          <c:extLst>
            <c:ext xmlns:c16="http://schemas.microsoft.com/office/drawing/2014/chart" uri="{C3380CC4-5D6E-409C-BE32-E72D297353CC}">
              <c16:uniqueId val="{00000000-6301-4A6C-ACA7-605E99480E85}"/>
            </c:ext>
          </c:extLst>
        </c:ser>
        <c:ser>
          <c:idx val="1"/>
          <c:order val="1"/>
          <c:tx>
            <c:strRef>
              <c:f>'histogramas-admon'!$B$13</c:f>
              <c:strCache>
                <c:ptCount val="1"/>
                <c:pt idx="0">
                  <c:v>%</c:v>
                </c:pt>
              </c:strCache>
            </c:strRef>
          </c:tx>
          <c:spPr>
            <a:solidFill>
              <a:schemeClr val="accent2"/>
            </a:solidFill>
            <a:ln>
              <a:noFill/>
            </a:ln>
            <a:effectLst/>
          </c:spPr>
          <c:invertIfNegative val="0"/>
          <c:cat>
            <c:strRef>
              <c:f>'histogramas-admon'!$C$11:$F$11</c:f>
              <c:strCache>
                <c:ptCount val="4"/>
                <c:pt idx="0">
                  <c:v>Corriente</c:v>
                </c:pt>
                <c:pt idx="1">
                  <c:v>30 días</c:v>
                </c:pt>
                <c:pt idx="2">
                  <c:v>60 días</c:v>
                </c:pt>
                <c:pt idx="3">
                  <c:v>90 días</c:v>
                </c:pt>
              </c:strCache>
            </c:strRef>
          </c:cat>
          <c:val>
            <c:numRef>
              <c:f>'histogramas-admon'!$C$13:$F$13</c:f>
              <c:numCache>
                <c:formatCode>0.0%</c:formatCode>
                <c:ptCount val="4"/>
                <c:pt idx="0">
                  <c:v>0.44642857142857145</c:v>
                </c:pt>
                <c:pt idx="1">
                  <c:v>0.3125</c:v>
                </c:pt>
                <c:pt idx="2">
                  <c:v>0.13392857142857142</c:v>
                </c:pt>
                <c:pt idx="3">
                  <c:v>0.10714285714285714</c:v>
                </c:pt>
              </c:numCache>
            </c:numRef>
          </c:val>
          <c:extLst>
            <c:ext xmlns:c16="http://schemas.microsoft.com/office/drawing/2014/chart" uri="{C3380CC4-5D6E-409C-BE32-E72D297353CC}">
              <c16:uniqueId val="{00000001-6301-4A6C-ACA7-605E99480E85}"/>
            </c:ext>
          </c:extLst>
        </c:ser>
        <c:dLbls>
          <c:showLegendKey val="0"/>
          <c:showVal val="0"/>
          <c:showCatName val="0"/>
          <c:showSerName val="0"/>
          <c:showPercent val="0"/>
          <c:showBubbleSize val="0"/>
        </c:dLbls>
        <c:gapWidth val="219"/>
        <c:overlap val="100"/>
        <c:axId val="571147295"/>
        <c:axId val="571144383"/>
      </c:barChart>
      <c:catAx>
        <c:axId val="571147295"/>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Tipo de Cartera</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571144383"/>
        <c:crosses val="autoZero"/>
        <c:auto val="1"/>
        <c:lblAlgn val="ctr"/>
        <c:lblOffset val="100"/>
        <c:noMultiLvlLbl val="0"/>
      </c:catAx>
      <c:valAx>
        <c:axId val="5711443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Cuentas por cobrar a clientes</a:t>
                </a:r>
              </a:p>
            </c:rich>
          </c:tx>
          <c:layout>
            <c:manualLayout>
              <c:xMode val="edge"/>
              <c:yMode val="edge"/>
              <c:x val="5.2517903375588329E-2"/>
              <c:y val="0.1022684180922995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57114729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dTable>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1000">
          <a:solidFill>
            <a:sysClr val="windowText" lastClr="000000"/>
          </a:solidFill>
          <a:latin typeface="Arial" panose="020B0604020202020204" pitchFamily="34" charset="0"/>
          <a:cs typeface="Arial" panose="020B0604020202020204" pitchFamily="34" charset="0"/>
        </a:defRPr>
      </a:pPr>
      <a:endParaRPr lang="es-CO"/>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s-CO"/>
              <a:t>Comportamiento de las ventas semestrales mes a mes</a:t>
            </a:r>
          </a:p>
        </c:rich>
      </c:tx>
      <c:overlay val="0"/>
      <c:spPr>
        <a:noFill/>
        <a:ln>
          <a:noFill/>
        </a:ln>
        <a:effectLst/>
      </c:spPr>
      <c:txPr>
        <a:bodyPr rot="0" spcFirstLastPara="1" vertOverflow="ellipsis" vert="horz" wrap="square" anchor="ctr" anchorCtr="1"/>
        <a:lstStyle/>
        <a:p>
          <a:pPr>
            <a:defRPr sz="108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s-CO"/>
        </a:p>
      </c:txPr>
    </c:title>
    <c:autoTitleDeleted val="0"/>
    <c:plotArea>
      <c:layout/>
      <c:barChart>
        <c:barDir val="col"/>
        <c:grouping val="clustered"/>
        <c:varyColors val="0"/>
        <c:ser>
          <c:idx val="0"/>
          <c:order val="0"/>
          <c:tx>
            <c:strRef>
              <c:f>'histogramas-admon'!$B$33</c:f>
              <c:strCache>
                <c:ptCount val="1"/>
                <c:pt idx="0">
                  <c:v>Ventas/mes</c:v>
                </c:pt>
              </c:strCache>
            </c:strRef>
          </c:tx>
          <c:spPr>
            <a:solidFill>
              <a:schemeClr val="accent1"/>
            </a:solidFill>
            <a:ln>
              <a:noFill/>
            </a:ln>
            <a:effectLst/>
          </c:spPr>
          <c:invertIfNegative val="0"/>
          <c:cat>
            <c:strRef>
              <c:f>'histogramas-admon'!$C$32:$H$32</c:f>
              <c:strCache>
                <c:ptCount val="6"/>
                <c:pt idx="0">
                  <c:v>Enero</c:v>
                </c:pt>
                <c:pt idx="1">
                  <c:v>Febrero</c:v>
                </c:pt>
                <c:pt idx="2">
                  <c:v>Marzo</c:v>
                </c:pt>
                <c:pt idx="3">
                  <c:v>Abril</c:v>
                </c:pt>
                <c:pt idx="4">
                  <c:v>Mayo</c:v>
                </c:pt>
                <c:pt idx="5">
                  <c:v>Junio</c:v>
                </c:pt>
              </c:strCache>
            </c:strRef>
          </c:cat>
          <c:val>
            <c:numRef>
              <c:f>'histogramas-admon'!$C$33:$H$33</c:f>
              <c:numCache>
                <c:formatCode>General</c:formatCode>
                <c:ptCount val="6"/>
                <c:pt idx="0">
                  <c:v>55</c:v>
                </c:pt>
                <c:pt idx="1">
                  <c:v>20</c:v>
                </c:pt>
                <c:pt idx="2">
                  <c:v>70</c:v>
                </c:pt>
                <c:pt idx="3">
                  <c:v>50</c:v>
                </c:pt>
                <c:pt idx="4">
                  <c:v>40</c:v>
                </c:pt>
                <c:pt idx="5">
                  <c:v>65</c:v>
                </c:pt>
              </c:numCache>
            </c:numRef>
          </c:val>
          <c:extLst>
            <c:ext xmlns:c16="http://schemas.microsoft.com/office/drawing/2014/chart" uri="{C3380CC4-5D6E-409C-BE32-E72D297353CC}">
              <c16:uniqueId val="{00000000-83AF-44B4-8454-530838CBAE62}"/>
            </c:ext>
          </c:extLst>
        </c:ser>
        <c:dLbls>
          <c:showLegendKey val="0"/>
          <c:showVal val="0"/>
          <c:showCatName val="0"/>
          <c:showSerName val="0"/>
          <c:showPercent val="0"/>
          <c:showBubbleSize val="0"/>
        </c:dLbls>
        <c:gapWidth val="219"/>
        <c:axId val="617451807"/>
        <c:axId val="617462207"/>
      </c:barChart>
      <c:lineChart>
        <c:grouping val="standard"/>
        <c:varyColors val="0"/>
        <c:ser>
          <c:idx val="1"/>
          <c:order val="1"/>
          <c:tx>
            <c:strRef>
              <c:f>'histogramas-admon'!$B$34</c:f>
              <c:strCache>
                <c:ptCount val="1"/>
                <c:pt idx="0">
                  <c:v>%</c:v>
                </c:pt>
              </c:strCache>
            </c:strRef>
          </c:tx>
          <c:spPr>
            <a:ln w="28575" cap="rnd">
              <a:solidFill>
                <a:schemeClr val="accent2"/>
              </a:solidFill>
              <a:round/>
            </a:ln>
            <a:effectLst/>
          </c:spPr>
          <c:marker>
            <c:symbol val="none"/>
          </c:marker>
          <c:cat>
            <c:strRef>
              <c:f>'histogramas-admon'!$C$32:$H$32</c:f>
              <c:strCache>
                <c:ptCount val="6"/>
                <c:pt idx="0">
                  <c:v>Enero</c:v>
                </c:pt>
                <c:pt idx="1">
                  <c:v>Febrero</c:v>
                </c:pt>
                <c:pt idx="2">
                  <c:v>Marzo</c:v>
                </c:pt>
                <c:pt idx="3">
                  <c:v>Abril</c:v>
                </c:pt>
                <c:pt idx="4">
                  <c:v>Mayo</c:v>
                </c:pt>
                <c:pt idx="5">
                  <c:v>Junio</c:v>
                </c:pt>
              </c:strCache>
            </c:strRef>
          </c:cat>
          <c:val>
            <c:numRef>
              <c:f>'histogramas-admon'!$C$34:$H$34</c:f>
              <c:numCache>
                <c:formatCode>0.0%</c:formatCode>
                <c:ptCount val="6"/>
                <c:pt idx="0">
                  <c:v>0.18333333333333332</c:v>
                </c:pt>
                <c:pt idx="1">
                  <c:v>6.6666666666666666E-2</c:v>
                </c:pt>
                <c:pt idx="2">
                  <c:v>0.23333333333333334</c:v>
                </c:pt>
                <c:pt idx="3">
                  <c:v>0.16666666666666666</c:v>
                </c:pt>
                <c:pt idx="4">
                  <c:v>0.13333333333333333</c:v>
                </c:pt>
                <c:pt idx="5">
                  <c:v>0.21666666666666667</c:v>
                </c:pt>
              </c:numCache>
            </c:numRef>
          </c:val>
          <c:smooth val="0"/>
          <c:extLst>
            <c:ext xmlns:c16="http://schemas.microsoft.com/office/drawing/2014/chart" uri="{C3380CC4-5D6E-409C-BE32-E72D297353CC}">
              <c16:uniqueId val="{00000001-83AF-44B4-8454-530838CBAE62}"/>
            </c:ext>
          </c:extLst>
        </c:ser>
        <c:dLbls>
          <c:showLegendKey val="0"/>
          <c:showVal val="0"/>
          <c:showCatName val="0"/>
          <c:showSerName val="0"/>
          <c:showPercent val="0"/>
          <c:showBubbleSize val="0"/>
        </c:dLbls>
        <c:marker val="1"/>
        <c:smooth val="0"/>
        <c:axId val="669689231"/>
        <c:axId val="669709199"/>
      </c:lineChart>
      <c:catAx>
        <c:axId val="617451807"/>
        <c:scaling>
          <c:orientation val="minMax"/>
        </c:scaling>
        <c:delete val="0"/>
        <c:axPos val="b"/>
        <c:title>
          <c:tx>
            <c:rich>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Semana</a:t>
                </a:r>
              </a:p>
            </c:rich>
          </c:tx>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617462207"/>
        <c:crosses val="autoZero"/>
        <c:auto val="1"/>
        <c:lblAlgn val="ctr"/>
        <c:lblOffset val="100"/>
        <c:noMultiLvlLbl val="0"/>
      </c:catAx>
      <c:valAx>
        <c:axId val="6174622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Nivel de ventas en millones</a:t>
                </a:r>
              </a:p>
            </c:rich>
          </c:tx>
          <c:layout>
            <c:manualLayout>
              <c:xMode val="edge"/>
              <c:yMode val="edge"/>
              <c:x val="8.8663106386149687E-2"/>
              <c:y val="0.12142710699445632"/>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617451807"/>
        <c:crosses val="autoZero"/>
        <c:crossBetween val="between"/>
      </c:valAx>
      <c:valAx>
        <c:axId val="669709199"/>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669689231"/>
        <c:crosses val="max"/>
        <c:crossBetween val="between"/>
      </c:valAx>
      <c:catAx>
        <c:axId val="669689231"/>
        <c:scaling>
          <c:orientation val="minMax"/>
        </c:scaling>
        <c:delete val="1"/>
        <c:axPos val="b"/>
        <c:numFmt formatCode="General" sourceLinked="1"/>
        <c:majorTickMark val="out"/>
        <c:minorTickMark val="none"/>
        <c:tickLblPos val="nextTo"/>
        <c:crossAx val="669709199"/>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dTable>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es-CO"/>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cap="all"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200"/>
              <a:t>Número de clientes por REgión </a:t>
            </a:r>
          </a:p>
        </c:rich>
      </c:tx>
      <c:overlay val="0"/>
      <c:spPr>
        <a:noFill/>
        <a:ln>
          <a:noFill/>
        </a:ln>
        <a:effectLst/>
      </c:spPr>
      <c:txPr>
        <a:bodyPr rot="0" spcFirstLastPara="1" vertOverflow="ellipsis" vert="horz" wrap="square" anchor="ctr" anchorCtr="1"/>
        <a:lstStyle/>
        <a:p>
          <a:pPr>
            <a:defRPr sz="1200" b="1" i="0" u="none" strike="noStrike" kern="1200" cap="all"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5354614371792538"/>
          <c:y val="0.23382646747734234"/>
          <c:w val="0.64722222222222225"/>
          <c:h val="0.51868657042869637"/>
        </c:manualLayout>
      </c:layout>
      <c:pie3DChart>
        <c:varyColors val="1"/>
        <c:ser>
          <c:idx val="0"/>
          <c:order val="0"/>
          <c:tx>
            <c:strRef>
              <c:f>'histogramas-admon'!$D$59</c:f>
              <c:strCache>
                <c:ptCount val="1"/>
                <c:pt idx="0">
                  <c:v>Numero de clientes</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7E03-498E-B5F3-B1C73F759E1A}"/>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7E03-498E-B5F3-B1C73F759E1A}"/>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7E03-498E-B5F3-B1C73F759E1A}"/>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7E03-498E-B5F3-B1C73F759E1A}"/>
              </c:ext>
            </c:extLst>
          </c:dPt>
          <c:dLbls>
            <c:dLbl>
              <c:idx val="0"/>
              <c:layout>
                <c:manualLayout>
                  <c:x val="0.11666666666666667"/>
                  <c:y val="8.8367103946989753E-2"/>
                </c:manualLayout>
              </c:layout>
              <c:spPr>
                <a:noFill/>
                <a:ln>
                  <a:noFill/>
                </a:ln>
                <a:effectLst/>
              </c:spPr>
              <c:txPr>
                <a:bodyPr rot="0" spcFirstLastPara="1" vertOverflow="ellipsis" vert="horz" wrap="square" anchor="ctr" anchorCtr="1"/>
                <a:lstStyle/>
                <a:p>
                  <a:pPr>
                    <a:defRPr sz="1000" b="1" i="0" u="none" strike="noStrike" kern="1200" spc="0" baseline="0">
                      <a:solidFill>
                        <a:schemeClr val="accent1"/>
                      </a:solidFill>
                      <a:latin typeface="Arial" panose="020B0604020202020204" pitchFamily="34" charset="0"/>
                      <a:ea typeface="+mn-ea"/>
                      <a:cs typeface="Arial" panose="020B0604020202020204" pitchFamily="34" charset="0"/>
                    </a:defRPr>
                  </a:pPr>
                  <a:endParaRPr lang="es-CO"/>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9231955380577429"/>
                      <c:h val="0.2399074074074074"/>
                    </c:manualLayout>
                  </c15:layout>
                </c:ext>
                <c:ext xmlns:c16="http://schemas.microsoft.com/office/drawing/2014/chart" uri="{C3380CC4-5D6E-409C-BE32-E72D297353CC}">
                  <c16:uniqueId val="{00000001-7E03-498E-B5F3-B1C73F759E1A}"/>
                </c:ext>
              </c:extLst>
            </c:dLbl>
            <c:dLbl>
              <c:idx val="1"/>
              <c:layout>
                <c:manualLayout>
                  <c:x val="1.1111220472440843E-2"/>
                  <c:y val="2.8277473263036722E-2"/>
                </c:manualLayout>
              </c:layout>
              <c:spPr>
                <a:noFill/>
                <a:ln>
                  <a:noFill/>
                </a:ln>
                <a:effectLst/>
              </c:spPr>
              <c:txPr>
                <a:bodyPr rot="0" spcFirstLastPara="1" vertOverflow="ellipsis" vert="horz" wrap="square" anchor="ctr" anchorCtr="1"/>
                <a:lstStyle/>
                <a:p>
                  <a:pPr>
                    <a:defRPr sz="1000" b="1" i="0" u="none" strike="noStrike" kern="1200" spc="0" baseline="0">
                      <a:solidFill>
                        <a:schemeClr val="accent2"/>
                      </a:solidFill>
                      <a:latin typeface="Arial" panose="020B0604020202020204" pitchFamily="34" charset="0"/>
                      <a:ea typeface="+mn-ea"/>
                      <a:cs typeface="Arial" panose="020B0604020202020204" pitchFamily="34" charset="0"/>
                    </a:defRPr>
                  </a:pPr>
                  <a:endParaRPr lang="es-CO"/>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19556933508311458"/>
                      <c:h val="0.1904217852325906"/>
                    </c:manualLayout>
                  </c15:layout>
                </c:ext>
                <c:ext xmlns:c16="http://schemas.microsoft.com/office/drawing/2014/chart" uri="{C3380CC4-5D6E-409C-BE32-E72D297353CC}">
                  <c16:uniqueId val="{00000003-7E03-498E-B5F3-B1C73F759E1A}"/>
                </c:ext>
              </c:extLst>
            </c:dLbl>
            <c:dLbl>
              <c:idx val="2"/>
              <c:layout>
                <c:manualLayout>
                  <c:x val="5.4493328958880143E-2"/>
                  <c:y val="1.0037528882822715E-2"/>
                </c:manualLayout>
              </c:layout>
              <c:spPr>
                <a:noFill/>
                <a:ln>
                  <a:noFill/>
                </a:ln>
                <a:effectLst/>
              </c:spPr>
              <c:txPr>
                <a:bodyPr rot="0" spcFirstLastPara="1" vertOverflow="ellipsis" vert="horz" wrap="square" anchor="ctr" anchorCtr="1"/>
                <a:lstStyle/>
                <a:p>
                  <a:pPr>
                    <a:defRPr sz="1000" b="1" i="0" u="none" strike="noStrike" kern="1200" spc="0" baseline="0">
                      <a:solidFill>
                        <a:schemeClr val="accent3"/>
                      </a:solidFill>
                      <a:latin typeface="Arial" panose="020B0604020202020204" pitchFamily="34" charset="0"/>
                      <a:ea typeface="+mn-ea"/>
                      <a:cs typeface="Arial" panose="020B0604020202020204" pitchFamily="34" charset="0"/>
                    </a:defRPr>
                  </a:pPr>
                  <a:endParaRPr lang="es-CO"/>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1987510936132981"/>
                      <c:h val="0.17628304860107216"/>
                    </c:manualLayout>
                  </c15:layout>
                </c:ext>
                <c:ext xmlns:c16="http://schemas.microsoft.com/office/drawing/2014/chart" uri="{C3380CC4-5D6E-409C-BE32-E72D297353CC}">
                  <c16:uniqueId val="{00000005-7E03-498E-B5F3-B1C73F759E1A}"/>
                </c:ext>
              </c:extLst>
            </c:dLbl>
            <c:dLbl>
              <c:idx val="3"/>
              <c:layout>
                <c:manualLayout>
                  <c:x val="1.880568366360388E-3"/>
                  <c:y val="-4.2530400337359067E-2"/>
                </c:manualLayout>
              </c:layout>
              <c:spPr>
                <a:noFill/>
                <a:ln>
                  <a:noFill/>
                </a:ln>
                <a:effectLst/>
              </c:spPr>
              <c:txPr>
                <a:bodyPr rot="0" spcFirstLastPara="1" vertOverflow="ellipsis" vert="horz" wrap="square" anchor="ctr" anchorCtr="1"/>
                <a:lstStyle/>
                <a:p>
                  <a:pPr>
                    <a:defRPr sz="1000" b="1" i="0" u="none" strike="noStrike" kern="1200" spc="0" baseline="0">
                      <a:solidFill>
                        <a:schemeClr val="accent4"/>
                      </a:solidFill>
                      <a:latin typeface="Arial" panose="020B0604020202020204" pitchFamily="34" charset="0"/>
                      <a:ea typeface="+mn-ea"/>
                      <a:cs typeface="Arial" panose="020B0604020202020204" pitchFamily="34" charset="0"/>
                    </a:defRPr>
                  </a:pPr>
                  <a:endParaRPr lang="es-CO"/>
                </a:p>
              </c:txPr>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6431955380577427"/>
                      <c:h val="0.2964122193059201"/>
                    </c:manualLayout>
                  </c15:layout>
                </c:ext>
                <c:ext xmlns:c16="http://schemas.microsoft.com/office/drawing/2014/chart" uri="{C3380CC4-5D6E-409C-BE32-E72D297353CC}">
                  <c16:uniqueId val="{00000007-7E03-498E-B5F3-B1C73F759E1A}"/>
                </c:ext>
              </c:extLst>
            </c:dLbl>
            <c:spPr>
              <a:noFill/>
              <a:ln>
                <a:noFill/>
              </a:ln>
              <a:effectLst/>
            </c:spPr>
            <c:txPr>
              <a:bodyPr rot="0" spcFirstLastPara="1" vertOverflow="ellipsis" vert="horz" wrap="square" anchor="ctr" anchorCtr="1"/>
              <a:lstStyle/>
              <a:p>
                <a:pPr>
                  <a:defRPr sz="1000" b="1" i="0" u="none" strike="noStrike" kern="1200" spc="0" baseline="0">
                    <a:solidFill>
                      <a:schemeClr val="accent1"/>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'histogramas-admon'!$C$60:$C$63</c:f>
              <c:strCache>
                <c:ptCount val="4"/>
                <c:pt idx="0">
                  <c:v>Boyacá</c:v>
                </c:pt>
                <c:pt idx="1">
                  <c:v>Antioquía</c:v>
                </c:pt>
                <c:pt idx="2">
                  <c:v>Tolima</c:v>
                </c:pt>
                <c:pt idx="3">
                  <c:v>Cundinamarca</c:v>
                </c:pt>
              </c:strCache>
            </c:strRef>
          </c:cat>
          <c:val>
            <c:numRef>
              <c:f>'histogramas-admon'!$D$60:$D$63</c:f>
              <c:numCache>
                <c:formatCode>General</c:formatCode>
                <c:ptCount val="4"/>
                <c:pt idx="0">
                  <c:v>8</c:v>
                </c:pt>
                <c:pt idx="1">
                  <c:v>15</c:v>
                </c:pt>
                <c:pt idx="2">
                  <c:v>11</c:v>
                </c:pt>
                <c:pt idx="3">
                  <c:v>16</c:v>
                </c:pt>
              </c:numCache>
            </c:numRef>
          </c:val>
          <c:extLst>
            <c:ext xmlns:c16="http://schemas.microsoft.com/office/drawing/2014/chart" uri="{C3380CC4-5D6E-409C-BE32-E72D297353CC}">
              <c16:uniqueId val="{00000008-7E03-498E-B5F3-B1C73F759E1A}"/>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s-CO"/>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exsGkplbtNhS6MneT8zBNAYlTA==">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2022-05-17T13:25:00Z</dcterms:created>
  <dc:creator>Adriana Ariza Luque</dc:creator>
</cp:coreProperties>
</file>