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0"/>
          <w:szCs w:val="20"/>
        </w:rPr>
      </w:pPr>
      <w:r w:rsidDel="00000000" w:rsidR="00000000" w:rsidRPr="00000000">
        <w:rPr>
          <w:b w:val="1"/>
          <w:sz w:val="20"/>
          <w:szCs w:val="20"/>
          <w:rtl w:val="0"/>
        </w:rPr>
        <w:t xml:space="preserve">FORMATO PARA EL DESARROLLO DE COMPONENTE FORMATIVO</w:t>
      </w:r>
    </w:p>
    <w:p w:rsidR="00000000" w:rsidDel="00000000" w:rsidP="00000000" w:rsidRDefault="00000000" w:rsidRPr="00000000" w14:paraId="00000002">
      <w:pPr>
        <w:tabs>
          <w:tab w:val="left" w:pos="3224"/>
        </w:tabs>
        <w:rPr>
          <w:sz w:val="20"/>
          <w:szCs w:val="20"/>
        </w:rPr>
      </w:pPr>
      <w:r w:rsidDel="00000000" w:rsidR="00000000" w:rsidRPr="00000000">
        <w:rPr>
          <w:rtl w:val="0"/>
        </w:rPr>
      </w:r>
    </w:p>
    <w:tbl>
      <w:tblPr>
        <w:tblStyle w:val="Table1"/>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97"/>
        <w:gridCol w:w="6565"/>
        <w:tblGridChange w:id="0">
          <w:tblGrid>
            <w:gridCol w:w="3397"/>
            <w:gridCol w:w="6565"/>
          </w:tblGrid>
        </w:tblGridChange>
      </w:tblGrid>
      <w:tr>
        <w:trPr>
          <w:cantSplit w:val="0"/>
          <w:trHeight w:val="340" w:hRule="atLeast"/>
          <w:tblHeader w:val="0"/>
        </w:trPr>
        <w:tc>
          <w:tcPr>
            <w:vAlign w:val="center"/>
          </w:tcPr>
          <w:p w:rsidR="00000000" w:rsidDel="00000000" w:rsidP="00000000" w:rsidRDefault="00000000" w:rsidRPr="00000000" w14:paraId="00000003">
            <w:pPr>
              <w:spacing w:line="276" w:lineRule="auto"/>
              <w:rPr>
                <w:sz w:val="20"/>
                <w:szCs w:val="20"/>
              </w:rPr>
            </w:pPr>
            <w:r w:rsidDel="00000000" w:rsidR="00000000" w:rsidRPr="00000000">
              <w:rPr>
                <w:sz w:val="20"/>
                <w:szCs w:val="20"/>
                <w:rtl w:val="0"/>
              </w:rPr>
              <w:t xml:space="preserve">PROGRAMA DE FORMACIÓN</w:t>
            </w:r>
          </w:p>
        </w:tc>
        <w:tc>
          <w:tcPr>
            <w:vAlign w:val="center"/>
          </w:tcPr>
          <w:p w:rsidR="00000000" w:rsidDel="00000000" w:rsidP="00000000" w:rsidRDefault="00000000" w:rsidRPr="00000000" w14:paraId="00000004">
            <w:pPr>
              <w:spacing w:line="276" w:lineRule="auto"/>
              <w:rPr>
                <w:color w:val="e36c09"/>
                <w:sz w:val="20"/>
                <w:szCs w:val="20"/>
              </w:rPr>
            </w:pPr>
            <w:r w:rsidDel="00000000" w:rsidR="00000000" w:rsidRPr="00000000">
              <w:rPr>
                <w:sz w:val="20"/>
                <w:szCs w:val="20"/>
                <w:rtl w:val="0"/>
              </w:rPr>
              <w:t xml:space="preserve">Gestión integral del transporte</w:t>
              <w:tab/>
            </w:r>
            <w:r w:rsidDel="00000000" w:rsidR="00000000" w:rsidRPr="00000000">
              <w:rPr>
                <w:rtl w:val="0"/>
              </w:rPr>
            </w:r>
          </w:p>
        </w:tc>
      </w:tr>
    </w:tbl>
    <w:p w:rsidR="00000000" w:rsidDel="00000000" w:rsidP="00000000" w:rsidRDefault="00000000" w:rsidRPr="00000000" w14:paraId="00000005">
      <w:pPr>
        <w:rPr>
          <w:sz w:val="20"/>
          <w:szCs w:val="20"/>
        </w:rPr>
      </w:pPr>
      <w:r w:rsidDel="00000000" w:rsidR="00000000" w:rsidRPr="00000000">
        <w:rPr>
          <w:rtl w:val="0"/>
        </w:rPr>
      </w:r>
    </w:p>
    <w:tbl>
      <w:tblPr>
        <w:tblStyle w:val="Table2"/>
        <w:tblW w:w="9957.0" w:type="dxa"/>
        <w:jc w:val="left"/>
        <w:tblInd w:w="0.0" w:type="dxa"/>
        <w:tblLayout w:type="fixed"/>
        <w:tblLook w:val="0400"/>
      </w:tblPr>
      <w:tblGrid>
        <w:gridCol w:w="1618"/>
        <w:gridCol w:w="2688"/>
        <w:gridCol w:w="1552"/>
        <w:gridCol w:w="4099"/>
        <w:tblGridChange w:id="0">
          <w:tblGrid>
            <w:gridCol w:w="1618"/>
            <w:gridCol w:w="2688"/>
            <w:gridCol w:w="1552"/>
            <w:gridCol w:w="4099"/>
          </w:tblGrid>
        </w:tblGridChange>
      </w:tblGrid>
      <w:tr>
        <w:trPr>
          <w:cantSplit w:val="0"/>
          <w:trHeight w:val="1154" w:hRule="atLeast"/>
          <w:tblHeader w:val="0"/>
        </w:trPr>
        <w:tc>
          <w:tcPr>
            <w:vMerge w:val="restart"/>
            <w:tcBorders>
              <w:top w:color="000000" w:space="0" w:sz="4" w:val="single"/>
              <w:left w:color="000000" w:space="0" w:sz="4" w:val="single"/>
              <w:bottom w:color="000000" w:space="0" w:sz="4" w:val="single"/>
              <w:right w:color="000000" w:space="0" w:sz="4" w:val="single"/>
            </w:tcBorders>
            <w:shd w:fill="edf2f8" w:val="clear"/>
            <w:vAlign w:val="center"/>
          </w:tcPr>
          <w:p w:rsidR="00000000" w:rsidDel="00000000" w:rsidP="00000000" w:rsidRDefault="00000000" w:rsidRPr="00000000" w14:paraId="00000006">
            <w:pPr>
              <w:rPr>
                <w:sz w:val="20"/>
                <w:szCs w:val="20"/>
              </w:rPr>
            </w:pPr>
            <w:r w:rsidDel="00000000" w:rsidR="00000000" w:rsidRPr="00000000">
              <w:rPr>
                <w:b w:val="1"/>
                <w:sz w:val="20"/>
                <w:szCs w:val="20"/>
                <w:rtl w:val="0"/>
              </w:rPr>
              <w:t xml:space="preserve">COMPETENCIA</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edf2f8" w:val="clear"/>
            <w:vAlign w:val="center"/>
          </w:tcPr>
          <w:p w:rsidR="00000000" w:rsidDel="00000000" w:rsidP="00000000" w:rsidRDefault="00000000" w:rsidRPr="00000000" w14:paraId="00000007">
            <w:pPr>
              <w:rPr>
                <w:sz w:val="20"/>
                <w:szCs w:val="20"/>
              </w:rPr>
            </w:pPr>
            <w:r w:rsidDel="00000000" w:rsidR="00000000" w:rsidRPr="00000000">
              <w:rPr>
                <w:b w:val="1"/>
                <w:sz w:val="20"/>
                <w:szCs w:val="20"/>
                <w:rtl w:val="0"/>
              </w:rPr>
              <w:t xml:space="preserve">210101064-</w:t>
            </w:r>
            <w:r w:rsidDel="00000000" w:rsidR="00000000" w:rsidRPr="00000000">
              <w:rPr>
                <w:sz w:val="20"/>
                <w:szCs w:val="20"/>
                <w:rtl w:val="0"/>
              </w:rPr>
              <w:t xml:space="preserve">Coordinar el transporte según rutas y medios</w:t>
            </w:r>
          </w:p>
        </w:tc>
        <w:tc>
          <w:tcPr>
            <w:vMerge w:val="restart"/>
            <w:tcBorders>
              <w:top w:color="000000" w:space="0" w:sz="4" w:val="single"/>
              <w:left w:color="000000" w:space="0" w:sz="4" w:val="single"/>
              <w:bottom w:color="000000" w:space="0" w:sz="4" w:val="single"/>
              <w:right w:color="000000" w:space="0" w:sz="4" w:val="single"/>
            </w:tcBorders>
            <w:shd w:fill="edf2f8" w:val="clear"/>
            <w:vAlign w:val="center"/>
          </w:tcPr>
          <w:p w:rsidR="00000000" w:rsidDel="00000000" w:rsidP="00000000" w:rsidRDefault="00000000" w:rsidRPr="00000000" w14:paraId="00000008">
            <w:pPr>
              <w:rPr>
                <w:sz w:val="20"/>
                <w:szCs w:val="20"/>
              </w:rPr>
            </w:pPr>
            <w:r w:rsidDel="00000000" w:rsidR="00000000" w:rsidRPr="00000000">
              <w:rPr>
                <w:b w:val="1"/>
                <w:sz w:val="20"/>
                <w:szCs w:val="20"/>
                <w:rtl w:val="0"/>
              </w:rPr>
              <w:t xml:space="preserve">RESULTADOS DE APRENDIZAJE</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edf2f8" w:val="clear"/>
            <w:vAlign w:val="center"/>
          </w:tcPr>
          <w:p w:rsidR="00000000" w:rsidDel="00000000" w:rsidP="00000000" w:rsidRDefault="00000000" w:rsidRPr="00000000" w14:paraId="00000009">
            <w:pPr>
              <w:jc w:val="both"/>
              <w:rPr>
                <w:sz w:val="20"/>
                <w:szCs w:val="20"/>
              </w:rPr>
            </w:pPr>
            <w:r w:rsidDel="00000000" w:rsidR="00000000" w:rsidRPr="00000000">
              <w:rPr>
                <w:b w:val="1"/>
                <w:sz w:val="20"/>
                <w:szCs w:val="20"/>
                <w:rtl w:val="0"/>
              </w:rPr>
              <w:t xml:space="preserve">210101066-02 </w:t>
            </w:r>
            <w:r w:rsidDel="00000000" w:rsidR="00000000" w:rsidRPr="00000000">
              <w:rPr>
                <w:sz w:val="20"/>
                <w:szCs w:val="20"/>
                <w:rtl w:val="0"/>
              </w:rPr>
              <w:t xml:space="preserve">Elaborar el plan de distribución de acuerdo con el canal y las políticas de la organización.</w:t>
            </w:r>
          </w:p>
        </w:tc>
      </w:tr>
      <w:tr>
        <w:trPr>
          <w:cantSplit w:val="0"/>
          <w:trHeight w:val="582" w:hRule="atLeast"/>
          <w:tblHeader w:val="0"/>
        </w:trPr>
        <w:tc>
          <w:tcPr>
            <w:vMerge w:val="continue"/>
            <w:tcBorders>
              <w:top w:color="000000" w:space="0" w:sz="4" w:val="single"/>
              <w:left w:color="000000" w:space="0" w:sz="4" w:val="single"/>
              <w:bottom w:color="000000" w:space="0" w:sz="4" w:val="single"/>
              <w:right w:color="000000" w:space="0" w:sz="4" w:val="single"/>
            </w:tcBorders>
            <w:shd w:fill="edf2f8" w:val="clear"/>
            <w:vAlign w:val="center"/>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edf2f8" w:val="clear"/>
            <w:vAlign w:val="center"/>
          </w:tcPr>
          <w:p w:rsidR="00000000" w:rsidDel="00000000" w:rsidP="00000000" w:rsidRDefault="00000000" w:rsidRPr="00000000" w14:paraId="0000000B">
            <w:pPr>
              <w:rPr>
                <w:sz w:val="20"/>
                <w:szCs w:val="20"/>
              </w:rPr>
            </w:pPr>
            <w:r w:rsidDel="00000000" w:rsidR="00000000" w:rsidRPr="00000000">
              <w:rPr>
                <w:b w:val="1"/>
                <w:sz w:val="20"/>
                <w:szCs w:val="20"/>
                <w:rtl w:val="0"/>
              </w:rPr>
              <w:t xml:space="preserve">210101066-</w:t>
            </w:r>
            <w:r w:rsidDel="00000000" w:rsidR="00000000" w:rsidRPr="00000000">
              <w:rPr>
                <w:sz w:val="20"/>
                <w:szCs w:val="20"/>
                <w:rtl w:val="0"/>
              </w:rPr>
              <w:t xml:space="preserve">Diseñar el plan de distribución según el canal y normativa de transporte.</w:t>
            </w:r>
          </w:p>
        </w:tc>
        <w:tc>
          <w:tcPr>
            <w:vMerge w:val="continue"/>
            <w:tcBorders>
              <w:top w:color="000000" w:space="0" w:sz="4" w:val="single"/>
              <w:left w:color="000000" w:space="0" w:sz="4" w:val="single"/>
              <w:bottom w:color="000000" w:space="0" w:sz="4" w:val="single"/>
              <w:right w:color="000000" w:space="0" w:sz="4" w:val="single"/>
            </w:tcBorders>
            <w:shd w:fill="edf2f8" w:val="clear"/>
            <w:vAlign w:val="center"/>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edf2f8" w:val="clear"/>
            <w:vAlign w:val="center"/>
          </w:tcPr>
          <w:p w:rsidR="00000000" w:rsidDel="00000000" w:rsidP="00000000" w:rsidRDefault="00000000" w:rsidRPr="00000000" w14:paraId="0000000D">
            <w:pPr>
              <w:jc w:val="both"/>
              <w:rPr>
                <w:sz w:val="20"/>
                <w:szCs w:val="20"/>
              </w:rPr>
            </w:pPr>
            <w:r w:rsidDel="00000000" w:rsidR="00000000" w:rsidRPr="00000000">
              <w:rPr>
                <w:b w:val="1"/>
                <w:sz w:val="20"/>
                <w:szCs w:val="20"/>
                <w:rtl w:val="0"/>
              </w:rPr>
              <w:t xml:space="preserve">210101075-02 </w:t>
            </w:r>
            <w:r w:rsidDel="00000000" w:rsidR="00000000" w:rsidRPr="00000000">
              <w:rPr>
                <w:sz w:val="20"/>
                <w:szCs w:val="20"/>
                <w:rtl w:val="0"/>
              </w:rPr>
              <w:t xml:space="preserve">Desarrollar la operación de recibo y despacho de acuerdo con la programación requerida.</w:t>
            </w:r>
          </w:p>
        </w:tc>
      </w:tr>
      <w:tr>
        <w:trPr>
          <w:cantSplit w:val="0"/>
          <w:trHeight w:val="870" w:hRule="atLeast"/>
          <w:tblHeader w:val="0"/>
        </w:trPr>
        <w:tc>
          <w:tcPr>
            <w:vMerge w:val="continue"/>
            <w:tcBorders>
              <w:top w:color="000000" w:space="0" w:sz="4" w:val="single"/>
              <w:left w:color="000000" w:space="0" w:sz="4" w:val="single"/>
              <w:bottom w:color="000000" w:space="0" w:sz="4" w:val="single"/>
              <w:right w:color="000000" w:space="0" w:sz="4" w:val="single"/>
            </w:tcBorders>
            <w:shd w:fill="edf2f8" w:val="clear"/>
            <w:vAlign w:val="center"/>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vMerge w:val="restart"/>
            <w:tcBorders>
              <w:top w:color="000000" w:space="0" w:sz="0" w:val="nil"/>
              <w:left w:color="000000" w:space="0" w:sz="4" w:val="single"/>
              <w:bottom w:color="000000" w:space="0" w:sz="4" w:val="single"/>
              <w:right w:color="000000" w:space="0" w:sz="4" w:val="single"/>
            </w:tcBorders>
            <w:shd w:fill="edf2f8" w:val="clear"/>
            <w:vAlign w:val="center"/>
          </w:tcPr>
          <w:p w:rsidR="00000000" w:rsidDel="00000000" w:rsidP="00000000" w:rsidRDefault="00000000" w:rsidRPr="00000000" w14:paraId="0000000F">
            <w:pPr>
              <w:rPr>
                <w:sz w:val="20"/>
                <w:szCs w:val="20"/>
              </w:rPr>
            </w:pPr>
            <w:r w:rsidDel="00000000" w:rsidR="00000000" w:rsidRPr="00000000">
              <w:rPr>
                <w:b w:val="1"/>
                <w:sz w:val="20"/>
                <w:szCs w:val="20"/>
                <w:rtl w:val="0"/>
              </w:rPr>
              <w:t xml:space="preserve">210101075-</w:t>
            </w:r>
            <w:r w:rsidDel="00000000" w:rsidR="00000000" w:rsidRPr="00000000">
              <w:rPr>
                <w:sz w:val="20"/>
                <w:szCs w:val="20"/>
                <w:rtl w:val="0"/>
              </w:rPr>
              <w:t xml:space="preserve">Coordinar el flujo de mercancía según el plan de operación y procedimientos.</w:t>
            </w:r>
          </w:p>
        </w:tc>
        <w:tc>
          <w:tcPr>
            <w:vMerge w:val="continue"/>
            <w:tcBorders>
              <w:top w:color="000000" w:space="0" w:sz="4" w:val="single"/>
              <w:left w:color="000000" w:space="0" w:sz="4" w:val="single"/>
              <w:bottom w:color="000000" w:space="0" w:sz="4" w:val="single"/>
              <w:right w:color="000000" w:space="0" w:sz="4" w:val="single"/>
            </w:tcBorders>
            <w:shd w:fill="edf2f8" w:val="clear"/>
            <w:vAlign w:val="center"/>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edf2f8" w:val="clear"/>
            <w:vAlign w:val="center"/>
          </w:tcPr>
          <w:p w:rsidR="00000000" w:rsidDel="00000000" w:rsidP="00000000" w:rsidRDefault="00000000" w:rsidRPr="00000000" w14:paraId="00000011">
            <w:pPr>
              <w:jc w:val="both"/>
              <w:rPr>
                <w:sz w:val="20"/>
                <w:szCs w:val="20"/>
              </w:rPr>
            </w:pPr>
            <w:r w:rsidDel="00000000" w:rsidR="00000000" w:rsidRPr="00000000">
              <w:rPr>
                <w:b w:val="1"/>
                <w:sz w:val="20"/>
                <w:szCs w:val="20"/>
                <w:rtl w:val="0"/>
              </w:rPr>
              <w:t xml:space="preserve">210101066-04</w:t>
            </w:r>
            <w:r w:rsidDel="00000000" w:rsidR="00000000" w:rsidRPr="00000000">
              <w:rPr>
                <w:sz w:val="20"/>
                <w:szCs w:val="20"/>
                <w:rtl w:val="0"/>
              </w:rPr>
              <w:t xml:space="preserve"> Revisar el cumplimiento de los requisitos del plan de distribución de acuerdo con los indicadores de gestión.</w:t>
            </w:r>
          </w:p>
        </w:tc>
      </w:tr>
      <w:tr>
        <w:trPr>
          <w:cantSplit w:val="0"/>
          <w:trHeight w:val="855" w:hRule="atLeast"/>
          <w:tblHeader w:val="0"/>
        </w:trPr>
        <w:tc>
          <w:tcPr>
            <w:vMerge w:val="continue"/>
            <w:tcBorders>
              <w:top w:color="000000" w:space="0" w:sz="4" w:val="single"/>
              <w:left w:color="000000" w:space="0" w:sz="4" w:val="single"/>
              <w:bottom w:color="000000" w:space="0" w:sz="4" w:val="single"/>
              <w:right w:color="000000" w:space="0" w:sz="4" w:val="single"/>
            </w:tcBorders>
            <w:shd w:fill="edf2f8" w:val="clear"/>
            <w:vAlign w:val="center"/>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vMerge w:val="continue"/>
            <w:tcBorders>
              <w:top w:color="000000" w:space="0" w:sz="0" w:val="nil"/>
              <w:left w:color="000000" w:space="0" w:sz="4" w:val="single"/>
              <w:bottom w:color="000000" w:space="0" w:sz="4" w:val="single"/>
              <w:right w:color="000000" w:space="0" w:sz="4" w:val="single"/>
            </w:tcBorders>
            <w:shd w:fill="edf2f8" w:val="clear"/>
            <w:vAlign w:val="center"/>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edf2f8" w:val="clear"/>
            <w:vAlign w:val="center"/>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edf2f8" w:val="clear"/>
            <w:vAlign w:val="center"/>
          </w:tcPr>
          <w:p w:rsidR="00000000" w:rsidDel="00000000" w:rsidP="00000000" w:rsidRDefault="00000000" w:rsidRPr="00000000" w14:paraId="00000015">
            <w:pPr>
              <w:jc w:val="both"/>
              <w:rPr>
                <w:sz w:val="20"/>
                <w:szCs w:val="20"/>
              </w:rPr>
            </w:pPr>
            <w:r w:rsidDel="00000000" w:rsidR="00000000" w:rsidRPr="00000000">
              <w:rPr>
                <w:b w:val="1"/>
                <w:sz w:val="20"/>
                <w:szCs w:val="20"/>
                <w:rtl w:val="0"/>
              </w:rPr>
              <w:t xml:space="preserve">210101064-02 </w:t>
            </w:r>
            <w:r w:rsidDel="00000000" w:rsidR="00000000" w:rsidRPr="00000000">
              <w:rPr>
                <w:sz w:val="20"/>
                <w:szCs w:val="20"/>
                <w:rtl w:val="0"/>
              </w:rPr>
              <w:t xml:space="preserve">Programar la operación del transporte según procesos de la organización y normatividad vigente.</w:t>
            </w:r>
          </w:p>
        </w:tc>
      </w:tr>
    </w:tbl>
    <w:p w:rsidR="00000000" w:rsidDel="00000000" w:rsidP="00000000" w:rsidRDefault="00000000" w:rsidRPr="00000000" w14:paraId="00000016">
      <w:pPr>
        <w:rPr>
          <w:sz w:val="20"/>
          <w:szCs w:val="20"/>
        </w:rPr>
      </w:pPr>
      <w:r w:rsidDel="00000000" w:rsidR="00000000" w:rsidRPr="00000000">
        <w:rPr>
          <w:rtl w:val="0"/>
        </w:rPr>
      </w:r>
    </w:p>
    <w:tbl>
      <w:tblPr>
        <w:tblStyle w:val="Table3"/>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97"/>
        <w:gridCol w:w="6565"/>
        <w:tblGridChange w:id="0">
          <w:tblGrid>
            <w:gridCol w:w="3397"/>
            <w:gridCol w:w="6565"/>
          </w:tblGrid>
        </w:tblGridChange>
      </w:tblGrid>
      <w:tr>
        <w:trPr>
          <w:cantSplit w:val="0"/>
          <w:trHeight w:val="340" w:hRule="atLeast"/>
          <w:tblHeader w:val="0"/>
        </w:trPr>
        <w:tc>
          <w:tcPr>
            <w:vAlign w:val="center"/>
          </w:tcPr>
          <w:p w:rsidR="00000000" w:rsidDel="00000000" w:rsidP="00000000" w:rsidRDefault="00000000" w:rsidRPr="00000000" w14:paraId="00000017">
            <w:pPr>
              <w:spacing w:line="276" w:lineRule="auto"/>
              <w:rPr>
                <w:sz w:val="20"/>
                <w:szCs w:val="20"/>
              </w:rPr>
            </w:pPr>
            <w:r w:rsidDel="00000000" w:rsidR="00000000" w:rsidRPr="00000000">
              <w:rPr>
                <w:sz w:val="20"/>
                <w:szCs w:val="20"/>
                <w:rtl w:val="0"/>
              </w:rPr>
              <w:t xml:space="preserve">NÚMERO DEL COMPONENTE FORMATIVO</w:t>
            </w:r>
          </w:p>
        </w:tc>
        <w:tc>
          <w:tcPr>
            <w:vAlign w:val="center"/>
          </w:tcPr>
          <w:p w:rsidR="00000000" w:rsidDel="00000000" w:rsidP="00000000" w:rsidRDefault="00000000" w:rsidRPr="00000000" w14:paraId="00000018">
            <w:pPr>
              <w:spacing w:line="276" w:lineRule="auto"/>
              <w:rPr>
                <w:color w:val="e36c09"/>
                <w:sz w:val="20"/>
                <w:szCs w:val="20"/>
              </w:rPr>
            </w:pPr>
            <w:r w:rsidDel="00000000" w:rsidR="00000000" w:rsidRPr="00000000">
              <w:rPr>
                <w:sz w:val="20"/>
                <w:szCs w:val="20"/>
                <w:rtl w:val="0"/>
              </w:rPr>
              <w:t xml:space="preserve">CF006</w:t>
            </w:r>
            <w:r w:rsidDel="00000000" w:rsidR="00000000" w:rsidRPr="00000000">
              <w:rPr>
                <w:rtl w:val="0"/>
              </w:rPr>
            </w:r>
          </w:p>
        </w:tc>
      </w:tr>
      <w:tr>
        <w:trPr>
          <w:cantSplit w:val="0"/>
          <w:trHeight w:val="340" w:hRule="atLeast"/>
          <w:tblHeader w:val="0"/>
        </w:trPr>
        <w:tc>
          <w:tcPr>
            <w:vAlign w:val="center"/>
          </w:tcPr>
          <w:p w:rsidR="00000000" w:rsidDel="00000000" w:rsidP="00000000" w:rsidRDefault="00000000" w:rsidRPr="00000000" w14:paraId="00000019">
            <w:pPr>
              <w:spacing w:line="276" w:lineRule="auto"/>
              <w:rPr>
                <w:sz w:val="20"/>
                <w:szCs w:val="20"/>
              </w:rPr>
            </w:pPr>
            <w:r w:rsidDel="00000000" w:rsidR="00000000" w:rsidRPr="00000000">
              <w:rPr>
                <w:sz w:val="20"/>
                <w:szCs w:val="20"/>
                <w:rtl w:val="0"/>
              </w:rPr>
              <w:t xml:space="preserve">NOMBRE DEL COMPONENTE FORMATIVO</w:t>
            </w:r>
          </w:p>
        </w:tc>
        <w:tc>
          <w:tcPr>
            <w:vAlign w:val="center"/>
          </w:tcPr>
          <w:p w:rsidR="00000000" w:rsidDel="00000000" w:rsidP="00000000" w:rsidRDefault="00000000" w:rsidRPr="00000000" w14:paraId="0000001A">
            <w:pPr>
              <w:spacing w:line="276" w:lineRule="auto"/>
              <w:rPr>
                <w:sz w:val="20"/>
                <w:szCs w:val="20"/>
              </w:rPr>
            </w:pPr>
            <w:r w:rsidDel="00000000" w:rsidR="00000000" w:rsidRPr="00000000">
              <w:rPr>
                <w:sz w:val="20"/>
                <w:szCs w:val="20"/>
                <w:rtl w:val="0"/>
              </w:rPr>
              <w:t xml:space="preserve">Programación de operación</w:t>
            </w:r>
          </w:p>
        </w:tc>
      </w:tr>
      <w:tr>
        <w:trPr>
          <w:cantSplit w:val="0"/>
          <w:trHeight w:val="340" w:hRule="atLeast"/>
          <w:tblHeader w:val="0"/>
        </w:trPr>
        <w:tc>
          <w:tcPr>
            <w:vAlign w:val="center"/>
          </w:tcPr>
          <w:p w:rsidR="00000000" w:rsidDel="00000000" w:rsidP="00000000" w:rsidRDefault="00000000" w:rsidRPr="00000000" w14:paraId="0000001B">
            <w:pPr>
              <w:spacing w:line="276" w:lineRule="auto"/>
              <w:rPr>
                <w:sz w:val="20"/>
                <w:szCs w:val="20"/>
              </w:rPr>
            </w:pPr>
            <w:r w:rsidDel="00000000" w:rsidR="00000000" w:rsidRPr="00000000">
              <w:rPr>
                <w:sz w:val="20"/>
                <w:szCs w:val="20"/>
                <w:rtl w:val="0"/>
              </w:rPr>
              <w:t xml:space="preserve">BREVE DESCRIPCIÓN</w:t>
            </w:r>
          </w:p>
        </w:tc>
        <w:tc>
          <w:tcPr>
            <w:vAlign w:val="center"/>
          </w:tcPr>
          <w:p w:rsidR="00000000" w:rsidDel="00000000" w:rsidP="00000000" w:rsidRDefault="00000000" w:rsidRPr="00000000" w14:paraId="0000001C">
            <w:pPr>
              <w:spacing w:line="276" w:lineRule="auto"/>
              <w:jc w:val="both"/>
              <w:rPr>
                <w:b w:val="0"/>
                <w:color w:val="e36c09"/>
                <w:sz w:val="20"/>
                <w:szCs w:val="20"/>
              </w:rPr>
            </w:pPr>
            <w:r w:rsidDel="00000000" w:rsidR="00000000" w:rsidRPr="00000000">
              <w:rPr>
                <w:b w:val="0"/>
                <w:sz w:val="20"/>
                <w:szCs w:val="20"/>
                <w:rtl w:val="0"/>
              </w:rPr>
              <w:t xml:space="preserve">A través de este contenido, el aprendiz podrá identificar y conocer los procedimientos, normas, modelos, rutas y demás conceptos que intervienen en la programación de operación en el transporte de carga.</w:t>
            </w:r>
            <w:r w:rsidDel="00000000" w:rsidR="00000000" w:rsidRPr="00000000">
              <w:rPr>
                <w:rtl w:val="0"/>
              </w:rPr>
            </w:r>
          </w:p>
        </w:tc>
      </w:tr>
      <w:tr>
        <w:trPr>
          <w:cantSplit w:val="0"/>
          <w:trHeight w:val="340" w:hRule="atLeast"/>
          <w:tblHeader w:val="0"/>
        </w:trPr>
        <w:tc>
          <w:tcPr>
            <w:vAlign w:val="center"/>
          </w:tcPr>
          <w:p w:rsidR="00000000" w:rsidDel="00000000" w:rsidP="00000000" w:rsidRDefault="00000000" w:rsidRPr="00000000" w14:paraId="0000001D">
            <w:pPr>
              <w:spacing w:line="276" w:lineRule="auto"/>
              <w:rPr>
                <w:sz w:val="20"/>
                <w:szCs w:val="20"/>
              </w:rPr>
            </w:pPr>
            <w:r w:rsidDel="00000000" w:rsidR="00000000" w:rsidRPr="00000000">
              <w:rPr>
                <w:sz w:val="20"/>
                <w:szCs w:val="20"/>
                <w:rtl w:val="0"/>
              </w:rPr>
              <w:t xml:space="preserve">PALABRAS CLAVE</w:t>
            </w:r>
          </w:p>
        </w:tc>
        <w:tc>
          <w:tcPr>
            <w:vAlign w:val="center"/>
          </w:tcPr>
          <w:p w:rsidR="00000000" w:rsidDel="00000000" w:rsidP="00000000" w:rsidRDefault="00000000" w:rsidRPr="00000000" w14:paraId="0000001E">
            <w:pPr>
              <w:spacing w:line="276" w:lineRule="auto"/>
              <w:rPr>
                <w:sz w:val="20"/>
                <w:szCs w:val="20"/>
              </w:rPr>
            </w:pPr>
            <w:r w:rsidDel="00000000" w:rsidR="00000000" w:rsidRPr="00000000">
              <w:rPr>
                <w:sz w:val="20"/>
                <w:szCs w:val="20"/>
                <w:rtl w:val="0"/>
              </w:rPr>
              <w:t xml:space="preserve">logística, redes, planeación, entrega, recibo</w:t>
            </w:r>
          </w:p>
        </w:tc>
      </w:tr>
    </w:tbl>
    <w:p w:rsidR="00000000" w:rsidDel="00000000" w:rsidP="00000000" w:rsidRDefault="00000000" w:rsidRPr="00000000" w14:paraId="0000001F">
      <w:pPr>
        <w:rPr>
          <w:sz w:val="20"/>
          <w:szCs w:val="20"/>
        </w:rPr>
      </w:pPr>
      <w:r w:rsidDel="00000000" w:rsidR="00000000" w:rsidRPr="00000000">
        <w:rPr>
          <w:rtl w:val="0"/>
        </w:rPr>
      </w:r>
    </w:p>
    <w:tbl>
      <w:tblPr>
        <w:tblStyle w:val="Table4"/>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97"/>
        <w:gridCol w:w="6565"/>
        <w:tblGridChange w:id="0">
          <w:tblGrid>
            <w:gridCol w:w="3397"/>
            <w:gridCol w:w="6565"/>
          </w:tblGrid>
        </w:tblGridChange>
      </w:tblGrid>
      <w:tr>
        <w:trPr>
          <w:cantSplit w:val="0"/>
          <w:trHeight w:val="435" w:hRule="atLeast"/>
          <w:tblHeader w:val="0"/>
        </w:trPr>
        <w:tc>
          <w:tcPr>
            <w:vAlign w:val="center"/>
          </w:tcPr>
          <w:p w:rsidR="00000000" w:rsidDel="00000000" w:rsidP="00000000" w:rsidRDefault="00000000" w:rsidRPr="00000000" w14:paraId="00000020">
            <w:pPr>
              <w:spacing w:line="276" w:lineRule="auto"/>
              <w:rPr>
                <w:sz w:val="20"/>
                <w:szCs w:val="20"/>
              </w:rPr>
            </w:pPr>
            <w:r w:rsidDel="00000000" w:rsidR="00000000" w:rsidRPr="00000000">
              <w:rPr>
                <w:sz w:val="20"/>
                <w:szCs w:val="20"/>
                <w:rtl w:val="0"/>
              </w:rPr>
              <w:t xml:space="preserve">ÁREA OCUPACIONAL</w:t>
            </w:r>
          </w:p>
        </w:tc>
        <w:tc>
          <w:tcPr>
            <w:vAlign w:val="center"/>
          </w:tcPr>
          <w:p w:rsidR="00000000" w:rsidDel="00000000" w:rsidP="00000000" w:rsidRDefault="00000000" w:rsidRPr="00000000" w14:paraId="00000021">
            <w:pPr>
              <w:spacing w:line="276" w:lineRule="auto"/>
              <w:rPr>
                <w:sz w:val="20"/>
                <w:szCs w:val="20"/>
              </w:rPr>
            </w:pPr>
            <w:r w:rsidDel="00000000" w:rsidR="00000000" w:rsidRPr="00000000">
              <w:rPr>
                <w:sz w:val="20"/>
                <w:szCs w:val="20"/>
                <w:rtl w:val="0"/>
              </w:rPr>
              <w:t xml:space="preserve">8 - Operación de equipos, del transporte y oficios</w:t>
            </w:r>
          </w:p>
        </w:tc>
      </w:tr>
      <w:tr>
        <w:trPr>
          <w:cantSplit w:val="0"/>
          <w:trHeight w:val="340" w:hRule="atLeast"/>
          <w:tblHeader w:val="0"/>
        </w:trPr>
        <w:tc>
          <w:tcPr>
            <w:vAlign w:val="center"/>
          </w:tcPr>
          <w:p w:rsidR="00000000" w:rsidDel="00000000" w:rsidP="00000000" w:rsidRDefault="00000000" w:rsidRPr="00000000" w14:paraId="00000022">
            <w:pPr>
              <w:spacing w:line="276" w:lineRule="auto"/>
              <w:rPr>
                <w:sz w:val="20"/>
                <w:szCs w:val="20"/>
              </w:rPr>
            </w:pPr>
            <w:r w:rsidDel="00000000" w:rsidR="00000000" w:rsidRPr="00000000">
              <w:rPr>
                <w:sz w:val="20"/>
                <w:szCs w:val="20"/>
                <w:rtl w:val="0"/>
              </w:rPr>
              <w:t xml:space="preserve">IDIOMA</w:t>
            </w:r>
          </w:p>
        </w:tc>
        <w:tc>
          <w:tcPr>
            <w:vAlign w:val="center"/>
          </w:tcPr>
          <w:p w:rsidR="00000000" w:rsidDel="00000000" w:rsidP="00000000" w:rsidRDefault="00000000" w:rsidRPr="00000000" w14:paraId="00000023">
            <w:pPr>
              <w:spacing w:line="276" w:lineRule="auto"/>
              <w:rPr>
                <w:color w:val="e36c09"/>
                <w:sz w:val="20"/>
                <w:szCs w:val="20"/>
              </w:rPr>
            </w:pPr>
            <w:r w:rsidDel="00000000" w:rsidR="00000000" w:rsidRPr="00000000">
              <w:rPr>
                <w:sz w:val="20"/>
                <w:szCs w:val="20"/>
                <w:rtl w:val="0"/>
              </w:rPr>
              <w:t xml:space="preserve">Español</w:t>
            </w:r>
            <w:r w:rsidDel="00000000" w:rsidR="00000000" w:rsidRPr="00000000">
              <w:rPr>
                <w:rtl w:val="0"/>
              </w:rPr>
            </w:r>
          </w:p>
        </w:tc>
      </w:tr>
    </w:tbl>
    <w:p w:rsidR="00000000" w:rsidDel="00000000" w:rsidP="00000000" w:rsidRDefault="00000000" w:rsidRPr="00000000" w14:paraId="00000024">
      <w:pPr>
        <w:rPr>
          <w:sz w:val="20"/>
          <w:szCs w:val="20"/>
        </w:rPr>
      </w:pPr>
      <w:r w:rsidDel="00000000" w:rsidR="00000000" w:rsidRPr="00000000">
        <w:rPr>
          <w:rtl w:val="0"/>
        </w:rPr>
      </w:r>
    </w:p>
    <w:p w:rsidR="00000000" w:rsidDel="00000000" w:rsidP="00000000" w:rsidRDefault="00000000" w:rsidRPr="00000000" w14:paraId="00000025">
      <w:pPr>
        <w:rPr>
          <w:sz w:val="20"/>
          <w:szCs w:val="20"/>
        </w:rPr>
      </w:pPr>
      <w:r w:rsidDel="00000000" w:rsidR="00000000" w:rsidRPr="00000000">
        <w:rPr>
          <w:rtl w:val="0"/>
        </w:rPr>
      </w:r>
    </w:p>
    <w:p w:rsidR="00000000" w:rsidDel="00000000" w:rsidP="00000000" w:rsidRDefault="00000000" w:rsidRPr="00000000" w14:paraId="00000026">
      <w:pPr>
        <w:numPr>
          <w:ilvl w:val="0"/>
          <w:numId w:val="7"/>
        </w:numPr>
        <w:pBdr>
          <w:top w:space="0" w:sz="0" w:val="nil"/>
          <w:left w:space="0" w:sz="0" w:val="nil"/>
          <w:bottom w:space="0" w:sz="0" w:val="nil"/>
          <w:right w:space="0" w:sz="0" w:val="nil"/>
          <w:between w:space="0" w:sz="0" w:val="nil"/>
        </w:pBdr>
        <w:ind w:left="284" w:hanging="284"/>
        <w:jc w:val="both"/>
        <w:rPr>
          <w:b w:val="1"/>
          <w:color w:val="000000"/>
          <w:sz w:val="20"/>
          <w:szCs w:val="20"/>
        </w:rPr>
      </w:pPr>
      <w:r w:rsidDel="00000000" w:rsidR="00000000" w:rsidRPr="00000000">
        <w:rPr>
          <w:b w:val="1"/>
          <w:color w:val="000000"/>
          <w:sz w:val="20"/>
          <w:szCs w:val="20"/>
          <w:rtl w:val="0"/>
        </w:rPr>
        <w:t xml:space="preserve">Tabla de contenidos </w:t>
      </w:r>
    </w:p>
    <w:p w:rsidR="00000000" w:rsidDel="00000000" w:rsidP="00000000" w:rsidRDefault="00000000" w:rsidRPr="00000000" w14:paraId="00000027">
      <w:pPr>
        <w:rPr>
          <w:b w:val="1"/>
          <w:sz w:val="20"/>
          <w:szCs w:val="20"/>
        </w:rPr>
      </w:pPr>
      <w:r w:rsidDel="00000000" w:rsidR="00000000" w:rsidRPr="00000000">
        <w:rPr>
          <w:rtl w:val="0"/>
        </w:rPr>
      </w:r>
    </w:p>
    <w:p w:rsidR="00000000" w:rsidDel="00000000" w:rsidP="00000000" w:rsidRDefault="00000000" w:rsidRPr="00000000" w14:paraId="00000028">
      <w:pPr>
        <w:jc w:val="both"/>
        <w:rPr>
          <w:b w:val="1"/>
          <w:sz w:val="20"/>
          <w:szCs w:val="20"/>
        </w:rPr>
      </w:pPr>
      <w:r w:rsidDel="00000000" w:rsidR="00000000" w:rsidRPr="00000000">
        <w:rPr>
          <w:b w:val="1"/>
          <w:sz w:val="20"/>
          <w:szCs w:val="20"/>
          <w:rtl w:val="0"/>
        </w:rPr>
        <w:t xml:space="preserve">Introducción</w:t>
      </w:r>
    </w:p>
    <w:p w:rsidR="00000000" w:rsidDel="00000000" w:rsidP="00000000" w:rsidRDefault="00000000" w:rsidRPr="00000000" w14:paraId="00000029">
      <w:pPr>
        <w:jc w:val="both"/>
        <w:rPr>
          <w:b w:val="1"/>
          <w:sz w:val="20"/>
          <w:szCs w:val="20"/>
        </w:rPr>
      </w:pPr>
      <w:r w:rsidDel="00000000" w:rsidR="00000000" w:rsidRPr="00000000">
        <w:rPr>
          <w:b w:val="1"/>
          <w:sz w:val="20"/>
          <w:szCs w:val="20"/>
          <w:rtl w:val="0"/>
        </w:rPr>
        <w:t xml:space="preserve">1. Canales de distribución.</w:t>
      </w:r>
    </w:p>
    <w:p w:rsidR="00000000" w:rsidDel="00000000" w:rsidP="00000000" w:rsidRDefault="00000000" w:rsidRPr="00000000" w14:paraId="0000002A">
      <w:pPr>
        <w:jc w:val="both"/>
        <w:rPr>
          <w:b w:val="1"/>
          <w:sz w:val="20"/>
          <w:szCs w:val="20"/>
        </w:rPr>
      </w:pPr>
      <w:r w:rsidDel="00000000" w:rsidR="00000000" w:rsidRPr="00000000">
        <w:rPr>
          <w:b w:val="1"/>
          <w:sz w:val="20"/>
          <w:szCs w:val="20"/>
          <w:rtl w:val="0"/>
        </w:rPr>
        <w:t xml:space="preserve">2. Modelos de distribución</w:t>
      </w:r>
    </w:p>
    <w:p w:rsidR="00000000" w:rsidDel="00000000" w:rsidP="00000000" w:rsidRDefault="00000000" w:rsidRPr="00000000" w14:paraId="0000002B">
      <w:pPr>
        <w:jc w:val="both"/>
        <w:rPr>
          <w:b w:val="1"/>
          <w:sz w:val="20"/>
          <w:szCs w:val="20"/>
        </w:rPr>
      </w:pPr>
      <w:r w:rsidDel="00000000" w:rsidR="00000000" w:rsidRPr="00000000">
        <w:rPr>
          <w:b w:val="1"/>
          <w:sz w:val="20"/>
          <w:szCs w:val="20"/>
          <w:rtl w:val="0"/>
        </w:rPr>
        <w:t xml:space="preserve">3. Redes Logísticas</w:t>
      </w:r>
    </w:p>
    <w:p w:rsidR="00000000" w:rsidDel="00000000" w:rsidP="00000000" w:rsidRDefault="00000000" w:rsidRPr="00000000" w14:paraId="0000002C">
      <w:pPr>
        <w:jc w:val="both"/>
        <w:rPr>
          <w:b w:val="1"/>
          <w:sz w:val="20"/>
          <w:szCs w:val="20"/>
        </w:rPr>
      </w:pPr>
      <w:r w:rsidDel="00000000" w:rsidR="00000000" w:rsidRPr="00000000">
        <w:rPr>
          <w:b w:val="1"/>
          <w:sz w:val="20"/>
          <w:szCs w:val="20"/>
          <w:rtl w:val="0"/>
        </w:rPr>
        <w:t xml:space="preserve">4. Selección de rutas de transporte con puntos de origen y destinos diferentes</w:t>
      </w:r>
    </w:p>
    <w:p w:rsidR="00000000" w:rsidDel="00000000" w:rsidP="00000000" w:rsidRDefault="00000000" w:rsidRPr="00000000" w14:paraId="0000002D">
      <w:pPr>
        <w:jc w:val="both"/>
        <w:rPr>
          <w:b w:val="1"/>
          <w:sz w:val="20"/>
          <w:szCs w:val="20"/>
        </w:rPr>
      </w:pPr>
      <w:r w:rsidDel="00000000" w:rsidR="00000000" w:rsidRPr="00000000">
        <w:rPr>
          <w:b w:val="1"/>
          <w:sz w:val="20"/>
          <w:szCs w:val="20"/>
          <w:rtl w:val="0"/>
        </w:rPr>
        <w:t xml:space="preserve">5. Selección de servicios de transporte</w:t>
      </w:r>
    </w:p>
    <w:p w:rsidR="00000000" w:rsidDel="00000000" w:rsidP="00000000" w:rsidRDefault="00000000" w:rsidRPr="00000000" w14:paraId="0000002E">
      <w:pPr>
        <w:jc w:val="both"/>
        <w:rPr>
          <w:sz w:val="20"/>
          <w:szCs w:val="20"/>
        </w:rPr>
      </w:pPr>
      <w:r w:rsidDel="00000000" w:rsidR="00000000" w:rsidRPr="00000000">
        <w:rPr>
          <w:sz w:val="20"/>
          <w:szCs w:val="20"/>
          <w:rtl w:val="0"/>
        </w:rPr>
        <w:t xml:space="preserve">5.1 Ciclo de pedido</w:t>
      </w:r>
    </w:p>
    <w:p w:rsidR="00000000" w:rsidDel="00000000" w:rsidP="00000000" w:rsidRDefault="00000000" w:rsidRPr="00000000" w14:paraId="0000002F">
      <w:pPr>
        <w:jc w:val="both"/>
        <w:rPr>
          <w:sz w:val="20"/>
          <w:szCs w:val="20"/>
        </w:rPr>
      </w:pPr>
      <w:r w:rsidDel="00000000" w:rsidR="00000000" w:rsidRPr="00000000">
        <w:rPr>
          <w:sz w:val="20"/>
          <w:szCs w:val="20"/>
          <w:rtl w:val="0"/>
        </w:rPr>
        <w:t xml:space="preserve">5.2 Administración de cadena de suministro SCM</w:t>
      </w:r>
    </w:p>
    <w:p w:rsidR="00000000" w:rsidDel="00000000" w:rsidP="00000000" w:rsidRDefault="00000000" w:rsidRPr="00000000" w14:paraId="00000030">
      <w:pPr>
        <w:jc w:val="both"/>
        <w:rPr>
          <w:b w:val="1"/>
          <w:sz w:val="20"/>
          <w:szCs w:val="20"/>
        </w:rPr>
      </w:pPr>
      <w:r w:rsidDel="00000000" w:rsidR="00000000" w:rsidRPr="00000000">
        <w:rPr>
          <w:b w:val="1"/>
          <w:sz w:val="20"/>
          <w:szCs w:val="20"/>
          <w:rtl w:val="0"/>
        </w:rPr>
        <w:t xml:space="preserve">6. Entrega y recibo de mercancías</w:t>
      </w:r>
    </w:p>
    <w:p w:rsidR="00000000" w:rsidDel="00000000" w:rsidP="00000000" w:rsidRDefault="00000000" w:rsidRPr="00000000" w14:paraId="00000031">
      <w:pPr>
        <w:jc w:val="both"/>
        <w:rPr>
          <w:b w:val="1"/>
          <w:sz w:val="20"/>
          <w:szCs w:val="20"/>
        </w:rPr>
      </w:pPr>
      <w:r w:rsidDel="00000000" w:rsidR="00000000" w:rsidRPr="00000000">
        <w:rPr>
          <w:b w:val="1"/>
          <w:sz w:val="20"/>
          <w:szCs w:val="20"/>
          <w:rtl w:val="0"/>
        </w:rPr>
        <w:t xml:space="preserve">7. Calidad de la gestión y desempeño de la operación</w:t>
      </w:r>
    </w:p>
    <w:p w:rsidR="00000000" w:rsidDel="00000000" w:rsidP="00000000" w:rsidRDefault="00000000" w:rsidRPr="00000000" w14:paraId="00000032">
      <w:pPr>
        <w:jc w:val="both"/>
        <w:rPr>
          <w:sz w:val="20"/>
          <w:szCs w:val="20"/>
        </w:rPr>
      </w:pPr>
      <w:r w:rsidDel="00000000" w:rsidR="00000000" w:rsidRPr="00000000">
        <w:rPr>
          <w:sz w:val="20"/>
          <w:szCs w:val="20"/>
          <w:rtl w:val="0"/>
        </w:rPr>
        <w:t xml:space="preserve">7.1 </w:t>
      </w:r>
      <w:r w:rsidDel="00000000" w:rsidR="00000000" w:rsidRPr="00000000">
        <w:rPr>
          <w:i w:val="1"/>
          <w:sz w:val="20"/>
          <w:szCs w:val="20"/>
          <w:rtl w:val="0"/>
        </w:rPr>
        <w:t xml:space="preserve">Cross docking</w:t>
      </w:r>
      <w:r w:rsidDel="00000000" w:rsidR="00000000" w:rsidRPr="00000000">
        <w:rPr>
          <w:rtl w:val="0"/>
        </w:rPr>
      </w:r>
    </w:p>
    <w:p w:rsidR="00000000" w:rsidDel="00000000" w:rsidP="00000000" w:rsidRDefault="00000000" w:rsidRPr="00000000" w14:paraId="00000033">
      <w:pPr>
        <w:jc w:val="both"/>
        <w:rPr>
          <w:sz w:val="20"/>
          <w:szCs w:val="20"/>
        </w:rPr>
      </w:pPr>
      <w:r w:rsidDel="00000000" w:rsidR="00000000" w:rsidRPr="00000000">
        <w:rPr>
          <w:sz w:val="20"/>
          <w:szCs w:val="20"/>
          <w:rtl w:val="0"/>
        </w:rPr>
        <w:t xml:space="preserve">7.2 Logística inversa</w:t>
      </w:r>
    </w:p>
    <w:p w:rsidR="00000000" w:rsidDel="00000000" w:rsidP="00000000" w:rsidRDefault="00000000" w:rsidRPr="00000000" w14:paraId="00000034">
      <w:pPr>
        <w:jc w:val="both"/>
        <w:rPr>
          <w:b w:val="1"/>
          <w:sz w:val="20"/>
          <w:szCs w:val="20"/>
        </w:rPr>
      </w:pPr>
      <w:r w:rsidDel="00000000" w:rsidR="00000000" w:rsidRPr="00000000">
        <w:rPr>
          <w:b w:val="1"/>
          <w:sz w:val="20"/>
          <w:szCs w:val="20"/>
          <w:rtl w:val="0"/>
        </w:rPr>
        <w:t xml:space="preserve">8. Configuración de pedidos</w:t>
      </w:r>
    </w:p>
    <w:p w:rsidR="00000000" w:rsidDel="00000000" w:rsidP="00000000" w:rsidRDefault="00000000" w:rsidRPr="00000000" w14:paraId="00000035">
      <w:pPr>
        <w:jc w:val="both"/>
        <w:rPr>
          <w:sz w:val="20"/>
          <w:szCs w:val="20"/>
        </w:rPr>
      </w:pPr>
      <w:r w:rsidDel="00000000" w:rsidR="00000000" w:rsidRPr="00000000">
        <w:rPr>
          <w:b w:val="1"/>
          <w:sz w:val="20"/>
          <w:szCs w:val="20"/>
          <w:rtl w:val="0"/>
        </w:rPr>
        <w:t xml:space="preserve">Síntesis</w:t>
      </w:r>
      <w:r w:rsidDel="00000000" w:rsidR="00000000" w:rsidRPr="00000000">
        <w:rPr>
          <w:rtl w:val="0"/>
        </w:rPr>
      </w:r>
    </w:p>
    <w:p w:rsidR="00000000" w:rsidDel="00000000" w:rsidP="00000000" w:rsidRDefault="00000000" w:rsidRPr="00000000" w14:paraId="00000036">
      <w:pPr>
        <w:rPr>
          <w:sz w:val="20"/>
          <w:szCs w:val="20"/>
        </w:rPr>
      </w:pPr>
      <w:r w:rsidDel="00000000" w:rsidR="00000000" w:rsidRPr="00000000">
        <w:rPr>
          <w:rtl w:val="0"/>
        </w:rPr>
      </w:r>
    </w:p>
    <w:p w:rsidR="00000000" w:rsidDel="00000000" w:rsidP="00000000" w:rsidRDefault="00000000" w:rsidRPr="00000000" w14:paraId="00000037">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Desarrollo de contenidos</w:t>
      </w:r>
    </w:p>
    <w:p w:rsidR="00000000" w:rsidDel="00000000" w:rsidP="00000000" w:rsidRDefault="00000000" w:rsidRPr="00000000" w14:paraId="00000038">
      <w:pPr>
        <w:ind w:left="360" w:firstLine="0"/>
        <w:rPr>
          <w:b w:val="1"/>
          <w:sz w:val="20"/>
          <w:szCs w:val="20"/>
        </w:rPr>
      </w:pPr>
      <w:r w:rsidDel="00000000" w:rsidR="00000000" w:rsidRPr="00000000">
        <w:rPr>
          <w:rtl w:val="0"/>
        </w:rPr>
      </w:r>
    </w:p>
    <w:p w:rsidR="00000000" w:rsidDel="00000000" w:rsidP="00000000" w:rsidRDefault="00000000" w:rsidRPr="00000000" w14:paraId="00000039">
      <w:pPr>
        <w:ind w:left="360" w:firstLine="0"/>
        <w:rPr>
          <w:b w:val="1"/>
          <w:sz w:val="20"/>
          <w:szCs w:val="20"/>
        </w:rPr>
      </w:pPr>
      <w:r w:rsidDel="00000000" w:rsidR="00000000" w:rsidRPr="00000000">
        <w:rPr>
          <w:b w:val="1"/>
          <w:sz w:val="20"/>
          <w:szCs w:val="20"/>
          <w:rtl w:val="0"/>
        </w:rPr>
        <w:t xml:space="preserve">Introducción</w:t>
      </w:r>
    </w:p>
    <w:p w:rsidR="00000000" w:rsidDel="00000000" w:rsidP="00000000" w:rsidRDefault="00000000" w:rsidRPr="00000000" w14:paraId="0000003A">
      <w:pPr>
        <w:rPr>
          <w:b w:val="1"/>
          <w:sz w:val="20"/>
          <w:szCs w:val="20"/>
        </w:rPr>
      </w:pPr>
      <w:r w:rsidDel="00000000" w:rsidR="00000000" w:rsidRPr="00000000">
        <w:rPr>
          <w:rtl w:val="0"/>
        </w:rPr>
      </w:r>
    </w:p>
    <w:p w:rsidR="00000000" w:rsidDel="00000000" w:rsidP="00000000" w:rsidRDefault="00000000" w:rsidRPr="00000000" w14:paraId="0000003B">
      <w:pPr>
        <w:ind w:left="426" w:firstLine="0"/>
        <w:jc w:val="both"/>
        <w:rPr>
          <w:sz w:val="20"/>
          <w:szCs w:val="20"/>
        </w:rPr>
      </w:pPr>
      <w:r w:rsidDel="00000000" w:rsidR="00000000" w:rsidRPr="00000000">
        <w:rPr>
          <w:sz w:val="20"/>
          <w:szCs w:val="20"/>
          <w:rtl w:val="0"/>
        </w:rPr>
        <w:t xml:space="preserve">El ser humano nunca, en el desarrollo de su vida social, familiar o laboral, puede hacer a un lado el proceso de planificación y programación. Se planifica un viaje, se planifica un estudio, se programa una boda, etc., buscando llegar siempre a un fin de manera acertada. A continuación, se le invita a ver el siguiente video introductorio sobre la programación de operació</w:t>
      </w:r>
      <w:commentRangeStart w:id="0"/>
      <w:r w:rsidDel="00000000" w:rsidR="00000000" w:rsidRPr="00000000">
        <w:rPr>
          <w:sz w:val="20"/>
          <w:szCs w:val="20"/>
          <w:rtl w:val="0"/>
        </w:rPr>
        <w:t xml:space="preserve">n:</w:t>
      </w:r>
    </w:p>
    <w:p w:rsidR="00000000" w:rsidDel="00000000" w:rsidP="00000000" w:rsidRDefault="00000000" w:rsidRPr="00000000" w14:paraId="0000003C">
      <w:pPr>
        <w:ind w:left="426" w:firstLine="0"/>
        <w:jc w:val="both"/>
        <w:rPr>
          <w:sz w:val="20"/>
          <w:szCs w:val="20"/>
        </w:rPr>
      </w:pPr>
      <w:r w:rsidDel="00000000" w:rsidR="00000000" w:rsidRPr="00000000">
        <w:rPr>
          <w:rtl w:val="0"/>
        </w:rPr>
      </w:r>
    </w:p>
    <w:p w:rsidR="00000000" w:rsidDel="00000000" w:rsidP="00000000" w:rsidRDefault="00000000" w:rsidRPr="00000000" w14:paraId="0000003D">
      <w:pPr>
        <w:ind w:left="426" w:firstLine="0"/>
        <w:jc w:val="center"/>
        <w:rPr>
          <w:sz w:val="20"/>
          <w:szCs w:val="20"/>
        </w:rPr>
      </w:pPr>
      <w:r w:rsidDel="00000000" w:rsidR="00000000" w:rsidRPr="00000000">
        <w:rPr>
          <w:sz w:val="20"/>
          <w:szCs w:val="20"/>
        </w:rPr>
        <w:drawing>
          <wp:inline distB="0" distT="0" distL="0" distR="0">
            <wp:extent cx="4469457" cy="717324"/>
            <wp:effectExtent b="0" l="0" r="0" t="0"/>
            <wp:docPr id="6" name="image17.png"/>
            <a:graphic>
              <a:graphicData uri="http://schemas.openxmlformats.org/drawingml/2006/picture">
                <pic:pic>
                  <pic:nvPicPr>
                    <pic:cNvPr id="0" name="image17.png"/>
                    <pic:cNvPicPr preferRelativeResize="0"/>
                  </pic:nvPicPr>
                  <pic:blipFill>
                    <a:blip r:embed="rId7"/>
                    <a:srcRect b="0" l="0" r="0" t="0"/>
                    <a:stretch>
                      <a:fillRect/>
                    </a:stretch>
                  </pic:blipFill>
                  <pic:spPr>
                    <a:xfrm>
                      <a:off x="0" y="0"/>
                      <a:ext cx="4469457" cy="717324"/>
                    </a:xfrm>
                    <a:prstGeom prst="rect"/>
                    <a:ln/>
                  </pic:spPr>
                </pic:pic>
              </a:graphicData>
            </a:graphic>
          </wp:inline>
        </w:drawing>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3E">
      <w:pPr>
        <w:ind w:left="426" w:firstLine="0"/>
        <w:jc w:val="both"/>
        <w:rPr>
          <w:sz w:val="20"/>
          <w:szCs w:val="20"/>
        </w:rPr>
      </w:pPr>
      <w:r w:rsidDel="00000000" w:rsidR="00000000" w:rsidRPr="00000000">
        <w:rPr>
          <w:rtl w:val="0"/>
        </w:rPr>
      </w:r>
    </w:p>
    <w:p w:rsidR="00000000" w:rsidDel="00000000" w:rsidP="00000000" w:rsidRDefault="00000000" w:rsidRPr="00000000" w14:paraId="0000003F">
      <w:pPr>
        <w:ind w:left="426" w:firstLine="0"/>
        <w:jc w:val="both"/>
        <w:rPr>
          <w:sz w:val="20"/>
          <w:szCs w:val="20"/>
          <w:highlight w:val="white"/>
        </w:rPr>
      </w:pPr>
      <w:r w:rsidDel="00000000" w:rsidR="00000000" w:rsidRPr="00000000">
        <w:rPr>
          <w:rtl w:val="0"/>
        </w:rPr>
      </w:r>
    </w:p>
    <w:p w:rsidR="00000000" w:rsidDel="00000000" w:rsidP="00000000" w:rsidRDefault="00000000" w:rsidRPr="00000000" w14:paraId="00000040">
      <w:pPr>
        <w:numPr>
          <w:ilvl w:val="0"/>
          <w:numId w:val="6"/>
        </w:numPr>
        <w:pBdr>
          <w:top w:space="0" w:sz="0" w:val="nil"/>
          <w:left w:space="0" w:sz="0" w:val="nil"/>
          <w:bottom w:space="0" w:sz="0" w:val="nil"/>
          <w:right w:space="0" w:sz="0" w:val="nil"/>
          <w:between w:space="0" w:sz="0" w:val="nil"/>
        </w:pBdr>
        <w:ind w:left="284" w:hanging="284"/>
        <w:rPr>
          <w:b w:val="1"/>
          <w:color w:val="000000"/>
          <w:sz w:val="20"/>
          <w:szCs w:val="20"/>
        </w:rPr>
      </w:pPr>
      <w:r w:rsidDel="00000000" w:rsidR="00000000" w:rsidRPr="00000000">
        <w:rPr>
          <w:b w:val="1"/>
          <w:color w:val="000000"/>
          <w:sz w:val="20"/>
          <w:szCs w:val="20"/>
          <w:rtl w:val="0"/>
        </w:rPr>
        <w:t xml:space="preserve">Canales de distribución </w:t>
      </w:r>
    </w:p>
    <w:p w:rsidR="00000000" w:rsidDel="00000000" w:rsidP="00000000" w:rsidRDefault="00000000" w:rsidRPr="00000000" w14:paraId="00000041">
      <w:pPr>
        <w:pBdr>
          <w:top w:space="0" w:sz="0" w:val="nil"/>
          <w:left w:space="0" w:sz="0" w:val="nil"/>
          <w:bottom w:space="0" w:sz="0" w:val="nil"/>
          <w:right w:space="0" w:sz="0" w:val="nil"/>
          <w:between w:space="0" w:sz="0" w:val="nil"/>
        </w:pBdr>
        <w:rPr>
          <w:b w:val="1"/>
          <w:color w:val="000000"/>
          <w:sz w:val="20"/>
          <w:szCs w:val="20"/>
        </w:rPr>
      </w:pP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El canal de distribución es un conjunto de rutas que elige una empresa para llevar un producto desde el fabricante hasta el consumidor final; estos canales pueden ser propios o directos, y externos o ajenos.</w:t>
      </w:r>
    </w:p>
    <w:p w:rsidR="00000000" w:rsidDel="00000000" w:rsidP="00000000" w:rsidRDefault="00000000" w:rsidRPr="00000000" w14:paraId="00000043">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Pero para un buen entendimiento de estos canales, es importante conocer los siguientes conceptos y elementos que forman parte de ellos:</w:t>
      </w:r>
    </w:p>
    <w:p w:rsidR="00000000" w:rsidDel="00000000" w:rsidP="00000000" w:rsidRDefault="00000000" w:rsidRPr="00000000" w14:paraId="00000045">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jc w:val="center"/>
        <w:rPr>
          <w:color w:val="000000"/>
          <w:sz w:val="20"/>
          <w:szCs w:val="20"/>
        </w:rPr>
      </w:pPr>
      <w:r w:rsidDel="00000000" w:rsidR="00000000" w:rsidRPr="00000000">
        <w:rPr>
          <w:color w:val="000000"/>
          <w:sz w:val="20"/>
          <w:szCs w:val="20"/>
        </w:rPr>
        <w:drawing>
          <wp:inline distB="0" distT="0" distL="0" distR="0">
            <wp:extent cx="4279900" cy="688975"/>
            <wp:effectExtent b="0" l="0" r="0" t="0"/>
            <wp:docPr id="8"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4279900" cy="688975"/>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jc w:val="center"/>
        <w:rPr>
          <w:color w:val="000000"/>
          <w:sz w:val="20"/>
          <w:szCs w:val="20"/>
        </w:rPr>
      </w:pPr>
      <w:r w:rsidDel="00000000" w:rsidR="00000000" w:rsidRPr="00000000">
        <w:rPr>
          <w:rtl w:val="0"/>
        </w:rPr>
      </w:r>
    </w:p>
    <w:p w:rsidR="00000000" w:rsidDel="00000000" w:rsidP="00000000" w:rsidRDefault="00000000" w:rsidRPr="00000000" w14:paraId="00000048">
      <w:pPr>
        <w:rPr>
          <w:color w:val="000000"/>
          <w:sz w:val="20"/>
          <w:szCs w:val="20"/>
        </w:rPr>
      </w:pPr>
      <w:r w:rsidDel="00000000" w:rsidR="00000000" w:rsidRPr="00000000">
        <w:rPr>
          <w:rtl w:val="0"/>
        </w:rPr>
      </w:r>
    </w:p>
    <w:p w:rsidR="00000000" w:rsidDel="00000000" w:rsidP="00000000" w:rsidRDefault="00000000" w:rsidRPr="00000000" w14:paraId="00000049">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Modelos de distribución</w:t>
      </w:r>
    </w:p>
    <w:p w:rsidR="00000000" w:rsidDel="00000000" w:rsidP="00000000" w:rsidRDefault="00000000" w:rsidRPr="00000000" w14:paraId="0000004A">
      <w:pPr>
        <w:rPr>
          <w:b w:val="1"/>
          <w:color w:val="000000"/>
          <w:sz w:val="20"/>
          <w:szCs w:val="20"/>
        </w:rPr>
      </w:pPr>
      <w:r w:rsidDel="00000000" w:rsidR="00000000" w:rsidRPr="00000000">
        <w:rPr>
          <w:rtl w:val="0"/>
        </w:rPr>
      </w:r>
    </w:p>
    <w:p w:rsidR="00000000" w:rsidDel="00000000" w:rsidP="00000000" w:rsidRDefault="00000000" w:rsidRPr="00000000" w14:paraId="0000004B">
      <w:pPr>
        <w:rPr>
          <w:color w:val="000000"/>
          <w:sz w:val="20"/>
          <w:szCs w:val="20"/>
        </w:rPr>
      </w:pPr>
      <w:r w:rsidDel="00000000" w:rsidR="00000000" w:rsidRPr="00000000">
        <w:rPr>
          <w:color w:val="000000"/>
          <w:sz w:val="20"/>
          <w:szCs w:val="20"/>
          <w:rtl w:val="0"/>
        </w:rPr>
        <w:t xml:space="preserve">Los modelos de distribución consisten en la infraestructura que adoptan las empresas fabricantes para llevar sus productos a los clientes. </w:t>
      </w:r>
    </w:p>
    <w:p w:rsidR="00000000" w:rsidDel="00000000" w:rsidP="00000000" w:rsidRDefault="00000000" w:rsidRPr="00000000" w14:paraId="0000004C">
      <w:pPr>
        <w:rPr>
          <w:b w:val="1"/>
          <w:color w:val="000000"/>
          <w:sz w:val="20"/>
          <w:szCs w:val="20"/>
        </w:rPr>
      </w:pPr>
      <w:r w:rsidDel="00000000" w:rsidR="00000000" w:rsidRPr="00000000">
        <w:rPr>
          <w:rtl w:val="0"/>
        </w:rPr>
      </w:r>
    </w:p>
    <w:p w:rsidR="00000000" w:rsidDel="00000000" w:rsidP="00000000" w:rsidRDefault="00000000" w:rsidRPr="00000000" w14:paraId="0000004D">
      <w:pPr>
        <w:jc w:val="both"/>
        <w:rPr>
          <w:color w:val="000000"/>
          <w:sz w:val="20"/>
          <w:szCs w:val="20"/>
        </w:rPr>
      </w:pPr>
      <w:r w:rsidDel="00000000" w:rsidR="00000000" w:rsidRPr="00000000">
        <w:rPr>
          <w:color w:val="000000"/>
          <w:sz w:val="20"/>
          <w:szCs w:val="20"/>
          <w:rtl w:val="0"/>
        </w:rPr>
        <w:t xml:space="preserve">Dentro del proceso de distribución, se pueden encontrar varios modelos que permiten a las empresas hacer llegar sus productos hasta un mercado. Es de entender que una compañía puede optar de forma simultánea por varios de estos modelos, estructurándolos de forma adecuada, unos u otros, en determinados lugares, clientes, etc.</w:t>
      </w:r>
    </w:p>
    <w:p w:rsidR="00000000" w:rsidDel="00000000" w:rsidP="00000000" w:rsidRDefault="00000000" w:rsidRPr="00000000" w14:paraId="0000004E">
      <w:pPr>
        <w:jc w:val="both"/>
        <w:rPr>
          <w:color w:val="000000"/>
          <w:sz w:val="20"/>
          <w:szCs w:val="20"/>
        </w:rPr>
      </w:pPr>
      <w:r w:rsidDel="00000000" w:rsidR="00000000" w:rsidRPr="00000000">
        <w:rPr>
          <w:rtl w:val="0"/>
        </w:rPr>
      </w:r>
    </w:p>
    <w:p w:rsidR="00000000" w:rsidDel="00000000" w:rsidP="00000000" w:rsidRDefault="00000000" w:rsidRPr="00000000" w14:paraId="0000004F">
      <w:pPr>
        <w:jc w:val="both"/>
        <w:rPr>
          <w:color w:val="000000"/>
          <w:sz w:val="20"/>
          <w:szCs w:val="20"/>
        </w:rPr>
      </w:pPr>
      <w:r w:rsidDel="00000000" w:rsidR="00000000" w:rsidRPr="00000000">
        <w:rPr>
          <w:color w:val="000000"/>
          <w:sz w:val="20"/>
          <w:szCs w:val="20"/>
          <w:rtl w:val="0"/>
        </w:rPr>
        <w:t xml:space="preserve">A continuación, vea los modelos de distribución más comunes que se pueden encontrar:</w:t>
      </w:r>
    </w:p>
    <w:p w:rsidR="00000000" w:rsidDel="00000000" w:rsidP="00000000" w:rsidRDefault="00000000" w:rsidRPr="00000000" w14:paraId="00000050">
      <w:pPr>
        <w:jc w:val="both"/>
        <w:rPr>
          <w:color w:val="000000"/>
          <w:sz w:val="20"/>
          <w:szCs w:val="20"/>
        </w:rPr>
      </w:pPr>
      <w:r w:rsidDel="00000000" w:rsidR="00000000" w:rsidRPr="00000000">
        <w:rPr>
          <w:rtl w:val="0"/>
        </w:rPr>
      </w:r>
    </w:p>
    <w:p w:rsidR="00000000" w:rsidDel="00000000" w:rsidP="00000000" w:rsidRDefault="00000000" w:rsidRPr="00000000" w14:paraId="00000051">
      <w:pPr>
        <w:jc w:val="center"/>
        <w:rPr>
          <w:color w:val="000000"/>
          <w:sz w:val="20"/>
          <w:szCs w:val="20"/>
        </w:rPr>
      </w:pPr>
      <w:r w:rsidDel="00000000" w:rsidR="00000000" w:rsidRPr="00000000">
        <w:rPr>
          <w:rtl w:val="0"/>
        </w:rPr>
      </w:r>
    </w:p>
    <w:p w:rsidR="00000000" w:rsidDel="00000000" w:rsidP="00000000" w:rsidRDefault="00000000" w:rsidRPr="00000000" w14:paraId="00000052">
      <w:pPr>
        <w:shd w:fill="ffffff" w:val="clear"/>
        <w:spacing w:after="450" w:line="240" w:lineRule="auto"/>
        <w:jc w:val="center"/>
        <w:rPr>
          <w:sz w:val="20"/>
          <w:szCs w:val="20"/>
        </w:rPr>
      </w:pPr>
      <w:r w:rsidDel="00000000" w:rsidR="00000000" w:rsidRPr="00000000">
        <w:rPr>
          <w:sz w:val="20"/>
          <w:szCs w:val="20"/>
        </w:rPr>
        <w:drawing>
          <wp:inline distB="0" distT="0" distL="0" distR="0">
            <wp:extent cx="4507637" cy="723453"/>
            <wp:effectExtent b="0" l="0" r="0" t="0"/>
            <wp:docPr id="7"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4507637" cy="723453"/>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Redes logísticas</w:t>
      </w:r>
    </w:p>
    <w:p w:rsidR="00000000" w:rsidDel="00000000" w:rsidP="00000000" w:rsidRDefault="00000000" w:rsidRPr="00000000" w14:paraId="00000054">
      <w:pPr>
        <w:rPr>
          <w:b w:val="1"/>
          <w:color w:val="000000"/>
          <w:sz w:val="20"/>
          <w:szCs w:val="20"/>
        </w:rPr>
      </w:pPr>
      <w:r w:rsidDel="00000000" w:rsidR="00000000" w:rsidRPr="00000000">
        <w:rPr>
          <w:rtl w:val="0"/>
        </w:rPr>
      </w:r>
    </w:p>
    <w:p w:rsidR="00000000" w:rsidDel="00000000" w:rsidP="00000000" w:rsidRDefault="00000000" w:rsidRPr="00000000" w14:paraId="00000055">
      <w:pPr>
        <w:jc w:val="both"/>
        <w:rPr>
          <w:color w:val="202124"/>
          <w:sz w:val="20"/>
          <w:szCs w:val="20"/>
        </w:rPr>
      </w:pPr>
      <w:r w:rsidDel="00000000" w:rsidR="00000000" w:rsidRPr="00000000">
        <w:rPr>
          <w:color w:val="202124"/>
          <w:sz w:val="20"/>
          <w:szCs w:val="20"/>
          <w:rtl w:val="0"/>
        </w:rPr>
        <w:t xml:space="preserve">Se entiende por red logística al conjunto de acciones que hacen posible que un producto manufacturado llegue desde el lugar de fabricación al consumidor final.</w:t>
      </w:r>
      <w:commentRangeStart w:id="1"/>
      <w:r w:rsidDel="00000000" w:rsidR="00000000" w:rsidRPr="00000000">
        <w:rPr>
          <w:rtl w:val="0"/>
        </w:rPr>
      </w:r>
    </w:p>
    <w:p w:rsidR="00000000" w:rsidDel="00000000" w:rsidP="00000000" w:rsidRDefault="00000000" w:rsidRPr="00000000" w14:paraId="00000056">
      <w:pPr>
        <w:jc w:val="center"/>
        <w:rPr/>
      </w:pP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rPr>
          <w:b w:val="1"/>
          <w:color w:val="000000"/>
          <w:sz w:val="20"/>
          <w:szCs w:val="20"/>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wp:posOffset>
            </wp:positionH>
            <wp:positionV relativeFrom="paragraph">
              <wp:posOffset>5715</wp:posOffset>
            </wp:positionV>
            <wp:extent cx="847725" cy="847725"/>
            <wp:effectExtent b="0" l="0" r="0" t="0"/>
            <wp:wrapSquare wrapText="bothSides" distB="0" distT="0" distL="114300" distR="114300"/>
            <wp:docPr descr="Caja icono gratuito" id="11" name="image2.png"/>
            <a:graphic>
              <a:graphicData uri="http://schemas.openxmlformats.org/drawingml/2006/picture">
                <pic:pic>
                  <pic:nvPicPr>
                    <pic:cNvPr descr="Caja icono gratuito" id="0" name="image2.png"/>
                    <pic:cNvPicPr preferRelativeResize="0"/>
                  </pic:nvPicPr>
                  <pic:blipFill>
                    <a:blip r:embed="rId10"/>
                    <a:srcRect b="0" l="0" r="0" t="0"/>
                    <a:stretch>
                      <a:fillRect/>
                    </a:stretch>
                  </pic:blipFill>
                  <pic:spPr>
                    <a:xfrm>
                      <a:off x="0" y="0"/>
                      <a:ext cx="847725" cy="847725"/>
                    </a:xfrm>
                    <a:prstGeom prst="rect"/>
                    <a:ln/>
                  </pic:spPr>
                </pic:pic>
              </a:graphicData>
            </a:graphic>
          </wp:anchor>
        </w:drawing>
      </w:r>
    </w:p>
    <w:p w:rsidR="00000000" w:rsidDel="00000000" w:rsidP="00000000" w:rsidRDefault="00000000" w:rsidRPr="00000000" w14:paraId="00000058">
      <w:pPr>
        <w:jc w:val="both"/>
        <w:rPr>
          <w:color w:val="000000"/>
          <w:sz w:val="20"/>
          <w:szCs w:val="20"/>
        </w:rPr>
      </w:pPr>
      <w:r w:rsidDel="00000000" w:rsidR="00000000" w:rsidRPr="00000000">
        <w:rPr>
          <w:color w:val="000000"/>
          <w:sz w:val="20"/>
          <w:szCs w:val="20"/>
          <w:rtl w:val="0"/>
        </w:rPr>
        <w:t xml:space="preserve">Las redes están integradas por conjuntos de almacenes y centros de producción conectados entre sí mediante algún tipo de transporte. Estos almacenes pueden ser de varias clases, según la función que cumplan dentro de la red de distribución.</w:t>
      </w:r>
    </w:p>
    <w:p w:rsidR="00000000" w:rsidDel="00000000" w:rsidP="00000000" w:rsidRDefault="00000000" w:rsidRPr="00000000" w14:paraId="00000059">
      <w:pPr>
        <w:jc w:val="both"/>
        <w:rPr>
          <w:color w:val="000000"/>
          <w:sz w:val="20"/>
          <w:szCs w:val="20"/>
        </w:rPr>
      </w:pPr>
      <w:r w:rsidDel="00000000" w:rsidR="00000000" w:rsidRPr="00000000">
        <w:rPr>
          <w:rtl w:val="0"/>
        </w:rPr>
      </w:r>
    </w:p>
    <w:p w:rsidR="00000000" w:rsidDel="00000000" w:rsidP="00000000" w:rsidRDefault="00000000" w:rsidRPr="00000000" w14:paraId="0000005A">
      <w:pPr>
        <w:jc w:val="both"/>
        <w:rPr>
          <w:color w:val="000000"/>
          <w:sz w:val="20"/>
          <w:szCs w:val="20"/>
        </w:rPr>
      </w:pPr>
      <w:r w:rsidDel="00000000" w:rsidR="00000000" w:rsidRPr="00000000">
        <w:rPr>
          <w:rtl w:val="0"/>
        </w:rPr>
      </w:r>
    </w:p>
    <w:p w:rsidR="00000000" w:rsidDel="00000000" w:rsidP="00000000" w:rsidRDefault="00000000" w:rsidRPr="00000000" w14:paraId="0000005B">
      <w:pPr>
        <w:jc w:val="both"/>
        <w:rPr>
          <w:color w:val="000000"/>
          <w:sz w:val="20"/>
          <w:szCs w:val="20"/>
        </w:rPr>
      </w:pPr>
      <w:r w:rsidDel="00000000" w:rsidR="00000000" w:rsidRPr="00000000">
        <w:rPr>
          <w:color w:val="000000"/>
          <w:sz w:val="20"/>
          <w:szCs w:val="20"/>
          <w:rtl w:val="0"/>
        </w:rPr>
        <w:t xml:space="preserve">A continuación, vea los diferentes tipos:</w:t>
      </w:r>
    </w:p>
    <w:p w:rsidR="00000000" w:rsidDel="00000000" w:rsidP="00000000" w:rsidRDefault="00000000" w:rsidRPr="00000000" w14:paraId="0000005C">
      <w:pPr>
        <w:jc w:val="both"/>
        <w:rPr>
          <w:color w:val="000000"/>
          <w:sz w:val="20"/>
          <w:szCs w:val="20"/>
        </w:rPr>
      </w:pPr>
      <w:r w:rsidDel="00000000" w:rsidR="00000000" w:rsidRPr="00000000">
        <w:rPr>
          <w:rtl w:val="0"/>
        </w:rPr>
      </w:r>
    </w:p>
    <w:p w:rsidR="00000000" w:rsidDel="00000000" w:rsidP="00000000" w:rsidRDefault="00000000" w:rsidRPr="00000000" w14:paraId="0000005D">
      <w:pPr>
        <w:jc w:val="center"/>
        <w:rPr>
          <w:color w:val="000000"/>
          <w:sz w:val="20"/>
          <w:szCs w:val="20"/>
        </w:rPr>
      </w:pPr>
      <w:r w:rsidDel="00000000" w:rsidR="00000000" w:rsidRPr="00000000">
        <w:rPr>
          <w:color w:val="000000"/>
          <w:sz w:val="20"/>
          <w:szCs w:val="20"/>
        </w:rPr>
        <w:drawing>
          <wp:inline distB="0" distT="0" distL="0" distR="0">
            <wp:extent cx="4726299" cy="758546"/>
            <wp:effectExtent b="0" l="0" r="0" t="0"/>
            <wp:docPr id="9" name="image11.png"/>
            <a:graphic>
              <a:graphicData uri="http://schemas.openxmlformats.org/drawingml/2006/picture">
                <pic:pic>
                  <pic:nvPicPr>
                    <pic:cNvPr id="0" name="image11.png"/>
                    <pic:cNvPicPr preferRelativeResize="0"/>
                  </pic:nvPicPr>
                  <pic:blipFill>
                    <a:blip r:embed="rId11"/>
                    <a:srcRect b="0" l="0" r="0" t="0"/>
                    <a:stretch>
                      <a:fillRect/>
                    </a:stretch>
                  </pic:blipFill>
                  <pic:spPr>
                    <a:xfrm>
                      <a:off x="0" y="0"/>
                      <a:ext cx="4726299" cy="758546"/>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jc w:val="both"/>
        <w:rPr>
          <w:color w:val="000000"/>
          <w:sz w:val="20"/>
          <w:szCs w:val="20"/>
        </w:rPr>
      </w:pPr>
      <w:r w:rsidDel="00000000" w:rsidR="00000000" w:rsidRPr="00000000">
        <w:rPr>
          <w:rtl w:val="0"/>
        </w:rPr>
      </w:r>
    </w:p>
    <w:p w:rsidR="00000000" w:rsidDel="00000000" w:rsidP="00000000" w:rsidRDefault="00000000" w:rsidRPr="00000000" w14:paraId="0000005F">
      <w:pPr>
        <w:rPr>
          <w:b w:val="1"/>
          <w:color w:val="000000"/>
          <w:sz w:val="20"/>
          <w:szCs w:val="20"/>
        </w:rPr>
      </w:pPr>
      <w:r w:rsidDel="00000000" w:rsidR="00000000" w:rsidRPr="00000000">
        <w:rPr>
          <w:rtl w:val="0"/>
        </w:rPr>
      </w:r>
    </w:p>
    <w:p w:rsidR="00000000" w:rsidDel="00000000" w:rsidP="00000000" w:rsidRDefault="00000000" w:rsidRPr="00000000" w14:paraId="0000006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Selección de rutas de transporte con puntos de origen y destinos diferentes</w:t>
      </w:r>
    </w:p>
    <w:p w:rsidR="00000000" w:rsidDel="00000000" w:rsidP="00000000" w:rsidRDefault="00000000" w:rsidRPr="00000000" w14:paraId="00000061">
      <w:pPr>
        <w:rPr>
          <w:b w:val="1"/>
          <w:color w:val="000000"/>
          <w:sz w:val="20"/>
          <w:szCs w:val="20"/>
        </w:rPr>
      </w:pPr>
      <w:r w:rsidDel="00000000" w:rsidR="00000000" w:rsidRPr="00000000">
        <w:rPr>
          <w:rtl w:val="0"/>
        </w:rPr>
      </w:r>
    </w:p>
    <w:p w:rsidR="00000000" w:rsidDel="00000000" w:rsidP="00000000" w:rsidRDefault="00000000" w:rsidRPr="00000000" w14:paraId="00000062">
      <w:pPr>
        <w:rPr>
          <w:sz w:val="20"/>
          <w:szCs w:val="20"/>
        </w:rPr>
      </w:pPr>
      <w:r w:rsidDel="00000000" w:rsidR="00000000" w:rsidRPr="00000000">
        <w:rPr>
          <w:sz w:val="20"/>
          <w:szCs w:val="20"/>
          <w:rtl w:val="0"/>
        </w:rPr>
        <w:t xml:space="preserve">Luego de escoger un modo de transporte y tener la mercancía para transportar del lugar X al Y, se decide la ruta a seguir (R) y el vehículo (V). Se debe dar un mapa con diferentes opciones, prevaleciendo siempre la más corta.</w:t>
      </w:r>
    </w:p>
    <w:p w:rsidR="00000000" w:rsidDel="00000000" w:rsidP="00000000" w:rsidRDefault="00000000" w:rsidRPr="00000000" w14:paraId="00000063">
      <w:pPr>
        <w:rPr>
          <w:color w:val="000000"/>
          <w:sz w:val="20"/>
          <w:szCs w:val="20"/>
        </w:rPr>
      </w:pPr>
      <w:r w:rsidDel="00000000" w:rsidR="00000000" w:rsidRPr="00000000">
        <w:rPr>
          <w:rtl w:val="0"/>
        </w:rPr>
      </w:r>
    </w:p>
    <w:p w:rsidR="00000000" w:rsidDel="00000000" w:rsidP="00000000" w:rsidRDefault="00000000" w:rsidRPr="00000000" w14:paraId="00000064">
      <w:pPr>
        <w:rPr>
          <w:color w:val="000000"/>
          <w:sz w:val="20"/>
          <w:szCs w:val="20"/>
        </w:rPr>
      </w:pPr>
      <w:r w:rsidDel="00000000" w:rsidR="00000000" w:rsidRPr="00000000">
        <w:rPr>
          <w:color w:val="000000"/>
          <w:sz w:val="20"/>
          <w:szCs w:val="20"/>
          <w:rtl w:val="0"/>
        </w:rPr>
        <w:t xml:space="preserve">Ahora, se preguntará cómo seleccionar o definir esas rutas a seguir, para lo cual se le invita a ver el siguiente video</w:t>
      </w:r>
      <w:commentRangeStart w:id="2"/>
      <w:r w:rsidDel="00000000" w:rsidR="00000000" w:rsidRPr="00000000">
        <w:rPr>
          <w:color w:val="000000"/>
          <w:sz w:val="20"/>
          <w:szCs w:val="20"/>
          <w:rtl w:val="0"/>
        </w:rPr>
        <w:t xml:space="preserve">:</w:t>
      </w:r>
    </w:p>
    <w:p w:rsidR="00000000" w:rsidDel="00000000" w:rsidP="00000000" w:rsidRDefault="00000000" w:rsidRPr="00000000" w14:paraId="00000065">
      <w:pPr>
        <w:rPr>
          <w:b w:val="1"/>
          <w:color w:val="000000"/>
          <w:sz w:val="20"/>
          <w:szCs w:val="20"/>
          <w:highlight w:val="yellow"/>
        </w:rPr>
      </w:pPr>
      <w:r w:rsidDel="00000000" w:rsidR="00000000" w:rsidRPr="00000000">
        <w:rPr>
          <w:rtl w:val="0"/>
        </w:rPr>
      </w:r>
    </w:p>
    <w:p w:rsidR="00000000" w:rsidDel="00000000" w:rsidP="00000000" w:rsidRDefault="00000000" w:rsidRPr="00000000" w14:paraId="00000066">
      <w:pPr>
        <w:ind w:left="567" w:firstLine="0"/>
        <w:rPr>
          <w:b w:val="1"/>
          <w:sz w:val="20"/>
          <w:szCs w:val="20"/>
        </w:rPr>
      </w:pPr>
      <w:r w:rsidDel="00000000" w:rsidR="00000000" w:rsidRPr="00000000">
        <w:rPr>
          <w:b w:val="1"/>
          <w:sz w:val="20"/>
          <w:szCs w:val="20"/>
        </w:rPr>
        <w:drawing>
          <wp:inline distB="0" distT="0" distL="0" distR="0">
            <wp:extent cx="5216901" cy="784405"/>
            <wp:effectExtent b="0" l="0" r="0" t="0"/>
            <wp:docPr id="10"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5216901" cy="784405"/>
                    </a:xfrm>
                    <a:prstGeom prst="rect"/>
                    <a:ln/>
                  </pic:spPr>
                </pic:pic>
              </a:graphicData>
            </a:graphic>
          </wp:inline>
        </w:drawing>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67">
      <w:pPr>
        <w:jc w:val="both"/>
        <w:rPr>
          <w:sz w:val="20"/>
          <w:szCs w:val="20"/>
        </w:rPr>
      </w:pPr>
      <w:r w:rsidDel="00000000" w:rsidR="00000000" w:rsidRPr="00000000">
        <w:rPr>
          <w:rtl w:val="0"/>
        </w:rPr>
      </w:r>
    </w:p>
    <w:p w:rsidR="00000000" w:rsidDel="00000000" w:rsidP="00000000" w:rsidRDefault="00000000" w:rsidRPr="00000000" w14:paraId="00000068">
      <w:pPr>
        <w:rPr>
          <w:b w:val="1"/>
          <w:color w:val="000000"/>
          <w:sz w:val="20"/>
          <w:szCs w:val="20"/>
        </w:rPr>
      </w:pPr>
      <w:r w:rsidDel="00000000" w:rsidR="00000000" w:rsidRPr="00000000">
        <w:rPr>
          <w:rtl w:val="0"/>
        </w:rPr>
      </w:r>
    </w:p>
    <w:p w:rsidR="00000000" w:rsidDel="00000000" w:rsidP="00000000" w:rsidRDefault="00000000" w:rsidRPr="00000000" w14:paraId="00000069">
      <w:pPr>
        <w:jc w:val="center"/>
        <w:rPr>
          <w:sz w:val="20"/>
          <w:szCs w:val="20"/>
          <w:u w:val="single"/>
        </w:rPr>
      </w:pPr>
      <w:r w:rsidDel="00000000" w:rsidR="00000000" w:rsidRPr="00000000">
        <w:rPr>
          <w:sz w:val="20"/>
          <w:szCs w:val="20"/>
          <w:u w:val="single"/>
          <w:rtl w:val="0"/>
        </w:rPr>
        <w:t xml:space="preserve">Normatividad vigente para el transporte de carga: velocidades y tiempos permitidos.</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jc w:val="both"/>
        <w:rPr>
          <w:i w:val="1"/>
          <w:sz w:val="20"/>
          <w:szCs w:val="20"/>
        </w:rPr>
      </w:pPr>
      <w:r w:rsidDel="00000000" w:rsidR="00000000" w:rsidRPr="00000000">
        <w:rPr>
          <w:sz w:val="20"/>
          <w:szCs w:val="20"/>
          <w:rtl w:val="0"/>
        </w:rPr>
        <w:t xml:space="preserve">En Colombia, la normatividad vigente que regula la velocidad en carreteras nacionales, departamentales, distritales y municipales está dada por la Resolución 1384 de 2010, del Ministerio de Transporte, donde se establecen los límites permitidos en los diferentes corredores viales, bajo el manual denominado "Método para establecer límites de velocidad en carreteras colombianas", elaborado por la Universidad del Cauca, el cual hace parte integral de esta resolución.  </w:t>
      </w:r>
      <w:r w:rsidDel="00000000" w:rsidR="00000000" w:rsidRPr="00000000">
        <w:rPr>
          <w:rtl w:val="0"/>
        </w:rPr>
      </w:r>
    </w:p>
    <w:p w:rsidR="00000000" w:rsidDel="00000000" w:rsidP="00000000" w:rsidRDefault="00000000" w:rsidRPr="00000000" w14:paraId="0000006C">
      <w:pPr>
        <w:jc w:val="both"/>
        <w:rPr>
          <w:i w:val="1"/>
          <w:sz w:val="20"/>
          <w:szCs w:val="20"/>
        </w:rPr>
      </w:pPr>
      <w:r w:rsidDel="00000000" w:rsidR="00000000" w:rsidRPr="00000000">
        <w:rPr>
          <w:rtl w:val="0"/>
        </w:rPr>
      </w:r>
    </w:p>
    <w:p w:rsidR="00000000" w:rsidDel="00000000" w:rsidP="00000000" w:rsidRDefault="00000000" w:rsidRPr="00000000" w14:paraId="0000006D">
      <w:pPr>
        <w:jc w:val="both"/>
        <w:rPr>
          <w:sz w:val="20"/>
          <w:szCs w:val="20"/>
        </w:rPr>
      </w:pPr>
      <w:commentRangeStart w:id="3"/>
      <w:r w:rsidDel="00000000" w:rsidR="00000000" w:rsidRPr="00000000">
        <w:rPr>
          <w:rtl w:val="0"/>
        </w:rPr>
      </w:r>
    </w:p>
    <w:p w:rsidR="00000000" w:rsidDel="00000000" w:rsidP="00000000" w:rsidRDefault="00000000" w:rsidRPr="00000000" w14:paraId="0000006E">
      <w:pPr>
        <w:jc w:val="both"/>
        <w:rPr>
          <w:i w:val="1"/>
          <w:sz w:val="20"/>
          <w:szCs w:val="20"/>
        </w:rPr>
      </w:pPr>
      <w:commentRangeEnd w:id="3"/>
      <w:r w:rsidDel="00000000" w:rsidR="00000000" w:rsidRPr="00000000">
        <w:commentReference w:id="3"/>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wp:posOffset>
            </wp:positionH>
            <wp:positionV relativeFrom="paragraph">
              <wp:posOffset>12700</wp:posOffset>
            </wp:positionV>
            <wp:extent cx="1862455" cy="1243330"/>
            <wp:effectExtent b="0" l="0" r="0" t="0"/>
            <wp:wrapSquare wrapText="bothSides" distB="0" distT="0" distL="114300" distR="114300"/>
            <wp:docPr descr="Ocupación y servicio de camionero Foto gratis" id="13" name="image14.jpg"/>
            <a:graphic>
              <a:graphicData uri="http://schemas.openxmlformats.org/drawingml/2006/picture">
                <pic:pic>
                  <pic:nvPicPr>
                    <pic:cNvPr descr="Ocupación y servicio de camionero Foto gratis" id="0" name="image14.jpg"/>
                    <pic:cNvPicPr preferRelativeResize="0"/>
                  </pic:nvPicPr>
                  <pic:blipFill>
                    <a:blip r:embed="rId13"/>
                    <a:srcRect b="0" l="0" r="0" t="0"/>
                    <a:stretch>
                      <a:fillRect/>
                    </a:stretch>
                  </pic:blipFill>
                  <pic:spPr>
                    <a:xfrm>
                      <a:off x="0" y="0"/>
                      <a:ext cx="1862455" cy="1243330"/>
                    </a:xfrm>
                    <a:prstGeom prst="rect"/>
                    <a:ln/>
                  </pic:spPr>
                </pic:pic>
              </a:graphicData>
            </a:graphic>
          </wp:anchor>
        </w:drawing>
      </w:r>
    </w:p>
    <w:p w:rsidR="00000000" w:rsidDel="00000000" w:rsidP="00000000" w:rsidRDefault="00000000" w:rsidRPr="00000000" w14:paraId="0000006F">
      <w:pPr>
        <w:jc w:val="both"/>
        <w:rPr>
          <w:sz w:val="20"/>
          <w:szCs w:val="20"/>
        </w:rPr>
      </w:pPr>
      <w:r w:rsidDel="00000000" w:rsidR="00000000" w:rsidRPr="00000000">
        <w:rPr>
          <w:sz w:val="20"/>
          <w:szCs w:val="20"/>
          <w:rtl w:val="0"/>
        </w:rPr>
        <w:t xml:space="preserve">Por otra parte, en el Código Nacional de Tránsito, también se mencionan los límites de velocidad, en los artículos 106 y 107 del Capítulo XI, con el Decreto 015 de 2011, que modificó el artículo 107 de este código, modificando los límites de velocidad. </w:t>
      </w:r>
    </w:p>
    <w:p w:rsidR="00000000" w:rsidDel="00000000" w:rsidP="00000000" w:rsidRDefault="00000000" w:rsidRPr="00000000" w14:paraId="00000070">
      <w:pPr>
        <w:rPr>
          <w:sz w:val="20"/>
          <w:szCs w:val="20"/>
        </w:rPr>
      </w:pPr>
      <w:r w:rsidDel="00000000" w:rsidR="00000000" w:rsidRPr="00000000">
        <w:rPr>
          <w:rtl w:val="0"/>
        </w:rPr>
      </w:r>
    </w:p>
    <w:p w:rsidR="00000000" w:rsidDel="00000000" w:rsidP="00000000" w:rsidRDefault="00000000" w:rsidRPr="00000000" w14:paraId="00000071">
      <w:pPr>
        <w:jc w:val="center"/>
        <w:rPr/>
      </w:pPr>
      <w:r w:rsidDel="00000000" w:rsidR="00000000" w:rsidRPr="00000000">
        <w:rPr>
          <w:rtl w:val="0"/>
        </w:rPr>
      </w:r>
    </w:p>
    <w:p w:rsidR="00000000" w:rsidDel="00000000" w:rsidP="00000000" w:rsidRDefault="00000000" w:rsidRPr="00000000" w14:paraId="00000072">
      <w:pPr>
        <w:jc w:val="center"/>
        <w:rPr/>
      </w:pPr>
      <w:r w:rsidDel="00000000" w:rsidR="00000000" w:rsidRPr="00000000">
        <w:rPr>
          <w:rtl w:val="0"/>
        </w:rPr>
      </w:r>
    </w:p>
    <w:p w:rsidR="00000000" w:rsidDel="00000000" w:rsidP="00000000" w:rsidRDefault="00000000" w:rsidRPr="00000000" w14:paraId="00000073">
      <w:pPr>
        <w:jc w:val="center"/>
        <w:rPr>
          <w:sz w:val="20"/>
          <w:szCs w:val="20"/>
        </w:rPr>
      </w:pPr>
      <w:r w:rsidDel="00000000" w:rsidR="00000000" w:rsidRPr="00000000">
        <w:rPr>
          <w:rtl w:val="0"/>
        </w:rPr>
      </w:r>
    </w:p>
    <w:p w:rsidR="00000000" w:rsidDel="00000000" w:rsidP="00000000" w:rsidRDefault="00000000" w:rsidRPr="00000000" w14:paraId="00000074">
      <w:pPr>
        <w:jc w:val="center"/>
        <w:rPr>
          <w:color w:val="000000"/>
          <w:sz w:val="20"/>
          <w:szCs w:val="20"/>
          <w:u w:val="single"/>
        </w:rPr>
      </w:pPr>
      <w:r w:rsidDel="00000000" w:rsidR="00000000" w:rsidRPr="00000000">
        <w:rPr>
          <w:color w:val="000000"/>
          <w:sz w:val="20"/>
          <w:szCs w:val="20"/>
          <w:u w:val="single"/>
          <w:rtl w:val="0"/>
        </w:rPr>
        <w:t xml:space="preserve">Ruteo de flotas de distribución a centros de venta</w:t>
      </w:r>
    </w:p>
    <w:p w:rsidR="00000000" w:rsidDel="00000000" w:rsidP="00000000" w:rsidRDefault="00000000" w:rsidRPr="00000000" w14:paraId="00000075">
      <w:pPr>
        <w:ind w:left="567" w:firstLine="0"/>
        <w:rPr>
          <w:b w:val="1"/>
          <w:color w:val="000000"/>
          <w:sz w:val="20"/>
          <w:szCs w:val="20"/>
        </w:rPr>
      </w:pPr>
      <w:r w:rsidDel="00000000" w:rsidR="00000000" w:rsidRPr="00000000">
        <w:rPr>
          <w:rtl w:val="0"/>
        </w:rPr>
      </w:r>
    </w:p>
    <w:p w:rsidR="00000000" w:rsidDel="00000000" w:rsidP="00000000" w:rsidRDefault="00000000" w:rsidRPr="00000000" w14:paraId="00000076">
      <w:pPr>
        <w:jc w:val="both"/>
        <w:rPr>
          <w:color w:val="000000"/>
          <w:sz w:val="20"/>
          <w:szCs w:val="20"/>
        </w:rPr>
      </w:pPr>
      <w:r w:rsidDel="00000000" w:rsidR="00000000" w:rsidRPr="00000000">
        <w:rPr>
          <w:color w:val="000000"/>
          <w:sz w:val="20"/>
          <w:szCs w:val="20"/>
          <w:rtl w:val="0"/>
        </w:rPr>
        <w:t xml:space="preserve">Dentro de la operación de transporte, es importante buscar un camino entre todas las opciones posibles en una red de distribución, permitiendo programar rutas efectivas a cualquier destino. </w:t>
      </w:r>
      <w:commentRangeStart w:id="4"/>
      <w:r w:rsidDel="00000000" w:rsidR="00000000" w:rsidRPr="00000000">
        <w:rPr>
          <w:rtl w:val="0"/>
        </w:rPr>
      </w:r>
    </w:p>
    <w:p w:rsidR="00000000" w:rsidDel="00000000" w:rsidP="00000000" w:rsidRDefault="00000000" w:rsidRPr="00000000" w14:paraId="00000077">
      <w:pPr>
        <w:ind w:left="567" w:firstLine="0"/>
        <w:jc w:val="both"/>
        <w:rPr>
          <w:color w:val="000000"/>
          <w:sz w:val="20"/>
          <w:szCs w:val="20"/>
        </w:rPr>
      </w:pPr>
      <w:commentRangeEnd w:id="4"/>
      <w:r w:rsidDel="00000000" w:rsidR="00000000" w:rsidRPr="00000000">
        <w:commentReference w:id="4"/>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4594860</wp:posOffset>
            </wp:positionH>
            <wp:positionV relativeFrom="paragraph">
              <wp:posOffset>54610</wp:posOffset>
            </wp:positionV>
            <wp:extent cx="1695450" cy="1695450"/>
            <wp:effectExtent b="0" l="0" r="0" t="0"/>
            <wp:wrapSquare wrapText="bothSides" distB="0" distT="0" distL="114300" distR="114300"/>
            <wp:docPr descr="Navegación gps móvil en teléfono móvil con mapa y pin ilustración vectorial vector gratuito" id="1" name="image16.jpg"/>
            <a:graphic>
              <a:graphicData uri="http://schemas.openxmlformats.org/drawingml/2006/picture">
                <pic:pic>
                  <pic:nvPicPr>
                    <pic:cNvPr descr="Navegación gps móvil en teléfono móvil con mapa y pin ilustración vectorial vector gratuito" id="0" name="image16.jpg"/>
                    <pic:cNvPicPr preferRelativeResize="0"/>
                  </pic:nvPicPr>
                  <pic:blipFill>
                    <a:blip r:embed="rId14"/>
                    <a:srcRect b="0" l="0" r="0" t="0"/>
                    <a:stretch>
                      <a:fillRect/>
                    </a:stretch>
                  </pic:blipFill>
                  <pic:spPr>
                    <a:xfrm>
                      <a:off x="0" y="0"/>
                      <a:ext cx="1695450" cy="1695450"/>
                    </a:xfrm>
                    <a:prstGeom prst="rect"/>
                    <a:ln/>
                  </pic:spPr>
                </pic:pic>
              </a:graphicData>
            </a:graphic>
          </wp:anchor>
        </w:drawing>
      </w:r>
    </w:p>
    <w:p w:rsidR="00000000" w:rsidDel="00000000" w:rsidP="00000000" w:rsidRDefault="00000000" w:rsidRPr="00000000" w14:paraId="00000078">
      <w:pPr>
        <w:ind w:left="567" w:firstLine="0"/>
        <w:jc w:val="both"/>
        <w:rPr>
          <w:color w:val="000000"/>
          <w:sz w:val="20"/>
          <w:szCs w:val="20"/>
        </w:rPr>
      </w:pPr>
      <w:r w:rsidDel="00000000" w:rsidR="00000000" w:rsidRPr="00000000">
        <w:rPr>
          <w:color w:val="000000"/>
          <w:sz w:val="20"/>
          <w:szCs w:val="20"/>
          <w:rtl w:val="0"/>
        </w:rPr>
        <w:t xml:space="preserve">Se ha demostrado que desarrollando una adecuada programación de rutas efectivas de transporte de carga las empresas pueden reducir los gastos de transporte hasta en un 30 %, y sin este trabajo de programación, las empresas pueden llegar a gastar hasta 30 % de su presupuesto anual en el desarrollo e implementación de la logística de rutas de entrega de productos, asimismo, demorando más los tiempos de operación e incurriendo en desperdicios en rubros como el gasto en combustible y el pago de horas-hombre.</w:t>
      </w:r>
    </w:p>
    <w:p w:rsidR="00000000" w:rsidDel="00000000" w:rsidP="00000000" w:rsidRDefault="00000000" w:rsidRPr="00000000" w14:paraId="00000079">
      <w:pPr>
        <w:ind w:left="567" w:firstLine="0"/>
        <w:jc w:val="both"/>
        <w:rPr>
          <w:color w:val="000000"/>
          <w:sz w:val="20"/>
          <w:szCs w:val="20"/>
        </w:rPr>
      </w:pPr>
      <w:r w:rsidDel="00000000" w:rsidR="00000000" w:rsidRPr="00000000">
        <w:rPr>
          <w:rtl w:val="0"/>
        </w:rPr>
      </w:r>
    </w:p>
    <w:p w:rsidR="00000000" w:rsidDel="00000000" w:rsidP="00000000" w:rsidRDefault="00000000" w:rsidRPr="00000000" w14:paraId="0000007A">
      <w:pPr>
        <w:ind w:left="567" w:firstLine="0"/>
        <w:jc w:val="both"/>
        <w:rPr>
          <w:color w:val="000000"/>
          <w:sz w:val="20"/>
          <w:szCs w:val="20"/>
        </w:rPr>
      </w:pPr>
      <w:r w:rsidDel="00000000" w:rsidR="00000000" w:rsidRPr="00000000">
        <w:rPr>
          <w:rtl w:val="0"/>
        </w:rPr>
      </w:r>
    </w:p>
    <w:p w:rsidR="00000000" w:rsidDel="00000000" w:rsidP="00000000" w:rsidRDefault="00000000" w:rsidRPr="00000000" w14:paraId="0000007B">
      <w:pPr>
        <w:jc w:val="both"/>
        <w:rPr>
          <w:color w:val="948a54"/>
          <w:sz w:val="20"/>
          <w:szCs w:val="20"/>
        </w:rPr>
      </w:pPr>
      <w:r w:rsidDel="00000000" w:rsidR="00000000" w:rsidRPr="00000000">
        <w:rPr>
          <w:color w:val="000000"/>
          <w:sz w:val="20"/>
          <w:szCs w:val="20"/>
          <w:rtl w:val="0"/>
        </w:rPr>
        <w:t xml:space="preserve">Otro problema que surge, al no tener un diseño o programación de rutas de entrega, es la pérdida o deterioro de mercancías. Actualmente, las empresas de envíos pagan entre un 15 % y un 50 % del total del precio de venta de un producto, todo por errores en el almacenaje y de despacho de sus pedidos.</w:t>
      </w:r>
      <w:r w:rsidDel="00000000" w:rsidR="00000000" w:rsidRPr="00000000">
        <w:rPr>
          <w:rtl w:val="0"/>
        </w:rPr>
      </w:r>
    </w:p>
    <w:p w:rsidR="00000000" w:rsidDel="00000000" w:rsidP="00000000" w:rsidRDefault="00000000" w:rsidRPr="00000000" w14:paraId="0000007C">
      <w:pPr>
        <w:rPr>
          <w:color w:val="948a54"/>
          <w:sz w:val="20"/>
          <w:szCs w:val="20"/>
        </w:rPr>
      </w:pPr>
      <w:r w:rsidDel="00000000" w:rsidR="00000000" w:rsidRPr="00000000">
        <w:rPr>
          <w:rtl w:val="0"/>
        </w:rPr>
      </w:r>
    </w:p>
    <w:p w:rsidR="00000000" w:rsidDel="00000000" w:rsidP="00000000" w:rsidRDefault="00000000" w:rsidRPr="00000000" w14:paraId="0000007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Selección de servicios de transporte</w:t>
      </w:r>
    </w:p>
    <w:p w:rsidR="00000000" w:rsidDel="00000000" w:rsidP="00000000" w:rsidRDefault="00000000" w:rsidRPr="00000000" w14:paraId="0000007E">
      <w:pPr>
        <w:rPr>
          <w:b w:val="1"/>
          <w:color w:val="000000"/>
          <w:sz w:val="20"/>
          <w:szCs w:val="20"/>
        </w:rPr>
      </w:pPr>
      <w:r w:rsidDel="00000000" w:rsidR="00000000" w:rsidRPr="00000000">
        <w:rPr>
          <w:rtl w:val="0"/>
        </w:rPr>
      </w:r>
    </w:p>
    <w:p w:rsidR="00000000" w:rsidDel="00000000" w:rsidP="00000000" w:rsidRDefault="00000000" w:rsidRPr="00000000" w14:paraId="0000007F">
      <w:pPr>
        <w:jc w:val="both"/>
        <w:rPr>
          <w:sz w:val="20"/>
          <w:szCs w:val="20"/>
        </w:rPr>
      </w:pPr>
      <w:r w:rsidDel="00000000" w:rsidR="00000000" w:rsidRPr="00000000">
        <w:rPr>
          <w:sz w:val="20"/>
          <w:szCs w:val="20"/>
          <w:rtl w:val="0"/>
        </w:rPr>
        <w:t xml:space="preserve">Seleccionar un servicio de transporte resulta una tarea no siempre fácil. Lo primero es elegir el modo de transporte, ya sea aéreo, marítimo o terrestre. Lo segundo consiste en analizar qué transportista es el más conveniente, pues los costos varían demasiado, ya que no son universales.</w:t>
      </w:r>
    </w:p>
    <w:p w:rsidR="00000000" w:rsidDel="00000000" w:rsidP="00000000" w:rsidRDefault="00000000" w:rsidRPr="00000000" w14:paraId="00000080">
      <w:pPr>
        <w:jc w:val="both"/>
        <w:rPr>
          <w:sz w:val="20"/>
          <w:szCs w:val="20"/>
        </w:rPr>
      </w:pPr>
      <w:r w:rsidDel="00000000" w:rsidR="00000000" w:rsidRPr="00000000">
        <w:rPr>
          <w:rtl w:val="0"/>
        </w:rPr>
      </w:r>
    </w:p>
    <w:p w:rsidR="00000000" w:rsidDel="00000000" w:rsidP="00000000" w:rsidRDefault="00000000" w:rsidRPr="00000000" w14:paraId="00000081">
      <w:pPr>
        <w:jc w:val="center"/>
        <w:rPr>
          <w:sz w:val="20"/>
          <w:szCs w:val="20"/>
        </w:rPr>
      </w:pPr>
      <w:commentRangeStart w:id="5"/>
      <w:r w:rsidDel="00000000" w:rsidR="00000000" w:rsidRPr="00000000">
        <w:rPr/>
        <w:drawing>
          <wp:inline distB="0" distT="0" distL="0" distR="0">
            <wp:extent cx="2713310" cy="1868110"/>
            <wp:effectExtent b="0" l="0" r="0" t="0"/>
            <wp:docPr descr="Puerto industrial y patio de contenedores Foto gratis" id="12" name="image4.jpg"/>
            <a:graphic>
              <a:graphicData uri="http://schemas.openxmlformats.org/drawingml/2006/picture">
                <pic:pic>
                  <pic:nvPicPr>
                    <pic:cNvPr descr="Puerto industrial y patio de contenedores Foto gratis" id="0" name="image4.jpg"/>
                    <pic:cNvPicPr preferRelativeResize="0"/>
                  </pic:nvPicPr>
                  <pic:blipFill>
                    <a:blip r:embed="rId15"/>
                    <a:srcRect b="0" l="0" r="0" t="0"/>
                    <a:stretch>
                      <a:fillRect/>
                    </a:stretch>
                  </pic:blipFill>
                  <pic:spPr>
                    <a:xfrm>
                      <a:off x="0" y="0"/>
                      <a:ext cx="2713310" cy="1868110"/>
                    </a:xfrm>
                    <a:prstGeom prst="rect"/>
                    <a:ln/>
                  </pic:spPr>
                </pic:pic>
              </a:graphicData>
            </a:graphic>
          </wp:inline>
        </w:drawing>
      </w:r>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082">
      <w:pPr>
        <w:jc w:val="both"/>
        <w:rPr>
          <w:sz w:val="20"/>
          <w:szCs w:val="20"/>
        </w:rPr>
      </w:pPr>
      <w:r w:rsidDel="00000000" w:rsidR="00000000" w:rsidRPr="00000000">
        <w:rPr>
          <w:rtl w:val="0"/>
        </w:rPr>
      </w:r>
    </w:p>
    <w:p w:rsidR="00000000" w:rsidDel="00000000" w:rsidP="00000000" w:rsidRDefault="00000000" w:rsidRPr="00000000" w14:paraId="00000083">
      <w:pPr>
        <w:jc w:val="both"/>
        <w:rPr>
          <w:sz w:val="20"/>
          <w:szCs w:val="20"/>
        </w:rPr>
      </w:pPr>
      <w:r w:rsidDel="00000000" w:rsidR="00000000" w:rsidRPr="00000000">
        <w:rPr>
          <w:sz w:val="20"/>
          <w:szCs w:val="20"/>
          <w:rtl w:val="0"/>
        </w:rPr>
        <w:t xml:space="preserve">A pesar de que algunos productos solo pueden ser transportados en algunas ocasiones por unos modos, esta elección merece tiempo y análisis.</w:t>
      </w:r>
    </w:p>
    <w:p w:rsidR="00000000" w:rsidDel="00000000" w:rsidP="00000000" w:rsidRDefault="00000000" w:rsidRPr="00000000" w14:paraId="00000084">
      <w:pPr>
        <w:jc w:val="both"/>
        <w:rPr>
          <w:sz w:val="20"/>
          <w:szCs w:val="20"/>
        </w:rPr>
      </w:pPr>
      <w:r w:rsidDel="00000000" w:rsidR="00000000" w:rsidRPr="00000000">
        <w:rPr>
          <w:rtl w:val="0"/>
        </w:rPr>
      </w:r>
    </w:p>
    <w:p w:rsidR="00000000" w:rsidDel="00000000" w:rsidP="00000000" w:rsidRDefault="00000000" w:rsidRPr="00000000" w14:paraId="00000085">
      <w:pPr>
        <w:jc w:val="both"/>
        <w:rPr>
          <w:sz w:val="20"/>
          <w:szCs w:val="20"/>
        </w:rPr>
      </w:pPr>
      <w:r w:rsidDel="00000000" w:rsidR="00000000" w:rsidRPr="00000000">
        <w:rPr>
          <w:sz w:val="20"/>
          <w:szCs w:val="20"/>
          <w:rtl w:val="0"/>
        </w:rPr>
        <w:t xml:space="preserve">Los factores que intervienen en la selección del modo de transporte son normalmente los siguientes:</w:t>
      </w:r>
    </w:p>
    <w:p w:rsidR="00000000" w:rsidDel="00000000" w:rsidP="00000000" w:rsidRDefault="00000000" w:rsidRPr="00000000" w14:paraId="00000086">
      <w:pPr>
        <w:jc w:val="both"/>
        <w:rPr>
          <w:sz w:val="20"/>
          <w:szCs w:val="20"/>
        </w:rPr>
      </w:pPr>
      <w:r w:rsidDel="00000000" w:rsidR="00000000" w:rsidRPr="00000000">
        <w:rPr>
          <w:rtl w:val="0"/>
        </w:rPr>
      </w:r>
    </w:p>
    <w:p w:rsidR="00000000" w:rsidDel="00000000" w:rsidP="00000000" w:rsidRDefault="00000000" w:rsidRPr="00000000" w14:paraId="0000008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0"/>
          <w:szCs w:val="20"/>
          <w:u w:val="none"/>
          <w:shd w:fill="auto" w:val="clear"/>
          <w:vertAlign w:val="baseline"/>
        </w:rPr>
      </w:pPr>
      <w:commentRangeStart w:id="6"/>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Factibilidad logística</w:t>
      </w:r>
    </w:p>
    <w:p w:rsidR="00000000" w:rsidDel="00000000" w:rsidP="00000000" w:rsidRDefault="00000000" w:rsidRPr="00000000" w14:paraId="0000008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Factor de estiba de la carga</w:t>
      </w:r>
    </w:p>
    <w:p w:rsidR="00000000" w:rsidDel="00000000" w:rsidP="00000000" w:rsidRDefault="00000000" w:rsidRPr="00000000" w14:paraId="0000008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Valor de la mercadería</w:t>
      </w:r>
    </w:p>
    <w:p w:rsidR="00000000" w:rsidDel="00000000" w:rsidP="00000000" w:rsidRDefault="00000000" w:rsidRPr="00000000" w14:paraId="0000008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Cantidad del envío</w:t>
      </w:r>
    </w:p>
    <w:p w:rsidR="00000000" w:rsidDel="00000000" w:rsidP="00000000" w:rsidRDefault="00000000" w:rsidRPr="00000000" w14:paraId="0000008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Perecibilidad de la carga</w:t>
      </w:r>
    </w:p>
    <w:p w:rsidR="00000000" w:rsidDel="00000000" w:rsidP="00000000" w:rsidRDefault="00000000" w:rsidRPr="00000000" w14:paraId="0000008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Urgencia del cliente</w:t>
      </w:r>
    </w:p>
    <w:p w:rsidR="00000000" w:rsidDel="00000000" w:rsidP="00000000" w:rsidRDefault="00000000" w:rsidRPr="00000000" w14:paraId="0000008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Riesgos que pretendan asumirse</w:t>
      </w:r>
    </w:p>
    <w:p w:rsidR="00000000" w:rsidDel="00000000" w:rsidP="00000000" w:rsidRDefault="00000000" w:rsidRPr="00000000" w14:paraId="0000008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Costos de terminales portuarias, depósitos fiscales y terminales aeroportuarias.</w:t>
      </w:r>
      <w:commentRangeEnd w:id="6"/>
      <w:r w:rsidDel="00000000" w:rsidR="00000000" w:rsidRPr="00000000">
        <w:commentReference w:id="6"/>
      </w:r>
      <w:r w:rsidDel="00000000" w:rsidR="00000000" w:rsidRPr="00000000">
        <w:rPr>
          <w:rtl w:val="0"/>
        </w:rPr>
      </w:r>
    </w:p>
    <w:p w:rsidR="00000000" w:rsidDel="00000000" w:rsidP="00000000" w:rsidRDefault="00000000" w:rsidRPr="00000000" w14:paraId="0000008F">
      <w:pPr>
        <w:jc w:val="both"/>
        <w:rPr>
          <w:sz w:val="20"/>
          <w:szCs w:val="20"/>
        </w:rPr>
      </w:pPr>
      <w:r w:rsidDel="00000000" w:rsidR="00000000" w:rsidRPr="00000000">
        <w:rPr>
          <w:rtl w:val="0"/>
        </w:rPr>
      </w:r>
    </w:p>
    <w:p w:rsidR="00000000" w:rsidDel="00000000" w:rsidP="00000000" w:rsidRDefault="00000000" w:rsidRPr="00000000" w14:paraId="00000090">
      <w:pPr>
        <w:rPr>
          <w:color w:val="000000"/>
          <w:sz w:val="20"/>
          <w:szCs w:val="20"/>
        </w:rPr>
      </w:pPr>
      <w:r w:rsidDel="00000000" w:rsidR="00000000" w:rsidRPr="00000000">
        <w:rPr>
          <w:rtl w:val="0"/>
        </w:rPr>
      </w:r>
    </w:p>
    <w:p w:rsidR="00000000" w:rsidDel="00000000" w:rsidP="00000000" w:rsidRDefault="00000000" w:rsidRPr="00000000" w14:paraId="00000091">
      <w:pPr>
        <w:rPr>
          <w:b w:val="1"/>
          <w:color w:val="000000"/>
          <w:sz w:val="20"/>
          <w:szCs w:val="20"/>
        </w:rPr>
      </w:pPr>
      <w:r w:rsidDel="00000000" w:rsidR="00000000" w:rsidRPr="00000000">
        <w:rPr>
          <w:b w:val="1"/>
          <w:color w:val="000000"/>
          <w:sz w:val="20"/>
          <w:szCs w:val="20"/>
          <w:rtl w:val="0"/>
        </w:rPr>
        <w:t xml:space="preserve">5.1 Ciclo de pedido</w:t>
      </w:r>
    </w:p>
    <w:p w:rsidR="00000000" w:rsidDel="00000000" w:rsidP="00000000" w:rsidRDefault="00000000" w:rsidRPr="00000000" w14:paraId="00000092">
      <w:pPr>
        <w:ind w:left="567" w:firstLine="0"/>
        <w:rPr>
          <w:color w:val="948a54"/>
          <w:sz w:val="20"/>
          <w:szCs w:val="20"/>
        </w:rPr>
      </w:pPr>
      <w:r w:rsidDel="00000000" w:rsidR="00000000" w:rsidRPr="00000000">
        <w:rPr>
          <w:rtl w:val="0"/>
        </w:rPr>
      </w:r>
    </w:p>
    <w:p w:rsidR="00000000" w:rsidDel="00000000" w:rsidP="00000000" w:rsidRDefault="00000000" w:rsidRPr="00000000" w14:paraId="00000093">
      <w:pPr>
        <w:ind w:left="567" w:right="900" w:firstLine="0"/>
        <w:jc w:val="both"/>
        <w:rPr>
          <w:sz w:val="20"/>
          <w:szCs w:val="20"/>
        </w:rPr>
      </w:pPr>
      <w:commentRangeStart w:id="7"/>
      <w:r w:rsidDel="00000000" w:rsidR="00000000" w:rsidRPr="00000000">
        <w:rPr>
          <w:sz w:val="20"/>
          <w:szCs w:val="20"/>
          <w:rtl w:val="0"/>
        </w:rPr>
        <w:t xml:space="preserve">El ciclo de pedido es la suma de todos los tiempos que se requieren para cada una de las actividades que involucran desde el momento que se recibe el pedido de un cliente hasta que se entrega el producto en las condiciones acordadas previamente.</w:t>
      </w:r>
      <w:commentRangeEnd w:id="7"/>
      <w:r w:rsidDel="00000000" w:rsidR="00000000" w:rsidRPr="00000000">
        <w:commentReference w:id="7"/>
      </w:r>
      <w:r w:rsidDel="00000000" w:rsidR="00000000" w:rsidRPr="00000000">
        <w:rPr>
          <w:rtl w:val="0"/>
        </w:rPr>
      </w:r>
    </w:p>
    <w:p w:rsidR="00000000" w:rsidDel="00000000" w:rsidP="00000000" w:rsidRDefault="00000000" w:rsidRPr="00000000" w14:paraId="00000094">
      <w:pPr>
        <w:ind w:left="567" w:firstLine="0"/>
        <w:jc w:val="both"/>
        <w:rPr>
          <w:sz w:val="20"/>
          <w:szCs w:val="20"/>
        </w:rPr>
      </w:pPr>
      <w:r w:rsidDel="00000000" w:rsidR="00000000" w:rsidRPr="00000000">
        <w:rPr>
          <w:rtl w:val="0"/>
        </w:rPr>
      </w:r>
    </w:p>
    <w:p w:rsidR="00000000" w:rsidDel="00000000" w:rsidP="00000000" w:rsidRDefault="00000000" w:rsidRPr="00000000" w14:paraId="00000095">
      <w:pPr>
        <w:ind w:left="567" w:firstLine="0"/>
        <w:rPr>
          <w:color w:val="948a54"/>
          <w:sz w:val="20"/>
          <w:szCs w:val="20"/>
        </w:rPr>
      </w:pPr>
      <w:r w:rsidDel="00000000" w:rsidR="00000000" w:rsidRPr="00000000">
        <w:rPr>
          <w:sz w:val="20"/>
          <w:szCs w:val="20"/>
          <w:rtl w:val="0"/>
        </w:rPr>
        <w:t xml:space="preserve">Hay diferentes pasos que completan este ciclo, en algunos casos, el orden pudiese cambiar, pero en general el ciclo se comprende por los siguientes </w:t>
      </w:r>
      <w:commentRangeStart w:id="8"/>
      <w:r w:rsidDel="00000000" w:rsidR="00000000" w:rsidRPr="00000000">
        <w:rPr>
          <w:sz w:val="20"/>
          <w:szCs w:val="20"/>
          <w:rtl w:val="0"/>
        </w:rPr>
        <w:t xml:space="preserve">momentos</w:t>
      </w:r>
      <w:commentRangeEnd w:id="8"/>
      <w:r w:rsidDel="00000000" w:rsidR="00000000" w:rsidRPr="00000000">
        <w:commentReference w:id="8"/>
      </w:r>
      <w:r w:rsidDel="00000000" w:rsidR="00000000" w:rsidRPr="00000000">
        <w:rPr>
          <w:sz w:val="20"/>
          <w:szCs w:val="20"/>
          <w:rtl w:val="0"/>
        </w:rPr>
        <w:t xml:space="preserve">:</w:t>
      </w:r>
      <w:r w:rsidDel="00000000" w:rsidR="00000000" w:rsidRPr="00000000">
        <w:rPr>
          <w:rtl w:val="0"/>
        </w:rPr>
        <w:br w:type="textWrapping"/>
      </w:r>
      <w:r w:rsidDel="00000000" w:rsidR="00000000" w:rsidRPr="00000000">
        <w:rPr>
          <w:rtl w:val="0"/>
        </w:rPr>
      </w:r>
    </w:p>
    <w:p w:rsidR="00000000" w:rsidDel="00000000" w:rsidP="00000000" w:rsidRDefault="00000000" w:rsidRPr="00000000" w14:paraId="00000096">
      <w:pPr>
        <w:ind w:left="567" w:firstLine="0"/>
        <w:jc w:val="center"/>
        <w:rPr>
          <w:color w:val="948a54"/>
          <w:sz w:val="20"/>
          <w:szCs w:val="20"/>
        </w:rPr>
      </w:pPr>
      <w:r w:rsidDel="00000000" w:rsidR="00000000" w:rsidRPr="00000000">
        <w:rPr>
          <w:color w:val="948a54"/>
          <w:sz w:val="20"/>
          <w:szCs w:val="20"/>
        </w:rPr>
        <w:drawing>
          <wp:inline distB="0" distT="0" distL="0" distR="0">
            <wp:extent cx="5035568" cy="808183"/>
            <wp:effectExtent b="0" l="0" r="0" t="0"/>
            <wp:docPr id="15" name="image9.png"/>
            <a:graphic>
              <a:graphicData uri="http://schemas.openxmlformats.org/drawingml/2006/picture">
                <pic:pic>
                  <pic:nvPicPr>
                    <pic:cNvPr id="0" name="image9.png"/>
                    <pic:cNvPicPr preferRelativeResize="0"/>
                  </pic:nvPicPr>
                  <pic:blipFill>
                    <a:blip r:embed="rId16"/>
                    <a:srcRect b="0" l="0" r="0" t="0"/>
                    <a:stretch>
                      <a:fillRect/>
                    </a:stretch>
                  </pic:blipFill>
                  <pic:spPr>
                    <a:xfrm>
                      <a:off x="0" y="0"/>
                      <a:ext cx="5035568" cy="808183"/>
                    </a:xfrm>
                    <a:prstGeom prst="rect"/>
                    <a:ln/>
                  </pic:spPr>
                </pic:pic>
              </a:graphicData>
            </a:graphic>
          </wp:inline>
        </w:drawing>
      </w:r>
      <w:r w:rsidDel="00000000" w:rsidR="00000000" w:rsidRPr="00000000">
        <w:rPr>
          <w:rtl w:val="0"/>
        </w:rPr>
      </w:r>
    </w:p>
    <w:p w:rsidR="00000000" w:rsidDel="00000000" w:rsidP="00000000" w:rsidRDefault="00000000" w:rsidRPr="00000000" w14:paraId="00000097">
      <w:pPr>
        <w:rPr>
          <w:color w:val="948a54"/>
          <w:sz w:val="20"/>
          <w:szCs w:val="20"/>
        </w:rPr>
      </w:pPr>
      <w:r w:rsidDel="00000000" w:rsidR="00000000" w:rsidRPr="00000000">
        <w:rPr>
          <w:rtl w:val="0"/>
        </w:rPr>
      </w:r>
    </w:p>
    <w:p w:rsidR="00000000" w:rsidDel="00000000" w:rsidP="00000000" w:rsidRDefault="00000000" w:rsidRPr="00000000" w14:paraId="00000098">
      <w:pPr>
        <w:rPr>
          <w:b w:val="1"/>
          <w:sz w:val="20"/>
          <w:szCs w:val="20"/>
        </w:rPr>
      </w:pPr>
      <w:r w:rsidDel="00000000" w:rsidR="00000000" w:rsidRPr="00000000">
        <w:rPr>
          <w:rtl w:val="0"/>
        </w:rPr>
        <w:br w:type="textWrapping"/>
      </w:r>
      <w:r w:rsidDel="00000000" w:rsidR="00000000" w:rsidRPr="00000000">
        <w:rPr>
          <w:b w:val="1"/>
          <w:sz w:val="20"/>
          <w:szCs w:val="20"/>
          <w:rtl w:val="0"/>
        </w:rPr>
        <w:t xml:space="preserve">5.2 Administración de cadena de suministro SCM</w:t>
      </w:r>
      <w:commentRangeStart w:id="9"/>
      <w:r w:rsidDel="00000000" w:rsidR="00000000" w:rsidRPr="00000000">
        <w:rPr>
          <w:rtl w:val="0"/>
        </w:rPr>
      </w:r>
    </w:p>
    <w:p w:rsidR="00000000" w:rsidDel="00000000" w:rsidP="00000000" w:rsidRDefault="00000000" w:rsidRPr="00000000" w14:paraId="00000099">
      <w:pPr>
        <w:rPr>
          <w:color w:val="948a54"/>
          <w:sz w:val="20"/>
          <w:szCs w:val="20"/>
        </w:rPr>
      </w:pPr>
      <w:commentRangeEnd w:id="9"/>
      <w:r w:rsidDel="00000000" w:rsidR="00000000" w:rsidRPr="00000000">
        <w:commentReference w:id="9"/>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3756659</wp:posOffset>
            </wp:positionH>
            <wp:positionV relativeFrom="paragraph">
              <wp:posOffset>71120</wp:posOffset>
            </wp:positionV>
            <wp:extent cx="2276475" cy="1592580"/>
            <wp:effectExtent b="0" l="0" r="0" t="0"/>
            <wp:wrapSquare wrapText="bothSides" distB="0" distT="0" distL="114300" distR="114300"/>
            <wp:docPr descr="Conjunto de elementos logísticos vector gratuito" id="2" name="image15.jpg"/>
            <a:graphic>
              <a:graphicData uri="http://schemas.openxmlformats.org/drawingml/2006/picture">
                <pic:pic>
                  <pic:nvPicPr>
                    <pic:cNvPr descr="Conjunto de elementos logísticos vector gratuito" id="0" name="image15.jpg"/>
                    <pic:cNvPicPr preferRelativeResize="0"/>
                  </pic:nvPicPr>
                  <pic:blipFill>
                    <a:blip r:embed="rId17"/>
                    <a:srcRect b="0" l="0" r="0" t="0"/>
                    <a:stretch>
                      <a:fillRect/>
                    </a:stretch>
                  </pic:blipFill>
                  <pic:spPr>
                    <a:xfrm>
                      <a:off x="0" y="0"/>
                      <a:ext cx="2276475" cy="1592580"/>
                    </a:xfrm>
                    <a:prstGeom prst="rect"/>
                    <a:ln/>
                  </pic:spPr>
                </pic:pic>
              </a:graphicData>
            </a:graphic>
          </wp:anchor>
        </w:drawing>
      </w:r>
    </w:p>
    <w:p w:rsidR="00000000" w:rsidDel="00000000" w:rsidP="00000000" w:rsidRDefault="00000000" w:rsidRPr="00000000" w14:paraId="0000009A">
      <w:pPr>
        <w:ind w:left="720" w:firstLine="0"/>
        <w:jc w:val="both"/>
        <w:rPr>
          <w:sz w:val="20"/>
          <w:szCs w:val="20"/>
        </w:rPr>
      </w:pPr>
      <w:r w:rsidDel="00000000" w:rsidR="00000000" w:rsidRPr="00000000">
        <w:rPr>
          <w:rtl w:val="0"/>
        </w:rPr>
      </w:r>
    </w:p>
    <w:p w:rsidR="00000000" w:rsidDel="00000000" w:rsidP="00000000" w:rsidRDefault="00000000" w:rsidRPr="00000000" w14:paraId="0000009B">
      <w:pPr>
        <w:ind w:left="720" w:firstLine="0"/>
        <w:jc w:val="both"/>
        <w:rPr>
          <w:sz w:val="27"/>
          <w:szCs w:val="27"/>
        </w:rPr>
      </w:pPr>
      <w:r w:rsidDel="00000000" w:rsidR="00000000" w:rsidRPr="00000000">
        <w:rPr>
          <w:sz w:val="20"/>
          <w:szCs w:val="20"/>
          <w:rtl w:val="0"/>
        </w:rPr>
        <w:t xml:space="preserve">El modelo de Administración de cadena de suministro SCM (</w:t>
      </w:r>
      <w:r w:rsidDel="00000000" w:rsidR="00000000" w:rsidRPr="00000000">
        <w:rPr>
          <w:i w:val="1"/>
          <w:sz w:val="20"/>
          <w:szCs w:val="20"/>
          <w:rtl w:val="0"/>
        </w:rPr>
        <w:t xml:space="preserve">Supply Chain Management</w:t>
      </w:r>
      <w:r w:rsidDel="00000000" w:rsidR="00000000" w:rsidRPr="00000000">
        <w:rPr>
          <w:sz w:val="20"/>
          <w:szCs w:val="20"/>
          <w:rtl w:val="0"/>
        </w:rPr>
        <w:t xml:space="preserve">) sirve para ofrecer seguimiento al proceso completo de producción, integrando y coordinando las maneras en que una organización descubre las materias primas y los elementos necesarios para llevar a cabo un producto o servicio, y después lo entrega a los consumidores.</w:t>
      </w:r>
      <w:r w:rsidDel="00000000" w:rsidR="00000000" w:rsidRPr="00000000">
        <w:rPr>
          <w:rtl w:val="0"/>
        </w:rPr>
      </w:r>
    </w:p>
    <w:p w:rsidR="00000000" w:rsidDel="00000000" w:rsidP="00000000" w:rsidRDefault="00000000" w:rsidRPr="00000000" w14:paraId="0000009C">
      <w:pPr>
        <w:rPr>
          <w:color w:val="948a54"/>
          <w:sz w:val="20"/>
          <w:szCs w:val="20"/>
        </w:rPr>
      </w:pPr>
      <w:r w:rsidDel="00000000" w:rsidR="00000000" w:rsidRPr="00000000">
        <w:rPr>
          <w:rtl w:val="0"/>
        </w:rPr>
      </w:r>
    </w:p>
    <w:p w:rsidR="00000000" w:rsidDel="00000000" w:rsidP="00000000" w:rsidRDefault="00000000" w:rsidRPr="00000000" w14:paraId="0000009D">
      <w:pPr>
        <w:jc w:val="center"/>
        <w:rPr/>
      </w:pPr>
      <w:r w:rsidDel="00000000" w:rsidR="00000000" w:rsidRPr="00000000">
        <w:rPr>
          <w:rtl w:val="0"/>
        </w:rPr>
      </w:r>
    </w:p>
    <w:p w:rsidR="00000000" w:rsidDel="00000000" w:rsidP="00000000" w:rsidRDefault="00000000" w:rsidRPr="00000000" w14:paraId="0000009E">
      <w:pPr>
        <w:rPr>
          <w:color w:val="948a54"/>
          <w:sz w:val="20"/>
          <w:szCs w:val="20"/>
        </w:rPr>
      </w:pPr>
      <w:r w:rsidDel="00000000" w:rsidR="00000000" w:rsidRPr="00000000">
        <w:rPr>
          <w:rtl w:val="0"/>
        </w:rPr>
      </w:r>
    </w:p>
    <w:p w:rsidR="00000000" w:rsidDel="00000000" w:rsidP="00000000" w:rsidRDefault="00000000" w:rsidRPr="00000000" w14:paraId="0000009F">
      <w:pPr>
        <w:ind w:left="720" w:firstLine="0"/>
        <w:rPr>
          <w:b w:val="1"/>
          <w:sz w:val="20"/>
          <w:szCs w:val="20"/>
        </w:rPr>
      </w:pPr>
      <w:r w:rsidDel="00000000" w:rsidR="00000000" w:rsidRPr="00000000">
        <w:rPr>
          <w:b w:val="1"/>
          <w:sz w:val="20"/>
          <w:szCs w:val="20"/>
          <w:rtl w:val="0"/>
        </w:rPr>
        <w:t xml:space="preserve">Características y funcionalidades</w:t>
      </w:r>
    </w:p>
    <w:p w:rsidR="00000000" w:rsidDel="00000000" w:rsidP="00000000" w:rsidRDefault="00000000" w:rsidRPr="00000000" w14:paraId="000000A0">
      <w:pPr>
        <w:ind w:left="720" w:firstLine="0"/>
        <w:rPr>
          <w:sz w:val="20"/>
          <w:szCs w:val="20"/>
        </w:rPr>
      </w:pPr>
      <w:r w:rsidDel="00000000" w:rsidR="00000000" w:rsidRPr="00000000">
        <w:rPr>
          <w:rtl w:val="0"/>
        </w:rPr>
      </w:r>
    </w:p>
    <w:p w:rsidR="00000000" w:rsidDel="00000000" w:rsidP="00000000" w:rsidRDefault="00000000" w:rsidRPr="00000000" w14:paraId="000000A1">
      <w:pPr>
        <w:ind w:left="720" w:firstLine="0"/>
        <w:rPr>
          <w:sz w:val="20"/>
          <w:szCs w:val="20"/>
        </w:rPr>
      </w:pPr>
      <w:r w:rsidDel="00000000" w:rsidR="00000000" w:rsidRPr="00000000">
        <w:rPr>
          <w:sz w:val="20"/>
          <w:szCs w:val="20"/>
          <w:rtl w:val="0"/>
        </w:rPr>
        <w:t xml:space="preserve">El SCM abarca lo siguiente:</w:t>
      </w:r>
    </w:p>
    <w:p w:rsidR="00000000" w:rsidDel="00000000" w:rsidP="00000000" w:rsidRDefault="00000000" w:rsidRPr="00000000" w14:paraId="000000A2">
      <w:pPr>
        <w:ind w:left="720" w:firstLine="0"/>
        <w:rPr>
          <w:sz w:val="20"/>
          <w:szCs w:val="20"/>
        </w:rPr>
      </w:pPr>
      <w:r w:rsidDel="00000000" w:rsidR="00000000" w:rsidRPr="00000000">
        <w:rPr>
          <w:rtl w:val="0"/>
        </w:rPr>
      </w:r>
    </w:p>
    <w:p w:rsidR="00000000" w:rsidDel="00000000" w:rsidP="00000000" w:rsidRDefault="00000000" w:rsidRPr="00000000" w14:paraId="000000A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b w:val="0"/>
          <w:i w:val="0"/>
          <w:smallCaps w:val="0"/>
          <w:strike w:val="0"/>
          <w:color w:val="000000"/>
          <w:sz w:val="20"/>
          <w:szCs w:val="20"/>
          <w:u w:val="none"/>
          <w:shd w:fill="auto" w:val="clear"/>
          <w:vertAlign w:val="baseline"/>
        </w:rPr>
      </w:pPr>
      <w:commentRangeStart w:id="10"/>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Compras</w:t>
      </w:r>
    </w:p>
    <w:p w:rsidR="00000000" w:rsidDel="00000000" w:rsidP="00000000" w:rsidRDefault="00000000" w:rsidRPr="00000000" w14:paraId="000000A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Producción</w:t>
      </w:r>
    </w:p>
    <w:p w:rsidR="00000000" w:rsidDel="00000000" w:rsidP="00000000" w:rsidRDefault="00000000" w:rsidRPr="00000000" w14:paraId="000000A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Contratación</w:t>
      </w:r>
    </w:p>
    <w:p w:rsidR="00000000" w:rsidDel="00000000" w:rsidP="00000000" w:rsidRDefault="00000000" w:rsidRPr="00000000" w14:paraId="000000A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Inventario</w:t>
      </w:r>
    </w:p>
    <w:p w:rsidR="00000000" w:rsidDel="00000000" w:rsidP="00000000" w:rsidRDefault="00000000" w:rsidRPr="00000000" w14:paraId="000000A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Distribución</w:t>
      </w:r>
      <w:commentRangeEnd w:id="10"/>
      <w:r w:rsidDel="00000000" w:rsidR="00000000" w:rsidRPr="00000000">
        <w:commentReference w:id="10"/>
      </w:r>
      <w:r w:rsidDel="00000000" w:rsidR="00000000" w:rsidRPr="00000000">
        <w:rPr>
          <w:rtl w:val="0"/>
        </w:rPr>
      </w:r>
    </w:p>
    <w:p w:rsidR="00000000" w:rsidDel="00000000" w:rsidP="00000000" w:rsidRDefault="00000000" w:rsidRPr="00000000" w14:paraId="000000A8">
      <w:pPr>
        <w:rPr>
          <w:color w:val="948a54"/>
          <w:sz w:val="20"/>
          <w:szCs w:val="20"/>
        </w:rPr>
      </w:pPr>
      <w:r w:rsidDel="00000000" w:rsidR="00000000" w:rsidRPr="00000000">
        <w:rPr>
          <w:rtl w:val="0"/>
        </w:rPr>
      </w:r>
    </w:p>
    <w:p w:rsidR="00000000" w:rsidDel="00000000" w:rsidP="00000000" w:rsidRDefault="00000000" w:rsidRPr="00000000" w14:paraId="000000A9">
      <w:pPr>
        <w:ind w:left="720" w:firstLine="0"/>
        <w:rPr>
          <w:b w:val="1"/>
          <w:sz w:val="20"/>
          <w:szCs w:val="20"/>
        </w:rPr>
      </w:pPr>
      <w:r w:rsidDel="00000000" w:rsidR="00000000" w:rsidRPr="00000000">
        <w:rPr>
          <w:b w:val="1"/>
          <w:sz w:val="20"/>
          <w:szCs w:val="20"/>
          <w:rtl w:val="0"/>
        </w:rPr>
        <w:t xml:space="preserve">Procesos de la cadena de suministro</w:t>
      </w:r>
    </w:p>
    <w:p w:rsidR="00000000" w:rsidDel="00000000" w:rsidP="00000000" w:rsidRDefault="00000000" w:rsidRPr="00000000" w14:paraId="000000AA">
      <w:pPr>
        <w:rPr>
          <w:sz w:val="20"/>
          <w:szCs w:val="20"/>
        </w:rPr>
      </w:pPr>
      <w:r w:rsidDel="00000000" w:rsidR="00000000" w:rsidRPr="00000000">
        <w:rPr>
          <w:rtl w:val="0"/>
        </w:rPr>
      </w:r>
    </w:p>
    <w:p w:rsidR="00000000" w:rsidDel="00000000" w:rsidP="00000000" w:rsidRDefault="00000000" w:rsidRPr="00000000" w14:paraId="000000A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b w:val="0"/>
          <w:i w:val="0"/>
          <w:smallCaps w:val="0"/>
          <w:strike w:val="0"/>
          <w:color w:val="000000"/>
          <w:sz w:val="20"/>
          <w:szCs w:val="20"/>
          <w:u w:val="none"/>
          <w:shd w:fill="auto" w:val="clear"/>
          <w:vertAlign w:val="baseline"/>
        </w:rPr>
      </w:pPr>
      <w:commentRangeStart w:id="11"/>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Planeamiento entre la demanda y la oferta para abastecer al consumidor.</w:t>
      </w:r>
    </w:p>
    <w:p w:rsidR="00000000" w:rsidDel="00000000" w:rsidP="00000000" w:rsidRDefault="00000000" w:rsidRPr="00000000" w14:paraId="000000A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Abastecimiento mediante planes y alianzas con proveedores, para lograr mínimos costos de entrega.</w:t>
      </w:r>
    </w:p>
    <w:p w:rsidR="00000000" w:rsidDel="00000000" w:rsidP="00000000" w:rsidRDefault="00000000" w:rsidRPr="00000000" w14:paraId="000000A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Manufactura con máxima flexibilidad y velocidad, a bajos costos, para responder al mercado.</w:t>
      </w:r>
    </w:p>
    <w:p w:rsidR="00000000" w:rsidDel="00000000" w:rsidP="00000000" w:rsidRDefault="00000000" w:rsidRPr="00000000" w14:paraId="000000A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Entrega mediante movimiento eficiente de productos desde los almacenes a los clientes.</w:t>
      </w:r>
      <w:commentRangeEnd w:id="11"/>
      <w:r w:rsidDel="00000000" w:rsidR="00000000" w:rsidRPr="00000000">
        <w:commentReference w:id="11"/>
      </w:r>
      <w:r w:rsidDel="00000000" w:rsidR="00000000" w:rsidRPr="00000000">
        <w:rPr>
          <w:rtl w:val="0"/>
        </w:rPr>
      </w:r>
    </w:p>
    <w:p w:rsidR="00000000" w:rsidDel="00000000" w:rsidP="00000000" w:rsidRDefault="00000000" w:rsidRPr="00000000" w14:paraId="000000AF">
      <w:pPr>
        <w:rPr>
          <w:color w:val="948a54"/>
          <w:sz w:val="20"/>
          <w:szCs w:val="20"/>
        </w:rPr>
      </w:pPr>
      <w:r w:rsidDel="00000000" w:rsidR="00000000" w:rsidRPr="00000000">
        <w:rPr>
          <w:rtl w:val="0"/>
        </w:rPr>
      </w:r>
    </w:p>
    <w:p w:rsidR="00000000" w:rsidDel="00000000" w:rsidP="00000000" w:rsidRDefault="00000000" w:rsidRPr="00000000" w14:paraId="000000B0">
      <w:pPr>
        <w:rPr>
          <w:color w:val="948a54"/>
          <w:sz w:val="20"/>
          <w:szCs w:val="20"/>
        </w:rPr>
      </w:pPr>
      <w:r w:rsidDel="00000000" w:rsidR="00000000" w:rsidRPr="00000000">
        <w:rPr>
          <w:rtl w:val="0"/>
        </w:rPr>
      </w:r>
    </w:p>
    <w:p w:rsidR="00000000" w:rsidDel="00000000" w:rsidP="00000000" w:rsidRDefault="00000000" w:rsidRPr="00000000" w14:paraId="000000B1">
      <w:pPr>
        <w:ind w:left="720" w:firstLine="0"/>
        <w:jc w:val="both"/>
        <w:rPr>
          <w:sz w:val="20"/>
          <w:szCs w:val="20"/>
        </w:rPr>
      </w:pPr>
      <w:r w:rsidDel="00000000" w:rsidR="00000000" w:rsidRPr="00000000">
        <w:rPr>
          <w:sz w:val="20"/>
          <w:szCs w:val="20"/>
          <w:rtl w:val="0"/>
        </w:rPr>
        <w:t xml:space="preserve">En conclusión, el SCM no sólo permite ir más allá del registro y seguimiento del proceso, sino que ayuda a identificar los elementos clave de la cadena de suministro, a realizar tendencias y pronósticos de producción y ventas; ayuda en la planificación integral de los procesos y planeación colaborativa, optimización y entrega a tiempo a los clientes, con lo que se mejora el nivel de servicio y satisfacción, lo cual deriva también en reducción de costos de inventario, de transporte y de administración.</w:t>
      </w:r>
    </w:p>
    <w:p w:rsidR="00000000" w:rsidDel="00000000" w:rsidP="00000000" w:rsidRDefault="00000000" w:rsidRPr="00000000" w14:paraId="000000B2">
      <w:pPr>
        <w:rPr>
          <w:color w:val="948a54"/>
          <w:sz w:val="20"/>
          <w:szCs w:val="20"/>
        </w:rPr>
      </w:pPr>
      <w:r w:rsidDel="00000000" w:rsidR="00000000" w:rsidRPr="00000000">
        <w:rPr>
          <w:rtl w:val="0"/>
        </w:rPr>
      </w:r>
    </w:p>
    <w:p w:rsidR="00000000" w:rsidDel="00000000" w:rsidP="00000000" w:rsidRDefault="00000000" w:rsidRPr="00000000" w14:paraId="000000B3">
      <w:pPr>
        <w:rPr>
          <w:color w:val="948a54"/>
          <w:sz w:val="20"/>
          <w:szCs w:val="20"/>
        </w:rPr>
      </w:pPr>
      <w:r w:rsidDel="00000000" w:rsidR="00000000" w:rsidRPr="00000000">
        <w:rPr>
          <w:rtl w:val="0"/>
        </w:rPr>
      </w:r>
    </w:p>
    <w:p w:rsidR="00000000" w:rsidDel="00000000" w:rsidP="00000000" w:rsidRDefault="00000000" w:rsidRPr="00000000" w14:paraId="000000B4">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Entrega y recibo de mercancías</w:t>
      </w:r>
    </w:p>
    <w:p w:rsidR="00000000" w:rsidDel="00000000" w:rsidP="00000000" w:rsidRDefault="00000000" w:rsidRPr="00000000" w14:paraId="000000B5">
      <w:pPr>
        <w:rPr>
          <w:b w:val="1"/>
          <w:color w:val="000000"/>
          <w:sz w:val="20"/>
          <w:szCs w:val="20"/>
        </w:rPr>
      </w:pPr>
      <w:r w:rsidDel="00000000" w:rsidR="00000000" w:rsidRPr="00000000">
        <w:rPr>
          <w:rtl w:val="0"/>
        </w:rPr>
      </w:r>
    </w:p>
    <w:p w:rsidR="00000000" w:rsidDel="00000000" w:rsidP="00000000" w:rsidRDefault="00000000" w:rsidRPr="00000000" w14:paraId="000000B6">
      <w:pPr>
        <w:jc w:val="both"/>
        <w:rPr>
          <w:color w:val="212529"/>
          <w:sz w:val="20"/>
          <w:szCs w:val="20"/>
        </w:rPr>
      </w:pPr>
      <w:r w:rsidDel="00000000" w:rsidR="00000000" w:rsidRPr="00000000">
        <w:rPr>
          <w:color w:val="212529"/>
          <w:sz w:val="20"/>
          <w:szCs w:val="20"/>
          <w:rtl w:val="0"/>
        </w:rPr>
        <w:t xml:space="preserve">Los almacenes requieren de una coordinación de actividades entre proveedores y clientes, manteniendo constantemente un flujo de información.</w:t>
      </w:r>
    </w:p>
    <w:p w:rsidR="00000000" w:rsidDel="00000000" w:rsidP="00000000" w:rsidRDefault="00000000" w:rsidRPr="00000000" w14:paraId="000000B7">
      <w:pPr>
        <w:jc w:val="both"/>
        <w:rPr>
          <w:color w:val="212529"/>
          <w:sz w:val="20"/>
          <w:szCs w:val="20"/>
        </w:rPr>
      </w:pPr>
      <w:r w:rsidDel="00000000" w:rsidR="00000000" w:rsidRPr="00000000">
        <w:rPr>
          <w:rtl w:val="0"/>
        </w:rPr>
      </w:r>
    </w:p>
    <w:p w:rsidR="00000000" w:rsidDel="00000000" w:rsidP="00000000" w:rsidRDefault="00000000" w:rsidRPr="00000000" w14:paraId="000000B8">
      <w:pPr>
        <w:jc w:val="both"/>
        <w:rPr>
          <w:color w:val="212529"/>
          <w:sz w:val="20"/>
          <w:szCs w:val="20"/>
        </w:rPr>
      </w:pPr>
      <w:r w:rsidDel="00000000" w:rsidR="00000000" w:rsidRPr="00000000">
        <w:rPr>
          <w:color w:val="212529"/>
          <w:sz w:val="20"/>
          <w:szCs w:val="20"/>
          <w:rtl w:val="0"/>
        </w:rPr>
        <w:t xml:space="preserve">Estas actividades se dan para garantizar el recibo o entrega de mercancías, siendo las siguientes las más comunes:</w:t>
      </w:r>
    </w:p>
    <w:p w:rsidR="00000000" w:rsidDel="00000000" w:rsidP="00000000" w:rsidRDefault="00000000" w:rsidRPr="00000000" w14:paraId="000000B9">
      <w:pPr>
        <w:jc w:val="both"/>
        <w:rPr>
          <w:color w:val="000000"/>
          <w:sz w:val="20"/>
          <w:szCs w:val="20"/>
        </w:rPr>
      </w:pPr>
      <w:r w:rsidDel="00000000" w:rsidR="00000000" w:rsidRPr="00000000">
        <w:rPr>
          <w:rtl w:val="0"/>
        </w:rPr>
      </w:r>
    </w:p>
    <w:p w:rsidR="00000000" w:rsidDel="00000000" w:rsidP="00000000" w:rsidRDefault="00000000" w:rsidRPr="00000000" w14:paraId="000000BA">
      <w:pPr>
        <w:ind w:left="720" w:firstLine="0"/>
        <w:jc w:val="center"/>
        <w:rPr>
          <w:color w:val="948a54"/>
          <w:sz w:val="20"/>
          <w:szCs w:val="20"/>
        </w:rPr>
      </w:pPr>
      <w:r w:rsidDel="00000000" w:rsidR="00000000" w:rsidRPr="00000000">
        <w:rPr>
          <w:sz w:val="20"/>
          <w:szCs w:val="20"/>
          <w:rtl w:val="0"/>
        </w:rPr>
        <w:t xml:space="preserve">.</w:t>
      </w:r>
      <w:r w:rsidDel="00000000" w:rsidR="00000000" w:rsidRPr="00000000">
        <w:rPr>
          <w:sz w:val="20"/>
          <w:szCs w:val="20"/>
        </w:rPr>
        <w:drawing>
          <wp:inline distB="0" distT="0" distL="0" distR="0">
            <wp:extent cx="4633620" cy="743673"/>
            <wp:effectExtent b="0" l="0" r="0" t="0"/>
            <wp:docPr id="14" name="image3.png"/>
            <a:graphic>
              <a:graphicData uri="http://schemas.openxmlformats.org/drawingml/2006/picture">
                <pic:pic>
                  <pic:nvPicPr>
                    <pic:cNvPr id="0" name="image3.png"/>
                    <pic:cNvPicPr preferRelativeResize="0"/>
                  </pic:nvPicPr>
                  <pic:blipFill>
                    <a:blip r:embed="rId18"/>
                    <a:srcRect b="0" l="0" r="0" t="0"/>
                    <a:stretch>
                      <a:fillRect/>
                    </a:stretch>
                  </pic:blipFill>
                  <pic:spPr>
                    <a:xfrm>
                      <a:off x="0" y="0"/>
                      <a:ext cx="4633620" cy="743673"/>
                    </a:xfrm>
                    <a:prstGeom prst="rect"/>
                    <a:ln/>
                  </pic:spPr>
                </pic:pic>
              </a:graphicData>
            </a:graphic>
          </wp:inline>
        </w:drawing>
      </w:r>
      <w:r w:rsidDel="00000000" w:rsidR="00000000" w:rsidRPr="00000000">
        <w:rPr>
          <w:rtl w:val="0"/>
        </w:rPr>
      </w:r>
    </w:p>
    <w:p w:rsidR="00000000" w:rsidDel="00000000" w:rsidP="00000000" w:rsidRDefault="00000000" w:rsidRPr="00000000" w14:paraId="000000BB">
      <w:pPr>
        <w:rPr>
          <w:color w:val="948a54"/>
          <w:sz w:val="20"/>
          <w:szCs w:val="20"/>
        </w:rPr>
      </w:pPr>
      <w:r w:rsidDel="00000000" w:rsidR="00000000" w:rsidRPr="00000000">
        <w:rPr>
          <w:rtl w:val="0"/>
        </w:rPr>
      </w:r>
    </w:p>
    <w:p w:rsidR="00000000" w:rsidDel="00000000" w:rsidP="00000000" w:rsidRDefault="00000000" w:rsidRPr="00000000" w14:paraId="000000BC">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Calidad de la gestión y desempeño de la operación</w:t>
      </w:r>
    </w:p>
    <w:p w:rsidR="00000000" w:rsidDel="00000000" w:rsidP="00000000" w:rsidRDefault="00000000" w:rsidRPr="00000000" w14:paraId="000000BD">
      <w:pPr>
        <w:rPr>
          <w:b w:val="1"/>
          <w:color w:val="000000"/>
          <w:sz w:val="20"/>
          <w:szCs w:val="20"/>
        </w:rPr>
      </w:pPr>
      <w:r w:rsidDel="00000000" w:rsidR="00000000" w:rsidRPr="00000000">
        <w:rPr>
          <w:rtl w:val="0"/>
        </w:rPr>
      </w:r>
    </w:p>
    <w:p w:rsidR="00000000" w:rsidDel="00000000" w:rsidP="00000000" w:rsidRDefault="00000000" w:rsidRPr="00000000" w14:paraId="000000BE">
      <w:pPr>
        <w:jc w:val="both"/>
        <w:rPr>
          <w:color w:val="000000"/>
          <w:sz w:val="20"/>
          <w:szCs w:val="20"/>
        </w:rPr>
      </w:pPr>
      <w:r w:rsidDel="00000000" w:rsidR="00000000" w:rsidRPr="00000000">
        <w:rPr>
          <w:color w:val="000000"/>
          <w:sz w:val="20"/>
          <w:szCs w:val="20"/>
          <w:rtl w:val="0"/>
        </w:rPr>
        <w:t xml:space="preserve">Un proceso de gestión de la calidad asegura que una organización, producto o servicio sea consistente, para ello, se realiza u</w:t>
      </w:r>
      <w:r w:rsidDel="00000000" w:rsidR="00000000" w:rsidRPr="00000000">
        <w:rPr>
          <w:sz w:val="20"/>
          <w:szCs w:val="20"/>
          <w:rtl w:val="0"/>
        </w:rPr>
        <w:t xml:space="preserve">n análisis de desempeño, donde se evalúa la eficiencia y la productividad, para mejorarlos al mayor grado posible.</w:t>
      </w:r>
      <w:r w:rsidDel="00000000" w:rsidR="00000000" w:rsidRPr="00000000">
        <w:rPr>
          <w:rtl w:val="0"/>
        </w:rPr>
      </w:r>
    </w:p>
    <w:p w:rsidR="00000000" w:rsidDel="00000000" w:rsidP="00000000" w:rsidRDefault="00000000" w:rsidRPr="00000000" w14:paraId="000000BF">
      <w:pPr>
        <w:jc w:val="both"/>
        <w:rPr>
          <w:color w:val="000000"/>
          <w:sz w:val="20"/>
          <w:szCs w:val="20"/>
        </w:rPr>
      </w:pPr>
      <w:r w:rsidDel="00000000" w:rsidR="00000000" w:rsidRPr="00000000">
        <w:rPr>
          <w:rtl w:val="0"/>
        </w:rPr>
      </w:r>
    </w:p>
    <w:p w:rsidR="00000000" w:rsidDel="00000000" w:rsidP="00000000" w:rsidRDefault="00000000" w:rsidRPr="00000000" w14:paraId="000000C0">
      <w:pPr>
        <w:ind w:left="1843" w:right="1041" w:firstLine="0"/>
        <w:jc w:val="center"/>
        <w:rPr>
          <w:color w:val="000000"/>
          <w:sz w:val="20"/>
          <w:szCs w:val="20"/>
        </w:rPr>
      </w:pPr>
      <w:commentRangeStart w:id="12"/>
      <w:r w:rsidDel="00000000" w:rsidR="00000000" w:rsidRPr="00000000">
        <w:rPr>
          <w:color w:val="000000"/>
          <w:sz w:val="20"/>
          <w:szCs w:val="20"/>
          <w:rtl w:val="0"/>
        </w:rPr>
        <w:t xml:space="preserve">Algunos de los principios de la gestión de calidad son:</w:t>
      </w:r>
    </w:p>
    <w:p w:rsidR="00000000" w:rsidDel="00000000" w:rsidP="00000000" w:rsidRDefault="00000000" w:rsidRPr="00000000" w14:paraId="000000C1">
      <w:pPr>
        <w:jc w:val="both"/>
        <w:rPr>
          <w:color w:val="000000"/>
          <w:sz w:val="20"/>
          <w:szCs w:val="20"/>
        </w:rPr>
      </w:pPr>
      <w:r w:rsidDel="00000000" w:rsidR="00000000" w:rsidRPr="00000000">
        <w:rPr>
          <w:rtl w:val="0"/>
        </w:rPr>
      </w:r>
    </w:p>
    <w:p w:rsidR="00000000" w:rsidDel="00000000" w:rsidP="00000000" w:rsidRDefault="00000000" w:rsidRPr="00000000" w14:paraId="000000C2">
      <w:pPr>
        <w:ind w:left="1843" w:right="1041" w:firstLine="0"/>
        <w:jc w:val="center"/>
        <w:rPr>
          <w:color w:val="000000"/>
          <w:sz w:val="20"/>
          <w:szCs w:val="20"/>
        </w:rPr>
      </w:pPr>
      <w:r w:rsidDel="00000000" w:rsidR="00000000" w:rsidRPr="00000000">
        <w:rPr>
          <w:color w:val="000000"/>
          <w:sz w:val="20"/>
          <w:szCs w:val="20"/>
          <w:rtl w:val="0"/>
        </w:rPr>
        <w:t xml:space="preserve">Enfoque hacia el cliente, liderazgo, implicación de todo el personal, compromiso de la dirección, enfoque en los procesos y mejora continua.</w:t>
      </w:r>
      <w:commentRangeEnd w:id="12"/>
      <w:r w:rsidDel="00000000" w:rsidR="00000000" w:rsidRPr="00000000">
        <w:commentReference w:id="12"/>
      </w:r>
      <w:r w:rsidDel="00000000" w:rsidR="00000000" w:rsidRPr="00000000">
        <w:rPr>
          <w:rtl w:val="0"/>
        </w:rPr>
      </w:r>
    </w:p>
    <w:p w:rsidR="00000000" w:rsidDel="00000000" w:rsidP="00000000" w:rsidRDefault="00000000" w:rsidRPr="00000000" w14:paraId="000000C3">
      <w:pPr>
        <w:ind w:left="1843" w:right="1041" w:firstLine="0"/>
        <w:jc w:val="center"/>
        <w:rPr>
          <w:color w:val="000000"/>
          <w:sz w:val="20"/>
          <w:szCs w:val="20"/>
        </w:rPr>
      </w:pPr>
      <w:r w:rsidDel="00000000" w:rsidR="00000000" w:rsidRPr="00000000">
        <w:rPr>
          <w:rtl w:val="0"/>
        </w:rPr>
      </w:r>
    </w:p>
    <w:p w:rsidR="00000000" w:rsidDel="00000000" w:rsidP="00000000" w:rsidRDefault="00000000" w:rsidRPr="00000000" w14:paraId="000000C4">
      <w:pPr>
        <w:jc w:val="both"/>
        <w:rPr>
          <w:color w:val="000000"/>
          <w:sz w:val="20"/>
          <w:szCs w:val="20"/>
        </w:rPr>
      </w:pPr>
      <w:r w:rsidDel="00000000" w:rsidR="00000000" w:rsidRPr="00000000">
        <w:rPr>
          <w:color w:val="000000"/>
          <w:sz w:val="20"/>
          <w:szCs w:val="20"/>
          <w:rtl w:val="0"/>
        </w:rPr>
        <w:t xml:space="preserve">Grandes empresas y pymes trabajan hacia una gestión de la calidad de manera más efectiva, para ello, tienen sus propios estándares y adecúan sus procedimientos según sus necesidades.</w:t>
      </w:r>
    </w:p>
    <w:p w:rsidR="00000000" w:rsidDel="00000000" w:rsidP="00000000" w:rsidRDefault="00000000" w:rsidRPr="00000000" w14:paraId="000000C5">
      <w:pPr>
        <w:jc w:val="both"/>
        <w:rPr>
          <w:color w:val="000000"/>
          <w:sz w:val="20"/>
          <w:szCs w:val="20"/>
        </w:rPr>
      </w:pPr>
      <w:r w:rsidDel="00000000" w:rsidR="00000000" w:rsidRPr="00000000">
        <w:rPr>
          <w:rtl w:val="0"/>
        </w:rPr>
      </w:r>
    </w:p>
    <w:p w:rsidR="00000000" w:rsidDel="00000000" w:rsidP="00000000" w:rsidRDefault="00000000" w:rsidRPr="00000000" w14:paraId="000000C6">
      <w:pPr>
        <w:jc w:val="both"/>
        <w:rPr>
          <w:color w:val="000000"/>
          <w:sz w:val="20"/>
          <w:szCs w:val="20"/>
        </w:rPr>
      </w:pPr>
      <w:r w:rsidDel="00000000" w:rsidR="00000000" w:rsidRPr="00000000">
        <w:rPr>
          <w:color w:val="000000"/>
          <w:sz w:val="20"/>
          <w:szCs w:val="20"/>
          <w:rtl w:val="0"/>
        </w:rPr>
        <w:t xml:space="preserve">La implementación de prácticas y normas de calidad en la gestión fue favorecida por la aparición de las Normas ISO 9001, establecidas por la Organización Internacional para la Estandarización. Son un referente de distintos aspectos, con la finalidad de ayudar a las organizaciones a ser más eficientes.</w:t>
      </w:r>
    </w:p>
    <w:p w:rsidR="00000000" w:rsidDel="00000000" w:rsidP="00000000" w:rsidRDefault="00000000" w:rsidRPr="00000000" w14:paraId="000000C7">
      <w:pPr>
        <w:jc w:val="both"/>
        <w:rPr>
          <w:color w:val="000000"/>
          <w:sz w:val="20"/>
          <w:szCs w:val="20"/>
        </w:rPr>
      </w:pPr>
      <w:r w:rsidDel="00000000" w:rsidR="00000000" w:rsidRPr="00000000">
        <w:rPr>
          <w:rtl w:val="0"/>
        </w:rPr>
      </w:r>
    </w:p>
    <w:p w:rsidR="00000000" w:rsidDel="00000000" w:rsidP="00000000" w:rsidRDefault="00000000" w:rsidRPr="00000000" w14:paraId="000000C8">
      <w:pPr>
        <w:jc w:val="both"/>
        <w:rPr>
          <w:color w:val="000000"/>
          <w:sz w:val="20"/>
          <w:szCs w:val="20"/>
        </w:rPr>
      </w:pPr>
      <w:r w:rsidDel="00000000" w:rsidR="00000000" w:rsidRPr="00000000">
        <w:rPr>
          <w:rtl w:val="0"/>
        </w:rPr>
      </w:r>
    </w:p>
    <w:p w:rsidR="00000000" w:rsidDel="00000000" w:rsidP="00000000" w:rsidRDefault="00000000" w:rsidRPr="00000000" w14:paraId="000000C9">
      <w:pPr>
        <w:jc w:val="center"/>
        <w:rPr>
          <w:color w:val="000000"/>
          <w:sz w:val="20"/>
          <w:szCs w:val="20"/>
          <w:u w:val="single"/>
        </w:rPr>
      </w:pPr>
      <w:r w:rsidDel="00000000" w:rsidR="00000000" w:rsidRPr="00000000">
        <w:rPr>
          <w:color w:val="000000"/>
          <w:sz w:val="20"/>
          <w:szCs w:val="20"/>
          <w:u w:val="single"/>
          <w:rtl w:val="0"/>
        </w:rPr>
        <w:t xml:space="preserve">¿Cómo lograr una buena gestión de la calidad en la logística y el transporte?</w:t>
      </w:r>
    </w:p>
    <w:p w:rsidR="00000000" w:rsidDel="00000000" w:rsidP="00000000" w:rsidRDefault="00000000" w:rsidRPr="00000000" w14:paraId="000000CA">
      <w:pPr>
        <w:jc w:val="both"/>
        <w:rPr>
          <w:color w:val="000000"/>
          <w:sz w:val="20"/>
          <w:szCs w:val="20"/>
        </w:rPr>
      </w:pPr>
      <w:r w:rsidDel="00000000" w:rsidR="00000000" w:rsidRPr="00000000">
        <w:rPr>
          <w:rtl w:val="0"/>
        </w:rPr>
      </w:r>
    </w:p>
    <w:p w:rsidR="00000000" w:rsidDel="00000000" w:rsidP="00000000" w:rsidRDefault="00000000" w:rsidRPr="00000000" w14:paraId="000000CB">
      <w:pPr>
        <w:jc w:val="both"/>
        <w:rPr>
          <w:color w:val="000000"/>
          <w:sz w:val="20"/>
          <w:szCs w:val="20"/>
        </w:rPr>
      </w:pPr>
      <w:r w:rsidDel="00000000" w:rsidR="00000000" w:rsidRPr="00000000">
        <w:rPr>
          <w:color w:val="000000"/>
          <w:sz w:val="20"/>
          <w:szCs w:val="20"/>
          <w:rtl w:val="0"/>
        </w:rPr>
        <w:t xml:space="preserve">La particularidad del transporte automotor de carga en relación con la gestión de la calidad se basa en que es un servicio que interrelaciona a proveedores, clientes y operadores </w:t>
      </w:r>
      <w:r w:rsidDel="00000000" w:rsidR="00000000" w:rsidRPr="00000000">
        <w:rPr>
          <w:sz w:val="20"/>
          <w:szCs w:val="20"/>
          <w:rtl w:val="0"/>
        </w:rPr>
        <w:t xml:space="preserve">logísticos</w:t>
      </w:r>
      <w:r w:rsidDel="00000000" w:rsidR="00000000" w:rsidRPr="00000000">
        <w:rPr>
          <w:color w:val="000000"/>
          <w:sz w:val="20"/>
          <w:szCs w:val="20"/>
          <w:rtl w:val="0"/>
        </w:rPr>
        <w:t xml:space="preserve">, independientemente del tamaño de la empresa, la carga o el camión.</w:t>
      </w:r>
    </w:p>
    <w:p w:rsidR="00000000" w:rsidDel="00000000" w:rsidP="00000000" w:rsidRDefault="00000000" w:rsidRPr="00000000" w14:paraId="000000CC">
      <w:pPr>
        <w:ind w:left="720" w:firstLine="0"/>
        <w:jc w:val="both"/>
        <w:rPr>
          <w:color w:val="000000"/>
          <w:sz w:val="20"/>
          <w:szCs w:val="20"/>
        </w:rPr>
      </w:pPr>
      <w:commentRangeStart w:id="13"/>
      <w:r w:rsidDel="00000000" w:rsidR="00000000" w:rsidRPr="00000000">
        <w:rPr>
          <w:rtl w:val="0"/>
        </w:rPr>
      </w:r>
    </w:p>
    <w:p w:rsidR="00000000" w:rsidDel="00000000" w:rsidP="00000000" w:rsidRDefault="00000000" w:rsidRPr="00000000" w14:paraId="000000CD">
      <w:pPr>
        <w:jc w:val="both"/>
        <w:rPr>
          <w:color w:val="000000"/>
          <w:sz w:val="20"/>
          <w:szCs w:val="20"/>
        </w:rPr>
      </w:pPr>
      <w:commentRangeEnd w:id="13"/>
      <w:r w:rsidDel="00000000" w:rsidR="00000000" w:rsidRPr="00000000">
        <w:commentReference w:id="13"/>
      </w:r>
      <w:r w:rsidDel="00000000" w:rsidR="00000000" w:rsidRPr="00000000">
        <w:rPr>
          <w:color w:val="000000"/>
          <w:sz w:val="20"/>
          <w:szCs w:val="20"/>
          <w:rtl w:val="0"/>
        </w:rPr>
        <w:t xml:space="preserve">Desarrollar e implantar un Sistema de Gestión de la Calidad bajo la Norma ISO 9001 en el sector del transporte es una iniciativa que trae grandes beneficios para todos los grupos de interés. Aunque no se certifique, aplicar este tipo de normas promueve las buenas prácticas para un trabajo más eficiente, productivo y, en algunos casos, la posibilidad de certificación en campos como la seguridad y el cuidado del medio ambiente; aspectos valorados por proveedores.</w:t>
      </w:r>
      <w:r w:rsidDel="00000000" w:rsidR="00000000" w:rsidRPr="00000000">
        <w:rPr>
          <w:rtl w:val="0"/>
        </w:rPr>
        <w:t xml:space="preserve"> </w: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4370070</wp:posOffset>
            </wp:positionH>
            <wp:positionV relativeFrom="paragraph">
              <wp:posOffset>6350</wp:posOffset>
            </wp:positionV>
            <wp:extent cx="1962150" cy="1177925"/>
            <wp:effectExtent b="0" l="0" r="0" t="0"/>
            <wp:wrapSquare wrapText="bothSides" distB="0" distT="0" distL="114300" distR="114300"/>
            <wp:docPr descr="Ilustración del control de calidad vector gratuito" id="5" name="image18.jpg"/>
            <a:graphic>
              <a:graphicData uri="http://schemas.openxmlformats.org/drawingml/2006/picture">
                <pic:pic>
                  <pic:nvPicPr>
                    <pic:cNvPr descr="Ilustración del control de calidad vector gratuito" id="0" name="image18.jpg"/>
                    <pic:cNvPicPr preferRelativeResize="0"/>
                  </pic:nvPicPr>
                  <pic:blipFill>
                    <a:blip r:embed="rId19"/>
                    <a:srcRect b="0" l="0" r="0" t="0"/>
                    <a:stretch>
                      <a:fillRect/>
                    </a:stretch>
                  </pic:blipFill>
                  <pic:spPr>
                    <a:xfrm>
                      <a:off x="0" y="0"/>
                      <a:ext cx="1962150" cy="1177925"/>
                    </a:xfrm>
                    <a:prstGeom prst="rect"/>
                    <a:ln/>
                  </pic:spPr>
                </pic:pic>
              </a:graphicData>
            </a:graphic>
          </wp:anchor>
        </w:drawing>
      </w:r>
    </w:p>
    <w:p w:rsidR="00000000" w:rsidDel="00000000" w:rsidP="00000000" w:rsidRDefault="00000000" w:rsidRPr="00000000" w14:paraId="000000CE">
      <w:pPr>
        <w:jc w:val="center"/>
        <w:rPr>
          <w:color w:val="000000"/>
          <w:sz w:val="20"/>
          <w:szCs w:val="20"/>
          <w:u w:val="single"/>
        </w:rPr>
      </w:pPr>
      <w:r w:rsidDel="00000000" w:rsidR="00000000" w:rsidRPr="00000000">
        <w:rPr>
          <w:rtl w:val="0"/>
        </w:rPr>
        <w:br w:type="textWrapping"/>
      </w:r>
      <w:r w:rsidDel="00000000" w:rsidR="00000000" w:rsidRPr="00000000">
        <w:rPr>
          <w:color w:val="000000"/>
          <w:sz w:val="20"/>
          <w:szCs w:val="20"/>
          <w:u w:val="single"/>
          <w:rtl w:val="0"/>
        </w:rPr>
        <w:t xml:space="preserve">Indicadores de calidad en logística</w:t>
      </w:r>
    </w:p>
    <w:p w:rsidR="00000000" w:rsidDel="00000000" w:rsidP="00000000" w:rsidRDefault="00000000" w:rsidRPr="00000000" w14:paraId="000000CF">
      <w:pPr>
        <w:jc w:val="both"/>
        <w:rPr>
          <w:color w:val="000000"/>
          <w:sz w:val="20"/>
          <w:szCs w:val="20"/>
          <w:u w:val="single"/>
        </w:rPr>
      </w:pPr>
      <w:r w:rsidDel="00000000" w:rsidR="00000000" w:rsidRPr="00000000">
        <w:rPr>
          <w:rtl w:val="0"/>
        </w:rPr>
      </w:r>
    </w:p>
    <w:p w:rsidR="00000000" w:rsidDel="00000000" w:rsidP="00000000" w:rsidRDefault="00000000" w:rsidRPr="00000000" w14:paraId="000000D0">
      <w:pPr>
        <w:jc w:val="both"/>
        <w:rPr>
          <w:color w:val="000000"/>
          <w:sz w:val="20"/>
          <w:szCs w:val="20"/>
        </w:rPr>
      </w:pPr>
      <w:r w:rsidDel="00000000" w:rsidR="00000000" w:rsidRPr="00000000">
        <w:rPr>
          <w:color w:val="000000"/>
          <w:sz w:val="20"/>
          <w:szCs w:val="20"/>
          <w:rtl w:val="0"/>
        </w:rPr>
        <w:t xml:space="preserve">Los indicadores de calidad ineludibles que deben figurar en la monitorización de operaciones logísticas y transporte son: </w:t>
      </w:r>
    </w:p>
    <w:p w:rsidR="00000000" w:rsidDel="00000000" w:rsidP="00000000" w:rsidRDefault="00000000" w:rsidRPr="00000000" w14:paraId="000000D1">
      <w:pPr>
        <w:jc w:val="both"/>
        <w:rPr>
          <w:color w:val="000000"/>
          <w:sz w:val="20"/>
          <w:szCs w:val="20"/>
        </w:rPr>
      </w:pPr>
      <w:r w:rsidDel="00000000" w:rsidR="00000000" w:rsidRPr="00000000">
        <w:rPr>
          <w:rtl w:val="0"/>
        </w:rPr>
      </w:r>
    </w:p>
    <w:p w:rsidR="00000000" w:rsidDel="00000000" w:rsidP="00000000" w:rsidRDefault="00000000" w:rsidRPr="00000000" w14:paraId="000000D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1"/>
          <w:i w:val="0"/>
          <w:smallCaps w:val="0"/>
          <w:strike w:val="0"/>
          <w:color w:val="000000"/>
          <w:sz w:val="20"/>
          <w:szCs w:val="20"/>
          <w:u w:val="none"/>
          <w:shd w:fill="auto" w:val="clear"/>
          <w:vertAlign w:val="baseline"/>
        </w:rPr>
      </w:pPr>
      <w:commentRangeStart w:id="14"/>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Relación costes-beneficios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La reducción de costes no debe ni puede afectar la calidad en su totalidad.</w:t>
      </w:r>
      <w:r w:rsidDel="00000000" w:rsidR="00000000" w:rsidRPr="00000000">
        <w:rPr>
          <w:rtl w:val="0"/>
        </w:rPr>
      </w:r>
    </w:p>
    <w:p w:rsidR="00000000" w:rsidDel="00000000" w:rsidP="00000000" w:rsidRDefault="00000000" w:rsidRPr="00000000" w14:paraId="000000D3">
      <w:pPr>
        <w:jc w:val="both"/>
        <w:rPr>
          <w:color w:val="000000"/>
          <w:sz w:val="20"/>
          <w:szCs w:val="20"/>
        </w:rPr>
      </w:pPr>
      <w:r w:rsidDel="00000000" w:rsidR="00000000" w:rsidRPr="00000000">
        <w:rPr>
          <w:rtl w:val="0"/>
        </w:rPr>
      </w:r>
    </w:p>
    <w:p w:rsidR="00000000" w:rsidDel="00000000" w:rsidP="00000000" w:rsidRDefault="00000000" w:rsidRPr="00000000" w14:paraId="000000D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Tiempos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La reducción del tiempo en la gestión, la carga y la distribución de mercancías es un aspecto importante en cuanto a calidad del servicio se refiere; por lo tanto, este ítem debe contar con los indicadores oportunos en el conjunto de los KPI de calidad que se implementen.</w:t>
      </w:r>
    </w:p>
    <w:p w:rsidR="00000000" w:rsidDel="00000000" w:rsidP="00000000" w:rsidRDefault="00000000" w:rsidRPr="00000000" w14:paraId="000000D5">
      <w:pPr>
        <w:jc w:val="both"/>
        <w:rPr>
          <w:color w:val="000000"/>
          <w:sz w:val="20"/>
          <w:szCs w:val="20"/>
        </w:rPr>
      </w:pPr>
      <w:r w:rsidDel="00000000" w:rsidR="00000000" w:rsidRPr="00000000">
        <w:rPr>
          <w:rtl w:val="0"/>
        </w:rPr>
      </w:r>
    </w:p>
    <w:p w:rsidR="00000000" w:rsidDel="00000000" w:rsidP="00000000" w:rsidRDefault="00000000" w:rsidRPr="00000000" w14:paraId="000000D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Nivel de satisfacción del cliente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Es importante tener una serie de indicadores tanto cuantitativos como cualitativos que permitan medir el servicio prestado. </w:t>
      </w:r>
      <w:r w:rsidDel="00000000" w:rsidR="00000000" w:rsidRPr="00000000">
        <w:rPr>
          <w:rtl w:val="0"/>
        </w:rPr>
      </w:r>
    </w:p>
    <w:p w:rsidR="00000000" w:rsidDel="00000000" w:rsidP="00000000" w:rsidRDefault="00000000" w:rsidRPr="00000000" w14:paraId="000000D7">
      <w:pPr>
        <w:jc w:val="both"/>
        <w:rPr>
          <w:color w:val="000000"/>
          <w:sz w:val="20"/>
          <w:szCs w:val="20"/>
        </w:rPr>
      </w:pPr>
      <w:r w:rsidDel="00000000" w:rsidR="00000000" w:rsidRPr="00000000">
        <w:rPr>
          <w:rtl w:val="0"/>
        </w:rPr>
      </w:r>
    </w:p>
    <w:p w:rsidR="00000000" w:rsidDel="00000000" w:rsidP="00000000" w:rsidRDefault="00000000" w:rsidRPr="00000000" w14:paraId="000000D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Operaciones de logística inversa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Este tipo de operaciones debe contar con indicadores específicos que evalúen aspectos como los tiempos de recogida y devolución de los artículos o mercancías al punto de origen, costes repercutidos al cliente, márgenes de beneficios-pérdidas, impacto medioambiental de estas operaciones.</w:t>
      </w:r>
      <w:commentRangeEnd w:id="14"/>
      <w:r w:rsidDel="00000000" w:rsidR="00000000" w:rsidRPr="00000000">
        <w:commentReference w:id="14"/>
      </w:r>
      <w:r w:rsidDel="00000000" w:rsidR="00000000" w:rsidRPr="00000000">
        <w:rPr>
          <w:rtl w:val="0"/>
        </w:rPr>
      </w:r>
    </w:p>
    <w:p w:rsidR="00000000" w:rsidDel="00000000" w:rsidP="00000000" w:rsidRDefault="00000000" w:rsidRPr="00000000" w14:paraId="000000D9">
      <w:pPr>
        <w:jc w:val="both"/>
        <w:rPr>
          <w:color w:val="000000"/>
          <w:sz w:val="20"/>
          <w:szCs w:val="20"/>
        </w:rPr>
      </w:pPr>
      <w:r w:rsidDel="00000000" w:rsidR="00000000" w:rsidRPr="00000000">
        <w:rPr>
          <w:rtl w:val="0"/>
        </w:rPr>
      </w:r>
    </w:p>
    <w:p w:rsidR="00000000" w:rsidDel="00000000" w:rsidP="00000000" w:rsidRDefault="00000000" w:rsidRPr="00000000" w14:paraId="000000DA">
      <w:pPr>
        <w:ind w:left="567" w:firstLine="0"/>
        <w:rPr>
          <w:b w:val="1"/>
          <w:color w:val="000000"/>
          <w:sz w:val="20"/>
          <w:szCs w:val="20"/>
        </w:rPr>
      </w:pPr>
      <w:r w:rsidDel="00000000" w:rsidR="00000000" w:rsidRPr="00000000">
        <w:rPr>
          <w:b w:val="1"/>
          <w:color w:val="000000"/>
          <w:sz w:val="20"/>
          <w:szCs w:val="20"/>
          <w:rtl w:val="0"/>
        </w:rPr>
        <w:t xml:space="preserve">7.1 </w:t>
      </w:r>
      <w:r w:rsidDel="00000000" w:rsidR="00000000" w:rsidRPr="00000000">
        <w:rPr>
          <w:b w:val="1"/>
          <w:i w:val="1"/>
          <w:color w:val="000000"/>
          <w:sz w:val="20"/>
          <w:szCs w:val="20"/>
          <w:rtl w:val="0"/>
        </w:rPr>
        <w:t xml:space="preserve">Cross docking</w:t>
      </w:r>
      <w:r w:rsidDel="00000000" w:rsidR="00000000" w:rsidRPr="00000000">
        <w:rPr>
          <w:rtl w:val="0"/>
        </w:rPr>
      </w:r>
    </w:p>
    <w:p w:rsidR="00000000" w:rsidDel="00000000" w:rsidP="00000000" w:rsidRDefault="00000000" w:rsidRPr="00000000" w14:paraId="000000DB">
      <w:pPr>
        <w:ind w:left="567" w:firstLine="0"/>
        <w:rPr>
          <w:color w:val="000000"/>
          <w:sz w:val="20"/>
          <w:szCs w:val="20"/>
        </w:rPr>
      </w:pPr>
      <w:r w:rsidDel="00000000" w:rsidR="00000000" w:rsidRPr="00000000">
        <w:rPr>
          <w:rtl w:val="0"/>
        </w:rPr>
      </w:r>
    </w:p>
    <w:p w:rsidR="00000000" w:rsidDel="00000000" w:rsidP="00000000" w:rsidRDefault="00000000" w:rsidRPr="00000000" w14:paraId="000000DC">
      <w:pPr>
        <w:ind w:left="567" w:firstLine="0"/>
        <w:jc w:val="both"/>
        <w:rPr>
          <w:color w:val="000000"/>
          <w:sz w:val="20"/>
          <w:szCs w:val="20"/>
        </w:rPr>
      </w:pPr>
      <w:r w:rsidDel="00000000" w:rsidR="00000000" w:rsidRPr="00000000">
        <w:rPr>
          <w:color w:val="000000"/>
          <w:sz w:val="20"/>
          <w:szCs w:val="20"/>
          <w:rtl w:val="0"/>
        </w:rPr>
        <w:t xml:space="preserve">Es un proceso logístico que promueve un ahorro de costos, el aumento de la calidad del producto y la disminución de los tiempos de entrega; ayuda a mejorar los procesos de logística y a la satisfacción de los clientes.</w:t>
      </w:r>
    </w:p>
    <w:p w:rsidR="00000000" w:rsidDel="00000000" w:rsidP="00000000" w:rsidRDefault="00000000" w:rsidRPr="00000000" w14:paraId="000000DD">
      <w:pPr>
        <w:ind w:left="567" w:firstLine="0"/>
        <w:jc w:val="both"/>
        <w:rPr>
          <w:color w:val="000000"/>
          <w:sz w:val="20"/>
          <w:szCs w:val="20"/>
        </w:rPr>
      </w:pPr>
      <w:r w:rsidDel="00000000" w:rsidR="00000000" w:rsidRPr="00000000">
        <w:rPr>
          <w:rtl w:val="0"/>
        </w:rPr>
      </w:r>
    </w:p>
    <w:p w:rsidR="00000000" w:rsidDel="00000000" w:rsidP="00000000" w:rsidRDefault="00000000" w:rsidRPr="00000000" w14:paraId="000000DE">
      <w:pPr>
        <w:ind w:left="567" w:firstLine="0"/>
        <w:jc w:val="both"/>
        <w:rPr>
          <w:color w:val="000000"/>
          <w:sz w:val="20"/>
          <w:szCs w:val="20"/>
        </w:rPr>
      </w:pPr>
      <w:commentRangeStart w:id="15"/>
      <w:r w:rsidDel="00000000" w:rsidR="00000000" w:rsidRPr="00000000">
        <w:rPr>
          <w:color w:val="000000"/>
          <w:sz w:val="20"/>
          <w:szCs w:val="20"/>
          <w:rtl w:val="0"/>
        </w:rPr>
        <w:t xml:space="preserve">El </w:t>
      </w:r>
      <w:r w:rsidDel="00000000" w:rsidR="00000000" w:rsidRPr="00000000">
        <w:rPr>
          <w:i w:val="1"/>
          <w:color w:val="000000"/>
          <w:sz w:val="20"/>
          <w:szCs w:val="20"/>
          <w:rtl w:val="0"/>
        </w:rPr>
        <w:t xml:space="preserve">cross docking</w:t>
      </w:r>
      <w:r w:rsidDel="00000000" w:rsidR="00000000" w:rsidRPr="00000000">
        <w:rPr>
          <w:color w:val="000000"/>
          <w:sz w:val="20"/>
          <w:szCs w:val="20"/>
          <w:rtl w:val="0"/>
        </w:rPr>
        <w:t xml:space="preserve"> hace parte de los procesos de logística y consiste en la entrega rápida de un producto.  "Es una técnica de consolidación y preparación de pedidos de productos provenientes de diferentes proveedores para su envío a varios destinos (puntos de venta o clientes), todo en un lapso de tiempo menor a 24 horas" (Alvarado, 2018). </w:t>
      </w:r>
      <w:commentRangeEnd w:id="15"/>
      <w:r w:rsidDel="00000000" w:rsidR="00000000" w:rsidRPr="00000000">
        <w:commentReference w:id="15"/>
      </w:r>
      <w:r w:rsidDel="00000000" w:rsidR="00000000" w:rsidRPr="00000000">
        <w:rPr>
          <w:rtl w:val="0"/>
        </w:rPr>
      </w:r>
    </w:p>
    <w:p w:rsidR="00000000" w:rsidDel="00000000" w:rsidP="00000000" w:rsidRDefault="00000000" w:rsidRPr="00000000" w14:paraId="000000DF">
      <w:pPr>
        <w:ind w:left="567" w:firstLine="0"/>
        <w:jc w:val="both"/>
        <w:rPr>
          <w:color w:val="000000"/>
          <w:sz w:val="20"/>
          <w:szCs w:val="20"/>
        </w:rPr>
      </w:pPr>
      <w:commentRangeStart w:id="16"/>
      <w:r w:rsidDel="00000000" w:rsidR="00000000" w:rsidRPr="00000000">
        <w:rPr>
          <w:rtl w:val="0"/>
        </w:rPr>
      </w:r>
    </w:p>
    <w:p w:rsidR="00000000" w:rsidDel="00000000" w:rsidP="00000000" w:rsidRDefault="00000000" w:rsidRPr="00000000" w14:paraId="000000E0">
      <w:pPr>
        <w:ind w:left="567" w:firstLine="0"/>
        <w:jc w:val="center"/>
        <w:rPr>
          <w:color w:val="000000"/>
          <w:sz w:val="20"/>
          <w:szCs w:val="20"/>
        </w:rPr>
      </w:pPr>
      <w:commentRangeEnd w:id="16"/>
      <w:r w:rsidDel="00000000" w:rsidR="00000000" w:rsidRPr="00000000">
        <w:commentReference w:id="16"/>
      </w:r>
      <w:r w:rsidDel="00000000" w:rsidR="00000000" w:rsidRPr="00000000">
        <w:rPr>
          <w:rtl w:val="0"/>
        </w:rPr>
      </w:r>
    </w:p>
    <w:p w:rsidR="00000000" w:rsidDel="00000000" w:rsidP="00000000" w:rsidRDefault="00000000" w:rsidRPr="00000000" w14:paraId="000000E1">
      <w:pPr>
        <w:ind w:left="567" w:firstLine="0"/>
        <w:jc w:val="both"/>
        <w:rPr>
          <w:color w:val="000000"/>
          <w:sz w:val="20"/>
          <w:szCs w:val="20"/>
        </w:rPr>
      </w:pPr>
      <w:r w:rsidDel="00000000" w:rsidR="00000000" w:rsidRPr="00000000">
        <w:rPr>
          <w:rtl w:val="0"/>
        </w:rPr>
      </w:r>
    </w:p>
    <w:p w:rsidR="00000000" w:rsidDel="00000000" w:rsidP="00000000" w:rsidRDefault="00000000" w:rsidRPr="00000000" w14:paraId="000000E2">
      <w:pPr>
        <w:ind w:left="567" w:firstLine="0"/>
        <w:jc w:val="both"/>
        <w:rPr>
          <w:color w:val="000000"/>
          <w:sz w:val="20"/>
          <w:szCs w:val="20"/>
        </w:rPr>
      </w:pPr>
      <w:r w:rsidDel="00000000" w:rsidR="00000000" w:rsidRPr="00000000">
        <w:rPr>
          <w:rtl w:val="0"/>
        </w:rPr>
      </w:r>
    </w:p>
    <w:p w:rsidR="00000000" w:rsidDel="00000000" w:rsidP="00000000" w:rsidRDefault="00000000" w:rsidRPr="00000000" w14:paraId="000000E3">
      <w:pPr>
        <w:ind w:left="567" w:firstLine="0"/>
        <w:jc w:val="both"/>
        <w:rPr>
          <w:color w:val="000000"/>
          <w:sz w:val="20"/>
          <w:szCs w:val="20"/>
        </w:rPr>
      </w:pPr>
      <w:r w:rsidDel="00000000" w:rsidR="00000000" w:rsidRPr="00000000">
        <w:rPr>
          <w:color w:val="000000"/>
          <w:sz w:val="20"/>
          <w:szCs w:val="20"/>
          <w:rtl w:val="0"/>
        </w:rPr>
        <w:t xml:space="preserve">Es un sistema de distribución donde la mercancía recibida es dispuesta inmediatamente para su envío, en lugar de ser enviada a almacenamiento. Con este procedimiento de logística, la necesidad de almacenaje de los productos se reduce o es totalmente eliminada; al evitar o disminuir el almacenamiento, se conseguirá que el valor de un producto no se vea perjudicado.</w:t>
      </w:r>
      <w:r w:rsidDel="00000000" w:rsidR="00000000" w:rsidRPr="00000000">
        <w:rPr>
          <w:rtl w:val="0"/>
        </w:rPr>
        <w:t xml:space="preserve"> </w: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310869</wp:posOffset>
            </wp:positionH>
            <wp:positionV relativeFrom="paragraph">
              <wp:posOffset>142048</wp:posOffset>
            </wp:positionV>
            <wp:extent cx="1775460" cy="1775460"/>
            <wp:effectExtent b="0" l="0" r="0" t="0"/>
            <wp:wrapSquare wrapText="bothSides" distB="0" distT="0" distL="114300" distR="114300"/>
            <wp:docPr descr="Ilustración de vector de concepto abstracto de escaneo de código de barras vector gratuito" id="4" name="image13.png"/>
            <a:graphic>
              <a:graphicData uri="http://schemas.openxmlformats.org/drawingml/2006/picture">
                <pic:pic>
                  <pic:nvPicPr>
                    <pic:cNvPr descr="Ilustración de vector de concepto abstracto de escaneo de código de barras vector gratuito" id="0" name="image13.png"/>
                    <pic:cNvPicPr preferRelativeResize="0"/>
                  </pic:nvPicPr>
                  <pic:blipFill>
                    <a:blip r:embed="rId20"/>
                    <a:srcRect b="0" l="0" r="0" t="0"/>
                    <a:stretch>
                      <a:fillRect/>
                    </a:stretch>
                  </pic:blipFill>
                  <pic:spPr>
                    <a:xfrm>
                      <a:off x="0" y="0"/>
                      <a:ext cx="1775460" cy="1775460"/>
                    </a:xfrm>
                    <a:prstGeom prst="rect"/>
                    <a:ln/>
                  </pic:spPr>
                </pic:pic>
              </a:graphicData>
            </a:graphic>
          </wp:anchor>
        </w:drawing>
      </w:r>
    </w:p>
    <w:p w:rsidR="00000000" w:rsidDel="00000000" w:rsidP="00000000" w:rsidRDefault="00000000" w:rsidRPr="00000000" w14:paraId="000000E4">
      <w:pPr>
        <w:ind w:left="567" w:firstLine="0"/>
        <w:jc w:val="both"/>
        <w:rPr>
          <w:color w:val="000000"/>
          <w:sz w:val="20"/>
          <w:szCs w:val="20"/>
        </w:rPr>
      </w:pPr>
      <w:r w:rsidDel="00000000" w:rsidR="00000000" w:rsidRPr="00000000">
        <w:rPr>
          <w:rtl w:val="0"/>
        </w:rPr>
      </w:r>
    </w:p>
    <w:p w:rsidR="00000000" w:rsidDel="00000000" w:rsidP="00000000" w:rsidRDefault="00000000" w:rsidRPr="00000000" w14:paraId="000000E5">
      <w:pPr>
        <w:ind w:left="567" w:firstLine="0"/>
        <w:jc w:val="both"/>
        <w:rPr>
          <w:sz w:val="20"/>
          <w:szCs w:val="20"/>
        </w:rPr>
      </w:pPr>
      <w:r w:rsidDel="00000000" w:rsidR="00000000" w:rsidRPr="00000000">
        <w:rPr>
          <w:sz w:val="20"/>
          <w:szCs w:val="20"/>
          <w:rtl w:val="0"/>
        </w:rPr>
        <w:t xml:space="preserve">Otra de las ventajas del </w:t>
      </w:r>
      <w:r w:rsidDel="00000000" w:rsidR="00000000" w:rsidRPr="00000000">
        <w:rPr>
          <w:i w:val="1"/>
          <w:sz w:val="20"/>
          <w:szCs w:val="20"/>
          <w:rtl w:val="0"/>
        </w:rPr>
        <w:t xml:space="preserve">cross docking</w:t>
      </w:r>
      <w:r w:rsidDel="00000000" w:rsidR="00000000" w:rsidRPr="00000000">
        <w:rPr>
          <w:sz w:val="20"/>
          <w:szCs w:val="20"/>
          <w:rtl w:val="0"/>
        </w:rPr>
        <w:t xml:space="preserve"> es que disminuye el tiempo de manipulación de los productos, así, la empresa genera un ahorro significativo, ya que no necesitará una gran carga de personal para la labor; igualmente, este sistema de distribución permitirá a la compañía tener una línea de suministros mucho más organizada. </w:t>
      </w:r>
    </w:p>
    <w:p w:rsidR="00000000" w:rsidDel="00000000" w:rsidP="00000000" w:rsidRDefault="00000000" w:rsidRPr="00000000" w14:paraId="000000E6">
      <w:pPr>
        <w:ind w:left="567" w:firstLine="0"/>
        <w:jc w:val="both"/>
        <w:rPr>
          <w:sz w:val="20"/>
          <w:szCs w:val="20"/>
        </w:rPr>
      </w:pPr>
      <w:r w:rsidDel="00000000" w:rsidR="00000000" w:rsidRPr="00000000">
        <w:rPr>
          <w:rtl w:val="0"/>
        </w:rPr>
      </w:r>
    </w:p>
    <w:p w:rsidR="00000000" w:rsidDel="00000000" w:rsidP="00000000" w:rsidRDefault="00000000" w:rsidRPr="00000000" w14:paraId="000000E7">
      <w:pPr>
        <w:ind w:left="567" w:firstLine="0"/>
        <w:jc w:val="both"/>
        <w:rPr>
          <w:sz w:val="20"/>
          <w:szCs w:val="20"/>
        </w:rPr>
      </w:pPr>
      <w:r w:rsidDel="00000000" w:rsidR="00000000" w:rsidRPr="00000000">
        <w:rPr>
          <w:sz w:val="20"/>
          <w:szCs w:val="20"/>
          <w:rtl w:val="0"/>
        </w:rPr>
        <w:t xml:space="preserve">Para una efectiva y correcta aplicación del </w:t>
      </w:r>
      <w:r w:rsidDel="00000000" w:rsidR="00000000" w:rsidRPr="00000000">
        <w:rPr>
          <w:i w:val="1"/>
          <w:sz w:val="20"/>
          <w:szCs w:val="20"/>
          <w:rtl w:val="0"/>
        </w:rPr>
        <w:t xml:space="preserve">cross docking,</w:t>
      </w:r>
      <w:r w:rsidDel="00000000" w:rsidR="00000000" w:rsidRPr="00000000">
        <w:rPr>
          <w:sz w:val="20"/>
          <w:szCs w:val="20"/>
          <w:rtl w:val="0"/>
        </w:rPr>
        <w:t xml:space="preserve"> se necesita:</w:t>
      </w:r>
    </w:p>
    <w:p w:rsidR="00000000" w:rsidDel="00000000" w:rsidP="00000000" w:rsidRDefault="00000000" w:rsidRPr="00000000" w14:paraId="000000E8">
      <w:pPr>
        <w:ind w:left="567" w:firstLine="0"/>
        <w:jc w:val="both"/>
        <w:rPr>
          <w:sz w:val="20"/>
          <w:szCs w:val="20"/>
        </w:rPr>
      </w:pPr>
      <w:r w:rsidDel="00000000" w:rsidR="00000000" w:rsidRPr="00000000">
        <w:rPr>
          <w:rtl w:val="0"/>
        </w:rPr>
      </w:r>
    </w:p>
    <w:p w:rsidR="00000000" w:rsidDel="00000000" w:rsidP="00000000" w:rsidRDefault="00000000" w:rsidRPr="00000000" w14:paraId="000000E9">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b w:val="0"/>
          <w:i w:val="0"/>
          <w:smallCaps w:val="0"/>
          <w:strike w:val="0"/>
          <w:color w:val="000000"/>
          <w:sz w:val="20"/>
          <w:szCs w:val="20"/>
          <w:u w:val="none"/>
          <w:shd w:fill="auto" w:val="clear"/>
          <w:vertAlign w:val="baseline"/>
        </w:rPr>
      </w:pPr>
      <w:commentRangeStart w:id="17"/>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Selección adecuada de los productos.</w:t>
      </w:r>
    </w:p>
    <w:p w:rsidR="00000000" w:rsidDel="00000000" w:rsidP="00000000" w:rsidRDefault="00000000" w:rsidRPr="00000000" w14:paraId="000000EA">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Un diseño del flujo de productos y su relación con el área de trabajo.</w:t>
      </w:r>
    </w:p>
    <w:p w:rsidR="00000000" w:rsidDel="00000000" w:rsidP="00000000" w:rsidRDefault="00000000" w:rsidRPr="00000000" w14:paraId="000000EB">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Soporte de las TIC para el flujo adecuado de información entre el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cross docker</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proveedores y puntos de venta.</w:t>
      </w:r>
    </w:p>
    <w:p w:rsidR="00000000" w:rsidDel="00000000" w:rsidP="00000000" w:rsidRDefault="00000000" w:rsidRPr="00000000" w14:paraId="000000EC">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Entrenamiento del personal.</w:t>
      </w:r>
    </w:p>
    <w:p w:rsidR="00000000" w:rsidDel="00000000" w:rsidP="00000000" w:rsidRDefault="00000000" w:rsidRPr="00000000" w14:paraId="000000ED">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Proveedores adecuados para evitar incumplimientos.</w:t>
      </w:r>
    </w:p>
    <w:p w:rsidR="00000000" w:rsidDel="00000000" w:rsidP="00000000" w:rsidRDefault="00000000" w:rsidRPr="00000000" w14:paraId="000000EE">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Una efectiva gestión de transporte.</w:t>
      </w:r>
      <w:commentRangeEnd w:id="17"/>
      <w:r w:rsidDel="00000000" w:rsidR="00000000" w:rsidRPr="00000000">
        <w:commentReference w:id="17"/>
      </w:r>
      <w:r w:rsidDel="00000000" w:rsidR="00000000" w:rsidRPr="00000000">
        <w:rPr>
          <w:rtl w:val="0"/>
        </w:rPr>
      </w:r>
    </w:p>
    <w:p w:rsidR="00000000" w:rsidDel="00000000" w:rsidP="00000000" w:rsidRDefault="00000000" w:rsidRPr="00000000" w14:paraId="000000EF">
      <w:pPr>
        <w:ind w:left="567" w:firstLine="0"/>
        <w:jc w:val="both"/>
        <w:rPr>
          <w:sz w:val="20"/>
          <w:szCs w:val="20"/>
        </w:rPr>
      </w:pPr>
      <w:r w:rsidDel="00000000" w:rsidR="00000000" w:rsidRPr="00000000">
        <w:rPr>
          <w:rtl w:val="0"/>
        </w:rPr>
      </w:r>
    </w:p>
    <w:p w:rsidR="00000000" w:rsidDel="00000000" w:rsidP="00000000" w:rsidRDefault="00000000" w:rsidRPr="00000000" w14:paraId="000000F0">
      <w:pPr>
        <w:ind w:left="567" w:firstLine="0"/>
        <w:jc w:val="both"/>
        <w:rPr>
          <w:sz w:val="20"/>
          <w:szCs w:val="20"/>
        </w:rPr>
      </w:pPr>
      <w:r w:rsidDel="00000000" w:rsidR="00000000" w:rsidRPr="00000000">
        <w:rPr>
          <w:sz w:val="20"/>
          <w:szCs w:val="20"/>
          <w:rtl w:val="0"/>
        </w:rPr>
        <w:t xml:space="preserve">La implementación del </w:t>
      </w:r>
      <w:r w:rsidDel="00000000" w:rsidR="00000000" w:rsidRPr="00000000">
        <w:rPr>
          <w:i w:val="1"/>
          <w:sz w:val="20"/>
          <w:szCs w:val="20"/>
          <w:rtl w:val="0"/>
        </w:rPr>
        <w:t xml:space="preserve">cross docking</w:t>
      </w:r>
      <w:r w:rsidDel="00000000" w:rsidR="00000000" w:rsidRPr="00000000">
        <w:rPr>
          <w:sz w:val="20"/>
          <w:szCs w:val="20"/>
          <w:rtl w:val="0"/>
        </w:rPr>
        <w:t xml:space="preserve"> puede generar a una empresa oportunidades para ahorrar dinero, aumentar la eficiencia y brindar un mejor servicio a los clientes. De esta forma, puede ser un diferenciador clave entre la organización y sus competidores.</w:t>
      </w:r>
    </w:p>
    <w:p w:rsidR="00000000" w:rsidDel="00000000" w:rsidP="00000000" w:rsidRDefault="00000000" w:rsidRPr="00000000" w14:paraId="000000F1">
      <w:pPr>
        <w:ind w:left="567" w:firstLine="0"/>
        <w:jc w:val="both"/>
        <w:rPr>
          <w:sz w:val="20"/>
          <w:szCs w:val="20"/>
        </w:rPr>
      </w:pPr>
      <w:r w:rsidDel="00000000" w:rsidR="00000000" w:rsidRPr="00000000">
        <w:rPr>
          <w:rtl w:val="0"/>
        </w:rPr>
      </w:r>
    </w:p>
    <w:p w:rsidR="00000000" w:rsidDel="00000000" w:rsidP="00000000" w:rsidRDefault="00000000" w:rsidRPr="00000000" w14:paraId="000000F2">
      <w:pPr>
        <w:ind w:left="567" w:firstLine="0"/>
        <w:jc w:val="both"/>
        <w:rPr>
          <w:sz w:val="20"/>
          <w:szCs w:val="20"/>
        </w:rPr>
      </w:pPr>
      <w:r w:rsidDel="00000000" w:rsidR="00000000" w:rsidRPr="00000000">
        <w:rPr>
          <w:sz w:val="20"/>
          <w:szCs w:val="20"/>
          <w:rtl w:val="0"/>
        </w:rPr>
        <w:t xml:space="preserve">Desde el punto de vista de la manipulación, el </w:t>
      </w:r>
      <w:r w:rsidDel="00000000" w:rsidR="00000000" w:rsidRPr="00000000">
        <w:rPr>
          <w:i w:val="1"/>
          <w:sz w:val="20"/>
          <w:szCs w:val="20"/>
          <w:rtl w:val="0"/>
        </w:rPr>
        <w:t xml:space="preserve">cross docking</w:t>
      </w:r>
      <w:r w:rsidDel="00000000" w:rsidR="00000000" w:rsidRPr="00000000">
        <w:rPr>
          <w:sz w:val="20"/>
          <w:szCs w:val="20"/>
          <w:rtl w:val="0"/>
        </w:rPr>
        <w:t xml:space="preserve"> se caracteriza por la ausencia de </w:t>
      </w:r>
      <w:r w:rsidDel="00000000" w:rsidR="00000000" w:rsidRPr="00000000">
        <w:rPr>
          <w:i w:val="1"/>
          <w:sz w:val="20"/>
          <w:szCs w:val="20"/>
          <w:rtl w:val="0"/>
        </w:rPr>
        <w:t xml:space="preserve">picking</w:t>
      </w:r>
      <w:r w:rsidDel="00000000" w:rsidR="00000000" w:rsidRPr="00000000">
        <w:rPr>
          <w:sz w:val="20"/>
          <w:szCs w:val="20"/>
          <w:rtl w:val="0"/>
        </w:rPr>
        <w:t xml:space="preserve"> (descomposición de las unidades de carga en otras menores), o su reducción al mínimo; algunas veces, muchas de las plataformas dedicadas al </w:t>
      </w:r>
      <w:r w:rsidDel="00000000" w:rsidR="00000000" w:rsidRPr="00000000">
        <w:rPr>
          <w:i w:val="1"/>
          <w:sz w:val="20"/>
          <w:szCs w:val="20"/>
          <w:rtl w:val="0"/>
        </w:rPr>
        <w:t xml:space="preserve">cross docking</w:t>
      </w:r>
      <w:r w:rsidDel="00000000" w:rsidR="00000000" w:rsidRPr="00000000">
        <w:rPr>
          <w:sz w:val="20"/>
          <w:szCs w:val="20"/>
          <w:rtl w:val="0"/>
        </w:rPr>
        <w:t xml:space="preserve"> están ya totalmente automatizadas, sustituyendo los operarios por cintas transportadoras o carretillas robotizadas.</w:t>
      </w:r>
    </w:p>
    <w:p w:rsidR="00000000" w:rsidDel="00000000" w:rsidP="00000000" w:rsidRDefault="00000000" w:rsidRPr="00000000" w14:paraId="000000F3">
      <w:pPr>
        <w:ind w:left="567" w:firstLine="0"/>
        <w:jc w:val="both"/>
        <w:rPr>
          <w:sz w:val="20"/>
          <w:szCs w:val="20"/>
        </w:rPr>
      </w:pPr>
      <w:r w:rsidDel="00000000" w:rsidR="00000000" w:rsidRPr="00000000">
        <w:rPr>
          <w:rtl w:val="0"/>
        </w:rPr>
      </w:r>
    </w:p>
    <w:p w:rsidR="00000000" w:rsidDel="00000000" w:rsidP="00000000" w:rsidRDefault="00000000" w:rsidRPr="00000000" w14:paraId="000000F4">
      <w:pPr>
        <w:ind w:left="567" w:firstLine="0"/>
        <w:rPr>
          <w:b w:val="1"/>
          <w:color w:val="000000"/>
          <w:sz w:val="20"/>
          <w:szCs w:val="20"/>
        </w:rPr>
      </w:pPr>
      <w:r w:rsidDel="00000000" w:rsidR="00000000" w:rsidRPr="00000000">
        <w:rPr>
          <w:b w:val="1"/>
          <w:color w:val="000000"/>
          <w:sz w:val="20"/>
          <w:szCs w:val="20"/>
          <w:rtl w:val="0"/>
        </w:rPr>
        <w:t xml:space="preserve">7.2 Logística inversa</w:t>
      </w:r>
    </w:p>
    <w:p w:rsidR="00000000" w:rsidDel="00000000" w:rsidP="00000000" w:rsidRDefault="00000000" w:rsidRPr="00000000" w14:paraId="000000F5">
      <w:pPr>
        <w:ind w:left="567" w:firstLine="0"/>
        <w:jc w:val="both"/>
        <w:rPr>
          <w:color w:val="000000"/>
          <w:sz w:val="20"/>
          <w:szCs w:val="20"/>
        </w:rPr>
      </w:pPr>
      <w:r w:rsidDel="00000000" w:rsidR="00000000" w:rsidRPr="00000000">
        <w:rPr>
          <w:rtl w:val="0"/>
        </w:rPr>
      </w:r>
    </w:p>
    <w:p w:rsidR="00000000" w:rsidDel="00000000" w:rsidP="00000000" w:rsidRDefault="00000000" w:rsidRPr="00000000" w14:paraId="000000F6">
      <w:pPr>
        <w:ind w:left="567" w:firstLine="0"/>
        <w:jc w:val="both"/>
        <w:rPr>
          <w:color w:val="000000"/>
          <w:sz w:val="20"/>
          <w:szCs w:val="20"/>
        </w:rPr>
      </w:pPr>
      <w:r w:rsidDel="00000000" w:rsidR="00000000" w:rsidRPr="00000000">
        <w:rPr>
          <w:color w:val="000000"/>
          <w:sz w:val="20"/>
          <w:szCs w:val="20"/>
          <w:rtl w:val="0"/>
        </w:rPr>
        <w:t xml:space="preserve">La logística inversa son aquellas actividades y procesos que se llevan a cabo para trasladar los productos o materiales desde el usuario o consumidor hasta el fabricante, las devoluciones, los envíos para el reciclaje o para su destrucción, entre otros fines. </w:t>
      </w:r>
    </w:p>
    <w:p w:rsidR="00000000" w:rsidDel="00000000" w:rsidP="00000000" w:rsidRDefault="00000000" w:rsidRPr="00000000" w14:paraId="000000F7">
      <w:pPr>
        <w:ind w:left="567" w:firstLine="0"/>
        <w:jc w:val="both"/>
        <w:rPr>
          <w:color w:val="000000"/>
          <w:sz w:val="20"/>
          <w:szCs w:val="20"/>
        </w:rPr>
      </w:pPr>
      <w:r w:rsidDel="00000000" w:rsidR="00000000" w:rsidRPr="00000000">
        <w:rPr>
          <w:rtl w:val="0"/>
        </w:rPr>
      </w:r>
    </w:p>
    <w:p w:rsidR="00000000" w:rsidDel="00000000" w:rsidP="00000000" w:rsidRDefault="00000000" w:rsidRPr="00000000" w14:paraId="000000F8">
      <w:pPr>
        <w:ind w:left="567" w:firstLine="0"/>
        <w:jc w:val="center"/>
        <w:rPr>
          <w:color w:val="000000"/>
          <w:sz w:val="20"/>
          <w:szCs w:val="20"/>
        </w:rPr>
      </w:pPr>
      <w:commentRangeStart w:id="18"/>
      <w:r w:rsidDel="00000000" w:rsidR="00000000" w:rsidRPr="00000000">
        <w:rPr/>
        <w:drawing>
          <wp:inline distB="0" distT="0" distL="0" distR="0">
            <wp:extent cx="4088639" cy="2725759"/>
            <wp:effectExtent b="0" l="0" r="0" t="0"/>
            <wp:docPr descr="Fotos de stock gratuitas de adentro, adhesivo, algodón" id="16" name="image19.jpg"/>
            <a:graphic>
              <a:graphicData uri="http://schemas.openxmlformats.org/drawingml/2006/picture">
                <pic:pic>
                  <pic:nvPicPr>
                    <pic:cNvPr descr="Fotos de stock gratuitas de adentro, adhesivo, algodón" id="0" name="image19.jpg"/>
                    <pic:cNvPicPr preferRelativeResize="0"/>
                  </pic:nvPicPr>
                  <pic:blipFill>
                    <a:blip r:embed="rId21"/>
                    <a:srcRect b="0" l="0" r="0" t="0"/>
                    <a:stretch>
                      <a:fillRect/>
                    </a:stretch>
                  </pic:blipFill>
                  <pic:spPr>
                    <a:xfrm>
                      <a:off x="0" y="0"/>
                      <a:ext cx="4088639" cy="2725759"/>
                    </a:xfrm>
                    <a:prstGeom prst="rect"/>
                    <a:ln/>
                  </pic:spPr>
                </pic:pic>
              </a:graphicData>
            </a:graphic>
          </wp:inline>
        </w:drawing>
      </w:r>
      <w:commentRangeEnd w:id="18"/>
      <w:r w:rsidDel="00000000" w:rsidR="00000000" w:rsidRPr="00000000">
        <w:commentReference w:id="18"/>
      </w:r>
      <w:r w:rsidDel="00000000" w:rsidR="00000000" w:rsidRPr="00000000">
        <w:rPr>
          <w:rtl w:val="0"/>
        </w:rPr>
      </w:r>
    </w:p>
    <w:p w:rsidR="00000000" w:rsidDel="00000000" w:rsidP="00000000" w:rsidRDefault="00000000" w:rsidRPr="00000000" w14:paraId="000000F9">
      <w:pPr>
        <w:ind w:left="567" w:firstLine="0"/>
        <w:jc w:val="both"/>
        <w:rPr>
          <w:color w:val="000000"/>
          <w:sz w:val="20"/>
          <w:szCs w:val="20"/>
        </w:rPr>
      </w:pPr>
      <w:r w:rsidDel="00000000" w:rsidR="00000000" w:rsidRPr="00000000">
        <w:rPr>
          <w:rtl w:val="0"/>
        </w:rPr>
      </w:r>
    </w:p>
    <w:p w:rsidR="00000000" w:rsidDel="00000000" w:rsidP="00000000" w:rsidRDefault="00000000" w:rsidRPr="00000000" w14:paraId="000000FA">
      <w:pPr>
        <w:ind w:left="567" w:firstLine="0"/>
        <w:jc w:val="both"/>
        <w:rPr>
          <w:color w:val="000000"/>
          <w:sz w:val="20"/>
          <w:szCs w:val="20"/>
        </w:rPr>
      </w:pPr>
      <w:r w:rsidDel="00000000" w:rsidR="00000000" w:rsidRPr="00000000">
        <w:rPr>
          <w:color w:val="000000"/>
          <w:sz w:val="20"/>
          <w:szCs w:val="20"/>
          <w:rtl w:val="0"/>
        </w:rPr>
        <w:t xml:space="preserve">También implica las prácticas y procesos destinados a gestionar las devoluciones y retornos de los productos desde los puntos de venta hasta el fabricante, para efectuar su reparación, reciclaje o eliminación al mínimo coste posible.</w:t>
      </w:r>
    </w:p>
    <w:p w:rsidR="00000000" w:rsidDel="00000000" w:rsidP="00000000" w:rsidRDefault="00000000" w:rsidRPr="00000000" w14:paraId="000000FB">
      <w:pPr>
        <w:ind w:left="567" w:firstLine="0"/>
        <w:jc w:val="both"/>
        <w:rPr>
          <w:color w:val="000000"/>
          <w:sz w:val="20"/>
          <w:szCs w:val="20"/>
        </w:rPr>
      </w:pPr>
      <w:r w:rsidDel="00000000" w:rsidR="00000000" w:rsidRPr="00000000">
        <w:rPr>
          <w:rtl w:val="0"/>
        </w:rPr>
      </w:r>
    </w:p>
    <w:p w:rsidR="00000000" w:rsidDel="00000000" w:rsidP="00000000" w:rsidRDefault="00000000" w:rsidRPr="00000000" w14:paraId="000000FC">
      <w:pPr>
        <w:ind w:left="567" w:firstLine="0"/>
        <w:jc w:val="center"/>
        <w:rPr>
          <w:color w:val="000000"/>
          <w:sz w:val="20"/>
          <w:szCs w:val="20"/>
          <w:u w:val="single"/>
        </w:rPr>
      </w:pPr>
      <w:r w:rsidDel="00000000" w:rsidR="00000000" w:rsidRPr="00000000">
        <w:rPr>
          <w:color w:val="000000"/>
          <w:sz w:val="20"/>
          <w:szCs w:val="20"/>
          <w:u w:val="single"/>
          <w:rtl w:val="0"/>
        </w:rPr>
        <w:t xml:space="preserve">Tipos de logística inversa</w:t>
      </w:r>
    </w:p>
    <w:p w:rsidR="00000000" w:rsidDel="00000000" w:rsidP="00000000" w:rsidRDefault="00000000" w:rsidRPr="00000000" w14:paraId="000000FD">
      <w:pPr>
        <w:ind w:left="567" w:firstLine="0"/>
        <w:jc w:val="both"/>
        <w:rPr>
          <w:color w:val="333333"/>
          <w:sz w:val="19"/>
          <w:szCs w:val="19"/>
        </w:rPr>
      </w:pPr>
      <w:r w:rsidDel="00000000" w:rsidR="00000000" w:rsidRPr="00000000">
        <w:rPr>
          <w:rtl w:val="0"/>
        </w:rPr>
      </w:r>
    </w:p>
    <w:p w:rsidR="00000000" w:rsidDel="00000000" w:rsidP="00000000" w:rsidRDefault="00000000" w:rsidRPr="00000000" w14:paraId="000000FE">
      <w:pPr>
        <w:ind w:left="567" w:firstLine="0"/>
        <w:jc w:val="both"/>
        <w:rPr>
          <w:color w:val="000000"/>
          <w:sz w:val="20"/>
          <w:szCs w:val="20"/>
        </w:rPr>
      </w:pPr>
      <w:r w:rsidDel="00000000" w:rsidR="00000000" w:rsidRPr="00000000">
        <w:rPr>
          <w:color w:val="000000"/>
          <w:sz w:val="20"/>
          <w:szCs w:val="20"/>
          <w:rtl w:val="0"/>
        </w:rPr>
        <w:t xml:space="preserve">Básicamente, existen dos tipos de logística Inversa:</w:t>
      </w:r>
    </w:p>
    <w:p w:rsidR="00000000" w:rsidDel="00000000" w:rsidP="00000000" w:rsidRDefault="00000000" w:rsidRPr="00000000" w14:paraId="000000FF">
      <w:pPr>
        <w:ind w:left="567" w:firstLine="0"/>
        <w:jc w:val="both"/>
        <w:rPr>
          <w:color w:val="000000"/>
          <w:sz w:val="20"/>
          <w:szCs w:val="20"/>
        </w:rPr>
      </w:pPr>
      <w:r w:rsidDel="00000000" w:rsidR="00000000" w:rsidRPr="00000000">
        <w:rPr>
          <w:rtl w:val="0"/>
        </w:rPr>
      </w:r>
    </w:p>
    <w:p w:rsidR="00000000" w:rsidDel="00000000" w:rsidP="00000000" w:rsidRDefault="00000000" w:rsidRPr="00000000" w14:paraId="00000100">
      <w:pPr>
        <w:ind w:left="567" w:firstLine="0"/>
        <w:jc w:val="both"/>
        <w:rPr>
          <w:color w:val="000000"/>
          <w:sz w:val="20"/>
          <w:szCs w:val="20"/>
        </w:rPr>
      </w:pPr>
      <w:commentRangeStart w:id="19"/>
      <w:r w:rsidDel="00000000" w:rsidR="00000000" w:rsidRPr="00000000">
        <w:rPr>
          <w:color w:val="000000"/>
          <w:sz w:val="20"/>
          <w:szCs w:val="20"/>
          <w:rtl w:val="0"/>
        </w:rPr>
        <w:t xml:space="preserve">Logística de devoluciones: se responsabiliza de los retornos desde el punto de distribución o desde el cliente hasta el centro del que partió el producto, es una de las gestiones más importantes y más ahora que las ventas por Internet han aumentado.</w:t>
      </w:r>
    </w:p>
    <w:p w:rsidR="00000000" w:rsidDel="00000000" w:rsidP="00000000" w:rsidRDefault="00000000" w:rsidRPr="00000000" w14:paraId="00000101">
      <w:pPr>
        <w:ind w:left="567" w:firstLine="0"/>
        <w:jc w:val="both"/>
        <w:rPr>
          <w:color w:val="000000"/>
          <w:sz w:val="20"/>
          <w:szCs w:val="20"/>
        </w:rPr>
      </w:pPr>
      <w:r w:rsidDel="00000000" w:rsidR="00000000" w:rsidRPr="00000000">
        <w:rPr>
          <w:rtl w:val="0"/>
        </w:rPr>
      </w:r>
    </w:p>
    <w:p w:rsidR="00000000" w:rsidDel="00000000" w:rsidP="00000000" w:rsidRDefault="00000000" w:rsidRPr="00000000" w14:paraId="00000102">
      <w:pPr>
        <w:ind w:left="567" w:firstLine="0"/>
        <w:jc w:val="both"/>
        <w:rPr/>
      </w:pPr>
      <w:r w:rsidDel="00000000" w:rsidR="00000000" w:rsidRPr="00000000">
        <w:rPr>
          <w:color w:val="000000"/>
          <w:sz w:val="20"/>
          <w:szCs w:val="20"/>
          <w:rtl w:val="0"/>
        </w:rPr>
        <w:t xml:space="preserve">Logística de residuos: Se refiere a la recuperación de los residuos para su posterior aprovechamiento y así contribuir a la conservación del medio ambiente. </w:t>
      </w:r>
      <w:commentRangeEnd w:id="19"/>
      <w:r w:rsidDel="00000000" w:rsidR="00000000" w:rsidRPr="00000000">
        <w:commentReference w:id="19"/>
      </w:r>
      <w:r w:rsidDel="00000000" w:rsidR="00000000" w:rsidRPr="00000000">
        <w:rPr>
          <w:rtl w:val="0"/>
        </w:rPr>
      </w:r>
    </w:p>
    <w:p w:rsidR="00000000" w:rsidDel="00000000" w:rsidP="00000000" w:rsidRDefault="00000000" w:rsidRPr="00000000" w14:paraId="00000103">
      <w:pPr>
        <w:jc w:val="center"/>
        <w:rPr>
          <w:color w:val="000000"/>
          <w:sz w:val="20"/>
          <w:szCs w:val="20"/>
          <w:u w:val="single"/>
        </w:rPr>
      </w:pPr>
      <w:r w:rsidDel="00000000" w:rsidR="00000000" w:rsidRPr="00000000">
        <w:rPr>
          <w:rtl w:val="0"/>
        </w:rPr>
        <w:br w:type="textWrapping"/>
      </w:r>
      <w:r w:rsidDel="00000000" w:rsidR="00000000" w:rsidRPr="00000000">
        <w:rPr>
          <w:color w:val="000000"/>
          <w:sz w:val="20"/>
          <w:szCs w:val="20"/>
          <w:u w:val="single"/>
          <w:rtl w:val="0"/>
        </w:rPr>
        <w:t xml:space="preserve">Selección de vehículos de acuerdo con operación de transporte</w:t>
      </w:r>
    </w:p>
    <w:p w:rsidR="00000000" w:rsidDel="00000000" w:rsidP="00000000" w:rsidRDefault="00000000" w:rsidRPr="00000000" w14:paraId="00000104">
      <w:pPr>
        <w:rPr>
          <w:b w:val="1"/>
          <w:color w:val="000000"/>
          <w:sz w:val="20"/>
          <w:szCs w:val="20"/>
        </w:rPr>
      </w:pPr>
      <w:r w:rsidDel="00000000" w:rsidR="00000000" w:rsidRPr="00000000">
        <w:rPr>
          <w:rtl w:val="0"/>
        </w:rPr>
      </w:r>
    </w:p>
    <w:p w:rsidR="00000000" w:rsidDel="00000000" w:rsidP="00000000" w:rsidRDefault="00000000" w:rsidRPr="00000000" w14:paraId="00000105">
      <w:pPr>
        <w:jc w:val="both"/>
        <w:rPr>
          <w:color w:val="000000"/>
          <w:sz w:val="20"/>
          <w:szCs w:val="20"/>
        </w:rPr>
      </w:pPr>
      <w:r w:rsidDel="00000000" w:rsidR="00000000" w:rsidRPr="00000000">
        <w:rPr>
          <w:color w:val="000000"/>
          <w:sz w:val="20"/>
          <w:szCs w:val="20"/>
          <w:rtl w:val="0"/>
        </w:rPr>
        <w:t xml:space="preserve">Para definir el vehículo de carga, es importante tener en cuenta aspectos como seguridad, eficacia, costos, posibles rutas y capacidad. Además, debe elegirse pensando siempre en las necesidades de la empresa y en cumplir con los requisitos del cliente, garantizando un excelente papel de distribución.</w:t>
      </w:r>
    </w:p>
    <w:p w:rsidR="00000000" w:rsidDel="00000000" w:rsidP="00000000" w:rsidRDefault="00000000" w:rsidRPr="00000000" w14:paraId="00000106">
      <w:pPr>
        <w:jc w:val="both"/>
        <w:rPr>
          <w:color w:val="000000"/>
          <w:sz w:val="20"/>
          <w:szCs w:val="20"/>
        </w:rPr>
      </w:pPr>
      <w:r w:rsidDel="00000000" w:rsidR="00000000" w:rsidRPr="00000000">
        <w:rPr>
          <w:rtl w:val="0"/>
        </w:rPr>
      </w:r>
    </w:p>
    <w:p w:rsidR="00000000" w:rsidDel="00000000" w:rsidP="00000000" w:rsidRDefault="00000000" w:rsidRPr="00000000" w14:paraId="00000107">
      <w:pPr>
        <w:jc w:val="both"/>
        <w:rPr>
          <w:color w:val="000000"/>
          <w:sz w:val="20"/>
          <w:szCs w:val="20"/>
        </w:rPr>
      </w:pPr>
      <w:r w:rsidDel="00000000" w:rsidR="00000000" w:rsidRPr="00000000">
        <w:rPr>
          <w:color w:val="000000"/>
          <w:sz w:val="20"/>
          <w:szCs w:val="20"/>
          <w:rtl w:val="0"/>
        </w:rPr>
        <w:t xml:space="preserve">En algunos casos, resulta ser un total desafío elegir un camión de carga; este debe cumplir con varias características, debe ser versátil, se debe pensar en el combustible que usará e incluso su rendimiento, la capacidad de carga, las exigencias de los productos y el modo de superficie que recorrerá.</w:t>
      </w:r>
    </w:p>
    <w:p w:rsidR="00000000" w:rsidDel="00000000" w:rsidP="00000000" w:rsidRDefault="00000000" w:rsidRPr="00000000" w14:paraId="00000108">
      <w:pPr>
        <w:jc w:val="both"/>
        <w:rPr>
          <w:color w:val="000000"/>
          <w:sz w:val="20"/>
          <w:szCs w:val="20"/>
        </w:rPr>
      </w:pPr>
      <w:r w:rsidDel="00000000" w:rsidR="00000000" w:rsidRPr="00000000">
        <w:rPr>
          <w:rtl w:val="0"/>
        </w:rPr>
      </w:r>
    </w:p>
    <w:p w:rsidR="00000000" w:rsidDel="00000000" w:rsidP="00000000" w:rsidRDefault="00000000" w:rsidRPr="00000000" w14:paraId="00000109">
      <w:pPr>
        <w:jc w:val="both"/>
        <w:rPr>
          <w:color w:val="000000"/>
          <w:sz w:val="20"/>
          <w:szCs w:val="20"/>
        </w:rPr>
      </w:pPr>
      <w:commentRangeStart w:id="20"/>
      <w:r w:rsidDel="00000000" w:rsidR="00000000" w:rsidRPr="00000000">
        <w:rPr>
          <w:color w:val="000000"/>
          <w:sz w:val="20"/>
          <w:szCs w:val="20"/>
          <w:rtl w:val="0"/>
        </w:rPr>
        <w:t xml:space="preserve">Los factores a considerar en el momento de la selección de un vehículo de carga son:</w:t>
      </w:r>
    </w:p>
    <w:p w:rsidR="00000000" w:rsidDel="00000000" w:rsidP="00000000" w:rsidRDefault="00000000" w:rsidRPr="00000000" w14:paraId="0000010A">
      <w:pPr>
        <w:jc w:val="center"/>
        <w:rPr>
          <w:color w:val="000000"/>
          <w:sz w:val="20"/>
          <w:szCs w:val="20"/>
        </w:rPr>
      </w:pPr>
      <w:r w:rsidDel="00000000" w:rsidR="00000000" w:rsidRPr="00000000">
        <w:rPr>
          <w:rtl w:val="0"/>
        </w:rPr>
        <w:br w:type="textWrapping"/>
      </w:r>
      <w:commentRangeEnd w:id="20"/>
      <w:r w:rsidDel="00000000" w:rsidR="00000000" w:rsidRPr="00000000">
        <w:commentReference w:id="20"/>
      </w:r>
      <w:r w:rsidDel="00000000" w:rsidR="00000000" w:rsidRPr="00000000">
        <w:rPr>
          <w:color w:val="000000"/>
          <w:sz w:val="20"/>
          <w:szCs w:val="20"/>
        </w:rPr>
        <w:drawing>
          <wp:inline distB="0" distT="0" distL="0" distR="0">
            <wp:extent cx="4880872" cy="783355"/>
            <wp:effectExtent b="0" l="0" r="0" t="0"/>
            <wp:docPr id="17" name="image12.png"/>
            <a:graphic>
              <a:graphicData uri="http://schemas.openxmlformats.org/drawingml/2006/picture">
                <pic:pic>
                  <pic:nvPicPr>
                    <pic:cNvPr id="0" name="image12.png"/>
                    <pic:cNvPicPr preferRelativeResize="0"/>
                  </pic:nvPicPr>
                  <pic:blipFill>
                    <a:blip r:embed="rId22"/>
                    <a:srcRect b="0" l="0" r="0" t="0"/>
                    <a:stretch>
                      <a:fillRect/>
                    </a:stretch>
                  </pic:blipFill>
                  <pic:spPr>
                    <a:xfrm>
                      <a:off x="0" y="0"/>
                      <a:ext cx="4880872" cy="783355"/>
                    </a:xfrm>
                    <a:prstGeom prst="rect"/>
                    <a:ln/>
                  </pic:spPr>
                </pic:pic>
              </a:graphicData>
            </a:graphic>
          </wp:inline>
        </w:drawing>
      </w:r>
      <w:r w:rsidDel="00000000" w:rsidR="00000000" w:rsidRPr="00000000">
        <w:rPr>
          <w:rtl w:val="0"/>
        </w:rPr>
      </w:r>
    </w:p>
    <w:p w:rsidR="00000000" w:rsidDel="00000000" w:rsidP="00000000" w:rsidRDefault="00000000" w:rsidRPr="00000000" w14:paraId="0000010B">
      <w:pPr>
        <w:jc w:val="both"/>
        <w:rPr>
          <w:color w:val="000000"/>
          <w:sz w:val="20"/>
          <w:szCs w:val="20"/>
        </w:rPr>
      </w:pPr>
      <w:r w:rsidDel="00000000" w:rsidR="00000000" w:rsidRPr="00000000">
        <w:rPr>
          <w:rtl w:val="0"/>
        </w:rPr>
      </w:r>
    </w:p>
    <w:p w:rsidR="00000000" w:rsidDel="00000000" w:rsidP="00000000" w:rsidRDefault="00000000" w:rsidRPr="00000000" w14:paraId="0000010C">
      <w:pPr>
        <w:jc w:val="both"/>
        <w:rPr>
          <w:color w:val="000000"/>
          <w:sz w:val="20"/>
          <w:szCs w:val="20"/>
        </w:rPr>
      </w:pPr>
      <w:r w:rsidDel="00000000" w:rsidR="00000000" w:rsidRPr="00000000">
        <w:rPr>
          <w:color w:val="000000"/>
          <w:sz w:val="20"/>
          <w:szCs w:val="20"/>
          <w:rtl w:val="0"/>
        </w:rPr>
        <w:t xml:space="preserve">Es importante señalar que estos factores no se deben analizar de manera individual, sino de manera conjunta, para poder seleccionar el vehículo que mejor se acople a las necesidades de una empresa.</w:t>
      </w:r>
    </w:p>
    <w:p w:rsidR="00000000" w:rsidDel="00000000" w:rsidP="00000000" w:rsidRDefault="00000000" w:rsidRPr="00000000" w14:paraId="0000010D">
      <w:pPr>
        <w:jc w:val="both"/>
        <w:rPr>
          <w:color w:val="000000"/>
          <w:sz w:val="20"/>
          <w:szCs w:val="20"/>
        </w:rPr>
      </w:pPr>
      <w:r w:rsidDel="00000000" w:rsidR="00000000" w:rsidRPr="00000000">
        <w:rPr>
          <w:rtl w:val="0"/>
        </w:rPr>
      </w:r>
    </w:p>
    <w:p w:rsidR="00000000" w:rsidDel="00000000" w:rsidP="00000000" w:rsidRDefault="00000000" w:rsidRPr="00000000" w14:paraId="0000010E">
      <w:pPr>
        <w:jc w:val="center"/>
        <w:rPr>
          <w:color w:val="000000"/>
          <w:sz w:val="20"/>
          <w:szCs w:val="20"/>
          <w:u w:val="single"/>
        </w:rPr>
      </w:pPr>
      <w:commentRangeStart w:id="21"/>
      <w:r w:rsidDel="00000000" w:rsidR="00000000" w:rsidRPr="00000000">
        <w:rPr>
          <w:color w:val="000000"/>
          <w:sz w:val="20"/>
          <w:szCs w:val="20"/>
          <w:u w:val="single"/>
          <w:rtl w:val="0"/>
        </w:rPr>
        <w:t xml:space="preserve">Indicadores de eficiencia</w:t>
      </w:r>
    </w:p>
    <w:p w:rsidR="00000000" w:rsidDel="00000000" w:rsidP="00000000" w:rsidRDefault="00000000" w:rsidRPr="00000000" w14:paraId="0000010F">
      <w:pPr>
        <w:jc w:val="both"/>
        <w:rPr>
          <w:color w:val="000000"/>
          <w:sz w:val="20"/>
          <w:szCs w:val="20"/>
        </w:rPr>
      </w:pPr>
      <w:r w:rsidDel="00000000" w:rsidR="00000000" w:rsidRPr="00000000">
        <w:rPr>
          <w:rtl w:val="0"/>
        </w:rPr>
      </w:r>
    </w:p>
    <w:p w:rsidR="00000000" w:rsidDel="00000000" w:rsidP="00000000" w:rsidRDefault="00000000" w:rsidRPr="00000000" w14:paraId="00000110">
      <w:pPr>
        <w:jc w:val="both"/>
        <w:rPr>
          <w:color w:val="000000"/>
          <w:sz w:val="20"/>
          <w:szCs w:val="20"/>
        </w:rPr>
      </w:pPr>
      <w:r w:rsidDel="00000000" w:rsidR="00000000" w:rsidRPr="00000000">
        <w:rPr>
          <w:color w:val="000000"/>
          <w:sz w:val="20"/>
          <w:szCs w:val="20"/>
          <w:rtl w:val="0"/>
        </w:rPr>
        <w:t xml:space="preserve">Para poder contar con un proceso de eficiencia, es importante tener en cuenta los indicadores a seguir:</w:t>
      </w:r>
    </w:p>
    <w:p w:rsidR="00000000" w:rsidDel="00000000" w:rsidP="00000000" w:rsidRDefault="00000000" w:rsidRPr="00000000" w14:paraId="00000111">
      <w:pPr>
        <w:jc w:val="both"/>
        <w:rPr>
          <w:color w:val="000000"/>
          <w:sz w:val="20"/>
          <w:szCs w:val="20"/>
        </w:rPr>
      </w:pPr>
      <w:r w:rsidDel="00000000" w:rsidR="00000000" w:rsidRPr="00000000">
        <w:rPr>
          <w:rtl w:val="0"/>
        </w:rPr>
      </w:r>
    </w:p>
    <w:p w:rsidR="00000000" w:rsidDel="00000000" w:rsidP="00000000" w:rsidRDefault="00000000" w:rsidRPr="00000000" w14:paraId="0000011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Tipo de operación: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Incluye la distancia a recorrer, tipo de terreno, etc.</w:t>
      </w:r>
    </w:p>
    <w:p w:rsidR="00000000" w:rsidDel="00000000" w:rsidP="00000000" w:rsidRDefault="00000000" w:rsidRPr="00000000" w14:paraId="0000011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Tipo de carga: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Involucra las características del producto, peso, etc.</w:t>
      </w:r>
    </w:p>
    <w:p w:rsidR="00000000" w:rsidDel="00000000" w:rsidP="00000000" w:rsidRDefault="00000000" w:rsidRPr="00000000" w14:paraId="0000011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Tipo de vehículo: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Comprende tipo de chasis, resistencia, etc.</w:t>
      </w:r>
      <w:commentRangeEnd w:id="21"/>
      <w:r w:rsidDel="00000000" w:rsidR="00000000" w:rsidRPr="00000000">
        <w:commentReference w:id="21"/>
      </w:r>
      <w:r w:rsidDel="00000000" w:rsidR="00000000" w:rsidRPr="00000000">
        <w:rPr>
          <w:rtl w:val="0"/>
        </w:rPr>
      </w:r>
    </w:p>
    <w:p w:rsidR="00000000" w:rsidDel="00000000" w:rsidP="00000000" w:rsidRDefault="00000000" w:rsidRPr="00000000" w14:paraId="00000115">
      <w:pPr>
        <w:rPr>
          <w:color w:val="000000"/>
          <w:sz w:val="20"/>
          <w:szCs w:val="20"/>
        </w:rPr>
      </w:pPr>
      <w:r w:rsidDel="00000000" w:rsidR="00000000" w:rsidRPr="00000000">
        <w:rPr>
          <w:rtl w:val="0"/>
        </w:rPr>
      </w:r>
    </w:p>
    <w:p w:rsidR="00000000" w:rsidDel="00000000" w:rsidP="00000000" w:rsidRDefault="00000000" w:rsidRPr="00000000" w14:paraId="00000116">
      <w:pPr>
        <w:rPr>
          <w:b w:val="1"/>
          <w:color w:val="000000"/>
          <w:sz w:val="20"/>
          <w:szCs w:val="20"/>
        </w:rPr>
      </w:pPr>
      <w:r w:rsidDel="00000000" w:rsidR="00000000" w:rsidRPr="00000000">
        <w:rPr>
          <w:rtl w:val="0"/>
        </w:rPr>
      </w:r>
    </w:p>
    <w:p w:rsidR="00000000" w:rsidDel="00000000" w:rsidP="00000000" w:rsidRDefault="00000000" w:rsidRPr="00000000" w14:paraId="00000117">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Arial" w:cs="Arial" w:eastAsia="Arial" w:hAnsi="Arial"/>
          <w:b w:val="1"/>
          <w:i w:val="0"/>
          <w:smallCaps w:val="0"/>
          <w:strike w:val="0"/>
          <w:color w:val="000000"/>
          <w:sz w:val="20"/>
          <w:szCs w:val="20"/>
          <w:u w:val="none"/>
          <w:shd w:fill="auto" w:val="clear"/>
          <w:vertAlign w:val="baseline"/>
        </w:rPr>
      </w:pPr>
      <w:commentRangeStart w:id="22"/>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Configuración de pedidos</w:t>
      </w:r>
      <w:commentRangeEnd w:id="22"/>
      <w:r w:rsidDel="00000000" w:rsidR="00000000" w:rsidRPr="00000000">
        <w:commentReference w:id="22"/>
      </w:r>
      <w:r w:rsidDel="00000000" w:rsidR="00000000" w:rsidRPr="00000000">
        <w:rPr>
          <w:rtl w:val="0"/>
        </w:rPr>
      </w:r>
    </w:p>
    <w:p w:rsidR="00000000" w:rsidDel="00000000" w:rsidP="00000000" w:rsidRDefault="00000000" w:rsidRPr="00000000" w14:paraId="00000118">
      <w:pPr>
        <w:rPr>
          <w:b w:val="1"/>
          <w:color w:val="000000"/>
          <w:sz w:val="20"/>
          <w:szCs w:val="20"/>
        </w:rPr>
      </w:pPr>
      <w:r w:rsidDel="00000000" w:rsidR="00000000" w:rsidRPr="00000000">
        <w:rPr>
          <w:rtl w:val="0"/>
        </w:rPr>
      </w:r>
    </w:p>
    <w:p w:rsidR="00000000" w:rsidDel="00000000" w:rsidP="00000000" w:rsidRDefault="00000000" w:rsidRPr="00000000" w14:paraId="00000119">
      <w:pPr>
        <w:rPr>
          <w:b w:val="1"/>
          <w:color w:val="000000"/>
          <w:sz w:val="20"/>
          <w:szCs w:val="20"/>
        </w:rPr>
      </w:pPr>
      <w:r w:rsidDel="00000000" w:rsidR="00000000" w:rsidRPr="00000000">
        <w:rPr>
          <w:rtl w:val="0"/>
        </w:rPr>
      </w:r>
    </w:p>
    <w:p w:rsidR="00000000" w:rsidDel="00000000" w:rsidP="00000000" w:rsidRDefault="00000000" w:rsidRPr="00000000" w14:paraId="0000011A">
      <w:pPr>
        <w:jc w:val="both"/>
        <w:rPr>
          <w:sz w:val="20"/>
          <w:szCs w:val="20"/>
        </w:rPr>
      </w:pPr>
      <w:r w:rsidDel="00000000" w:rsidR="00000000" w:rsidRPr="00000000">
        <w:rPr>
          <w:sz w:val="20"/>
          <w:szCs w:val="20"/>
          <w:rtl w:val="0"/>
        </w:rPr>
        <w:t xml:space="preserve">Durante la organización y gestión de pedidos, conocido como </w:t>
      </w:r>
      <w:r w:rsidDel="00000000" w:rsidR="00000000" w:rsidRPr="00000000">
        <w:rPr>
          <w:i w:val="1"/>
          <w:sz w:val="20"/>
          <w:szCs w:val="20"/>
          <w:rtl w:val="0"/>
        </w:rPr>
        <w:t xml:space="preserve">picking</w:t>
      </w:r>
      <w:r w:rsidDel="00000000" w:rsidR="00000000" w:rsidRPr="00000000">
        <w:rPr>
          <w:sz w:val="20"/>
          <w:szCs w:val="20"/>
          <w:rtl w:val="0"/>
        </w:rPr>
        <w:t xml:space="preserve">, se seleccionan y recogen los productos desde las estanterías, pasillos y demás espacios de la bodega, así, el objetivo de la preparación de pedidos es organizar los productos para ser embalados (</w:t>
      </w:r>
      <w:r w:rsidDel="00000000" w:rsidR="00000000" w:rsidRPr="00000000">
        <w:rPr>
          <w:i w:val="1"/>
          <w:sz w:val="20"/>
          <w:szCs w:val="20"/>
          <w:rtl w:val="0"/>
        </w:rPr>
        <w:t xml:space="preserve">packing</w:t>
      </w:r>
      <w:r w:rsidDel="00000000" w:rsidR="00000000" w:rsidRPr="00000000">
        <w:rPr>
          <w:sz w:val="20"/>
          <w:szCs w:val="20"/>
          <w:rtl w:val="0"/>
        </w:rPr>
        <w:t xml:space="preserve">) y enviados a sus respectivos compradores, por lo que mientras más eficaz sea esta etapa, mejores serán los resultados a la hora de la entrega del producto al cliente.</w:t>
      </w:r>
    </w:p>
    <w:p w:rsidR="00000000" w:rsidDel="00000000" w:rsidP="00000000" w:rsidRDefault="00000000" w:rsidRPr="00000000" w14:paraId="0000011B">
      <w:pPr>
        <w:rPr>
          <w:color w:val="948a54"/>
          <w:sz w:val="20"/>
          <w:szCs w:val="20"/>
        </w:rPr>
      </w:pPr>
      <w:r w:rsidDel="00000000" w:rsidR="00000000" w:rsidRPr="00000000">
        <w:rPr>
          <w:rtl w:val="0"/>
        </w:rPr>
      </w:r>
    </w:p>
    <w:p w:rsidR="00000000" w:rsidDel="00000000" w:rsidP="00000000" w:rsidRDefault="00000000" w:rsidRPr="00000000" w14:paraId="0000011C">
      <w:pPr>
        <w:rPr>
          <w:sz w:val="20"/>
          <w:szCs w:val="20"/>
          <w:u w:val="single"/>
        </w:rPr>
      </w:pPr>
      <w:r w:rsidDel="00000000" w:rsidR="00000000" w:rsidRPr="00000000">
        <w:rPr>
          <w:sz w:val="20"/>
          <w:szCs w:val="20"/>
          <w:rtl w:val="0"/>
        </w:rPr>
        <w:t xml:space="preserve">Hay diferentes formas de realizar </w:t>
      </w:r>
      <w:r w:rsidDel="00000000" w:rsidR="00000000" w:rsidRPr="00000000">
        <w:rPr>
          <w:i w:val="1"/>
          <w:sz w:val="20"/>
          <w:szCs w:val="20"/>
          <w:rtl w:val="0"/>
        </w:rPr>
        <w:t xml:space="preserve">picking</w:t>
      </w:r>
      <w:r w:rsidDel="00000000" w:rsidR="00000000" w:rsidRPr="00000000">
        <w:rPr>
          <w:sz w:val="20"/>
          <w:szCs w:val="20"/>
          <w:rtl w:val="0"/>
        </w:rPr>
        <w:t xml:space="preserve"> de acuerdo con las características de la mercancía, las cuales verá a continuación:</w:t>
      </w:r>
      <w:r w:rsidDel="00000000" w:rsidR="00000000" w:rsidRPr="00000000">
        <w:rPr>
          <w:rtl w:val="0"/>
        </w:rPr>
      </w:r>
    </w:p>
    <w:p w:rsidR="00000000" w:rsidDel="00000000" w:rsidP="00000000" w:rsidRDefault="00000000" w:rsidRPr="00000000" w14:paraId="0000011D">
      <w:pPr>
        <w:rPr>
          <w:b w:val="1"/>
          <w:color w:val="515050"/>
          <w:sz w:val="20"/>
          <w:szCs w:val="20"/>
        </w:rPr>
      </w:pPr>
      <w:r w:rsidDel="00000000" w:rsidR="00000000" w:rsidRPr="00000000">
        <w:rPr>
          <w:rtl w:val="0"/>
        </w:rPr>
      </w:r>
    </w:p>
    <w:p w:rsidR="00000000" w:rsidDel="00000000" w:rsidP="00000000" w:rsidRDefault="00000000" w:rsidRPr="00000000" w14:paraId="0000011E">
      <w:pPr>
        <w:jc w:val="center"/>
        <w:rPr/>
      </w:pPr>
      <w:r w:rsidDel="00000000" w:rsidR="00000000" w:rsidRPr="00000000">
        <w:rPr/>
        <w:drawing>
          <wp:inline distB="0" distT="0" distL="0" distR="0">
            <wp:extent cx="5117720" cy="825646"/>
            <wp:effectExtent b="0" l="0" r="0" t="0"/>
            <wp:docPr id="18" name="image1.png"/>
            <a:graphic>
              <a:graphicData uri="http://schemas.openxmlformats.org/drawingml/2006/picture">
                <pic:pic>
                  <pic:nvPicPr>
                    <pic:cNvPr id="0" name="image1.png"/>
                    <pic:cNvPicPr preferRelativeResize="0"/>
                  </pic:nvPicPr>
                  <pic:blipFill>
                    <a:blip r:embed="rId23"/>
                    <a:srcRect b="0" l="0" r="0" t="0"/>
                    <a:stretch>
                      <a:fillRect/>
                    </a:stretch>
                  </pic:blipFill>
                  <pic:spPr>
                    <a:xfrm>
                      <a:off x="0" y="0"/>
                      <a:ext cx="5117720" cy="825646"/>
                    </a:xfrm>
                    <a:prstGeom prst="rect"/>
                    <a:ln/>
                  </pic:spPr>
                </pic:pic>
              </a:graphicData>
            </a:graphic>
          </wp:inline>
        </w:drawing>
      </w:r>
      <w:r w:rsidDel="00000000" w:rsidR="00000000" w:rsidRPr="00000000">
        <w:rPr>
          <w:rtl w:val="0"/>
        </w:rPr>
      </w:r>
    </w:p>
    <w:p w:rsidR="00000000" w:rsidDel="00000000" w:rsidP="00000000" w:rsidRDefault="00000000" w:rsidRPr="00000000" w14:paraId="0000011F">
      <w:pPr>
        <w:jc w:val="center"/>
        <w:rPr/>
      </w:pPr>
      <w:r w:rsidDel="00000000" w:rsidR="00000000" w:rsidRPr="00000000">
        <w:rPr>
          <w:rtl w:val="0"/>
        </w:rPr>
      </w:r>
    </w:p>
    <w:p w:rsidR="00000000" w:rsidDel="00000000" w:rsidP="00000000" w:rsidRDefault="00000000" w:rsidRPr="00000000" w14:paraId="00000120">
      <w:pPr>
        <w:jc w:val="center"/>
        <w:rPr/>
      </w:pPr>
      <w:r w:rsidDel="00000000" w:rsidR="00000000" w:rsidRPr="00000000">
        <w:rPr>
          <w:rtl w:val="0"/>
        </w:rPr>
      </w:r>
    </w:p>
    <w:p w:rsidR="00000000" w:rsidDel="00000000" w:rsidP="00000000" w:rsidRDefault="00000000" w:rsidRPr="00000000" w14:paraId="00000121">
      <w:pPr>
        <w:jc w:val="center"/>
        <w:rPr/>
      </w:pPr>
      <w:r w:rsidDel="00000000" w:rsidR="00000000" w:rsidRPr="00000000">
        <w:rPr>
          <w:rtl w:val="0"/>
        </w:rPr>
      </w:r>
    </w:p>
    <w:p w:rsidR="00000000" w:rsidDel="00000000" w:rsidP="00000000" w:rsidRDefault="00000000" w:rsidRPr="00000000" w14:paraId="00000122">
      <w:pPr>
        <w:jc w:val="both"/>
        <w:rPr>
          <w:sz w:val="20"/>
          <w:szCs w:val="20"/>
        </w:rPr>
      </w:pPr>
      <w:r w:rsidDel="00000000" w:rsidR="00000000" w:rsidRPr="00000000">
        <w:rPr>
          <w:b w:val="1"/>
          <w:sz w:val="20"/>
          <w:szCs w:val="20"/>
          <w:rtl w:val="0"/>
        </w:rPr>
        <w:t xml:space="preserve">Síntesis </w:t>
      </w:r>
      <w:r w:rsidDel="00000000" w:rsidR="00000000" w:rsidRPr="00000000">
        <w:rPr>
          <w:rtl w:val="0"/>
        </w:rPr>
      </w:r>
    </w:p>
    <w:p w:rsidR="00000000" w:rsidDel="00000000" w:rsidP="00000000" w:rsidRDefault="00000000" w:rsidRPr="00000000" w14:paraId="00000123">
      <w:pPr>
        <w:jc w:val="center"/>
        <w:rPr/>
      </w:pPr>
      <w:r w:rsidDel="00000000" w:rsidR="00000000" w:rsidRPr="00000000">
        <w:rPr>
          <w:rtl w:val="0"/>
        </w:rPr>
      </w:r>
    </w:p>
    <w:p w:rsidR="00000000" w:rsidDel="00000000" w:rsidP="00000000" w:rsidRDefault="00000000" w:rsidRPr="00000000" w14:paraId="00000124">
      <w:pPr>
        <w:jc w:val="center"/>
        <w:rPr/>
      </w:pPr>
      <w:r w:rsidDel="00000000" w:rsidR="00000000" w:rsidRPr="00000000">
        <w:rPr>
          <w:rtl w:val="0"/>
        </w:rPr>
      </w:r>
    </w:p>
    <w:p w:rsidR="00000000" w:rsidDel="00000000" w:rsidP="00000000" w:rsidRDefault="00000000" w:rsidRPr="00000000" w14:paraId="00000125">
      <w:pPr>
        <w:jc w:val="center"/>
        <w:rPr/>
      </w:pPr>
      <w:commentRangeStart w:id="23"/>
      <w:r w:rsidDel="00000000" w:rsidR="00000000" w:rsidRPr="00000000">
        <w:rPr/>
        <w:drawing>
          <wp:inline distB="0" distT="0" distL="0" distR="0">
            <wp:extent cx="5297897" cy="849645"/>
            <wp:effectExtent b="0" l="0" r="0" t="0"/>
            <wp:docPr id="19" name="image10.png"/>
            <a:graphic>
              <a:graphicData uri="http://schemas.openxmlformats.org/drawingml/2006/picture">
                <pic:pic>
                  <pic:nvPicPr>
                    <pic:cNvPr id="0" name="image10.png"/>
                    <pic:cNvPicPr preferRelativeResize="0"/>
                  </pic:nvPicPr>
                  <pic:blipFill>
                    <a:blip r:embed="rId24"/>
                    <a:srcRect b="0" l="0" r="0" t="0"/>
                    <a:stretch>
                      <a:fillRect/>
                    </a:stretch>
                  </pic:blipFill>
                  <pic:spPr>
                    <a:xfrm>
                      <a:off x="0" y="0"/>
                      <a:ext cx="5297897" cy="849645"/>
                    </a:xfrm>
                    <a:prstGeom prst="rect"/>
                    <a:ln/>
                  </pic:spPr>
                </pic:pic>
              </a:graphicData>
            </a:graphic>
          </wp:inline>
        </w:drawing>
      </w:r>
      <w:commentRangeEnd w:id="23"/>
      <w:r w:rsidDel="00000000" w:rsidR="00000000" w:rsidRPr="00000000">
        <w:commentReference w:id="23"/>
      </w:r>
      <w:r w:rsidDel="00000000" w:rsidR="00000000" w:rsidRPr="00000000">
        <w:rPr>
          <w:rtl w:val="0"/>
        </w:rPr>
      </w:r>
    </w:p>
    <w:p w:rsidR="00000000" w:rsidDel="00000000" w:rsidP="00000000" w:rsidRDefault="00000000" w:rsidRPr="00000000" w14:paraId="00000126">
      <w:pPr>
        <w:jc w:val="center"/>
        <w:rPr/>
      </w:pPr>
      <w:r w:rsidDel="00000000" w:rsidR="00000000" w:rsidRPr="00000000">
        <w:rPr>
          <w:rtl w:val="0"/>
        </w:rPr>
      </w:r>
    </w:p>
    <w:p w:rsidR="00000000" w:rsidDel="00000000" w:rsidP="00000000" w:rsidRDefault="00000000" w:rsidRPr="00000000" w14:paraId="00000127">
      <w:pPr>
        <w:jc w:val="center"/>
        <w:rPr/>
      </w:pPr>
      <w:r w:rsidDel="00000000" w:rsidR="00000000" w:rsidRPr="00000000">
        <w:rPr>
          <w:rtl w:val="0"/>
        </w:rPr>
      </w:r>
    </w:p>
    <w:p w:rsidR="00000000" w:rsidDel="00000000" w:rsidP="00000000" w:rsidRDefault="00000000" w:rsidRPr="00000000" w14:paraId="00000128">
      <w:pPr>
        <w:jc w:val="center"/>
        <w:rPr/>
      </w:pPr>
      <w:r w:rsidDel="00000000" w:rsidR="00000000" w:rsidRPr="00000000">
        <w:rPr>
          <w:rtl w:val="0"/>
        </w:rPr>
      </w:r>
    </w:p>
    <w:p w:rsidR="00000000" w:rsidDel="00000000" w:rsidP="00000000" w:rsidRDefault="00000000" w:rsidRPr="00000000" w14:paraId="00000129">
      <w:pPr>
        <w:jc w:val="center"/>
        <w:rPr/>
      </w:pPr>
      <w:r w:rsidDel="00000000" w:rsidR="00000000" w:rsidRPr="00000000">
        <w:rPr>
          <w:rtl w:val="0"/>
        </w:rPr>
      </w:r>
    </w:p>
    <w:p w:rsidR="00000000" w:rsidDel="00000000" w:rsidP="00000000" w:rsidRDefault="00000000" w:rsidRPr="00000000" w14:paraId="0000012A">
      <w:pPr>
        <w:rPr>
          <w:color w:val="948a54"/>
          <w:sz w:val="20"/>
          <w:szCs w:val="20"/>
        </w:rPr>
      </w:pPr>
      <w:r w:rsidDel="00000000" w:rsidR="00000000" w:rsidRPr="00000000">
        <w:rPr>
          <w:rtl w:val="0"/>
        </w:rPr>
      </w:r>
    </w:p>
    <w:p w:rsidR="00000000" w:rsidDel="00000000" w:rsidP="00000000" w:rsidRDefault="00000000" w:rsidRPr="00000000" w14:paraId="0000012B">
      <w:pPr>
        <w:numPr>
          <w:ilvl w:val="0"/>
          <w:numId w:val="1"/>
        </w:numPr>
        <w:pBdr>
          <w:top w:space="0" w:sz="0" w:val="nil"/>
          <w:left w:space="0" w:sz="0" w:val="nil"/>
          <w:bottom w:space="0" w:sz="0" w:val="nil"/>
          <w:right w:space="0" w:sz="0" w:val="nil"/>
          <w:between w:space="0" w:sz="0" w:val="nil"/>
        </w:pBdr>
        <w:ind w:left="284" w:hanging="284"/>
        <w:jc w:val="both"/>
        <w:rPr>
          <w:b w:val="1"/>
          <w:color w:val="000000"/>
          <w:sz w:val="20"/>
          <w:szCs w:val="20"/>
        </w:rPr>
      </w:pPr>
      <w:r w:rsidDel="00000000" w:rsidR="00000000" w:rsidRPr="00000000">
        <w:rPr>
          <w:b w:val="1"/>
          <w:color w:val="000000"/>
          <w:sz w:val="20"/>
          <w:szCs w:val="20"/>
          <w:rtl w:val="0"/>
        </w:rPr>
        <w:t xml:space="preserve">Actividades didácticas</w:t>
      </w:r>
    </w:p>
    <w:p w:rsidR="00000000" w:rsidDel="00000000" w:rsidP="00000000" w:rsidRDefault="00000000" w:rsidRPr="00000000" w14:paraId="0000012C">
      <w:pPr>
        <w:jc w:val="both"/>
        <w:rPr>
          <w:color w:val="7f7f7f"/>
          <w:sz w:val="20"/>
          <w:szCs w:val="20"/>
        </w:rPr>
      </w:pPr>
      <w:r w:rsidDel="00000000" w:rsidR="00000000" w:rsidRPr="00000000">
        <w:rPr>
          <w:rtl w:val="0"/>
        </w:rPr>
      </w:r>
    </w:p>
    <w:p w:rsidR="00000000" w:rsidDel="00000000" w:rsidP="00000000" w:rsidRDefault="00000000" w:rsidRPr="00000000" w14:paraId="0000012D">
      <w:pPr>
        <w:ind w:left="426" w:firstLine="0"/>
        <w:jc w:val="both"/>
        <w:rPr>
          <w:color w:val="7f7f7f"/>
          <w:sz w:val="20"/>
          <w:szCs w:val="20"/>
        </w:rPr>
      </w:pPr>
      <w:r w:rsidDel="00000000" w:rsidR="00000000" w:rsidRPr="00000000">
        <w:rPr>
          <w:rtl w:val="0"/>
        </w:rPr>
      </w:r>
    </w:p>
    <w:tbl>
      <w:tblPr>
        <w:tblStyle w:val="Table5"/>
        <w:tblW w:w="9541.0" w:type="dxa"/>
        <w:jc w:val="left"/>
        <w:tblInd w:w="42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35"/>
        <w:gridCol w:w="6706"/>
        <w:tblGridChange w:id="0">
          <w:tblGrid>
            <w:gridCol w:w="2835"/>
            <w:gridCol w:w="6706"/>
          </w:tblGrid>
        </w:tblGridChange>
      </w:tblGrid>
      <w:tr>
        <w:trPr>
          <w:cantSplit w:val="0"/>
          <w:trHeight w:val="298" w:hRule="atLeast"/>
          <w:tblHeader w:val="0"/>
        </w:trPr>
        <w:tc>
          <w:tcPr>
            <w:gridSpan w:val="2"/>
            <w:shd w:fill="fac896" w:val="clear"/>
            <w:vAlign w:val="center"/>
          </w:tcPr>
          <w:p w:rsidR="00000000" w:rsidDel="00000000" w:rsidP="00000000" w:rsidRDefault="00000000" w:rsidRPr="00000000" w14:paraId="0000012E">
            <w:pPr>
              <w:spacing w:line="240" w:lineRule="auto"/>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DESCRIPCIÓN DE ACTIVIDAD DIDÁCTICA</w:t>
            </w:r>
          </w:p>
        </w:tc>
      </w:tr>
      <w:tr>
        <w:trPr>
          <w:cantSplit w:val="0"/>
          <w:trHeight w:val="806" w:hRule="atLeast"/>
          <w:tblHeader w:val="0"/>
        </w:trPr>
        <w:tc>
          <w:tcPr>
            <w:shd w:fill="fac896" w:val="clear"/>
            <w:vAlign w:val="center"/>
          </w:tcPr>
          <w:p w:rsidR="00000000" w:rsidDel="00000000" w:rsidP="00000000" w:rsidRDefault="00000000" w:rsidRPr="00000000" w14:paraId="00000130">
            <w:pPr>
              <w:spacing w:line="240" w:lineRule="auto"/>
              <w:rPr>
                <w:color w:val="000000"/>
              </w:rPr>
            </w:pPr>
            <w:r w:rsidDel="00000000" w:rsidR="00000000" w:rsidRPr="00000000">
              <w:rPr>
                <w:color w:val="000000"/>
                <w:rtl w:val="0"/>
              </w:rPr>
              <w:t xml:space="preserve">Nombre de la Actividad</w:t>
            </w:r>
          </w:p>
        </w:tc>
        <w:tc>
          <w:tcPr>
            <w:shd w:fill="auto" w:val="clear"/>
            <w:vAlign w:val="center"/>
          </w:tcPr>
          <w:p w:rsidR="00000000" w:rsidDel="00000000" w:rsidP="00000000" w:rsidRDefault="00000000" w:rsidRPr="00000000" w14:paraId="00000131">
            <w:pPr>
              <w:spacing w:line="240" w:lineRule="auto"/>
              <w:rPr>
                <w:color w:val="000000"/>
              </w:rPr>
            </w:pPr>
            <w:r w:rsidDel="00000000" w:rsidR="00000000" w:rsidRPr="00000000">
              <w:rPr>
                <w:color w:val="000000"/>
                <w:rtl w:val="0"/>
              </w:rPr>
              <w:t xml:space="preserve">Identificando conceptos dentro de la programación de la operación logística</w:t>
            </w:r>
          </w:p>
        </w:tc>
      </w:tr>
      <w:tr>
        <w:trPr>
          <w:cantSplit w:val="0"/>
          <w:trHeight w:val="806" w:hRule="atLeast"/>
          <w:tblHeader w:val="0"/>
        </w:trPr>
        <w:tc>
          <w:tcPr>
            <w:shd w:fill="fac896" w:val="clear"/>
            <w:vAlign w:val="center"/>
          </w:tcPr>
          <w:p w:rsidR="00000000" w:rsidDel="00000000" w:rsidP="00000000" w:rsidRDefault="00000000" w:rsidRPr="00000000" w14:paraId="00000132">
            <w:pPr>
              <w:spacing w:line="240" w:lineRule="auto"/>
              <w:rPr>
                <w:color w:val="000000"/>
              </w:rPr>
            </w:pPr>
            <w:r w:rsidDel="00000000" w:rsidR="00000000" w:rsidRPr="00000000">
              <w:rPr>
                <w:color w:val="000000"/>
                <w:rtl w:val="0"/>
              </w:rPr>
              <w:t xml:space="preserve">Objetivo de la actividad</w:t>
            </w:r>
          </w:p>
        </w:tc>
        <w:tc>
          <w:tcPr>
            <w:shd w:fill="auto" w:val="clear"/>
            <w:vAlign w:val="center"/>
          </w:tcPr>
          <w:p w:rsidR="00000000" w:rsidDel="00000000" w:rsidP="00000000" w:rsidRDefault="00000000" w:rsidRPr="00000000" w14:paraId="00000133">
            <w:pPr>
              <w:spacing w:line="240" w:lineRule="auto"/>
              <w:rPr>
                <w:color w:val="000000"/>
              </w:rPr>
            </w:pPr>
            <w:r w:rsidDel="00000000" w:rsidR="00000000" w:rsidRPr="00000000">
              <w:rPr>
                <w:color w:val="000000"/>
                <w:rtl w:val="0"/>
              </w:rPr>
              <w:t xml:space="preserve">Identificar conceptos y procesos clave que forman parte de la programación de una operación logística.</w:t>
            </w:r>
          </w:p>
        </w:tc>
      </w:tr>
      <w:tr>
        <w:trPr>
          <w:cantSplit w:val="0"/>
          <w:trHeight w:val="806" w:hRule="atLeast"/>
          <w:tblHeader w:val="0"/>
        </w:trPr>
        <w:tc>
          <w:tcPr>
            <w:shd w:fill="fac896" w:val="clear"/>
            <w:vAlign w:val="center"/>
          </w:tcPr>
          <w:p w:rsidR="00000000" w:rsidDel="00000000" w:rsidP="00000000" w:rsidRDefault="00000000" w:rsidRPr="00000000" w14:paraId="00000134">
            <w:pPr>
              <w:spacing w:line="240" w:lineRule="auto"/>
              <w:rPr>
                <w:color w:val="000000"/>
              </w:rPr>
            </w:pPr>
            <w:r w:rsidDel="00000000" w:rsidR="00000000" w:rsidRPr="00000000">
              <w:rPr>
                <w:color w:val="000000"/>
                <w:rtl w:val="0"/>
              </w:rPr>
              <w:t xml:space="preserve">Tipo de actividad sugerida</w:t>
            </w:r>
          </w:p>
        </w:tc>
        <w:tc>
          <w:tcPr>
            <w:shd w:fill="auto" w:val="clear"/>
            <w:vAlign w:val="center"/>
          </w:tcPr>
          <w:p w:rsidR="00000000" w:rsidDel="00000000" w:rsidP="00000000" w:rsidRDefault="00000000" w:rsidRPr="00000000" w14:paraId="00000135">
            <w:pPr>
              <w:spacing w:line="240" w:lineRule="auto"/>
              <w:rPr>
                <w:color w:val="000000"/>
              </w:rPr>
            </w:pPr>
            <w:r w:rsidDel="00000000" w:rsidR="00000000" w:rsidRPr="00000000">
              <w:rPr>
                <w:rtl w:val="0"/>
              </w:rPr>
              <w:t xml:space="preserve">Sopa de letras</w:t>
            </w:r>
            <w:r w:rsidDel="00000000" w:rsidR="00000000" w:rsidRPr="00000000">
              <w:rPr>
                <w:rtl w:val="0"/>
              </w:rPr>
            </w:r>
          </w:p>
        </w:tc>
      </w:tr>
      <w:tr>
        <w:trPr>
          <w:cantSplit w:val="0"/>
          <w:trHeight w:val="806" w:hRule="atLeast"/>
          <w:tblHeader w:val="0"/>
        </w:trPr>
        <w:tc>
          <w:tcPr>
            <w:shd w:fill="fac896" w:val="clear"/>
            <w:vAlign w:val="center"/>
          </w:tcPr>
          <w:p w:rsidR="00000000" w:rsidDel="00000000" w:rsidP="00000000" w:rsidRDefault="00000000" w:rsidRPr="00000000" w14:paraId="00000136">
            <w:pPr>
              <w:spacing w:line="240" w:lineRule="auto"/>
              <w:rPr>
                <w:b w:val="1"/>
                <w:color w:val="000000"/>
              </w:rPr>
            </w:pPr>
            <w:r w:rsidDel="00000000" w:rsidR="00000000" w:rsidRPr="00000000">
              <w:rPr>
                <w:b w:val="1"/>
                <w:color w:val="000000"/>
                <w:rtl w:val="0"/>
              </w:rPr>
              <w:t xml:space="preserve">Archivo de la actividad </w:t>
            </w:r>
          </w:p>
          <w:p w:rsidR="00000000" w:rsidDel="00000000" w:rsidP="00000000" w:rsidRDefault="00000000" w:rsidRPr="00000000" w14:paraId="00000137">
            <w:pPr>
              <w:spacing w:line="240" w:lineRule="auto"/>
              <w:rPr>
                <w:b w:val="1"/>
                <w:color w:val="000000"/>
              </w:rPr>
            </w:pPr>
            <w:r w:rsidDel="00000000" w:rsidR="00000000" w:rsidRPr="00000000">
              <w:rPr>
                <w:b w:val="1"/>
                <w:color w:val="000000"/>
                <w:rtl w:val="0"/>
              </w:rPr>
              <w:t xml:space="preserve">(Anexo donde se describe la actividad propuesta)</w:t>
            </w:r>
          </w:p>
        </w:tc>
        <w:tc>
          <w:tcPr>
            <w:shd w:fill="auto" w:val="clear"/>
            <w:vAlign w:val="center"/>
          </w:tcPr>
          <w:p w:rsidR="00000000" w:rsidDel="00000000" w:rsidP="00000000" w:rsidRDefault="00000000" w:rsidRPr="00000000" w14:paraId="00000138">
            <w:pPr>
              <w:spacing w:line="240" w:lineRule="auto"/>
              <w:rPr>
                <w:color w:val="000000"/>
              </w:rPr>
            </w:pPr>
            <w:r w:rsidDel="00000000" w:rsidR="00000000" w:rsidRPr="00000000">
              <w:rPr>
                <w:color w:val="000000"/>
                <w:rtl w:val="0"/>
              </w:rPr>
              <w:t xml:space="preserve">Actividad CF006.docx (Anexos)</w:t>
            </w:r>
          </w:p>
        </w:tc>
      </w:tr>
    </w:tbl>
    <w:p w:rsidR="00000000" w:rsidDel="00000000" w:rsidP="00000000" w:rsidRDefault="00000000" w:rsidRPr="00000000" w14:paraId="00000139">
      <w:pPr>
        <w:ind w:left="426" w:firstLine="0"/>
        <w:jc w:val="both"/>
        <w:rPr>
          <w:color w:val="7f7f7f"/>
          <w:sz w:val="20"/>
          <w:szCs w:val="20"/>
        </w:rPr>
      </w:pPr>
      <w:r w:rsidDel="00000000" w:rsidR="00000000" w:rsidRPr="00000000">
        <w:rPr>
          <w:rtl w:val="0"/>
        </w:rPr>
      </w:r>
    </w:p>
    <w:p w:rsidR="00000000" w:rsidDel="00000000" w:rsidP="00000000" w:rsidRDefault="00000000" w:rsidRPr="00000000" w14:paraId="0000013A">
      <w:pPr>
        <w:rPr>
          <w:b w:val="1"/>
          <w:sz w:val="20"/>
          <w:szCs w:val="20"/>
          <w:u w:val="single"/>
        </w:rPr>
      </w:pPr>
      <w:r w:rsidDel="00000000" w:rsidR="00000000" w:rsidRPr="00000000">
        <w:rPr>
          <w:rtl w:val="0"/>
        </w:rPr>
      </w:r>
    </w:p>
    <w:p w:rsidR="00000000" w:rsidDel="00000000" w:rsidP="00000000" w:rsidRDefault="00000000" w:rsidRPr="00000000" w14:paraId="0000013B">
      <w:pPr>
        <w:rPr>
          <w:b w:val="1"/>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13C">
      <w:pPr>
        <w:numPr>
          <w:ilvl w:val="0"/>
          <w:numId w:val="1"/>
        </w:numPr>
        <w:pBdr>
          <w:top w:space="0" w:sz="0" w:val="nil"/>
          <w:left w:space="0" w:sz="0" w:val="nil"/>
          <w:bottom w:space="0" w:sz="0" w:val="nil"/>
          <w:right w:space="0" w:sz="0" w:val="nil"/>
          <w:between w:space="0" w:sz="0" w:val="nil"/>
        </w:pBdr>
        <w:ind w:left="284" w:hanging="284"/>
        <w:jc w:val="both"/>
        <w:rPr>
          <w:b w:val="1"/>
          <w:color w:val="000000"/>
          <w:sz w:val="20"/>
          <w:szCs w:val="20"/>
        </w:rPr>
      </w:pPr>
      <w:r w:rsidDel="00000000" w:rsidR="00000000" w:rsidRPr="00000000">
        <w:rPr>
          <w:b w:val="1"/>
          <w:color w:val="000000"/>
          <w:sz w:val="20"/>
          <w:szCs w:val="20"/>
          <w:rtl w:val="0"/>
        </w:rPr>
        <w:t xml:space="preserve">Material complementario </w:t>
      </w:r>
    </w:p>
    <w:p w:rsidR="00000000" w:rsidDel="00000000" w:rsidP="00000000" w:rsidRDefault="00000000" w:rsidRPr="00000000" w14:paraId="0000013D">
      <w:pPr>
        <w:rPr>
          <w:sz w:val="20"/>
          <w:szCs w:val="20"/>
        </w:rPr>
      </w:pPr>
      <w:r w:rsidDel="00000000" w:rsidR="00000000" w:rsidRPr="00000000">
        <w:rPr>
          <w:rtl w:val="0"/>
        </w:rPr>
      </w:r>
    </w:p>
    <w:tbl>
      <w:tblPr>
        <w:tblStyle w:val="Table6"/>
        <w:tblW w:w="10311.999999999998"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22"/>
        <w:gridCol w:w="3034"/>
        <w:gridCol w:w="2578"/>
        <w:gridCol w:w="2578"/>
        <w:tblGridChange w:id="0">
          <w:tblGrid>
            <w:gridCol w:w="2122"/>
            <w:gridCol w:w="3034"/>
            <w:gridCol w:w="2578"/>
            <w:gridCol w:w="2578"/>
          </w:tblGrid>
        </w:tblGridChange>
      </w:tblGrid>
      <w:tr>
        <w:trPr>
          <w:cantSplit w:val="0"/>
          <w:trHeight w:val="651" w:hRule="atLeast"/>
          <w:tblHeader w:val="0"/>
        </w:trPr>
        <w:tc>
          <w:tcPr>
            <w:shd w:fill="f9cb9c" w:val="clear"/>
            <w:vAlign w:val="center"/>
          </w:tcPr>
          <w:p w:rsidR="00000000" w:rsidDel="00000000" w:rsidP="00000000" w:rsidRDefault="00000000" w:rsidRPr="00000000" w14:paraId="0000013E">
            <w:pPr>
              <w:jc w:val="center"/>
              <w:rPr>
                <w:b w:val="1"/>
                <w:sz w:val="20"/>
                <w:szCs w:val="20"/>
              </w:rPr>
            </w:pPr>
            <w:r w:rsidDel="00000000" w:rsidR="00000000" w:rsidRPr="00000000">
              <w:rPr>
                <w:b w:val="1"/>
                <w:sz w:val="20"/>
                <w:szCs w:val="20"/>
                <w:rtl w:val="0"/>
              </w:rPr>
              <w:t xml:space="preserve">Tema</w:t>
            </w:r>
          </w:p>
        </w:tc>
        <w:tc>
          <w:tcPr>
            <w:shd w:fill="f9cb9c" w:val="clear"/>
            <w:tcMar>
              <w:top w:w="100.0" w:type="dxa"/>
              <w:left w:w="100.0" w:type="dxa"/>
              <w:bottom w:w="100.0" w:type="dxa"/>
              <w:right w:w="100.0" w:type="dxa"/>
            </w:tcMar>
            <w:vAlign w:val="center"/>
          </w:tcPr>
          <w:p w:rsidR="00000000" w:rsidDel="00000000" w:rsidP="00000000" w:rsidRDefault="00000000" w:rsidRPr="00000000" w14:paraId="0000013F">
            <w:pPr>
              <w:jc w:val="center"/>
              <w:rPr>
                <w:b w:val="1"/>
                <w:color w:val="000000"/>
                <w:sz w:val="20"/>
                <w:szCs w:val="20"/>
              </w:rPr>
            </w:pPr>
            <w:r w:rsidDel="00000000" w:rsidR="00000000" w:rsidRPr="00000000">
              <w:rPr>
                <w:b w:val="1"/>
                <w:sz w:val="20"/>
                <w:szCs w:val="20"/>
                <w:rtl w:val="0"/>
              </w:rPr>
              <w:t xml:space="preserve">Referencia APA del Material</w:t>
            </w:r>
            <w:r w:rsidDel="00000000" w:rsidR="00000000" w:rsidRPr="00000000">
              <w:rPr>
                <w:rtl w:val="0"/>
              </w:rPr>
            </w:r>
          </w:p>
        </w:tc>
        <w:tc>
          <w:tcPr>
            <w:shd w:fill="f9cb9c" w:val="clear"/>
            <w:tcMar>
              <w:top w:w="100.0" w:type="dxa"/>
              <w:left w:w="100.0" w:type="dxa"/>
              <w:bottom w:w="100.0" w:type="dxa"/>
              <w:right w:w="100.0" w:type="dxa"/>
            </w:tcMar>
            <w:vAlign w:val="center"/>
          </w:tcPr>
          <w:p w:rsidR="00000000" w:rsidDel="00000000" w:rsidP="00000000" w:rsidRDefault="00000000" w:rsidRPr="00000000" w14:paraId="00000140">
            <w:pPr>
              <w:jc w:val="center"/>
              <w:rPr>
                <w:b w:val="1"/>
                <w:sz w:val="20"/>
                <w:szCs w:val="20"/>
              </w:rPr>
            </w:pPr>
            <w:r w:rsidDel="00000000" w:rsidR="00000000" w:rsidRPr="00000000">
              <w:rPr>
                <w:b w:val="1"/>
                <w:sz w:val="20"/>
                <w:szCs w:val="20"/>
                <w:rtl w:val="0"/>
              </w:rPr>
              <w:t xml:space="preserve">Tipo de material</w:t>
            </w:r>
          </w:p>
          <w:p w:rsidR="00000000" w:rsidDel="00000000" w:rsidP="00000000" w:rsidRDefault="00000000" w:rsidRPr="00000000" w14:paraId="00000141">
            <w:pPr>
              <w:jc w:val="center"/>
              <w:rPr>
                <w:b w:val="1"/>
                <w:color w:val="000000"/>
                <w:sz w:val="20"/>
                <w:szCs w:val="20"/>
              </w:rPr>
            </w:pPr>
            <w:r w:rsidDel="00000000" w:rsidR="00000000" w:rsidRPr="00000000">
              <w:rPr>
                <w:b w:val="1"/>
                <w:sz w:val="20"/>
                <w:szCs w:val="20"/>
                <w:rtl w:val="0"/>
              </w:rPr>
              <w:t xml:space="preserve">(Video, capítulo de libro, </w:t>
            </w:r>
            <w:r w:rsidDel="00000000" w:rsidR="00000000" w:rsidRPr="00000000">
              <w:rPr>
                <w:sz w:val="20"/>
                <w:szCs w:val="20"/>
                <w:rtl w:val="0"/>
              </w:rPr>
              <w:t xml:space="preserve">artículo</w:t>
            </w:r>
            <w:r w:rsidDel="00000000" w:rsidR="00000000" w:rsidRPr="00000000">
              <w:rPr>
                <w:b w:val="1"/>
                <w:sz w:val="20"/>
                <w:szCs w:val="20"/>
                <w:rtl w:val="0"/>
              </w:rPr>
              <w:t xml:space="preserve">, otro)</w:t>
            </w:r>
            <w:r w:rsidDel="00000000" w:rsidR="00000000" w:rsidRPr="00000000">
              <w:rPr>
                <w:rtl w:val="0"/>
              </w:rPr>
            </w:r>
          </w:p>
        </w:tc>
        <w:tc>
          <w:tcPr>
            <w:shd w:fill="f9cb9c" w:val="clear"/>
            <w:tcMar>
              <w:top w:w="100.0" w:type="dxa"/>
              <w:left w:w="100.0" w:type="dxa"/>
              <w:bottom w:w="100.0" w:type="dxa"/>
              <w:right w:w="100.0" w:type="dxa"/>
            </w:tcMar>
            <w:vAlign w:val="center"/>
          </w:tcPr>
          <w:p w:rsidR="00000000" w:rsidDel="00000000" w:rsidP="00000000" w:rsidRDefault="00000000" w:rsidRPr="00000000" w14:paraId="00000142">
            <w:pPr>
              <w:jc w:val="center"/>
              <w:rPr>
                <w:b w:val="1"/>
                <w:sz w:val="20"/>
                <w:szCs w:val="20"/>
              </w:rPr>
            </w:pPr>
            <w:r w:rsidDel="00000000" w:rsidR="00000000" w:rsidRPr="00000000">
              <w:rPr>
                <w:b w:val="1"/>
                <w:sz w:val="20"/>
                <w:szCs w:val="20"/>
                <w:rtl w:val="0"/>
              </w:rPr>
              <w:t xml:space="preserve">Enlace del Recurso o</w:t>
            </w:r>
          </w:p>
          <w:p w:rsidR="00000000" w:rsidDel="00000000" w:rsidP="00000000" w:rsidRDefault="00000000" w:rsidRPr="00000000" w14:paraId="00000143">
            <w:pPr>
              <w:jc w:val="center"/>
              <w:rPr>
                <w:b w:val="1"/>
                <w:color w:val="000000"/>
                <w:sz w:val="20"/>
                <w:szCs w:val="20"/>
              </w:rPr>
            </w:pPr>
            <w:r w:rsidDel="00000000" w:rsidR="00000000" w:rsidRPr="00000000">
              <w:rPr>
                <w:b w:val="1"/>
                <w:sz w:val="20"/>
                <w:szCs w:val="20"/>
                <w:rtl w:val="0"/>
              </w:rPr>
              <w:t xml:space="preserve">Archivo del documento o material</w:t>
            </w:r>
            <w:r w:rsidDel="00000000" w:rsidR="00000000" w:rsidRPr="00000000">
              <w:rPr>
                <w:rtl w:val="0"/>
              </w:rPr>
            </w:r>
          </w:p>
        </w:tc>
      </w:tr>
      <w:tr>
        <w:trPr>
          <w:cantSplit w:val="0"/>
          <w:trHeight w:val="180" w:hRule="atLeast"/>
          <w:tblHeader w:val="0"/>
        </w:trPr>
        <w:tc>
          <w:tcPr/>
          <w:p w:rsidR="00000000" w:rsidDel="00000000" w:rsidP="00000000" w:rsidRDefault="00000000" w:rsidRPr="00000000" w14:paraId="00000144">
            <w:pPr>
              <w:jc w:val="center"/>
              <w:rPr>
                <w:sz w:val="20"/>
                <w:szCs w:val="20"/>
              </w:rPr>
            </w:pPr>
            <w:r w:rsidDel="00000000" w:rsidR="00000000" w:rsidRPr="00000000">
              <w:rPr>
                <w:sz w:val="20"/>
                <w:szCs w:val="20"/>
                <w:rtl w:val="0"/>
              </w:rPr>
              <w:t xml:space="preserve">Canales de distribución</w:t>
            </w:r>
          </w:p>
        </w:tc>
        <w:tc>
          <w:tcPr>
            <w:tcMar>
              <w:top w:w="100.0" w:type="dxa"/>
              <w:left w:w="100.0" w:type="dxa"/>
              <w:bottom w:w="100.0" w:type="dxa"/>
              <w:right w:w="100.0" w:type="dxa"/>
            </w:tcMar>
          </w:tcPr>
          <w:p w:rsidR="00000000" w:rsidDel="00000000" w:rsidP="00000000" w:rsidRDefault="00000000" w:rsidRPr="00000000" w14:paraId="00000145">
            <w:pPr>
              <w:rPr>
                <w:sz w:val="20"/>
                <w:szCs w:val="20"/>
              </w:rPr>
            </w:pPr>
            <w:r w:rsidDel="00000000" w:rsidR="00000000" w:rsidRPr="00000000">
              <w:rPr>
                <w:sz w:val="20"/>
                <w:szCs w:val="20"/>
                <w:rtl w:val="0"/>
              </w:rPr>
              <w:t xml:space="preserve">Marketing Trainee. (2020) </w:t>
            </w:r>
            <w:r w:rsidDel="00000000" w:rsidR="00000000" w:rsidRPr="00000000">
              <w:rPr>
                <w:i w:val="1"/>
                <w:sz w:val="20"/>
                <w:szCs w:val="20"/>
                <w:rtl w:val="0"/>
              </w:rPr>
              <w:t xml:space="preserve">¿Qué son los canales de distribución? / Ejemplos Importancia / Tipos</w:t>
            </w:r>
            <w:r w:rsidDel="00000000" w:rsidR="00000000" w:rsidRPr="00000000">
              <w:rPr>
                <w:sz w:val="20"/>
                <w:szCs w:val="20"/>
                <w:rtl w:val="0"/>
              </w:rPr>
              <w:t xml:space="preserve"> [Video]. YouTube.</w:t>
            </w:r>
          </w:p>
        </w:tc>
        <w:tc>
          <w:tcPr>
            <w:tcMar>
              <w:top w:w="100.0" w:type="dxa"/>
              <w:left w:w="100.0" w:type="dxa"/>
              <w:bottom w:w="100.0" w:type="dxa"/>
              <w:right w:w="100.0" w:type="dxa"/>
            </w:tcMar>
          </w:tcPr>
          <w:p w:rsidR="00000000" w:rsidDel="00000000" w:rsidP="00000000" w:rsidRDefault="00000000" w:rsidRPr="00000000" w14:paraId="00000146">
            <w:pPr>
              <w:jc w:val="center"/>
              <w:rPr>
                <w:sz w:val="20"/>
                <w:szCs w:val="20"/>
              </w:rPr>
            </w:pPr>
            <w:r w:rsidDel="00000000" w:rsidR="00000000" w:rsidRPr="00000000">
              <w:rPr>
                <w:sz w:val="20"/>
                <w:szCs w:val="20"/>
                <w:rtl w:val="0"/>
              </w:rPr>
              <w:t xml:space="preserve">Video</w:t>
            </w:r>
          </w:p>
        </w:tc>
        <w:tc>
          <w:tcPr>
            <w:tcMar>
              <w:top w:w="100.0" w:type="dxa"/>
              <w:left w:w="100.0" w:type="dxa"/>
              <w:bottom w:w="100.0" w:type="dxa"/>
              <w:right w:w="100.0" w:type="dxa"/>
            </w:tcMar>
          </w:tcPr>
          <w:p w:rsidR="00000000" w:rsidDel="00000000" w:rsidP="00000000" w:rsidRDefault="00000000" w:rsidRPr="00000000" w14:paraId="00000147">
            <w:pPr>
              <w:rPr>
                <w:sz w:val="20"/>
                <w:szCs w:val="20"/>
              </w:rPr>
            </w:pPr>
            <w:hyperlink r:id="rId25">
              <w:r w:rsidDel="00000000" w:rsidR="00000000" w:rsidRPr="00000000">
                <w:rPr>
                  <w:color w:val="0000ff"/>
                  <w:sz w:val="20"/>
                  <w:szCs w:val="20"/>
                  <w:u w:val="single"/>
                  <w:rtl w:val="0"/>
                </w:rPr>
                <w:t xml:space="preserve">https://www.youtube.com/watch?v=qjTVRRMw7bw&amp;list=RDCMUCBR3YBLDZyfBTJ0OL_nCOWg&amp;start_radio=1</w:t>
              </w:r>
            </w:hyperlink>
            <w:r w:rsidDel="00000000" w:rsidR="00000000" w:rsidRPr="00000000">
              <w:rPr>
                <w:rtl w:val="0"/>
              </w:rPr>
            </w:r>
          </w:p>
        </w:tc>
      </w:tr>
      <w:tr>
        <w:trPr>
          <w:cantSplit w:val="0"/>
          <w:trHeight w:val="180" w:hRule="atLeast"/>
          <w:tblHeader w:val="0"/>
        </w:trPr>
        <w:tc>
          <w:tcPr/>
          <w:p w:rsidR="00000000" w:rsidDel="00000000" w:rsidP="00000000" w:rsidRDefault="00000000" w:rsidRPr="00000000" w14:paraId="00000148">
            <w:pPr>
              <w:jc w:val="center"/>
              <w:rPr>
                <w:sz w:val="20"/>
                <w:szCs w:val="20"/>
              </w:rPr>
            </w:pPr>
            <w:r w:rsidDel="00000000" w:rsidR="00000000" w:rsidRPr="00000000">
              <w:rPr>
                <w:sz w:val="20"/>
                <w:szCs w:val="20"/>
                <w:rtl w:val="0"/>
              </w:rPr>
              <w:t xml:space="preserve">Método “Problema del Viajero”</w:t>
            </w:r>
          </w:p>
        </w:tc>
        <w:tc>
          <w:tcPr>
            <w:tcMar>
              <w:top w:w="100.0" w:type="dxa"/>
              <w:left w:w="100.0" w:type="dxa"/>
              <w:bottom w:w="100.0" w:type="dxa"/>
              <w:right w:w="100.0" w:type="dxa"/>
            </w:tcMar>
          </w:tcPr>
          <w:p w:rsidR="00000000" w:rsidDel="00000000" w:rsidP="00000000" w:rsidRDefault="00000000" w:rsidRPr="00000000" w14:paraId="00000149">
            <w:pPr>
              <w:rPr>
                <w:sz w:val="20"/>
                <w:szCs w:val="20"/>
              </w:rPr>
            </w:pPr>
            <w:r w:rsidDel="00000000" w:rsidR="00000000" w:rsidRPr="00000000">
              <w:rPr>
                <w:sz w:val="20"/>
                <w:szCs w:val="20"/>
                <w:rtl w:val="0"/>
              </w:rPr>
              <w:t xml:space="preserve">Señal Santa Fe. (2011) </w:t>
            </w:r>
            <w:r w:rsidDel="00000000" w:rsidR="00000000" w:rsidRPr="00000000">
              <w:rPr>
                <w:i w:val="1"/>
                <w:sz w:val="20"/>
                <w:szCs w:val="20"/>
                <w:rtl w:val="0"/>
              </w:rPr>
              <w:t xml:space="preserve">Travelling Salesman Problem (TSP) </w:t>
            </w:r>
            <w:r w:rsidDel="00000000" w:rsidR="00000000" w:rsidRPr="00000000">
              <w:rPr>
                <w:sz w:val="20"/>
                <w:szCs w:val="20"/>
                <w:rtl w:val="0"/>
              </w:rPr>
              <w:t xml:space="preserve">[Video]. YouTube.</w:t>
            </w:r>
          </w:p>
        </w:tc>
        <w:tc>
          <w:tcPr>
            <w:tcMar>
              <w:top w:w="100.0" w:type="dxa"/>
              <w:left w:w="100.0" w:type="dxa"/>
              <w:bottom w:w="100.0" w:type="dxa"/>
              <w:right w:w="100.0" w:type="dxa"/>
            </w:tcMar>
          </w:tcPr>
          <w:p w:rsidR="00000000" w:rsidDel="00000000" w:rsidP="00000000" w:rsidRDefault="00000000" w:rsidRPr="00000000" w14:paraId="0000014A">
            <w:pPr>
              <w:jc w:val="center"/>
              <w:rPr>
                <w:sz w:val="20"/>
                <w:szCs w:val="20"/>
              </w:rPr>
            </w:pPr>
            <w:r w:rsidDel="00000000" w:rsidR="00000000" w:rsidRPr="00000000">
              <w:rPr>
                <w:sz w:val="20"/>
                <w:szCs w:val="20"/>
                <w:rtl w:val="0"/>
              </w:rPr>
              <w:t xml:space="preserve">Video</w:t>
            </w:r>
          </w:p>
        </w:tc>
        <w:tc>
          <w:tcPr>
            <w:tcMar>
              <w:top w:w="100.0" w:type="dxa"/>
              <w:left w:w="100.0" w:type="dxa"/>
              <w:bottom w:w="100.0" w:type="dxa"/>
              <w:right w:w="100.0" w:type="dxa"/>
            </w:tcMar>
          </w:tcPr>
          <w:p w:rsidR="00000000" w:rsidDel="00000000" w:rsidP="00000000" w:rsidRDefault="00000000" w:rsidRPr="00000000" w14:paraId="0000014B">
            <w:pPr>
              <w:rPr>
                <w:sz w:val="20"/>
                <w:szCs w:val="20"/>
              </w:rPr>
            </w:pPr>
            <w:hyperlink r:id="rId26">
              <w:r w:rsidDel="00000000" w:rsidR="00000000" w:rsidRPr="00000000">
                <w:rPr>
                  <w:color w:val="0000ff"/>
                  <w:sz w:val="20"/>
                  <w:szCs w:val="20"/>
                  <w:u w:val="single"/>
                  <w:rtl w:val="0"/>
                </w:rPr>
                <w:t xml:space="preserve">https://www.youtube.com/watch?v=oSPkod-M6Gc</w:t>
              </w:r>
            </w:hyperlink>
            <w:r w:rsidDel="00000000" w:rsidR="00000000" w:rsidRPr="00000000">
              <w:rPr>
                <w:rtl w:val="0"/>
              </w:rPr>
            </w:r>
          </w:p>
          <w:p w:rsidR="00000000" w:rsidDel="00000000" w:rsidP="00000000" w:rsidRDefault="00000000" w:rsidRPr="00000000" w14:paraId="0000014C">
            <w:pPr>
              <w:rPr>
                <w:sz w:val="20"/>
                <w:szCs w:val="20"/>
              </w:rPr>
            </w:pPr>
            <w:r w:rsidDel="00000000" w:rsidR="00000000" w:rsidRPr="00000000">
              <w:rPr>
                <w:rtl w:val="0"/>
              </w:rPr>
            </w:r>
          </w:p>
        </w:tc>
      </w:tr>
      <w:tr>
        <w:trPr>
          <w:cantSplit w:val="0"/>
          <w:trHeight w:val="180" w:hRule="atLeast"/>
          <w:tblHeader w:val="0"/>
        </w:trPr>
        <w:tc>
          <w:tcPr/>
          <w:p w:rsidR="00000000" w:rsidDel="00000000" w:rsidP="00000000" w:rsidRDefault="00000000" w:rsidRPr="00000000" w14:paraId="0000014D">
            <w:pPr>
              <w:jc w:val="center"/>
              <w:rPr>
                <w:sz w:val="20"/>
                <w:szCs w:val="20"/>
              </w:rPr>
            </w:pPr>
            <w:r w:rsidDel="00000000" w:rsidR="00000000" w:rsidRPr="00000000">
              <w:rPr>
                <w:sz w:val="20"/>
                <w:szCs w:val="20"/>
                <w:rtl w:val="0"/>
              </w:rPr>
              <w:t xml:space="preserve">Normatividad vigente para el transporte de carga: velocidades y tiempos permitidos</w:t>
            </w:r>
          </w:p>
        </w:tc>
        <w:tc>
          <w:tcPr>
            <w:tcMar>
              <w:top w:w="100.0" w:type="dxa"/>
              <w:left w:w="100.0" w:type="dxa"/>
              <w:bottom w:w="100.0" w:type="dxa"/>
              <w:right w:w="100.0" w:type="dxa"/>
            </w:tcMar>
          </w:tcPr>
          <w:p w:rsidR="00000000" w:rsidDel="00000000" w:rsidP="00000000" w:rsidRDefault="00000000" w:rsidRPr="00000000" w14:paraId="0000014E">
            <w:pPr>
              <w:rPr>
                <w:sz w:val="20"/>
                <w:szCs w:val="20"/>
              </w:rPr>
            </w:pPr>
            <w:r w:rsidDel="00000000" w:rsidR="00000000" w:rsidRPr="00000000">
              <w:rPr>
                <w:sz w:val="20"/>
                <w:szCs w:val="20"/>
                <w:rtl w:val="0"/>
              </w:rPr>
              <w:t xml:space="preserve">Ministerio de Transporte, Fondo de Prevención Vial, Universidad del Cauca [Unicauca]. (2010). </w:t>
            </w:r>
            <w:r w:rsidDel="00000000" w:rsidR="00000000" w:rsidRPr="00000000">
              <w:rPr>
                <w:i w:val="1"/>
                <w:sz w:val="20"/>
                <w:szCs w:val="20"/>
                <w:rtl w:val="0"/>
              </w:rPr>
              <w:t xml:space="preserve">Método para establecer límites de velocidad en carreteras colombianas.</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4F">
            <w:pPr>
              <w:jc w:val="center"/>
              <w:rPr>
                <w:sz w:val="20"/>
                <w:szCs w:val="20"/>
              </w:rPr>
            </w:pPr>
            <w:r w:rsidDel="00000000" w:rsidR="00000000" w:rsidRPr="00000000">
              <w:rPr>
                <w:sz w:val="20"/>
                <w:szCs w:val="20"/>
                <w:rtl w:val="0"/>
              </w:rPr>
              <w:t xml:space="preserve">Documento en línea</w:t>
            </w:r>
          </w:p>
        </w:tc>
        <w:tc>
          <w:tcPr>
            <w:tcMar>
              <w:top w:w="100.0" w:type="dxa"/>
              <w:left w:w="100.0" w:type="dxa"/>
              <w:bottom w:w="100.0" w:type="dxa"/>
              <w:right w:w="100.0" w:type="dxa"/>
            </w:tcMar>
          </w:tcPr>
          <w:p w:rsidR="00000000" w:rsidDel="00000000" w:rsidP="00000000" w:rsidRDefault="00000000" w:rsidRPr="00000000" w14:paraId="00000150">
            <w:pPr>
              <w:rPr>
                <w:sz w:val="20"/>
                <w:szCs w:val="20"/>
              </w:rPr>
            </w:pPr>
            <w:hyperlink r:id="rId27">
              <w:r w:rsidDel="00000000" w:rsidR="00000000" w:rsidRPr="00000000">
                <w:rPr>
                  <w:color w:val="0000ff"/>
                  <w:sz w:val="20"/>
                  <w:szCs w:val="20"/>
                  <w:u w:val="single"/>
                  <w:rtl w:val="0"/>
                </w:rPr>
                <w:t xml:space="preserve">http://artemisa.unicauca.edu.co/~carboled/Libros/CARTILLA%20abril%2015%202010.pdf</w:t>
              </w:r>
            </w:hyperlink>
            <w:r w:rsidDel="00000000" w:rsidR="00000000" w:rsidRPr="00000000">
              <w:rPr>
                <w:rtl w:val="0"/>
              </w:rPr>
            </w:r>
          </w:p>
        </w:tc>
      </w:tr>
      <w:tr>
        <w:trPr>
          <w:cantSplit w:val="0"/>
          <w:trHeight w:val="180" w:hRule="atLeast"/>
          <w:tblHeader w:val="0"/>
        </w:trPr>
        <w:tc>
          <w:tcPr/>
          <w:p w:rsidR="00000000" w:rsidDel="00000000" w:rsidP="00000000" w:rsidRDefault="00000000" w:rsidRPr="00000000" w14:paraId="00000151">
            <w:pPr>
              <w:jc w:val="center"/>
              <w:rPr>
                <w:sz w:val="20"/>
                <w:szCs w:val="20"/>
              </w:rPr>
            </w:pPr>
            <w:r w:rsidDel="00000000" w:rsidR="00000000" w:rsidRPr="00000000">
              <w:rPr>
                <w:sz w:val="20"/>
                <w:szCs w:val="20"/>
                <w:rtl w:val="0"/>
              </w:rPr>
              <w:t xml:space="preserve">Normatividad vigente para el transporte de carga: velocidades y tiempos permitidos</w:t>
            </w:r>
          </w:p>
        </w:tc>
        <w:tc>
          <w:tcPr>
            <w:tcMar>
              <w:top w:w="100.0" w:type="dxa"/>
              <w:left w:w="100.0" w:type="dxa"/>
              <w:bottom w:w="100.0" w:type="dxa"/>
              <w:right w:w="100.0" w:type="dxa"/>
            </w:tcMar>
          </w:tcPr>
          <w:p w:rsidR="00000000" w:rsidDel="00000000" w:rsidP="00000000" w:rsidRDefault="00000000" w:rsidRPr="00000000" w14:paraId="00000152">
            <w:pPr>
              <w:rPr>
                <w:sz w:val="20"/>
                <w:szCs w:val="20"/>
              </w:rPr>
            </w:pPr>
            <w:r w:rsidDel="00000000" w:rsidR="00000000" w:rsidRPr="00000000">
              <w:rPr>
                <w:sz w:val="20"/>
                <w:szCs w:val="20"/>
                <w:rtl w:val="0"/>
              </w:rPr>
              <w:t xml:space="preserve">Ley 769 de 2002. Por la cual se expide el Código Nacional de Tránsito Terrestre y se dictan otras disposiciones. Julio 6 de 2002. DO. Nº 44.932.</w:t>
            </w:r>
          </w:p>
        </w:tc>
        <w:tc>
          <w:tcPr>
            <w:tcMar>
              <w:top w:w="100.0" w:type="dxa"/>
              <w:left w:w="100.0" w:type="dxa"/>
              <w:bottom w:w="100.0" w:type="dxa"/>
              <w:right w:w="100.0" w:type="dxa"/>
            </w:tcMar>
          </w:tcPr>
          <w:p w:rsidR="00000000" w:rsidDel="00000000" w:rsidP="00000000" w:rsidRDefault="00000000" w:rsidRPr="00000000" w14:paraId="00000153">
            <w:pPr>
              <w:jc w:val="center"/>
              <w:rPr>
                <w:sz w:val="20"/>
                <w:szCs w:val="20"/>
              </w:rPr>
            </w:pPr>
            <w:r w:rsidDel="00000000" w:rsidR="00000000" w:rsidRPr="00000000">
              <w:rPr>
                <w:sz w:val="20"/>
                <w:szCs w:val="20"/>
                <w:rtl w:val="0"/>
              </w:rPr>
              <w:t xml:space="preserve">Documento en línea</w:t>
            </w:r>
          </w:p>
        </w:tc>
        <w:tc>
          <w:tcPr>
            <w:tcMar>
              <w:top w:w="100.0" w:type="dxa"/>
              <w:left w:w="100.0" w:type="dxa"/>
              <w:bottom w:w="100.0" w:type="dxa"/>
              <w:right w:w="100.0" w:type="dxa"/>
            </w:tcMar>
          </w:tcPr>
          <w:p w:rsidR="00000000" w:rsidDel="00000000" w:rsidP="00000000" w:rsidRDefault="00000000" w:rsidRPr="00000000" w14:paraId="00000154">
            <w:pPr>
              <w:rPr>
                <w:sz w:val="20"/>
                <w:szCs w:val="20"/>
              </w:rPr>
            </w:pPr>
            <w:hyperlink r:id="rId28">
              <w:r w:rsidDel="00000000" w:rsidR="00000000" w:rsidRPr="00000000">
                <w:rPr>
                  <w:color w:val="0000ff"/>
                  <w:sz w:val="20"/>
                  <w:szCs w:val="20"/>
                  <w:u w:val="single"/>
                  <w:rtl w:val="0"/>
                </w:rPr>
                <w:t xml:space="preserve">https://www.movilidadbogota.gov.co/web/sites/default/files/ley-769-de-2002-codigo-nacional-de-transito_3704_0.pdf</w:t>
              </w:r>
            </w:hyperlink>
            <w:r w:rsidDel="00000000" w:rsidR="00000000" w:rsidRPr="00000000">
              <w:rPr>
                <w:rtl w:val="0"/>
              </w:rPr>
            </w:r>
          </w:p>
        </w:tc>
      </w:tr>
    </w:tbl>
    <w:p w:rsidR="00000000" w:rsidDel="00000000" w:rsidP="00000000" w:rsidRDefault="00000000" w:rsidRPr="00000000" w14:paraId="00000155">
      <w:pPr>
        <w:rPr/>
      </w:pPr>
      <w:r w:rsidDel="00000000" w:rsidR="00000000" w:rsidRPr="00000000">
        <w:rPr>
          <w:rtl w:val="0"/>
        </w:rPr>
      </w:r>
    </w:p>
    <w:p w:rsidR="00000000" w:rsidDel="00000000" w:rsidP="00000000" w:rsidRDefault="00000000" w:rsidRPr="00000000" w14:paraId="00000156">
      <w:pPr>
        <w:rPr>
          <w:sz w:val="20"/>
          <w:szCs w:val="20"/>
        </w:rPr>
      </w:pPr>
      <w:r w:rsidDel="00000000" w:rsidR="00000000" w:rsidRPr="00000000">
        <w:rPr>
          <w:rtl w:val="0"/>
        </w:rPr>
      </w:r>
    </w:p>
    <w:p w:rsidR="00000000" w:rsidDel="00000000" w:rsidP="00000000" w:rsidRDefault="00000000" w:rsidRPr="00000000" w14:paraId="00000157">
      <w:pPr>
        <w:rPr>
          <w:sz w:val="20"/>
          <w:szCs w:val="20"/>
        </w:rPr>
      </w:pPr>
      <w:r w:rsidDel="00000000" w:rsidR="00000000" w:rsidRPr="00000000">
        <w:rPr>
          <w:rtl w:val="0"/>
        </w:rPr>
      </w:r>
    </w:p>
    <w:p w:rsidR="00000000" w:rsidDel="00000000" w:rsidP="00000000" w:rsidRDefault="00000000" w:rsidRPr="00000000" w14:paraId="00000158">
      <w:pPr>
        <w:numPr>
          <w:ilvl w:val="0"/>
          <w:numId w:val="1"/>
        </w:numPr>
        <w:pBdr>
          <w:top w:space="0" w:sz="0" w:val="nil"/>
          <w:left w:space="0" w:sz="0" w:val="nil"/>
          <w:bottom w:space="0" w:sz="0" w:val="nil"/>
          <w:right w:space="0" w:sz="0" w:val="nil"/>
          <w:between w:space="0" w:sz="0" w:val="nil"/>
        </w:pBdr>
        <w:ind w:left="284" w:hanging="284"/>
        <w:jc w:val="both"/>
        <w:rPr>
          <w:b w:val="1"/>
          <w:color w:val="000000"/>
          <w:sz w:val="20"/>
          <w:szCs w:val="20"/>
        </w:rPr>
      </w:pPr>
      <w:r w:rsidDel="00000000" w:rsidR="00000000" w:rsidRPr="00000000">
        <w:rPr>
          <w:b w:val="1"/>
          <w:color w:val="000000"/>
          <w:sz w:val="20"/>
          <w:szCs w:val="20"/>
          <w:rtl w:val="0"/>
        </w:rPr>
        <w:t xml:space="preserve">Glosario</w:t>
      </w:r>
    </w:p>
    <w:p w:rsidR="00000000" w:rsidDel="00000000" w:rsidP="00000000" w:rsidRDefault="00000000" w:rsidRPr="00000000" w14:paraId="00000159">
      <w:pPr>
        <w:pBdr>
          <w:top w:space="0" w:sz="0" w:val="nil"/>
          <w:left w:space="0" w:sz="0" w:val="nil"/>
          <w:bottom w:space="0" w:sz="0" w:val="nil"/>
          <w:right w:space="0" w:sz="0" w:val="nil"/>
          <w:between w:space="0" w:sz="0" w:val="nil"/>
        </w:pBdr>
        <w:ind w:left="426" w:firstLine="0"/>
        <w:jc w:val="both"/>
        <w:rPr>
          <w:color w:val="000000"/>
          <w:sz w:val="20"/>
          <w:szCs w:val="20"/>
        </w:rPr>
      </w:pPr>
      <w:r w:rsidDel="00000000" w:rsidR="00000000" w:rsidRPr="00000000">
        <w:rPr>
          <w:rtl w:val="0"/>
        </w:rPr>
      </w:r>
    </w:p>
    <w:tbl>
      <w:tblPr>
        <w:tblStyle w:val="Table7"/>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22"/>
        <w:gridCol w:w="7840"/>
        <w:tblGridChange w:id="0">
          <w:tblGrid>
            <w:gridCol w:w="2122"/>
            <w:gridCol w:w="7840"/>
          </w:tblGrid>
        </w:tblGridChange>
      </w:tblGrid>
      <w:tr>
        <w:trPr>
          <w:cantSplit w:val="0"/>
          <w:trHeight w:val="214" w:hRule="atLeast"/>
          <w:tblHeader w:val="0"/>
        </w:trPr>
        <w:tc>
          <w:tcPr>
            <w:shd w:fill="f9cb9c" w:val="clear"/>
            <w:tcMar>
              <w:top w:w="100.0" w:type="dxa"/>
              <w:left w:w="100.0" w:type="dxa"/>
              <w:bottom w:w="100.0" w:type="dxa"/>
              <w:right w:w="100.0" w:type="dxa"/>
            </w:tcMar>
          </w:tcPr>
          <w:p w:rsidR="00000000" w:rsidDel="00000000" w:rsidP="00000000" w:rsidRDefault="00000000" w:rsidRPr="00000000" w14:paraId="0000015A">
            <w:pPr>
              <w:jc w:val="center"/>
              <w:rPr>
                <w:b w:val="1"/>
                <w:color w:val="000000"/>
                <w:sz w:val="20"/>
                <w:szCs w:val="20"/>
              </w:rPr>
            </w:pPr>
            <w:r w:rsidDel="00000000" w:rsidR="00000000" w:rsidRPr="00000000">
              <w:rPr>
                <w:b w:val="1"/>
                <w:color w:val="000000"/>
                <w:sz w:val="20"/>
                <w:szCs w:val="20"/>
                <w:rtl w:val="0"/>
              </w:rPr>
              <w:t xml:space="preserve">TÉRMINO</w:t>
            </w:r>
          </w:p>
        </w:tc>
        <w:tc>
          <w:tcPr>
            <w:shd w:fill="f9cb9c" w:val="clear"/>
            <w:tcMar>
              <w:top w:w="100.0" w:type="dxa"/>
              <w:left w:w="100.0" w:type="dxa"/>
              <w:bottom w:w="100.0" w:type="dxa"/>
              <w:right w:w="100.0" w:type="dxa"/>
            </w:tcMar>
          </w:tcPr>
          <w:p w:rsidR="00000000" w:rsidDel="00000000" w:rsidP="00000000" w:rsidRDefault="00000000" w:rsidRPr="00000000" w14:paraId="0000015B">
            <w:pPr>
              <w:jc w:val="center"/>
              <w:rPr>
                <w:b w:val="1"/>
                <w:color w:val="000000"/>
                <w:sz w:val="20"/>
                <w:szCs w:val="20"/>
              </w:rPr>
            </w:pPr>
            <w:r w:rsidDel="00000000" w:rsidR="00000000" w:rsidRPr="00000000">
              <w:rPr>
                <w:b w:val="1"/>
                <w:color w:val="000000"/>
                <w:sz w:val="20"/>
                <w:szCs w:val="20"/>
                <w:rtl w:val="0"/>
              </w:rPr>
              <w:t xml:space="preserve">SIGNIFICADO</w:t>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15C">
            <w:pPr>
              <w:rPr>
                <w:sz w:val="20"/>
                <w:szCs w:val="20"/>
              </w:rPr>
            </w:pPr>
            <w:r w:rsidDel="00000000" w:rsidR="00000000" w:rsidRPr="00000000">
              <w:rPr>
                <w:sz w:val="20"/>
                <w:szCs w:val="20"/>
                <w:rtl w:val="0"/>
              </w:rPr>
              <w:t xml:space="preserve">Delegación comercial</w:t>
            </w:r>
          </w:p>
        </w:tc>
        <w:tc>
          <w:tcPr>
            <w:tcMar>
              <w:top w:w="100.0" w:type="dxa"/>
              <w:left w:w="100.0" w:type="dxa"/>
              <w:bottom w:w="100.0" w:type="dxa"/>
              <w:right w:w="100.0" w:type="dxa"/>
            </w:tcMar>
          </w:tcPr>
          <w:p w:rsidR="00000000" w:rsidDel="00000000" w:rsidP="00000000" w:rsidRDefault="00000000" w:rsidRPr="00000000" w14:paraId="0000015D">
            <w:pPr>
              <w:rPr>
                <w:sz w:val="20"/>
                <w:szCs w:val="20"/>
              </w:rPr>
            </w:pPr>
            <w:r w:rsidDel="00000000" w:rsidR="00000000" w:rsidRPr="00000000">
              <w:rPr>
                <w:sz w:val="20"/>
                <w:szCs w:val="20"/>
                <w:rtl w:val="0"/>
              </w:rPr>
              <w:t xml:space="preserve">Consiste en una oficina de ventas que actúa como extensión de la empresa en un mercado exterior, pero sin personalidad jurídica ni capacidad para realizar operaciones en nombre propio. Las instalaciones son muy reducidas –en ocasiones se dispone de una sala de exposiciones (</w:t>
            </w:r>
            <w:r w:rsidDel="00000000" w:rsidR="00000000" w:rsidRPr="00000000">
              <w:rPr>
                <w:i w:val="1"/>
                <w:sz w:val="20"/>
                <w:szCs w:val="20"/>
                <w:rtl w:val="0"/>
              </w:rPr>
              <w:t xml:space="preserve">showroom</w:t>
            </w:r>
            <w:r w:rsidDel="00000000" w:rsidR="00000000" w:rsidRPr="00000000">
              <w:rPr>
                <w:sz w:val="20"/>
                <w:szCs w:val="20"/>
                <w:rtl w:val="0"/>
              </w:rPr>
              <w:t xml:space="preserve">) o de almacén- y el personal se limita a muy pocas personas.</w:t>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15E">
            <w:pPr>
              <w:rPr>
                <w:i w:val="1"/>
                <w:sz w:val="20"/>
                <w:szCs w:val="20"/>
              </w:rPr>
            </w:pPr>
            <w:r w:rsidDel="00000000" w:rsidR="00000000" w:rsidRPr="00000000">
              <w:rPr>
                <w:i w:val="1"/>
                <w:sz w:val="20"/>
                <w:szCs w:val="20"/>
                <w:rtl w:val="0"/>
              </w:rPr>
              <w:t xml:space="preserve">E-commerce</w:t>
            </w:r>
          </w:p>
          <w:p w:rsidR="00000000" w:rsidDel="00000000" w:rsidP="00000000" w:rsidRDefault="00000000" w:rsidRPr="00000000" w14:paraId="0000015F">
            <w:pPr>
              <w:rPr>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60">
            <w:pPr>
              <w:rPr>
                <w:sz w:val="20"/>
                <w:szCs w:val="20"/>
              </w:rPr>
            </w:pPr>
            <w:r w:rsidDel="00000000" w:rsidR="00000000" w:rsidRPr="00000000">
              <w:rPr>
                <w:sz w:val="20"/>
                <w:szCs w:val="20"/>
                <w:rtl w:val="0"/>
              </w:rPr>
              <w:t xml:space="preserve">El </w:t>
            </w:r>
            <w:r w:rsidDel="00000000" w:rsidR="00000000" w:rsidRPr="00000000">
              <w:rPr>
                <w:i w:val="1"/>
                <w:sz w:val="20"/>
                <w:szCs w:val="20"/>
                <w:rtl w:val="0"/>
              </w:rPr>
              <w:t xml:space="preserve">e-commerce</w:t>
            </w:r>
            <w:r w:rsidDel="00000000" w:rsidR="00000000" w:rsidRPr="00000000">
              <w:rPr>
                <w:sz w:val="20"/>
                <w:szCs w:val="20"/>
                <w:rtl w:val="0"/>
              </w:rPr>
              <w:t xml:space="preserve"> consiste en el </w:t>
            </w:r>
            <w:r w:rsidDel="00000000" w:rsidR="00000000" w:rsidRPr="00000000">
              <w:rPr>
                <w:i w:val="1"/>
                <w:sz w:val="20"/>
                <w:szCs w:val="20"/>
                <w:rtl w:val="0"/>
              </w:rPr>
              <w:t xml:space="preserve">marketing</w:t>
            </w:r>
            <w:r w:rsidDel="00000000" w:rsidR="00000000" w:rsidRPr="00000000">
              <w:rPr>
                <w:sz w:val="20"/>
                <w:szCs w:val="20"/>
                <w:rtl w:val="0"/>
              </w:rPr>
              <w:t xml:space="preserve"> y venta de productos o servicios a través de Internet.</w:t>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161">
            <w:pPr>
              <w:rPr>
                <w:color w:val="000000"/>
                <w:sz w:val="20"/>
                <w:szCs w:val="20"/>
              </w:rPr>
            </w:pPr>
            <w:r w:rsidDel="00000000" w:rsidR="00000000" w:rsidRPr="00000000">
              <w:rPr>
                <w:color w:val="000000"/>
                <w:sz w:val="20"/>
                <w:szCs w:val="20"/>
                <w:rtl w:val="0"/>
              </w:rPr>
              <w:t xml:space="preserve">KPI</w:t>
            </w:r>
          </w:p>
        </w:tc>
        <w:tc>
          <w:tcPr>
            <w:tcMar>
              <w:top w:w="100.0" w:type="dxa"/>
              <w:left w:w="100.0" w:type="dxa"/>
              <w:bottom w:w="100.0" w:type="dxa"/>
              <w:right w:w="100.0" w:type="dxa"/>
            </w:tcMar>
          </w:tcPr>
          <w:p w:rsidR="00000000" w:rsidDel="00000000" w:rsidP="00000000" w:rsidRDefault="00000000" w:rsidRPr="00000000" w14:paraId="00000162">
            <w:pPr>
              <w:rPr>
                <w:sz w:val="20"/>
                <w:szCs w:val="20"/>
              </w:rPr>
            </w:pPr>
            <w:r w:rsidDel="00000000" w:rsidR="00000000" w:rsidRPr="00000000">
              <w:rPr>
                <w:sz w:val="20"/>
                <w:szCs w:val="20"/>
                <w:rtl w:val="0"/>
              </w:rPr>
              <w:t xml:space="preserve">Acrónimo de </w:t>
            </w:r>
            <w:r w:rsidDel="00000000" w:rsidR="00000000" w:rsidRPr="00000000">
              <w:rPr>
                <w:i w:val="1"/>
                <w:sz w:val="20"/>
                <w:szCs w:val="20"/>
                <w:rtl w:val="0"/>
              </w:rPr>
              <w:t xml:space="preserve">Key Performance Indicator</w:t>
            </w:r>
            <w:r w:rsidDel="00000000" w:rsidR="00000000" w:rsidRPr="00000000">
              <w:rPr>
                <w:sz w:val="20"/>
                <w:szCs w:val="20"/>
                <w:rtl w:val="0"/>
              </w:rPr>
              <w:t xml:space="preserve">, son indicadores que miden el desempeño de un determinado proceso en comparación con datos históricos de la misma compañía o cualquier otra métrica de referencia, como la información de la competencia.  </w:t>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163">
            <w:pPr>
              <w:rPr>
                <w:i w:val="1"/>
                <w:sz w:val="20"/>
                <w:szCs w:val="20"/>
              </w:rPr>
            </w:pPr>
            <w:r w:rsidDel="00000000" w:rsidR="00000000" w:rsidRPr="00000000">
              <w:rPr>
                <w:i w:val="1"/>
                <w:sz w:val="20"/>
                <w:szCs w:val="20"/>
                <w:rtl w:val="0"/>
              </w:rPr>
              <w:t xml:space="preserve">Picking</w:t>
            </w:r>
          </w:p>
        </w:tc>
        <w:tc>
          <w:tcPr>
            <w:tcMar>
              <w:top w:w="100.0" w:type="dxa"/>
              <w:left w:w="100.0" w:type="dxa"/>
              <w:bottom w:w="100.0" w:type="dxa"/>
              <w:right w:w="100.0" w:type="dxa"/>
            </w:tcMar>
          </w:tcPr>
          <w:p w:rsidR="00000000" w:rsidDel="00000000" w:rsidP="00000000" w:rsidRDefault="00000000" w:rsidRPr="00000000" w14:paraId="00000164">
            <w:pPr>
              <w:rPr>
                <w:sz w:val="20"/>
                <w:szCs w:val="20"/>
              </w:rPr>
            </w:pPr>
            <w:r w:rsidDel="00000000" w:rsidR="00000000" w:rsidRPr="00000000">
              <w:rPr>
                <w:sz w:val="20"/>
                <w:szCs w:val="20"/>
                <w:rtl w:val="0"/>
              </w:rPr>
              <w:t xml:space="preserve">El </w:t>
            </w:r>
            <w:r w:rsidDel="00000000" w:rsidR="00000000" w:rsidRPr="00000000">
              <w:rPr>
                <w:i w:val="1"/>
                <w:sz w:val="20"/>
                <w:szCs w:val="20"/>
                <w:rtl w:val="0"/>
              </w:rPr>
              <w:t xml:space="preserve">picking</w:t>
            </w:r>
            <w:r w:rsidDel="00000000" w:rsidR="00000000" w:rsidRPr="00000000">
              <w:rPr>
                <w:sz w:val="20"/>
                <w:szCs w:val="20"/>
                <w:rtl w:val="0"/>
              </w:rPr>
              <w:t xml:space="preserve"> es la actividad de preparación de pedidos que consiste en la recogida y combinación de cargas no unitarias para conformar el pedido de un cliente.</w:t>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165">
            <w:pPr>
              <w:rPr>
                <w:sz w:val="20"/>
                <w:szCs w:val="20"/>
              </w:rPr>
            </w:pPr>
            <w:r w:rsidDel="00000000" w:rsidR="00000000" w:rsidRPr="00000000">
              <w:rPr>
                <w:sz w:val="20"/>
                <w:szCs w:val="20"/>
                <w:rtl w:val="0"/>
              </w:rPr>
              <w:t xml:space="preserve">TIC</w:t>
            </w:r>
          </w:p>
        </w:tc>
        <w:tc>
          <w:tcPr>
            <w:tcMar>
              <w:top w:w="100.0" w:type="dxa"/>
              <w:left w:w="100.0" w:type="dxa"/>
              <w:bottom w:w="100.0" w:type="dxa"/>
              <w:right w:w="100.0" w:type="dxa"/>
            </w:tcMar>
          </w:tcPr>
          <w:p w:rsidR="00000000" w:rsidDel="00000000" w:rsidP="00000000" w:rsidRDefault="00000000" w:rsidRPr="00000000" w14:paraId="00000166">
            <w:pPr>
              <w:rPr>
                <w:sz w:val="20"/>
                <w:szCs w:val="20"/>
              </w:rPr>
            </w:pPr>
            <w:r w:rsidDel="00000000" w:rsidR="00000000" w:rsidRPr="00000000">
              <w:rPr>
                <w:sz w:val="20"/>
                <w:szCs w:val="20"/>
                <w:rtl w:val="0"/>
              </w:rPr>
              <w:t xml:space="preserve">Las Tecnologías de la Información y las Comunicaciones (TIC) son el conjunto de recursos, herramientas, equipos, programas informáticos, aplicaciones, redes y medios que permiten la compilación, procesamiento, almacenamiento, transmisión de información como: voz, datos, texto, video e imágenes.</w:t>
            </w:r>
          </w:p>
        </w:tc>
      </w:tr>
    </w:tbl>
    <w:p w:rsidR="00000000" w:rsidDel="00000000" w:rsidP="00000000" w:rsidRDefault="00000000" w:rsidRPr="00000000" w14:paraId="00000167">
      <w:pPr>
        <w:rPr/>
      </w:pPr>
      <w:r w:rsidDel="00000000" w:rsidR="00000000" w:rsidRPr="00000000">
        <w:rPr>
          <w:rtl w:val="0"/>
        </w:rPr>
      </w:r>
    </w:p>
    <w:p w:rsidR="00000000" w:rsidDel="00000000" w:rsidP="00000000" w:rsidRDefault="00000000" w:rsidRPr="00000000" w14:paraId="00000168">
      <w:pPr>
        <w:numPr>
          <w:ilvl w:val="0"/>
          <w:numId w:val="1"/>
        </w:numPr>
        <w:pBdr>
          <w:top w:space="0" w:sz="0" w:val="nil"/>
          <w:left w:space="0" w:sz="0" w:val="nil"/>
          <w:bottom w:space="0" w:sz="0" w:val="nil"/>
          <w:right w:space="0" w:sz="0" w:val="nil"/>
          <w:between w:space="0" w:sz="0" w:val="nil"/>
        </w:pBdr>
        <w:ind w:left="284" w:hanging="284"/>
        <w:jc w:val="both"/>
        <w:rPr>
          <w:b w:val="1"/>
          <w:color w:val="000000"/>
          <w:sz w:val="20"/>
          <w:szCs w:val="20"/>
        </w:rPr>
      </w:pPr>
      <w:r w:rsidDel="00000000" w:rsidR="00000000" w:rsidRPr="00000000">
        <w:rPr>
          <w:b w:val="1"/>
          <w:color w:val="000000"/>
          <w:sz w:val="20"/>
          <w:szCs w:val="20"/>
          <w:rtl w:val="0"/>
        </w:rPr>
        <w:t xml:space="preserve">Referencias bibliográficas</w:t>
      </w:r>
    </w:p>
    <w:p w:rsidR="00000000" w:rsidDel="00000000" w:rsidP="00000000" w:rsidRDefault="00000000" w:rsidRPr="00000000" w14:paraId="00000169">
      <w:pPr>
        <w:jc w:val="both"/>
        <w:rPr>
          <w:color w:val="000000"/>
          <w:sz w:val="20"/>
          <w:szCs w:val="20"/>
        </w:rPr>
      </w:pPr>
      <w:r w:rsidDel="00000000" w:rsidR="00000000" w:rsidRPr="00000000">
        <w:rPr>
          <w:rtl w:val="0"/>
        </w:rPr>
      </w:r>
    </w:p>
    <w:p w:rsidR="00000000" w:rsidDel="00000000" w:rsidP="00000000" w:rsidRDefault="00000000" w:rsidRPr="00000000" w14:paraId="0000016A">
      <w:pPr>
        <w:rPr/>
      </w:pPr>
      <w:r w:rsidDel="00000000" w:rsidR="00000000" w:rsidRPr="00000000">
        <w:rPr>
          <w:rtl w:val="0"/>
        </w:rPr>
        <w:t xml:space="preserve">Alvarado, F. (2018). </w:t>
      </w:r>
      <w:r w:rsidDel="00000000" w:rsidR="00000000" w:rsidRPr="00000000">
        <w:rPr>
          <w:i w:val="1"/>
          <w:rtl w:val="0"/>
        </w:rPr>
        <w:t xml:space="preserve">¿Qué es el cross docking y para qué sirve? </w:t>
      </w:r>
      <w:r w:rsidDel="00000000" w:rsidR="00000000" w:rsidRPr="00000000">
        <w:rPr>
          <w:rtl w:val="0"/>
        </w:rPr>
        <w:t xml:space="preserve">Esan Business. </w:t>
      </w:r>
      <w:r w:rsidDel="00000000" w:rsidR="00000000" w:rsidRPr="00000000">
        <w:rPr>
          <w:color w:val="0000ff"/>
          <w:u w:val="single"/>
          <w:rtl w:val="0"/>
        </w:rPr>
        <w:t xml:space="preserve">esan.edu.pe/conexion-esan/que-es-el-cross-docking-y-para-que-sirve</w:t>
      </w:r>
      <w:r w:rsidDel="00000000" w:rsidR="00000000" w:rsidRPr="00000000">
        <w:rPr>
          <w:rtl w:val="0"/>
        </w:rPr>
      </w:r>
    </w:p>
    <w:p w:rsidR="00000000" w:rsidDel="00000000" w:rsidP="00000000" w:rsidRDefault="00000000" w:rsidRPr="00000000" w14:paraId="0000016B">
      <w:pPr>
        <w:rPr/>
      </w:pPr>
      <w:r w:rsidDel="00000000" w:rsidR="00000000" w:rsidRPr="00000000">
        <w:rPr>
          <w:rtl w:val="0"/>
        </w:rPr>
      </w:r>
    </w:p>
    <w:p w:rsidR="00000000" w:rsidDel="00000000" w:rsidP="00000000" w:rsidRDefault="00000000" w:rsidRPr="00000000" w14:paraId="0000016C">
      <w:pPr>
        <w:rPr>
          <w:color w:val="0000ff"/>
          <w:u w:val="single"/>
        </w:rPr>
      </w:pPr>
      <w:r w:rsidDel="00000000" w:rsidR="00000000" w:rsidRPr="00000000">
        <w:rPr>
          <w:rtl w:val="0"/>
        </w:rPr>
        <w:t xml:space="preserve">Bedoya, L. (2019). </w:t>
      </w:r>
      <w:r w:rsidDel="00000000" w:rsidR="00000000" w:rsidRPr="00000000">
        <w:rPr>
          <w:i w:val="1"/>
          <w:rtl w:val="0"/>
        </w:rPr>
        <w:t xml:space="preserve">Curso intensivo especializado en operaciones y logística</w:t>
      </w:r>
      <w:r w:rsidDel="00000000" w:rsidR="00000000" w:rsidRPr="00000000">
        <w:rPr>
          <w:rtl w:val="0"/>
        </w:rPr>
        <w:t xml:space="preserve">. Escuela Empresarial del Perú. </w:t>
      </w:r>
      <w:hyperlink r:id="rId29">
        <w:r w:rsidDel="00000000" w:rsidR="00000000" w:rsidRPr="00000000">
          <w:rPr>
            <w:color w:val="0000ff"/>
            <w:u w:val="single"/>
            <w:rtl w:val="0"/>
          </w:rPr>
          <w:t xml:space="preserve">https://www.slideshare.net/DiplomadosESEP/logo020319p</w:t>
        </w:r>
      </w:hyperlink>
      <w:r w:rsidDel="00000000" w:rsidR="00000000" w:rsidRPr="00000000">
        <w:rPr>
          <w:rtl w:val="0"/>
        </w:rPr>
      </w:r>
    </w:p>
    <w:p w:rsidR="00000000" w:rsidDel="00000000" w:rsidP="00000000" w:rsidRDefault="00000000" w:rsidRPr="00000000" w14:paraId="0000016D">
      <w:pPr>
        <w:rPr>
          <w:color w:val="0000ff"/>
          <w:u w:val="single"/>
        </w:rPr>
      </w:pPr>
      <w:r w:rsidDel="00000000" w:rsidR="00000000" w:rsidRPr="00000000">
        <w:rPr>
          <w:rtl w:val="0"/>
        </w:rPr>
      </w:r>
    </w:p>
    <w:p w:rsidR="00000000" w:rsidDel="00000000" w:rsidP="00000000" w:rsidRDefault="00000000" w:rsidRPr="00000000" w14:paraId="0000016E">
      <w:pPr>
        <w:rPr/>
      </w:pPr>
      <w:r w:rsidDel="00000000" w:rsidR="00000000" w:rsidRPr="00000000">
        <w:rPr>
          <w:rtl w:val="0"/>
        </w:rPr>
        <w:t xml:space="preserve">Borrero, N., Patarroyo, E., Salgado, K. y Gelves, M. (2019) </w:t>
      </w:r>
      <w:r w:rsidDel="00000000" w:rsidR="00000000" w:rsidRPr="00000000">
        <w:rPr>
          <w:i w:val="1"/>
          <w:rtl w:val="0"/>
        </w:rPr>
        <w:t xml:space="preserve">Análisis de ruta alimentadora 9-10 Transmilenio por medio de TPS (agente viajero). </w:t>
      </w:r>
      <w:r w:rsidDel="00000000" w:rsidR="00000000" w:rsidRPr="00000000">
        <w:rPr>
          <w:rtl w:val="0"/>
        </w:rPr>
        <w:t xml:space="preserve">Universidad Santo Tomás. </w:t>
      </w:r>
      <w:hyperlink r:id="rId30">
        <w:r w:rsidDel="00000000" w:rsidR="00000000" w:rsidRPr="00000000">
          <w:rPr>
            <w:color w:val="0000ff"/>
            <w:u w:val="single"/>
            <w:rtl w:val="0"/>
          </w:rPr>
          <w:t xml:space="preserve">https://repository.usta.edu.co/bitstream/handle/11634/22318/Articulo-.pdf?sequence=1&amp;isAllowed=y#:~:text=El%20m%C3%A9todo%20m%C3%A1s%20b%C3%A1sico%20es,en%20redes%20de%20gran%20tama%C3%B1o</w:t>
        </w:r>
      </w:hyperlink>
      <w:r w:rsidDel="00000000" w:rsidR="00000000" w:rsidRPr="00000000">
        <w:rPr>
          <w:rtl w:val="0"/>
        </w:rPr>
      </w:r>
    </w:p>
    <w:p w:rsidR="00000000" w:rsidDel="00000000" w:rsidP="00000000" w:rsidRDefault="00000000" w:rsidRPr="00000000" w14:paraId="0000016F">
      <w:pPr>
        <w:jc w:val="both"/>
        <w:rPr/>
      </w:pPr>
      <w:r w:rsidDel="00000000" w:rsidR="00000000" w:rsidRPr="00000000">
        <w:rPr>
          <w:rtl w:val="0"/>
        </w:rPr>
      </w:r>
    </w:p>
    <w:p w:rsidR="00000000" w:rsidDel="00000000" w:rsidP="00000000" w:rsidRDefault="00000000" w:rsidRPr="00000000" w14:paraId="00000170">
      <w:pPr>
        <w:rPr/>
      </w:pPr>
      <w:r w:rsidDel="00000000" w:rsidR="00000000" w:rsidRPr="00000000">
        <w:rPr>
          <w:rtl w:val="0"/>
        </w:rPr>
        <w:t xml:space="preserve">Gaither, N. (2000). </w:t>
      </w:r>
      <w:r w:rsidDel="00000000" w:rsidR="00000000" w:rsidRPr="00000000">
        <w:rPr>
          <w:i w:val="1"/>
          <w:rtl w:val="0"/>
        </w:rPr>
        <w:t xml:space="preserve">Administración de operaciones</w:t>
      </w:r>
      <w:r w:rsidDel="00000000" w:rsidR="00000000" w:rsidRPr="00000000">
        <w:rPr>
          <w:rtl w:val="0"/>
        </w:rPr>
        <w:t xml:space="preserve">. Pearson Educación.</w:t>
      </w:r>
    </w:p>
    <w:p w:rsidR="00000000" w:rsidDel="00000000" w:rsidP="00000000" w:rsidRDefault="00000000" w:rsidRPr="00000000" w14:paraId="00000171">
      <w:pPr>
        <w:rPr/>
      </w:pPr>
      <w:r w:rsidDel="00000000" w:rsidR="00000000" w:rsidRPr="00000000">
        <w:rPr>
          <w:rtl w:val="0"/>
        </w:rPr>
      </w:r>
    </w:p>
    <w:p w:rsidR="00000000" w:rsidDel="00000000" w:rsidP="00000000" w:rsidRDefault="00000000" w:rsidRPr="00000000" w14:paraId="00000172">
      <w:pPr>
        <w:rPr/>
      </w:pPr>
      <w:r w:rsidDel="00000000" w:rsidR="00000000" w:rsidRPr="00000000">
        <w:rPr>
          <w:rtl w:val="0"/>
        </w:rPr>
        <w:t xml:space="preserve">Gómez, J. (2011) </w:t>
      </w:r>
      <w:r w:rsidDel="00000000" w:rsidR="00000000" w:rsidRPr="00000000">
        <w:rPr>
          <w:i w:val="1"/>
          <w:rtl w:val="0"/>
        </w:rPr>
        <w:t xml:space="preserve">Gestión logística y comercial</w:t>
      </w:r>
      <w:r w:rsidDel="00000000" w:rsidR="00000000" w:rsidRPr="00000000">
        <w:rPr>
          <w:rtl w:val="0"/>
        </w:rPr>
        <w:t xml:space="preserve">. McGraw-Hill Education. </w:t>
      </w:r>
      <w:hyperlink r:id="rId31">
        <w:r w:rsidDel="00000000" w:rsidR="00000000" w:rsidRPr="00000000">
          <w:rPr>
            <w:color w:val="0000ff"/>
            <w:u w:val="single"/>
            <w:rtl w:val="0"/>
          </w:rPr>
          <w:t xml:space="preserve">http://190.116.26.93:2171/mdv-biblioteca-virtual/libro/documento/8zdvWxHm4ut8z7BGJQqtLK_GESTION_LOGISTICA_Y_COMERCIAL.pdf</w:t>
        </w:r>
      </w:hyperlink>
      <w:r w:rsidDel="00000000" w:rsidR="00000000" w:rsidRPr="00000000">
        <w:rPr>
          <w:rtl w:val="0"/>
        </w:rPr>
      </w:r>
    </w:p>
    <w:p w:rsidR="00000000" w:rsidDel="00000000" w:rsidP="00000000" w:rsidRDefault="00000000" w:rsidRPr="00000000" w14:paraId="00000173">
      <w:pPr>
        <w:rPr/>
      </w:pPr>
      <w:r w:rsidDel="00000000" w:rsidR="00000000" w:rsidRPr="00000000">
        <w:rPr>
          <w:rtl w:val="0"/>
        </w:rPr>
      </w:r>
    </w:p>
    <w:p w:rsidR="00000000" w:rsidDel="00000000" w:rsidP="00000000" w:rsidRDefault="00000000" w:rsidRPr="00000000" w14:paraId="00000174">
      <w:pPr>
        <w:rPr/>
      </w:pPr>
      <w:r w:rsidDel="00000000" w:rsidR="00000000" w:rsidRPr="00000000">
        <w:rPr>
          <w:rtl w:val="0"/>
        </w:rPr>
        <w:t xml:space="preserve">Instituto Europeo de Posgrado [IEP]. (s. f.). </w:t>
      </w:r>
      <w:r w:rsidDel="00000000" w:rsidR="00000000" w:rsidRPr="00000000">
        <w:rPr>
          <w:i w:val="1"/>
          <w:rtl w:val="0"/>
        </w:rPr>
        <w:t xml:space="preserve">Qué es la gestión logística. </w:t>
      </w:r>
      <w:hyperlink r:id="rId32">
        <w:r w:rsidDel="00000000" w:rsidR="00000000" w:rsidRPr="00000000">
          <w:rPr>
            <w:color w:val="0000ff"/>
            <w:u w:val="single"/>
            <w:rtl w:val="0"/>
          </w:rPr>
          <w:t xml:space="preserve">https://www.iep-edu.com.co/que-es-la-gestion-logistica/</w:t>
        </w:r>
      </w:hyperlink>
      <w:r w:rsidDel="00000000" w:rsidR="00000000" w:rsidRPr="00000000">
        <w:rPr>
          <w:rtl w:val="0"/>
        </w:rPr>
        <w:t xml:space="preserve"> </w:t>
      </w:r>
    </w:p>
    <w:p w:rsidR="00000000" w:rsidDel="00000000" w:rsidP="00000000" w:rsidRDefault="00000000" w:rsidRPr="00000000" w14:paraId="00000175">
      <w:pPr>
        <w:rPr>
          <w:color w:val="0000ff"/>
          <w:u w:val="single"/>
        </w:rPr>
      </w:pPr>
      <w:r w:rsidDel="00000000" w:rsidR="00000000" w:rsidRPr="00000000">
        <w:rPr>
          <w:rtl w:val="0"/>
        </w:rPr>
      </w:r>
    </w:p>
    <w:p w:rsidR="00000000" w:rsidDel="00000000" w:rsidP="00000000" w:rsidRDefault="00000000" w:rsidRPr="00000000" w14:paraId="00000176">
      <w:pPr>
        <w:rPr/>
      </w:pPr>
      <w:r w:rsidDel="00000000" w:rsidR="00000000" w:rsidRPr="00000000">
        <w:rPr>
          <w:rtl w:val="0"/>
        </w:rPr>
        <w:t xml:space="preserve">Ley 769 de 2002. Por la cual se expide el Código Nacional de Tránsito Terrestre y se dictan otras disposiciones. Julio 6 de 2002. DO. Nº 44.932. </w:t>
      </w:r>
      <w:hyperlink r:id="rId33">
        <w:r w:rsidDel="00000000" w:rsidR="00000000" w:rsidRPr="00000000">
          <w:rPr>
            <w:color w:val="0000ff"/>
            <w:u w:val="single"/>
            <w:rtl w:val="0"/>
          </w:rPr>
          <w:t xml:space="preserve">https://www.movilidadbogota.gov.co/web/sites/default/files/ley-769-de-2002-codigo-nacional-de-transito_3704_0.pdf</w:t>
        </w:r>
      </w:hyperlink>
      <w:r w:rsidDel="00000000" w:rsidR="00000000" w:rsidRPr="00000000">
        <w:rPr>
          <w:rtl w:val="0"/>
        </w:rPr>
      </w:r>
    </w:p>
    <w:p w:rsidR="00000000" w:rsidDel="00000000" w:rsidP="00000000" w:rsidRDefault="00000000" w:rsidRPr="00000000" w14:paraId="00000177">
      <w:pPr>
        <w:rPr>
          <w:sz w:val="20"/>
          <w:szCs w:val="20"/>
        </w:rPr>
      </w:pPr>
      <w:r w:rsidDel="00000000" w:rsidR="00000000" w:rsidRPr="00000000">
        <w:rPr>
          <w:rtl w:val="0"/>
        </w:rPr>
      </w:r>
    </w:p>
    <w:p w:rsidR="00000000" w:rsidDel="00000000" w:rsidP="00000000" w:rsidRDefault="00000000" w:rsidRPr="00000000" w14:paraId="00000178">
      <w:pPr>
        <w:rPr>
          <w:i w:val="1"/>
        </w:rPr>
      </w:pPr>
      <w:r w:rsidDel="00000000" w:rsidR="00000000" w:rsidRPr="00000000">
        <w:rPr>
          <w:rtl w:val="0"/>
        </w:rPr>
        <w:t xml:space="preserve">Ministerio de Transporte, Fondo de Prevención Vial, Universidad del Cauca [Unicauca]. (2010). </w:t>
      </w:r>
      <w:r w:rsidDel="00000000" w:rsidR="00000000" w:rsidRPr="00000000">
        <w:rPr>
          <w:i w:val="1"/>
          <w:rtl w:val="0"/>
        </w:rPr>
        <w:t xml:space="preserve">Método para establecer límites de velocidad en carreteras colombianas.</w:t>
      </w:r>
      <w:r w:rsidDel="00000000" w:rsidR="00000000" w:rsidRPr="00000000">
        <w:rPr>
          <w:rtl w:val="0"/>
        </w:rPr>
        <w:t xml:space="preserve"> </w:t>
      </w:r>
      <w:hyperlink r:id="rId34">
        <w:r w:rsidDel="00000000" w:rsidR="00000000" w:rsidRPr="00000000">
          <w:rPr>
            <w:color w:val="0000ff"/>
            <w:u w:val="single"/>
            <w:rtl w:val="0"/>
          </w:rPr>
          <w:t xml:space="preserve">http://artemisa.unicauca.edu.co/~carboled/Libros/CARTILLA%20abril%2015%202010.pdf</w:t>
        </w:r>
      </w:hyperlink>
      <w:r w:rsidDel="00000000" w:rsidR="00000000" w:rsidRPr="00000000">
        <w:rPr>
          <w:i w:val="1"/>
          <w:rtl w:val="0"/>
        </w:rPr>
        <w:t xml:space="preserve"> </w:t>
      </w:r>
    </w:p>
    <w:p w:rsidR="00000000" w:rsidDel="00000000" w:rsidP="00000000" w:rsidRDefault="00000000" w:rsidRPr="00000000" w14:paraId="00000179">
      <w:pPr>
        <w:rPr>
          <w:i w:val="1"/>
        </w:rPr>
      </w:pPr>
      <w:r w:rsidDel="00000000" w:rsidR="00000000" w:rsidRPr="00000000">
        <w:rPr>
          <w:rtl w:val="0"/>
        </w:rPr>
      </w:r>
    </w:p>
    <w:p w:rsidR="00000000" w:rsidDel="00000000" w:rsidP="00000000" w:rsidRDefault="00000000" w:rsidRPr="00000000" w14:paraId="0000017A">
      <w:pPr>
        <w:jc w:val="both"/>
        <w:rPr/>
      </w:pPr>
      <w:r w:rsidDel="00000000" w:rsidR="00000000" w:rsidRPr="00000000">
        <w:rPr>
          <w:rtl w:val="0"/>
        </w:rPr>
        <w:t xml:space="preserve">Rodríguez, J. (2017). </w:t>
      </w:r>
      <w:r w:rsidDel="00000000" w:rsidR="00000000" w:rsidRPr="00000000">
        <w:rPr>
          <w:i w:val="1"/>
          <w:rtl w:val="0"/>
        </w:rPr>
        <w:t xml:space="preserve">Manual de transporte de carga</w:t>
      </w:r>
      <w:r w:rsidDel="00000000" w:rsidR="00000000" w:rsidRPr="00000000">
        <w:rPr>
          <w:rtl w:val="0"/>
        </w:rPr>
        <w:t xml:space="preserve">. Editorial Utadeo. </w:t>
      </w:r>
      <w:hyperlink r:id="rId35">
        <w:r w:rsidDel="00000000" w:rsidR="00000000" w:rsidRPr="00000000">
          <w:rPr>
            <w:color w:val="0000ff"/>
            <w:u w:val="single"/>
            <w:rtl w:val="0"/>
          </w:rPr>
          <w:t xml:space="preserve">https://www.utadeo.edu.co/sites/tadeo/files/node/publication/field_attached_file/pdf-_manual_de_transporte_de_carga_-_web.pdf</w:t>
        </w:r>
      </w:hyperlink>
      <w:r w:rsidDel="00000000" w:rsidR="00000000" w:rsidRPr="00000000">
        <w:rPr>
          <w:rtl w:val="0"/>
        </w:rPr>
      </w:r>
    </w:p>
    <w:p w:rsidR="00000000" w:rsidDel="00000000" w:rsidP="00000000" w:rsidRDefault="00000000" w:rsidRPr="00000000" w14:paraId="0000017B">
      <w:pPr>
        <w:jc w:val="both"/>
        <w:rPr/>
      </w:pPr>
      <w:r w:rsidDel="00000000" w:rsidR="00000000" w:rsidRPr="00000000">
        <w:rPr>
          <w:rtl w:val="0"/>
        </w:rPr>
      </w:r>
    </w:p>
    <w:p w:rsidR="00000000" w:rsidDel="00000000" w:rsidP="00000000" w:rsidRDefault="00000000" w:rsidRPr="00000000" w14:paraId="0000017C">
      <w:pPr>
        <w:rPr>
          <w:i w:val="1"/>
        </w:rPr>
      </w:pPr>
      <w:r w:rsidDel="00000000" w:rsidR="00000000" w:rsidRPr="00000000">
        <w:rPr>
          <w:rtl w:val="0"/>
        </w:rPr>
      </w:r>
    </w:p>
    <w:p w:rsidR="00000000" w:rsidDel="00000000" w:rsidP="00000000" w:rsidRDefault="00000000" w:rsidRPr="00000000" w14:paraId="0000017D">
      <w:pPr>
        <w:rPr>
          <w:i w:val="1"/>
        </w:rPr>
      </w:pPr>
      <w:r w:rsidDel="00000000" w:rsidR="00000000" w:rsidRPr="00000000">
        <w:rPr>
          <w:rtl w:val="0"/>
        </w:rPr>
      </w:r>
    </w:p>
    <w:p w:rsidR="00000000" w:rsidDel="00000000" w:rsidP="00000000" w:rsidRDefault="00000000" w:rsidRPr="00000000" w14:paraId="0000017E">
      <w:pPr>
        <w:rPr>
          <w:i w:val="1"/>
        </w:rPr>
      </w:pPr>
      <w:r w:rsidDel="00000000" w:rsidR="00000000" w:rsidRPr="00000000">
        <w:rPr>
          <w:rtl w:val="0"/>
        </w:rPr>
      </w:r>
    </w:p>
    <w:p w:rsidR="00000000" w:rsidDel="00000000" w:rsidP="00000000" w:rsidRDefault="00000000" w:rsidRPr="00000000" w14:paraId="0000017F">
      <w:pPr>
        <w:rPr>
          <w:sz w:val="20"/>
          <w:szCs w:val="20"/>
        </w:rPr>
      </w:pPr>
      <w:r w:rsidDel="00000000" w:rsidR="00000000" w:rsidRPr="00000000">
        <w:rPr>
          <w:rtl w:val="0"/>
        </w:rPr>
      </w:r>
    </w:p>
    <w:p w:rsidR="00000000" w:rsidDel="00000000" w:rsidP="00000000" w:rsidRDefault="00000000" w:rsidRPr="00000000" w14:paraId="00000180">
      <w:pPr>
        <w:numPr>
          <w:ilvl w:val="0"/>
          <w:numId w:val="1"/>
        </w:numPr>
        <w:pBdr>
          <w:top w:space="0" w:sz="0" w:val="nil"/>
          <w:left w:space="0" w:sz="0" w:val="nil"/>
          <w:bottom w:space="0" w:sz="0" w:val="nil"/>
          <w:right w:space="0" w:sz="0" w:val="nil"/>
          <w:between w:space="0" w:sz="0" w:val="nil"/>
        </w:pBdr>
        <w:ind w:left="284" w:hanging="284"/>
        <w:jc w:val="both"/>
        <w:rPr>
          <w:b w:val="1"/>
          <w:color w:val="000000"/>
          <w:sz w:val="20"/>
          <w:szCs w:val="20"/>
        </w:rPr>
      </w:pPr>
      <w:r w:rsidDel="00000000" w:rsidR="00000000" w:rsidRPr="00000000">
        <w:rPr>
          <w:b w:val="1"/>
          <w:color w:val="000000"/>
          <w:sz w:val="20"/>
          <w:szCs w:val="20"/>
          <w:rtl w:val="0"/>
        </w:rPr>
        <w:t xml:space="preserve">Control del documento</w:t>
      </w:r>
    </w:p>
    <w:p w:rsidR="00000000" w:rsidDel="00000000" w:rsidP="00000000" w:rsidRDefault="00000000" w:rsidRPr="00000000" w14:paraId="00000181">
      <w:pPr>
        <w:jc w:val="both"/>
        <w:rPr>
          <w:b w:val="1"/>
          <w:sz w:val="20"/>
          <w:szCs w:val="20"/>
        </w:rPr>
      </w:pPr>
      <w:r w:rsidDel="00000000" w:rsidR="00000000" w:rsidRPr="00000000">
        <w:rPr>
          <w:rtl w:val="0"/>
        </w:rPr>
      </w:r>
    </w:p>
    <w:tbl>
      <w:tblPr>
        <w:tblStyle w:val="Table8"/>
        <w:tblW w:w="996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72"/>
        <w:gridCol w:w="2414"/>
        <w:gridCol w:w="1559"/>
        <w:gridCol w:w="3119"/>
        <w:gridCol w:w="1603"/>
        <w:tblGridChange w:id="0">
          <w:tblGrid>
            <w:gridCol w:w="1272"/>
            <w:gridCol w:w="2414"/>
            <w:gridCol w:w="1559"/>
            <w:gridCol w:w="3119"/>
            <w:gridCol w:w="1603"/>
          </w:tblGrid>
        </w:tblGridChange>
      </w:tblGrid>
      <w:tr>
        <w:trPr>
          <w:cantSplit w:val="0"/>
          <w:trHeight w:val="447" w:hRule="atLeast"/>
          <w:tblHeader w:val="0"/>
        </w:trPr>
        <w:tc>
          <w:tcPr>
            <w:tcBorders>
              <w:top w:color="000000" w:space="0" w:sz="0" w:val="nil"/>
              <w:left w:color="000000" w:space="0" w:sz="0" w:val="nil"/>
            </w:tcBorders>
            <w:vAlign w:val="center"/>
          </w:tcPr>
          <w:p w:rsidR="00000000" w:rsidDel="00000000" w:rsidP="00000000" w:rsidRDefault="00000000" w:rsidRPr="00000000" w14:paraId="00000182">
            <w:pPr>
              <w:jc w:val="center"/>
              <w:rPr>
                <w:b w:val="1"/>
                <w:sz w:val="20"/>
                <w:szCs w:val="20"/>
              </w:rPr>
            </w:pPr>
            <w:r w:rsidDel="00000000" w:rsidR="00000000" w:rsidRPr="00000000">
              <w:rPr>
                <w:rtl w:val="0"/>
              </w:rPr>
            </w:r>
          </w:p>
        </w:tc>
        <w:tc>
          <w:tcPr>
            <w:vAlign w:val="center"/>
          </w:tcPr>
          <w:p w:rsidR="00000000" w:rsidDel="00000000" w:rsidP="00000000" w:rsidRDefault="00000000" w:rsidRPr="00000000" w14:paraId="00000183">
            <w:pPr>
              <w:jc w:val="center"/>
              <w:rPr>
                <w:b w:val="1"/>
                <w:sz w:val="20"/>
                <w:szCs w:val="20"/>
              </w:rPr>
            </w:pPr>
            <w:r w:rsidDel="00000000" w:rsidR="00000000" w:rsidRPr="00000000">
              <w:rPr>
                <w:b w:val="1"/>
                <w:sz w:val="20"/>
                <w:szCs w:val="20"/>
                <w:rtl w:val="0"/>
              </w:rPr>
              <w:t xml:space="preserve">Nombre</w:t>
            </w:r>
          </w:p>
        </w:tc>
        <w:tc>
          <w:tcPr>
            <w:vAlign w:val="center"/>
          </w:tcPr>
          <w:p w:rsidR="00000000" w:rsidDel="00000000" w:rsidP="00000000" w:rsidRDefault="00000000" w:rsidRPr="00000000" w14:paraId="00000184">
            <w:pPr>
              <w:jc w:val="center"/>
              <w:rPr>
                <w:b w:val="1"/>
                <w:sz w:val="20"/>
                <w:szCs w:val="20"/>
              </w:rPr>
            </w:pPr>
            <w:r w:rsidDel="00000000" w:rsidR="00000000" w:rsidRPr="00000000">
              <w:rPr>
                <w:b w:val="1"/>
                <w:sz w:val="20"/>
                <w:szCs w:val="20"/>
                <w:rtl w:val="0"/>
              </w:rPr>
              <w:t xml:space="preserve">Cargo</w:t>
            </w:r>
          </w:p>
        </w:tc>
        <w:tc>
          <w:tcPr>
            <w:vAlign w:val="center"/>
          </w:tcPr>
          <w:p w:rsidR="00000000" w:rsidDel="00000000" w:rsidP="00000000" w:rsidRDefault="00000000" w:rsidRPr="00000000" w14:paraId="00000185">
            <w:pPr>
              <w:jc w:val="center"/>
              <w:rPr>
                <w:b w:val="1"/>
                <w:sz w:val="20"/>
                <w:szCs w:val="20"/>
              </w:rPr>
            </w:pPr>
            <w:r w:rsidDel="00000000" w:rsidR="00000000" w:rsidRPr="00000000">
              <w:rPr>
                <w:b w:val="1"/>
                <w:sz w:val="20"/>
                <w:szCs w:val="20"/>
                <w:rtl w:val="0"/>
              </w:rPr>
              <w:t xml:space="preserve">Dependencia</w:t>
            </w:r>
          </w:p>
        </w:tc>
        <w:tc>
          <w:tcPr>
            <w:vAlign w:val="center"/>
          </w:tcPr>
          <w:p w:rsidR="00000000" w:rsidDel="00000000" w:rsidP="00000000" w:rsidRDefault="00000000" w:rsidRPr="00000000" w14:paraId="00000186">
            <w:pPr>
              <w:jc w:val="center"/>
              <w:rPr>
                <w:b w:val="1"/>
                <w:sz w:val="20"/>
                <w:szCs w:val="20"/>
              </w:rPr>
            </w:pPr>
            <w:r w:rsidDel="00000000" w:rsidR="00000000" w:rsidRPr="00000000">
              <w:rPr>
                <w:b w:val="1"/>
                <w:sz w:val="20"/>
                <w:szCs w:val="20"/>
                <w:rtl w:val="0"/>
              </w:rPr>
              <w:t xml:space="preserve">Fecha</w:t>
            </w:r>
          </w:p>
        </w:tc>
      </w:tr>
      <w:tr>
        <w:trPr>
          <w:cantSplit w:val="0"/>
          <w:trHeight w:val="340" w:hRule="atLeast"/>
          <w:tblHeader w:val="0"/>
        </w:trPr>
        <w:tc>
          <w:tcPr>
            <w:vMerge w:val="restart"/>
            <w:vAlign w:val="center"/>
          </w:tcPr>
          <w:p w:rsidR="00000000" w:rsidDel="00000000" w:rsidP="00000000" w:rsidRDefault="00000000" w:rsidRPr="00000000" w14:paraId="00000187">
            <w:pPr>
              <w:jc w:val="center"/>
              <w:rPr>
                <w:b w:val="1"/>
                <w:sz w:val="20"/>
                <w:szCs w:val="20"/>
              </w:rPr>
            </w:pPr>
            <w:r w:rsidDel="00000000" w:rsidR="00000000" w:rsidRPr="00000000">
              <w:rPr>
                <w:b w:val="1"/>
                <w:sz w:val="20"/>
                <w:szCs w:val="20"/>
                <w:rtl w:val="0"/>
              </w:rPr>
              <w:t xml:space="preserve">Autor(es)</w:t>
            </w:r>
          </w:p>
        </w:tc>
        <w:tc>
          <w:tcPr>
            <w:vAlign w:val="center"/>
          </w:tcPr>
          <w:p w:rsidR="00000000" w:rsidDel="00000000" w:rsidP="00000000" w:rsidRDefault="00000000" w:rsidRPr="00000000" w14:paraId="00000188">
            <w:pPr>
              <w:jc w:val="center"/>
              <w:rPr>
                <w:sz w:val="20"/>
                <w:szCs w:val="20"/>
              </w:rPr>
            </w:pPr>
            <w:r w:rsidDel="00000000" w:rsidR="00000000" w:rsidRPr="00000000">
              <w:rPr>
                <w:sz w:val="20"/>
                <w:szCs w:val="20"/>
                <w:rtl w:val="0"/>
              </w:rPr>
              <w:t xml:space="preserve">Dairo Giovanni Rodríguez Agatón</w:t>
            </w:r>
          </w:p>
        </w:tc>
        <w:tc>
          <w:tcPr>
            <w:vAlign w:val="center"/>
          </w:tcPr>
          <w:p w:rsidR="00000000" w:rsidDel="00000000" w:rsidP="00000000" w:rsidRDefault="00000000" w:rsidRPr="00000000" w14:paraId="00000189">
            <w:pPr>
              <w:jc w:val="center"/>
              <w:rPr>
                <w:b w:val="1"/>
                <w:sz w:val="20"/>
                <w:szCs w:val="20"/>
              </w:rPr>
            </w:pPr>
            <w:r w:rsidDel="00000000" w:rsidR="00000000" w:rsidRPr="00000000">
              <w:rPr>
                <w:sz w:val="20"/>
                <w:szCs w:val="20"/>
                <w:rtl w:val="0"/>
              </w:rPr>
              <w:t xml:space="preserve">Experto Temático</w:t>
            </w:r>
            <w:r w:rsidDel="00000000" w:rsidR="00000000" w:rsidRPr="00000000">
              <w:rPr>
                <w:rtl w:val="0"/>
              </w:rPr>
            </w:r>
          </w:p>
        </w:tc>
        <w:tc>
          <w:tcPr>
            <w:vAlign w:val="center"/>
          </w:tcPr>
          <w:p w:rsidR="00000000" w:rsidDel="00000000" w:rsidP="00000000" w:rsidRDefault="00000000" w:rsidRPr="00000000" w14:paraId="0000018A">
            <w:pPr>
              <w:jc w:val="center"/>
              <w:rPr>
                <w:sz w:val="20"/>
                <w:szCs w:val="20"/>
              </w:rPr>
            </w:pPr>
            <w:r w:rsidDel="00000000" w:rsidR="00000000" w:rsidRPr="00000000">
              <w:rPr>
                <w:sz w:val="20"/>
                <w:szCs w:val="20"/>
                <w:rtl w:val="0"/>
              </w:rPr>
              <w:t xml:space="preserve">Regional Distrito Capital - Centro de Tecnologías del Transporte</w:t>
            </w:r>
          </w:p>
        </w:tc>
        <w:tc>
          <w:tcPr>
            <w:vAlign w:val="center"/>
          </w:tcPr>
          <w:p w:rsidR="00000000" w:rsidDel="00000000" w:rsidP="00000000" w:rsidRDefault="00000000" w:rsidRPr="00000000" w14:paraId="0000018B">
            <w:pPr>
              <w:jc w:val="center"/>
              <w:rPr>
                <w:sz w:val="20"/>
                <w:szCs w:val="20"/>
              </w:rPr>
            </w:pPr>
            <w:r w:rsidDel="00000000" w:rsidR="00000000" w:rsidRPr="00000000">
              <w:rPr>
                <w:sz w:val="20"/>
                <w:szCs w:val="20"/>
                <w:rtl w:val="0"/>
              </w:rPr>
              <w:t xml:space="preserve">Junio 2021</w:t>
            </w:r>
          </w:p>
        </w:tc>
      </w:tr>
      <w:tr>
        <w:trPr>
          <w:cantSplit w:val="0"/>
          <w:trHeight w:val="340" w:hRule="atLeast"/>
          <w:tblHeader w:val="0"/>
        </w:trPr>
        <w:tc>
          <w:tcPr>
            <w:vMerge w:val="continue"/>
            <w:vAlign w:val="center"/>
          </w:tcPr>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vAlign w:val="center"/>
          </w:tcPr>
          <w:p w:rsidR="00000000" w:rsidDel="00000000" w:rsidP="00000000" w:rsidRDefault="00000000" w:rsidRPr="00000000" w14:paraId="0000018D">
            <w:pPr>
              <w:jc w:val="center"/>
              <w:rPr>
                <w:sz w:val="20"/>
                <w:szCs w:val="20"/>
              </w:rPr>
            </w:pPr>
            <w:r w:rsidDel="00000000" w:rsidR="00000000" w:rsidRPr="00000000">
              <w:rPr>
                <w:sz w:val="20"/>
                <w:szCs w:val="20"/>
                <w:rtl w:val="0"/>
              </w:rPr>
              <w:t xml:space="preserve">Zvi Daniel Grosman</w:t>
            </w:r>
          </w:p>
        </w:tc>
        <w:tc>
          <w:tcPr>
            <w:vAlign w:val="center"/>
          </w:tcPr>
          <w:p w:rsidR="00000000" w:rsidDel="00000000" w:rsidP="00000000" w:rsidRDefault="00000000" w:rsidRPr="00000000" w14:paraId="0000018E">
            <w:pPr>
              <w:jc w:val="center"/>
              <w:rPr>
                <w:sz w:val="20"/>
                <w:szCs w:val="20"/>
              </w:rPr>
            </w:pPr>
            <w:r w:rsidDel="00000000" w:rsidR="00000000" w:rsidRPr="00000000">
              <w:rPr>
                <w:sz w:val="20"/>
                <w:szCs w:val="20"/>
                <w:rtl w:val="0"/>
              </w:rPr>
              <w:t xml:space="preserve">Diseñador Instruccional</w:t>
            </w:r>
          </w:p>
        </w:tc>
        <w:tc>
          <w:tcPr>
            <w:vAlign w:val="center"/>
          </w:tcPr>
          <w:p w:rsidR="00000000" w:rsidDel="00000000" w:rsidP="00000000" w:rsidRDefault="00000000" w:rsidRPr="00000000" w14:paraId="0000018F">
            <w:pPr>
              <w:jc w:val="center"/>
              <w:rPr>
                <w:sz w:val="20"/>
                <w:szCs w:val="20"/>
              </w:rPr>
            </w:pPr>
            <w:r w:rsidDel="00000000" w:rsidR="00000000" w:rsidRPr="00000000">
              <w:rPr>
                <w:sz w:val="20"/>
                <w:szCs w:val="20"/>
                <w:rtl w:val="0"/>
              </w:rPr>
              <w:t xml:space="preserve">Regional Distrito Capital – Centro de Gestión Industrial</w:t>
            </w:r>
          </w:p>
        </w:tc>
        <w:tc>
          <w:tcPr>
            <w:vAlign w:val="center"/>
          </w:tcPr>
          <w:p w:rsidR="00000000" w:rsidDel="00000000" w:rsidP="00000000" w:rsidRDefault="00000000" w:rsidRPr="00000000" w14:paraId="00000190">
            <w:pPr>
              <w:jc w:val="center"/>
              <w:rPr>
                <w:sz w:val="20"/>
                <w:szCs w:val="20"/>
              </w:rPr>
            </w:pPr>
            <w:r w:rsidDel="00000000" w:rsidR="00000000" w:rsidRPr="00000000">
              <w:rPr>
                <w:sz w:val="20"/>
                <w:szCs w:val="20"/>
                <w:rtl w:val="0"/>
              </w:rPr>
              <w:t xml:space="preserve">Marzo 2022</w:t>
            </w:r>
          </w:p>
        </w:tc>
      </w:tr>
      <w:tr>
        <w:trPr>
          <w:cantSplit w:val="0"/>
          <w:trHeight w:val="340" w:hRule="atLeast"/>
          <w:tblHeader w:val="0"/>
        </w:trPr>
        <w:tc>
          <w:tcPr>
            <w:vMerge w:val="continue"/>
            <w:vAlign w:val="center"/>
          </w:tcPr>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vAlign w:val="center"/>
          </w:tcPr>
          <w:p w:rsidR="00000000" w:rsidDel="00000000" w:rsidP="00000000" w:rsidRDefault="00000000" w:rsidRPr="00000000" w14:paraId="00000192">
            <w:pPr>
              <w:jc w:val="center"/>
              <w:rPr>
                <w:sz w:val="20"/>
                <w:szCs w:val="20"/>
              </w:rPr>
            </w:pPr>
            <w:r w:rsidDel="00000000" w:rsidR="00000000" w:rsidRPr="00000000">
              <w:rPr>
                <w:sz w:val="20"/>
                <w:szCs w:val="20"/>
                <w:rtl w:val="0"/>
              </w:rPr>
              <w:t xml:space="preserve">Carolina Coca Salazar</w:t>
            </w:r>
          </w:p>
        </w:tc>
        <w:tc>
          <w:tcPr>
            <w:vAlign w:val="center"/>
          </w:tcPr>
          <w:p w:rsidR="00000000" w:rsidDel="00000000" w:rsidP="00000000" w:rsidRDefault="00000000" w:rsidRPr="00000000" w14:paraId="00000193">
            <w:pPr>
              <w:jc w:val="center"/>
              <w:rPr>
                <w:sz w:val="20"/>
                <w:szCs w:val="20"/>
              </w:rPr>
            </w:pPr>
            <w:r w:rsidDel="00000000" w:rsidR="00000000" w:rsidRPr="00000000">
              <w:rPr>
                <w:sz w:val="20"/>
                <w:szCs w:val="20"/>
                <w:rtl w:val="0"/>
              </w:rPr>
              <w:t xml:space="preserve">Asesora Metodológica </w:t>
            </w:r>
          </w:p>
        </w:tc>
        <w:tc>
          <w:tcPr>
            <w:vAlign w:val="center"/>
          </w:tcPr>
          <w:p w:rsidR="00000000" w:rsidDel="00000000" w:rsidP="00000000" w:rsidRDefault="00000000" w:rsidRPr="00000000" w14:paraId="00000194">
            <w:pPr>
              <w:jc w:val="center"/>
              <w:rPr>
                <w:sz w:val="20"/>
                <w:szCs w:val="20"/>
              </w:rPr>
            </w:pPr>
            <w:r w:rsidDel="00000000" w:rsidR="00000000" w:rsidRPr="00000000">
              <w:rPr>
                <w:sz w:val="20"/>
                <w:szCs w:val="20"/>
                <w:rtl w:val="0"/>
              </w:rPr>
              <w:t xml:space="preserve">Regional Distrito Capital - Centro de Diseño y Metrología </w:t>
            </w:r>
          </w:p>
        </w:tc>
        <w:tc>
          <w:tcPr>
            <w:vAlign w:val="center"/>
          </w:tcPr>
          <w:p w:rsidR="00000000" w:rsidDel="00000000" w:rsidP="00000000" w:rsidRDefault="00000000" w:rsidRPr="00000000" w14:paraId="00000195">
            <w:pPr>
              <w:jc w:val="center"/>
              <w:rPr>
                <w:sz w:val="20"/>
                <w:szCs w:val="20"/>
              </w:rPr>
            </w:pPr>
            <w:r w:rsidDel="00000000" w:rsidR="00000000" w:rsidRPr="00000000">
              <w:rPr>
                <w:sz w:val="20"/>
                <w:szCs w:val="20"/>
                <w:rtl w:val="0"/>
              </w:rPr>
              <w:t xml:space="preserve">Marzo 2022</w:t>
            </w:r>
          </w:p>
        </w:tc>
      </w:tr>
      <w:tr>
        <w:trPr>
          <w:cantSplit w:val="0"/>
          <w:trHeight w:val="340" w:hRule="atLeast"/>
          <w:tblHeader w:val="0"/>
        </w:trPr>
        <w:tc>
          <w:tcPr>
            <w:vMerge w:val="continue"/>
            <w:vAlign w:val="center"/>
          </w:tcPr>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vAlign w:val="center"/>
          </w:tcPr>
          <w:p w:rsidR="00000000" w:rsidDel="00000000" w:rsidP="00000000" w:rsidRDefault="00000000" w:rsidRPr="00000000" w14:paraId="00000197">
            <w:pPr>
              <w:jc w:val="center"/>
              <w:rPr>
                <w:sz w:val="20"/>
                <w:szCs w:val="20"/>
              </w:rPr>
            </w:pPr>
            <w:r w:rsidDel="00000000" w:rsidR="00000000" w:rsidRPr="00000000">
              <w:rPr>
                <w:sz w:val="20"/>
                <w:szCs w:val="20"/>
                <w:rtl w:val="0"/>
              </w:rPr>
              <w:t xml:space="preserve">Darío González</w:t>
            </w:r>
          </w:p>
        </w:tc>
        <w:tc>
          <w:tcPr>
            <w:vAlign w:val="center"/>
          </w:tcPr>
          <w:p w:rsidR="00000000" w:rsidDel="00000000" w:rsidP="00000000" w:rsidRDefault="00000000" w:rsidRPr="00000000" w14:paraId="00000198">
            <w:pPr>
              <w:jc w:val="center"/>
              <w:rPr>
                <w:sz w:val="20"/>
                <w:szCs w:val="20"/>
              </w:rPr>
            </w:pPr>
            <w:r w:rsidDel="00000000" w:rsidR="00000000" w:rsidRPr="00000000">
              <w:rPr>
                <w:sz w:val="20"/>
                <w:szCs w:val="20"/>
                <w:rtl w:val="0"/>
              </w:rPr>
              <w:t xml:space="preserve">Corrección de estilo</w:t>
            </w:r>
          </w:p>
        </w:tc>
        <w:tc>
          <w:tcPr>
            <w:vAlign w:val="center"/>
          </w:tcPr>
          <w:p w:rsidR="00000000" w:rsidDel="00000000" w:rsidP="00000000" w:rsidRDefault="00000000" w:rsidRPr="00000000" w14:paraId="00000199">
            <w:pPr>
              <w:jc w:val="center"/>
              <w:rPr>
                <w:sz w:val="20"/>
                <w:szCs w:val="20"/>
              </w:rPr>
            </w:pPr>
            <w:r w:rsidDel="00000000" w:rsidR="00000000" w:rsidRPr="00000000">
              <w:rPr>
                <w:sz w:val="20"/>
                <w:szCs w:val="20"/>
                <w:rtl w:val="0"/>
              </w:rPr>
              <w:t xml:space="preserve">Regional Distrito Capital – Centro de Diseño y Metrología</w:t>
            </w:r>
          </w:p>
        </w:tc>
        <w:tc>
          <w:tcPr>
            <w:vAlign w:val="center"/>
          </w:tcPr>
          <w:p w:rsidR="00000000" w:rsidDel="00000000" w:rsidP="00000000" w:rsidRDefault="00000000" w:rsidRPr="00000000" w14:paraId="0000019A">
            <w:pPr>
              <w:jc w:val="center"/>
              <w:rPr>
                <w:sz w:val="20"/>
                <w:szCs w:val="20"/>
              </w:rPr>
            </w:pPr>
            <w:r w:rsidDel="00000000" w:rsidR="00000000" w:rsidRPr="00000000">
              <w:rPr>
                <w:sz w:val="20"/>
                <w:szCs w:val="20"/>
                <w:rtl w:val="0"/>
              </w:rPr>
              <w:t xml:space="preserve">Marzo 2022</w:t>
            </w:r>
          </w:p>
        </w:tc>
      </w:tr>
    </w:tbl>
    <w:p w:rsidR="00000000" w:rsidDel="00000000" w:rsidP="00000000" w:rsidRDefault="00000000" w:rsidRPr="00000000" w14:paraId="0000019B">
      <w:pPr>
        <w:rPr>
          <w:sz w:val="20"/>
          <w:szCs w:val="20"/>
        </w:rPr>
      </w:pPr>
      <w:r w:rsidDel="00000000" w:rsidR="00000000" w:rsidRPr="00000000">
        <w:rPr>
          <w:rtl w:val="0"/>
        </w:rPr>
      </w:r>
    </w:p>
    <w:p w:rsidR="00000000" w:rsidDel="00000000" w:rsidP="00000000" w:rsidRDefault="00000000" w:rsidRPr="00000000" w14:paraId="0000019C">
      <w:pPr>
        <w:rPr>
          <w:sz w:val="20"/>
          <w:szCs w:val="20"/>
        </w:rPr>
      </w:pPr>
      <w:r w:rsidDel="00000000" w:rsidR="00000000" w:rsidRPr="00000000">
        <w:rPr>
          <w:rtl w:val="0"/>
        </w:rPr>
      </w:r>
    </w:p>
    <w:p w:rsidR="00000000" w:rsidDel="00000000" w:rsidP="00000000" w:rsidRDefault="00000000" w:rsidRPr="00000000" w14:paraId="0000019D">
      <w:pPr>
        <w:numPr>
          <w:ilvl w:val="0"/>
          <w:numId w:val="1"/>
        </w:numPr>
        <w:pBdr>
          <w:top w:space="0" w:sz="0" w:val="nil"/>
          <w:left w:space="0" w:sz="0" w:val="nil"/>
          <w:bottom w:space="0" w:sz="0" w:val="nil"/>
          <w:right w:space="0" w:sz="0" w:val="nil"/>
          <w:between w:space="0" w:sz="0" w:val="nil"/>
        </w:pBdr>
        <w:ind w:left="284" w:hanging="284"/>
        <w:jc w:val="both"/>
        <w:rPr>
          <w:b w:val="1"/>
          <w:color w:val="000000"/>
          <w:sz w:val="20"/>
          <w:szCs w:val="20"/>
        </w:rPr>
      </w:pPr>
      <w:r w:rsidDel="00000000" w:rsidR="00000000" w:rsidRPr="00000000">
        <w:rPr>
          <w:b w:val="1"/>
          <w:color w:val="000000"/>
          <w:sz w:val="20"/>
          <w:szCs w:val="20"/>
          <w:rtl w:val="0"/>
        </w:rPr>
        <w:t xml:space="preserve">Control de cambios </w:t>
      </w:r>
    </w:p>
    <w:p w:rsidR="00000000" w:rsidDel="00000000" w:rsidP="00000000" w:rsidRDefault="00000000" w:rsidRPr="00000000" w14:paraId="0000019E">
      <w:pPr>
        <w:pBdr>
          <w:top w:space="0" w:sz="0" w:val="nil"/>
          <w:left w:space="0" w:sz="0" w:val="nil"/>
          <w:bottom w:space="0" w:sz="0" w:val="nil"/>
          <w:right w:space="0" w:sz="0" w:val="nil"/>
          <w:between w:space="0" w:sz="0" w:val="nil"/>
        </w:pBdr>
        <w:jc w:val="both"/>
        <w:rPr>
          <w:b w:val="1"/>
          <w:color w:val="808080"/>
          <w:sz w:val="20"/>
          <w:szCs w:val="20"/>
        </w:rPr>
      </w:pPr>
      <w:r w:rsidDel="00000000" w:rsidR="00000000" w:rsidRPr="00000000">
        <w:rPr>
          <w:b w:val="1"/>
          <w:color w:val="808080"/>
          <w:sz w:val="20"/>
          <w:szCs w:val="20"/>
          <w:rtl w:val="0"/>
        </w:rPr>
        <w:t xml:space="preserve">(Diligenciar únicamente si realiza ajustes a la Unidad Temática)</w:t>
      </w:r>
    </w:p>
    <w:p w:rsidR="00000000" w:rsidDel="00000000" w:rsidP="00000000" w:rsidRDefault="00000000" w:rsidRPr="00000000" w14:paraId="0000019F">
      <w:pPr>
        <w:rPr>
          <w:sz w:val="20"/>
          <w:szCs w:val="20"/>
        </w:rPr>
      </w:pPr>
      <w:r w:rsidDel="00000000" w:rsidR="00000000" w:rsidRPr="00000000">
        <w:rPr>
          <w:rtl w:val="0"/>
        </w:rPr>
      </w:r>
    </w:p>
    <w:tbl>
      <w:tblPr>
        <w:tblStyle w:val="Table9"/>
        <w:tblW w:w="996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64"/>
        <w:gridCol w:w="2138"/>
        <w:gridCol w:w="1701"/>
        <w:gridCol w:w="1843"/>
        <w:gridCol w:w="1044"/>
        <w:gridCol w:w="1977"/>
        <w:tblGridChange w:id="0">
          <w:tblGrid>
            <w:gridCol w:w="1264"/>
            <w:gridCol w:w="2138"/>
            <w:gridCol w:w="1701"/>
            <w:gridCol w:w="1843"/>
            <w:gridCol w:w="1044"/>
            <w:gridCol w:w="1977"/>
          </w:tblGrid>
        </w:tblGridChange>
      </w:tblGrid>
      <w:tr>
        <w:trPr>
          <w:cantSplit w:val="0"/>
          <w:tblHeader w:val="0"/>
        </w:trPr>
        <w:tc>
          <w:tcPr>
            <w:tcBorders>
              <w:top w:color="000000" w:space="0" w:sz="0" w:val="nil"/>
              <w:left w:color="000000" w:space="0" w:sz="0" w:val="nil"/>
            </w:tcBorders>
          </w:tcPr>
          <w:p w:rsidR="00000000" w:rsidDel="00000000" w:rsidP="00000000" w:rsidRDefault="00000000" w:rsidRPr="00000000" w14:paraId="000001A0">
            <w:pPr>
              <w:jc w:val="both"/>
              <w:rPr>
                <w:b w:val="1"/>
                <w:sz w:val="20"/>
                <w:szCs w:val="20"/>
              </w:rPr>
            </w:pPr>
            <w:r w:rsidDel="00000000" w:rsidR="00000000" w:rsidRPr="00000000">
              <w:rPr>
                <w:rtl w:val="0"/>
              </w:rPr>
            </w:r>
          </w:p>
        </w:tc>
        <w:tc>
          <w:tcPr/>
          <w:p w:rsidR="00000000" w:rsidDel="00000000" w:rsidP="00000000" w:rsidRDefault="00000000" w:rsidRPr="00000000" w14:paraId="000001A1">
            <w:pPr>
              <w:jc w:val="both"/>
              <w:rPr>
                <w:b w:val="1"/>
                <w:sz w:val="20"/>
                <w:szCs w:val="20"/>
              </w:rPr>
            </w:pPr>
            <w:r w:rsidDel="00000000" w:rsidR="00000000" w:rsidRPr="00000000">
              <w:rPr>
                <w:b w:val="1"/>
                <w:sz w:val="20"/>
                <w:szCs w:val="20"/>
                <w:rtl w:val="0"/>
              </w:rPr>
              <w:t xml:space="preserve">Nombre</w:t>
            </w:r>
          </w:p>
        </w:tc>
        <w:tc>
          <w:tcPr/>
          <w:p w:rsidR="00000000" w:rsidDel="00000000" w:rsidP="00000000" w:rsidRDefault="00000000" w:rsidRPr="00000000" w14:paraId="000001A2">
            <w:pPr>
              <w:jc w:val="both"/>
              <w:rPr>
                <w:b w:val="1"/>
                <w:sz w:val="20"/>
                <w:szCs w:val="20"/>
              </w:rPr>
            </w:pPr>
            <w:r w:rsidDel="00000000" w:rsidR="00000000" w:rsidRPr="00000000">
              <w:rPr>
                <w:b w:val="1"/>
                <w:sz w:val="20"/>
                <w:szCs w:val="20"/>
                <w:rtl w:val="0"/>
              </w:rPr>
              <w:t xml:space="preserve">Cargo</w:t>
            </w:r>
          </w:p>
        </w:tc>
        <w:tc>
          <w:tcPr/>
          <w:p w:rsidR="00000000" w:rsidDel="00000000" w:rsidP="00000000" w:rsidRDefault="00000000" w:rsidRPr="00000000" w14:paraId="000001A3">
            <w:pPr>
              <w:jc w:val="both"/>
              <w:rPr>
                <w:b w:val="1"/>
                <w:sz w:val="20"/>
                <w:szCs w:val="20"/>
              </w:rPr>
            </w:pPr>
            <w:r w:rsidDel="00000000" w:rsidR="00000000" w:rsidRPr="00000000">
              <w:rPr>
                <w:b w:val="1"/>
                <w:sz w:val="20"/>
                <w:szCs w:val="20"/>
                <w:rtl w:val="0"/>
              </w:rPr>
              <w:t xml:space="preserve">Dependencia</w:t>
            </w:r>
          </w:p>
        </w:tc>
        <w:tc>
          <w:tcPr/>
          <w:p w:rsidR="00000000" w:rsidDel="00000000" w:rsidP="00000000" w:rsidRDefault="00000000" w:rsidRPr="00000000" w14:paraId="000001A4">
            <w:pPr>
              <w:jc w:val="both"/>
              <w:rPr>
                <w:b w:val="1"/>
                <w:sz w:val="20"/>
                <w:szCs w:val="20"/>
              </w:rPr>
            </w:pPr>
            <w:r w:rsidDel="00000000" w:rsidR="00000000" w:rsidRPr="00000000">
              <w:rPr>
                <w:b w:val="1"/>
                <w:sz w:val="20"/>
                <w:szCs w:val="20"/>
                <w:rtl w:val="0"/>
              </w:rPr>
              <w:t xml:space="preserve">Fecha</w:t>
            </w:r>
          </w:p>
        </w:tc>
        <w:tc>
          <w:tcPr/>
          <w:p w:rsidR="00000000" w:rsidDel="00000000" w:rsidP="00000000" w:rsidRDefault="00000000" w:rsidRPr="00000000" w14:paraId="000001A5">
            <w:pPr>
              <w:jc w:val="both"/>
              <w:rPr>
                <w:b w:val="1"/>
                <w:sz w:val="20"/>
                <w:szCs w:val="20"/>
              </w:rPr>
            </w:pPr>
            <w:bookmarkStart w:colFirst="0" w:colLast="0" w:name="_gjdgxs" w:id="0"/>
            <w:bookmarkEnd w:id="0"/>
            <w:r w:rsidDel="00000000" w:rsidR="00000000" w:rsidRPr="00000000">
              <w:rPr>
                <w:b w:val="1"/>
                <w:sz w:val="20"/>
                <w:szCs w:val="20"/>
                <w:rtl w:val="0"/>
              </w:rPr>
              <w:t xml:space="preserve">Razón del cambio</w:t>
            </w:r>
          </w:p>
        </w:tc>
      </w:tr>
      <w:tr>
        <w:trPr>
          <w:cantSplit w:val="0"/>
          <w:tblHeader w:val="0"/>
        </w:trPr>
        <w:tc>
          <w:tcPr/>
          <w:p w:rsidR="00000000" w:rsidDel="00000000" w:rsidP="00000000" w:rsidRDefault="00000000" w:rsidRPr="00000000" w14:paraId="000001A6">
            <w:pPr>
              <w:jc w:val="both"/>
              <w:rPr>
                <w:b w:val="1"/>
                <w:sz w:val="20"/>
                <w:szCs w:val="20"/>
              </w:rPr>
            </w:pPr>
            <w:r w:rsidDel="00000000" w:rsidR="00000000" w:rsidRPr="00000000">
              <w:rPr>
                <w:b w:val="1"/>
                <w:sz w:val="20"/>
                <w:szCs w:val="20"/>
                <w:rtl w:val="0"/>
              </w:rPr>
              <w:t xml:space="preserve">Autor(es)</w:t>
            </w:r>
          </w:p>
        </w:tc>
        <w:tc>
          <w:tcPr/>
          <w:p w:rsidR="00000000" w:rsidDel="00000000" w:rsidP="00000000" w:rsidRDefault="00000000" w:rsidRPr="00000000" w14:paraId="000001A7">
            <w:pPr>
              <w:jc w:val="both"/>
              <w:rPr>
                <w:b w:val="1"/>
                <w:sz w:val="20"/>
                <w:szCs w:val="20"/>
              </w:rPr>
            </w:pPr>
            <w:r w:rsidDel="00000000" w:rsidR="00000000" w:rsidRPr="00000000">
              <w:rPr>
                <w:rtl w:val="0"/>
              </w:rPr>
            </w:r>
          </w:p>
        </w:tc>
        <w:tc>
          <w:tcPr/>
          <w:p w:rsidR="00000000" w:rsidDel="00000000" w:rsidP="00000000" w:rsidRDefault="00000000" w:rsidRPr="00000000" w14:paraId="000001A8">
            <w:pPr>
              <w:jc w:val="both"/>
              <w:rPr>
                <w:b w:val="1"/>
                <w:sz w:val="20"/>
                <w:szCs w:val="20"/>
              </w:rPr>
            </w:pPr>
            <w:r w:rsidDel="00000000" w:rsidR="00000000" w:rsidRPr="00000000">
              <w:rPr>
                <w:rtl w:val="0"/>
              </w:rPr>
            </w:r>
          </w:p>
        </w:tc>
        <w:tc>
          <w:tcPr/>
          <w:p w:rsidR="00000000" w:rsidDel="00000000" w:rsidP="00000000" w:rsidRDefault="00000000" w:rsidRPr="00000000" w14:paraId="000001A9">
            <w:pPr>
              <w:jc w:val="both"/>
              <w:rPr>
                <w:b w:val="1"/>
                <w:sz w:val="20"/>
                <w:szCs w:val="20"/>
              </w:rPr>
            </w:pPr>
            <w:r w:rsidDel="00000000" w:rsidR="00000000" w:rsidRPr="00000000">
              <w:rPr>
                <w:rtl w:val="0"/>
              </w:rPr>
            </w:r>
          </w:p>
        </w:tc>
        <w:tc>
          <w:tcPr/>
          <w:p w:rsidR="00000000" w:rsidDel="00000000" w:rsidP="00000000" w:rsidRDefault="00000000" w:rsidRPr="00000000" w14:paraId="000001AA">
            <w:pPr>
              <w:jc w:val="both"/>
              <w:rPr>
                <w:b w:val="1"/>
                <w:sz w:val="20"/>
                <w:szCs w:val="20"/>
              </w:rPr>
            </w:pPr>
            <w:r w:rsidDel="00000000" w:rsidR="00000000" w:rsidRPr="00000000">
              <w:rPr>
                <w:rtl w:val="0"/>
              </w:rPr>
            </w:r>
          </w:p>
        </w:tc>
        <w:tc>
          <w:tcPr/>
          <w:p w:rsidR="00000000" w:rsidDel="00000000" w:rsidP="00000000" w:rsidRDefault="00000000" w:rsidRPr="00000000" w14:paraId="000001AB">
            <w:pPr>
              <w:jc w:val="both"/>
              <w:rPr>
                <w:b w:val="1"/>
                <w:sz w:val="20"/>
                <w:szCs w:val="20"/>
              </w:rPr>
            </w:pPr>
            <w:r w:rsidDel="00000000" w:rsidR="00000000" w:rsidRPr="00000000">
              <w:rPr>
                <w:rtl w:val="0"/>
              </w:rPr>
            </w:r>
          </w:p>
        </w:tc>
      </w:tr>
    </w:tbl>
    <w:p w:rsidR="00000000" w:rsidDel="00000000" w:rsidP="00000000" w:rsidRDefault="00000000" w:rsidRPr="00000000" w14:paraId="000001AC">
      <w:pPr>
        <w:rPr/>
      </w:pPr>
      <w:r w:rsidDel="00000000" w:rsidR="00000000" w:rsidRPr="00000000">
        <w:rPr>
          <w:rtl w:val="0"/>
        </w:rPr>
      </w:r>
    </w:p>
    <w:p w:rsidR="00000000" w:rsidDel="00000000" w:rsidP="00000000" w:rsidRDefault="00000000" w:rsidRPr="00000000" w14:paraId="000001AD">
      <w:pPr>
        <w:rPr>
          <w:color w:val="000000"/>
          <w:sz w:val="20"/>
          <w:szCs w:val="20"/>
        </w:rPr>
      </w:pPr>
      <w:r w:rsidDel="00000000" w:rsidR="00000000" w:rsidRPr="00000000">
        <w:rPr>
          <w:rtl w:val="0"/>
        </w:rPr>
      </w:r>
    </w:p>
    <w:p w:rsidR="00000000" w:rsidDel="00000000" w:rsidP="00000000" w:rsidRDefault="00000000" w:rsidRPr="00000000" w14:paraId="000001AE">
      <w:pPr>
        <w:rPr>
          <w:sz w:val="20"/>
          <w:szCs w:val="20"/>
        </w:rPr>
      </w:pPr>
      <w:r w:rsidDel="00000000" w:rsidR="00000000" w:rsidRPr="00000000">
        <w:rPr>
          <w:rtl w:val="0"/>
        </w:rPr>
      </w:r>
    </w:p>
    <w:sectPr>
      <w:headerReference r:id="rId36" w:type="default"/>
      <w:footerReference r:id="rId37" w:type="default"/>
      <w:pgSz w:h="15840" w:w="12240" w:orient="portrait"/>
      <w:pgMar w:bottom="1134" w:top="1701" w:left="1134" w:right="1134" w:header="720" w:foot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GROSMAN LANDAEZ ZVI DANIEL" w:id="21" w:date="2022-03-01T17:56:00Z">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Presentar como listado no ordenado</w:t>
      </w:r>
    </w:p>
  </w:comment>
  <w:comment w:author="ZULEIDY MARIA RUIZ TORRES" w:id="2" w:date="2022-09-04T20:24:56Z">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animación 2d</w:t>
      </w:r>
    </w:p>
  </w:comment>
  <w:comment w:author="GROSMAN LANDAEZ ZVI DANIEL" w:id="11" w:date="2022-03-02T12:41:00Z">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Colocar como listado no ordenado</w:t>
      </w:r>
    </w:p>
  </w:comment>
  <w:comment w:author="ZULEIDY MARIA RUIZ TORRES" w:id="0" w:date="2022-09-04T20:21:27Z">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spot</w:t>
      </w:r>
    </w:p>
  </w:comment>
  <w:comment w:author="GROSMAN LANDAEZ ZVI DANIEL" w:id="19" w:date="2022-03-02T15:09:00Z">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Presentar como tarjetas flip, imágenes:</w:t>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https://www.freepik.es/iconos-gratis/signo-reciclaje_750849.htm</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https://www.freepik.es/iconos-gratis/papelera-reciclaje-pequena-flecha_742510.htm#query=reciclaje&amp;position=5&amp;from_view=search</w:t>
      </w:r>
    </w:p>
  </w:comment>
  <w:comment w:author="GROSMAN LANDAEZ ZVI DANIEL" w:id="6" w:date="2022-03-02T11:34:00Z">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Colocar como listado no ordenado</w:t>
      </w:r>
    </w:p>
  </w:comment>
  <w:comment w:author="GROSMAN LANDAEZ ZVI DANIEL" w:id="1" w:date="2022-03-02T10:58:00Z">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https://www.freepik.es/iconos-gratis/caja_15242887.htm#query=redes%20logisticas&amp;position=10&amp;from_view=search</w:t>
      </w:r>
    </w:p>
  </w:comment>
  <w:comment w:author="GROSMAN LANDAEZ ZVI DANIEL" w:id="12" w:date="2022-03-02T14:48:00Z">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Colocar como texto destacado</w:t>
      </w:r>
    </w:p>
  </w:comment>
  <w:comment w:author="GROSMAN LANDAEZ ZVI DANIEL" w:id="14" w:date="2022-03-02T14:53:00Z">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Colocar como Slyder F con las siguientes imágenes en orden:</w:t>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https://www.freepik.es/iconos-gratis/costo_15345055.htm#query=costo%20beneficio&amp;position=6&amp;from_view=search</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https://www.freepik.es/iconos-gratis/calendario_15632766.htm#query=time&amp;position=16&amp;from_view=search</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https://www.freepik.es/iconos-gratis/clasificacion_15337730.htm#query=satisfacci%C3%B3n&amp;position=7&amp;from_view=search</w:t>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https://www.freepik.es/iconos-gratis/caja-devolucion_14786076.htm#query=devoluci%C3%B3n&amp;position=5&amp;from_view=search</w:t>
      </w:r>
    </w:p>
  </w:comment>
  <w:comment w:author="GROSMAN LANDAEZ ZVI DANIEL" w:id="3" w:date="2022-03-02T11:33:00Z">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https://www.freepik.es/foto-gratis/ocupacion-servicio-camionero_11450981.htm#query=camiones%20de%20carga&amp;position=3&amp;from_view=search</w:t>
      </w:r>
    </w:p>
  </w:comment>
  <w:comment w:author="GROSMAN LANDAEZ ZVI DANIEL" w:id="7" w:date="2022-03-02T11:38:00Z">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Colocar como cajón de texto color F, con la siguiente imagen:</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https://www.freepik.es/iconos-gratis/reutilizacion-reciclaje_744049.htm#query=ciclo&amp;position=39&amp;from_view=search</w:t>
      </w:r>
    </w:p>
  </w:comment>
  <w:comment w:author="GROSMAN LANDAEZ ZVI DANIEL" w:id="15" w:date="2022-03-02T14:57:00Z">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Colocar como texto destacado</w:t>
      </w:r>
    </w:p>
  </w:comment>
  <w:comment w:author="GROSMAN LANDAEZ ZVI DANIEL" w:id="18" w:date="2022-03-02T15:05:00Z">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https://www.pexels.com/es-es/foto/mujer-ropa-correo-profesional-6347517/</w:t>
      </w:r>
    </w:p>
  </w:comment>
  <w:comment w:author="GROSMAN LANDAEZ ZVI DANIEL" w:id="13" w:date="2022-03-02T14:51:00Z">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https://www.freepik.es/vector-gratis/ilustracion-control-calidad_2806721.htm#query=iso&amp;from_query=norma%20iso&amp;position=3&amp;from_view=search</w:t>
      </w:r>
    </w:p>
  </w:comment>
  <w:comment w:author="GROSMAN LANDAEZ ZVI DANIEL" w:id="20" w:date="2022-03-01T17:41:00Z">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Presentar como: Presentación Interactiva</w:t>
      </w:r>
    </w:p>
  </w:comment>
  <w:comment w:author="GROSMAN LANDAEZ ZVI DANIEL" w:id="16" w:date="2022-03-02T14:56:00Z">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https://www.freepik.es/vector-gratis/ilustracion-vector-concepto-abstracto-escaneo-codigo-barras_23665145.htm#query=logistica&amp;from_query=cross%20docking&amp;position=7&amp;from_view=search</w:t>
      </w:r>
    </w:p>
  </w:comment>
  <w:comment w:author="GROSMAN LANDAEZ ZVI DANIEL" w:id="23" w:date="2022-03-02T20:25:00Z">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Rediseñar de forma atractiva</w:t>
      </w:r>
    </w:p>
  </w:comment>
  <w:comment w:author="GROSMAN LANDAEZ ZVI DANIEL" w:id="4" w:date="2022-03-02T06:54:00Z">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https://www.freepik.es/vector-gratis/navegacion-gps-movil-telefono-movil-mapa-pin-ilustracion-vectorial_10700556.htm#query=ruta&amp;position=27&amp;from_view=search</w:t>
      </w:r>
    </w:p>
  </w:comment>
  <w:comment w:author="GROSMAN LANDAEZ ZVI DANIEL" w:id="5" w:date="2022-03-02T11:35:00Z">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https://www.freepik.es/foto-gratis/puerto-industrial-patio-contenedores_1145654.htm#query=transporte%20de%20carga&amp;position=4&amp;from_view=search</w:t>
      </w:r>
    </w:p>
  </w:comment>
  <w:comment w:author="GROSMAN LANDAEZ ZVI DANIEL" w:id="22" w:date="2022-03-01T16:38:00Z">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Presentar como: Slider C</w:t>
      </w:r>
    </w:p>
  </w:comment>
  <w:comment w:author="GROSMAN LANDAEZ ZVI DANIEL" w:id="9" w:date="2022-03-02T12:41:00Z">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https://www.freepik.es/vector-gratis/conjunto-elementos-logisticos_5970702.htm#query=supply%20chain&amp;position=3&amp;from_view=search</w:t>
      </w:r>
    </w:p>
  </w:comment>
  <w:comment w:author="Microsoft Office User" w:id="8" w:date="2022-03-15T14:28:00Z">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nombre correcto del Formato_DI correspondiente es: CF006-Ciclo de pedido-Pasos B</w:t>
      </w:r>
    </w:p>
  </w:comment>
  <w:comment w:author="GROSMAN LANDAEZ ZVI DANIEL" w:id="17" w:date="2022-03-02T15:00:00Z">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Colocar como listado no ordenado</w:t>
      </w:r>
    </w:p>
  </w:comment>
  <w:comment w:author="GROSMAN LANDAEZ ZVI DANIEL" w:id="10" w:date="2022-03-02T12:41:00Z">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Colocar como listado no ordenado</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Times New Roman"/>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1">
    <w:pPr>
      <w:pBdr>
        <w:top w:space="0" w:sz="0" w:val="nil"/>
        <w:left w:space="0" w:sz="0" w:val="nil"/>
        <w:bottom w:space="0" w:sz="0" w:val="nil"/>
        <w:right w:space="0" w:sz="0" w:val="nil"/>
        <w:between w:space="0" w:sz="0" w:val="nil"/>
      </w:pBdr>
      <w:tabs>
        <w:tab w:val="center" w:pos="4419"/>
        <w:tab w:val="right" w:pos="8838"/>
        <w:tab w:val="left" w:pos="10255"/>
      </w:tabs>
      <w:spacing w:line="240" w:lineRule="auto"/>
      <w:jc w:val="right"/>
      <w:rPr>
        <w:i w:val="1"/>
        <w:color w:val="000000"/>
        <w:sz w:val="20"/>
        <w:szCs w:val="20"/>
      </w:rPr>
    </w:pPr>
    <w:r w:rsidDel="00000000" w:rsidR="00000000" w:rsidRPr="00000000">
      <w:rPr>
        <w:rtl w:val="0"/>
      </w:rPr>
    </w:r>
  </w:p>
  <w:p w:rsidR="00000000" w:rsidDel="00000000" w:rsidP="00000000" w:rsidRDefault="00000000" w:rsidRPr="00000000" w14:paraId="000001B2">
    <w:pPr>
      <w:spacing w:line="240" w:lineRule="auto"/>
      <w:ind w:left="-2" w:hanging="2"/>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3">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4">
    <w:pPr>
      <w:pBdr>
        <w:top w:space="0" w:sz="0" w:val="nil"/>
        <w:left w:space="0" w:sz="0" w:val="nil"/>
        <w:bottom w:space="0" w:sz="0" w:val="nil"/>
        <w:right w:space="0" w:sz="0" w:val="nil"/>
        <w:between w:space="0" w:sz="0" w:val="nil"/>
      </w:pBdr>
      <w:tabs>
        <w:tab w:val="center" w:pos="4419"/>
        <w:tab w:val="right" w:pos="8838"/>
        <w:tab w:val="left" w:pos="10255"/>
      </w:tabs>
      <w:spacing w:line="240" w:lineRule="auto"/>
      <w:jc w:val="right"/>
      <w:rPr>
        <w:i w:val="1"/>
        <w:color w:val="000000"/>
        <w:sz w:val="16"/>
        <w:szCs w:val="16"/>
      </w:rPr>
    </w:pPr>
    <w:r w:rsidDel="00000000" w:rsidR="00000000" w:rsidRPr="00000000">
      <w:rPr>
        <w:rtl w:val="0"/>
      </w:rPr>
    </w:r>
  </w:p>
  <w:p w:rsidR="00000000" w:rsidDel="00000000" w:rsidP="00000000" w:rsidRDefault="00000000" w:rsidRPr="00000000" w14:paraId="000001B5">
    <w:pPr>
      <w:pBdr>
        <w:top w:space="0" w:sz="0" w:val="nil"/>
        <w:left w:space="0" w:sz="0" w:val="nil"/>
        <w:bottom w:space="0" w:sz="0" w:val="nil"/>
        <w:right w:space="0" w:sz="0" w:val="nil"/>
        <w:between w:space="0" w:sz="0" w:val="nil"/>
      </w:pBdr>
      <w:tabs>
        <w:tab w:val="center" w:pos="4419"/>
        <w:tab w:val="right" w:pos="8838"/>
        <w:tab w:val="left" w:pos="10255"/>
      </w:tabs>
      <w:spacing w:line="240" w:lineRule="auto"/>
      <w:jc w:val="right"/>
      <w:rPr>
        <w:i w:val="1"/>
        <w:color w:val="000000"/>
        <w:sz w:val="16"/>
        <w:szCs w:val="16"/>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F">
    <w:pPr>
      <w:pBdr>
        <w:top w:space="0" w:sz="0" w:val="nil"/>
        <w:left w:space="0" w:sz="0" w:val="nil"/>
        <w:bottom w:space="0" w:sz="0" w:val="nil"/>
        <w:right w:space="0" w:sz="0" w:val="nil"/>
        <w:between w:space="0" w:sz="0" w:val="nil"/>
      </w:pBdr>
      <w:tabs>
        <w:tab w:val="center" w:pos="4419"/>
        <w:tab w:val="right" w:pos="8838"/>
      </w:tabs>
      <w:spacing w:line="240" w:lineRule="auto"/>
      <w:rPr>
        <w:color w:val="000000"/>
      </w:rPr>
    </w:pPr>
    <w:r w:rsidDel="00000000" w:rsidR="00000000" w:rsidRPr="00000000">
      <w:rPr>
        <w:color w:val="000000"/>
      </w:rPr>
      <w:drawing>
        <wp:anchor allowOverlap="1" behindDoc="0" distB="0" distT="0" distL="114300" distR="114300" hidden="0" layoutInCell="1" locked="0" relativeHeight="0" simplePos="0">
          <wp:simplePos x="0" y="0"/>
          <wp:positionH relativeFrom="margin">
            <wp:align>center</wp:align>
          </wp:positionH>
          <wp:positionV relativeFrom="page">
            <wp:posOffset>276225</wp:posOffset>
          </wp:positionV>
          <wp:extent cx="629920" cy="588645"/>
          <wp:effectExtent b="0" l="0" r="0" t="0"/>
          <wp:wrapNone/>
          <wp:docPr id="3" name="image7.png"/>
          <a:graphic>
            <a:graphicData uri="http://schemas.openxmlformats.org/drawingml/2006/picture">
              <pic:pic>
                <pic:nvPicPr>
                  <pic:cNvPr id="0" name="image7.png"/>
                  <pic:cNvPicPr preferRelativeResize="0"/>
                </pic:nvPicPr>
                <pic:blipFill>
                  <a:blip r:embed="rId1"/>
                  <a:srcRect b="0" l="88752" r="0" t="-3394"/>
                  <a:stretch>
                    <a:fillRect/>
                  </a:stretch>
                </pic:blipFill>
                <pic:spPr>
                  <a:xfrm>
                    <a:off x="0" y="0"/>
                    <a:ext cx="629920" cy="588645"/>
                  </a:xfrm>
                  <a:prstGeom prst="rect"/>
                  <a:ln/>
                </pic:spPr>
              </pic:pic>
            </a:graphicData>
          </a:graphic>
        </wp:anchor>
      </w:drawing>
    </w:r>
    <w:r w:rsidDel="00000000" w:rsidR="00000000" w:rsidRPr="00000000">
      <w:rPr>
        <w:rtl w:val="0"/>
      </w:rPr>
    </w:r>
  </w:p>
  <w:p w:rsidR="00000000" w:rsidDel="00000000" w:rsidP="00000000" w:rsidRDefault="00000000" w:rsidRPr="00000000" w14:paraId="000001B0">
    <w:pPr>
      <w:pBdr>
        <w:top w:space="0" w:sz="0" w:val="nil"/>
        <w:left w:space="0" w:sz="0" w:val="nil"/>
        <w:bottom w:space="0" w:sz="0" w:val="nil"/>
        <w:right w:space="0" w:sz="0" w:val="nil"/>
        <w:between w:space="0" w:sz="0" w:val="nil"/>
      </w:pBdr>
      <w:tabs>
        <w:tab w:val="center" w:pos="4419"/>
        <w:tab w:val="right" w:pos="8838"/>
      </w:tabs>
      <w:spacing w:line="240" w:lineRule="auto"/>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3"/>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4">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decimal"/>
      <w:lvlText w:val="%1."/>
      <w:lvlJc w:val="left"/>
      <w:pPr>
        <w:ind w:left="360" w:hanging="360"/>
      </w:pPr>
      <w:rPr/>
    </w:lvl>
    <w:lvl w:ilvl="1">
      <w:start w:val="1"/>
      <w:numFmt w:val="decimal"/>
      <w:lvlText w:val="%1.%2."/>
      <w:lvlJc w:val="left"/>
      <w:pPr>
        <w:ind w:left="792" w:hanging="432"/>
      </w:pPr>
      <w:rPr/>
    </w:lvl>
    <w:lvl w:ilvl="2">
      <w:start w:val="1"/>
      <w:numFmt w:val="decimal"/>
      <w:lvlText w:val="%1.%2.%3."/>
      <w:lvlJc w:val="left"/>
      <w:pPr>
        <w:ind w:left="1224" w:hanging="504"/>
      </w:pPr>
      <w:rPr/>
    </w:lvl>
    <w:lvl w:ilvl="3">
      <w:start w:val="1"/>
      <w:numFmt w:val="decimal"/>
      <w:lvlText w:val="%1.%2.%3.%4."/>
      <w:lvlJc w:val="left"/>
      <w:pPr>
        <w:ind w:left="1728" w:hanging="647"/>
      </w:pPr>
      <w:rPr/>
    </w:lvl>
    <w:lvl w:ilvl="4">
      <w:start w:val="1"/>
      <w:numFmt w:val="decimal"/>
      <w:lvlText w:val="%1.%2.%3.%4.%5."/>
      <w:lvlJc w:val="left"/>
      <w:pPr>
        <w:ind w:left="2232" w:hanging="792"/>
      </w:pPr>
      <w:rPr/>
    </w:lvl>
    <w:lvl w:ilvl="5">
      <w:start w:val="1"/>
      <w:numFmt w:val="decimal"/>
      <w:lvlText w:val="%1.%2.%3.%4.%5.%6."/>
      <w:lvlJc w:val="left"/>
      <w:pPr>
        <w:ind w:left="2736" w:hanging="934.9999999999995"/>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7">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C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2">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3">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4">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5">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6">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7">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8">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9">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s>
</file>

<file path=word/_rels/document.xml.rels><?xml version="1.0" encoding="UTF-8" standalone="yes"?><Relationships xmlns="http://schemas.openxmlformats.org/package/2006/relationships"><Relationship Id="rId20" Type="http://schemas.openxmlformats.org/officeDocument/2006/relationships/image" Target="media/image13.png"/><Relationship Id="rId22" Type="http://schemas.openxmlformats.org/officeDocument/2006/relationships/image" Target="media/image12.png"/><Relationship Id="rId21" Type="http://schemas.openxmlformats.org/officeDocument/2006/relationships/image" Target="media/image19.jpg"/><Relationship Id="rId24" Type="http://schemas.openxmlformats.org/officeDocument/2006/relationships/image" Target="media/image10.png"/><Relationship Id="rId23"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8.png"/><Relationship Id="rId26" Type="http://schemas.openxmlformats.org/officeDocument/2006/relationships/hyperlink" Target="https://www.youtube.com/watch?v=oSPkod-M6Gc" TargetMode="External"/><Relationship Id="rId25" Type="http://schemas.openxmlformats.org/officeDocument/2006/relationships/hyperlink" Target="https://www.youtube.com/watch?v=qjTVRRMw7bw&amp;list=RDCMUCBR3YBLDZyfBTJ0OL_nCOWg&amp;start_radio=1" TargetMode="External"/><Relationship Id="rId28" Type="http://schemas.openxmlformats.org/officeDocument/2006/relationships/hyperlink" Target="https://www.movilidadbogota.gov.co/web/sites/default/files/ley-769-de-2002-codigo-nacional-de-transito_3704_0.pdf" TargetMode="External"/><Relationship Id="rId27" Type="http://schemas.openxmlformats.org/officeDocument/2006/relationships/hyperlink" Target="http://artemisa.unicauca.edu.co/~carboled/Libros/CARTILLA%20abril%2015%202010.pdf" TargetMode="External"/><Relationship Id="rId5" Type="http://schemas.openxmlformats.org/officeDocument/2006/relationships/numbering" Target="numbering.xml"/><Relationship Id="rId6" Type="http://schemas.openxmlformats.org/officeDocument/2006/relationships/styles" Target="styles.xml"/><Relationship Id="rId29" Type="http://schemas.openxmlformats.org/officeDocument/2006/relationships/hyperlink" Target="https://www.slideshare.net/DiplomadosESEP/logo020319p" TargetMode="External"/><Relationship Id="rId7" Type="http://schemas.openxmlformats.org/officeDocument/2006/relationships/image" Target="media/image17.png"/><Relationship Id="rId8" Type="http://schemas.openxmlformats.org/officeDocument/2006/relationships/image" Target="media/image6.png"/><Relationship Id="rId31" Type="http://schemas.openxmlformats.org/officeDocument/2006/relationships/hyperlink" Target="http://190.116.26.93:2171/mdv-biblioteca-virtual/libro/documento/8zdvWxHm4ut8z7BGJQqtLK_GESTION_LOGISTICA_Y_COMERCIAL.pdf" TargetMode="External"/><Relationship Id="rId30" Type="http://schemas.openxmlformats.org/officeDocument/2006/relationships/hyperlink" Target="https://repository.usta.edu.co/bitstream/handle/11634/22318/Articulo-.pdf?sequence=1&amp;isAllowed=y#:~:text=El%20m%C3%A9todo%20m%C3%A1s%20b%C3%A1sico%20es,en%20redes%20de%20gran%20tama%C3%B1o" TargetMode="External"/><Relationship Id="rId11" Type="http://schemas.openxmlformats.org/officeDocument/2006/relationships/image" Target="media/image11.png"/><Relationship Id="rId33" Type="http://schemas.openxmlformats.org/officeDocument/2006/relationships/hyperlink" Target="https://www.movilidadbogota.gov.co/web/sites/default/files/ley-769-de-2002-codigo-nacional-de-transito_3704_0.pdf" TargetMode="External"/><Relationship Id="rId10" Type="http://schemas.openxmlformats.org/officeDocument/2006/relationships/image" Target="media/image2.png"/><Relationship Id="rId32" Type="http://schemas.openxmlformats.org/officeDocument/2006/relationships/hyperlink" Target="https://www.iep-edu.com.co/que-es-la-gestion-logistica/" TargetMode="External"/><Relationship Id="rId13" Type="http://schemas.openxmlformats.org/officeDocument/2006/relationships/image" Target="media/image14.jpg"/><Relationship Id="rId35" Type="http://schemas.openxmlformats.org/officeDocument/2006/relationships/hyperlink" Target="https://www.utadeo.edu.co/sites/tadeo/files/node/publication/field_attached_file/pdf-_manual_de_transporte_de_carga_-_web.pdf" TargetMode="External"/><Relationship Id="rId12" Type="http://schemas.openxmlformats.org/officeDocument/2006/relationships/image" Target="media/image5.png"/><Relationship Id="rId34" Type="http://schemas.openxmlformats.org/officeDocument/2006/relationships/hyperlink" Target="http://artemisa.unicauca.edu.co/~carboled/Libros/CARTILLA%20abril%2015%202010.pdf" TargetMode="External"/><Relationship Id="rId15" Type="http://schemas.openxmlformats.org/officeDocument/2006/relationships/image" Target="media/image4.jpg"/><Relationship Id="rId37" Type="http://schemas.openxmlformats.org/officeDocument/2006/relationships/footer" Target="footer1.xml"/><Relationship Id="rId14" Type="http://schemas.openxmlformats.org/officeDocument/2006/relationships/image" Target="media/image16.jpg"/><Relationship Id="rId36" Type="http://schemas.openxmlformats.org/officeDocument/2006/relationships/header" Target="header1.xml"/><Relationship Id="rId17" Type="http://schemas.openxmlformats.org/officeDocument/2006/relationships/image" Target="media/image15.jpg"/><Relationship Id="rId16" Type="http://schemas.openxmlformats.org/officeDocument/2006/relationships/image" Target="media/image9.png"/><Relationship Id="rId19" Type="http://schemas.openxmlformats.org/officeDocument/2006/relationships/image" Target="media/image18.jpg"/><Relationship Id="rId18"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