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ind w:firstLine="720"/>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Formulación de Indicadores Ambientales</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u w:val="single"/>
              </w:rPr>
            </w:pPr>
            <w:r w:rsidDel="00000000" w:rsidR="00000000" w:rsidRPr="00000000">
              <w:rPr>
                <w:b w:val="0"/>
                <w:sz w:val="20"/>
                <w:szCs w:val="20"/>
                <w:rtl w:val="0"/>
              </w:rPr>
              <w:t xml:space="preserve">220201089 - Estructurar sistema de gestión ambiental según el procedimiento técnico y normativa.</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220201089-01 Interpretar la información disponible para los componentes ambientales de acuerdo con el proyecto, obra o actividad POA.</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color w:val="e36c09"/>
                <w:sz w:val="20"/>
                <w:szCs w:val="20"/>
              </w:rPr>
            </w:pPr>
            <w:r w:rsidDel="00000000" w:rsidR="00000000" w:rsidRPr="00000000">
              <w:rPr>
                <w:b w:val="0"/>
                <w:sz w:val="20"/>
                <w:szCs w:val="20"/>
                <w:rtl w:val="0"/>
              </w:rPr>
              <w:t xml:space="preserve">001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color w:val="e36c09"/>
                <w:sz w:val="20"/>
                <w:szCs w:val="20"/>
              </w:rPr>
            </w:pPr>
            <w:r w:rsidDel="00000000" w:rsidR="00000000" w:rsidRPr="00000000">
              <w:rPr>
                <w:b w:val="0"/>
                <w:sz w:val="20"/>
                <w:szCs w:val="20"/>
                <w:rtl w:val="0"/>
              </w:rPr>
              <w:t xml:space="preserve">Fuentes de información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b w:val="0"/>
                <w:color w:val="e36c09"/>
                <w:sz w:val="20"/>
                <w:szCs w:val="20"/>
              </w:rPr>
            </w:pPr>
            <w:r w:rsidDel="00000000" w:rsidR="00000000" w:rsidRPr="00000000">
              <w:rPr>
                <w:b w:val="0"/>
                <w:sz w:val="20"/>
                <w:szCs w:val="20"/>
                <w:rtl w:val="0"/>
              </w:rPr>
              <w:t xml:space="preserve">En este componente se abordan temas que permiten la elaboración de hoja de ruta sobre la obtención de la información y a su vez la asociación de actividades propensas a generar impactos ambientales.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jc w:val="both"/>
              <w:rPr>
                <w:b w:val="0"/>
                <w:sz w:val="20"/>
                <w:szCs w:val="20"/>
              </w:rPr>
            </w:pPr>
            <w:r w:rsidDel="00000000" w:rsidR="00000000" w:rsidRPr="00000000">
              <w:rPr>
                <w:b w:val="0"/>
                <w:sz w:val="20"/>
                <w:szCs w:val="20"/>
                <w:rtl w:val="0"/>
              </w:rPr>
              <w:t xml:space="preserve">Aspectos ambientales, diagrama de flujo, evaluación ambiental, impactos ambientales, información. </w:t>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color w:val="e36c09"/>
                <w:sz w:val="20"/>
                <w:szCs w:val="20"/>
              </w:rPr>
            </w:pPr>
            <w:r w:rsidDel="00000000" w:rsidR="00000000" w:rsidRPr="00000000">
              <w:rPr>
                <w:b w:val="0"/>
                <w:sz w:val="20"/>
                <w:szCs w:val="20"/>
                <w:rtl w:val="0"/>
              </w:rPr>
              <w:t xml:space="preserve">2 - 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de información</w:t>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de información ambiental</w:t>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Proyectos, obras y actividades</w:t>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Aspectos e impactos ambientales</w:t>
      </w:r>
    </w:p>
    <w:p w:rsidR="00000000" w:rsidDel="00000000" w:rsidP="00000000" w:rsidRDefault="00000000" w:rsidRPr="00000000" w14:paraId="0000002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Aspectos ambientales</w:t>
      </w:r>
    </w:p>
    <w:p w:rsidR="00000000" w:rsidDel="00000000" w:rsidP="00000000" w:rsidRDefault="00000000" w:rsidRPr="00000000" w14:paraId="0000002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Impactos ambientales</w:t>
      </w:r>
    </w:p>
    <w:p w:rsidR="00000000" w:rsidDel="00000000" w:rsidP="00000000" w:rsidRDefault="00000000" w:rsidRPr="00000000" w14:paraId="000000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 ambiental</w:t>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Diagramas de flujo</w:t>
      </w:r>
    </w:p>
    <w:p w:rsidR="00000000" w:rsidDel="00000000" w:rsidP="00000000" w:rsidRDefault="00000000" w:rsidRPr="00000000" w14:paraId="00000025">
      <w:pPr>
        <w:spacing w:after="120" w:lineRule="auto"/>
        <w:rPr>
          <w:b w:val="1"/>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9">
      <w:pPr>
        <w:spacing w:after="120" w:lineRule="auto"/>
        <w:rPr>
          <w:b w:val="1"/>
          <w:sz w:val="20"/>
          <w:szCs w:val="20"/>
        </w:rPr>
      </w:pPr>
      <w:r w:rsidDel="00000000" w:rsidR="00000000" w:rsidRPr="00000000">
        <w:rPr>
          <w:rtl w:val="0"/>
        </w:rPr>
      </w:r>
    </w:p>
    <w:p w:rsidR="00000000" w:rsidDel="00000000" w:rsidP="00000000" w:rsidRDefault="00000000" w:rsidRPr="00000000" w14:paraId="0000002A">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B">
      <w:pPr>
        <w:spacing w:after="120" w:lineRule="auto"/>
        <w:rPr>
          <w:sz w:val="20"/>
          <w:szCs w:val="20"/>
        </w:rPr>
      </w:pPr>
      <w:r w:rsidDel="00000000" w:rsidR="00000000" w:rsidRPr="00000000">
        <w:rPr>
          <w:sz w:val="20"/>
          <w:szCs w:val="20"/>
          <w:rtl w:val="0"/>
        </w:rPr>
        <w:t xml:space="preserve">La Formulación de Indicadores Ambientales requiere de conocimientos básicos de factores ambientales con el fin de apropiar los conceptos de medición y aplicabilidad a continuación podrá identificar elementos básicos del proceso de introducción. Lo invitamos a ver el siguiente video para conocer más sobre la temática a estudi</w:t>
      </w:r>
      <w:sdt>
        <w:sdtPr>
          <w:tag w:val="goog_rdk_0"/>
        </w:sdtPr>
        <w:sdtContent>
          <w:commentRangeStart w:id="0"/>
        </w:sdtContent>
      </w:sdt>
      <w:r w:rsidDel="00000000" w:rsidR="00000000" w:rsidRPr="00000000">
        <w:rPr>
          <w:sz w:val="20"/>
          <w:szCs w:val="20"/>
          <w:rtl w:val="0"/>
        </w:rPr>
        <w:t xml:space="preserve">ar.</w:t>
      </w:r>
    </w:p>
    <w:p w:rsidR="00000000" w:rsidDel="00000000" w:rsidP="00000000" w:rsidRDefault="00000000" w:rsidRPr="00000000" w14:paraId="0000002C">
      <w:pPr>
        <w:spacing w:after="120" w:lineRule="auto"/>
        <w:rPr>
          <w:sz w:val="20"/>
          <w:szCs w:val="20"/>
        </w:rPr>
      </w:pPr>
      <w:r w:rsidDel="00000000" w:rsidR="00000000" w:rsidRPr="00000000">
        <w:rPr>
          <w:rtl w:val="0"/>
        </w:rPr>
      </w:r>
    </w:p>
    <w:p w:rsidR="00000000" w:rsidDel="00000000" w:rsidP="00000000" w:rsidRDefault="00000000" w:rsidRPr="00000000" w14:paraId="0000002D">
      <w:pPr>
        <w:spacing w:after="120" w:lineRule="auto"/>
        <w:rPr>
          <w:b w:val="1"/>
          <w:sz w:val="20"/>
          <w:szCs w:val="20"/>
        </w:rPr>
      </w:pPr>
      <w:r w:rsidDel="00000000" w:rsidR="00000000" w:rsidRPr="00000000">
        <w:rPr>
          <w:b w:val="1"/>
          <w:sz w:val="20"/>
          <w:szCs w:val="20"/>
          <w:rtl w:val="0"/>
        </w:rPr>
        <w:t xml:space="preserve">                                    </w:t>
      </w:r>
      <w:sdt>
        <w:sdtPr>
          <w:tag w:val="goog_rdk_1"/>
        </w:sdtPr>
        <w:sdtContent>
          <w:commentRangeStart w:id="1"/>
        </w:sdtContent>
      </w:sdt>
      <w:r w:rsidDel="00000000" w:rsidR="00000000" w:rsidRPr="00000000">
        <w:rPr>
          <w:sz w:val="20"/>
          <w:szCs w:val="20"/>
        </w:rPr>
        <w:drawing>
          <wp:inline distB="0" distT="0" distL="0" distR="0">
            <wp:extent cx="4219575" cy="1371600"/>
            <wp:effectExtent b="0" l="0" r="0" t="0"/>
            <wp:docPr id="19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219575" cy="1371600"/>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pStyle w:val="Heading1"/>
        <w:numPr>
          <w:ilvl w:val="3"/>
          <w:numId w:val="2"/>
        </w:numPr>
        <w:spacing w:before="0" w:lineRule="auto"/>
        <w:ind w:left="567" w:hanging="567"/>
        <w:rPr>
          <w:b w:val="1"/>
          <w:sz w:val="20"/>
          <w:szCs w:val="20"/>
        </w:rPr>
      </w:pPr>
      <w:bookmarkStart w:colFirst="0" w:colLast="0" w:name="_heading=h.gjdgxs" w:id="0"/>
      <w:bookmarkEnd w:id="0"/>
      <w:r w:rsidDel="00000000" w:rsidR="00000000" w:rsidRPr="00000000">
        <w:rPr>
          <w:b w:val="1"/>
          <w:sz w:val="20"/>
          <w:szCs w:val="20"/>
          <w:rtl w:val="0"/>
        </w:rPr>
        <w:t xml:space="preserve">Fuentes de información</w:t>
      </w:r>
    </w:p>
    <w:p w:rsidR="00000000" w:rsidDel="00000000" w:rsidP="00000000" w:rsidRDefault="00000000" w:rsidRPr="00000000" w14:paraId="0000002F">
      <w:pPr>
        <w:spacing w:after="120" w:lineRule="auto"/>
        <w:jc w:val="both"/>
        <w:rPr>
          <w:color w:val="000000"/>
          <w:sz w:val="20"/>
          <w:szCs w:val="20"/>
          <w:highlight w:val="white"/>
        </w:rPr>
      </w:pPr>
      <w:r w:rsidDel="00000000" w:rsidR="00000000" w:rsidRPr="00000000">
        <w:rPr>
          <w:color w:val="000000"/>
          <w:sz w:val="20"/>
          <w:szCs w:val="20"/>
          <w:rtl w:val="0"/>
        </w:rPr>
        <w:t xml:space="preserve">Se habla de fuentes de información o fuentes de documentación para referirse al origen de una información en particular, es decir, el apoyo en el cual se puede acudir para su recuperación. En este sentido, l</w:t>
      </w:r>
      <w:r w:rsidDel="00000000" w:rsidR="00000000" w:rsidRPr="00000000">
        <w:rPr>
          <w:color w:val="000000"/>
          <w:sz w:val="20"/>
          <w:szCs w:val="20"/>
          <w:highlight w:val="white"/>
          <w:rtl w:val="0"/>
        </w:rPr>
        <w:t xml:space="preserve">as referencias pueden ser de un tipo muy diferente y de esta forma, proporcionar </w:t>
      </w:r>
      <w:r w:rsidDel="00000000" w:rsidR="00000000" w:rsidRPr="00000000">
        <w:rPr>
          <w:i w:val="1"/>
          <w:color w:val="000000"/>
          <w:sz w:val="20"/>
          <w:szCs w:val="20"/>
          <w:highlight w:val="white"/>
          <w:rtl w:val="0"/>
        </w:rPr>
        <w:t xml:space="preserve">datos más o menos confiables</w:t>
      </w:r>
      <w:r w:rsidDel="00000000" w:rsidR="00000000" w:rsidRPr="00000000">
        <w:rPr>
          <w:color w:val="000000"/>
          <w:sz w:val="20"/>
          <w:szCs w:val="20"/>
          <w:highlight w:val="white"/>
          <w:rtl w:val="0"/>
        </w:rPr>
        <w:t xml:space="preserve"> que serán cruciales y que influyen de manera decisiva en los resultados que se obtengan. Para ello, se cuenta con fuentes de información primaria, secundarias y terciarias que se pueden consultar en el siguiente recurso.</w:t>
      </w:r>
    </w:p>
    <w:p w:rsidR="00000000" w:rsidDel="00000000" w:rsidP="00000000" w:rsidRDefault="00000000" w:rsidRPr="00000000" w14:paraId="0000003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1">
      <w:pPr>
        <w:spacing w:after="120" w:lineRule="auto"/>
        <w:jc w:val="both"/>
        <w:rPr>
          <w:color w:val="000000"/>
          <w:sz w:val="20"/>
          <w:szCs w:val="20"/>
        </w:rPr>
      </w:pPr>
      <w:sdt>
        <w:sdtPr>
          <w:tag w:val="goog_rdk_2"/>
        </w:sdtPr>
        <w:sdtContent>
          <w:commentRangeStart w:id="2"/>
        </w:sdtContent>
      </w:sdt>
      <w:r w:rsidDel="00000000" w:rsidR="00000000" w:rsidRPr="00000000">
        <w:rPr>
          <w:sz w:val="20"/>
          <w:szCs w:val="20"/>
        </w:rPr>
        <w:drawing>
          <wp:inline distB="0" distT="0" distL="0" distR="0">
            <wp:extent cx="6332220" cy="1263650"/>
            <wp:effectExtent b="0" l="0" r="0" t="0"/>
            <wp:docPr id="19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32220" cy="126365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2">
      <w:pPr>
        <w:spacing w:after="120" w:lineRule="auto"/>
        <w:rPr>
          <w:color w:val="000000"/>
          <w:sz w:val="20"/>
          <w:szCs w:val="20"/>
        </w:rPr>
      </w:pPr>
      <w:r w:rsidDel="00000000" w:rsidR="00000000" w:rsidRPr="00000000">
        <w:rPr>
          <w:rtl w:val="0"/>
        </w:rPr>
      </w:r>
    </w:p>
    <w:p w:rsidR="00000000" w:rsidDel="00000000" w:rsidP="00000000" w:rsidRDefault="00000000" w:rsidRPr="00000000" w14:paraId="00000033">
      <w:pPr>
        <w:pStyle w:val="Heading1"/>
        <w:numPr>
          <w:ilvl w:val="3"/>
          <w:numId w:val="2"/>
        </w:numPr>
        <w:spacing w:before="0" w:lineRule="auto"/>
        <w:ind w:left="567" w:hanging="567"/>
        <w:rPr>
          <w:b w:val="1"/>
          <w:color w:val="000000"/>
          <w:sz w:val="20"/>
          <w:szCs w:val="20"/>
        </w:rPr>
      </w:pPr>
      <w:bookmarkStart w:colFirst="0" w:colLast="0" w:name="_heading=h.30j0zll" w:id="1"/>
      <w:bookmarkEnd w:id="1"/>
      <w:r w:rsidDel="00000000" w:rsidR="00000000" w:rsidRPr="00000000">
        <w:rPr>
          <w:b w:val="1"/>
          <w:sz w:val="20"/>
          <w:szCs w:val="20"/>
          <w:rtl w:val="0"/>
        </w:rPr>
        <w:t xml:space="preserve">Sistemas</w:t>
      </w:r>
      <w:r w:rsidDel="00000000" w:rsidR="00000000" w:rsidRPr="00000000">
        <w:rPr>
          <w:b w:val="1"/>
          <w:color w:val="000000"/>
          <w:sz w:val="20"/>
          <w:szCs w:val="20"/>
          <w:rtl w:val="0"/>
        </w:rPr>
        <w:t xml:space="preserve"> de información ambiental</w:t>
      </w:r>
    </w:p>
    <w:p w:rsidR="00000000" w:rsidDel="00000000" w:rsidP="00000000" w:rsidRDefault="00000000" w:rsidRPr="00000000" w14:paraId="00000034">
      <w:pPr>
        <w:spacing w:after="120" w:lineRule="auto"/>
        <w:rPr>
          <w:color w:val="000000"/>
          <w:sz w:val="20"/>
          <w:szCs w:val="20"/>
        </w:rPr>
      </w:pPr>
      <w:sdt>
        <w:sdtPr>
          <w:tag w:val="goog_rdk_3"/>
        </w:sdtPr>
        <w:sdtContent>
          <w:commentRangeStart w:id="3"/>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6413500" cy="1165225"/>
                <wp:effectExtent b="0" l="0" r="0" t="0"/>
                <wp:wrapNone/>
                <wp:docPr id="181" name=""/>
                <a:graphic>
                  <a:graphicData uri="http://schemas.microsoft.com/office/word/2010/wordprocessingShape">
                    <wps:wsp>
                      <wps:cNvSpPr/>
                      <wps:cNvPr id="43" name="Shape 43"/>
                      <wps:spPr>
                        <a:xfrm>
                          <a:off x="2164650" y="3222788"/>
                          <a:ext cx="6362700" cy="11144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sistema de información en Colombia denominado SIA, es el encargado de gestionar la información ambiental del país por medio de la integración de actores, procesos, políticas y tecnología que gestionen información acerca del estado, del uso, aprovechamiento, sostenibilidad y vulnerabilidad del medio ambiente, para la educación y participación social con miras a la toma de decisiones que aporten hacia el desarrollo sostenible del país.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6413500" cy="1165225"/>
                <wp:effectExtent b="0" l="0" r="0" t="0"/>
                <wp:wrapNone/>
                <wp:docPr id="181"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6413500" cy="1165225"/>
                        </a:xfrm>
                        <a:prstGeom prst="rect"/>
                        <a:ln/>
                      </pic:spPr>
                    </pic:pic>
                  </a:graphicData>
                </a:graphic>
              </wp:anchor>
            </w:drawing>
          </mc:Fallback>
        </mc:AlternateContent>
      </w:r>
    </w:p>
    <w:p w:rsidR="00000000" w:rsidDel="00000000" w:rsidP="00000000" w:rsidRDefault="00000000" w:rsidRPr="00000000" w14:paraId="0000003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A">
      <w:pPr>
        <w:spacing w:after="120" w:lineRule="auto"/>
        <w:jc w:val="both"/>
        <w:rPr>
          <w:color w:val="000000"/>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B">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1299210</wp:posOffset>
            </wp:positionH>
            <wp:positionV relativeFrom="paragraph">
              <wp:posOffset>133350</wp:posOffset>
            </wp:positionV>
            <wp:extent cx="3733800" cy="3790950"/>
            <wp:effectExtent b="0" l="0" r="0" t="0"/>
            <wp:wrapSquare wrapText="bothSides" distB="0" distT="0" distL="114300" distR="114300"/>
            <wp:docPr descr="Vista submarina de la barrera de coral. Ecosistema. Vida en aguas tropicales." id="202" name="image18.jpg"/>
            <a:graphic>
              <a:graphicData uri="http://schemas.openxmlformats.org/drawingml/2006/picture">
                <pic:pic>
                  <pic:nvPicPr>
                    <pic:cNvPr descr="Vista submarina de la barrera de coral. Ecosistema. Vida en aguas tropicales." id="0" name="image18.jpg"/>
                    <pic:cNvPicPr preferRelativeResize="0"/>
                  </pic:nvPicPr>
                  <pic:blipFill>
                    <a:blip r:embed="rId12"/>
                    <a:srcRect b="0" l="0" r="0" t="0"/>
                    <a:stretch>
                      <a:fillRect/>
                    </a:stretch>
                  </pic:blipFill>
                  <pic:spPr>
                    <a:xfrm>
                      <a:off x="0" y="0"/>
                      <a:ext cx="3733800" cy="3790950"/>
                    </a:xfrm>
                    <a:prstGeom prst="rect"/>
                    <a:ln/>
                  </pic:spPr>
                </pic:pic>
              </a:graphicData>
            </a:graphic>
          </wp:anchor>
        </w:drawing>
      </w:r>
    </w:p>
    <w:p w:rsidR="00000000" w:rsidDel="00000000" w:rsidP="00000000" w:rsidRDefault="00000000" w:rsidRPr="00000000" w14:paraId="0000003C">
      <w:pPr>
        <w:spacing w:after="120" w:lineRule="auto"/>
        <w:jc w:val="both"/>
        <w:rPr>
          <w:sz w:val="20"/>
          <w:szCs w:val="20"/>
        </w:rPr>
      </w:pPr>
      <w:r w:rsidDel="00000000" w:rsidR="00000000" w:rsidRPr="00000000">
        <w:rPr>
          <w:rtl w:val="0"/>
        </w:rPr>
      </w:r>
    </w:p>
    <w:p w:rsidR="00000000" w:rsidDel="00000000" w:rsidP="00000000" w:rsidRDefault="00000000" w:rsidRPr="00000000" w14:paraId="0000003D">
      <w:pPr>
        <w:spacing w:after="120" w:lineRule="auto"/>
        <w:jc w:val="both"/>
        <w:rPr>
          <w:sz w:val="20"/>
          <w:szCs w:val="20"/>
        </w:rPr>
      </w:pPr>
      <w:r w:rsidDel="00000000" w:rsidR="00000000" w:rsidRPr="00000000">
        <w:rPr>
          <w:rtl w:val="0"/>
        </w:rPr>
      </w:r>
    </w:p>
    <w:p w:rsidR="00000000" w:rsidDel="00000000" w:rsidP="00000000" w:rsidRDefault="00000000" w:rsidRPr="00000000" w14:paraId="0000003E">
      <w:pPr>
        <w:spacing w:after="120" w:lineRule="auto"/>
        <w:jc w:val="both"/>
        <w:rPr>
          <w:sz w:val="20"/>
          <w:szCs w:val="20"/>
        </w:rPr>
      </w:pPr>
      <w:r w:rsidDel="00000000" w:rsidR="00000000" w:rsidRPr="00000000">
        <w:rPr>
          <w:rtl w:val="0"/>
        </w:rPr>
      </w:r>
    </w:p>
    <w:p w:rsidR="00000000" w:rsidDel="00000000" w:rsidP="00000000" w:rsidRDefault="00000000" w:rsidRPr="00000000" w14:paraId="0000003F">
      <w:pPr>
        <w:spacing w:after="120" w:lineRule="auto"/>
        <w:jc w:val="both"/>
        <w:rPr>
          <w:sz w:val="20"/>
          <w:szCs w:val="20"/>
        </w:rPr>
      </w:pPr>
      <w:r w:rsidDel="00000000" w:rsidR="00000000" w:rsidRPr="00000000">
        <w:rPr>
          <w:rtl w:val="0"/>
        </w:rPr>
      </w:r>
    </w:p>
    <w:p w:rsidR="00000000" w:rsidDel="00000000" w:rsidP="00000000" w:rsidRDefault="00000000" w:rsidRPr="00000000" w14:paraId="00000040">
      <w:pPr>
        <w:spacing w:after="120" w:lineRule="auto"/>
        <w:jc w:val="both"/>
        <w:rPr>
          <w:sz w:val="20"/>
          <w:szCs w:val="20"/>
        </w:rPr>
      </w:pPr>
      <w:r w:rsidDel="00000000" w:rsidR="00000000" w:rsidRPr="00000000">
        <w:rPr>
          <w:rtl w:val="0"/>
        </w:rPr>
      </w:r>
    </w:p>
    <w:p w:rsidR="00000000" w:rsidDel="00000000" w:rsidP="00000000" w:rsidRDefault="00000000" w:rsidRPr="00000000" w14:paraId="00000041">
      <w:pPr>
        <w:spacing w:after="120" w:lineRule="auto"/>
        <w:jc w:val="both"/>
        <w:rPr>
          <w:sz w:val="20"/>
          <w:szCs w:val="20"/>
        </w:rPr>
      </w:pPr>
      <w:r w:rsidDel="00000000" w:rsidR="00000000" w:rsidRPr="00000000">
        <w:rPr>
          <w:rtl w:val="0"/>
        </w:rPr>
      </w:r>
    </w:p>
    <w:p w:rsidR="00000000" w:rsidDel="00000000" w:rsidP="00000000" w:rsidRDefault="00000000" w:rsidRPr="00000000" w14:paraId="00000042">
      <w:pPr>
        <w:spacing w:after="120" w:lineRule="auto"/>
        <w:jc w:val="both"/>
        <w:rPr>
          <w:sz w:val="20"/>
          <w:szCs w:val="20"/>
        </w:rPr>
      </w:pPr>
      <w:r w:rsidDel="00000000" w:rsidR="00000000" w:rsidRPr="00000000">
        <w:rPr>
          <w:rtl w:val="0"/>
        </w:rPr>
      </w:r>
    </w:p>
    <w:p w:rsidR="00000000" w:rsidDel="00000000" w:rsidP="00000000" w:rsidRDefault="00000000" w:rsidRPr="00000000" w14:paraId="00000043">
      <w:pPr>
        <w:spacing w:after="120" w:lineRule="auto"/>
        <w:jc w:val="both"/>
        <w:rPr>
          <w:sz w:val="20"/>
          <w:szCs w:val="20"/>
        </w:rPr>
      </w:pPr>
      <w:r w:rsidDel="00000000" w:rsidR="00000000" w:rsidRPr="00000000">
        <w:rPr>
          <w:rtl w:val="0"/>
        </w:rPr>
      </w:r>
    </w:p>
    <w:p w:rsidR="00000000" w:rsidDel="00000000" w:rsidP="00000000" w:rsidRDefault="00000000" w:rsidRPr="00000000" w14:paraId="00000044">
      <w:pPr>
        <w:spacing w:after="120" w:lineRule="auto"/>
        <w:jc w:val="both"/>
        <w:rPr>
          <w:sz w:val="20"/>
          <w:szCs w:val="20"/>
        </w:rPr>
      </w:pPr>
      <w:r w:rsidDel="00000000" w:rsidR="00000000" w:rsidRPr="00000000">
        <w:rPr>
          <w:rtl w:val="0"/>
        </w:rPr>
      </w:r>
    </w:p>
    <w:p w:rsidR="00000000" w:rsidDel="00000000" w:rsidP="00000000" w:rsidRDefault="00000000" w:rsidRPr="00000000" w14:paraId="00000045">
      <w:pPr>
        <w:spacing w:after="120" w:lineRule="auto"/>
        <w:jc w:val="both"/>
        <w:rPr>
          <w:sz w:val="20"/>
          <w:szCs w:val="20"/>
        </w:rPr>
      </w:pPr>
      <w:r w:rsidDel="00000000" w:rsidR="00000000" w:rsidRPr="00000000">
        <w:rPr>
          <w:rtl w:val="0"/>
        </w:rPr>
      </w:r>
    </w:p>
    <w:p w:rsidR="00000000" w:rsidDel="00000000" w:rsidP="00000000" w:rsidRDefault="00000000" w:rsidRPr="00000000" w14:paraId="00000046">
      <w:pPr>
        <w:spacing w:after="120" w:lineRule="auto"/>
        <w:jc w:val="both"/>
        <w:rPr>
          <w:sz w:val="20"/>
          <w:szCs w:val="20"/>
        </w:rPr>
      </w:pPr>
      <w:r w:rsidDel="00000000" w:rsidR="00000000" w:rsidRPr="00000000">
        <w:rPr>
          <w:rtl w:val="0"/>
        </w:rPr>
      </w:r>
    </w:p>
    <w:p w:rsidR="00000000" w:rsidDel="00000000" w:rsidP="00000000" w:rsidRDefault="00000000" w:rsidRPr="00000000" w14:paraId="00000047">
      <w:pPr>
        <w:spacing w:after="120" w:lineRule="auto"/>
        <w:jc w:val="both"/>
        <w:rPr>
          <w:sz w:val="20"/>
          <w:szCs w:val="20"/>
        </w:rPr>
      </w:pPr>
      <w:r w:rsidDel="00000000" w:rsidR="00000000" w:rsidRPr="00000000">
        <w:rPr>
          <w:rtl w:val="0"/>
        </w:rPr>
      </w:r>
    </w:p>
    <w:p w:rsidR="00000000" w:rsidDel="00000000" w:rsidP="00000000" w:rsidRDefault="00000000" w:rsidRPr="00000000" w14:paraId="00000048">
      <w:pPr>
        <w:spacing w:after="120" w:lineRule="auto"/>
        <w:jc w:val="both"/>
        <w:rPr>
          <w:sz w:val="20"/>
          <w:szCs w:val="20"/>
        </w:rPr>
      </w:pPr>
      <w:r w:rsidDel="00000000" w:rsidR="00000000" w:rsidRPr="00000000">
        <w:rPr>
          <w:rtl w:val="0"/>
        </w:rPr>
      </w:r>
    </w:p>
    <w:p w:rsidR="00000000" w:rsidDel="00000000" w:rsidP="00000000" w:rsidRDefault="00000000" w:rsidRPr="00000000" w14:paraId="00000049">
      <w:pPr>
        <w:spacing w:after="120" w:lineRule="auto"/>
        <w:jc w:val="both"/>
        <w:rPr>
          <w:sz w:val="20"/>
          <w:szCs w:val="20"/>
        </w:rPr>
      </w:pPr>
      <w:r w:rsidDel="00000000" w:rsidR="00000000" w:rsidRPr="00000000">
        <w:rPr>
          <w:rtl w:val="0"/>
        </w:rPr>
      </w:r>
    </w:p>
    <w:p w:rsidR="00000000" w:rsidDel="00000000" w:rsidP="00000000" w:rsidRDefault="00000000" w:rsidRPr="00000000" w14:paraId="0000004A">
      <w:pPr>
        <w:spacing w:after="120" w:lineRule="auto"/>
        <w:jc w:val="both"/>
        <w:rPr>
          <w:sz w:val="20"/>
          <w:szCs w:val="20"/>
        </w:rPr>
      </w:pPr>
      <w:r w:rsidDel="00000000" w:rsidR="00000000" w:rsidRPr="00000000">
        <w:rPr>
          <w:rtl w:val="0"/>
        </w:rPr>
      </w:r>
    </w:p>
    <w:p w:rsidR="00000000" w:rsidDel="00000000" w:rsidP="00000000" w:rsidRDefault="00000000" w:rsidRPr="00000000" w14:paraId="0000004B">
      <w:pPr>
        <w:spacing w:after="120" w:lineRule="auto"/>
        <w:jc w:val="both"/>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 </w:t>
      </w:r>
    </w:p>
    <w:p w:rsidR="00000000" w:rsidDel="00000000" w:rsidP="00000000" w:rsidRDefault="00000000" w:rsidRPr="00000000" w14:paraId="0000004C">
      <w:pPr>
        <w:spacing w:after="120" w:lineRule="auto"/>
        <w:jc w:val="both"/>
        <w:rPr>
          <w:color w:val="000000"/>
          <w:sz w:val="20"/>
          <w:szCs w:val="20"/>
        </w:rPr>
      </w:pPr>
      <w:r w:rsidDel="00000000" w:rsidR="00000000" w:rsidRPr="00000000">
        <w:rPr>
          <w:color w:val="000000"/>
          <w:sz w:val="20"/>
          <w:szCs w:val="20"/>
          <w:rtl w:val="0"/>
        </w:rPr>
        <w:t xml:space="preserve">El SIA tiene como objetivo identificar los ecosistemas, recursos naturales, o regiones que tienen alta prioridad en acciones de investigación, protección, recuperación o manejo sostenible. Este sistema está liderado por el Ministerio de ambiente y desarrollo sostenible, en coordinación con los institutos de investigación ambiental </w:t>
      </w:r>
      <w:sdt>
        <w:sdtPr>
          <w:tag w:val="goog_rdk_5"/>
        </w:sdtPr>
        <w:sdtContent>
          <w:commentRangeStart w:id="5"/>
        </w:sdtContent>
      </w:sdt>
      <w:r w:rsidDel="00000000" w:rsidR="00000000" w:rsidRPr="00000000">
        <w:rPr>
          <w:b w:val="1"/>
          <w:color w:val="0070c0"/>
          <w:sz w:val="20"/>
          <w:szCs w:val="20"/>
          <w:u w:val="single"/>
          <w:rtl w:val="0"/>
        </w:rPr>
        <w:t xml:space="preserve">IDEAM</w:t>
      </w:r>
      <w:r w:rsidDel="00000000" w:rsidR="00000000" w:rsidRPr="00000000">
        <w:rPr>
          <w:b w:val="1"/>
          <w:color w:val="000000"/>
          <w:sz w:val="20"/>
          <w:szCs w:val="20"/>
          <w:rtl w:val="0"/>
        </w:rPr>
        <w:t xml:space="preserve">, </w:t>
      </w:r>
      <w:r w:rsidDel="00000000" w:rsidR="00000000" w:rsidRPr="00000000">
        <w:rPr>
          <w:b w:val="1"/>
          <w:color w:val="0070c0"/>
          <w:sz w:val="20"/>
          <w:szCs w:val="20"/>
          <w:u w:val="single"/>
          <w:rtl w:val="0"/>
        </w:rPr>
        <w:t xml:space="preserve">SINCHI</w:t>
      </w:r>
      <w:r w:rsidDel="00000000" w:rsidR="00000000" w:rsidRPr="00000000">
        <w:rPr>
          <w:b w:val="1"/>
          <w:color w:val="000000"/>
          <w:sz w:val="20"/>
          <w:szCs w:val="20"/>
          <w:rtl w:val="0"/>
        </w:rPr>
        <w:t xml:space="preserve">, </w:t>
      </w:r>
      <w:r w:rsidDel="00000000" w:rsidR="00000000" w:rsidRPr="00000000">
        <w:rPr>
          <w:b w:val="1"/>
          <w:color w:val="0070c0"/>
          <w:sz w:val="20"/>
          <w:szCs w:val="20"/>
          <w:u w:val="single"/>
          <w:rtl w:val="0"/>
        </w:rPr>
        <w:t xml:space="preserve">HUMBOLDT</w:t>
      </w:r>
      <w:r w:rsidDel="00000000" w:rsidR="00000000" w:rsidRPr="00000000">
        <w:rPr>
          <w:b w:val="1"/>
          <w:color w:val="000000"/>
          <w:sz w:val="20"/>
          <w:szCs w:val="20"/>
          <w:rtl w:val="0"/>
        </w:rPr>
        <w:t xml:space="preserve"> e </w:t>
      </w:r>
      <w:r w:rsidDel="00000000" w:rsidR="00000000" w:rsidRPr="00000000">
        <w:rPr>
          <w:b w:val="1"/>
          <w:color w:val="0070c0"/>
          <w:sz w:val="20"/>
          <w:szCs w:val="20"/>
          <w:u w:val="single"/>
          <w:rtl w:val="0"/>
        </w:rPr>
        <w:t xml:space="preserve">INVEMAR</w:t>
      </w:r>
      <w:commentRangeEnd w:id="5"/>
      <w:r w:rsidDel="00000000" w:rsidR="00000000" w:rsidRPr="00000000">
        <w:commentReference w:id="5"/>
      </w:r>
      <w:r w:rsidDel="00000000" w:rsidR="00000000" w:rsidRPr="00000000">
        <w:rPr>
          <w:color w:val="000000"/>
          <w:sz w:val="20"/>
          <w:szCs w:val="20"/>
          <w:rtl w:val="0"/>
        </w:rPr>
        <w:t xml:space="preserve">, las autoridades ambientales regionales, la comunidad académica y todos los usuarios y proveedores de la información ambiental.</w:t>
      </w:r>
    </w:p>
    <w:p w:rsidR="00000000" w:rsidDel="00000000" w:rsidP="00000000" w:rsidRDefault="00000000" w:rsidRPr="00000000" w14:paraId="0000004D">
      <w:pPr>
        <w:spacing w:after="120" w:lineRule="auto"/>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E">
      <w:pPr>
        <w:spacing w:after="120" w:lineRule="auto"/>
        <w:jc w:val="both"/>
        <w:rPr>
          <w:color w:val="000000"/>
          <w:sz w:val="20"/>
          <w:szCs w:val="20"/>
        </w:rPr>
      </w:pPr>
      <w:r w:rsidDel="00000000" w:rsidR="00000000" w:rsidRPr="00000000">
        <w:rPr>
          <w:color w:val="000000"/>
          <w:sz w:val="20"/>
          <w:szCs w:val="20"/>
          <w:rtl w:val="0"/>
        </w:rPr>
        <w:t xml:space="preserve">Dentro de esta plataforma del sistema de información se pueden encontrar cifras y estadísticas ambientales de diferentes aspectos tales como: </w:t>
      </w:r>
    </w:p>
    <w:p w:rsidR="00000000" w:rsidDel="00000000" w:rsidP="00000000" w:rsidRDefault="00000000" w:rsidRPr="00000000" w14:paraId="0000004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0">
      <w:pPr>
        <w:spacing w:after="120" w:lineRule="auto"/>
        <w:jc w:val="both"/>
        <w:rPr>
          <w:color w:val="000000"/>
          <w:sz w:val="20"/>
          <w:szCs w:val="20"/>
        </w:rPr>
      </w:pPr>
      <w:sdt>
        <w:sdtPr>
          <w:tag w:val="goog_rdk_6"/>
        </w:sdtPr>
        <w:sdtContent>
          <w:commentRangeStart w:id="6"/>
        </w:sdtContent>
      </w:sdt>
      <w:r w:rsidDel="00000000" w:rsidR="00000000" w:rsidRPr="00000000">
        <w:rPr>
          <w:sz w:val="20"/>
          <w:szCs w:val="20"/>
        </w:rPr>
        <w:drawing>
          <wp:inline distB="0" distT="0" distL="0" distR="0">
            <wp:extent cx="6332220" cy="1151890"/>
            <wp:effectExtent b="0" l="0" r="0" t="0"/>
            <wp:docPr id="19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32220" cy="115189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1">
      <w:pPr>
        <w:spacing w:after="120" w:lineRule="auto"/>
        <w:jc w:val="both"/>
        <w:rPr>
          <w:sz w:val="20"/>
          <w:szCs w:val="20"/>
        </w:rPr>
      </w:pPr>
      <w:r w:rsidDel="00000000" w:rsidR="00000000" w:rsidRPr="00000000">
        <w:rPr>
          <w:rtl w:val="0"/>
        </w:rPr>
      </w:r>
    </w:p>
    <w:p w:rsidR="00000000" w:rsidDel="00000000" w:rsidP="00000000" w:rsidRDefault="00000000" w:rsidRPr="00000000" w14:paraId="00000052">
      <w:pPr>
        <w:spacing w:after="120" w:lineRule="auto"/>
        <w:jc w:val="both"/>
        <w:rPr>
          <w:sz w:val="20"/>
          <w:szCs w:val="20"/>
        </w:rPr>
      </w:pPr>
      <w:r w:rsidDel="00000000" w:rsidR="00000000" w:rsidRPr="00000000">
        <w:rPr>
          <w:rtl w:val="0"/>
        </w:rPr>
      </w:r>
    </w:p>
    <w:p w:rsidR="00000000" w:rsidDel="00000000" w:rsidP="00000000" w:rsidRDefault="00000000" w:rsidRPr="00000000" w14:paraId="00000053">
      <w:pPr>
        <w:spacing w:after="120" w:lineRule="auto"/>
        <w:jc w:val="both"/>
        <w:rPr>
          <w:color w:val="000000"/>
          <w:sz w:val="20"/>
          <w:szCs w:val="20"/>
        </w:rPr>
      </w:pPr>
      <w:r w:rsidDel="00000000" w:rsidR="00000000" w:rsidRPr="00000000">
        <w:rPr>
          <w:color w:val="000000"/>
          <w:sz w:val="20"/>
          <w:szCs w:val="20"/>
          <w:rtl w:val="0"/>
        </w:rPr>
        <w:t xml:space="preserve">En términos de información ambiental, este sistema es el más utilizado para la recolección, debido a que está en constante actualización y se obtienen datos de todo el territorio nacional. </w:t>
      </w:r>
    </w:p>
    <w:p w:rsidR="00000000" w:rsidDel="00000000" w:rsidP="00000000" w:rsidRDefault="00000000" w:rsidRPr="00000000" w14:paraId="00000054">
      <w:pPr>
        <w:spacing w:after="120" w:lineRule="auto"/>
        <w:rPr>
          <w:color w:val="000000"/>
          <w:sz w:val="20"/>
          <w:szCs w:val="20"/>
        </w:rPr>
      </w:pPr>
      <w:r w:rsidDel="00000000" w:rsidR="00000000" w:rsidRPr="00000000">
        <w:rPr>
          <w:rtl w:val="0"/>
        </w:rPr>
      </w:r>
    </w:p>
    <w:p w:rsidR="00000000" w:rsidDel="00000000" w:rsidP="00000000" w:rsidRDefault="00000000" w:rsidRPr="00000000" w14:paraId="00000055">
      <w:pPr>
        <w:pStyle w:val="Heading1"/>
        <w:numPr>
          <w:ilvl w:val="3"/>
          <w:numId w:val="2"/>
        </w:numPr>
        <w:spacing w:before="0" w:lineRule="auto"/>
        <w:ind w:left="567" w:hanging="567"/>
        <w:rPr>
          <w:b w:val="1"/>
          <w:color w:val="000000"/>
          <w:sz w:val="20"/>
          <w:szCs w:val="20"/>
        </w:rPr>
      </w:pPr>
      <w:bookmarkStart w:colFirst="0" w:colLast="0" w:name="_heading=h.1fob9te" w:id="2"/>
      <w:bookmarkEnd w:id="2"/>
      <w:r w:rsidDel="00000000" w:rsidR="00000000" w:rsidRPr="00000000">
        <w:rPr>
          <w:b w:val="1"/>
          <w:sz w:val="20"/>
          <w:szCs w:val="20"/>
          <w:rtl w:val="0"/>
        </w:rPr>
        <w:t xml:space="preserve">Proyectos</w:t>
      </w:r>
      <w:r w:rsidDel="00000000" w:rsidR="00000000" w:rsidRPr="00000000">
        <w:rPr>
          <w:b w:val="1"/>
          <w:color w:val="000000"/>
          <w:sz w:val="20"/>
          <w:szCs w:val="20"/>
          <w:rtl w:val="0"/>
        </w:rPr>
        <w:t xml:space="preserve">, obras y actividades</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56">
      <w:pPr>
        <w:spacing w:after="120" w:lineRule="auto"/>
        <w:rPr>
          <w:color w:val="000000"/>
          <w:sz w:val="20"/>
          <w:szCs w:val="20"/>
        </w:rPr>
      </w:pPr>
      <w:r w:rsidDel="00000000" w:rsidR="00000000" w:rsidRPr="00000000">
        <w:rPr>
          <w:rtl w:val="0"/>
        </w:rPr>
      </w:r>
    </w:p>
    <w:p w:rsidR="00000000" w:rsidDel="00000000" w:rsidP="00000000" w:rsidRDefault="00000000" w:rsidRPr="00000000" w14:paraId="00000057">
      <w:pP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6289675" cy="917575"/>
                <wp:effectExtent b="0" l="0" r="0" t="0"/>
                <wp:wrapNone/>
                <wp:docPr id="180" name=""/>
                <a:graphic>
                  <a:graphicData uri="http://schemas.microsoft.com/office/word/2010/wordprocessingShape">
                    <wps:wsp>
                      <wps:cNvSpPr/>
                      <wps:cNvPr id="42" name="Shape 42"/>
                      <wps:spPr>
                        <a:xfrm>
                          <a:off x="2226563" y="3346613"/>
                          <a:ext cx="6238875" cy="86677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Existen diferentes tipos de proyectos, obras y actividades que requieren de la elaboración de estudios ambientales que están sujetos en su mayoría a un proceso de licenciamiento ambiental; con el propósito de facilitar la elaboración de estos estudios se ha puesto a disposición del público un conjunto de calificaciones de Impactos Ambientales Potenciales (IAP) de tales proyectos, obras o actividades.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6289675" cy="917575"/>
                <wp:effectExtent b="0" l="0" r="0" t="0"/>
                <wp:wrapNone/>
                <wp:docPr id="180"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6289675" cy="917575"/>
                        </a:xfrm>
                        <a:prstGeom prst="rect"/>
                        <a:ln/>
                      </pic:spPr>
                    </pic:pic>
                  </a:graphicData>
                </a:graphic>
              </wp:anchor>
            </w:drawing>
          </mc:Fallback>
        </mc:AlternateContent>
      </w:r>
    </w:p>
    <w:p w:rsidR="00000000" w:rsidDel="00000000" w:rsidP="00000000" w:rsidRDefault="00000000" w:rsidRPr="00000000" w14:paraId="00000058">
      <w:pPr>
        <w:spacing w:after="120" w:lineRule="auto"/>
        <w:jc w:val="both"/>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D">
      <w:pP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1904047</wp:posOffset>
            </wp:positionH>
            <wp:positionV relativeFrom="paragraph">
              <wp:posOffset>9525</wp:posOffset>
            </wp:positionV>
            <wp:extent cx="2524125" cy="1866900"/>
            <wp:effectExtent b="0" l="0" r="0" t="0"/>
            <wp:wrapSquare wrapText="bothSides" distB="0" distT="0" distL="114300" distR="114300"/>
            <wp:docPr descr="Port terminal of bulk cargo. Iron ore on port terminal." id="195" name="image3.jpg"/>
            <a:graphic>
              <a:graphicData uri="http://schemas.openxmlformats.org/drawingml/2006/picture">
                <pic:pic>
                  <pic:nvPicPr>
                    <pic:cNvPr descr="Port terminal of bulk cargo. Iron ore on port terminal." id="0" name="image3.jpg"/>
                    <pic:cNvPicPr preferRelativeResize="0"/>
                  </pic:nvPicPr>
                  <pic:blipFill>
                    <a:blip r:embed="rId15"/>
                    <a:srcRect b="0" l="0" r="0" t="0"/>
                    <a:stretch>
                      <a:fillRect/>
                    </a:stretch>
                  </pic:blipFill>
                  <pic:spPr>
                    <a:xfrm>
                      <a:off x="0" y="0"/>
                      <a:ext cx="2524125" cy="1866900"/>
                    </a:xfrm>
                    <a:prstGeom prst="rect"/>
                    <a:ln/>
                  </pic:spPr>
                </pic:pic>
              </a:graphicData>
            </a:graphic>
          </wp:anchor>
        </w:drawing>
      </w:r>
    </w:p>
    <w:p w:rsidR="00000000" w:rsidDel="00000000" w:rsidP="00000000" w:rsidRDefault="00000000" w:rsidRPr="00000000" w14:paraId="0000005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F">
      <w:pPr>
        <w:spacing w:after="120" w:lineRule="auto"/>
        <w:jc w:val="both"/>
        <w:rPr>
          <w:sz w:val="20"/>
          <w:szCs w:val="20"/>
        </w:rPr>
      </w:pPr>
      <w:r w:rsidDel="00000000" w:rsidR="00000000" w:rsidRPr="00000000">
        <w:rPr>
          <w:rtl w:val="0"/>
        </w:rPr>
      </w:r>
    </w:p>
    <w:p w:rsidR="00000000" w:rsidDel="00000000" w:rsidP="00000000" w:rsidRDefault="00000000" w:rsidRPr="00000000" w14:paraId="00000060">
      <w:pPr>
        <w:spacing w:after="120" w:lineRule="auto"/>
        <w:jc w:val="both"/>
        <w:rPr>
          <w:sz w:val="20"/>
          <w:szCs w:val="20"/>
        </w:rPr>
      </w:pPr>
      <w:r w:rsidDel="00000000" w:rsidR="00000000" w:rsidRPr="00000000">
        <w:rPr>
          <w:rtl w:val="0"/>
        </w:rPr>
      </w:r>
    </w:p>
    <w:p w:rsidR="00000000" w:rsidDel="00000000" w:rsidP="00000000" w:rsidRDefault="00000000" w:rsidRPr="00000000" w14:paraId="00000061">
      <w:pPr>
        <w:spacing w:after="120" w:lineRule="auto"/>
        <w:jc w:val="both"/>
        <w:rPr>
          <w:sz w:val="20"/>
          <w:szCs w:val="20"/>
        </w:rPr>
      </w:pPr>
      <w:r w:rsidDel="00000000" w:rsidR="00000000" w:rsidRPr="00000000">
        <w:rPr>
          <w:rtl w:val="0"/>
        </w:rPr>
      </w:r>
    </w:p>
    <w:p w:rsidR="00000000" w:rsidDel="00000000" w:rsidP="00000000" w:rsidRDefault="00000000" w:rsidRPr="00000000" w14:paraId="00000062">
      <w:pPr>
        <w:spacing w:after="120" w:lineRule="auto"/>
        <w:jc w:val="both"/>
        <w:rPr>
          <w:sz w:val="20"/>
          <w:szCs w:val="20"/>
        </w:rPr>
      </w:pPr>
      <w:r w:rsidDel="00000000" w:rsidR="00000000" w:rsidRPr="00000000">
        <w:rPr>
          <w:rtl w:val="0"/>
        </w:rPr>
      </w:r>
    </w:p>
    <w:p w:rsidR="00000000" w:rsidDel="00000000" w:rsidP="00000000" w:rsidRDefault="00000000" w:rsidRPr="00000000" w14:paraId="00000063">
      <w:pPr>
        <w:spacing w:after="120" w:lineRule="auto"/>
        <w:jc w:val="both"/>
        <w:rPr>
          <w:sz w:val="20"/>
          <w:szCs w:val="20"/>
        </w:rPr>
      </w:pPr>
      <w:r w:rsidDel="00000000" w:rsidR="00000000" w:rsidRPr="00000000">
        <w:rPr>
          <w:rtl w:val="0"/>
        </w:rPr>
      </w:r>
    </w:p>
    <w:p w:rsidR="00000000" w:rsidDel="00000000" w:rsidP="00000000" w:rsidRDefault="00000000" w:rsidRPr="00000000" w14:paraId="00000064">
      <w:pPr>
        <w:spacing w:after="120" w:lineRule="auto"/>
        <w:jc w:val="both"/>
        <w:rPr>
          <w:sz w:val="20"/>
          <w:szCs w:val="20"/>
        </w:rPr>
      </w:pPr>
      <w:r w:rsidDel="00000000" w:rsidR="00000000" w:rsidRPr="00000000">
        <w:rPr>
          <w:rtl w:val="0"/>
        </w:rPr>
      </w:r>
    </w:p>
    <w:p w:rsidR="00000000" w:rsidDel="00000000" w:rsidP="00000000" w:rsidRDefault="00000000" w:rsidRPr="00000000" w14:paraId="00000065">
      <w:pPr>
        <w:spacing w:after="120" w:lineRule="auto"/>
        <w:jc w:val="both"/>
        <w:rPr>
          <w:sz w:val="20"/>
          <w:szCs w:val="20"/>
        </w:rPr>
      </w:pPr>
      <w:r w:rsidDel="00000000" w:rsidR="00000000" w:rsidRPr="00000000">
        <w:rPr>
          <w:rtl w:val="0"/>
        </w:rPr>
      </w:r>
    </w:p>
    <w:p w:rsidR="00000000" w:rsidDel="00000000" w:rsidP="00000000" w:rsidRDefault="00000000" w:rsidRPr="00000000" w14:paraId="00000066">
      <w:pPr>
        <w:spacing w:after="120" w:lineRule="auto"/>
        <w:jc w:val="both"/>
        <w:rPr>
          <w:sz w:val="20"/>
          <w:szCs w:val="20"/>
        </w:rPr>
      </w:pPr>
      <w:r w:rsidDel="00000000" w:rsidR="00000000" w:rsidRPr="00000000">
        <w:rPr>
          <w:sz w:val="20"/>
          <w:szCs w:val="20"/>
          <w:rtl w:val="0"/>
        </w:rPr>
        <w:t xml:space="preserve">El IAP mide la capacidad que tiene un proyecto, obra o actividad de producir impactos ambientales sobre el medio físico, biótico y socioeconómico de acuerdo con sus características intrínsecas, siendo posible evaluarlo con base en actividades previas o que se encuentran en ejercicio, pues en la medida en que el IAP refleja los impactos característicos de cada tipo de proyecto, obra o actividad, puede ser empleado para estimar de forma preliminar del grado de modificación de las condiciones ambientales de un proyecto en particular.</w:t>
      </w:r>
    </w:p>
    <w:p w:rsidR="00000000" w:rsidDel="00000000" w:rsidP="00000000" w:rsidRDefault="00000000" w:rsidRPr="00000000" w14:paraId="0000006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9">
      <w:pPr>
        <w:spacing w:after="120" w:lineRule="auto"/>
        <w:jc w:val="both"/>
        <w:rPr>
          <w:color w:val="000000"/>
          <w:sz w:val="20"/>
          <w:szCs w:val="20"/>
        </w:rPr>
      </w:pPr>
      <w:r w:rsidDel="00000000" w:rsidR="00000000" w:rsidRPr="00000000">
        <w:rPr>
          <w:color w:val="000000"/>
          <w:sz w:val="20"/>
          <w:szCs w:val="20"/>
          <w:rtl w:val="0"/>
        </w:rPr>
        <w:t xml:space="preserve">Teniendo en cuenta que se debe cumplir con una normatividad previamente establecida como lo son:</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6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B">
      <w:pPr>
        <w:spacing w:after="12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5029200" cy="2886075"/>
                <wp:effectExtent b="0" l="0" r="0" t="0"/>
                <wp:docPr id="177" name=""/>
                <a:graphic>
                  <a:graphicData uri="http://schemas.microsoft.com/office/word/2010/wordprocessingGroup">
                    <wpg:wgp>
                      <wpg:cNvGrpSpPr/>
                      <wpg:grpSpPr>
                        <a:xfrm>
                          <a:off x="2831400" y="2336963"/>
                          <a:ext cx="5029200" cy="2886075"/>
                          <a:chOff x="2831400" y="2336963"/>
                          <a:chExt cx="5029200" cy="2886075"/>
                        </a:xfrm>
                      </wpg:grpSpPr>
                      <wpg:grpSp>
                        <wpg:cNvGrpSpPr/>
                        <wpg:grpSpPr>
                          <a:xfrm>
                            <a:off x="2831400" y="2336963"/>
                            <a:ext cx="5029200" cy="2886075"/>
                            <a:chOff x="-3261652" y="-501804"/>
                            <a:chExt cx="8290852" cy="3889684"/>
                          </a:xfrm>
                        </wpg:grpSpPr>
                        <wps:wsp>
                          <wps:cNvSpPr/>
                          <wps:cNvPr id="3" name="Shape 3"/>
                          <wps:spPr>
                            <a:xfrm>
                              <a:off x="-3261652" y="-501804"/>
                              <a:ext cx="8290850" cy="388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61652" y="-501804"/>
                              <a:ext cx="8290852" cy="3889684"/>
                              <a:chOff x="-3261652" y="-501804"/>
                              <a:chExt cx="8290852" cy="3889684"/>
                            </a:xfrm>
                          </wpg:grpSpPr>
                          <wps:wsp>
                            <wps:cNvSpPr/>
                            <wps:cNvPr id="15" name="Shape 15"/>
                            <wps:spPr>
                              <a:xfrm>
                                <a:off x="0" y="0"/>
                                <a:ext cx="5029200" cy="288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261652" y="-501804"/>
                                <a:ext cx="3889684" cy="3889684"/>
                              </a:xfrm>
                              <a:prstGeom prst="blockArc">
                                <a:avLst>
                                  <a:gd fmla="val 18900000" name="adj1"/>
                                  <a:gd fmla="val 2700000" name="adj2"/>
                                  <a:gd fmla="val 555"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29371" y="221881"/>
                                <a:ext cx="4663245" cy="443993"/>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29371" y="221881"/>
                                <a:ext cx="4663245" cy="4439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Trámites de autorizaciones.</w:t>
                                  </w:r>
                                </w:p>
                              </w:txbxContent>
                            </wps:txbx>
                            <wps:bodyPr anchorCtr="0" anchor="ctr" bIns="33000" lIns="352400" spcFirstLastPara="1" rIns="33000" wrap="square" tIns="33000">
                              <a:noAutofit/>
                            </wps:bodyPr>
                          </wps:wsp>
                          <wps:wsp>
                            <wps:cNvSpPr/>
                            <wps:cNvPr id="19" name="Shape 19"/>
                            <wps:spPr>
                              <a:xfrm>
                                <a:off x="51875" y="166382"/>
                                <a:ext cx="554992" cy="554992"/>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83923" y="887987"/>
                                <a:ext cx="4408693" cy="443993"/>
                              </a:xfrm>
                              <a:prstGeom prst="rect">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83923" y="887987"/>
                                <a:ext cx="4408693" cy="4439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Concesiones. </w:t>
                                  </w:r>
                                </w:p>
                              </w:txbxContent>
                            </wps:txbx>
                            <wps:bodyPr anchorCtr="0" anchor="ctr" bIns="33000" lIns="352400" spcFirstLastPara="1" rIns="33000" wrap="square" tIns="33000">
                              <a:noAutofit/>
                            </wps:bodyPr>
                          </wps:wsp>
                          <wps:wsp>
                            <wps:cNvSpPr/>
                            <wps:cNvPr id="22" name="Shape 22"/>
                            <wps:spPr>
                              <a:xfrm>
                                <a:off x="306427" y="832488"/>
                                <a:ext cx="554992" cy="554992"/>
                              </a:xfrm>
                              <a:prstGeom prst="ellipse">
                                <a:avLst/>
                              </a:prstGeom>
                              <a:solidFill>
                                <a:schemeClr val="lt1"/>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583923" y="1554093"/>
                                <a:ext cx="4408693" cy="443993"/>
                              </a:xfrm>
                              <a:prstGeom prst="rect">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83923" y="1554093"/>
                                <a:ext cx="4408693" cy="4439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Permisos necesarios para la realización de un proyecto.</w:t>
                                  </w:r>
                                </w:p>
                              </w:txbxContent>
                            </wps:txbx>
                            <wps:bodyPr anchorCtr="0" anchor="ctr" bIns="33000" lIns="352400" spcFirstLastPara="1" rIns="33000" wrap="square" tIns="33000">
                              <a:noAutofit/>
                            </wps:bodyPr>
                          </wps:wsp>
                          <wps:wsp>
                            <wps:cNvSpPr/>
                            <wps:cNvPr id="25" name="Shape 25"/>
                            <wps:spPr>
                              <a:xfrm>
                                <a:off x="306427" y="1498594"/>
                                <a:ext cx="554992" cy="554992"/>
                              </a:xfrm>
                              <a:prstGeom prst="ellipse">
                                <a:avLst/>
                              </a:prstGeom>
                              <a:solidFill>
                                <a:schemeClr val="lt1"/>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29371" y="2220199"/>
                                <a:ext cx="4663245" cy="443993"/>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29371" y="2220199"/>
                                <a:ext cx="4663245" cy="4439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Oferta y la demanda de recursos naturales que serán empleados en dichos proyectos.</w:t>
                                  </w:r>
                                </w:p>
                              </w:txbxContent>
                            </wps:txbx>
                            <wps:bodyPr anchorCtr="0" anchor="ctr" bIns="33000" lIns="352400" spcFirstLastPara="1" rIns="33000" wrap="square" tIns="33000">
                              <a:noAutofit/>
                            </wps:bodyPr>
                          </wps:wsp>
                          <wps:wsp>
                            <wps:cNvSpPr/>
                            <wps:cNvPr id="28" name="Shape 28"/>
                            <wps:spPr>
                              <a:xfrm>
                                <a:off x="51875" y="2164700"/>
                                <a:ext cx="554992" cy="554992"/>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029200" cy="2886075"/>
                <wp:effectExtent b="0" l="0" r="0" t="0"/>
                <wp:docPr id="177"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5029200" cy="2886075"/>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D">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E">
      <w:pPr>
        <w:spacing w:after="120" w:lineRule="auto"/>
        <w:jc w:val="both"/>
        <w:rPr>
          <w:color w:val="000000"/>
          <w:sz w:val="20"/>
          <w:szCs w:val="20"/>
        </w:rPr>
      </w:pPr>
      <w:r w:rsidDel="00000000" w:rsidR="00000000" w:rsidRPr="00000000">
        <w:rPr>
          <w:color w:val="000000"/>
          <w:sz w:val="20"/>
          <w:szCs w:val="20"/>
          <w:rtl w:val="0"/>
        </w:rPr>
        <w:t xml:space="preserve">En este sentido, es necesario relacionar los recursos naturales que serán objeto de uso, aprovechamiento o afectación, como consecuencia de la realización de las actividades. Por esto, será necesario presentar la información que se requiere especificada a continuación: </w:t>
      </w:r>
    </w:p>
    <w:p w:rsidR="00000000" w:rsidDel="00000000" w:rsidP="00000000" w:rsidRDefault="00000000" w:rsidRPr="00000000" w14:paraId="0000006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0">
      <w:pPr>
        <w:spacing w:after="120" w:lineRule="auto"/>
        <w:jc w:val="both"/>
        <w:rPr>
          <w:color w:val="000000"/>
          <w:sz w:val="20"/>
          <w:szCs w:val="20"/>
        </w:rPr>
      </w:pPr>
      <w:sdt>
        <w:sdtPr>
          <w:tag w:val="goog_rdk_9"/>
        </w:sdtPr>
        <w:sdtContent>
          <w:commentRangeStart w:id="9"/>
        </w:sdtContent>
      </w:sdt>
      <w:r w:rsidDel="00000000" w:rsidR="00000000" w:rsidRPr="00000000">
        <w:rPr>
          <w:sz w:val="20"/>
          <w:szCs w:val="20"/>
        </w:rPr>
        <w:drawing>
          <wp:inline distB="0" distT="0" distL="0" distR="0">
            <wp:extent cx="6332220" cy="1227455"/>
            <wp:effectExtent b="0" l="0" r="0" t="0"/>
            <wp:docPr id="19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332220" cy="122745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1">
      <w:pPr>
        <w:spacing w:after="120" w:lineRule="auto"/>
        <w:rPr>
          <w:color w:val="000000"/>
          <w:sz w:val="20"/>
          <w:szCs w:val="20"/>
        </w:rPr>
      </w:pPr>
      <w:r w:rsidDel="00000000" w:rsidR="00000000" w:rsidRPr="00000000">
        <w:rPr>
          <w:rtl w:val="0"/>
        </w:rPr>
      </w:r>
    </w:p>
    <w:p w:rsidR="00000000" w:rsidDel="00000000" w:rsidP="00000000" w:rsidRDefault="00000000" w:rsidRPr="00000000" w14:paraId="00000072">
      <w:pPr>
        <w:pStyle w:val="Heading1"/>
        <w:numPr>
          <w:ilvl w:val="3"/>
          <w:numId w:val="2"/>
        </w:numPr>
        <w:spacing w:before="0" w:lineRule="auto"/>
        <w:ind w:left="567" w:hanging="567"/>
        <w:rPr>
          <w:b w:val="1"/>
          <w:color w:val="000000"/>
          <w:sz w:val="20"/>
          <w:szCs w:val="20"/>
        </w:rPr>
      </w:pPr>
      <w:bookmarkStart w:colFirst="0" w:colLast="0" w:name="_heading=h.3znysh7" w:id="3"/>
      <w:bookmarkEnd w:id="3"/>
      <w:r w:rsidDel="00000000" w:rsidR="00000000" w:rsidRPr="00000000">
        <w:rPr>
          <w:b w:val="1"/>
          <w:sz w:val="20"/>
          <w:szCs w:val="20"/>
          <w:rtl w:val="0"/>
        </w:rPr>
        <w:t xml:space="preserve">Aspectos</w:t>
      </w:r>
      <w:r w:rsidDel="00000000" w:rsidR="00000000" w:rsidRPr="00000000">
        <w:rPr>
          <w:b w:val="1"/>
          <w:color w:val="000000"/>
          <w:sz w:val="20"/>
          <w:szCs w:val="20"/>
          <w:rtl w:val="0"/>
        </w:rPr>
        <w:t xml:space="preserve"> e impactos ambientales</w:t>
      </w:r>
    </w:p>
    <w:p w:rsidR="00000000" w:rsidDel="00000000" w:rsidP="00000000" w:rsidRDefault="00000000" w:rsidRPr="00000000" w14:paraId="00000073">
      <w:pPr>
        <w:rPr>
          <w:sz w:val="20"/>
          <w:szCs w:val="20"/>
        </w:rPr>
      </w:pPr>
      <w:r w:rsidDel="00000000" w:rsidR="00000000" w:rsidRPr="00000000">
        <w:rPr>
          <w:sz w:val="20"/>
          <w:szCs w:val="20"/>
          <w:rtl w:val="0"/>
        </w:rPr>
        <w:t xml:space="preserve">A continuación conoceremos qué son los aspectos ambientales y los impactos ambientales, estableciendo así la diferencia entre estos dos términos.</w:t>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sz w:val="20"/>
          <w:szCs w:val="20"/>
          <w:rtl w:val="0"/>
        </w:rPr>
        <w:t xml:space="preserve">4.1 Aspectos ambientales</w:t>
      </w:r>
      <w:r w:rsidDel="00000000" w:rsidR="00000000" w:rsidRPr="00000000">
        <w:rPr>
          <w:rtl w:val="0"/>
        </w:rPr>
      </w:r>
    </w:p>
    <w:p w:rsidR="00000000" w:rsidDel="00000000" w:rsidP="00000000" w:rsidRDefault="00000000" w:rsidRPr="00000000" w14:paraId="00000076">
      <w:pPr>
        <w:shd w:fill="ffffff" w:val="clear"/>
        <w:spacing w:after="120" w:lineRule="auto"/>
        <w:jc w:val="both"/>
        <w:rPr>
          <w:color w:val="000000"/>
          <w:sz w:val="20"/>
          <w:szCs w:val="20"/>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2019300</wp:posOffset>
            </wp:positionH>
            <wp:positionV relativeFrom="paragraph">
              <wp:posOffset>152400</wp:posOffset>
            </wp:positionV>
            <wp:extent cx="1571625" cy="1382078"/>
            <wp:effectExtent b="0" l="0" r="0" t="0"/>
            <wp:wrapSquare wrapText="bothSides" distB="0" distT="0" distL="114300" distR="114300"/>
            <wp:docPr descr="sixteen icons of the globe on white background" id="198" name="image13.jpg"/>
            <a:graphic>
              <a:graphicData uri="http://schemas.openxmlformats.org/drawingml/2006/picture">
                <pic:pic>
                  <pic:nvPicPr>
                    <pic:cNvPr descr="sixteen icons of the globe on white background" id="0" name="image13.jpg"/>
                    <pic:cNvPicPr preferRelativeResize="0"/>
                  </pic:nvPicPr>
                  <pic:blipFill>
                    <a:blip r:embed="rId18"/>
                    <a:srcRect b="0" l="0" r="0" t="0"/>
                    <a:stretch>
                      <a:fillRect/>
                    </a:stretch>
                  </pic:blipFill>
                  <pic:spPr>
                    <a:xfrm>
                      <a:off x="0" y="0"/>
                      <a:ext cx="1571625" cy="1382078"/>
                    </a:xfrm>
                    <a:prstGeom prst="rect"/>
                    <a:ln/>
                  </pic:spPr>
                </pic:pic>
              </a:graphicData>
            </a:graphic>
          </wp:anchor>
        </w:drawing>
      </w:r>
    </w:p>
    <w:p w:rsidR="00000000" w:rsidDel="00000000" w:rsidP="00000000" w:rsidRDefault="00000000" w:rsidRPr="00000000" w14:paraId="00000077">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8">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9">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A">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B">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C">
      <w:pPr>
        <w:shd w:fill="ffffff" w:val="clear"/>
        <w:spacing w:after="120" w:lineRule="auto"/>
        <w:jc w:val="both"/>
        <w:rPr>
          <w:sz w:val="20"/>
          <w:szCs w:val="20"/>
        </w:rPr>
      </w:pPr>
      <w:r w:rsidDel="00000000" w:rsidR="00000000" w:rsidRPr="00000000">
        <w:rPr>
          <w:color w:val="000000"/>
          <w:sz w:val="20"/>
          <w:szCs w:val="20"/>
          <w:rtl w:val="0"/>
        </w:rPr>
        <w:t xml:space="preserve">Para empresas que están orientadas hacia un futuro de sostenibilidad y sustentabilidad, no solo económica sino también ambiental, es esencial comprender cómo se está viendo afectado el medio ambiente en cada uno de los procesos que realiza la organización y la manera de hacerlo es por medio de una identificación de aspectos e impactos ambientales los cuales determinarán las medidas necesarias para la mitigación de estos.</w:t>
      </w:r>
      <w:r w:rsidDel="00000000" w:rsidR="00000000" w:rsidRPr="00000000">
        <w:rPr>
          <w:rtl w:val="0"/>
        </w:rPr>
      </w:r>
    </w:p>
    <w:p w:rsidR="00000000" w:rsidDel="00000000" w:rsidP="00000000" w:rsidRDefault="00000000" w:rsidRPr="00000000" w14:paraId="0000007D">
      <w:pPr>
        <w:shd w:fill="ffffff" w:val="clear"/>
        <w:spacing w:after="120" w:lineRule="auto"/>
        <w:jc w:val="both"/>
        <w:rPr>
          <w:sz w:val="20"/>
          <w:szCs w:val="20"/>
        </w:rPr>
      </w:pPr>
      <w:r w:rsidDel="00000000" w:rsidR="00000000" w:rsidRPr="00000000">
        <w:rPr>
          <w:sz w:val="20"/>
          <w:szCs w:val="20"/>
          <w:rtl w:val="0"/>
        </w:rPr>
        <w:t xml:space="preserve">Es necesario entender que un aspecto ambiental es un elemento de actividades, productos o servicios de alguna actividad que puede interactuar de manera positiva o negativa con el medio ambiente. Algunos ejemplos de los aspectos ambientales son entre otros:</w:t>
      </w:r>
    </w:p>
    <w:p w:rsidR="00000000" w:rsidDel="00000000" w:rsidP="00000000" w:rsidRDefault="00000000" w:rsidRPr="00000000" w14:paraId="0000007E">
      <w:pPr>
        <w:shd w:fill="ffffff" w:val="clear"/>
        <w:spacing w:after="120" w:lineRule="auto"/>
        <w:jc w:val="both"/>
        <w:rPr>
          <w:sz w:val="20"/>
          <w:szCs w:val="20"/>
        </w:rPr>
      </w:pPr>
      <w:sdt>
        <w:sdtPr>
          <w:tag w:val="goog_rdk_10"/>
        </w:sdtPr>
        <w:sdtContent>
          <w:commentRangeStart w:id="10"/>
        </w:sdtContent>
      </w:sdt>
      <w:r w:rsidDel="00000000" w:rsidR="00000000" w:rsidRPr="00000000">
        <w:rPr>
          <w:sz w:val="20"/>
          <w:szCs w:val="20"/>
          <w:rtl w:val="0"/>
        </w:rPr>
        <w:t xml:space="preserve">La emisión atmosférica.</w:t>
      </w:r>
    </w:p>
    <w:p w:rsidR="00000000" w:rsidDel="00000000" w:rsidP="00000000" w:rsidRDefault="00000000" w:rsidRPr="00000000" w14:paraId="0000007F">
      <w:pPr>
        <w:shd w:fill="ffffff" w:val="clear"/>
        <w:spacing w:after="120" w:lineRule="auto"/>
        <w:jc w:val="both"/>
        <w:rPr>
          <w:sz w:val="20"/>
          <w:szCs w:val="20"/>
        </w:rPr>
      </w:pPr>
      <w:r w:rsidDel="00000000" w:rsidR="00000000" w:rsidRPr="00000000">
        <w:rPr>
          <w:sz w:val="20"/>
          <w:szCs w:val="20"/>
          <w:rtl w:val="0"/>
        </w:rPr>
        <w:t xml:space="preserve">El consumo de energía o de agua.</w:t>
      </w:r>
    </w:p>
    <w:p w:rsidR="00000000" w:rsidDel="00000000" w:rsidP="00000000" w:rsidRDefault="00000000" w:rsidRPr="00000000" w14:paraId="00000080">
      <w:pPr>
        <w:shd w:fill="ffffff" w:val="clear"/>
        <w:spacing w:after="120" w:lineRule="auto"/>
        <w:jc w:val="both"/>
        <w:rPr>
          <w:sz w:val="20"/>
          <w:szCs w:val="20"/>
        </w:rPr>
      </w:pPr>
      <w:r w:rsidDel="00000000" w:rsidR="00000000" w:rsidRPr="00000000">
        <w:rPr>
          <w:sz w:val="20"/>
          <w:szCs w:val="20"/>
          <w:rtl w:val="0"/>
        </w:rPr>
        <w:t xml:space="preserve">El vertimiento de residuos.</w:t>
      </w:r>
    </w:p>
    <w:p w:rsidR="00000000" w:rsidDel="00000000" w:rsidP="00000000" w:rsidRDefault="00000000" w:rsidRPr="00000000" w14:paraId="00000081">
      <w:pPr>
        <w:shd w:fill="ffffff" w:val="clear"/>
        <w:spacing w:after="120" w:lineRule="auto"/>
        <w:jc w:val="both"/>
        <w:rPr>
          <w:color w:val="000000"/>
          <w:sz w:val="20"/>
          <w:szCs w:val="20"/>
        </w:rPr>
      </w:pPr>
      <w:commentRangeEnd w:id="10"/>
      <w:r w:rsidDel="00000000" w:rsidR="00000000" w:rsidRPr="00000000">
        <w:commentReference w:id="10"/>
      </w:r>
      <w:r w:rsidDel="00000000" w:rsidR="00000000" w:rsidRPr="00000000">
        <w:rPr>
          <w:color w:val="000000"/>
          <w:sz w:val="20"/>
          <w:szCs w:val="20"/>
          <w:rtl w:val="0"/>
        </w:rPr>
        <w:t xml:space="preserve">En el siguiente recurso se detallan estos aspecto</w:t>
      </w:r>
      <w:sdt>
        <w:sdtPr>
          <w:tag w:val="goog_rdk_11"/>
        </w:sdtPr>
        <w:sdtContent>
          <w:commentRangeStart w:id="11"/>
        </w:sdtContent>
      </w:sdt>
      <w:r w:rsidDel="00000000" w:rsidR="00000000" w:rsidRPr="00000000">
        <w:rPr>
          <w:color w:val="000000"/>
          <w:sz w:val="20"/>
          <w:szCs w:val="20"/>
          <w:rtl w:val="0"/>
        </w:rPr>
        <w:t xml:space="preserve">s. </w:t>
      </w:r>
    </w:p>
    <w:p w:rsidR="00000000" w:rsidDel="00000000" w:rsidP="00000000" w:rsidRDefault="00000000" w:rsidRPr="00000000" w14:paraId="00000082">
      <w:pPr>
        <w:spacing w:after="120" w:lineRule="auto"/>
        <w:jc w:val="center"/>
        <w:rPr>
          <w:i w:val="1"/>
          <w:sz w:val="20"/>
          <w:szCs w:val="20"/>
        </w:rPr>
      </w:pPr>
      <w:r w:rsidDel="00000000" w:rsidR="00000000" w:rsidRPr="00000000">
        <w:rPr>
          <w:rtl w:val="0"/>
        </w:rPr>
      </w:r>
    </w:p>
    <w:p w:rsidR="00000000" w:rsidDel="00000000" w:rsidP="00000000" w:rsidRDefault="00000000" w:rsidRPr="00000000" w14:paraId="00000083">
      <w:pPr>
        <w:spacing w:after="120" w:lineRule="auto"/>
        <w:jc w:val="center"/>
        <w:rPr>
          <w:i w:val="1"/>
          <w:sz w:val="20"/>
          <w:szCs w:val="20"/>
        </w:rPr>
      </w:pPr>
      <w:sdt>
        <w:sdtPr>
          <w:tag w:val="goog_rdk_12"/>
        </w:sdtPr>
        <w:sdtContent>
          <w:commentRangeStart w:id="12"/>
        </w:sdtContent>
      </w:sdt>
      <w:r w:rsidDel="00000000" w:rsidR="00000000" w:rsidRPr="00000000">
        <w:rPr>
          <w:sz w:val="20"/>
          <w:szCs w:val="20"/>
        </w:rPr>
        <w:drawing>
          <wp:inline distB="0" distT="0" distL="0" distR="0">
            <wp:extent cx="6332220" cy="1070610"/>
            <wp:effectExtent b="0" l="0" r="0" t="0"/>
            <wp:docPr id="19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332220" cy="1070610"/>
                    </a:xfrm>
                    <a:prstGeom prst="rect"/>
                    <a:ln/>
                  </pic:spPr>
                </pic:pic>
              </a:graphicData>
            </a:graphic>
          </wp:inline>
        </w:drawing>
      </w:r>
      <w:commentRangeEnd w:id="12"/>
      <w:r w:rsidDel="00000000" w:rsidR="00000000" w:rsidRPr="00000000">
        <w:commentReference w:id="12"/>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4">
      <w:pPr>
        <w:spacing w:after="120" w:lineRule="auto"/>
        <w:jc w:val="center"/>
        <w:rPr>
          <w:i w:val="1"/>
          <w:sz w:val="20"/>
          <w:szCs w:val="20"/>
        </w:rPr>
      </w:pPr>
      <w:r w:rsidDel="00000000" w:rsidR="00000000" w:rsidRPr="00000000">
        <w:rPr>
          <w:rtl w:val="0"/>
        </w:rPr>
      </w:r>
    </w:p>
    <w:p w:rsidR="00000000" w:rsidDel="00000000" w:rsidP="00000000" w:rsidRDefault="00000000" w:rsidRPr="00000000" w14:paraId="00000085">
      <w:pPr>
        <w:spacing w:after="120" w:lineRule="auto"/>
        <w:rPr>
          <w:sz w:val="20"/>
          <w:szCs w:val="20"/>
        </w:rPr>
      </w:pPr>
      <w:r w:rsidDel="00000000" w:rsidR="00000000" w:rsidRPr="00000000">
        <w:rPr>
          <w:b w:val="1"/>
          <w:color w:val="000000"/>
          <w:sz w:val="20"/>
          <w:szCs w:val="20"/>
          <w:rtl w:val="0"/>
        </w:rPr>
        <w:t xml:space="preserve">Clasificación de los aspectos ambientales</w:t>
      </w:r>
      <w:r w:rsidDel="00000000" w:rsidR="00000000" w:rsidRPr="00000000">
        <w:rPr>
          <w:rtl w:val="0"/>
        </w:rPr>
      </w:r>
    </w:p>
    <w:p w:rsidR="00000000" w:rsidDel="00000000" w:rsidP="00000000" w:rsidRDefault="00000000" w:rsidRPr="00000000" w14:paraId="00000086">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importancia del aspecto ambiental depende en gran medida del funcionamiento de la organización y su ubicación. </w:t>
      </w:r>
    </w:p>
    <w:p w:rsidR="00000000" w:rsidDel="00000000" w:rsidP="00000000" w:rsidRDefault="00000000" w:rsidRPr="00000000" w14:paraId="00000087">
      <w:pPr>
        <w:spacing w:after="120" w:lineRule="auto"/>
        <w:jc w:val="both"/>
        <w:rPr>
          <w:color w:val="000000"/>
          <w:sz w:val="20"/>
          <w:szCs w:val="20"/>
        </w:rPr>
      </w:pPr>
      <w:r w:rsidDel="00000000" w:rsidR="00000000" w:rsidRPr="00000000">
        <w:rPr>
          <w:color w:val="000000"/>
          <w:sz w:val="20"/>
          <w:szCs w:val="20"/>
          <w:highlight w:val="white"/>
          <w:rtl w:val="0"/>
        </w:rPr>
        <w:t xml:space="preserve">Para ello, </w:t>
      </w:r>
      <w:r w:rsidDel="00000000" w:rsidR="00000000" w:rsidRPr="00000000">
        <w:rPr>
          <w:color w:val="000000"/>
          <w:sz w:val="20"/>
          <w:szCs w:val="20"/>
          <w:rtl w:val="0"/>
        </w:rPr>
        <w:t xml:space="preserve">existen dos categorías distintas de aspectos ambientales:</w:t>
      </w:r>
    </w:p>
    <w:p w:rsidR="00000000" w:rsidDel="00000000" w:rsidP="00000000" w:rsidRDefault="00000000" w:rsidRPr="00000000" w14:paraId="00000088">
      <w:pPr>
        <w:spacing w:after="120" w:lineRule="auto"/>
        <w:jc w:val="both"/>
        <w:rPr>
          <w:sz w:val="20"/>
          <w:szCs w:val="20"/>
        </w:rPr>
      </w:pPr>
      <w:r w:rsidDel="00000000" w:rsidR="00000000" w:rsidRPr="00000000">
        <w:rPr>
          <w:rtl w:val="0"/>
        </w:rPr>
      </w:r>
    </w:p>
    <w:p w:rsidR="00000000" w:rsidDel="00000000" w:rsidP="00000000" w:rsidRDefault="00000000" w:rsidRPr="00000000" w14:paraId="00000089">
      <w:pPr>
        <w:spacing w:after="120" w:lineRule="auto"/>
        <w:jc w:val="center"/>
        <w:rPr>
          <w:sz w:val="20"/>
          <w:szCs w:val="20"/>
        </w:rPr>
      </w:pPr>
      <w:sdt>
        <w:sdtPr>
          <w:tag w:val="goog_rdk_13"/>
        </w:sdtPr>
        <w:sdtContent>
          <w:commentRangeStart w:id="13"/>
        </w:sdtContent>
      </w:sdt>
      <w:r w:rsidDel="00000000" w:rsidR="00000000" w:rsidRPr="00000000">
        <w:rPr>
          <w:sz w:val="20"/>
          <w:szCs w:val="20"/>
        </w:rPr>
        <mc:AlternateContent>
          <mc:Choice Requires="wpg">
            <w:drawing>
              <wp:inline distB="0" distT="0" distL="0" distR="0">
                <wp:extent cx="5486400" cy="3200400"/>
                <wp:effectExtent b="0" l="0" r="0" t="0"/>
                <wp:docPr id="176"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 name="Shape 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357" y="0"/>
                                <a:ext cx="2700337" cy="3200400"/>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357" y="1280160"/>
                                <a:ext cx="2700337" cy="12801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Significativos</w:t>
                                  </w:r>
                                </w:p>
                                <w:p w:rsidR="00000000" w:rsidDel="00000000" w:rsidP="00000000" w:rsidRDefault="00000000" w:rsidRPr="00000000">
                                  <w:pPr>
                                    <w:spacing w:after="0" w:before="90.9999942779541"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Es un elemento de las actividades, productos o servicios de una empresa que tiene o puede tener un impacto sobre el medio ambiente.</w:t>
                                  </w:r>
                                </w:p>
                              </w:txbxContent>
                            </wps:txbx>
                            <wps:bodyPr anchorCtr="0" anchor="ctr" bIns="92450" lIns="92450" spcFirstLastPara="1" rIns="92450" wrap="square" tIns="92450">
                              <a:noAutofit/>
                            </wps:bodyPr>
                          </wps:wsp>
                          <wps:wsp>
                            <wps:cNvSpPr/>
                            <wps:cNvPr id="8" name="Shape 8"/>
                            <wps:spPr>
                              <a:xfrm>
                                <a:off x="819659" y="192024"/>
                                <a:ext cx="1065733" cy="1065733"/>
                              </a:xfrm>
                              <a:prstGeom prst="ellipse">
                                <a:avLst/>
                              </a:prstGeom>
                              <a:blipFill rotWithShape="1">
                                <a:blip r:embed="rId20">
                                  <a:alphaModFix/>
                                </a:blip>
                                <a:stretch>
                                  <a:fillRect b="0" l="-19994" r="-19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783705" y="0"/>
                                <a:ext cx="2700337" cy="320040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783705" y="1280160"/>
                                <a:ext cx="2700337" cy="12801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No significativos</w:t>
                                  </w: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Los asociados al producto fabricado, buscando reducir al máximo el ciclo de vida de este.</w:t>
                                  </w:r>
                                </w:p>
                              </w:txbxContent>
                            </wps:txbx>
                            <wps:bodyPr anchorCtr="0" anchor="ctr" bIns="99550" lIns="99550" spcFirstLastPara="1" rIns="99550" wrap="square" tIns="99550">
                              <a:noAutofit/>
                            </wps:bodyPr>
                          </wps:wsp>
                          <wps:wsp>
                            <wps:cNvSpPr/>
                            <wps:cNvPr id="11" name="Shape 11"/>
                            <wps:spPr>
                              <a:xfrm>
                                <a:off x="3601007" y="192024"/>
                                <a:ext cx="1065733" cy="1065733"/>
                              </a:xfrm>
                              <a:prstGeom prst="ellipse">
                                <a:avLst/>
                              </a:prstGeom>
                              <a:blipFill rotWithShape="1">
                                <a:blip r:embed="rId21">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19456" y="2560320"/>
                                <a:ext cx="5047488" cy="480060"/>
                              </a:xfrm>
                              <a:prstGeom prst="leftRightArrow">
                                <a:avLst>
                                  <a:gd fmla="val 50000" name="adj1"/>
                                  <a:gd fmla="val 50000" name="adj2"/>
                                </a:avLst>
                              </a:prstGeom>
                              <a:solidFill>
                                <a:srgbClr val="E7CFC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76"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5486400" cy="3200400"/>
                        </a:xfrm>
                        <a:prstGeom prst="rect"/>
                        <a:ln/>
                      </pic:spPr>
                    </pic:pic>
                  </a:graphicData>
                </a:graphic>
              </wp:inline>
            </w:drawing>
          </mc:Fallback>
        </mc:AlternateConten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A">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8B">
      <w:pPr>
        <w:spacing w:after="120" w:lineRule="auto"/>
        <w:jc w:val="both"/>
        <w:rPr>
          <w:sz w:val="20"/>
          <w:szCs w:val="20"/>
        </w:rPr>
      </w:pPr>
      <w:r w:rsidDel="00000000" w:rsidR="00000000" w:rsidRPr="00000000">
        <w:rPr>
          <w:b w:val="1"/>
          <w:color w:val="000000"/>
          <w:sz w:val="20"/>
          <w:szCs w:val="20"/>
          <w:highlight w:val="white"/>
          <w:rtl w:val="0"/>
        </w:rPr>
        <w:t xml:space="preserve">Tenga en cuenta</w:t>
      </w:r>
      <w:r w:rsidDel="00000000" w:rsidR="00000000" w:rsidRPr="00000000">
        <w:rPr>
          <w:color w:val="000000"/>
          <w:sz w:val="20"/>
          <w:szCs w:val="20"/>
          <w:highlight w:val="white"/>
          <w:rtl w:val="0"/>
        </w:rPr>
        <w:t xml:space="preserve"> que los no significativos corresponden a los impactos que son lo suficientemente notables como para marcar una gran diferencia en el medio ambiente.</w:t>
      </w:r>
      <w:r w:rsidDel="00000000" w:rsidR="00000000" w:rsidRPr="00000000">
        <w:rPr>
          <w:rtl w:val="0"/>
        </w:rPr>
      </w:r>
    </w:p>
    <w:p w:rsidR="00000000" w:rsidDel="00000000" w:rsidP="00000000" w:rsidRDefault="00000000" w:rsidRPr="00000000" w14:paraId="0000008C">
      <w:pPr>
        <w:spacing w:after="120" w:lineRule="auto"/>
        <w:rPr>
          <w:color w:val="948a54"/>
          <w:sz w:val="20"/>
          <w:szCs w:val="20"/>
        </w:rPr>
      </w:pPr>
      <w:r w:rsidDel="00000000" w:rsidR="00000000" w:rsidRPr="00000000">
        <w:rPr>
          <w:rtl w:val="0"/>
        </w:rPr>
      </w:r>
    </w:p>
    <w:p w:rsidR="00000000" w:rsidDel="00000000" w:rsidP="00000000" w:rsidRDefault="00000000" w:rsidRPr="00000000" w14:paraId="0000008D">
      <w:pPr>
        <w:spacing w:after="120" w:lineRule="auto"/>
        <w:jc w:val="both"/>
        <w:rPr>
          <w:sz w:val="20"/>
          <w:szCs w:val="20"/>
        </w:rPr>
      </w:pPr>
      <w:r w:rsidDel="00000000" w:rsidR="00000000" w:rsidRPr="00000000">
        <w:rPr>
          <w:b w:val="1"/>
          <w:color w:val="000000"/>
          <w:sz w:val="20"/>
          <w:szCs w:val="20"/>
          <w:rtl w:val="0"/>
        </w:rPr>
        <w:t xml:space="preserve">Identificación de los aspectos ambientales</w:t>
      </w:r>
      <w:r w:rsidDel="00000000" w:rsidR="00000000" w:rsidRPr="00000000">
        <w:rPr>
          <w:rtl w:val="0"/>
        </w:rPr>
      </w:r>
    </w:p>
    <w:p w:rsidR="00000000" w:rsidDel="00000000" w:rsidP="00000000" w:rsidRDefault="00000000" w:rsidRPr="00000000" w14:paraId="0000008E">
      <w:pPr>
        <w:spacing w:after="120" w:lineRule="auto"/>
        <w:jc w:val="both"/>
        <w:rPr>
          <w:color w:val="000000"/>
          <w:sz w:val="20"/>
          <w:szCs w:val="20"/>
        </w:rPr>
      </w:pPr>
      <w:r w:rsidDel="00000000" w:rsidR="00000000" w:rsidRPr="00000000">
        <w:rPr>
          <w:color w:val="000000"/>
          <w:sz w:val="20"/>
          <w:szCs w:val="20"/>
          <w:rtl w:val="0"/>
        </w:rPr>
        <w:t xml:space="preserve">La identificación de los aspectos ambientales, permite conocer cuáles son las situaciones en las que las actividades, productos y servicios pueden afectar al medio ambiente y de esta manera, poder conocer qué tipos de impactos son susceptibles de generarse y con ello, hacer la evaluación dentro del sistema de gestión ambiental de la organización.</w:t>
      </w:r>
    </w:p>
    <w:p w:rsidR="00000000" w:rsidDel="00000000" w:rsidP="00000000" w:rsidRDefault="00000000" w:rsidRPr="00000000" w14:paraId="0000008F">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0">
      <w:pPr>
        <w:spacing w:after="120" w:lineRule="auto"/>
        <w:jc w:val="both"/>
        <w:rPr>
          <w:b w:val="1"/>
          <w:color w:val="000000"/>
          <w:sz w:val="20"/>
          <w:szCs w:val="20"/>
        </w:rPr>
      </w:pPr>
      <w:r w:rsidDel="00000000" w:rsidR="00000000" w:rsidRPr="00000000">
        <w:rPr>
          <w:b w:val="1"/>
          <w:color w:val="000000"/>
          <w:sz w:val="20"/>
          <w:szCs w:val="20"/>
          <w:rtl w:val="0"/>
        </w:rPr>
        <w:t xml:space="preserve">4.2 Impactos ambientales</w:t>
      </w:r>
      <w:sdt>
        <w:sdtPr>
          <w:tag w:val="goog_rdk_14"/>
        </w:sdtPr>
        <w:sdtContent>
          <w:commentRangeStart w:id="14"/>
        </w:sdtContent>
      </w:sdt>
      <w:r w:rsidDel="00000000" w:rsidR="00000000" w:rsidRPr="00000000">
        <w:rPr>
          <w:rtl w:val="0"/>
        </w:rPr>
      </w:r>
    </w:p>
    <w:p w:rsidR="00000000" w:rsidDel="00000000" w:rsidP="00000000" w:rsidRDefault="00000000" w:rsidRPr="00000000" w14:paraId="00000091">
      <w:pPr>
        <w:spacing w:after="120" w:lineRule="auto"/>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6356350" cy="1012825"/>
                <wp:effectExtent b="0" l="0" r="0" t="0"/>
                <wp:wrapNone/>
                <wp:docPr id="179" name=""/>
                <a:graphic>
                  <a:graphicData uri="http://schemas.microsoft.com/office/word/2010/wordprocessingShape">
                    <wps:wsp>
                      <wps:cNvSpPr/>
                      <wps:cNvPr id="41" name="Shape 41"/>
                      <wps:spPr>
                        <a:xfrm>
                          <a:off x="2193225" y="3298988"/>
                          <a:ext cx="6305550" cy="9620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impactos ambientales son todas aquellas alteraciones que son generadas por el ser humano al medio ambiente ya sea de manera directa o indirecta por un proyecto, acción, obra o labor en un área determinada. Toda actividad que pueda causar un impacto ambiental en alguna de sus fases estará obligada a someterse al sistema de evaluación de impacto ambiental para determinar con claridad la magnitud de estos impactos.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6356350" cy="1012825"/>
                <wp:effectExtent b="0" l="0" r="0" t="0"/>
                <wp:wrapNone/>
                <wp:docPr id="179"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6356350" cy="1012825"/>
                        </a:xfrm>
                        <a:prstGeom prst="rect"/>
                        <a:ln/>
                      </pic:spPr>
                    </pic:pic>
                  </a:graphicData>
                </a:graphic>
              </wp:anchor>
            </w:drawing>
          </mc:Fallback>
        </mc:AlternateContent>
      </w:r>
    </w:p>
    <w:p w:rsidR="00000000" w:rsidDel="00000000" w:rsidP="00000000" w:rsidRDefault="00000000" w:rsidRPr="00000000" w14:paraId="00000092">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3">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4">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5">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6">
      <w:pPr>
        <w:spacing w:after="120" w:lineRule="auto"/>
        <w:jc w:val="both"/>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7">
      <w:pPr>
        <w:spacing w:after="120" w:lineRule="auto"/>
        <w:jc w:val="both"/>
        <w:rPr>
          <w:sz w:val="20"/>
          <w:szCs w:val="20"/>
        </w:rPr>
      </w:pPr>
      <w:r w:rsidDel="00000000" w:rsidR="00000000" w:rsidRPr="00000000">
        <w:rPr>
          <w:color w:val="000000"/>
          <w:sz w:val="20"/>
          <w:szCs w:val="20"/>
          <w:rtl w:val="0"/>
        </w:rPr>
        <w:t xml:space="preserve">Por medio de la identificación de impactos ambientales se busca hacer una evaluación y valoración de los efectos presentes como resultado de las actividades, productos o servicios en una organización, así como, se pretende mediante la evaluación, poder hallar soluciones para prevenir, mitigar o controlar dichos impactos. </w:t>
      </w:r>
      <w:r w:rsidDel="00000000" w:rsidR="00000000" w:rsidRPr="00000000">
        <w:rPr>
          <w:rtl w:val="0"/>
        </w:rPr>
      </w:r>
    </w:p>
    <w:p w:rsidR="00000000" w:rsidDel="00000000" w:rsidP="00000000" w:rsidRDefault="00000000" w:rsidRPr="00000000" w14:paraId="00000098">
      <w:pPr>
        <w:shd w:fill="ffffff" w:val="clear"/>
        <w:spacing w:after="120" w:lineRule="auto"/>
        <w:jc w:val="both"/>
        <w:rPr>
          <w:color w:val="000000"/>
          <w:sz w:val="20"/>
          <w:szCs w:val="20"/>
        </w:rPr>
      </w:pPr>
      <w:r w:rsidDel="00000000" w:rsidR="00000000" w:rsidRPr="00000000">
        <w:rPr>
          <w:color w:val="000000"/>
          <w:sz w:val="20"/>
          <w:szCs w:val="20"/>
          <w:rtl w:val="0"/>
        </w:rPr>
        <w:t xml:space="preserve">Los impactos ambientales se pueden establecer de acuerdo con los siguientes tipos: </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99">
      <w:pPr>
        <w:shd w:fill="ffffff" w:val="clear"/>
        <w:spacing w:after="120" w:lineRule="auto"/>
        <w:jc w:val="center"/>
        <w:rPr>
          <w:sz w:val="20"/>
          <w:szCs w:val="20"/>
        </w:rPr>
      </w:pPr>
      <w:r w:rsidDel="00000000" w:rsidR="00000000" w:rsidRPr="00000000">
        <w:rPr>
          <w:sz w:val="20"/>
          <w:szCs w:val="20"/>
        </w:rPr>
        <mc:AlternateContent>
          <mc:Choice Requires="wpg">
            <w:drawing>
              <wp:inline distB="0" distT="0" distL="0" distR="0">
                <wp:extent cx="5486400" cy="3200400"/>
                <wp:effectExtent b="0" l="0" r="0" t="0"/>
                <wp:docPr id="178"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1" name="Shape 3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5486400" cy="100012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197292" y="0"/>
                                <a:ext cx="4289107" cy="10001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El aprovechamiento de recursos naturales </w:t>
                                  </w:r>
                                </w:p>
                                <w:p w:rsidR="00000000" w:rsidDel="00000000" w:rsidP="00000000" w:rsidRDefault="00000000" w:rsidRPr="00000000">
                                  <w:pPr>
                                    <w:spacing w:after="0" w:before="83.99999618530273"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Estos recursos pueden ser utilizados para el aprovechamiento forestal cuando son renovables, cuando no son renovables son utilizados en extracción como lo es el petróleo o el carbón.</w:t>
                                  </w:r>
                                </w:p>
                              </w:txbxContent>
                            </wps:txbx>
                            <wps:bodyPr anchorCtr="0" anchor="ctr" bIns="45700" lIns="45700" spcFirstLastPara="1" rIns="45700" wrap="square" tIns="45700">
                              <a:noAutofit/>
                            </wps:bodyPr>
                          </wps:wsp>
                          <wps:wsp>
                            <wps:cNvSpPr/>
                            <wps:cNvPr id="34" name="Shape 34"/>
                            <wps:spPr>
                              <a:xfrm>
                                <a:off x="100012" y="100012"/>
                                <a:ext cx="1097280" cy="800100"/>
                              </a:xfrm>
                              <a:prstGeom prst="roundRect">
                                <a:avLst>
                                  <a:gd fmla="val 10000" name="adj"/>
                                </a:avLst>
                              </a:prstGeom>
                              <a:blipFill rotWithShape="1">
                                <a:blip r:embed="rId24">
                                  <a:alphaModFix/>
                                </a:blip>
                                <a:stretch>
                                  <a:fillRect b="0" l="-16995" r="-16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1100137"/>
                                <a:ext cx="5486400" cy="1000125"/>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197292" y="1100137"/>
                                <a:ext cx="4289107" cy="10001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Contaminación</w:t>
                                  </w:r>
                                </w:p>
                                <w:p w:rsidR="00000000" w:rsidDel="00000000" w:rsidP="00000000" w:rsidRDefault="00000000" w:rsidRPr="00000000">
                                  <w:pPr>
                                    <w:spacing w:after="0" w:before="83.99999618530273"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Acá se relacionan aquellos proyectos que dentro de su funcionamiento emitan gases a la atmosfera o que contaminen cuerpos de agua con vertimientos. </w:t>
                                  </w:r>
                                </w:p>
                              </w:txbxContent>
                            </wps:txbx>
                            <wps:bodyPr anchorCtr="0" anchor="ctr" bIns="45700" lIns="45700" spcFirstLastPara="1" rIns="45700" wrap="square" tIns="45700">
                              <a:noAutofit/>
                            </wps:bodyPr>
                          </wps:wsp>
                          <wps:wsp>
                            <wps:cNvSpPr/>
                            <wps:cNvPr id="37" name="Shape 37"/>
                            <wps:spPr>
                              <a:xfrm>
                                <a:off x="100012" y="1200150"/>
                                <a:ext cx="1097280" cy="800100"/>
                              </a:xfrm>
                              <a:prstGeom prst="roundRect">
                                <a:avLst>
                                  <a:gd fmla="val 10000" name="adj"/>
                                </a:avLst>
                              </a:prstGeom>
                              <a:blipFill rotWithShape="1">
                                <a:blip r:embed="rId25">
                                  <a:alphaModFix/>
                                </a:blip>
                                <a:stretch>
                                  <a:fillRect b="0" l="-14998" r="-14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2200275"/>
                                <a:ext cx="5486400" cy="1000125"/>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197292" y="2200275"/>
                                <a:ext cx="4289107" cy="10001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Ocupación del territorio</w:t>
                                  </w:r>
                                  <w:r w:rsidDel="00000000" w:rsidR="00000000" w:rsidRPr="00000000">
                                    <w:rPr>
                                      <w:rFonts w:ascii="Cambria" w:cs="Cambria" w:eastAsia="Cambria" w:hAnsi="Cambria"/>
                                      <w:b w:val="0"/>
                                      <w:i w:val="0"/>
                                      <w:smallCaps w:val="0"/>
                                      <w:strike w:val="0"/>
                                      <w:color w:val="000000"/>
                                      <w:sz w:val="24"/>
                                      <w:vertAlign w:val="baseline"/>
                                    </w:rPr>
                                    <w:t xml:space="preserve"> </w:t>
                                  </w:r>
                                </w:p>
                                <w:p w:rsidR="00000000" w:rsidDel="00000000" w:rsidP="00000000" w:rsidRDefault="00000000" w:rsidRPr="00000000">
                                  <w:pPr>
                                    <w:spacing w:after="0" w:before="83.99999618530273"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Son aquellos proyectos que modifican las condiciones biológicas de un territorio ya sea por acciones de uso de tierras para extracción u otro tipo de acciones donde se vea afectado las áreas determinadas. </w:t>
                                  </w:r>
                                </w:p>
                              </w:txbxContent>
                            </wps:txbx>
                            <wps:bodyPr anchorCtr="0" anchor="ctr" bIns="45700" lIns="45700" spcFirstLastPara="1" rIns="45700" wrap="square" tIns="45700">
                              <a:noAutofit/>
                            </wps:bodyPr>
                          </wps:wsp>
                          <wps:wsp>
                            <wps:cNvSpPr/>
                            <wps:cNvPr id="40" name="Shape 40"/>
                            <wps:spPr>
                              <a:xfrm>
                                <a:off x="100012" y="2300287"/>
                                <a:ext cx="1097280" cy="800100"/>
                              </a:xfrm>
                              <a:prstGeom prst="roundRect">
                                <a:avLst>
                                  <a:gd fmla="val 10000" name="adj"/>
                                </a:avLst>
                              </a:prstGeom>
                              <a:blipFill rotWithShape="1">
                                <a:blip r:embed="rId26">
                                  <a:alphaModFix/>
                                </a:blip>
                                <a:stretch>
                                  <a:fillRect b="0" l="-22996" r="-22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78"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shd w:fill="ffffff" w:val="clear"/>
        <w:spacing w:after="120" w:lineRule="auto"/>
        <w:rPr>
          <w:sz w:val="20"/>
          <w:szCs w:val="20"/>
        </w:rPr>
      </w:pPr>
      <w:r w:rsidDel="00000000" w:rsidR="00000000" w:rsidRPr="00000000">
        <w:rPr>
          <w:sz w:val="20"/>
          <w:szCs w:val="20"/>
          <w:rtl w:val="0"/>
        </w:rPr>
        <w:t xml:space="preserve">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B">
      <w:pPr>
        <w:shd w:fill="ffffff" w:val="clear"/>
        <w:spacing w:after="120" w:lineRule="auto"/>
        <w:rPr>
          <w:b w:val="1"/>
          <w:color w:val="000000"/>
          <w:sz w:val="20"/>
          <w:szCs w:val="20"/>
        </w:rPr>
      </w:pPr>
      <w:r w:rsidDel="00000000" w:rsidR="00000000" w:rsidRPr="00000000">
        <w:rPr>
          <w:b w:val="1"/>
          <w:color w:val="000000"/>
          <w:sz w:val="20"/>
          <w:szCs w:val="20"/>
          <w:rtl w:val="0"/>
        </w:rPr>
        <w:t xml:space="preserve">Clasificación de los impactos ambientales</w:t>
      </w:r>
    </w:p>
    <w:p w:rsidR="00000000" w:rsidDel="00000000" w:rsidP="00000000" w:rsidRDefault="00000000" w:rsidRPr="00000000" w14:paraId="0000009C">
      <w:pPr>
        <w:shd w:fill="ffffff" w:val="clear"/>
        <w:spacing w:after="120" w:lineRule="auto"/>
        <w:jc w:val="both"/>
        <w:rPr>
          <w:color w:val="000000"/>
          <w:sz w:val="20"/>
          <w:szCs w:val="20"/>
        </w:rPr>
      </w:pPr>
      <w:r w:rsidDel="00000000" w:rsidR="00000000" w:rsidRPr="00000000">
        <w:rPr>
          <w:color w:val="000000"/>
          <w:sz w:val="20"/>
          <w:szCs w:val="20"/>
          <w:rtl w:val="0"/>
        </w:rPr>
        <w:t xml:space="preserve">Dentro de los impactos ambientales, se encuentran distintas clasificaciones de acuerdo con sus propiedades; veamos los más representativos en el siguiente recurso.</w:t>
      </w:r>
    </w:p>
    <w:p w:rsidR="00000000" w:rsidDel="00000000" w:rsidP="00000000" w:rsidRDefault="00000000" w:rsidRPr="00000000" w14:paraId="0000009D">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9E">
      <w:pPr>
        <w:shd w:fill="ffffff" w:val="clear"/>
        <w:spacing w:after="120" w:lineRule="auto"/>
        <w:jc w:val="both"/>
        <w:rPr>
          <w:sz w:val="20"/>
          <w:szCs w:val="20"/>
        </w:rPr>
      </w:pPr>
      <w:sdt>
        <w:sdtPr>
          <w:tag w:val="goog_rdk_16"/>
        </w:sdtPr>
        <w:sdtContent>
          <w:commentRangeStart w:id="16"/>
        </w:sdtContent>
      </w:sdt>
      <w:r w:rsidDel="00000000" w:rsidR="00000000" w:rsidRPr="00000000">
        <w:rPr>
          <w:sz w:val="20"/>
          <w:szCs w:val="20"/>
        </w:rPr>
        <w:drawing>
          <wp:inline distB="0" distT="0" distL="0" distR="0">
            <wp:extent cx="6332220" cy="1093470"/>
            <wp:effectExtent b="0" l="0" r="0" t="0"/>
            <wp:docPr id="19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332220" cy="109347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F">
      <w:pPr>
        <w:shd w:fill="ffffff" w:val="clear"/>
        <w:spacing w:after="12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A0">
      <w:pPr>
        <w:spacing w:after="120" w:lineRule="auto"/>
        <w:rPr>
          <w:b w:val="1"/>
          <w:color w:val="000000"/>
          <w:sz w:val="20"/>
          <w:szCs w:val="20"/>
        </w:rPr>
      </w:pPr>
      <w:r w:rsidDel="00000000" w:rsidR="00000000" w:rsidRPr="00000000">
        <w:rPr>
          <w:b w:val="1"/>
          <w:color w:val="000000"/>
          <w:sz w:val="20"/>
          <w:szCs w:val="20"/>
          <w:rtl w:val="0"/>
        </w:rPr>
        <w:t xml:space="preserve">Identificación de los impactos ambientales</w:t>
      </w:r>
    </w:p>
    <w:p w:rsidR="00000000" w:rsidDel="00000000" w:rsidP="00000000" w:rsidRDefault="00000000" w:rsidRPr="00000000" w14:paraId="000000A1">
      <w:pPr>
        <w:spacing w:after="120" w:lineRule="auto"/>
        <w:jc w:val="both"/>
        <w:rPr>
          <w:color w:val="000000"/>
          <w:sz w:val="20"/>
          <w:szCs w:val="20"/>
        </w:rPr>
      </w:pPr>
      <w:r w:rsidDel="00000000" w:rsidR="00000000" w:rsidRPr="00000000">
        <w:rPr>
          <w:color w:val="000000"/>
          <w:sz w:val="20"/>
          <w:szCs w:val="20"/>
          <w:rtl w:val="0"/>
        </w:rPr>
        <w:t xml:space="preserve">Para identificar los impactos ambientales es necesario conocer primero los aspectos ambientales dentro de su organización, tanto de las actividades, productos o servicios y cómo estos afectan el medio ambiente. A continuación, se relacionan algunas variables que se deben tener como factor contaminante.</w:t>
      </w:r>
    </w:p>
    <w:p w:rsidR="00000000" w:rsidDel="00000000" w:rsidP="00000000" w:rsidRDefault="00000000" w:rsidRPr="00000000" w14:paraId="000000A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3">
      <w:pPr>
        <w:spacing w:after="120" w:lineRule="auto"/>
        <w:jc w:val="both"/>
        <w:rPr>
          <w:color w:val="000000"/>
          <w:sz w:val="20"/>
          <w:szCs w:val="20"/>
        </w:rPr>
      </w:pPr>
      <w:sdt>
        <w:sdtPr>
          <w:tag w:val="goog_rdk_17"/>
        </w:sdtPr>
        <w:sdtContent>
          <w:commentRangeStart w:id="17"/>
        </w:sdtContent>
      </w:sdt>
      <w:r w:rsidDel="00000000" w:rsidR="00000000" w:rsidRPr="00000000">
        <w:rPr>
          <w:sz w:val="20"/>
          <w:szCs w:val="20"/>
        </w:rPr>
        <w:drawing>
          <wp:inline distB="0" distT="0" distL="0" distR="0">
            <wp:extent cx="6332220" cy="1229995"/>
            <wp:effectExtent b="0" l="0" r="0" t="0"/>
            <wp:docPr id="20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332220" cy="1229995"/>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4">
      <w:pPr>
        <w:shd w:fill="ffffff" w:val="clear"/>
        <w:spacing w:after="120" w:lineRule="auto"/>
        <w:jc w:val="both"/>
        <w:rPr>
          <w:color w:val="000000"/>
          <w:sz w:val="20"/>
          <w:szCs w:val="20"/>
        </w:rPr>
      </w:pPr>
      <w:r w:rsidDel="00000000" w:rsidR="00000000" w:rsidRPr="00000000">
        <w:rPr>
          <w:color w:val="000000"/>
          <w:sz w:val="20"/>
          <w:szCs w:val="20"/>
          <w:rtl w:val="0"/>
        </w:rPr>
        <w:t xml:space="preserve">En el impacto ambiental existen una serie de pasos fundamentales para tener en cuenta en el proceso de identificación, como lo son: </w:t>
      </w:r>
    </w:p>
    <w:p w:rsidR="00000000" w:rsidDel="00000000" w:rsidP="00000000" w:rsidRDefault="00000000" w:rsidRPr="00000000" w14:paraId="000000A5">
      <w:pPr>
        <w:shd w:fill="ffffff" w:val="clear"/>
        <w:spacing w:after="120" w:lineRule="auto"/>
        <w:rPr>
          <w:color w:val="000000"/>
          <w:sz w:val="20"/>
          <w:szCs w:val="20"/>
        </w:rPr>
      </w:pPr>
      <w:sdt>
        <w:sdtPr>
          <w:tag w:val="goog_rdk_18"/>
        </w:sdtPr>
        <w:sdtContent>
          <w:commentRangeStart w:id="18"/>
        </w:sdtContent>
      </w:sdt>
      <w:r w:rsidDel="00000000" w:rsidR="00000000" w:rsidRPr="00000000">
        <w:rPr>
          <w:color w:val="000000"/>
          <w:sz w:val="20"/>
          <w:szCs w:val="20"/>
          <w:rtl w:val="0"/>
        </w:rPr>
        <w:t xml:space="preserve">Afirmación de los objetivos puntuales del proyecto.</w:t>
      </w:r>
    </w:p>
    <w:p w:rsidR="00000000" w:rsidDel="00000000" w:rsidP="00000000" w:rsidRDefault="00000000" w:rsidRPr="00000000" w14:paraId="000000A6">
      <w:pPr>
        <w:shd w:fill="ffffff" w:val="clear"/>
        <w:spacing w:after="120" w:lineRule="auto"/>
        <w:rPr>
          <w:color w:val="000000"/>
          <w:sz w:val="20"/>
          <w:szCs w:val="20"/>
        </w:rPr>
      </w:pPr>
      <w:r w:rsidDel="00000000" w:rsidR="00000000" w:rsidRPr="00000000">
        <w:rPr>
          <w:color w:val="000000"/>
          <w:sz w:val="20"/>
          <w:szCs w:val="20"/>
          <w:rtl w:val="0"/>
        </w:rPr>
        <w:t xml:space="preserve">Se debe realizar un análisis de las posibilidades expertas para desempeñar el objetivo.</w:t>
      </w:r>
    </w:p>
    <w:p w:rsidR="00000000" w:rsidDel="00000000" w:rsidP="00000000" w:rsidRDefault="00000000" w:rsidRPr="00000000" w14:paraId="000000A7">
      <w:pPr>
        <w:shd w:fill="ffffff" w:val="clear"/>
        <w:spacing w:after="120" w:lineRule="auto"/>
        <w:rPr>
          <w:color w:val="000000"/>
          <w:sz w:val="20"/>
          <w:szCs w:val="20"/>
        </w:rPr>
      </w:pPr>
      <w:r w:rsidDel="00000000" w:rsidR="00000000" w:rsidRPr="00000000">
        <w:rPr>
          <w:color w:val="000000"/>
          <w:sz w:val="20"/>
          <w:szCs w:val="20"/>
          <w:rtl w:val="0"/>
        </w:rPr>
        <w:t xml:space="preserve">Declaración de las acciones propuestas, las cuales incluyen alternativas de posibles impactos ambientales. </w:t>
      </w:r>
    </w:p>
    <w:p w:rsidR="00000000" w:rsidDel="00000000" w:rsidP="00000000" w:rsidRDefault="00000000" w:rsidRPr="00000000" w14:paraId="000000A8">
      <w:pPr>
        <w:shd w:fill="ffffff" w:val="clear"/>
        <w:spacing w:after="120" w:lineRule="auto"/>
        <w:rPr>
          <w:color w:val="000000"/>
          <w:sz w:val="20"/>
          <w:szCs w:val="20"/>
        </w:rPr>
      </w:pPr>
      <w:r w:rsidDel="00000000" w:rsidR="00000000" w:rsidRPr="00000000">
        <w:rPr>
          <w:color w:val="000000"/>
          <w:sz w:val="20"/>
          <w:szCs w:val="20"/>
          <w:rtl w:val="0"/>
        </w:rPr>
        <w:t xml:space="preserve">Caracterización de las condiciones del medio ambiente previo al inicio del proyecto. </w:t>
      </w:r>
    </w:p>
    <w:p w:rsidR="00000000" w:rsidDel="00000000" w:rsidP="00000000" w:rsidRDefault="00000000" w:rsidRPr="00000000" w14:paraId="000000A9">
      <w:pPr>
        <w:shd w:fill="ffffff" w:val="clear"/>
        <w:spacing w:after="120" w:lineRule="auto"/>
        <w:rPr>
          <w:color w:val="000000"/>
          <w:sz w:val="20"/>
          <w:szCs w:val="20"/>
        </w:rPr>
      </w:pPr>
      <w:r w:rsidDel="00000000" w:rsidR="00000000" w:rsidRPr="00000000">
        <w:rPr>
          <w:color w:val="000000"/>
          <w:sz w:val="20"/>
          <w:szCs w:val="20"/>
          <w:rtl w:val="0"/>
        </w:rPr>
        <w:t xml:space="preserve">Se debe contar con un análisis de costos y beneficios.</w:t>
      </w:r>
    </w:p>
    <w:p w:rsidR="00000000" w:rsidDel="00000000" w:rsidP="00000000" w:rsidRDefault="00000000" w:rsidRPr="00000000" w14:paraId="000000AA">
      <w:pPr>
        <w:shd w:fill="ffffff" w:val="clear"/>
        <w:spacing w:after="120" w:lineRule="auto"/>
        <w:rPr>
          <w:color w:val="000000"/>
          <w:sz w:val="20"/>
          <w:szCs w:val="20"/>
        </w:rPr>
      </w:pPr>
      <w:r w:rsidDel="00000000" w:rsidR="00000000" w:rsidRPr="00000000">
        <w:rPr>
          <w:color w:val="000000"/>
          <w:sz w:val="20"/>
          <w:szCs w:val="20"/>
          <w:rtl w:val="0"/>
        </w:rPr>
        <w:t xml:space="preserve">Es necesario realizar el análisis de los impactos ambientales que estén relacionados con las acciones planteadas. </w:t>
      </w:r>
    </w:p>
    <w:p w:rsidR="00000000" w:rsidDel="00000000" w:rsidP="00000000" w:rsidRDefault="00000000" w:rsidRPr="00000000" w14:paraId="000000AB">
      <w:pPr>
        <w:shd w:fill="ffffff" w:val="clear"/>
        <w:spacing w:after="120" w:lineRule="auto"/>
        <w:rPr>
          <w:color w:val="000000"/>
          <w:sz w:val="20"/>
          <w:szCs w:val="20"/>
        </w:rPr>
      </w:pPr>
      <w:r w:rsidDel="00000000" w:rsidR="00000000" w:rsidRPr="00000000">
        <w:rPr>
          <w:color w:val="000000"/>
          <w:sz w:val="20"/>
          <w:szCs w:val="20"/>
          <w:rtl w:val="0"/>
        </w:rPr>
        <w:t xml:space="preserve">Se deben evaluar los impactos de las acciones que previamente se proponen y sus afectaciones al medio ambiente. </w:t>
      </w:r>
    </w:p>
    <w:p w:rsidR="00000000" w:rsidDel="00000000" w:rsidP="00000000" w:rsidRDefault="00000000" w:rsidRPr="00000000" w14:paraId="000000AC">
      <w:pPr>
        <w:shd w:fill="ffffff" w:val="clear"/>
        <w:spacing w:after="120" w:lineRule="auto"/>
        <w:rPr>
          <w:color w:val="000000"/>
          <w:sz w:val="20"/>
          <w:szCs w:val="20"/>
        </w:rPr>
      </w:pPr>
      <w:r w:rsidDel="00000000" w:rsidR="00000000" w:rsidRPr="00000000">
        <w:rPr>
          <w:color w:val="000000"/>
          <w:sz w:val="20"/>
          <w:szCs w:val="20"/>
          <w:rtl w:val="0"/>
        </w:rPr>
        <w:t xml:space="preserve">Resumen y recomendaciones.</w:t>
      </w:r>
    </w:p>
    <w:p w:rsidR="00000000" w:rsidDel="00000000" w:rsidP="00000000" w:rsidRDefault="00000000" w:rsidRPr="00000000" w14:paraId="000000AD">
      <w:pPr>
        <w:pStyle w:val="Heading1"/>
        <w:numPr>
          <w:ilvl w:val="3"/>
          <w:numId w:val="2"/>
        </w:numPr>
        <w:spacing w:before="0" w:lineRule="auto"/>
        <w:ind w:left="567" w:hanging="567"/>
        <w:rPr>
          <w:b w:val="1"/>
          <w:color w:val="000000"/>
          <w:sz w:val="20"/>
          <w:szCs w:val="20"/>
        </w:rPr>
      </w:pPr>
      <w:bookmarkStart w:colFirst="0" w:colLast="0" w:name="_heading=h.2et92p0" w:id="4"/>
      <w:bookmarkEnd w:id="4"/>
      <w:commentRangeEnd w:id="18"/>
      <w:r w:rsidDel="00000000" w:rsidR="00000000" w:rsidRPr="00000000">
        <w:commentReference w:id="18"/>
      </w:r>
      <w:r w:rsidDel="00000000" w:rsidR="00000000" w:rsidRPr="00000000">
        <w:rPr>
          <w:b w:val="1"/>
          <w:sz w:val="20"/>
          <w:szCs w:val="20"/>
          <w:rtl w:val="0"/>
        </w:rPr>
        <w:t xml:space="preserve">Evaluación</w:t>
      </w:r>
      <w:r w:rsidDel="00000000" w:rsidR="00000000" w:rsidRPr="00000000">
        <w:rPr>
          <w:b w:val="1"/>
          <w:color w:val="000000"/>
          <w:sz w:val="20"/>
          <w:szCs w:val="20"/>
          <w:rtl w:val="0"/>
        </w:rPr>
        <w:t xml:space="preserve"> ambiental</w:t>
      </w:r>
      <w:sdt>
        <w:sdtPr>
          <w:tag w:val="goog_rdk_19"/>
        </w:sdtPr>
        <w:sdtContent>
          <w:commentRangeStart w:id="19"/>
        </w:sdtContent>
      </w:sdt>
      <w:r w:rsidDel="00000000" w:rsidR="00000000" w:rsidRPr="00000000">
        <w:rPr>
          <w:rtl w:val="0"/>
        </w:rPr>
      </w:r>
    </w:p>
    <w:p w:rsidR="00000000" w:rsidDel="00000000" w:rsidP="00000000" w:rsidRDefault="00000000" w:rsidRPr="00000000" w14:paraId="000000AE">
      <w:pPr>
        <w:shd w:fill="ffffff" w:val="clear"/>
        <w:spacing w:after="120" w:lineRule="auto"/>
        <w:jc w:val="both"/>
        <w:rPr>
          <w:sz w:val="20"/>
          <w:szCs w:val="20"/>
        </w:rPr>
      </w:pPr>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1724025</wp:posOffset>
            </wp:positionH>
            <wp:positionV relativeFrom="paragraph">
              <wp:posOffset>66675</wp:posOffset>
            </wp:positionV>
            <wp:extent cx="2714625" cy="1812290"/>
            <wp:effectExtent b="0" l="0" r="0" t="0"/>
            <wp:wrapSquare wrapText="bothSides" distB="0" distT="0" distL="114300" distR="114300"/>
            <wp:docPr descr="Prueba del suelo. Agronomista toma notas en el campo. Protección del medio ambiente, certificación del suelo orgánico, investigación" id="182" name="image9.jpg"/>
            <a:graphic>
              <a:graphicData uri="http://schemas.openxmlformats.org/drawingml/2006/picture">
                <pic:pic>
                  <pic:nvPicPr>
                    <pic:cNvPr descr="Prueba del suelo. Agronomista toma notas en el campo. Protección del medio ambiente, certificación del suelo orgánico, investigación" id="0" name="image9.jpg"/>
                    <pic:cNvPicPr preferRelativeResize="0"/>
                  </pic:nvPicPr>
                  <pic:blipFill>
                    <a:blip r:embed="rId30"/>
                    <a:srcRect b="0" l="0" r="0" t="0"/>
                    <a:stretch>
                      <a:fillRect/>
                    </a:stretch>
                  </pic:blipFill>
                  <pic:spPr>
                    <a:xfrm>
                      <a:off x="0" y="0"/>
                      <a:ext cx="2714625" cy="1812290"/>
                    </a:xfrm>
                    <a:prstGeom prst="rect"/>
                    <a:ln/>
                  </pic:spPr>
                </pic:pic>
              </a:graphicData>
            </a:graphic>
          </wp:anchor>
        </w:drawing>
      </w:r>
    </w:p>
    <w:p w:rsidR="00000000" w:rsidDel="00000000" w:rsidP="00000000" w:rsidRDefault="00000000" w:rsidRPr="00000000" w14:paraId="000000AF">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0">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1">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2">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3">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4">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5">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6">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7">
      <w:pPr>
        <w:shd w:fill="ffffff" w:val="clear"/>
        <w:spacing w:after="120" w:lineRule="auto"/>
        <w:jc w:val="both"/>
        <w:rPr>
          <w:color w:val="000000"/>
          <w:sz w:val="20"/>
          <w:szCs w:val="20"/>
        </w:rPr>
      </w:pPr>
      <w:r w:rsidDel="00000000" w:rsidR="00000000" w:rsidRPr="00000000">
        <w:rPr>
          <w:color w:val="000000"/>
          <w:sz w:val="20"/>
          <w:szCs w:val="20"/>
          <w:rtl w:val="0"/>
        </w:rPr>
        <w:t xml:space="preserve">La evaluación ambiental tiene como objetivo la verificación de los parámetros y normativas que actualmente se encuentran vigentes para conocer el estado de los componentes del entorno, lo cual facilita planificar acciones a tomar con el fin de mantener o mejorar las condiciones del medio ambiente. </w:t>
      </w:r>
    </w:p>
    <w:p w:rsidR="00000000" w:rsidDel="00000000" w:rsidP="00000000" w:rsidRDefault="00000000" w:rsidRPr="00000000" w14:paraId="000000B8">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9">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A">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B">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C">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D">
      <w:pPr>
        <w:shd w:fill="ffffff" w:val="clear"/>
        <w:spacing w:after="120" w:lineRule="auto"/>
        <w:jc w:val="both"/>
        <w:rPr>
          <w:sz w:val="20"/>
          <w:szCs w:val="20"/>
        </w:rPr>
      </w:pPr>
      <w:sdt>
        <w:sdtPr>
          <w:tag w:val="goog_rdk_20"/>
        </w:sdtPr>
        <w:sdtContent>
          <w:commentRangeStart w:id="20"/>
        </w:sdtContent>
      </w:sdt>
      <w:r w:rsidDel="00000000" w:rsidR="00000000" w:rsidRPr="00000000">
        <w:rPr>
          <w:color w:val="000000"/>
          <w:sz w:val="20"/>
          <w:szCs w:val="20"/>
          <w:rtl w:val="0"/>
        </w:rPr>
        <w:t xml:space="preserve">La evaluación, al ser uno de los pasos fundamentales en el impacto ambiental, requiere conocer el proceso que se debe realizar, sobre todo al situarlo desde el manejo y utilización de la matriz Leopold.</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E">
      <w:pPr>
        <w:shd w:fill="ffffff" w:val="clea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BF">
      <w:pPr>
        <w:shd w:fill="ffffff" w:val="clea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En la década de 1970, el Dr. Med. Luna Leopold y algunos colaboradores desarrollaron proyectos de construcción con influencia, enfoque y contenido particularmente útiles, para la evaluación preliminar de estos proyectos que predicen un gran impacto ambiental. La forma de usar la matriz de Leopold se puede resumir en los siguientes pasos:</w:t>
      </w:r>
    </w:p>
    <w:p w:rsidR="00000000" w:rsidDel="00000000" w:rsidP="00000000" w:rsidRDefault="00000000" w:rsidRPr="00000000" w14:paraId="000000C0">
      <w:pPr>
        <w:shd w:fill="ffffff" w:val="clea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C1">
      <w:pPr>
        <w:spacing w:after="120" w:lineRule="auto"/>
        <w:jc w:val="both"/>
        <w:rPr>
          <w:color w:val="000000"/>
          <w:sz w:val="20"/>
          <w:szCs w:val="20"/>
        </w:rPr>
      </w:pPr>
      <w:sdt>
        <w:sdtPr>
          <w:tag w:val="goog_rdk_21"/>
        </w:sdtPr>
        <w:sdtContent>
          <w:commentRangeStart w:id="21"/>
        </w:sdtContent>
      </w:sdt>
      <w:r w:rsidDel="00000000" w:rsidR="00000000" w:rsidRPr="00000000">
        <w:rPr>
          <w:sz w:val="20"/>
          <w:szCs w:val="20"/>
        </w:rPr>
        <w:drawing>
          <wp:inline distB="0" distT="0" distL="0" distR="0">
            <wp:extent cx="6332220" cy="1310005"/>
            <wp:effectExtent b="0" l="0" r="0" t="0"/>
            <wp:docPr id="20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332220" cy="131000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2">
      <w:pPr>
        <w:spacing w:after="120" w:lineRule="auto"/>
        <w:jc w:val="both"/>
        <w:rPr>
          <w:sz w:val="20"/>
          <w:szCs w:val="20"/>
        </w:rPr>
      </w:pPr>
      <w:r w:rsidDel="00000000" w:rsidR="00000000" w:rsidRPr="00000000">
        <w:rPr>
          <w:color w:val="000000"/>
          <w:sz w:val="20"/>
          <w:szCs w:val="20"/>
          <w:rtl w:val="0"/>
        </w:rPr>
        <w:t xml:space="preserve">De acuerdo con lo anterior, es necesario identificar, clasificar y valorar los impactos ambientales generados en cada uno de los procesos de la organización, con el fin de poder determinar las medidas correctivas o preventivas necesarias para la mitigación de estos impactos y así poder generar un proceso sostenible con el medio ambiente en el que se afecte en la menor proporción. </w:t>
      </w:r>
      <w:r w:rsidDel="00000000" w:rsidR="00000000" w:rsidRPr="00000000">
        <w:rPr>
          <w:rtl w:val="0"/>
        </w:rPr>
      </w:r>
    </w:p>
    <w:p w:rsidR="00000000" w:rsidDel="00000000" w:rsidP="00000000" w:rsidRDefault="00000000" w:rsidRPr="00000000" w14:paraId="000000C3">
      <w:pPr>
        <w:spacing w:after="120" w:lineRule="auto"/>
        <w:rPr>
          <w:sz w:val="20"/>
          <w:szCs w:val="20"/>
        </w:rPr>
      </w:pPr>
      <w:r w:rsidDel="00000000" w:rsidR="00000000" w:rsidRPr="00000000">
        <w:rPr>
          <w:sz w:val="20"/>
          <w:szCs w:val="20"/>
          <w:rtl w:val="0"/>
        </w:rPr>
        <w:t xml:space="preserve">Los proyectos o actividades que deben ser sometidas al Sistema de Evaluación de Impacto Ambiental, son los siguientes:</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0C4">
      <w:pPr>
        <w:spacing w:after="120" w:lineRule="auto"/>
        <w:rPr>
          <w:sz w:val="20"/>
          <w:szCs w:val="20"/>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1733550</wp:posOffset>
            </wp:positionH>
            <wp:positionV relativeFrom="paragraph">
              <wp:posOffset>0</wp:posOffset>
            </wp:positionV>
            <wp:extent cx="3133725" cy="2906078"/>
            <wp:effectExtent b="0" l="0" r="0" t="0"/>
            <wp:wrapSquare wrapText="bothSides" distB="0" distT="0" distL="114300" distR="114300"/>
            <wp:docPr descr="Contador de chips azules dedicado a la presentación de informes de sostenibilidad a través de una matriz de planificación virtual. Concepto de desarrollo sostenible, contabilidad social, responsabilidad social de las empresas y futuro sostenible." id="191" name="image14.jpg"/>
            <a:graphic>
              <a:graphicData uri="http://schemas.openxmlformats.org/drawingml/2006/picture">
                <pic:pic>
                  <pic:nvPicPr>
                    <pic:cNvPr descr="Contador de chips azules dedicado a la presentación de informes de sostenibilidad a través de una matriz de planificación virtual. Concepto de desarrollo sostenible, contabilidad social, responsabilidad social de las empresas y futuro sostenible." id="0" name="image14.jpg"/>
                    <pic:cNvPicPr preferRelativeResize="0"/>
                  </pic:nvPicPr>
                  <pic:blipFill>
                    <a:blip r:embed="rId32"/>
                    <a:srcRect b="0" l="0" r="0" t="0"/>
                    <a:stretch>
                      <a:fillRect/>
                    </a:stretch>
                  </pic:blipFill>
                  <pic:spPr>
                    <a:xfrm>
                      <a:off x="0" y="0"/>
                      <a:ext cx="3133725" cy="2906078"/>
                    </a:xfrm>
                    <a:prstGeom prst="rect"/>
                    <a:ln/>
                  </pic:spPr>
                </pic:pic>
              </a:graphicData>
            </a:graphic>
          </wp:anchor>
        </w:draw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Acueductos, presas, drenajes, o aquellas actividades que alteren los cuerpos naturales de agua.</w:t>
      </w:r>
    </w:p>
    <w:p w:rsidR="00000000" w:rsidDel="00000000" w:rsidP="00000000" w:rsidRDefault="00000000" w:rsidRPr="00000000" w14:paraId="000000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Líneas de transmisión de energía de alto voltaje.</w:t>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Centrales generadoras de energía mayores a 3 MW.</w:t>
      </w:r>
    </w:p>
    <w:p w:rsidR="00000000" w:rsidDel="00000000" w:rsidP="00000000" w:rsidRDefault="00000000" w:rsidRPr="00000000" w14:paraId="000000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Reactores y establecimientos nucleares.</w:t>
      </w:r>
    </w:p>
    <w:p w:rsidR="00000000" w:rsidDel="00000000" w:rsidP="00000000" w:rsidRDefault="00000000" w:rsidRPr="00000000" w14:paraId="000000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Aeropuertos, terminales de buses, automotores, vías férreas, estaciones de servicio y autopistas.</w:t>
      </w:r>
    </w:p>
    <w:p w:rsidR="00000000" w:rsidDel="00000000" w:rsidP="00000000" w:rsidRDefault="00000000" w:rsidRPr="00000000" w14:paraId="000000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Puertos, vías de navegación, astilleros y terminales </w:t>
      </w:r>
      <w:r w:rsidDel="00000000" w:rsidR="00000000" w:rsidRPr="00000000">
        <w:rPr>
          <w:sz w:val="20"/>
          <w:szCs w:val="20"/>
          <w:rtl w:val="0"/>
        </w:rPr>
        <w:t xml:space="preserve">marítimas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turismo y desarrollo urbano. </w:t>
      </w:r>
    </w:p>
    <w:p w:rsidR="00000000" w:rsidDel="00000000" w:rsidP="00000000" w:rsidRDefault="00000000" w:rsidRPr="00000000" w14:paraId="000000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industriales o inmobiliarios que se ejecuten en zonas declaradas latentes o saturadas.</w:t>
      </w:r>
    </w:p>
    <w:p w:rsidR="00000000" w:rsidDel="00000000" w:rsidP="00000000" w:rsidRDefault="00000000" w:rsidRPr="00000000" w14:paraId="000000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desarrollo minero, incluidos los de carbón, petróleo y gas.</w:t>
      </w:r>
    </w:p>
    <w:p w:rsidR="00000000" w:rsidDel="00000000" w:rsidP="00000000" w:rsidRDefault="00000000" w:rsidRPr="00000000" w14:paraId="000000D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Oleoductos, gasoductos, ductos mineros u otros análogos.</w:t>
      </w:r>
    </w:p>
    <w:p w:rsidR="00000000" w:rsidDel="00000000" w:rsidP="00000000" w:rsidRDefault="00000000" w:rsidRPr="00000000" w14:paraId="000000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Ejecución de obras, programas o actividades en parques nacionales, reservas nacionales y santuarios de la naturaleza.</w:t>
      </w:r>
    </w:p>
    <w:p w:rsidR="00000000" w:rsidDel="00000000" w:rsidP="00000000" w:rsidRDefault="00000000" w:rsidRPr="00000000" w14:paraId="000000D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Agroindustrias, planteles y establos de crianza, lechería y engorda de animales.</w:t>
      </w:r>
    </w:p>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desarrollo o explotación forestal en suelos de bosques nativos. </w:t>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explotación intensiva o de cultivos que utilicen el recurso hidrológico.  </w:t>
      </w:r>
    </w:p>
    <w:p w:rsidR="00000000" w:rsidDel="00000000" w:rsidP="00000000" w:rsidRDefault="00000000" w:rsidRPr="00000000" w14:paraId="000000E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saneamiento ambiental.</w:t>
      </w:r>
    </w:p>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donde se </w:t>
      </w:r>
      <w:r w:rsidDel="00000000" w:rsidR="00000000" w:rsidRPr="00000000">
        <w:rPr>
          <w:sz w:val="20"/>
          <w:szCs w:val="20"/>
          <w:rtl w:val="0"/>
        </w:rPr>
        <w:t xml:space="preserve">apliquen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productos químicos de manera masiva.</w:t>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desarrollo, cultivo o explotación, en las áreas mineras, agrícolas y forestales.</w:t>
      </w:r>
    </w:p>
    <w:p w:rsidR="00000000" w:rsidDel="00000000" w:rsidP="00000000" w:rsidRDefault="00000000" w:rsidRPr="00000000" w14:paraId="000000E5">
      <w:pPr>
        <w:spacing w:after="120" w:lineRule="auto"/>
        <w:rPr>
          <w:color w:val="948a54"/>
          <w:sz w:val="20"/>
          <w:szCs w:val="20"/>
        </w:rPr>
      </w:pPr>
      <w:r w:rsidDel="00000000" w:rsidR="00000000" w:rsidRPr="00000000">
        <w:rPr>
          <w:rtl w:val="0"/>
        </w:rPr>
      </w:r>
    </w:p>
    <w:p w:rsidR="00000000" w:rsidDel="00000000" w:rsidP="00000000" w:rsidRDefault="00000000" w:rsidRPr="00000000" w14:paraId="000000E6">
      <w:pPr>
        <w:pStyle w:val="Heading1"/>
        <w:numPr>
          <w:ilvl w:val="3"/>
          <w:numId w:val="2"/>
        </w:numPr>
        <w:spacing w:before="0" w:lineRule="auto"/>
        <w:ind w:left="567" w:hanging="567"/>
        <w:rPr>
          <w:b w:val="1"/>
          <w:sz w:val="20"/>
          <w:szCs w:val="20"/>
        </w:rPr>
      </w:pPr>
      <w:bookmarkStart w:colFirst="0" w:colLast="0" w:name="_heading=h.tyjcwt" w:id="5"/>
      <w:bookmarkEnd w:id="5"/>
      <w:r w:rsidDel="00000000" w:rsidR="00000000" w:rsidRPr="00000000">
        <w:rPr>
          <w:b w:val="1"/>
          <w:sz w:val="20"/>
          <w:szCs w:val="20"/>
          <w:rtl w:val="0"/>
        </w:rPr>
        <w:t xml:space="preserve">Diagramas de flujo</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1905000</wp:posOffset>
            </wp:positionH>
            <wp:positionV relativeFrom="paragraph">
              <wp:posOffset>133350</wp:posOffset>
            </wp:positionV>
            <wp:extent cx="2324100" cy="2009775"/>
            <wp:effectExtent b="0" l="0" r="0" t="0"/>
            <wp:wrapSquare wrapText="bothSides" distB="0" distT="0" distL="114300" distR="114300"/>
            <wp:docPr descr="Ejemplo de diagrama de flujo simple con símbolos comunes, ilustración 3D, representación 3D" id="190" name="image2.jpg"/>
            <a:graphic>
              <a:graphicData uri="http://schemas.openxmlformats.org/drawingml/2006/picture">
                <pic:pic>
                  <pic:nvPicPr>
                    <pic:cNvPr descr="Ejemplo de diagrama de flujo simple con símbolos comunes, ilustración 3D, representación 3D" id="0" name="image2.jpg"/>
                    <pic:cNvPicPr preferRelativeResize="0"/>
                  </pic:nvPicPr>
                  <pic:blipFill>
                    <a:blip r:embed="rId33"/>
                    <a:srcRect b="0" l="0" r="0" t="0"/>
                    <a:stretch>
                      <a:fillRect/>
                    </a:stretch>
                  </pic:blipFill>
                  <pic:spPr>
                    <a:xfrm>
                      <a:off x="0" y="0"/>
                      <a:ext cx="2324100" cy="2009775"/>
                    </a:xfrm>
                    <a:prstGeom prst="rect"/>
                    <a:ln/>
                  </pic:spPr>
                </pic:pic>
              </a:graphicData>
            </a:graphic>
          </wp:anchor>
        </w:drawing>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diagrama de flujo es la representación gráfica de un proceso, el cual surge para tener una visión más amplia por medio de gráficos en los cuales se denotan los pasos que se deben seguir en un proceso.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importancia radica en que nos facilita la forma de simbolizar visualmente el flujo de datos de una información. Estos diagramas, sus diferentes características y etapas, facilitan la comprensión de la temática de los impactos ambientales, de una manera sencilla, clara, resumida, pero a la vez dando una visión global del contenido y la ruta que debe seguir, en los diferentes procesos para realizar las mediciones de los impactos ambientales.</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diagramas de flujo están compuestos por símbolos y cada uno cumple con una función, como se muestra en la siguiente tabla:</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992.1259842519685"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992.1259842519685"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Simbología diagramas de flujo</w:t>
      </w:r>
    </w:p>
    <w:tbl>
      <w:tblPr>
        <w:tblStyle w:val="Table5"/>
        <w:tblW w:w="78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7"/>
        <w:gridCol w:w="2443"/>
        <w:tblGridChange w:id="0">
          <w:tblGrid>
            <w:gridCol w:w="5397"/>
            <w:gridCol w:w="2443"/>
          </w:tblGrid>
        </w:tblGridChange>
      </w:tblGrid>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Símbolo</w:t>
            </w:r>
          </w:p>
        </w:tc>
      </w:tr>
      <w:tr>
        <w:trPr>
          <w:cantSplit w:val="0"/>
          <w:trHeight w:val="69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Inicio o final del diagrama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912865" cy="381852"/>
                  <wp:effectExtent b="0" l="0" r="0" t="0"/>
                  <wp:docPr id="203" name="image11.png"/>
                  <a:graphic>
                    <a:graphicData uri="http://schemas.openxmlformats.org/drawingml/2006/picture">
                      <pic:pic>
                        <pic:nvPicPr>
                          <pic:cNvPr id="0" name="image11.png"/>
                          <pic:cNvPicPr preferRelativeResize="0"/>
                        </pic:nvPicPr>
                        <pic:blipFill>
                          <a:blip r:embed="rId34"/>
                          <a:srcRect b="62016" l="45139" r="41112" t="27618"/>
                          <a:stretch>
                            <a:fillRect/>
                          </a:stretch>
                        </pic:blipFill>
                        <pic:spPr>
                          <a:xfrm>
                            <a:off x="0" y="0"/>
                            <a:ext cx="912865" cy="381852"/>
                          </a:xfrm>
                          <a:prstGeom prst="rect"/>
                          <a:ln/>
                        </pic:spPr>
                      </pic:pic>
                    </a:graphicData>
                  </a:graphic>
                </wp:inline>
              </w:drawing>
            </w:r>
            <w:r w:rsidDel="00000000" w:rsidR="00000000" w:rsidRPr="00000000">
              <w:rPr>
                <w:rtl w:val="0"/>
              </w:rPr>
            </w:r>
          </w:p>
        </w:tc>
      </w:tr>
      <w:tr>
        <w:trPr>
          <w:cantSplit w:val="0"/>
          <w:trHeight w:val="709"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Realización de una actividad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1022985" cy="427915"/>
                  <wp:effectExtent b="0" l="0" r="0" t="0"/>
                  <wp:docPr id="204" name="image11.png"/>
                  <a:graphic>
                    <a:graphicData uri="http://schemas.openxmlformats.org/drawingml/2006/picture">
                      <pic:pic>
                        <pic:nvPicPr>
                          <pic:cNvPr id="0" name="image11.png"/>
                          <pic:cNvPicPr preferRelativeResize="0"/>
                        </pic:nvPicPr>
                        <pic:blipFill>
                          <a:blip r:embed="rId34"/>
                          <a:srcRect b="62016" l="58616" r="27631" t="27618"/>
                          <a:stretch>
                            <a:fillRect/>
                          </a:stretch>
                        </pic:blipFill>
                        <pic:spPr>
                          <a:xfrm>
                            <a:off x="0" y="0"/>
                            <a:ext cx="1022985" cy="427915"/>
                          </a:xfrm>
                          <a:prstGeom prst="rect"/>
                          <a:ln/>
                        </pic:spPr>
                      </pic:pic>
                    </a:graphicData>
                  </a:graphic>
                </wp:inline>
              </w:drawing>
            </w:r>
            <w:r w:rsidDel="00000000" w:rsidR="00000000" w:rsidRPr="00000000">
              <w:rPr>
                <w:rtl w:val="0"/>
              </w:rPr>
            </w:r>
          </w:p>
        </w:tc>
      </w:tr>
      <w:tr>
        <w:trPr>
          <w:cantSplit w:val="0"/>
          <w:trHeight w:val="79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Entrada/Salida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1079077" cy="458432"/>
                  <wp:effectExtent b="0" l="0" r="0" t="0"/>
                  <wp:docPr id="205" name="image11.png"/>
                  <a:graphic>
                    <a:graphicData uri="http://schemas.openxmlformats.org/drawingml/2006/picture">
                      <pic:pic>
                        <pic:nvPicPr>
                          <pic:cNvPr id="0" name="image11.png"/>
                          <pic:cNvPicPr preferRelativeResize="0"/>
                        </pic:nvPicPr>
                        <pic:blipFill>
                          <a:blip r:embed="rId34"/>
                          <a:srcRect b="42708" l="45587" r="40663" t="46727"/>
                          <a:stretch>
                            <a:fillRect/>
                          </a:stretch>
                        </pic:blipFill>
                        <pic:spPr>
                          <a:xfrm>
                            <a:off x="0" y="0"/>
                            <a:ext cx="1079077" cy="458432"/>
                          </a:xfrm>
                          <a:prstGeom prst="rect"/>
                          <a:ln/>
                        </pic:spPr>
                      </pic:pic>
                    </a:graphicData>
                  </a:graphic>
                </wp:inline>
              </w:drawing>
            </w:r>
            <w:r w:rsidDel="00000000" w:rsidR="00000000" w:rsidRPr="00000000">
              <w:rPr>
                <w:rtl w:val="0"/>
              </w:rPr>
            </w:r>
          </w:p>
        </w:tc>
      </w:tr>
      <w:tr>
        <w:trPr>
          <w:cantSplit w:val="0"/>
          <w:trHeight w:val="66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de situación y toma de decisión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1106227" cy="469966"/>
                  <wp:effectExtent b="0" l="0" r="0" t="0"/>
                  <wp:docPr id="206" name="image11.png"/>
                  <a:graphic>
                    <a:graphicData uri="http://schemas.openxmlformats.org/drawingml/2006/picture">
                      <pic:pic>
                        <pic:nvPicPr>
                          <pic:cNvPr id="0" name="image11.png"/>
                          <pic:cNvPicPr preferRelativeResize="0"/>
                        </pic:nvPicPr>
                        <pic:blipFill>
                          <a:blip r:embed="rId34"/>
                          <a:srcRect b="42542" l="31840" r="54411" t="46889"/>
                          <a:stretch>
                            <a:fillRect/>
                          </a:stretch>
                        </pic:blipFill>
                        <pic:spPr>
                          <a:xfrm>
                            <a:off x="0" y="0"/>
                            <a:ext cx="1106227" cy="469966"/>
                          </a:xfrm>
                          <a:prstGeom prst="rect"/>
                          <a:ln/>
                        </pic:spPr>
                      </pic:pic>
                    </a:graphicData>
                  </a:graphic>
                </wp:inline>
              </w:drawing>
            </w:r>
            <w:r w:rsidDel="00000000" w:rsidR="00000000" w:rsidRPr="00000000">
              <w:rPr>
                <w:rtl w:val="0"/>
              </w:rPr>
            </w:r>
          </w:p>
        </w:tc>
      </w:tr>
      <w:tr>
        <w:trPr>
          <w:cantSplit w:val="0"/>
          <w:trHeight w:val="74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Documentación (generación, consulta, etc)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913447" cy="481636"/>
                  <wp:effectExtent b="0" l="0" r="0" t="0"/>
                  <wp:docPr id="208" name="image11.png"/>
                  <a:graphic>
                    <a:graphicData uri="http://schemas.openxmlformats.org/drawingml/2006/picture">
                      <pic:pic>
                        <pic:nvPicPr>
                          <pic:cNvPr id="0" name="image11.png"/>
                          <pic:cNvPicPr preferRelativeResize="0"/>
                        </pic:nvPicPr>
                        <pic:blipFill>
                          <a:blip r:embed="rId34"/>
                          <a:srcRect b="39952" l="58525" r="27721" t="46890"/>
                          <a:stretch>
                            <a:fillRect/>
                          </a:stretch>
                        </pic:blipFill>
                        <pic:spPr>
                          <a:xfrm>
                            <a:off x="0" y="0"/>
                            <a:ext cx="913447" cy="481636"/>
                          </a:xfrm>
                          <a:prstGeom prst="rect"/>
                          <a:ln/>
                        </pic:spPr>
                      </pic:pic>
                    </a:graphicData>
                  </a:graphic>
                </wp:inline>
              </w:drawing>
            </w:r>
            <w:r w:rsidDel="00000000" w:rsidR="00000000" w:rsidRPr="00000000">
              <w:rPr>
                <w:rtl w:val="0"/>
              </w:rPr>
            </w:r>
          </w:p>
        </w:tc>
      </w:tr>
      <w:tr>
        <w:trPr>
          <w:cantSplit w:val="0"/>
          <w:trHeight w:val="97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datos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933450" cy="628650"/>
                  <wp:effectExtent b="0" l="0" r="0" t="0"/>
                  <wp:docPr id="20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933450" cy="628650"/>
                          </a:xfrm>
                          <a:prstGeom prst="rect"/>
                          <a:ln/>
                        </pic:spPr>
                      </pic:pic>
                    </a:graphicData>
                  </a:graphic>
                </wp:inline>
              </w:drawing>
            </w:r>
            <w:r w:rsidDel="00000000" w:rsidR="00000000" w:rsidRPr="00000000">
              <w:rPr>
                <w:rtl w:val="0"/>
              </w:rPr>
            </w:r>
          </w:p>
        </w:tc>
      </w:tr>
      <w:tr>
        <w:trPr>
          <w:cantSplit w:val="0"/>
          <w:trHeight w:val="8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Conector fuera de página</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537210" cy="476009"/>
                  <wp:effectExtent b="0" l="0" r="0" t="0"/>
                  <wp:docPr id="183" name="image11.png"/>
                  <a:graphic>
                    <a:graphicData uri="http://schemas.openxmlformats.org/drawingml/2006/picture">
                      <pic:pic>
                        <pic:nvPicPr>
                          <pic:cNvPr id="0" name="image11.png"/>
                          <pic:cNvPicPr preferRelativeResize="0"/>
                        </pic:nvPicPr>
                        <pic:blipFill>
                          <a:blip r:embed="rId34"/>
                          <a:srcRect b="18535" l="61751" r="31147" t="69957"/>
                          <a:stretch>
                            <a:fillRect/>
                          </a:stretch>
                        </pic:blipFill>
                        <pic:spPr>
                          <a:xfrm>
                            <a:off x="0" y="0"/>
                            <a:ext cx="537210" cy="476009"/>
                          </a:xfrm>
                          <a:prstGeom prst="rect"/>
                          <a:ln/>
                        </pic:spPr>
                      </pic:pic>
                    </a:graphicData>
                  </a:graphic>
                </wp:inline>
              </w:drawing>
            </w:r>
            <w:r w:rsidDel="00000000" w:rsidR="00000000" w:rsidRPr="00000000">
              <w:rPr>
                <w:rtl w:val="0"/>
              </w:rPr>
            </w:r>
          </w:p>
        </w:tc>
      </w:tr>
      <w:tr>
        <w:trPr>
          <w:cantSplit w:val="0"/>
          <w:trHeight w:val="7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Preparación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1070605" cy="510812"/>
                  <wp:effectExtent b="0" l="0" r="0" t="0"/>
                  <wp:docPr id="184" name="image11.png"/>
                  <a:graphic>
                    <a:graphicData uri="http://schemas.openxmlformats.org/drawingml/2006/picture">
                      <pic:pic>
                        <pic:nvPicPr>
                          <pic:cNvPr id="0" name="image11.png"/>
                          <pic:cNvPicPr preferRelativeResize="0"/>
                        </pic:nvPicPr>
                        <pic:blipFill>
                          <a:blip r:embed="rId34"/>
                          <a:srcRect b="18411" l="46307" r="39944" t="69515"/>
                          <a:stretch>
                            <a:fillRect/>
                          </a:stretch>
                        </pic:blipFill>
                        <pic:spPr>
                          <a:xfrm>
                            <a:off x="0" y="0"/>
                            <a:ext cx="1070605" cy="510812"/>
                          </a:xfrm>
                          <a:prstGeom prst="rect"/>
                          <a:ln/>
                        </pic:spPr>
                      </pic:pic>
                    </a:graphicData>
                  </a:graphic>
                </wp:inline>
              </w:drawing>
            </w:r>
            <w:r w:rsidDel="00000000" w:rsidR="00000000" w:rsidRPr="00000000">
              <w:rPr>
                <w:rtl w:val="0"/>
              </w:rPr>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Conector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638175" cy="647700"/>
                  <wp:effectExtent b="0" l="0" r="0" t="0"/>
                  <wp:docPr id="18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38175" cy="647700"/>
                          </a:xfrm>
                          <a:prstGeom prst="rect"/>
                          <a:ln/>
                        </pic:spPr>
                      </pic:pic>
                    </a:graphicData>
                  </a:graphic>
                </wp:inline>
              </w:drawing>
            </w:r>
            <w:r w:rsidDel="00000000" w:rsidR="00000000" w:rsidRPr="00000000">
              <w:rPr>
                <w:rtl w:val="0"/>
              </w:rPr>
            </w:r>
          </w:p>
        </w:tc>
      </w:tr>
      <w:tr>
        <w:trPr>
          <w:cantSplit w:val="0"/>
          <w:trHeight w:val="66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Línea de flujo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837247" cy="377582"/>
                  <wp:effectExtent b="0" l="0" r="0" t="0"/>
                  <wp:docPr id="186" name="image11.png"/>
                  <a:graphic>
                    <a:graphicData uri="http://schemas.openxmlformats.org/drawingml/2006/picture">
                      <pic:pic>
                        <pic:nvPicPr>
                          <pic:cNvPr id="0" name="image11.png"/>
                          <pic:cNvPicPr preferRelativeResize="0"/>
                        </pic:nvPicPr>
                        <pic:blipFill>
                          <a:blip r:embed="rId34"/>
                          <a:srcRect b="61198" l="32289" r="53962" t="27552"/>
                          <a:stretch>
                            <a:fillRect/>
                          </a:stretch>
                        </pic:blipFill>
                        <pic:spPr>
                          <a:xfrm>
                            <a:off x="0" y="0"/>
                            <a:ext cx="837247" cy="3775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spacing w:after="120" w:lineRule="auto"/>
        <w:rPr>
          <w:sz w:val="20"/>
          <w:szCs w:val="20"/>
        </w:rPr>
      </w:pPr>
      <w:r w:rsidDel="00000000" w:rsidR="00000000" w:rsidRPr="00000000">
        <w:rPr>
          <w:sz w:val="20"/>
          <w:szCs w:val="20"/>
          <w:rtl w:val="0"/>
        </w:rPr>
        <w:t xml:space="preserve">Y pueden ser:</w:t>
      </w:r>
    </w:p>
    <w:p w:rsidR="00000000" w:rsidDel="00000000" w:rsidP="00000000" w:rsidRDefault="00000000" w:rsidRPr="00000000" w14:paraId="00000112">
      <w:pPr>
        <w:spacing w:after="120" w:lineRule="auto"/>
        <w:rPr>
          <w:b w:val="1"/>
          <w:sz w:val="20"/>
          <w:szCs w:val="20"/>
        </w:rPr>
      </w:pPr>
      <w:sdt>
        <w:sdtPr>
          <w:tag w:val="goog_rdk_24"/>
        </w:sdtPr>
        <w:sdtContent>
          <w:commentRangeStart w:id="24"/>
        </w:sdtContent>
      </w:sdt>
      <w:r w:rsidDel="00000000" w:rsidR="00000000" w:rsidRPr="00000000">
        <w:rPr>
          <w:b w:val="1"/>
          <w:sz w:val="20"/>
          <w:szCs w:val="20"/>
          <w:rtl w:val="0"/>
        </w:rPr>
        <w:t xml:space="preserve">Horizontal</w:t>
      </w:r>
    </w:p>
    <w:p w:rsidR="00000000" w:rsidDel="00000000" w:rsidP="00000000" w:rsidRDefault="00000000" w:rsidRPr="00000000" w14:paraId="00000113">
      <w:pPr>
        <w:spacing w:after="120" w:lineRule="auto"/>
        <w:rPr>
          <w:sz w:val="20"/>
          <w:szCs w:val="20"/>
        </w:rPr>
      </w:pPr>
      <w:r w:rsidDel="00000000" w:rsidR="00000000" w:rsidRPr="00000000">
        <w:rPr>
          <w:sz w:val="20"/>
          <w:szCs w:val="20"/>
          <w:rtl w:val="0"/>
        </w:rPr>
        <w:t xml:space="preserve">Estos diagramas están orientados de derecha a izquierda según el orden de lectura establecido. </w:t>
      </w:r>
    </w:p>
    <w:p w:rsidR="00000000" w:rsidDel="00000000" w:rsidP="00000000" w:rsidRDefault="00000000" w:rsidRPr="00000000" w14:paraId="00000114">
      <w:pPr>
        <w:spacing w:after="120" w:lineRule="auto"/>
        <w:rPr>
          <w:sz w:val="20"/>
          <w:szCs w:val="20"/>
        </w:rPr>
      </w:pPr>
      <w:sdt>
        <w:sdtPr>
          <w:tag w:val="goog_rdk_25"/>
        </w:sdtPr>
        <w:sdtContent>
          <w:commentRangeStart w:id="25"/>
        </w:sdtContent>
      </w:sdt>
      <w:r w:rsidDel="00000000" w:rsidR="00000000" w:rsidRPr="00000000">
        <w:rPr>
          <w:sz w:val="20"/>
          <w:szCs w:val="20"/>
        </w:rPr>
        <w:drawing>
          <wp:inline distB="0" distT="0" distL="0" distR="0">
            <wp:extent cx="5895340" cy="1202690"/>
            <wp:effectExtent b="0" l="0" r="0" t="0"/>
            <wp:docPr id="187" name="image4.png"/>
            <a:graphic>
              <a:graphicData uri="http://schemas.openxmlformats.org/drawingml/2006/picture">
                <pic:pic>
                  <pic:nvPicPr>
                    <pic:cNvPr id="0" name="image4.png"/>
                    <pic:cNvPicPr preferRelativeResize="0"/>
                  </pic:nvPicPr>
                  <pic:blipFill>
                    <a:blip r:embed="rId37"/>
                    <a:srcRect b="40184" l="32219" r="15981" t="41044"/>
                    <a:stretch>
                      <a:fillRect/>
                    </a:stretch>
                  </pic:blipFill>
                  <pic:spPr>
                    <a:xfrm>
                      <a:off x="0" y="0"/>
                      <a:ext cx="5895340" cy="120269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15">
      <w:pPr>
        <w:spacing w:after="120" w:lineRule="auto"/>
        <w:rPr>
          <w:b w:val="1"/>
          <w:sz w:val="20"/>
          <w:szCs w:val="20"/>
        </w:rPr>
      </w:pPr>
      <w:r w:rsidDel="00000000" w:rsidR="00000000" w:rsidRPr="00000000">
        <w:rPr>
          <w:b w:val="1"/>
          <w:sz w:val="20"/>
          <w:szCs w:val="20"/>
          <w:rtl w:val="0"/>
        </w:rPr>
        <w:t xml:space="preserve">Vertical</w:t>
      </w:r>
    </w:p>
    <w:p w:rsidR="00000000" w:rsidDel="00000000" w:rsidP="00000000" w:rsidRDefault="00000000" w:rsidRPr="00000000" w14:paraId="00000116">
      <w:pPr>
        <w:spacing w:after="120" w:lineRule="auto"/>
        <w:rPr>
          <w:sz w:val="20"/>
          <w:szCs w:val="20"/>
        </w:rPr>
      </w:pPr>
      <w:r w:rsidDel="00000000" w:rsidR="00000000" w:rsidRPr="00000000">
        <w:rPr>
          <w:sz w:val="20"/>
          <w:szCs w:val="20"/>
          <w:rtl w:val="0"/>
        </w:rPr>
        <w:t xml:space="preserve">Se encuentran secuenciados de arriba hacia abajo, como un listado ordenado. </w:t>
      </w:r>
    </w:p>
    <w:p w:rsidR="00000000" w:rsidDel="00000000" w:rsidP="00000000" w:rsidRDefault="00000000" w:rsidRPr="00000000" w14:paraId="00000117">
      <w:pPr>
        <w:spacing w:after="120" w:lineRule="auto"/>
        <w:jc w:val="center"/>
        <w:rPr>
          <w:sz w:val="20"/>
          <w:szCs w:val="20"/>
        </w:rPr>
      </w:pPr>
      <w:r w:rsidDel="00000000" w:rsidR="00000000" w:rsidRPr="00000000">
        <w:rPr>
          <w:b w:val="1"/>
          <w:sz w:val="20"/>
          <w:szCs w:val="20"/>
          <w:rtl w:val="0"/>
        </w:rPr>
        <w:t xml:space="preserve"> </w:t>
      </w:r>
      <w:sdt>
        <w:sdtPr>
          <w:tag w:val="goog_rdk_26"/>
        </w:sdtPr>
        <w:sdtContent>
          <w:commentRangeStart w:id="26"/>
        </w:sdtContent>
      </w:sdt>
      <w:r w:rsidDel="00000000" w:rsidR="00000000" w:rsidRPr="00000000">
        <w:rPr>
          <w:b w:val="1"/>
          <w:sz w:val="20"/>
          <w:szCs w:val="20"/>
        </w:rPr>
        <w:drawing>
          <wp:inline distB="0" distT="0" distL="0" distR="0">
            <wp:extent cx="6280150" cy="3066415"/>
            <wp:effectExtent b="0" l="0" r="0" t="0"/>
            <wp:docPr id="188" name="image12.png"/>
            <a:graphic>
              <a:graphicData uri="http://schemas.openxmlformats.org/drawingml/2006/picture">
                <pic:pic>
                  <pic:nvPicPr>
                    <pic:cNvPr id="0" name="image12.png"/>
                    <pic:cNvPicPr preferRelativeResize="0"/>
                  </pic:nvPicPr>
                  <pic:blipFill>
                    <a:blip r:embed="rId38"/>
                    <a:srcRect b="14153" l="0" r="805" t="1"/>
                    <a:stretch>
                      <a:fillRect/>
                    </a:stretch>
                  </pic:blipFill>
                  <pic:spPr>
                    <a:xfrm>
                      <a:off x="0" y="0"/>
                      <a:ext cx="6280150" cy="3066415"/>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18">
      <w:pPr>
        <w:spacing w:after="120" w:lineRule="auto"/>
        <w:rPr>
          <w:b w:val="1"/>
          <w:sz w:val="20"/>
          <w:szCs w:val="20"/>
        </w:rPr>
      </w:pPr>
      <w:r w:rsidDel="00000000" w:rsidR="00000000" w:rsidRPr="00000000">
        <w:rPr>
          <w:b w:val="1"/>
          <w:sz w:val="20"/>
          <w:szCs w:val="20"/>
          <w:rtl w:val="0"/>
        </w:rPr>
        <w:t xml:space="preserve">Panorámico</w:t>
      </w:r>
    </w:p>
    <w:p w:rsidR="00000000" w:rsidDel="00000000" w:rsidP="00000000" w:rsidRDefault="00000000" w:rsidRPr="00000000" w14:paraId="00000119">
      <w:pPr>
        <w:spacing w:after="120" w:lineRule="auto"/>
        <w:rPr>
          <w:sz w:val="20"/>
          <w:szCs w:val="20"/>
        </w:rPr>
      </w:pPr>
      <w:r w:rsidDel="00000000" w:rsidR="00000000" w:rsidRPr="00000000">
        <w:rPr>
          <w:sz w:val="20"/>
          <w:szCs w:val="20"/>
          <w:rtl w:val="0"/>
        </w:rPr>
        <w:t xml:space="preserve">Son aquellos que permiten tener una visualización total den contenido en una sola hoja, usando los dos modelos previamente descritos. </w:t>
      </w:r>
    </w:p>
    <w:p w:rsidR="00000000" w:rsidDel="00000000" w:rsidP="00000000" w:rsidRDefault="00000000" w:rsidRPr="00000000" w14:paraId="0000011A">
      <w:pPr>
        <w:spacing w:after="120" w:lineRule="auto"/>
        <w:jc w:val="center"/>
        <w:rPr>
          <w:sz w:val="20"/>
          <w:szCs w:val="20"/>
        </w:rPr>
      </w:pPr>
      <w:sdt>
        <w:sdtPr>
          <w:tag w:val="goog_rdk_27"/>
        </w:sdtPr>
        <w:sdtContent>
          <w:commentRangeStart w:id="27"/>
        </w:sdtContent>
      </w:sdt>
      <w:r w:rsidDel="00000000" w:rsidR="00000000" w:rsidRPr="00000000">
        <w:rPr>
          <w:sz w:val="20"/>
          <w:szCs w:val="20"/>
        </w:rPr>
        <w:drawing>
          <wp:inline distB="0" distT="0" distL="0" distR="0">
            <wp:extent cx="5541010" cy="1990090"/>
            <wp:effectExtent b="0" l="0" r="0" t="0"/>
            <wp:docPr id="189" name="image8.png"/>
            <a:graphic>
              <a:graphicData uri="http://schemas.openxmlformats.org/drawingml/2006/picture">
                <pic:pic>
                  <pic:nvPicPr>
                    <pic:cNvPr id="0" name="image8.png"/>
                    <pic:cNvPicPr preferRelativeResize="0"/>
                  </pic:nvPicPr>
                  <pic:blipFill>
                    <a:blip r:embed="rId39"/>
                    <a:srcRect b="29918" l="32549" r="28019" t="44793"/>
                    <a:stretch>
                      <a:fillRect/>
                    </a:stretch>
                  </pic:blipFill>
                  <pic:spPr>
                    <a:xfrm>
                      <a:off x="0" y="0"/>
                      <a:ext cx="5541010" cy="199009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diagramas de flujo tienen tres características principales: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8"/>
        </w:sdtPr>
        <w:sdtContent>
          <w:commentRangeStart w:id="28"/>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Sintética</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representación de un sistema de manera resumida.</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Simbolizada</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la simbología respectiva de los diagramas de flujo.</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 forma visible a un sistema o un proceso</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diagramas deben permitir todos los pasos de un proceso de manera clara.</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las siguientes funciones:</w:t>
      </w:r>
    </w:p>
    <w:p w:rsidR="00000000" w:rsidDel="00000000" w:rsidP="00000000" w:rsidRDefault="00000000" w:rsidRPr="00000000" w14:paraId="000001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poder entender un proceso al mostrarlo como un dibujo.</w:t>
      </w:r>
    </w:p>
    <w:p w:rsidR="00000000" w:rsidDel="00000000" w:rsidP="00000000" w:rsidRDefault="00000000" w:rsidRPr="00000000" w14:paraId="000001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identificar los problemas y oportunidades de mejora del proceso.</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spacing w:after="120" w:lineRule="auto"/>
        <w:rPr>
          <w:color w:val="948a54"/>
          <w:sz w:val="20"/>
          <w:szCs w:val="20"/>
        </w:rPr>
      </w:pPr>
      <w:r w:rsidDel="00000000" w:rsidR="00000000" w:rsidRPr="00000000">
        <w:rPr>
          <w:rtl w:val="0"/>
        </w:rPr>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2D">
      <w:pPr>
        <w:spacing w:after="120" w:lineRule="auto"/>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2E">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30">
            <w:pPr>
              <w:spacing w:after="120" w:lineRule="auto"/>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31">
            <w:pPr>
              <w:spacing w:after="120" w:lineRule="auto"/>
              <w:rPr>
                <w:b w:val="0"/>
                <w:color w:val="000000"/>
                <w:sz w:val="20"/>
                <w:szCs w:val="20"/>
              </w:rPr>
            </w:pPr>
            <w:r w:rsidDel="00000000" w:rsidR="00000000" w:rsidRPr="00000000">
              <w:rPr>
                <w:b w:val="0"/>
                <w:color w:val="000000"/>
                <w:sz w:val="20"/>
                <w:szCs w:val="20"/>
                <w:rtl w:val="0"/>
              </w:rPr>
              <w:t xml:space="preserve">Emparejamiento entre término y definición</w:t>
            </w:r>
          </w:p>
        </w:tc>
      </w:tr>
      <w:tr>
        <w:trPr>
          <w:cantSplit w:val="0"/>
          <w:trHeight w:val="806" w:hRule="atLeast"/>
          <w:tblHeader w:val="0"/>
        </w:trPr>
        <w:tc>
          <w:tcPr>
            <w:shd w:fill="fac896" w:val="clear"/>
            <w:vAlign w:val="center"/>
          </w:tcPr>
          <w:p w:rsidR="00000000" w:rsidDel="00000000" w:rsidP="00000000" w:rsidRDefault="00000000" w:rsidRPr="00000000" w14:paraId="00000132">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33">
            <w:pPr>
              <w:spacing w:after="120" w:lineRule="auto"/>
              <w:rPr>
                <w:b w:val="0"/>
                <w:color w:val="000000"/>
                <w:sz w:val="20"/>
                <w:szCs w:val="20"/>
              </w:rPr>
            </w:pPr>
            <w:r w:rsidDel="00000000" w:rsidR="00000000" w:rsidRPr="00000000">
              <w:rPr>
                <w:b w:val="0"/>
                <w:color w:val="000000"/>
                <w:sz w:val="20"/>
                <w:szCs w:val="20"/>
                <w:rtl w:val="0"/>
              </w:rPr>
              <w:t xml:space="preserve">Afianzar algunos de los conceptos de recolección de información e impactos ambientales según procedimiento técnico y normativa</w:t>
            </w:r>
          </w:p>
        </w:tc>
      </w:tr>
      <w:tr>
        <w:trPr>
          <w:cantSplit w:val="0"/>
          <w:trHeight w:val="806" w:hRule="atLeast"/>
          <w:tblHeader w:val="0"/>
        </w:trPr>
        <w:tc>
          <w:tcPr>
            <w:shd w:fill="fac896" w:val="clear"/>
            <w:vAlign w:val="center"/>
          </w:tcPr>
          <w:p w:rsidR="00000000" w:rsidDel="00000000" w:rsidP="00000000" w:rsidRDefault="00000000" w:rsidRPr="00000000" w14:paraId="00000134">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35">
            <w:pPr>
              <w:spacing w:after="120" w:lineRule="auto"/>
              <w:rPr>
                <w:b w:val="0"/>
                <w:color w:val="000000"/>
                <w:sz w:val="20"/>
                <w:szCs w:val="20"/>
              </w:rPr>
            </w:pPr>
            <w:r w:rsidDel="00000000" w:rsidR="00000000" w:rsidRPr="00000000">
              <w:rPr>
                <w:b w:val="0"/>
                <w:color w:val="000000"/>
                <w:sz w:val="20"/>
                <w:szCs w:val="20"/>
                <w:rtl w:val="0"/>
              </w:rPr>
              <w:t xml:space="preserve">Arrastrar y soltar el término con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136">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37">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38">
            <w:pPr>
              <w:spacing w:after="120" w:lineRule="auto"/>
              <w:rPr>
                <w:b w:val="0"/>
                <w:color w:val="000000"/>
                <w:sz w:val="20"/>
                <w:szCs w:val="20"/>
              </w:rPr>
            </w:pPr>
            <w:r w:rsidDel="00000000" w:rsidR="00000000" w:rsidRPr="00000000">
              <w:rPr>
                <w:b w:val="0"/>
                <w:color w:val="000000"/>
                <w:sz w:val="20"/>
                <w:szCs w:val="20"/>
                <w:rtl w:val="0"/>
              </w:rPr>
              <w:t xml:space="preserve">Anexo documento en Word llamado Actividad didáctica 1</w:t>
            </w:r>
          </w:p>
        </w:tc>
      </w:tr>
    </w:tbl>
    <w:p w:rsidR="00000000" w:rsidDel="00000000" w:rsidP="00000000" w:rsidRDefault="00000000" w:rsidRPr="00000000" w14:paraId="00000139">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3A">
      <w:pPr>
        <w:spacing w:after="120" w:lineRule="auto"/>
        <w:rPr>
          <w:b w:val="1"/>
          <w:sz w:val="20"/>
          <w:szCs w:val="20"/>
        </w:rPr>
      </w:pPr>
      <w:r w:rsidDel="00000000" w:rsidR="00000000" w:rsidRPr="00000000">
        <w:rPr>
          <w:rtl w:val="0"/>
        </w:rPr>
      </w:r>
    </w:p>
    <w:p w:rsidR="00000000" w:rsidDel="00000000" w:rsidP="00000000" w:rsidRDefault="00000000" w:rsidRPr="00000000" w14:paraId="0000013B">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3C">
      <w:pPr>
        <w:spacing w:after="120" w:lineRule="auto"/>
        <w:rPr>
          <w:sz w:val="20"/>
          <w:szCs w:val="20"/>
        </w:rPr>
      </w:pPr>
      <w:r w:rsidDel="00000000" w:rsidR="00000000" w:rsidRPr="00000000">
        <w:rPr>
          <w:rtl w:val="0"/>
        </w:rPr>
      </w:r>
    </w:p>
    <w:tbl>
      <w:tblPr>
        <w:tblStyle w:val="Table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D">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E">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F">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40">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1">
            <w:pPr>
              <w:spacing w:after="120" w:lineRule="auto"/>
              <w:jc w:val="center"/>
              <w:rPr>
                <w:b w:val="1"/>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p>
          <w:p w:rsidR="00000000" w:rsidDel="00000000" w:rsidP="00000000" w:rsidRDefault="00000000" w:rsidRPr="00000000" w14:paraId="00000142">
            <w:pPr>
              <w:spacing w:after="120" w:lineRule="auto"/>
              <w:jc w:val="center"/>
              <w:rPr>
                <w:b w:val="1"/>
                <w:color w:val="000000"/>
                <w:sz w:val="20"/>
                <w:szCs w:val="20"/>
              </w:rPr>
            </w:pPr>
            <w:r w:rsidDel="00000000" w:rsidR="00000000" w:rsidRPr="00000000">
              <w:rPr>
                <w:sz w:val="20"/>
                <w:szCs w:val="20"/>
                <w:rtl w:val="0"/>
              </w:rPr>
              <w:t xml:space="preserve">a</w:t>
            </w:r>
            <w:r w:rsidDel="00000000" w:rsidR="00000000" w:rsidRPr="00000000">
              <w:rPr>
                <w:b w:val="1"/>
                <w:sz w:val="20"/>
                <w:szCs w:val="20"/>
                <w:rtl w:val="0"/>
              </w:rPr>
              <w:t xml:space="preserve">rchivo del documento o material</w:t>
            </w:r>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43">
            <w:pPr>
              <w:spacing w:after="120" w:lineRule="auto"/>
              <w:rPr>
                <w:sz w:val="20"/>
                <w:szCs w:val="20"/>
              </w:rPr>
            </w:pPr>
            <w:r w:rsidDel="00000000" w:rsidR="00000000" w:rsidRPr="00000000">
              <w:rPr>
                <w:sz w:val="20"/>
                <w:szCs w:val="20"/>
                <w:rtl w:val="0"/>
              </w:rPr>
              <w:t xml:space="preserve">Aspectos  e impactos ambientales</w:t>
            </w:r>
          </w:p>
        </w:tc>
        <w:tc>
          <w:tcPr>
            <w:tcMar>
              <w:top w:w="100.0" w:type="dxa"/>
              <w:left w:w="100.0" w:type="dxa"/>
              <w:bottom w:w="100.0" w:type="dxa"/>
              <w:right w:w="100.0" w:type="dxa"/>
            </w:tcMar>
            <w:vAlign w:val="center"/>
          </w:tcPr>
          <w:p w:rsidR="00000000" w:rsidDel="00000000" w:rsidP="00000000" w:rsidRDefault="00000000" w:rsidRPr="00000000" w14:paraId="00000144">
            <w:pPr>
              <w:spacing w:after="120" w:lineRule="auto"/>
              <w:rPr>
                <w:b w:val="0"/>
                <w:sz w:val="20"/>
                <w:szCs w:val="20"/>
              </w:rPr>
            </w:pPr>
            <w:r w:rsidDel="00000000" w:rsidR="00000000" w:rsidRPr="00000000">
              <w:rPr>
                <w:b w:val="0"/>
                <w:sz w:val="20"/>
                <w:szCs w:val="20"/>
                <w:rtl w:val="0"/>
              </w:rPr>
              <w:t xml:space="preserve">Fondo rotatorio. (2019). </w:t>
            </w:r>
            <w:r w:rsidDel="00000000" w:rsidR="00000000" w:rsidRPr="00000000">
              <w:rPr>
                <w:b w:val="0"/>
                <w:i w:val="1"/>
                <w:sz w:val="20"/>
                <w:szCs w:val="20"/>
                <w:rtl w:val="0"/>
              </w:rPr>
              <w:t xml:space="preserve">Aspectos e impactos ambientales FORPO</w:t>
            </w:r>
            <w:r w:rsidDel="00000000" w:rsidR="00000000" w:rsidRPr="00000000">
              <w:rPr>
                <w:b w:val="0"/>
                <w:sz w:val="20"/>
                <w:szCs w:val="20"/>
                <w:rtl w:val="0"/>
              </w:rPr>
              <w:t xml:space="preserve"> (Video).</w:t>
            </w:r>
            <w:r w:rsidDel="00000000" w:rsidR="00000000" w:rsidRPr="00000000">
              <w:rPr>
                <w:b w:val="0"/>
                <w:i w:val="1"/>
                <w:sz w:val="20"/>
                <w:szCs w:val="20"/>
                <w:rtl w:val="0"/>
              </w:rPr>
              <w:t xml:space="preserve"> </w:t>
            </w:r>
            <w:r w:rsidDel="00000000" w:rsidR="00000000" w:rsidRPr="00000000">
              <w:rPr>
                <w:b w:val="0"/>
                <w:sz w:val="20"/>
                <w:szCs w:val="20"/>
                <w:rtl w:val="0"/>
              </w:rPr>
              <w:t xml:space="preserve">Youtube. </w:t>
            </w:r>
            <w:hyperlink r:id="rId40">
              <w:r w:rsidDel="00000000" w:rsidR="00000000" w:rsidRPr="00000000">
                <w:rPr>
                  <w:b w:val="0"/>
                  <w:color w:val="1155cc"/>
                  <w:sz w:val="20"/>
                  <w:szCs w:val="20"/>
                  <w:u w:val="single"/>
                  <w:rtl w:val="0"/>
                </w:rPr>
                <w:t xml:space="preserve">https://www.youtube.com/watch?v=ONR7rWOVsRY</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5">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6">
            <w:pPr>
              <w:spacing w:after="120" w:lineRule="auto"/>
              <w:rPr>
                <w:b w:val="0"/>
                <w:sz w:val="20"/>
                <w:szCs w:val="20"/>
              </w:rPr>
            </w:pPr>
            <w:hyperlink r:id="rId41">
              <w:r w:rsidDel="00000000" w:rsidR="00000000" w:rsidRPr="00000000">
                <w:rPr>
                  <w:b w:val="0"/>
                  <w:color w:val="1155cc"/>
                  <w:sz w:val="20"/>
                  <w:szCs w:val="20"/>
                  <w:u w:val="single"/>
                  <w:rtl w:val="0"/>
                </w:rPr>
                <w:t xml:space="preserve">https://www.youtube.com/watch?v=ONR7rWOVsRY</w:t>
              </w:r>
            </w:hyperlink>
            <w:r w:rsidDel="00000000" w:rsidR="00000000" w:rsidRPr="00000000">
              <w:rPr>
                <w:rtl w:val="0"/>
              </w:rPr>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8">
            <w:pPr>
              <w:spacing w:after="120" w:lineRule="auto"/>
              <w:rPr>
                <w:b w:val="0"/>
                <w:sz w:val="20"/>
                <w:szCs w:val="20"/>
              </w:rPr>
            </w:pPr>
            <w:r w:rsidDel="00000000" w:rsidR="00000000" w:rsidRPr="00000000">
              <w:rPr>
                <w:b w:val="0"/>
                <w:sz w:val="20"/>
                <w:szCs w:val="20"/>
                <w:rtl w:val="0"/>
              </w:rPr>
              <w:t xml:space="preserve">Alexander, O. (2017). </w:t>
            </w:r>
            <w:r w:rsidDel="00000000" w:rsidR="00000000" w:rsidRPr="00000000">
              <w:rPr>
                <w:b w:val="0"/>
                <w:i w:val="1"/>
                <w:sz w:val="20"/>
                <w:szCs w:val="20"/>
                <w:rtl w:val="0"/>
              </w:rPr>
              <w:t xml:space="preserve">Qué son Aspectos e Impactos Ambientales </w:t>
            </w:r>
            <w:r w:rsidDel="00000000" w:rsidR="00000000" w:rsidRPr="00000000">
              <w:rPr>
                <w:b w:val="0"/>
                <w:sz w:val="20"/>
                <w:szCs w:val="20"/>
                <w:rtl w:val="0"/>
              </w:rPr>
              <w:t xml:space="preserve">(Video). Youtube. </w:t>
            </w:r>
            <w:hyperlink r:id="rId42">
              <w:r w:rsidDel="00000000" w:rsidR="00000000" w:rsidRPr="00000000">
                <w:rPr>
                  <w:b w:val="0"/>
                  <w:color w:val="1155cc"/>
                  <w:sz w:val="20"/>
                  <w:szCs w:val="20"/>
                  <w:u w:val="single"/>
                  <w:rtl w:val="0"/>
                </w:rPr>
                <w:t xml:space="preserve">https://www.youtube.com/watch?v=rE-m9ZYs0u8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9">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A">
            <w:pPr>
              <w:spacing w:after="120" w:lineRule="auto"/>
              <w:rPr>
                <w:b w:val="0"/>
                <w:sz w:val="20"/>
                <w:szCs w:val="20"/>
              </w:rPr>
            </w:pPr>
            <w:hyperlink r:id="rId43">
              <w:r w:rsidDel="00000000" w:rsidR="00000000" w:rsidRPr="00000000">
                <w:rPr>
                  <w:b w:val="0"/>
                  <w:color w:val="1155cc"/>
                  <w:sz w:val="20"/>
                  <w:szCs w:val="20"/>
                  <w:u w:val="single"/>
                  <w:rtl w:val="0"/>
                </w:rPr>
                <w:t xml:space="preserve">https://www.youtube.com/watch?v=rE-m9ZYs0u8</w:t>
              </w:r>
            </w:hyperlink>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4B">
            <w:pPr>
              <w:spacing w:after="120" w:lineRule="auto"/>
              <w:rPr>
                <w:sz w:val="20"/>
                <w:szCs w:val="20"/>
              </w:rPr>
            </w:pPr>
            <w:r w:rsidDel="00000000" w:rsidR="00000000" w:rsidRPr="00000000">
              <w:rPr>
                <w:sz w:val="20"/>
                <w:szCs w:val="20"/>
                <w:rtl w:val="0"/>
              </w:rPr>
              <w:t xml:space="preserve">Diagramas de flujo</w:t>
            </w:r>
          </w:p>
        </w:tc>
        <w:tc>
          <w:tcPr>
            <w:tcMar>
              <w:top w:w="100.0" w:type="dxa"/>
              <w:left w:w="100.0" w:type="dxa"/>
              <w:bottom w:w="100.0" w:type="dxa"/>
              <w:right w:w="100.0" w:type="dxa"/>
            </w:tcMar>
            <w:vAlign w:val="center"/>
          </w:tcPr>
          <w:p w:rsidR="00000000" w:rsidDel="00000000" w:rsidP="00000000" w:rsidRDefault="00000000" w:rsidRPr="00000000" w14:paraId="0000014C">
            <w:pPr>
              <w:spacing w:after="120" w:lineRule="auto"/>
              <w:rPr>
                <w:b w:val="0"/>
                <w:sz w:val="20"/>
                <w:szCs w:val="20"/>
              </w:rPr>
            </w:pPr>
            <w:r w:rsidDel="00000000" w:rsidR="00000000" w:rsidRPr="00000000">
              <w:rPr>
                <w:b w:val="0"/>
                <w:sz w:val="20"/>
                <w:szCs w:val="20"/>
                <w:rtl w:val="0"/>
              </w:rPr>
              <w:t xml:space="preserve">Cogollo, J. (2020). </w:t>
            </w:r>
            <w:r w:rsidDel="00000000" w:rsidR="00000000" w:rsidRPr="00000000">
              <w:rPr>
                <w:b w:val="0"/>
                <w:i w:val="1"/>
                <w:sz w:val="20"/>
                <w:szCs w:val="20"/>
                <w:rtl w:val="0"/>
              </w:rPr>
              <w:t xml:space="preserve">¿Qué es un DIAGRAMA DE FLUJO? Cómo HACER Diagramas de Flujo Paso a Paso + Ejemplos </w:t>
            </w:r>
            <w:r w:rsidDel="00000000" w:rsidR="00000000" w:rsidRPr="00000000">
              <w:rPr>
                <w:b w:val="0"/>
                <w:sz w:val="20"/>
                <w:szCs w:val="20"/>
                <w:rtl w:val="0"/>
              </w:rPr>
              <w:t xml:space="preserve">(Video). Youtube. </w:t>
            </w:r>
            <w:hyperlink r:id="rId44">
              <w:r w:rsidDel="00000000" w:rsidR="00000000" w:rsidRPr="00000000">
                <w:rPr>
                  <w:b w:val="0"/>
                  <w:color w:val="1155cc"/>
                  <w:sz w:val="20"/>
                  <w:szCs w:val="20"/>
                  <w:u w:val="single"/>
                  <w:rtl w:val="0"/>
                </w:rPr>
                <w:t xml:space="preserve">https://www.youtube.com/watch?v=Kucgc6NpGwc&amp;t=58s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D">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E">
            <w:pPr>
              <w:spacing w:after="120" w:lineRule="auto"/>
              <w:rPr>
                <w:b w:val="0"/>
                <w:sz w:val="20"/>
                <w:szCs w:val="20"/>
              </w:rPr>
            </w:pPr>
            <w:hyperlink r:id="rId45">
              <w:r w:rsidDel="00000000" w:rsidR="00000000" w:rsidRPr="00000000">
                <w:rPr>
                  <w:b w:val="0"/>
                  <w:color w:val="1155cc"/>
                  <w:sz w:val="20"/>
                  <w:szCs w:val="20"/>
                  <w:u w:val="single"/>
                  <w:rtl w:val="0"/>
                </w:rPr>
                <w:t xml:space="preserve">https://www.youtube.com/watch?v=Kucgc6NpGwc&amp;t=58s</w:t>
              </w:r>
            </w:hyperlink>
            <w:r w:rsidDel="00000000" w:rsidR="00000000" w:rsidRPr="00000000">
              <w:rPr>
                <w:rtl w:val="0"/>
              </w:rPr>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0">
            <w:pPr>
              <w:spacing w:after="120" w:lineRule="auto"/>
              <w:rPr>
                <w:b w:val="0"/>
                <w:sz w:val="20"/>
                <w:szCs w:val="20"/>
              </w:rPr>
            </w:pPr>
            <w:r w:rsidDel="00000000" w:rsidR="00000000" w:rsidRPr="00000000">
              <w:rPr>
                <w:b w:val="0"/>
                <w:sz w:val="20"/>
                <w:szCs w:val="20"/>
                <w:rtl w:val="0"/>
              </w:rPr>
              <w:t xml:space="preserve">Gomez, J. (2015). </w:t>
            </w:r>
            <w:r w:rsidDel="00000000" w:rsidR="00000000" w:rsidRPr="00000000">
              <w:rPr>
                <w:b w:val="0"/>
                <w:i w:val="1"/>
                <w:sz w:val="20"/>
                <w:szCs w:val="20"/>
                <w:rtl w:val="0"/>
              </w:rPr>
              <w:t xml:space="preserve">Diagrama de flujo </w:t>
            </w:r>
            <w:r w:rsidDel="00000000" w:rsidR="00000000" w:rsidRPr="00000000">
              <w:rPr>
                <w:b w:val="0"/>
                <w:sz w:val="20"/>
                <w:szCs w:val="20"/>
                <w:rtl w:val="0"/>
              </w:rPr>
              <w:t xml:space="preserve">(Video). Youtube. </w:t>
            </w:r>
            <w:hyperlink r:id="rId46">
              <w:r w:rsidDel="00000000" w:rsidR="00000000" w:rsidRPr="00000000">
                <w:rPr>
                  <w:b w:val="0"/>
                  <w:color w:val="1155cc"/>
                  <w:sz w:val="20"/>
                  <w:szCs w:val="20"/>
                  <w:u w:val="single"/>
                  <w:rtl w:val="0"/>
                </w:rPr>
                <w:t xml:space="preserve">https://www.youtube.com/watch?v=HwFPiwWC004</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1">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52">
            <w:pPr>
              <w:spacing w:after="120" w:lineRule="auto"/>
              <w:rPr>
                <w:b w:val="0"/>
                <w:sz w:val="20"/>
                <w:szCs w:val="20"/>
              </w:rPr>
            </w:pPr>
            <w:hyperlink r:id="rId47">
              <w:r w:rsidDel="00000000" w:rsidR="00000000" w:rsidRPr="00000000">
                <w:rPr>
                  <w:b w:val="0"/>
                  <w:color w:val="1155cc"/>
                  <w:sz w:val="20"/>
                  <w:szCs w:val="20"/>
                  <w:u w:val="single"/>
                  <w:rtl w:val="0"/>
                </w:rPr>
                <w:t xml:space="preserve">https://www.youtube.com/watch?v=HwFPiwWC004</w:t>
              </w:r>
            </w:hyperlink>
            <w:r w:rsidDel="00000000" w:rsidR="00000000" w:rsidRPr="00000000">
              <w:rPr>
                <w:rtl w:val="0"/>
              </w:rPr>
            </w:r>
          </w:p>
        </w:tc>
      </w:tr>
    </w:tbl>
    <w:p w:rsidR="00000000" w:rsidDel="00000000" w:rsidP="00000000" w:rsidRDefault="00000000" w:rsidRPr="00000000" w14:paraId="00000153">
      <w:pPr>
        <w:spacing w:after="120" w:lineRule="auto"/>
        <w:rPr>
          <w:sz w:val="20"/>
          <w:szCs w:val="20"/>
        </w:rPr>
      </w:pPr>
      <w:r w:rsidDel="00000000" w:rsidR="00000000" w:rsidRPr="00000000">
        <w:rPr>
          <w:rtl w:val="0"/>
        </w:rPr>
      </w:r>
    </w:p>
    <w:p w:rsidR="00000000" w:rsidDel="00000000" w:rsidP="00000000" w:rsidRDefault="00000000" w:rsidRPr="00000000" w14:paraId="00000154">
      <w:pPr>
        <w:spacing w:after="120" w:lineRule="auto"/>
        <w:rPr>
          <w:sz w:val="20"/>
          <w:szCs w:val="20"/>
        </w:rPr>
      </w:pPr>
      <w:r w:rsidDel="00000000" w:rsidR="00000000" w:rsidRPr="00000000">
        <w:rPr>
          <w:rtl w:val="0"/>
        </w:rPr>
      </w:r>
    </w:p>
    <w:p w:rsidR="00000000" w:rsidDel="00000000" w:rsidP="00000000" w:rsidRDefault="00000000" w:rsidRPr="00000000" w14:paraId="00000155">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57">
            <w:pPr>
              <w:spacing w:after="12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58">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9">
            <w:pPr>
              <w:spacing w:after="120" w:lineRule="auto"/>
              <w:rPr>
                <w:sz w:val="20"/>
                <w:szCs w:val="20"/>
              </w:rPr>
            </w:pPr>
            <w:r w:rsidDel="00000000" w:rsidR="00000000" w:rsidRPr="00000000">
              <w:rPr>
                <w:sz w:val="20"/>
                <w:szCs w:val="20"/>
                <w:rtl w:val="0"/>
              </w:rPr>
              <w:t xml:space="preserve">Aspecto ambiental</w:t>
            </w:r>
          </w:p>
        </w:tc>
        <w:tc>
          <w:tcPr>
            <w:tcMar>
              <w:top w:w="100.0" w:type="dxa"/>
              <w:left w:w="100.0" w:type="dxa"/>
              <w:bottom w:w="100.0" w:type="dxa"/>
              <w:right w:w="100.0" w:type="dxa"/>
            </w:tcMar>
            <w:vAlign w:val="center"/>
          </w:tcPr>
          <w:p w:rsidR="00000000" w:rsidDel="00000000" w:rsidP="00000000" w:rsidRDefault="00000000" w:rsidRPr="00000000" w14:paraId="0000015A">
            <w:pPr>
              <w:spacing w:after="120" w:lineRule="auto"/>
              <w:rPr>
                <w:b w:val="0"/>
                <w:sz w:val="20"/>
                <w:szCs w:val="20"/>
              </w:rPr>
            </w:pPr>
            <w:r w:rsidDel="00000000" w:rsidR="00000000" w:rsidRPr="00000000">
              <w:rPr>
                <w:b w:val="0"/>
                <w:sz w:val="20"/>
                <w:szCs w:val="20"/>
                <w:rtl w:val="0"/>
              </w:rPr>
              <w:t xml:space="preserve">Son todas las actividades humanas que tienen influencia sobre el entorno en donde se desarrollan.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B">
            <w:pPr>
              <w:spacing w:after="120" w:lineRule="auto"/>
              <w:rPr>
                <w:sz w:val="20"/>
                <w:szCs w:val="20"/>
              </w:rPr>
            </w:pPr>
            <w:r w:rsidDel="00000000" w:rsidR="00000000" w:rsidRPr="00000000">
              <w:rPr>
                <w:sz w:val="20"/>
                <w:szCs w:val="20"/>
                <w:rtl w:val="0"/>
              </w:rPr>
              <w:t xml:space="preserve">Diagrama de flujo</w:t>
            </w:r>
          </w:p>
        </w:tc>
        <w:tc>
          <w:tcPr>
            <w:tcMar>
              <w:top w:w="100.0" w:type="dxa"/>
              <w:left w:w="100.0" w:type="dxa"/>
              <w:bottom w:w="100.0" w:type="dxa"/>
              <w:right w:w="100.0" w:type="dxa"/>
            </w:tcMar>
            <w:vAlign w:val="center"/>
          </w:tcPr>
          <w:p w:rsidR="00000000" w:rsidDel="00000000" w:rsidP="00000000" w:rsidRDefault="00000000" w:rsidRPr="00000000" w14:paraId="0000015C">
            <w:pPr>
              <w:spacing w:after="120" w:lineRule="auto"/>
              <w:rPr>
                <w:b w:val="0"/>
                <w:sz w:val="20"/>
                <w:szCs w:val="20"/>
              </w:rPr>
            </w:pPr>
            <w:r w:rsidDel="00000000" w:rsidR="00000000" w:rsidRPr="00000000">
              <w:rPr>
                <w:b w:val="0"/>
                <w:sz w:val="20"/>
                <w:szCs w:val="20"/>
                <w:rtl w:val="0"/>
              </w:rPr>
              <w:t xml:space="preserve">Representa la esquematización gráfica de un algoritmo, el cual muestra gráficamente los pasos o procesos a seguir para alcanzar la solución de un problema. Su correcta construcción es sumamente importante porque, a partir del mismo se escribe un programa en algún Lenguaje de Programación.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D">
            <w:pPr>
              <w:spacing w:after="120" w:lineRule="auto"/>
              <w:rPr>
                <w:sz w:val="20"/>
                <w:szCs w:val="20"/>
              </w:rPr>
            </w:pPr>
            <w:r w:rsidDel="00000000" w:rsidR="00000000" w:rsidRPr="00000000">
              <w:rPr>
                <w:sz w:val="20"/>
                <w:szCs w:val="20"/>
                <w:rtl w:val="0"/>
              </w:rPr>
              <w:t xml:space="preserve">Impacto ambiental</w:t>
            </w:r>
          </w:p>
        </w:tc>
        <w:tc>
          <w:tcPr>
            <w:tcMar>
              <w:top w:w="100.0" w:type="dxa"/>
              <w:left w:w="100.0" w:type="dxa"/>
              <w:bottom w:w="100.0" w:type="dxa"/>
              <w:right w:w="100.0" w:type="dxa"/>
            </w:tcMar>
            <w:vAlign w:val="center"/>
          </w:tcPr>
          <w:p w:rsidR="00000000" w:rsidDel="00000000" w:rsidP="00000000" w:rsidRDefault="00000000" w:rsidRPr="00000000" w14:paraId="0000015E">
            <w:pPr>
              <w:spacing w:after="120" w:lineRule="auto"/>
              <w:rPr>
                <w:b w:val="0"/>
                <w:sz w:val="20"/>
                <w:szCs w:val="20"/>
              </w:rPr>
            </w:pPr>
            <w:bookmarkStart w:colFirst="0" w:colLast="0" w:name="_heading=h.3dy6vkm" w:id="6"/>
            <w:bookmarkEnd w:id="6"/>
            <w:r w:rsidDel="00000000" w:rsidR="00000000" w:rsidRPr="00000000">
              <w:rPr>
                <w:b w:val="0"/>
                <w:sz w:val="20"/>
                <w:szCs w:val="20"/>
                <w:rtl w:val="0"/>
              </w:rPr>
              <w:t xml:space="preserve">Son las consecuencias de las actividades humanas que repercuten sobre el medio ambiente generando un impacto ambiental en el entorno en el cual operan ya sea positivo o negativo, el cual incluye el aire, el agua, el suelo, la flora, la fauna, los seres humanos y sus interrelaciones.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F">
            <w:pPr>
              <w:spacing w:after="120" w:lineRule="auto"/>
              <w:rPr>
                <w:sz w:val="20"/>
                <w:szCs w:val="20"/>
              </w:rPr>
            </w:pPr>
            <w:r w:rsidDel="00000000" w:rsidR="00000000" w:rsidRPr="00000000">
              <w:rPr>
                <w:sz w:val="20"/>
                <w:szCs w:val="20"/>
                <w:rtl w:val="0"/>
              </w:rPr>
              <w:t xml:space="preserve">Normativa ambiental</w:t>
            </w:r>
          </w:p>
        </w:tc>
        <w:tc>
          <w:tcPr>
            <w:tcMar>
              <w:top w:w="100.0" w:type="dxa"/>
              <w:left w:w="100.0" w:type="dxa"/>
              <w:bottom w:w="100.0" w:type="dxa"/>
              <w:right w:w="100.0" w:type="dxa"/>
            </w:tcMar>
            <w:vAlign w:val="center"/>
          </w:tcPr>
          <w:p w:rsidR="00000000" w:rsidDel="00000000" w:rsidP="00000000" w:rsidRDefault="00000000" w:rsidRPr="00000000" w14:paraId="00000160">
            <w:pPr>
              <w:spacing w:after="120" w:lineRule="auto"/>
              <w:rPr>
                <w:b w:val="0"/>
                <w:sz w:val="20"/>
                <w:szCs w:val="20"/>
              </w:rPr>
            </w:pPr>
            <w:r w:rsidDel="00000000" w:rsidR="00000000" w:rsidRPr="00000000">
              <w:rPr>
                <w:b w:val="0"/>
                <w:sz w:val="20"/>
                <w:szCs w:val="20"/>
                <w:rtl w:val="0"/>
              </w:rPr>
              <w:t xml:space="preserve">La normativa ambiental es el conjunto de objetivos, principios, criterios y orientaciones generales para la protección del medio ambiente, también se encarga de imponer los castigos pertinentes para las personas u organizaciones que no cumplan con estas disposiciones y que afecten el medio ambiente.</w:t>
            </w:r>
          </w:p>
        </w:tc>
      </w:tr>
    </w:tbl>
    <w:p w:rsidR="00000000" w:rsidDel="00000000" w:rsidP="00000000" w:rsidRDefault="00000000" w:rsidRPr="00000000" w14:paraId="00000161">
      <w:pPr>
        <w:spacing w:after="120" w:lineRule="auto"/>
        <w:rPr>
          <w:sz w:val="20"/>
          <w:szCs w:val="20"/>
        </w:rPr>
      </w:pPr>
      <w:r w:rsidDel="00000000" w:rsidR="00000000" w:rsidRPr="00000000">
        <w:rPr>
          <w:rtl w:val="0"/>
        </w:rPr>
      </w:r>
    </w:p>
    <w:p w:rsidR="00000000" w:rsidDel="00000000" w:rsidP="00000000" w:rsidRDefault="00000000" w:rsidRPr="00000000" w14:paraId="00000162">
      <w:pPr>
        <w:spacing w:after="120" w:lineRule="auto"/>
        <w:rPr>
          <w:sz w:val="20"/>
          <w:szCs w:val="20"/>
        </w:rPr>
      </w:pPr>
      <w:r w:rsidDel="00000000" w:rsidR="00000000" w:rsidRPr="00000000">
        <w:rPr>
          <w:rtl w:val="0"/>
        </w:rPr>
      </w:r>
    </w:p>
    <w:p w:rsidR="00000000" w:rsidDel="00000000" w:rsidP="00000000" w:rsidRDefault="00000000" w:rsidRPr="00000000" w14:paraId="00000163">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Universidad de Guadalajara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Clasificación general de las fuentes de información </w:t>
      </w:r>
      <w:hyperlink r:id="rId48">
        <w:r w:rsidDel="00000000" w:rsidR="00000000" w:rsidRPr="00000000">
          <w:rPr>
            <w:rFonts w:ascii="Arial" w:cs="Arial" w:eastAsia="Arial" w:hAnsi="Arial"/>
            <w:b w:val="0"/>
            <w:i w:val="1"/>
            <w:smallCaps w:val="0"/>
            <w:strike w:val="0"/>
            <w:color w:val="1155cc"/>
            <w:sz w:val="20"/>
            <w:szCs w:val="20"/>
            <w:u w:val="single"/>
            <w:shd w:fill="auto" w:val="clear"/>
            <w:vertAlign w:val="baseline"/>
            <w:rtl w:val="0"/>
          </w:rPr>
          <w:t xml:space="preserve">http://biblioteca.udgvirtual.udg.mx/portal/clasificacion-general-de-las-fuentes-de-informacion</w:t>
        </w:r>
      </w:hyperli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7">
      <w:pPr>
        <w:spacing w:after="120" w:lineRule="auto"/>
        <w:rPr>
          <w:sz w:val="20"/>
          <w:szCs w:val="20"/>
        </w:rPr>
      </w:pPr>
      <w:r w:rsidDel="00000000" w:rsidR="00000000" w:rsidRPr="00000000">
        <w:rPr>
          <w:rtl w:val="0"/>
        </w:rPr>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69">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6A">
      <w:pPr>
        <w:spacing w:after="120" w:lineRule="auto"/>
        <w:rPr>
          <w:sz w:val="20"/>
          <w:szCs w:val="20"/>
        </w:rPr>
      </w:pPr>
      <w:r w:rsidDel="00000000" w:rsidR="00000000" w:rsidRPr="00000000">
        <w:rPr>
          <w:rtl w:val="0"/>
        </w:rPr>
      </w:r>
    </w:p>
    <w:tbl>
      <w:tblPr>
        <w:tblStyle w:val="Table9"/>
        <w:tblW w:w="9747.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282"/>
        <w:gridCol w:w="1971"/>
        <w:gridCol w:w="2135"/>
        <w:gridCol w:w="2117"/>
        <w:tblGridChange w:id="0">
          <w:tblGrid>
            <w:gridCol w:w="1242"/>
            <w:gridCol w:w="2282"/>
            <w:gridCol w:w="1971"/>
            <w:gridCol w:w="2135"/>
            <w:gridCol w:w="211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B">
            <w:pPr>
              <w:spacing w:after="120" w:lineRule="auto"/>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6C">
            <w:pPr>
              <w:spacing w:after="12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6D">
            <w:pPr>
              <w:spacing w:after="12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6E">
            <w:pPr>
              <w:spacing w:after="120" w:lineRule="auto"/>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16F">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200" w:hRule="atLeast"/>
          <w:tblHeader w:val="0"/>
        </w:trPr>
        <w:tc>
          <w:tcPr>
            <w:vMerge w:val="restart"/>
            <w:vAlign w:val="center"/>
          </w:tcPr>
          <w:p w:rsidR="00000000" w:rsidDel="00000000" w:rsidP="00000000" w:rsidRDefault="00000000" w:rsidRPr="00000000" w14:paraId="00000170">
            <w:pPr>
              <w:spacing w:after="120" w:lineRule="auto"/>
              <w:jc w:val="center"/>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171">
            <w:pPr>
              <w:spacing w:after="120" w:lineRule="auto"/>
              <w:rPr>
                <w:sz w:val="20"/>
                <w:szCs w:val="20"/>
              </w:rPr>
            </w:pPr>
            <w:r w:rsidDel="00000000" w:rsidR="00000000" w:rsidRPr="00000000">
              <w:rPr>
                <w:sz w:val="20"/>
                <w:szCs w:val="20"/>
                <w:rtl w:val="0"/>
              </w:rPr>
              <w:t xml:space="preserve">Víctor Julián Ardila Botero </w:t>
            </w:r>
          </w:p>
        </w:tc>
        <w:tc>
          <w:tcPr>
            <w:vAlign w:val="center"/>
          </w:tcPr>
          <w:p w:rsidR="00000000" w:rsidDel="00000000" w:rsidP="00000000" w:rsidRDefault="00000000" w:rsidRPr="00000000" w14:paraId="00000172">
            <w:pPr>
              <w:spacing w:after="120" w:lineRule="auto"/>
              <w:rPr>
                <w:sz w:val="20"/>
                <w:szCs w:val="20"/>
              </w:rPr>
            </w:pPr>
            <w:r w:rsidDel="00000000" w:rsidR="00000000" w:rsidRPr="00000000">
              <w:rPr>
                <w:sz w:val="20"/>
                <w:szCs w:val="20"/>
                <w:rtl w:val="0"/>
              </w:rPr>
              <w:t xml:space="preserve">Experto técnico </w:t>
            </w:r>
          </w:p>
        </w:tc>
        <w:tc>
          <w:tcPr>
            <w:vAlign w:val="center"/>
          </w:tcPr>
          <w:p w:rsidR="00000000" w:rsidDel="00000000" w:rsidP="00000000" w:rsidRDefault="00000000" w:rsidRPr="00000000" w14:paraId="00000173">
            <w:pPr>
              <w:spacing w:after="120" w:lineRule="auto"/>
              <w:rPr>
                <w:sz w:val="20"/>
                <w:szCs w:val="20"/>
              </w:rPr>
            </w:pPr>
            <w:r w:rsidDel="00000000" w:rsidR="00000000" w:rsidRPr="00000000">
              <w:rPr>
                <w:sz w:val="20"/>
                <w:szCs w:val="20"/>
                <w:rtl w:val="0"/>
              </w:rPr>
              <w:t xml:space="preserve">Regional Tolima - Centro Agropecuario la Granja.</w:t>
            </w:r>
          </w:p>
        </w:tc>
        <w:tc>
          <w:tcPr>
            <w:vAlign w:val="center"/>
          </w:tcPr>
          <w:p w:rsidR="00000000" w:rsidDel="00000000" w:rsidP="00000000" w:rsidRDefault="00000000" w:rsidRPr="00000000" w14:paraId="00000174">
            <w:pPr>
              <w:spacing w:after="120" w:lineRule="auto"/>
              <w:rPr>
                <w:sz w:val="20"/>
                <w:szCs w:val="20"/>
              </w:rPr>
            </w:pPr>
            <w:r w:rsidDel="00000000" w:rsidR="00000000" w:rsidRPr="00000000">
              <w:rPr>
                <w:sz w:val="20"/>
                <w:szCs w:val="20"/>
                <w:rtl w:val="0"/>
              </w:rPr>
              <w:t xml:space="preserve">Octubre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777" w:hRule="atLeast"/>
          <w:tblHeader w:val="0"/>
        </w:trPr>
        <w:tc>
          <w:tcPr>
            <w:vMerge w:val="continue"/>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76">
            <w:pPr>
              <w:spacing w:after="120" w:lineRule="auto"/>
              <w:rPr>
                <w:sz w:val="20"/>
                <w:szCs w:val="20"/>
              </w:rPr>
            </w:pPr>
            <w:r w:rsidDel="00000000" w:rsidR="00000000" w:rsidRPr="00000000">
              <w:rPr>
                <w:sz w:val="20"/>
                <w:szCs w:val="20"/>
                <w:rtl w:val="0"/>
              </w:rPr>
              <w:t xml:space="preserve">Adriana López</w:t>
            </w:r>
          </w:p>
        </w:tc>
        <w:tc>
          <w:tcPr>
            <w:vAlign w:val="center"/>
          </w:tcPr>
          <w:p w:rsidR="00000000" w:rsidDel="00000000" w:rsidP="00000000" w:rsidRDefault="00000000" w:rsidRPr="00000000" w14:paraId="00000177">
            <w:pPr>
              <w:spacing w:after="120" w:lineRule="auto"/>
              <w:rPr>
                <w:sz w:val="20"/>
                <w:szCs w:val="20"/>
              </w:rPr>
            </w:pPr>
            <w:r w:rsidDel="00000000" w:rsidR="00000000" w:rsidRPr="00000000">
              <w:rPr>
                <w:sz w:val="20"/>
                <w:szCs w:val="20"/>
                <w:rtl w:val="0"/>
              </w:rPr>
              <w:t xml:space="preserve">Diseñadora Instruccional</w:t>
            </w:r>
          </w:p>
        </w:tc>
        <w:tc>
          <w:tcPr>
            <w:vAlign w:val="center"/>
          </w:tcPr>
          <w:p w:rsidR="00000000" w:rsidDel="00000000" w:rsidP="00000000" w:rsidRDefault="00000000" w:rsidRPr="00000000" w14:paraId="00000178">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79">
            <w:pPr>
              <w:spacing w:after="120" w:lineRule="auto"/>
              <w:rPr>
                <w:sz w:val="20"/>
                <w:szCs w:val="20"/>
              </w:rPr>
            </w:pPr>
            <w:r w:rsidDel="00000000" w:rsidR="00000000" w:rsidRPr="00000000">
              <w:rPr>
                <w:sz w:val="20"/>
                <w:szCs w:val="20"/>
                <w:rtl w:val="0"/>
              </w:rPr>
              <w:t xml:space="preserve">Octubre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200" w:hRule="atLeast"/>
          <w:tblHeader w:val="0"/>
        </w:trPr>
        <w:tc>
          <w:tcPr>
            <w:vMerge w:val="continue"/>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7B">
            <w:pPr>
              <w:spacing w:after="120" w:lineRule="auto"/>
              <w:rPr>
                <w:sz w:val="20"/>
                <w:szCs w:val="20"/>
              </w:rPr>
            </w:pPr>
            <w:r w:rsidDel="00000000" w:rsidR="00000000" w:rsidRPr="00000000">
              <w:rPr>
                <w:sz w:val="20"/>
                <w:szCs w:val="20"/>
                <w:rtl w:val="0"/>
              </w:rPr>
              <w:t xml:space="preserve">Ana Catalina Córdoba Sus</w:t>
            </w:r>
          </w:p>
        </w:tc>
        <w:tc>
          <w:tcPr>
            <w:vAlign w:val="center"/>
          </w:tcPr>
          <w:p w:rsidR="00000000" w:rsidDel="00000000" w:rsidP="00000000" w:rsidRDefault="00000000" w:rsidRPr="00000000" w14:paraId="0000017C">
            <w:pPr>
              <w:spacing w:after="120" w:lineRule="auto"/>
              <w:rPr>
                <w:sz w:val="20"/>
                <w:szCs w:val="20"/>
              </w:rPr>
            </w:pPr>
            <w:r w:rsidDel="00000000" w:rsidR="00000000" w:rsidRPr="00000000">
              <w:rPr>
                <w:sz w:val="20"/>
                <w:szCs w:val="20"/>
                <w:rtl w:val="0"/>
              </w:rPr>
              <w:t xml:space="preserve">Revisora Metodológica y Pedagógica</w:t>
            </w:r>
          </w:p>
        </w:tc>
        <w:tc>
          <w:tcPr>
            <w:vAlign w:val="center"/>
          </w:tcPr>
          <w:p w:rsidR="00000000" w:rsidDel="00000000" w:rsidP="00000000" w:rsidRDefault="00000000" w:rsidRPr="00000000" w14:paraId="0000017D">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7E">
            <w:pPr>
              <w:spacing w:after="120" w:lineRule="auto"/>
              <w:rPr>
                <w:sz w:val="20"/>
                <w:szCs w:val="20"/>
              </w:rPr>
            </w:pPr>
            <w:r w:rsidDel="00000000" w:rsidR="00000000" w:rsidRPr="00000000">
              <w:rPr>
                <w:sz w:val="20"/>
                <w:szCs w:val="20"/>
                <w:rtl w:val="0"/>
              </w:rPr>
              <w:t xml:space="preserve">Octubre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200" w:hRule="atLeast"/>
          <w:tblHeader w:val="0"/>
        </w:trPr>
        <w:tc>
          <w:tcPr>
            <w:vMerge w:val="continue"/>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80">
            <w:pPr>
              <w:spacing w:after="120" w:lineRule="auto"/>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181">
            <w:pPr>
              <w:spacing w:after="120" w:lineRule="auto"/>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182">
            <w:pPr>
              <w:spacing w:after="120" w:lineRule="auto"/>
              <w:rPr>
                <w:sz w:val="20"/>
                <w:szCs w:val="20"/>
              </w:rPr>
            </w:pPr>
            <w:r w:rsidDel="00000000" w:rsidR="00000000" w:rsidRPr="00000000">
              <w:rPr>
                <w:sz w:val="20"/>
                <w:szCs w:val="20"/>
                <w:rtl w:val="0"/>
              </w:rPr>
              <w:t xml:space="preserve">Regional Santander - Centro Industrial del Diseño y la Manufactura.</w:t>
            </w:r>
          </w:p>
        </w:tc>
        <w:tc>
          <w:tcPr>
            <w:vAlign w:val="center"/>
          </w:tcPr>
          <w:p w:rsidR="00000000" w:rsidDel="00000000" w:rsidP="00000000" w:rsidRDefault="00000000" w:rsidRPr="00000000" w14:paraId="00000183">
            <w:pPr>
              <w:spacing w:after="120" w:lineRule="auto"/>
              <w:rPr>
                <w:sz w:val="20"/>
                <w:szCs w:val="20"/>
              </w:rPr>
            </w:pPr>
            <w:r w:rsidDel="00000000" w:rsidR="00000000" w:rsidRPr="00000000">
              <w:rPr>
                <w:sz w:val="20"/>
                <w:szCs w:val="20"/>
                <w:rtl w:val="0"/>
              </w:rPr>
              <w:t xml:space="preserve">Octubre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200" w:hRule="atLeast"/>
          <w:tblHeader w:val="0"/>
        </w:trPr>
        <w:tc>
          <w:tcPr>
            <w:vMerge w:val="continue"/>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85">
            <w:pPr>
              <w:spacing w:after="120" w:lineRule="auto"/>
              <w:rPr>
                <w:sz w:val="20"/>
                <w:szCs w:val="20"/>
              </w:rPr>
            </w:pPr>
            <w:r w:rsidDel="00000000" w:rsidR="00000000" w:rsidRPr="00000000">
              <w:rPr>
                <w:sz w:val="20"/>
                <w:szCs w:val="20"/>
                <w:rtl w:val="0"/>
              </w:rPr>
              <w:t xml:space="preserve">Sandra Patricia Hoyos Sepúlveda</w:t>
            </w:r>
          </w:p>
        </w:tc>
        <w:tc>
          <w:tcPr>
            <w:vAlign w:val="center"/>
          </w:tcPr>
          <w:p w:rsidR="00000000" w:rsidDel="00000000" w:rsidP="00000000" w:rsidRDefault="00000000" w:rsidRPr="00000000" w14:paraId="00000186">
            <w:pPr>
              <w:spacing w:after="120" w:lineRule="auto"/>
              <w:rPr>
                <w:sz w:val="20"/>
                <w:szCs w:val="20"/>
              </w:rPr>
            </w:pPr>
            <w:r w:rsidDel="00000000" w:rsidR="00000000" w:rsidRPr="00000000">
              <w:rPr>
                <w:sz w:val="20"/>
                <w:szCs w:val="20"/>
                <w:rtl w:val="0"/>
              </w:rPr>
              <w:t xml:space="preserve">Revisión y corrección de estilo</w:t>
            </w:r>
          </w:p>
        </w:tc>
        <w:tc>
          <w:tcPr>
            <w:vAlign w:val="center"/>
          </w:tcPr>
          <w:p w:rsidR="00000000" w:rsidDel="00000000" w:rsidP="00000000" w:rsidRDefault="00000000" w:rsidRPr="00000000" w14:paraId="00000187">
            <w:pPr>
              <w:spacing w:after="120" w:lineRule="auto"/>
              <w:rPr>
                <w:sz w:val="20"/>
                <w:szCs w:val="20"/>
              </w:rPr>
            </w:pPr>
            <w:r w:rsidDel="00000000" w:rsidR="00000000" w:rsidRPr="00000000">
              <w:rPr>
                <w:sz w:val="20"/>
                <w:szCs w:val="20"/>
                <w:rtl w:val="0"/>
              </w:rPr>
              <w:t xml:space="preserve">Centro para la Industria de la Comunicación Gráfica - Distrito capital</w:t>
            </w:r>
          </w:p>
        </w:tc>
        <w:tc>
          <w:tcPr>
            <w:vAlign w:val="center"/>
          </w:tcPr>
          <w:p w:rsidR="00000000" w:rsidDel="00000000" w:rsidP="00000000" w:rsidRDefault="00000000" w:rsidRPr="00000000" w14:paraId="00000188">
            <w:pPr>
              <w:spacing w:after="120" w:lineRule="auto"/>
              <w:rPr>
                <w:sz w:val="20"/>
                <w:szCs w:val="20"/>
              </w:rPr>
            </w:pPr>
            <w:r w:rsidDel="00000000" w:rsidR="00000000" w:rsidRPr="00000000">
              <w:rPr>
                <w:sz w:val="20"/>
                <w:szCs w:val="20"/>
                <w:rtl w:val="0"/>
              </w:rPr>
              <w:t xml:space="preserve">Octubre 2021</w:t>
            </w:r>
          </w:p>
        </w:tc>
      </w:tr>
    </w:tbl>
    <w:p w:rsidR="00000000" w:rsidDel="00000000" w:rsidP="00000000" w:rsidRDefault="00000000" w:rsidRPr="00000000" w14:paraId="00000189">
      <w:pPr>
        <w:spacing w:after="120" w:lineRule="auto"/>
        <w:rPr>
          <w:sz w:val="20"/>
          <w:szCs w:val="20"/>
        </w:rPr>
      </w:pPr>
      <w:r w:rsidDel="00000000" w:rsidR="00000000" w:rsidRPr="00000000">
        <w:rPr>
          <w:rtl w:val="0"/>
        </w:rPr>
      </w:r>
    </w:p>
    <w:p w:rsidR="00000000" w:rsidDel="00000000" w:rsidP="00000000" w:rsidRDefault="00000000" w:rsidRPr="00000000" w14:paraId="0000018A">
      <w:pPr>
        <w:spacing w:after="120" w:lineRule="auto"/>
        <w:rPr>
          <w:sz w:val="20"/>
          <w:szCs w:val="20"/>
        </w:rPr>
      </w:pPr>
      <w:r w:rsidDel="00000000" w:rsidR="00000000" w:rsidRPr="00000000">
        <w:rPr>
          <w:rtl w:val="0"/>
        </w:rPr>
      </w:r>
    </w:p>
    <w:p w:rsidR="00000000" w:rsidDel="00000000" w:rsidP="00000000" w:rsidRDefault="00000000" w:rsidRPr="00000000" w14:paraId="0000018B">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8D">
      <w:pPr>
        <w:spacing w:after="120" w:lineRule="auto"/>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E">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8F">
            <w:pPr>
              <w:spacing w:after="120" w:lineRule="auto"/>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90">
            <w:pPr>
              <w:spacing w:after="120" w:lineRule="auto"/>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91">
            <w:pPr>
              <w:spacing w:after="120" w:lineRule="auto"/>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92">
            <w:pPr>
              <w:spacing w:after="120" w:lineRule="auto"/>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93">
            <w:pPr>
              <w:spacing w:after="120" w:lineRule="auto"/>
              <w:jc w:val="both"/>
              <w:rPr>
                <w:b w:val="1"/>
                <w:sz w:val="20"/>
                <w:szCs w:val="20"/>
              </w:rPr>
            </w:pPr>
            <w:r w:rsidDel="00000000" w:rsidR="00000000" w:rsidRPr="00000000">
              <w:rPr>
                <w:b w:val="1"/>
                <w:sz w:val="20"/>
                <w:szCs w:val="20"/>
                <w:rtl w:val="0"/>
              </w:rPr>
              <w:t xml:space="preserve">Razón del </w:t>
            </w:r>
            <w:r w:rsidDel="00000000" w:rsidR="00000000" w:rsidRPr="00000000">
              <w:rPr>
                <w:sz w:val="20"/>
                <w:szCs w:val="20"/>
                <w:rtl w:val="0"/>
              </w:rPr>
              <w:t xml:space="preserve">c</w:t>
            </w:r>
            <w:r w:rsidDel="00000000" w:rsidR="00000000" w:rsidRPr="00000000">
              <w:rPr>
                <w:b w:val="1"/>
                <w:sz w:val="20"/>
                <w:szCs w:val="20"/>
                <w:rtl w:val="0"/>
              </w:rPr>
              <w:t xml:space="preserve">ambio</w:t>
            </w:r>
          </w:p>
        </w:tc>
      </w:tr>
      <w:tr>
        <w:trPr>
          <w:cantSplit w:val="0"/>
          <w:tblHeader w:val="0"/>
        </w:trPr>
        <w:tc>
          <w:tcPr/>
          <w:p w:rsidR="00000000" w:rsidDel="00000000" w:rsidP="00000000" w:rsidRDefault="00000000" w:rsidRPr="00000000" w14:paraId="00000194">
            <w:pPr>
              <w:spacing w:after="120" w:lineRule="auto"/>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95">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96">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97">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98">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99">
            <w:pPr>
              <w:spacing w:after="120" w:lineRule="auto"/>
              <w:jc w:val="both"/>
              <w:rPr>
                <w:b w:val="1"/>
                <w:sz w:val="20"/>
                <w:szCs w:val="20"/>
              </w:rPr>
            </w:pPr>
            <w:r w:rsidDel="00000000" w:rsidR="00000000" w:rsidRPr="00000000">
              <w:rPr>
                <w:rtl w:val="0"/>
              </w:rPr>
            </w:r>
          </w:p>
        </w:tc>
      </w:tr>
    </w:tbl>
    <w:p w:rsidR="00000000" w:rsidDel="00000000" w:rsidP="00000000" w:rsidRDefault="00000000" w:rsidRPr="00000000" w14:paraId="0000019A">
      <w:pPr>
        <w:spacing w:after="120" w:lineRule="auto"/>
        <w:rPr>
          <w:sz w:val="20"/>
          <w:szCs w:val="20"/>
        </w:rPr>
      </w:pPr>
      <w:r w:rsidDel="00000000" w:rsidR="00000000" w:rsidRPr="00000000">
        <w:rPr>
          <w:rtl w:val="0"/>
        </w:rPr>
      </w:r>
    </w:p>
    <w:sectPr>
      <w:headerReference r:id="rId49" w:type="default"/>
      <w:footerReference r:id="rId5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27" w:date="2021-10-12T18:02:00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de contenidos anexos CF1.</w:t>
      </w:r>
    </w:p>
  </w:comment>
  <w:comment w:author="Microsoft Office User" w:id="28" w:date="2021-10-12T18:07:0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ADRIANA LOPEZ LOPEZ" w:id="22" w:date="2021-10-10T16:49:00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un listado ordenado</w:t>
      </w:r>
    </w:p>
  </w:comment>
  <w:comment w:author="ZULEIDY MARIA RUIZ TORRES" w:id="11" w:date="2021-11-18T15:31:15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WEBINAR</w:t>
      </w:r>
    </w:p>
  </w:comment>
  <w:comment w:author="ADRIANA LOPEZ LOPEZ" w:id="13" w:date="2021-10-10T15:03: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ADRIANA LOPEZ LOPEZ" w:id="15" w:date="2021-10-10T15:12: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Pestañas A</w:t>
      </w:r>
    </w:p>
  </w:comment>
  <w:comment w:author="ADRIANA LOPEZ LOPEZ" w:id="8" w:date="2021-10-10T14:17:00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interactivo.</w:t>
      </w:r>
    </w:p>
  </w:comment>
  <w:comment w:author="ADRIANA LOPEZ LOPEZ" w:id="6" w:date="2021-10-10T13:59:00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DI_CF2_GRAFICO INTERACTIVO</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ambientales</w:t>
      </w:r>
    </w:p>
  </w:comment>
  <w:comment w:author="Microsoft Office User" w:id="25" w:date="2021-10-12T18:02: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de contenidos anexos CF1.</w:t>
      </w:r>
    </w:p>
  </w:comment>
  <w:comment w:author="Microsoft Office User" w:id="24" w:date="2021-10-12T18:03: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B.</w:t>
      </w:r>
    </w:p>
  </w:comment>
  <w:comment w:author="ADRIANA LOPEZ LOPEZ" w:id="23" w:date="2021-10-10T17:50: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el texto con el grafico sugerido https://image.shutterstock.com/image-illustration/simple-flow-chart-example-common-600w-1877507125.jpg</w:t>
      </w:r>
    </w:p>
  </w:comment>
  <w:comment w:author="ADRIANA LOPEZ LOPEZ" w:id="16" w:date="2021-10-10T15:21: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DI_CF5_Lineatiempo</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clasificacionimpactosambientales</w:t>
      </w:r>
    </w:p>
  </w:comment>
  <w:comment w:author="ZULEIDY MARIA RUIZ TORRES" w:id="0" w:date="2021-11-18T15:17:52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ADRIANA LOPEZ LOPEZ" w:id="2" w:date="2021-10-10T13:05: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SLIDER C DI_CF1_1FuentesInformacion</w:t>
      </w:r>
    </w:p>
  </w:comment>
  <w:comment w:author="Microsoft Office User" w:id="20" w:date="2021-10-12T17:56: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26" w:date="2021-10-12T18:02: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de contenidos anexos CF1.</w:t>
      </w:r>
    </w:p>
  </w:comment>
  <w:comment w:author="Microsoft Office User" w:id="10" w:date="2021-10-12T17:35:0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siguiente recurso, y buscar una imagen alusiva al texto:</w:t>
      </w:r>
    </w:p>
  </w:comment>
  <w:comment w:author="ADRIANA LOPEZ LOPEZ" w:id="12" w:date="2021-10-10T14:55:0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DI_CF4-VideoMotionGraphicsPresentador</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Aspectosimpactosambientales</w:t>
      </w:r>
    </w:p>
  </w:comment>
  <w:comment w:author="ADRIANA LOPEZ LOPEZ" w:id="4" w:date="2021-10-10T13:13:0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cajón texto color y la imagen sugerida https://image.shutterstock.com/image-photo/underwater-view-coral-reef-ecosystem-600w-1521529157.jpg</w:t>
      </w:r>
    </w:p>
  </w:comment>
  <w:comment w:author="Microsoft Office User" w:id="18" w:date="2021-10-12T17:54: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I. Cada uno lleva un número.</w:t>
      </w:r>
    </w:p>
  </w:comment>
  <w:comment w:author="ADRIANA LOPEZ LOPEZ" w:id="7" w:date="2021-10-10T14:10: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destacado-Cajón texto color.</w:t>
      </w:r>
    </w:p>
  </w:comment>
  <w:comment w:author="ADRIANA LOPEZ LOPEZ" w:id="3" w:date="2021-10-10T13:10: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 Cajón C</w:t>
      </w:r>
    </w:p>
  </w:comment>
  <w:comment w:author="ADRIANA LOPEZ LOPEZ" w:id="9" w:date="2021-10-10T14:36: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DI_CF3_ACORDEON Proyectosobrasactividades</w:t>
      </w:r>
    </w:p>
  </w:comment>
  <w:comment w:author="ADRIANA LOPEZ LOPEZ" w:id="1" w:date="2021-10-08T19:33: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de introducción.</w:t>
      </w:r>
    </w:p>
  </w:comment>
  <w:comment w:author="ADRIANA LOPEZ LOPEZ" w:id="21" w:date="2021-10-10T16:41: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PASOS A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LEOPOLD</w:t>
      </w:r>
    </w:p>
  </w:comment>
  <w:comment w:author="ADRIANA LOPEZ LOPEZ" w:id="19" w:date="2021-10-10T16:43: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en el texto destacado</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https://image.shutterstock.com/image-photo/soil-test-female-agronomist-taking-600w-1317121559.jpg</w:t>
      </w:r>
    </w:p>
  </w:comment>
  <w:comment w:author="Microsoft Office User" w:id="5" w:date="2021-10-12T17:24: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textos con azul, generar una modal que muestre en cada uno:</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IDEAM</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Instituto de Hidrología, Meteorología y Estudios Ambientales. http://www.ideam.gov.co/</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SINCHI</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Instituto Amazónico de Investigaciones Científicas SINCHI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HUMBOLDT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Instituto de Investigación de Recursos Biológicos Alexander Von Humboldt</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http://www.humboldt.org.co/es/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INVEMAR</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Instituto de Investigaciones Marinas y Costeras José Benito Vives de Andréis.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www.invemar.org.co</w:t>
      </w:r>
    </w:p>
  </w:comment>
  <w:comment w:author="ADRIANA LOPEZ LOPEZ" w:id="14" w:date="2021-10-10T15:06: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ADRIANA LOPEZ LOPEZ" w:id="17" w:date="2021-10-10T16:35: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DI_CF6_Pasos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Identificaciónimpactosambientales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2" w15:done="0"/>
  <w15:commentEx w15:paraId="000001A3" w15:done="0"/>
  <w15:commentEx w15:paraId="000001A4" w15:done="0"/>
  <w15:commentEx w15:paraId="000001A5" w15:done="0"/>
  <w15:commentEx w15:paraId="000001A6" w15:done="0"/>
  <w15:commentEx w15:paraId="000001A7" w15:done="0"/>
  <w15:commentEx w15:paraId="000001A8" w15:done="0"/>
  <w15:commentEx w15:paraId="000001AA" w15:done="0"/>
  <w15:commentEx w15:paraId="000001AB" w15:done="0"/>
  <w15:commentEx w15:paraId="000001AC" w15:done="0"/>
  <w15:commentEx w15:paraId="000001AD" w15:done="0"/>
  <w15:commentEx w15:paraId="000001AF" w15:done="0"/>
  <w15:commentEx w15:paraId="000001B0" w15:done="0"/>
  <w15:commentEx w15:paraId="000001B1" w15:done="0"/>
  <w15:commentEx w15:paraId="000001B2" w15:done="0"/>
  <w15:commentEx w15:paraId="000001B3" w15:done="0"/>
  <w15:commentEx w15:paraId="000001B4" w15:done="0"/>
  <w15:commentEx w15:paraId="000001B6" w15:done="0"/>
  <w15:commentEx w15:paraId="000001B7" w15:done="0"/>
  <w15:commentEx w15:paraId="000001B8" w15:done="0"/>
  <w15:commentEx w15:paraId="000001B9" w15:done="0"/>
  <w15:commentEx w15:paraId="000001BA" w15:done="0"/>
  <w15:commentEx w15:paraId="000001BB" w15:done="0"/>
  <w15:commentEx w15:paraId="000001BC" w15:done="0"/>
  <w15:commentEx w15:paraId="000001BE" w15:done="0"/>
  <w15:commentEx w15:paraId="000001C0" w15:done="0"/>
  <w15:commentEx w15:paraId="000001CD" w15:done="0"/>
  <w15:commentEx w15:paraId="000001CE" w15:done="0"/>
  <w15:commentEx w15:paraId="000001D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9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7" name="image20.png"/>
          <a:graphic>
            <a:graphicData uri="http://schemas.openxmlformats.org/drawingml/2006/picture">
              <pic:pic>
                <pic:nvPicPr>
                  <pic:cNvPr id="0" name="image2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1" w:hanging="360"/>
      </w:pPr>
      <w:rPr>
        <w:rFonts w:ascii="Noto Sans Symbols" w:cs="Noto Sans Symbols" w:eastAsia="Noto Sans Symbols" w:hAnsi="Noto Sans Symbols"/>
      </w:rPr>
    </w:lvl>
    <w:lvl w:ilvl="1">
      <w:start w:val="1"/>
      <w:numFmt w:val="bullet"/>
      <w:lvlText w:val="o"/>
      <w:lvlJc w:val="left"/>
      <w:pPr>
        <w:ind w:left="1221" w:hanging="360"/>
      </w:pPr>
      <w:rPr>
        <w:rFonts w:ascii="Courier New" w:cs="Courier New" w:eastAsia="Courier New" w:hAnsi="Courier New"/>
      </w:rPr>
    </w:lvl>
    <w:lvl w:ilvl="2">
      <w:start w:val="1"/>
      <w:numFmt w:val="bullet"/>
      <w:lvlText w:val="▪"/>
      <w:lvlJc w:val="left"/>
      <w:pPr>
        <w:ind w:left="1941" w:hanging="360"/>
      </w:pPr>
      <w:rPr>
        <w:rFonts w:ascii="Noto Sans Symbols" w:cs="Noto Sans Symbols" w:eastAsia="Noto Sans Symbols" w:hAnsi="Noto Sans Symbols"/>
      </w:rPr>
    </w:lvl>
    <w:lvl w:ilvl="3">
      <w:start w:val="1"/>
      <w:numFmt w:val="bullet"/>
      <w:lvlText w:val="●"/>
      <w:lvlJc w:val="left"/>
      <w:pPr>
        <w:ind w:left="2661" w:hanging="360"/>
      </w:pPr>
      <w:rPr>
        <w:rFonts w:ascii="Noto Sans Symbols" w:cs="Noto Sans Symbols" w:eastAsia="Noto Sans Symbols" w:hAnsi="Noto Sans Symbols"/>
      </w:rPr>
    </w:lvl>
    <w:lvl w:ilvl="4">
      <w:start w:val="1"/>
      <w:numFmt w:val="bullet"/>
      <w:lvlText w:val="o"/>
      <w:lvlJc w:val="left"/>
      <w:pPr>
        <w:ind w:left="3381" w:hanging="360"/>
      </w:pPr>
      <w:rPr>
        <w:rFonts w:ascii="Courier New" w:cs="Courier New" w:eastAsia="Courier New" w:hAnsi="Courier New"/>
      </w:rPr>
    </w:lvl>
    <w:lvl w:ilvl="5">
      <w:start w:val="1"/>
      <w:numFmt w:val="bullet"/>
      <w:lvlText w:val="▪"/>
      <w:lvlJc w:val="left"/>
      <w:pPr>
        <w:ind w:left="4101" w:hanging="360"/>
      </w:pPr>
      <w:rPr>
        <w:rFonts w:ascii="Noto Sans Symbols" w:cs="Noto Sans Symbols" w:eastAsia="Noto Sans Symbols" w:hAnsi="Noto Sans Symbols"/>
      </w:rPr>
    </w:lvl>
    <w:lvl w:ilvl="6">
      <w:start w:val="1"/>
      <w:numFmt w:val="bullet"/>
      <w:lvlText w:val="●"/>
      <w:lvlJc w:val="left"/>
      <w:pPr>
        <w:ind w:left="4821" w:hanging="360"/>
      </w:pPr>
      <w:rPr>
        <w:rFonts w:ascii="Noto Sans Symbols" w:cs="Noto Sans Symbols" w:eastAsia="Noto Sans Symbols" w:hAnsi="Noto Sans Symbols"/>
      </w:rPr>
    </w:lvl>
    <w:lvl w:ilvl="7">
      <w:start w:val="1"/>
      <w:numFmt w:val="bullet"/>
      <w:lvlText w:val="o"/>
      <w:lvlJc w:val="left"/>
      <w:pPr>
        <w:ind w:left="5541" w:hanging="360"/>
      </w:pPr>
      <w:rPr>
        <w:rFonts w:ascii="Courier New" w:cs="Courier New" w:eastAsia="Courier New" w:hAnsi="Courier New"/>
      </w:rPr>
    </w:lvl>
    <w:lvl w:ilvl="8">
      <w:start w:val="1"/>
      <w:numFmt w:val="bullet"/>
      <w:lvlText w:val="▪"/>
      <w:lvlJc w:val="left"/>
      <w:pPr>
        <w:ind w:left="6261"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eNormal"/>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eNormal"/>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eNormal"/>
    <w:tblPr>
      <w:tblStyleRowBandSize w:val="1"/>
      <w:tblStyleColBandSize w:val="1"/>
      <w:tblInd w:w="0.0" w:type="dxa"/>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5" w:customStyle="1">
    <w:name w:val="5"/>
    <w:basedOn w:val="TableNormal1"/>
    <w:tblPr>
      <w:tblStyleRowBandSize w:val="1"/>
      <w:tblStyleColBandSize w:val="1"/>
      <w:tblCellMar>
        <w:top w:w="0.0" w:type="dxa"/>
        <w:left w:w="70.0" w:type="dxa"/>
        <w:bottom w:w="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top w:w="0.0" w:type="dxa"/>
        <w:left w:w="115.0" w:type="dxa"/>
        <w:bottom w:w="0.0" w:type="dxa"/>
        <w:right w:w="115.0" w:type="dxa"/>
      </w:tblCellMar>
    </w:tblPr>
  </w:style>
  <w:style w:type="table" w:styleId="1" w:customStyle="1">
    <w:name w:val="1"/>
    <w:basedOn w:val="TableNormal1"/>
    <w:tblPr>
      <w:tblStyleRowBandSize w:val="1"/>
      <w:tblStyleColBandSize w:val="1"/>
      <w:tblCellMar>
        <w:top w:w="0.0" w:type="dxa"/>
        <w:left w:w="115.0" w:type="dxa"/>
        <w:bottom w:w="0.0" w:type="dxa"/>
        <w:right w:w="115.0" w:type="dxa"/>
      </w:tblCellMar>
    </w:tblPr>
  </w:style>
  <w:style w:type="character" w:styleId="apple-tab-span" w:customStyle="1">
    <w:name w:val="apple-tab-span"/>
    <w:basedOn w:val="DefaultParagraphFont"/>
    <w:rsid w:val="00F82741"/>
  </w:style>
  <w:style w:type="character" w:styleId="UnresolvedMention" w:customStyle="1">
    <w:name w:val="Unresolved Mention"/>
    <w:basedOn w:val="DefaultParagraphFont"/>
    <w:uiPriority w:val="99"/>
    <w:semiHidden w:val="1"/>
    <w:unhideWhenUsed w:val="1"/>
    <w:rsid w:val="00456700"/>
    <w:rPr>
      <w:color w:val="605e5c"/>
      <w:shd w:color="auto" w:fill="e1dfdd" w:val="clear"/>
    </w:rPr>
  </w:style>
  <w:style w:type="character" w:styleId="Emphasis">
    <w:name w:val="Emphasis"/>
    <w:basedOn w:val="DefaultParagraphFont"/>
    <w:uiPriority w:val="20"/>
    <w:qFormat w:val="1"/>
    <w:rsid w:val="007F3BAC"/>
    <w:rPr>
      <w:i w:val="1"/>
      <w:iCs w:val="1"/>
    </w:rPr>
  </w:style>
  <w:style w:type="character" w:styleId="HTMLCite">
    <w:name w:val="HTML Cite"/>
    <w:basedOn w:val="DefaultParagraphFont"/>
    <w:uiPriority w:val="99"/>
    <w:semiHidden w:val="1"/>
    <w:unhideWhenUsed w:val="1"/>
    <w:rsid w:val="007F3BAC"/>
    <w:rPr>
      <w:i w:val="1"/>
      <w:iCs w:val="1"/>
    </w:rPr>
  </w:style>
  <w:style w:type="paragraph" w:styleId="action-menu-item" w:customStyle="1">
    <w:name w:val="action-menu-item"/>
    <w:basedOn w:val="Normal"/>
    <w:rsid w:val="007F3BAC"/>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A46FBF"/>
    <w:rPr>
      <w:sz w:val="40"/>
      <w:szCs w:val="40"/>
    </w:rPr>
  </w:style>
  <w:style w:type="paragraph" w:styleId="TOCHeading">
    <w:name w:val="TOC Heading"/>
    <w:basedOn w:val="Heading1"/>
    <w:next w:val="Normal"/>
    <w:uiPriority w:val="39"/>
    <w:unhideWhenUsed w:val="1"/>
    <w:qFormat w:val="1"/>
    <w:rsid w:val="00EE00D0"/>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OC1">
    <w:name w:val="toc 1"/>
    <w:basedOn w:val="Normal"/>
    <w:next w:val="Normal"/>
    <w:autoRedefine w:val="1"/>
    <w:uiPriority w:val="39"/>
    <w:unhideWhenUsed w:val="1"/>
    <w:rsid w:val="00EE00D0"/>
    <w:pPr>
      <w:spacing w:after="100"/>
    </w:pPr>
  </w:style>
  <w:style w:type="paragraph" w:styleId="TOC3">
    <w:name w:val="toc 3"/>
    <w:basedOn w:val="Normal"/>
    <w:next w:val="Normal"/>
    <w:autoRedefine w:val="1"/>
    <w:uiPriority w:val="39"/>
    <w:unhideWhenUsed w:val="1"/>
    <w:rsid w:val="00EE00D0"/>
    <w:pPr>
      <w:spacing w:after="100"/>
      <w:ind w:left="44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ONR7rWOVsRY" TargetMode="External"/><Relationship Id="rId42" Type="http://schemas.openxmlformats.org/officeDocument/2006/relationships/hyperlink" Target="https://www.youtube.com/watch?v=rE-m9ZYs0u8" TargetMode="External"/><Relationship Id="rId41" Type="http://schemas.openxmlformats.org/officeDocument/2006/relationships/hyperlink" Target="https://www.youtube.com/watch?v=ONR7rWOVsRY" TargetMode="External"/><Relationship Id="rId44" Type="http://schemas.openxmlformats.org/officeDocument/2006/relationships/hyperlink" Target="https://www.youtube.com/watch?v=Kucgc6NpGwc&amp;t=58s" TargetMode="External"/><Relationship Id="rId43" Type="http://schemas.openxmlformats.org/officeDocument/2006/relationships/hyperlink" Target="https://www.youtube.com/watch?v=rE-m9ZYs0u8" TargetMode="External"/><Relationship Id="rId46" Type="http://schemas.openxmlformats.org/officeDocument/2006/relationships/hyperlink" Target="https://www.youtube.com/watch?v=HwFPiwWC004" TargetMode="External"/><Relationship Id="rId45" Type="http://schemas.openxmlformats.org/officeDocument/2006/relationships/hyperlink" Target="https://www.youtube.com/watch?v=Kucgc6NpGwc&amp;t=58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48" Type="http://schemas.openxmlformats.org/officeDocument/2006/relationships/hyperlink" Target="http://biblioteca.udgvirtual.udg.mx/portal/clasificacion-general-de-las-fuentes-de-informacion" TargetMode="External"/><Relationship Id="rId47" Type="http://schemas.openxmlformats.org/officeDocument/2006/relationships/hyperlink" Target="https://www.youtube.com/watch?v=HwFPiwWC004" TargetMode="External"/><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7.png"/><Relationship Id="rId30" Type="http://schemas.openxmlformats.org/officeDocument/2006/relationships/image" Target="media/image9.jpg"/><Relationship Id="rId33" Type="http://schemas.openxmlformats.org/officeDocument/2006/relationships/image" Target="media/image2.jpg"/><Relationship Id="rId32" Type="http://schemas.openxmlformats.org/officeDocument/2006/relationships/image" Target="media/image14.jpg"/><Relationship Id="rId35" Type="http://schemas.openxmlformats.org/officeDocument/2006/relationships/image" Target="media/image22.png"/><Relationship Id="rId34" Type="http://schemas.openxmlformats.org/officeDocument/2006/relationships/image" Target="media/image11.png"/><Relationship Id="rId37" Type="http://schemas.openxmlformats.org/officeDocument/2006/relationships/image" Target="media/image4.png"/><Relationship Id="rId36" Type="http://schemas.openxmlformats.org/officeDocument/2006/relationships/image" Target="media/image7.png"/><Relationship Id="rId39" Type="http://schemas.openxmlformats.org/officeDocument/2006/relationships/image" Target="media/image8.png"/><Relationship Id="rId38" Type="http://schemas.openxmlformats.org/officeDocument/2006/relationships/image" Target="media/image12.png"/><Relationship Id="rId20" Type="http://schemas.openxmlformats.org/officeDocument/2006/relationships/image" Target="media/image30.jpg"/><Relationship Id="rId22" Type="http://schemas.openxmlformats.org/officeDocument/2006/relationships/image" Target="media/image19.png"/><Relationship Id="rId21" Type="http://schemas.openxmlformats.org/officeDocument/2006/relationships/image" Target="media/image28.jpg"/><Relationship Id="rId24" Type="http://schemas.openxmlformats.org/officeDocument/2006/relationships/image" Target="media/image31.jpg"/><Relationship Id="rId23" Type="http://schemas.openxmlformats.org/officeDocument/2006/relationships/image" Target="media/image25.png"/><Relationship Id="rId26" Type="http://schemas.openxmlformats.org/officeDocument/2006/relationships/image" Target="media/image32.jpg"/><Relationship Id="rId25" Type="http://schemas.openxmlformats.org/officeDocument/2006/relationships/image" Target="media/image29.jpg"/><Relationship Id="rId28" Type="http://schemas.openxmlformats.org/officeDocument/2006/relationships/image" Target="media/image10.png"/><Relationship Id="rId27" Type="http://schemas.openxmlformats.org/officeDocument/2006/relationships/image" Target="media/image24.png"/><Relationship Id="rId29" Type="http://schemas.openxmlformats.org/officeDocument/2006/relationships/image" Target="media/image21.png"/><Relationship Id="rId50" Type="http://schemas.openxmlformats.org/officeDocument/2006/relationships/footer" Target="footer1.xml"/><Relationship Id="rId11" Type="http://schemas.openxmlformats.org/officeDocument/2006/relationships/image" Target="media/image2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8.jpg"/><Relationship Id="rId15" Type="http://schemas.openxmlformats.org/officeDocument/2006/relationships/image" Target="media/image3.jpg"/><Relationship Id="rId14" Type="http://schemas.openxmlformats.org/officeDocument/2006/relationships/image" Target="media/image26.png"/><Relationship Id="rId17" Type="http://schemas.openxmlformats.org/officeDocument/2006/relationships/image" Target="media/image1.png"/><Relationship Id="rId16" Type="http://schemas.openxmlformats.org/officeDocument/2006/relationships/image" Target="media/image23.png"/><Relationship Id="rId19" Type="http://schemas.openxmlformats.org/officeDocument/2006/relationships/image" Target="media/image16.png"/><Relationship Id="rId18" Type="http://schemas.openxmlformats.org/officeDocument/2006/relationships/image" Target="media/image13.jp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rRVC79/KzQZPwr+QBw50mMTz2A==">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2021-10-07T00:47:00Z</dcterms:created>
  <dc:creator>Adriana Ariza Luque</dc:creator>
</cp:coreProperties>
</file>