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0426" w14:textId="77777777" w:rsidR="00900F09" w:rsidRPr="00565C82" w:rsidRDefault="0004662F">
      <w:pPr>
        <w:jc w:val="center"/>
        <w:rPr>
          <w:b/>
          <w:sz w:val="20"/>
          <w:szCs w:val="20"/>
        </w:rPr>
      </w:pPr>
      <w:r w:rsidRPr="00565C82">
        <w:rPr>
          <w:b/>
          <w:sz w:val="20"/>
          <w:szCs w:val="20"/>
        </w:rPr>
        <w:t xml:space="preserve">ANEXO ACTIVIDAD DIDÁCTICA </w:t>
      </w:r>
    </w:p>
    <w:p w14:paraId="5A70F873" w14:textId="77777777" w:rsidR="00900F09" w:rsidRPr="00565C82" w:rsidRDefault="00900F09">
      <w:pPr>
        <w:tabs>
          <w:tab w:val="left" w:pos="3224"/>
        </w:tabs>
        <w:rPr>
          <w:sz w:val="20"/>
          <w:szCs w:val="20"/>
        </w:rPr>
      </w:pPr>
    </w:p>
    <w:tbl>
      <w:tblPr>
        <w:tblStyle w:val="a8"/>
        <w:tblW w:w="9962" w:type="dxa"/>
        <w:tblInd w:w="-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65C82" w:rsidRPr="00565C82" w14:paraId="167C0E5C" w14:textId="77777777">
        <w:trPr>
          <w:trHeight w:val="340"/>
        </w:trPr>
        <w:tc>
          <w:tcPr>
            <w:tcW w:w="3397" w:type="dxa"/>
            <w:vAlign w:val="center"/>
          </w:tcPr>
          <w:p w14:paraId="3AF83B07" w14:textId="77777777" w:rsidR="00900F09" w:rsidRPr="00565C82" w:rsidRDefault="0004662F">
            <w:pPr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5FFD60EB" w14:textId="631199BB" w:rsidR="00900F09" w:rsidRPr="00565C82" w:rsidRDefault="00745C80">
            <w:pPr>
              <w:rPr>
                <w:b/>
                <w:sz w:val="20"/>
                <w:szCs w:val="20"/>
              </w:rPr>
            </w:pPr>
            <w:r w:rsidRPr="00825F3E">
              <w:rPr>
                <w:bCs/>
                <w:i/>
                <w:iCs/>
                <w:sz w:val="20"/>
                <w:szCs w:val="20"/>
              </w:rPr>
              <w:t>Marketing</w:t>
            </w:r>
            <w:r w:rsidRPr="00565C82">
              <w:rPr>
                <w:bCs/>
                <w:sz w:val="20"/>
                <w:szCs w:val="20"/>
              </w:rPr>
              <w:t xml:space="preserve"> digital para el sistema moda</w:t>
            </w:r>
          </w:p>
        </w:tc>
      </w:tr>
      <w:tr w:rsidR="00565C82" w:rsidRPr="00565C82" w14:paraId="75830087" w14:textId="77777777">
        <w:trPr>
          <w:trHeight w:val="340"/>
        </w:trPr>
        <w:tc>
          <w:tcPr>
            <w:tcW w:w="3397" w:type="dxa"/>
            <w:vAlign w:val="center"/>
          </w:tcPr>
          <w:p w14:paraId="303FA3FC" w14:textId="77777777" w:rsidR="00900F09" w:rsidRPr="00565C82" w:rsidRDefault="0004662F">
            <w:pPr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COMPONENTE DE FORMACIÓN</w:t>
            </w:r>
          </w:p>
        </w:tc>
        <w:tc>
          <w:tcPr>
            <w:tcW w:w="6565" w:type="dxa"/>
            <w:vAlign w:val="center"/>
          </w:tcPr>
          <w:p w14:paraId="1482B5BE" w14:textId="1206CAF3" w:rsidR="00900F09" w:rsidRPr="00565C82" w:rsidRDefault="0004662F">
            <w:pPr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>00</w:t>
            </w:r>
            <w:r w:rsidR="00CB3B55" w:rsidRPr="00565C82">
              <w:rPr>
                <w:sz w:val="20"/>
                <w:szCs w:val="20"/>
              </w:rPr>
              <w:t>4</w:t>
            </w:r>
          </w:p>
        </w:tc>
      </w:tr>
      <w:tr w:rsidR="00565C82" w:rsidRPr="00565C82" w14:paraId="107236D2" w14:textId="77777777">
        <w:trPr>
          <w:trHeight w:val="340"/>
        </w:trPr>
        <w:tc>
          <w:tcPr>
            <w:tcW w:w="3397" w:type="dxa"/>
            <w:vAlign w:val="center"/>
          </w:tcPr>
          <w:p w14:paraId="3DB83853" w14:textId="77777777" w:rsidR="00900F09" w:rsidRPr="00565C82" w:rsidRDefault="0004662F">
            <w:pPr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INSTRUCCIONES PARA EL APRENDIZ</w:t>
            </w:r>
          </w:p>
        </w:tc>
        <w:tc>
          <w:tcPr>
            <w:tcW w:w="6565" w:type="dxa"/>
            <w:vAlign w:val="center"/>
          </w:tcPr>
          <w:p w14:paraId="5F55969A" w14:textId="1D5429C3" w:rsidR="00900F09" w:rsidRPr="00565C82" w:rsidRDefault="0004662F">
            <w:pPr>
              <w:jc w:val="both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>Apreciado participante a continuación</w:t>
            </w:r>
            <w:r w:rsidR="00825F3E">
              <w:rPr>
                <w:sz w:val="20"/>
                <w:szCs w:val="20"/>
              </w:rPr>
              <w:t>,</w:t>
            </w:r>
            <w:r w:rsidRPr="00565C82">
              <w:rPr>
                <w:sz w:val="20"/>
                <w:szCs w:val="20"/>
              </w:rPr>
              <w:t xml:space="preserve"> encontrará unos enunciados relacionados con la experiencia de aprendizaje del presente componente de formación.</w:t>
            </w:r>
          </w:p>
          <w:p w14:paraId="717F729A" w14:textId="77777777" w:rsidR="00900F09" w:rsidRPr="00565C82" w:rsidRDefault="0004662F">
            <w:pPr>
              <w:jc w:val="both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 </w:t>
            </w:r>
          </w:p>
          <w:p w14:paraId="30F960CD" w14:textId="77777777" w:rsidR="00825F3E" w:rsidRDefault="0004662F">
            <w:pPr>
              <w:jc w:val="both"/>
              <w:rPr>
                <w:sz w:val="20"/>
                <w:szCs w:val="20"/>
              </w:rPr>
            </w:pPr>
            <w:commentRangeStart w:id="0"/>
            <w:r w:rsidRPr="00565C82">
              <w:rPr>
                <w:sz w:val="20"/>
                <w:szCs w:val="20"/>
              </w:rPr>
              <w:t xml:space="preserve">Con la intención de </w:t>
            </w:r>
            <w:r w:rsidR="00722DE6">
              <w:rPr>
                <w:sz w:val="20"/>
                <w:szCs w:val="20"/>
              </w:rPr>
              <w:t>definir</w:t>
            </w:r>
            <w:r w:rsidRPr="00565C82">
              <w:rPr>
                <w:sz w:val="20"/>
                <w:szCs w:val="20"/>
              </w:rPr>
              <w:t xml:space="preserve"> </w:t>
            </w:r>
            <w:r w:rsidR="004641EC" w:rsidRPr="00565C82">
              <w:rPr>
                <w:sz w:val="20"/>
                <w:szCs w:val="20"/>
              </w:rPr>
              <w:t>conceptos</w:t>
            </w:r>
            <w:r w:rsidRPr="00565C82">
              <w:rPr>
                <w:sz w:val="20"/>
                <w:szCs w:val="20"/>
              </w:rPr>
              <w:t xml:space="preserve"> desarrollados seleccio</w:t>
            </w:r>
            <w:r w:rsidR="00825F3E">
              <w:rPr>
                <w:sz w:val="20"/>
                <w:szCs w:val="20"/>
              </w:rPr>
              <w:t>ne</w:t>
            </w:r>
            <w:r w:rsidRPr="00565C82">
              <w:rPr>
                <w:sz w:val="20"/>
                <w:szCs w:val="20"/>
              </w:rPr>
              <w:t xml:space="preserve"> una respuesta con respecto a las afirmaciones dadas. </w:t>
            </w:r>
          </w:p>
          <w:p w14:paraId="415C63EC" w14:textId="1D55C54B" w:rsidR="00900F09" w:rsidRPr="00565C82" w:rsidRDefault="00825F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</w:t>
            </w:r>
            <w:r w:rsidR="0004662F" w:rsidRPr="00565C82">
              <w:rPr>
                <w:sz w:val="20"/>
                <w:szCs w:val="20"/>
              </w:rPr>
              <w:t>Adelante</w:t>
            </w:r>
            <w:r>
              <w:rPr>
                <w:sz w:val="20"/>
                <w:szCs w:val="20"/>
              </w:rPr>
              <w:t>!</w:t>
            </w:r>
            <w:r w:rsidR="0004662F" w:rsidRPr="00565C82">
              <w:rPr>
                <w:sz w:val="20"/>
                <w:szCs w:val="20"/>
              </w:rPr>
              <w:t xml:space="preserve"> </w:t>
            </w:r>
            <w:commentRangeEnd w:id="0"/>
            <w:r w:rsidR="00F40926">
              <w:rPr>
                <w:rStyle w:val="Refdecomentario"/>
                <w:rFonts w:asciiTheme="minorHAnsi" w:eastAsiaTheme="minorHAnsi" w:hAnsiTheme="minorHAnsi" w:cstheme="minorBidi"/>
                <w:lang w:val="es-ES" w:eastAsia="es-ES"/>
              </w:rPr>
              <w:commentReference w:id="0"/>
            </w:r>
          </w:p>
        </w:tc>
      </w:tr>
    </w:tbl>
    <w:p w14:paraId="08ADC0DA" w14:textId="78773787" w:rsidR="00900F09" w:rsidRPr="00565C82" w:rsidRDefault="00900F09">
      <w:pPr>
        <w:rPr>
          <w:sz w:val="20"/>
          <w:szCs w:val="20"/>
        </w:rPr>
      </w:pPr>
    </w:p>
    <w:p w14:paraId="0EBEE878" w14:textId="77777777" w:rsidR="00651767" w:rsidRPr="00565C82" w:rsidRDefault="00651767">
      <w:pPr>
        <w:rPr>
          <w:sz w:val="20"/>
          <w:szCs w:val="20"/>
        </w:rPr>
      </w:pPr>
    </w:p>
    <w:p w14:paraId="4CE8F220" w14:textId="77777777" w:rsidR="00651767" w:rsidRPr="00565C82" w:rsidRDefault="00651767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565C82" w:rsidRPr="00565C82" w14:paraId="7C5E68A8" w14:textId="77777777" w:rsidTr="00BF44B0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79E97191" w14:textId="77D716F4" w:rsidR="00651767" w:rsidRPr="00565C82" w:rsidRDefault="00651767" w:rsidP="00BF44B0">
            <w:pPr>
              <w:spacing w:line="360" w:lineRule="auto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Enunciado N°</w:t>
            </w:r>
            <w:r w:rsidR="001E4BD2" w:rsidRPr="00565C82">
              <w:rPr>
                <w:b/>
                <w:sz w:val="20"/>
                <w:szCs w:val="20"/>
              </w:rPr>
              <w:t xml:space="preserve"> 1</w:t>
            </w:r>
          </w:p>
          <w:p w14:paraId="0BB6BC31" w14:textId="7C01E359" w:rsidR="00651767" w:rsidRPr="00565C82" w:rsidRDefault="00651767" w:rsidP="00FB3061">
            <w:pPr>
              <w:pStyle w:val="Textocomentario"/>
              <w:spacing w:line="360" w:lineRule="auto"/>
              <w:rPr>
                <w:rFonts w:ascii="Arial" w:hAnsi="Arial" w:cs="Arial"/>
              </w:rPr>
            </w:pPr>
            <w:r w:rsidRPr="00565C82">
              <w:rPr>
                <w:rFonts w:ascii="Arial" w:hAnsi="Arial" w:cs="Arial"/>
              </w:rPr>
              <w:t xml:space="preserve">La cultura de servicio </w:t>
            </w:r>
            <w:r w:rsidR="004C4D6C">
              <w:rPr>
                <w:rFonts w:ascii="Arial" w:hAnsi="Arial" w:cs="Arial"/>
              </w:rPr>
              <w:t>se puede</w:t>
            </w:r>
            <w:r w:rsidRPr="00565C82">
              <w:rPr>
                <w:rFonts w:ascii="Arial" w:hAnsi="Arial" w:cs="Arial"/>
              </w:rPr>
              <w:t xml:space="preserve"> definir como el conjunto de </w:t>
            </w:r>
            <w:r w:rsidR="00FB3061">
              <w:rPr>
                <w:rFonts w:ascii="Arial" w:hAnsi="Arial" w:cs="Arial"/>
              </w:rPr>
              <w:t>acciones</w:t>
            </w:r>
            <w:r w:rsidRPr="00565C82">
              <w:rPr>
                <w:rFonts w:ascii="Arial" w:hAnsi="Arial" w:cs="Arial"/>
              </w:rPr>
              <w:t xml:space="preserve">, ___________ y </w:t>
            </w:r>
            <w:r w:rsidR="00FB3061">
              <w:rPr>
                <w:rFonts w:ascii="Arial" w:hAnsi="Arial" w:cs="Arial"/>
              </w:rPr>
              <w:t>valores</w:t>
            </w:r>
            <w:r w:rsidRPr="00565C82">
              <w:rPr>
                <w:rFonts w:ascii="Arial" w:hAnsi="Arial" w:cs="Arial"/>
              </w:rPr>
              <w:t xml:space="preserve"> que se comparten en una empresa con respecto a las relaciones que deben tener con el cliente.</w:t>
            </w:r>
          </w:p>
        </w:tc>
      </w:tr>
      <w:tr w:rsidR="00565C82" w:rsidRPr="00565C82" w14:paraId="38E7D6C5" w14:textId="77777777" w:rsidTr="00BF44B0">
        <w:trPr>
          <w:trHeight w:val="244"/>
        </w:trPr>
        <w:tc>
          <w:tcPr>
            <w:tcW w:w="2685" w:type="dxa"/>
            <w:shd w:val="clear" w:color="auto" w:fill="FFF2CC"/>
          </w:tcPr>
          <w:p w14:paraId="4CE1F276" w14:textId="77777777" w:rsidR="00651767" w:rsidRPr="00565C82" w:rsidRDefault="00651767" w:rsidP="00BF44B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131F7568" w14:textId="77777777" w:rsidR="00651767" w:rsidRPr="00565C82" w:rsidRDefault="00651767" w:rsidP="00BF44B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565C82" w:rsidRPr="00565C82" w14:paraId="7BE610BF" w14:textId="77777777" w:rsidTr="00BF44B0">
        <w:trPr>
          <w:trHeight w:val="244"/>
        </w:trPr>
        <w:tc>
          <w:tcPr>
            <w:tcW w:w="2685" w:type="dxa"/>
          </w:tcPr>
          <w:p w14:paraId="3127220D" w14:textId="107B06B2" w:rsidR="00651767" w:rsidRPr="00565C82" w:rsidRDefault="00651767" w:rsidP="00FB3061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procesos </w:t>
            </w:r>
          </w:p>
        </w:tc>
        <w:tc>
          <w:tcPr>
            <w:tcW w:w="7260" w:type="dxa"/>
          </w:tcPr>
          <w:p w14:paraId="4552286F" w14:textId="31A357AC" w:rsidR="00651767" w:rsidRPr="00565C82" w:rsidRDefault="00651767" w:rsidP="00BF44B0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son tres conceptos asociados al proceso de </w:t>
            </w:r>
            <w:r w:rsidR="002271A8" w:rsidRPr="00565C82">
              <w:rPr>
                <w:sz w:val="20"/>
                <w:szCs w:val="20"/>
              </w:rPr>
              <w:t>servicio,</w:t>
            </w:r>
            <w:r w:rsidRPr="00565C82">
              <w:rPr>
                <w:sz w:val="20"/>
                <w:szCs w:val="20"/>
              </w:rPr>
              <w:t xml:space="preserve"> pero no definen la cultura de servicio</w:t>
            </w:r>
            <w:r w:rsidR="002271A8">
              <w:rPr>
                <w:sz w:val="20"/>
                <w:szCs w:val="20"/>
              </w:rPr>
              <w:t>.</w:t>
            </w:r>
          </w:p>
        </w:tc>
      </w:tr>
      <w:tr w:rsidR="00565C82" w:rsidRPr="00565C82" w14:paraId="05A4823B" w14:textId="77777777" w:rsidTr="00BF44B0">
        <w:trPr>
          <w:trHeight w:val="244"/>
        </w:trPr>
        <w:tc>
          <w:tcPr>
            <w:tcW w:w="2685" w:type="dxa"/>
          </w:tcPr>
          <w:p w14:paraId="441D7B34" w14:textId="68EF1054" w:rsidR="00651767" w:rsidRPr="00565C82" w:rsidRDefault="00651767" w:rsidP="00BF44B0">
            <w:pPr>
              <w:textAlignment w:val="center"/>
              <w:rPr>
                <w:rFonts w:eastAsia="Times New Roman"/>
                <w:sz w:val="20"/>
                <w:szCs w:val="20"/>
              </w:rPr>
            </w:pPr>
            <w:r w:rsidRPr="00565C82">
              <w:rPr>
                <w:rFonts w:eastAsia="Times New Roman"/>
                <w:sz w:val="20"/>
                <w:szCs w:val="20"/>
              </w:rPr>
              <w:t xml:space="preserve">necesidades </w:t>
            </w:r>
          </w:p>
        </w:tc>
        <w:tc>
          <w:tcPr>
            <w:tcW w:w="7260" w:type="dxa"/>
          </w:tcPr>
          <w:p w14:paraId="3A0C51A2" w14:textId="2ABB0F17" w:rsidR="00651767" w:rsidRPr="00565C82" w:rsidRDefault="00651767" w:rsidP="00BF44B0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</w:t>
            </w:r>
            <w:r w:rsidR="002271A8">
              <w:rPr>
                <w:sz w:val="20"/>
                <w:szCs w:val="20"/>
              </w:rPr>
              <w:t>n</w:t>
            </w:r>
            <w:r w:rsidR="00565C82" w:rsidRPr="00565C82">
              <w:rPr>
                <w:sz w:val="20"/>
                <w:szCs w:val="20"/>
              </w:rPr>
              <w:t>o da cuenta de la cultura de servicio</w:t>
            </w:r>
            <w:r w:rsidR="002271A8">
              <w:rPr>
                <w:sz w:val="20"/>
                <w:szCs w:val="20"/>
              </w:rPr>
              <w:t>.</w:t>
            </w:r>
          </w:p>
        </w:tc>
      </w:tr>
      <w:tr w:rsidR="00565C82" w:rsidRPr="00565C82" w14:paraId="1D5D5909" w14:textId="77777777" w:rsidTr="00BF44B0">
        <w:trPr>
          <w:trHeight w:val="71"/>
        </w:trPr>
        <w:tc>
          <w:tcPr>
            <w:tcW w:w="2685" w:type="dxa"/>
          </w:tcPr>
          <w:p w14:paraId="1324C4C3" w14:textId="7558C0F3" w:rsidR="00651767" w:rsidRPr="002271A8" w:rsidRDefault="00FB3061" w:rsidP="00FB3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</w:t>
            </w:r>
            <w:r w:rsidR="00651767" w:rsidRPr="002271A8">
              <w:rPr>
                <w:sz w:val="20"/>
                <w:szCs w:val="20"/>
                <w:highlight w:val="yellow"/>
              </w:rPr>
              <w:t xml:space="preserve">reencias </w:t>
            </w:r>
          </w:p>
        </w:tc>
        <w:tc>
          <w:tcPr>
            <w:tcW w:w="7260" w:type="dxa"/>
          </w:tcPr>
          <w:p w14:paraId="049D3094" w14:textId="22DA59BC" w:rsidR="00651767" w:rsidRPr="002271A8" w:rsidRDefault="002271A8" w:rsidP="00BF44B0">
            <w:pPr>
              <w:textAlignment w:val="center"/>
              <w:rPr>
                <w:sz w:val="20"/>
                <w:szCs w:val="20"/>
                <w:highlight w:val="yellow"/>
                <w:lang w:val="es-ES"/>
              </w:rPr>
            </w:pPr>
            <w:r w:rsidRPr="002271A8">
              <w:rPr>
                <w:rFonts w:eastAsia="Times New Roman"/>
                <w:sz w:val="20"/>
                <w:szCs w:val="20"/>
                <w:highlight w:val="yellow"/>
              </w:rPr>
              <w:t xml:space="preserve">Correcta, </w:t>
            </w:r>
            <w:r>
              <w:rPr>
                <w:rFonts w:eastAsia="Times New Roman"/>
                <w:sz w:val="20"/>
                <w:szCs w:val="20"/>
                <w:highlight w:val="yellow"/>
              </w:rPr>
              <w:t>s</w:t>
            </w:r>
            <w:r w:rsidRPr="002271A8">
              <w:rPr>
                <w:rFonts w:eastAsia="Times New Roman"/>
                <w:sz w:val="20"/>
                <w:szCs w:val="20"/>
                <w:highlight w:val="yellow"/>
              </w:rPr>
              <w:t>on</w:t>
            </w:r>
            <w:r w:rsidR="00651767" w:rsidRPr="002271A8">
              <w:rPr>
                <w:rFonts w:eastAsia="Times New Roman"/>
                <w:sz w:val="20"/>
                <w:szCs w:val="20"/>
                <w:highlight w:val="yellow"/>
              </w:rPr>
              <w:t xml:space="preserve"> los tres elementos que conforman la cultura del servicio</w:t>
            </w:r>
            <w:r>
              <w:rPr>
                <w:rFonts w:eastAsia="Times New Roman"/>
                <w:sz w:val="20"/>
                <w:szCs w:val="20"/>
                <w:highlight w:val="yellow"/>
              </w:rPr>
              <w:t>.</w:t>
            </w:r>
          </w:p>
        </w:tc>
      </w:tr>
    </w:tbl>
    <w:p w14:paraId="4818AA7A" w14:textId="32BD9094" w:rsidR="002B6CC6" w:rsidRPr="00565C82" w:rsidRDefault="002B6CC6" w:rsidP="00C722CE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565C82" w:rsidRPr="00565C82" w14:paraId="67A45BC5" w14:textId="77777777" w:rsidTr="00F22995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5FD1F7BC" w14:textId="51A1C3C3" w:rsidR="002B6CC6" w:rsidRPr="00565C82" w:rsidRDefault="002B6CC6" w:rsidP="00F22995">
            <w:pPr>
              <w:spacing w:line="360" w:lineRule="auto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 xml:space="preserve">Enunciado N° </w:t>
            </w:r>
            <w:r w:rsidR="001E4BD2" w:rsidRPr="00565C82">
              <w:rPr>
                <w:b/>
                <w:sz w:val="20"/>
                <w:szCs w:val="20"/>
              </w:rPr>
              <w:t>2</w:t>
            </w:r>
          </w:p>
          <w:p w14:paraId="1ADEED30" w14:textId="6F7BC810" w:rsidR="002B6CC6" w:rsidRPr="00565C82" w:rsidRDefault="0028218E" w:rsidP="00F22995">
            <w:pPr>
              <w:spacing w:line="360" w:lineRule="auto"/>
              <w:rPr>
                <w:sz w:val="20"/>
                <w:szCs w:val="20"/>
              </w:rPr>
            </w:pPr>
            <w:hyperlink r:id="rId11" w:tgtFrame="_blank" w:history="1">
              <w:r w:rsidR="00AA0A13" w:rsidRPr="00565C82">
                <w:rPr>
                  <w:rStyle w:val="Hipervnculo"/>
                  <w:color w:val="auto"/>
                  <w:sz w:val="20"/>
                  <w:szCs w:val="20"/>
                  <w:u w:val="none"/>
                </w:rPr>
                <w:t>La  ____________</w:t>
              </w:r>
              <w:r w:rsidR="00E01EEA" w:rsidRPr="00565C82">
                <w:rPr>
                  <w:rStyle w:val="Hipervnculo"/>
                  <w:color w:val="auto"/>
                  <w:sz w:val="20"/>
                  <w:szCs w:val="20"/>
                  <w:u w:val="none"/>
                </w:rPr>
                <w:t xml:space="preserve"> del cliente</w:t>
              </w:r>
            </w:hyperlink>
            <w:r w:rsidR="00E01EEA" w:rsidRPr="00565C82">
              <w:rPr>
                <w:sz w:val="20"/>
                <w:szCs w:val="20"/>
              </w:rPr>
              <w:t> describe la relación del cliente con la compañía mientras duran las interacciones</w:t>
            </w:r>
            <w:r w:rsidR="00AA0A13" w:rsidRPr="00565C82">
              <w:rPr>
                <w:sz w:val="20"/>
                <w:szCs w:val="20"/>
              </w:rPr>
              <w:t xml:space="preserve"> o las relaciones de servicio</w:t>
            </w:r>
            <w:r w:rsidR="004C4D6C">
              <w:rPr>
                <w:sz w:val="20"/>
                <w:szCs w:val="20"/>
              </w:rPr>
              <w:t>.</w:t>
            </w:r>
          </w:p>
          <w:p w14:paraId="753E0720" w14:textId="77777777" w:rsidR="002B6CC6" w:rsidRPr="00565C82" w:rsidRDefault="002B6CC6" w:rsidP="00F22995">
            <w:pPr>
              <w:jc w:val="both"/>
              <w:rPr>
                <w:sz w:val="20"/>
                <w:szCs w:val="20"/>
              </w:rPr>
            </w:pPr>
          </w:p>
        </w:tc>
      </w:tr>
      <w:tr w:rsidR="00565C82" w:rsidRPr="00565C82" w14:paraId="08E7A505" w14:textId="77777777" w:rsidTr="00F22995">
        <w:trPr>
          <w:trHeight w:val="244"/>
        </w:trPr>
        <w:tc>
          <w:tcPr>
            <w:tcW w:w="2685" w:type="dxa"/>
            <w:shd w:val="clear" w:color="auto" w:fill="FFF2CC"/>
          </w:tcPr>
          <w:p w14:paraId="27618C3B" w14:textId="77777777" w:rsidR="002B6CC6" w:rsidRPr="00565C82" w:rsidRDefault="002B6CC6" w:rsidP="00F2299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644D69FB" w14:textId="77777777" w:rsidR="002B6CC6" w:rsidRPr="00565C82" w:rsidRDefault="002B6CC6" w:rsidP="00F2299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565C82" w:rsidRPr="00565C82" w14:paraId="614F900C" w14:textId="77777777" w:rsidTr="00F22995">
        <w:trPr>
          <w:trHeight w:val="244"/>
        </w:trPr>
        <w:tc>
          <w:tcPr>
            <w:tcW w:w="2685" w:type="dxa"/>
          </w:tcPr>
          <w:p w14:paraId="39B25455" w14:textId="58EFA03D" w:rsidR="002B6CC6" w:rsidRPr="00565C82" w:rsidRDefault="004C4D6C" w:rsidP="00823035">
            <w:pPr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AA0A13" w:rsidRPr="00565C82">
              <w:rPr>
                <w:sz w:val="20"/>
                <w:szCs w:val="20"/>
              </w:rPr>
              <w:t>ecesidad</w:t>
            </w:r>
          </w:p>
        </w:tc>
        <w:tc>
          <w:tcPr>
            <w:tcW w:w="7260" w:type="dxa"/>
          </w:tcPr>
          <w:p w14:paraId="095A1E78" w14:textId="2E31ECC6" w:rsidR="002B6CC6" w:rsidRPr="00565C82" w:rsidRDefault="002B6CC6" w:rsidP="00F22995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</w:t>
            </w:r>
            <w:r w:rsidR="002271A8">
              <w:rPr>
                <w:sz w:val="20"/>
                <w:szCs w:val="20"/>
              </w:rPr>
              <w:t>e</w:t>
            </w:r>
            <w:r w:rsidR="00823035" w:rsidRPr="00565C82">
              <w:rPr>
                <w:sz w:val="20"/>
                <w:szCs w:val="20"/>
              </w:rPr>
              <w:t>s aquello que el cliente espera del servicio, producto o marca</w:t>
            </w:r>
            <w:r w:rsidR="002271A8">
              <w:rPr>
                <w:sz w:val="20"/>
                <w:szCs w:val="20"/>
              </w:rPr>
              <w:t>.</w:t>
            </w:r>
          </w:p>
        </w:tc>
      </w:tr>
      <w:tr w:rsidR="00565C82" w:rsidRPr="00565C82" w14:paraId="420E375E" w14:textId="77777777" w:rsidTr="00F22995">
        <w:trPr>
          <w:trHeight w:val="244"/>
        </w:trPr>
        <w:tc>
          <w:tcPr>
            <w:tcW w:w="2685" w:type="dxa"/>
          </w:tcPr>
          <w:p w14:paraId="44560DE0" w14:textId="52BDBAC6" w:rsidR="002B6CC6" w:rsidRPr="00565C82" w:rsidRDefault="004C4D6C" w:rsidP="00823035">
            <w:pPr>
              <w:jc w:val="both"/>
              <w:textAlignment w:val="center"/>
              <w:rPr>
                <w:rFonts w:eastAsia="Times New Roman"/>
                <w:sz w:val="20"/>
                <w:szCs w:val="20"/>
              </w:rPr>
            </w:pPr>
            <w:r w:rsidRPr="00565C82">
              <w:rPr>
                <w:rFonts w:eastAsia="Times New Roman"/>
                <w:sz w:val="20"/>
                <w:szCs w:val="20"/>
              </w:rPr>
              <w:t>expectativa</w:t>
            </w:r>
          </w:p>
        </w:tc>
        <w:tc>
          <w:tcPr>
            <w:tcW w:w="7260" w:type="dxa"/>
          </w:tcPr>
          <w:p w14:paraId="345F2B55" w14:textId="31E75D78" w:rsidR="002B6CC6" w:rsidRPr="00565C82" w:rsidRDefault="002B6CC6" w:rsidP="00823035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</w:t>
            </w:r>
            <w:r w:rsidR="002271A8">
              <w:rPr>
                <w:sz w:val="20"/>
                <w:szCs w:val="20"/>
              </w:rPr>
              <w:t>s</w:t>
            </w:r>
            <w:r w:rsidR="00823035" w:rsidRPr="00565C82">
              <w:rPr>
                <w:sz w:val="20"/>
                <w:szCs w:val="20"/>
              </w:rPr>
              <w:t xml:space="preserve">on acontecimientos </w:t>
            </w:r>
            <w:r w:rsidR="002271A8" w:rsidRPr="00565C82">
              <w:rPr>
                <w:sz w:val="20"/>
                <w:szCs w:val="20"/>
              </w:rPr>
              <w:t>pronosticados y</w:t>
            </w:r>
            <w:r w:rsidR="00823035" w:rsidRPr="00565C82">
              <w:rPr>
                <w:sz w:val="20"/>
                <w:szCs w:val="20"/>
              </w:rPr>
              <w:t xml:space="preserve"> efectos sobre una compra o adquisición. </w:t>
            </w:r>
          </w:p>
        </w:tc>
      </w:tr>
      <w:tr w:rsidR="00565C82" w:rsidRPr="00565C82" w14:paraId="69A2ECA7" w14:textId="77777777" w:rsidTr="00F22995">
        <w:trPr>
          <w:trHeight w:val="71"/>
        </w:trPr>
        <w:tc>
          <w:tcPr>
            <w:tcW w:w="2685" w:type="dxa"/>
          </w:tcPr>
          <w:p w14:paraId="366EE2AC" w14:textId="79A915A7" w:rsidR="002B6CC6" w:rsidRPr="002271A8" w:rsidRDefault="004C4D6C" w:rsidP="00823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  <w:r w:rsidRPr="002271A8">
              <w:rPr>
                <w:sz w:val="20"/>
                <w:szCs w:val="20"/>
                <w:highlight w:val="yellow"/>
              </w:rPr>
              <w:t>experiencia</w:t>
            </w:r>
          </w:p>
        </w:tc>
        <w:tc>
          <w:tcPr>
            <w:tcW w:w="7260" w:type="dxa"/>
          </w:tcPr>
          <w:p w14:paraId="56FAABF0" w14:textId="71617943" w:rsidR="002B6CC6" w:rsidRPr="002271A8" w:rsidRDefault="002B6CC6" w:rsidP="00F22995">
            <w:pPr>
              <w:textAlignment w:val="center"/>
              <w:rPr>
                <w:sz w:val="20"/>
                <w:szCs w:val="20"/>
                <w:highlight w:val="yellow"/>
                <w:lang w:val="es-ES"/>
              </w:rPr>
            </w:pPr>
            <w:r w:rsidRPr="002271A8">
              <w:rPr>
                <w:rFonts w:eastAsia="Times New Roman"/>
                <w:sz w:val="20"/>
                <w:szCs w:val="20"/>
                <w:highlight w:val="yellow"/>
              </w:rPr>
              <w:t xml:space="preserve">Correcta, </w:t>
            </w:r>
            <w:r w:rsidR="00823035" w:rsidRPr="002271A8">
              <w:rPr>
                <w:rFonts w:eastAsia="Times New Roman"/>
                <w:sz w:val="20"/>
                <w:szCs w:val="20"/>
                <w:highlight w:val="yellow"/>
              </w:rPr>
              <w:t>son las vivencias</w:t>
            </w:r>
            <w:r w:rsidR="00AA0A13" w:rsidRPr="002271A8">
              <w:rPr>
                <w:rFonts w:eastAsia="Times New Roman"/>
                <w:sz w:val="20"/>
                <w:szCs w:val="20"/>
                <w:highlight w:val="yellow"/>
              </w:rPr>
              <w:t xml:space="preserve"> que tiene un cliente con una marca durante el tiempo en el que haya una relación de servicio</w:t>
            </w:r>
            <w:r w:rsidR="002271A8">
              <w:rPr>
                <w:rFonts w:eastAsia="Times New Roman"/>
                <w:sz w:val="20"/>
                <w:szCs w:val="20"/>
                <w:highlight w:val="yellow"/>
              </w:rPr>
              <w:t>.</w:t>
            </w:r>
          </w:p>
        </w:tc>
      </w:tr>
    </w:tbl>
    <w:p w14:paraId="2D603B5C" w14:textId="32B7B00C" w:rsidR="002B6CC6" w:rsidRPr="00565C82" w:rsidRDefault="002B6CC6" w:rsidP="00C722CE">
      <w:pPr>
        <w:rPr>
          <w:sz w:val="20"/>
          <w:szCs w:val="20"/>
        </w:rPr>
      </w:pPr>
    </w:p>
    <w:p w14:paraId="561F806A" w14:textId="107AC26A" w:rsidR="00C70AFA" w:rsidRDefault="00C70AFA" w:rsidP="00C722CE">
      <w:pPr>
        <w:rPr>
          <w:sz w:val="20"/>
          <w:szCs w:val="20"/>
        </w:rPr>
      </w:pPr>
    </w:p>
    <w:p w14:paraId="50812137" w14:textId="04E42A7A" w:rsidR="006C48AB" w:rsidRDefault="006C48AB" w:rsidP="00C722CE">
      <w:pPr>
        <w:rPr>
          <w:sz w:val="20"/>
          <w:szCs w:val="20"/>
        </w:rPr>
      </w:pPr>
    </w:p>
    <w:p w14:paraId="403E4896" w14:textId="30737A29" w:rsidR="006C48AB" w:rsidRDefault="006C48AB" w:rsidP="00C722CE">
      <w:pPr>
        <w:rPr>
          <w:sz w:val="20"/>
          <w:szCs w:val="20"/>
        </w:rPr>
      </w:pPr>
    </w:p>
    <w:p w14:paraId="59223E4D" w14:textId="11BCEDC9" w:rsidR="006C48AB" w:rsidRDefault="006C48AB" w:rsidP="00C722CE">
      <w:pPr>
        <w:rPr>
          <w:sz w:val="20"/>
          <w:szCs w:val="20"/>
        </w:rPr>
      </w:pPr>
    </w:p>
    <w:p w14:paraId="17FAFB62" w14:textId="128A9D65" w:rsidR="006C48AB" w:rsidRDefault="006C48AB" w:rsidP="00C722CE">
      <w:pPr>
        <w:rPr>
          <w:sz w:val="20"/>
          <w:szCs w:val="20"/>
        </w:rPr>
      </w:pPr>
    </w:p>
    <w:p w14:paraId="6AC4E768" w14:textId="77777777" w:rsidR="006C48AB" w:rsidRPr="00565C82" w:rsidRDefault="006C48AB" w:rsidP="00C722CE">
      <w:pPr>
        <w:rPr>
          <w:sz w:val="20"/>
          <w:szCs w:val="20"/>
        </w:rPr>
      </w:pPr>
    </w:p>
    <w:p w14:paraId="118E36A8" w14:textId="5ECF99E0" w:rsidR="00C70AFA" w:rsidRDefault="00C70AFA" w:rsidP="00C722CE">
      <w:pPr>
        <w:rPr>
          <w:sz w:val="20"/>
          <w:szCs w:val="20"/>
        </w:rPr>
      </w:pPr>
    </w:p>
    <w:p w14:paraId="5D4F200F" w14:textId="3F8DB8B0" w:rsidR="00F35D2D" w:rsidRDefault="00F35D2D" w:rsidP="00C722CE">
      <w:pPr>
        <w:rPr>
          <w:sz w:val="20"/>
          <w:szCs w:val="20"/>
        </w:rPr>
      </w:pPr>
    </w:p>
    <w:p w14:paraId="3AF31E97" w14:textId="77777777" w:rsidR="00F35D2D" w:rsidRPr="00565C82" w:rsidRDefault="00F35D2D" w:rsidP="00C722CE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565C82" w:rsidRPr="00565C82" w14:paraId="19EBC031" w14:textId="77777777" w:rsidTr="00F22995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7E50ADEA" w14:textId="3CDD69CF" w:rsidR="002B6CC6" w:rsidRPr="00565C82" w:rsidRDefault="002B6CC6" w:rsidP="00F22995">
            <w:pPr>
              <w:spacing w:line="360" w:lineRule="auto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lastRenderedPageBreak/>
              <w:t xml:space="preserve">Enunciado N° </w:t>
            </w:r>
            <w:r w:rsidR="002271A8">
              <w:rPr>
                <w:b/>
                <w:sz w:val="20"/>
                <w:szCs w:val="20"/>
              </w:rPr>
              <w:t>3</w:t>
            </w:r>
          </w:p>
          <w:p w14:paraId="75C9793C" w14:textId="77777777" w:rsidR="00651767" w:rsidRPr="00565C82" w:rsidRDefault="00651767" w:rsidP="00651767">
            <w:pPr>
              <w:rPr>
                <w:sz w:val="20"/>
                <w:szCs w:val="20"/>
              </w:rPr>
            </w:pPr>
          </w:p>
          <w:p w14:paraId="4D3CEEE1" w14:textId="65CCEADF" w:rsidR="00651767" w:rsidRPr="00565C82" w:rsidRDefault="002271A8" w:rsidP="0065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51767" w:rsidRPr="00565C82">
              <w:rPr>
                <w:sz w:val="20"/>
                <w:szCs w:val="20"/>
              </w:rPr>
              <w:t xml:space="preserve">l _____________ se ha convertido en una estrategia </w:t>
            </w:r>
            <w:r w:rsidRPr="00565C82">
              <w:rPr>
                <w:sz w:val="20"/>
                <w:szCs w:val="20"/>
              </w:rPr>
              <w:t>de servicio</w:t>
            </w:r>
            <w:r w:rsidR="00651767" w:rsidRPr="00565C82">
              <w:rPr>
                <w:sz w:val="20"/>
                <w:szCs w:val="20"/>
              </w:rPr>
              <w:t xml:space="preserve"> digital al cliente muy usada </w:t>
            </w:r>
            <w:r w:rsidR="006C48AB">
              <w:rPr>
                <w:sz w:val="20"/>
                <w:szCs w:val="20"/>
              </w:rPr>
              <w:t xml:space="preserve">y </w:t>
            </w:r>
            <w:r w:rsidR="00393C46">
              <w:rPr>
                <w:sz w:val="20"/>
                <w:szCs w:val="20"/>
              </w:rPr>
              <w:t xml:space="preserve">que se </w:t>
            </w:r>
            <w:r w:rsidR="00651767" w:rsidRPr="00565C82">
              <w:rPr>
                <w:sz w:val="20"/>
                <w:szCs w:val="20"/>
              </w:rPr>
              <w:t>caracteriza por ser en tiempo real y conversacional</w:t>
            </w:r>
            <w:r w:rsidR="006C48AB">
              <w:rPr>
                <w:sz w:val="20"/>
                <w:szCs w:val="20"/>
              </w:rPr>
              <w:t>.</w:t>
            </w:r>
          </w:p>
          <w:p w14:paraId="78C0DD03" w14:textId="77777777" w:rsidR="002B6CC6" w:rsidRPr="00565C82" w:rsidRDefault="002B6CC6" w:rsidP="0065176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65C82" w:rsidRPr="00565C82" w14:paraId="527A3580" w14:textId="77777777" w:rsidTr="00F22995">
        <w:trPr>
          <w:trHeight w:val="244"/>
        </w:trPr>
        <w:tc>
          <w:tcPr>
            <w:tcW w:w="2685" w:type="dxa"/>
            <w:shd w:val="clear" w:color="auto" w:fill="FFF2CC"/>
          </w:tcPr>
          <w:p w14:paraId="0438D446" w14:textId="77777777" w:rsidR="002B6CC6" w:rsidRPr="00565C82" w:rsidRDefault="002B6CC6" w:rsidP="00F2299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133424F3" w14:textId="77777777" w:rsidR="002B6CC6" w:rsidRPr="00565C82" w:rsidRDefault="002B6CC6" w:rsidP="00F2299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565C82" w:rsidRPr="00565C82" w14:paraId="1C69A683" w14:textId="77777777" w:rsidTr="00F22995">
        <w:trPr>
          <w:trHeight w:val="244"/>
        </w:trPr>
        <w:tc>
          <w:tcPr>
            <w:tcW w:w="2685" w:type="dxa"/>
          </w:tcPr>
          <w:p w14:paraId="35634452" w14:textId="6F6A2710" w:rsidR="002B6CC6" w:rsidRPr="00565C82" w:rsidRDefault="00393C46" w:rsidP="00FB095D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formulario </w:t>
            </w:r>
            <w:r w:rsidR="00FB095D" w:rsidRPr="00565C82">
              <w:rPr>
                <w:sz w:val="20"/>
                <w:szCs w:val="20"/>
              </w:rPr>
              <w:t xml:space="preserve">web </w:t>
            </w:r>
          </w:p>
        </w:tc>
        <w:tc>
          <w:tcPr>
            <w:tcW w:w="7260" w:type="dxa"/>
          </w:tcPr>
          <w:p w14:paraId="3C40C8F1" w14:textId="3D81049C" w:rsidR="002B6CC6" w:rsidRPr="00565C82" w:rsidRDefault="002B6CC6" w:rsidP="00F22995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</w:t>
            </w:r>
            <w:r w:rsidR="00FB095D" w:rsidRPr="00565C82">
              <w:rPr>
                <w:sz w:val="20"/>
                <w:szCs w:val="20"/>
              </w:rPr>
              <w:t>es un documento digitaliza</w:t>
            </w:r>
            <w:r w:rsidR="006C48AB">
              <w:rPr>
                <w:sz w:val="20"/>
                <w:szCs w:val="20"/>
              </w:rPr>
              <w:t>do para la recolección de datos</w:t>
            </w:r>
            <w:r w:rsidR="00FB095D" w:rsidRPr="00565C82">
              <w:rPr>
                <w:sz w:val="20"/>
                <w:szCs w:val="20"/>
              </w:rPr>
              <w:t>, no se hace en tiempo real</w:t>
            </w:r>
            <w:r w:rsidR="002271A8">
              <w:rPr>
                <w:sz w:val="20"/>
                <w:szCs w:val="20"/>
              </w:rPr>
              <w:t>.</w:t>
            </w:r>
          </w:p>
        </w:tc>
      </w:tr>
      <w:tr w:rsidR="00565C82" w:rsidRPr="00565C82" w14:paraId="31813BD1" w14:textId="77777777" w:rsidTr="00F22995">
        <w:trPr>
          <w:trHeight w:val="244"/>
        </w:trPr>
        <w:tc>
          <w:tcPr>
            <w:tcW w:w="2685" w:type="dxa"/>
          </w:tcPr>
          <w:p w14:paraId="1C25A4B7" w14:textId="71A0456E" w:rsidR="002B6CC6" w:rsidRPr="00565C82" w:rsidRDefault="00393C46" w:rsidP="00FB095D">
            <w:pPr>
              <w:textAlignment w:val="center"/>
              <w:rPr>
                <w:rFonts w:eastAsia="Times New Roman"/>
                <w:sz w:val="20"/>
                <w:szCs w:val="20"/>
              </w:rPr>
            </w:pPr>
            <w:r w:rsidRPr="00565C82">
              <w:rPr>
                <w:rFonts w:eastAsia="Times New Roman"/>
                <w:sz w:val="20"/>
                <w:szCs w:val="20"/>
              </w:rPr>
              <w:t>e-mail</w:t>
            </w:r>
          </w:p>
        </w:tc>
        <w:tc>
          <w:tcPr>
            <w:tcW w:w="7260" w:type="dxa"/>
          </w:tcPr>
          <w:p w14:paraId="6B2CD200" w14:textId="13FAB0F8" w:rsidR="002B6CC6" w:rsidRPr="00565C82" w:rsidRDefault="002B6CC6" w:rsidP="00F22995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</w:t>
            </w:r>
            <w:r w:rsidR="00FB095D" w:rsidRPr="00565C82">
              <w:rPr>
                <w:sz w:val="20"/>
                <w:szCs w:val="20"/>
                <w:shd w:val="clear" w:color="auto" w:fill="FFFFFF"/>
              </w:rPr>
              <w:t>es un servicio que permite el intercambio de mensajes a través de sistemas de comunicación electrónicos, no es conversacional</w:t>
            </w:r>
            <w:r w:rsidR="00724A5A">
              <w:rPr>
                <w:sz w:val="20"/>
                <w:szCs w:val="20"/>
                <w:shd w:val="clear" w:color="auto" w:fill="FFFFFF"/>
              </w:rPr>
              <w:t>,</w:t>
            </w:r>
            <w:r w:rsidR="00FB095D" w:rsidRPr="00565C82">
              <w:rPr>
                <w:sz w:val="20"/>
                <w:szCs w:val="20"/>
                <w:shd w:val="clear" w:color="auto" w:fill="FFFFFF"/>
              </w:rPr>
              <w:t xml:space="preserve"> ni en tiempo real</w:t>
            </w:r>
            <w:r w:rsidR="00724A5A">
              <w:rPr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65C82" w:rsidRPr="00565C82" w14:paraId="5D929193" w14:textId="77777777" w:rsidTr="00F22995">
        <w:trPr>
          <w:trHeight w:val="71"/>
        </w:trPr>
        <w:tc>
          <w:tcPr>
            <w:tcW w:w="2685" w:type="dxa"/>
          </w:tcPr>
          <w:p w14:paraId="45E09778" w14:textId="0877A922" w:rsidR="002B6CC6" w:rsidRPr="002271A8" w:rsidRDefault="00393C46" w:rsidP="00F22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yellow"/>
              </w:rPr>
            </w:pPr>
            <w:r w:rsidRPr="002271A8">
              <w:rPr>
                <w:sz w:val="20"/>
                <w:szCs w:val="20"/>
                <w:highlight w:val="yellow"/>
              </w:rPr>
              <w:t xml:space="preserve">chat </w:t>
            </w:r>
          </w:p>
        </w:tc>
        <w:tc>
          <w:tcPr>
            <w:tcW w:w="7260" w:type="dxa"/>
          </w:tcPr>
          <w:p w14:paraId="541FA890" w14:textId="48033990" w:rsidR="002B6CC6" w:rsidRPr="002271A8" w:rsidRDefault="002B6CC6" w:rsidP="00FB095D">
            <w:pPr>
              <w:rPr>
                <w:sz w:val="20"/>
                <w:szCs w:val="20"/>
                <w:highlight w:val="yellow"/>
              </w:rPr>
            </w:pPr>
            <w:r w:rsidRPr="002271A8">
              <w:rPr>
                <w:rFonts w:eastAsia="Times New Roman"/>
                <w:sz w:val="20"/>
                <w:szCs w:val="20"/>
                <w:highlight w:val="yellow"/>
              </w:rPr>
              <w:t xml:space="preserve">Correcta, </w:t>
            </w:r>
            <w:r w:rsidR="00FB095D" w:rsidRPr="002271A8">
              <w:rPr>
                <w:sz w:val="20"/>
                <w:szCs w:val="20"/>
                <w:highlight w:val="yellow"/>
                <w:shd w:val="clear" w:color="auto" w:fill="FFFFFF"/>
              </w:rPr>
              <w:t>comunicación digital que se da a través de la red</w:t>
            </w:r>
            <w:r w:rsidR="00724A5A">
              <w:rPr>
                <w:sz w:val="20"/>
                <w:szCs w:val="20"/>
                <w:highlight w:val="yellow"/>
                <w:shd w:val="clear" w:color="auto" w:fill="FFFFFF"/>
              </w:rPr>
              <w:t>, se</w:t>
            </w:r>
            <w:r w:rsidR="00FB095D" w:rsidRPr="002271A8">
              <w:rPr>
                <w:sz w:val="20"/>
                <w:szCs w:val="20"/>
                <w:highlight w:val="yellow"/>
                <w:shd w:val="clear" w:color="auto" w:fill="FFFFFF"/>
              </w:rPr>
              <w:t xml:space="preserve"> puede llevar a cabo tanto por mensajes de texto, videollamada o audio chat</w:t>
            </w:r>
            <w:r w:rsidR="002271A8" w:rsidRPr="002271A8">
              <w:rPr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="00FB095D" w:rsidRPr="002271A8">
              <w:rPr>
                <w:sz w:val="20"/>
                <w:szCs w:val="20"/>
                <w:highlight w:val="yellow"/>
                <w:shd w:val="clear" w:color="auto" w:fill="FFFFFF"/>
              </w:rPr>
              <w:t>en tiempo real.</w:t>
            </w:r>
          </w:p>
        </w:tc>
      </w:tr>
    </w:tbl>
    <w:p w14:paraId="19842A1F" w14:textId="65280099" w:rsidR="002B6CC6" w:rsidRPr="00565C82" w:rsidRDefault="002B6CC6" w:rsidP="00C722CE">
      <w:pPr>
        <w:rPr>
          <w:sz w:val="20"/>
          <w:szCs w:val="20"/>
        </w:rPr>
      </w:pPr>
    </w:p>
    <w:p w14:paraId="4AABDF53" w14:textId="3EA342A7" w:rsidR="002B6CC6" w:rsidRPr="00565C82" w:rsidRDefault="002B6CC6" w:rsidP="00C722CE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565C82" w:rsidRPr="00565C82" w14:paraId="071A57BD" w14:textId="77777777" w:rsidTr="00F22995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09707165" w14:textId="2B5886BA" w:rsidR="002B6CC6" w:rsidRPr="00565C82" w:rsidRDefault="002B6CC6" w:rsidP="00F22995">
            <w:pPr>
              <w:spacing w:line="360" w:lineRule="auto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Enunciado N</w:t>
            </w:r>
            <w:r w:rsidR="002271A8" w:rsidRPr="00565C82">
              <w:rPr>
                <w:b/>
                <w:sz w:val="20"/>
                <w:szCs w:val="20"/>
              </w:rPr>
              <w:t>° 4</w:t>
            </w:r>
          </w:p>
          <w:p w14:paraId="1298B311" w14:textId="06982E2D" w:rsidR="002B6CC6" w:rsidRPr="00565C82" w:rsidRDefault="00BB4B4F" w:rsidP="00BB4B4F">
            <w:pPr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>En una empresa, el conjunto de comportamientos, normas y modales que se vivencia en un ambiente laboral relacionad</w:t>
            </w:r>
            <w:r w:rsidR="00F009F9">
              <w:rPr>
                <w:sz w:val="20"/>
                <w:szCs w:val="20"/>
              </w:rPr>
              <w:t>o</w:t>
            </w:r>
            <w:r w:rsidRPr="00565C82">
              <w:rPr>
                <w:sz w:val="20"/>
                <w:szCs w:val="20"/>
              </w:rPr>
              <w:t>s con la convivencia es definid</w:t>
            </w:r>
            <w:r w:rsidR="0050613C">
              <w:rPr>
                <w:sz w:val="20"/>
                <w:szCs w:val="20"/>
              </w:rPr>
              <w:t>o</w:t>
            </w:r>
            <w:r w:rsidRPr="00565C82">
              <w:rPr>
                <w:sz w:val="20"/>
                <w:szCs w:val="20"/>
              </w:rPr>
              <w:t xml:space="preserve"> como _________  __________</w:t>
            </w:r>
            <w:r w:rsidR="006C48AB">
              <w:rPr>
                <w:sz w:val="20"/>
                <w:szCs w:val="20"/>
              </w:rPr>
              <w:t>.</w:t>
            </w:r>
          </w:p>
        </w:tc>
      </w:tr>
      <w:tr w:rsidR="00565C82" w:rsidRPr="00565C82" w14:paraId="007F8319" w14:textId="77777777" w:rsidTr="00F22995">
        <w:trPr>
          <w:trHeight w:val="244"/>
        </w:trPr>
        <w:tc>
          <w:tcPr>
            <w:tcW w:w="2685" w:type="dxa"/>
            <w:shd w:val="clear" w:color="auto" w:fill="FFF2CC"/>
          </w:tcPr>
          <w:p w14:paraId="18A4A8DB" w14:textId="77777777" w:rsidR="002B6CC6" w:rsidRPr="00565C82" w:rsidRDefault="002B6CC6" w:rsidP="00F2299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7FEEA010" w14:textId="77777777" w:rsidR="002B6CC6" w:rsidRPr="00565C82" w:rsidRDefault="002B6CC6" w:rsidP="00F2299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565C82" w:rsidRPr="00565C82" w14:paraId="1E09CD3D" w14:textId="77777777" w:rsidTr="00F22995">
        <w:trPr>
          <w:trHeight w:val="244"/>
        </w:trPr>
        <w:tc>
          <w:tcPr>
            <w:tcW w:w="2685" w:type="dxa"/>
          </w:tcPr>
          <w:p w14:paraId="36D4FE2B" w14:textId="4CF4890C" w:rsidR="002B6CC6" w:rsidRPr="00565C82" w:rsidRDefault="00F009F9" w:rsidP="00BB4B4F">
            <w:pPr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BB4B4F" w:rsidRPr="00565C82">
              <w:rPr>
                <w:sz w:val="20"/>
                <w:szCs w:val="20"/>
              </w:rPr>
              <w:t xml:space="preserve">ultura organizacional </w:t>
            </w:r>
          </w:p>
        </w:tc>
        <w:tc>
          <w:tcPr>
            <w:tcW w:w="7260" w:type="dxa"/>
          </w:tcPr>
          <w:p w14:paraId="24279848" w14:textId="0619FB41" w:rsidR="002B6CC6" w:rsidRPr="00565C82" w:rsidRDefault="002B6CC6" w:rsidP="00BB4B4F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</w:t>
            </w:r>
            <w:r w:rsidR="00BB4B4F" w:rsidRPr="00565C82">
              <w:rPr>
                <w:sz w:val="20"/>
                <w:szCs w:val="20"/>
                <w:shd w:val="clear" w:color="auto" w:fill="FFFFFF"/>
              </w:rPr>
              <w:t>el conjunto de normas, valores</w:t>
            </w:r>
            <w:r w:rsidR="00F009F9">
              <w:rPr>
                <w:sz w:val="20"/>
                <w:szCs w:val="20"/>
                <w:shd w:val="clear" w:color="auto" w:fill="FFFFFF"/>
              </w:rPr>
              <w:t xml:space="preserve"> y</w:t>
            </w:r>
            <w:r w:rsidR="00BB4B4F" w:rsidRPr="00565C82">
              <w:rPr>
                <w:sz w:val="20"/>
                <w:szCs w:val="20"/>
                <w:shd w:val="clear" w:color="auto" w:fill="FFFFFF"/>
              </w:rPr>
              <w:t xml:space="preserve"> creencias que comparten los miembros de una organización</w:t>
            </w:r>
            <w:r w:rsidR="00F009F9">
              <w:rPr>
                <w:sz w:val="20"/>
                <w:szCs w:val="20"/>
                <w:shd w:val="clear" w:color="auto" w:fill="FFFFFF"/>
              </w:rPr>
              <w:t>,</w:t>
            </w:r>
            <w:r w:rsidR="00BB4B4F" w:rsidRPr="00565C82">
              <w:rPr>
                <w:sz w:val="20"/>
                <w:szCs w:val="20"/>
                <w:shd w:val="clear" w:color="auto" w:fill="FFFFFF"/>
              </w:rPr>
              <w:t xml:space="preserve"> pero no necesariamente está definido como conducta personal.</w:t>
            </w:r>
          </w:p>
        </w:tc>
      </w:tr>
      <w:tr w:rsidR="00565C82" w:rsidRPr="00565C82" w14:paraId="5DB107A2" w14:textId="77777777" w:rsidTr="00F22995">
        <w:trPr>
          <w:trHeight w:val="244"/>
        </w:trPr>
        <w:tc>
          <w:tcPr>
            <w:tcW w:w="2685" w:type="dxa"/>
          </w:tcPr>
          <w:p w14:paraId="791350C8" w14:textId="4846542A" w:rsidR="002B6CC6" w:rsidRPr="00565C82" w:rsidRDefault="00F009F9" w:rsidP="00F22995">
            <w:pPr>
              <w:textAlignment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BB4B4F" w:rsidRPr="00565C82">
              <w:rPr>
                <w:rFonts w:eastAsia="Times New Roman"/>
                <w:sz w:val="20"/>
                <w:szCs w:val="20"/>
              </w:rPr>
              <w:t>ompetitividad empresarial</w:t>
            </w:r>
          </w:p>
        </w:tc>
        <w:tc>
          <w:tcPr>
            <w:tcW w:w="7260" w:type="dxa"/>
          </w:tcPr>
          <w:p w14:paraId="750F0EA0" w14:textId="45963500" w:rsidR="002B6CC6" w:rsidRPr="00565C82" w:rsidRDefault="002B6CC6" w:rsidP="00F22995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</w:t>
            </w:r>
            <w:r w:rsidR="00BB4B4F" w:rsidRPr="00565C82">
              <w:rPr>
                <w:sz w:val="20"/>
                <w:szCs w:val="20"/>
              </w:rPr>
              <w:t xml:space="preserve">es la capacidad que tiene </w:t>
            </w:r>
            <w:r w:rsidR="00F009F9">
              <w:rPr>
                <w:sz w:val="20"/>
                <w:szCs w:val="20"/>
              </w:rPr>
              <w:t>la</w:t>
            </w:r>
            <w:r w:rsidR="00BB4B4F" w:rsidRPr="00565C82">
              <w:rPr>
                <w:sz w:val="20"/>
                <w:szCs w:val="20"/>
              </w:rPr>
              <w:t xml:space="preserve"> empresa de hacer las cosas mejor que su competencia</w:t>
            </w:r>
            <w:r w:rsidR="002271A8">
              <w:rPr>
                <w:sz w:val="20"/>
                <w:szCs w:val="20"/>
              </w:rPr>
              <w:t>.</w:t>
            </w:r>
          </w:p>
        </w:tc>
      </w:tr>
      <w:tr w:rsidR="00565C82" w:rsidRPr="00565C82" w14:paraId="54523FC2" w14:textId="77777777" w:rsidTr="00F22995">
        <w:trPr>
          <w:trHeight w:val="71"/>
        </w:trPr>
        <w:tc>
          <w:tcPr>
            <w:tcW w:w="2685" w:type="dxa"/>
          </w:tcPr>
          <w:p w14:paraId="6B7EC743" w14:textId="207CAD38" w:rsidR="002B6CC6" w:rsidRPr="002271A8" w:rsidRDefault="00F009F9" w:rsidP="00F22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e</w:t>
            </w:r>
            <w:r w:rsidR="00BB4B4F" w:rsidRPr="002271A8">
              <w:rPr>
                <w:sz w:val="20"/>
                <w:szCs w:val="20"/>
                <w:highlight w:val="yellow"/>
              </w:rPr>
              <w:t>tiqueta laboral</w:t>
            </w:r>
          </w:p>
        </w:tc>
        <w:tc>
          <w:tcPr>
            <w:tcW w:w="7260" w:type="dxa"/>
          </w:tcPr>
          <w:p w14:paraId="79AF4761" w14:textId="62375408" w:rsidR="002B6CC6" w:rsidRPr="002271A8" w:rsidRDefault="002B6CC6" w:rsidP="00F22995">
            <w:pPr>
              <w:textAlignment w:val="center"/>
              <w:rPr>
                <w:sz w:val="20"/>
                <w:szCs w:val="20"/>
                <w:highlight w:val="yellow"/>
                <w:lang w:val="es-ES"/>
              </w:rPr>
            </w:pPr>
            <w:r w:rsidRPr="002271A8">
              <w:rPr>
                <w:rFonts w:eastAsia="Times New Roman"/>
                <w:sz w:val="20"/>
                <w:szCs w:val="20"/>
                <w:highlight w:val="yellow"/>
              </w:rPr>
              <w:t xml:space="preserve">Correcta, </w:t>
            </w:r>
            <w:r w:rsidR="002271A8">
              <w:rPr>
                <w:rFonts w:eastAsia="Times New Roman"/>
                <w:sz w:val="20"/>
                <w:szCs w:val="20"/>
                <w:highlight w:val="yellow"/>
              </w:rPr>
              <w:t>e</w:t>
            </w:r>
            <w:r w:rsidR="00BB4B4F" w:rsidRPr="002271A8">
              <w:rPr>
                <w:rFonts w:eastAsia="Times New Roman"/>
                <w:sz w:val="20"/>
                <w:szCs w:val="20"/>
                <w:highlight w:val="yellow"/>
              </w:rPr>
              <w:t xml:space="preserve">s el conjunto de modales y comportamientos que orienta las conductas </w:t>
            </w:r>
            <w:r w:rsidR="002271A8" w:rsidRPr="002271A8">
              <w:rPr>
                <w:rFonts w:eastAsia="Times New Roman"/>
                <w:sz w:val="20"/>
                <w:szCs w:val="20"/>
                <w:highlight w:val="yellow"/>
              </w:rPr>
              <w:t>personales para</w:t>
            </w:r>
            <w:r w:rsidR="00BB4B4F" w:rsidRPr="002271A8">
              <w:rPr>
                <w:rFonts w:eastAsia="Times New Roman"/>
                <w:sz w:val="20"/>
                <w:szCs w:val="20"/>
                <w:highlight w:val="yellow"/>
              </w:rPr>
              <w:t xml:space="preserve"> llevar un buen ambiente laboral.</w:t>
            </w:r>
          </w:p>
        </w:tc>
      </w:tr>
    </w:tbl>
    <w:p w14:paraId="06B3F76C" w14:textId="06258D9B" w:rsidR="002B6CC6" w:rsidRPr="00565C82" w:rsidRDefault="002B6CC6" w:rsidP="00C722CE">
      <w:pPr>
        <w:rPr>
          <w:sz w:val="20"/>
          <w:szCs w:val="20"/>
        </w:rPr>
      </w:pPr>
    </w:p>
    <w:p w14:paraId="46C78C0E" w14:textId="40086F4D" w:rsidR="002B6CC6" w:rsidRPr="00565C82" w:rsidRDefault="002B6CC6" w:rsidP="00C722CE">
      <w:pPr>
        <w:rPr>
          <w:sz w:val="20"/>
          <w:szCs w:val="20"/>
        </w:rPr>
      </w:pPr>
    </w:p>
    <w:p w14:paraId="1EA2A821" w14:textId="6118B495" w:rsidR="002B6CC6" w:rsidRPr="00565C82" w:rsidRDefault="002B6CC6" w:rsidP="00C722CE">
      <w:pPr>
        <w:rPr>
          <w:sz w:val="20"/>
          <w:szCs w:val="20"/>
        </w:rPr>
      </w:pPr>
    </w:p>
    <w:tbl>
      <w:tblPr>
        <w:tblStyle w:val="a9"/>
        <w:tblW w:w="9945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260"/>
      </w:tblGrid>
      <w:tr w:rsidR="00565C82" w:rsidRPr="00565C82" w14:paraId="41F9616E" w14:textId="77777777" w:rsidTr="00F22995">
        <w:trPr>
          <w:trHeight w:val="229"/>
        </w:trPr>
        <w:tc>
          <w:tcPr>
            <w:tcW w:w="9945" w:type="dxa"/>
            <w:gridSpan w:val="2"/>
            <w:shd w:val="clear" w:color="auto" w:fill="CFE2F3"/>
          </w:tcPr>
          <w:p w14:paraId="752FE5EB" w14:textId="2797C007" w:rsidR="002B6CC6" w:rsidRPr="00565C82" w:rsidRDefault="002B6CC6" w:rsidP="00F22995">
            <w:pPr>
              <w:spacing w:line="360" w:lineRule="auto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 xml:space="preserve">Enunciado N° </w:t>
            </w:r>
            <w:r w:rsidR="002271A8">
              <w:rPr>
                <w:b/>
                <w:sz w:val="20"/>
                <w:szCs w:val="20"/>
              </w:rPr>
              <w:t>5</w:t>
            </w:r>
          </w:p>
          <w:p w14:paraId="5C6FA427" w14:textId="6DD5D0FC" w:rsidR="002B6CC6" w:rsidRPr="00565C82" w:rsidRDefault="00F93998" w:rsidP="00BB4B4F">
            <w:pPr>
              <w:spacing w:line="360" w:lineRule="auto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>_______________________ es la que dicta las disposiciones generales del h</w:t>
            </w:r>
            <w:r w:rsidR="00406437">
              <w:rPr>
                <w:sz w:val="20"/>
                <w:szCs w:val="20"/>
              </w:rPr>
              <w:t>á</w:t>
            </w:r>
            <w:r w:rsidRPr="00565C82">
              <w:rPr>
                <w:sz w:val="20"/>
                <w:szCs w:val="20"/>
              </w:rPr>
              <w:t>beas data</w:t>
            </w:r>
            <w:r w:rsidR="006C48AB">
              <w:rPr>
                <w:sz w:val="20"/>
                <w:szCs w:val="20"/>
              </w:rPr>
              <w:t>.</w:t>
            </w:r>
          </w:p>
        </w:tc>
      </w:tr>
      <w:tr w:rsidR="00565C82" w:rsidRPr="00565C82" w14:paraId="617DD3DA" w14:textId="77777777" w:rsidTr="00F22995">
        <w:trPr>
          <w:trHeight w:val="244"/>
        </w:trPr>
        <w:tc>
          <w:tcPr>
            <w:tcW w:w="2685" w:type="dxa"/>
            <w:shd w:val="clear" w:color="auto" w:fill="FFF2CC"/>
          </w:tcPr>
          <w:p w14:paraId="171B9D11" w14:textId="77777777" w:rsidR="002B6CC6" w:rsidRPr="00565C82" w:rsidRDefault="002B6CC6" w:rsidP="00F2299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Opciones de respuestas</w:t>
            </w:r>
          </w:p>
        </w:tc>
        <w:tc>
          <w:tcPr>
            <w:tcW w:w="7260" w:type="dxa"/>
            <w:shd w:val="clear" w:color="auto" w:fill="FFF2CC"/>
          </w:tcPr>
          <w:p w14:paraId="1965626E" w14:textId="77777777" w:rsidR="002B6CC6" w:rsidRPr="00565C82" w:rsidRDefault="002B6CC6" w:rsidP="00F22995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565C82">
              <w:rPr>
                <w:b/>
                <w:sz w:val="20"/>
                <w:szCs w:val="20"/>
              </w:rPr>
              <w:t>Observaciones a la respuesta</w:t>
            </w:r>
          </w:p>
        </w:tc>
      </w:tr>
      <w:tr w:rsidR="00565C82" w:rsidRPr="00565C82" w14:paraId="14C136FA" w14:textId="77777777" w:rsidTr="00F22995">
        <w:trPr>
          <w:trHeight w:val="244"/>
        </w:trPr>
        <w:tc>
          <w:tcPr>
            <w:tcW w:w="2685" w:type="dxa"/>
          </w:tcPr>
          <w:p w14:paraId="33352D62" w14:textId="35526B5F" w:rsidR="002B6CC6" w:rsidRPr="00565C82" w:rsidRDefault="00565C82" w:rsidP="00565C82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>Ley 23 del 1982</w:t>
            </w:r>
          </w:p>
        </w:tc>
        <w:tc>
          <w:tcPr>
            <w:tcW w:w="7260" w:type="dxa"/>
          </w:tcPr>
          <w:p w14:paraId="1A1AE49E" w14:textId="55D11B95" w:rsidR="002B6CC6" w:rsidRPr="00565C82" w:rsidRDefault="002B6CC6" w:rsidP="00F22995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</w:t>
            </w:r>
            <w:r w:rsidR="00565C82" w:rsidRPr="00565C82">
              <w:rPr>
                <w:sz w:val="20"/>
                <w:szCs w:val="20"/>
              </w:rPr>
              <w:t>es la que regula derechos de autor</w:t>
            </w:r>
            <w:r w:rsidR="002271A8">
              <w:rPr>
                <w:sz w:val="20"/>
                <w:szCs w:val="20"/>
              </w:rPr>
              <w:t>.</w:t>
            </w:r>
          </w:p>
        </w:tc>
      </w:tr>
      <w:tr w:rsidR="00565C82" w:rsidRPr="00565C82" w14:paraId="203B09A8" w14:textId="77777777" w:rsidTr="00F22995">
        <w:trPr>
          <w:trHeight w:val="244"/>
        </w:trPr>
        <w:tc>
          <w:tcPr>
            <w:tcW w:w="2685" w:type="dxa"/>
          </w:tcPr>
          <w:p w14:paraId="5366C36D" w14:textId="03F31A7E" w:rsidR="002B6CC6" w:rsidRPr="00565C82" w:rsidRDefault="00565C82" w:rsidP="00F22995">
            <w:pPr>
              <w:textAlignment w:val="center"/>
              <w:rPr>
                <w:rFonts w:eastAsia="Times New Roman"/>
                <w:sz w:val="20"/>
                <w:szCs w:val="20"/>
              </w:rPr>
            </w:pPr>
            <w:r w:rsidRPr="00565C82">
              <w:rPr>
                <w:rFonts w:eastAsia="Times New Roman"/>
                <w:sz w:val="20"/>
                <w:szCs w:val="20"/>
              </w:rPr>
              <w:t>Ley 67 de 1979</w:t>
            </w:r>
          </w:p>
        </w:tc>
        <w:tc>
          <w:tcPr>
            <w:tcW w:w="7260" w:type="dxa"/>
          </w:tcPr>
          <w:p w14:paraId="286405B0" w14:textId="080C2AC2" w:rsidR="002B6CC6" w:rsidRPr="00565C82" w:rsidRDefault="002B6CC6" w:rsidP="00F22995">
            <w:pPr>
              <w:textAlignment w:val="center"/>
              <w:rPr>
                <w:sz w:val="20"/>
                <w:szCs w:val="20"/>
              </w:rPr>
            </w:pPr>
            <w:r w:rsidRPr="00565C82">
              <w:rPr>
                <w:sz w:val="20"/>
                <w:szCs w:val="20"/>
              </w:rPr>
              <w:t xml:space="preserve">Incorrecto, </w:t>
            </w:r>
            <w:r w:rsidR="00565C82" w:rsidRPr="00565C82">
              <w:rPr>
                <w:sz w:val="20"/>
                <w:szCs w:val="20"/>
              </w:rPr>
              <w:t>es la que regula y fomenta las exportaciones</w:t>
            </w:r>
            <w:r w:rsidR="002271A8">
              <w:rPr>
                <w:sz w:val="20"/>
                <w:szCs w:val="20"/>
              </w:rPr>
              <w:t>.</w:t>
            </w:r>
          </w:p>
        </w:tc>
      </w:tr>
      <w:tr w:rsidR="00565C82" w:rsidRPr="00565C82" w14:paraId="1C4C3673" w14:textId="77777777" w:rsidTr="00F22995">
        <w:trPr>
          <w:trHeight w:val="71"/>
        </w:trPr>
        <w:tc>
          <w:tcPr>
            <w:tcW w:w="2685" w:type="dxa"/>
          </w:tcPr>
          <w:p w14:paraId="13EE27E8" w14:textId="7DCCE841" w:rsidR="002B6CC6" w:rsidRPr="002271A8" w:rsidRDefault="00F93998" w:rsidP="00F22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  <w:highlight w:val="yellow"/>
              </w:rPr>
            </w:pPr>
            <w:r w:rsidRPr="002271A8">
              <w:rPr>
                <w:sz w:val="20"/>
                <w:szCs w:val="20"/>
                <w:highlight w:val="yellow"/>
              </w:rPr>
              <w:t>Ley 1266 de</w:t>
            </w:r>
            <w:r w:rsidR="00406437">
              <w:rPr>
                <w:sz w:val="20"/>
                <w:szCs w:val="20"/>
                <w:highlight w:val="yellow"/>
              </w:rPr>
              <w:t xml:space="preserve"> </w:t>
            </w:r>
            <w:r w:rsidRPr="002271A8">
              <w:rPr>
                <w:sz w:val="20"/>
                <w:szCs w:val="20"/>
                <w:highlight w:val="yellow"/>
              </w:rPr>
              <w:t>2008</w:t>
            </w:r>
          </w:p>
        </w:tc>
        <w:tc>
          <w:tcPr>
            <w:tcW w:w="7260" w:type="dxa"/>
          </w:tcPr>
          <w:p w14:paraId="327DB9C3" w14:textId="7961A0C1" w:rsidR="002B6CC6" w:rsidRPr="002271A8" w:rsidRDefault="002B6CC6" w:rsidP="00565C82">
            <w:pPr>
              <w:textAlignment w:val="center"/>
              <w:rPr>
                <w:sz w:val="20"/>
                <w:szCs w:val="20"/>
                <w:highlight w:val="yellow"/>
                <w:lang w:val="es-ES"/>
              </w:rPr>
            </w:pPr>
            <w:r w:rsidRPr="002271A8">
              <w:rPr>
                <w:rFonts w:eastAsia="Times New Roman"/>
                <w:sz w:val="20"/>
                <w:szCs w:val="20"/>
                <w:highlight w:val="yellow"/>
              </w:rPr>
              <w:t xml:space="preserve">Correcta, </w:t>
            </w:r>
            <w:r w:rsidR="00565C82" w:rsidRPr="002271A8">
              <w:rPr>
                <w:rFonts w:eastAsia="Times New Roman"/>
                <w:sz w:val="20"/>
                <w:szCs w:val="20"/>
                <w:highlight w:val="yellow"/>
              </w:rPr>
              <w:t>ley definida como Ley de H</w:t>
            </w:r>
            <w:r w:rsidR="00406437">
              <w:rPr>
                <w:rFonts w:eastAsia="Times New Roman"/>
                <w:sz w:val="20"/>
                <w:szCs w:val="20"/>
                <w:highlight w:val="yellow"/>
              </w:rPr>
              <w:t>á</w:t>
            </w:r>
            <w:r w:rsidR="00565C82" w:rsidRPr="002271A8">
              <w:rPr>
                <w:rFonts w:eastAsia="Times New Roman"/>
                <w:sz w:val="20"/>
                <w:szCs w:val="20"/>
                <w:highlight w:val="yellow"/>
              </w:rPr>
              <w:t>beas Data, se aplica a todos los datos personales financieros, crediticios, comerciales y de servicios registrados en un banco de datos.</w:t>
            </w:r>
          </w:p>
        </w:tc>
      </w:tr>
    </w:tbl>
    <w:p w14:paraId="0BD4939F" w14:textId="1C76F3BD" w:rsidR="002B6CC6" w:rsidRPr="00565C82" w:rsidRDefault="002B6CC6" w:rsidP="00C722CE">
      <w:pPr>
        <w:rPr>
          <w:sz w:val="20"/>
          <w:szCs w:val="20"/>
        </w:rPr>
      </w:pPr>
    </w:p>
    <w:sectPr w:rsidR="002B6CC6" w:rsidRPr="00565C82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uario" w:date="2021-05-12T10:26:00Z" w:initials="U">
    <w:p w14:paraId="7372A0C3" w14:textId="058F201D" w:rsidR="00F40926" w:rsidRDefault="00F40926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Equipo de producción, la idea es en cada opción desplegar una lista de opciones para que el aprendiz</w:t>
      </w:r>
      <w:r w:rsidR="00F35D2D">
        <w:rPr>
          <w:rStyle w:val="Refdecomentario"/>
        </w:rPr>
        <w:t xml:space="preserve"> seleccione</w:t>
      </w:r>
      <w:r>
        <w:rPr>
          <w:rStyle w:val="Refdecomentario"/>
        </w:rPr>
        <w:t xml:space="preserve"> la que considere.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72A0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72A0C3" w16cid:durableId="246E11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96A0" w14:textId="77777777" w:rsidR="0028218E" w:rsidRDefault="0028218E">
      <w:pPr>
        <w:spacing w:line="240" w:lineRule="auto"/>
      </w:pPr>
      <w:r>
        <w:separator/>
      </w:r>
    </w:p>
  </w:endnote>
  <w:endnote w:type="continuationSeparator" w:id="0">
    <w:p w14:paraId="0BF7244A" w14:textId="77777777" w:rsidR="0028218E" w:rsidRDefault="00282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4F0E" w14:textId="77777777" w:rsidR="0028218E" w:rsidRDefault="0028218E">
      <w:pPr>
        <w:spacing w:line="240" w:lineRule="auto"/>
      </w:pPr>
      <w:r>
        <w:separator/>
      </w:r>
    </w:p>
  </w:footnote>
  <w:footnote w:type="continuationSeparator" w:id="0">
    <w:p w14:paraId="591DEDDE" w14:textId="77777777" w:rsidR="0028218E" w:rsidRDefault="002821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06C3" w14:textId="77777777" w:rsidR="00900F09" w:rsidRDefault="000466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87CDA9B" wp14:editId="38DB2BC6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l="0" t="0" r="0" b="0"/>
          <wp:wrapNone/>
          <wp:docPr id="1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829"/>
    <w:multiLevelType w:val="multilevel"/>
    <w:tmpl w:val="2402B2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4AE"/>
    <w:multiLevelType w:val="hybridMultilevel"/>
    <w:tmpl w:val="46046F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0C4"/>
    <w:multiLevelType w:val="hybridMultilevel"/>
    <w:tmpl w:val="9C5628B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57FCC"/>
    <w:multiLevelType w:val="hybridMultilevel"/>
    <w:tmpl w:val="6BD8BB7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6755B"/>
    <w:multiLevelType w:val="hybridMultilevel"/>
    <w:tmpl w:val="D67E16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565D"/>
    <w:multiLevelType w:val="multilevel"/>
    <w:tmpl w:val="02C002A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A6120"/>
    <w:multiLevelType w:val="multilevel"/>
    <w:tmpl w:val="CB52856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C3DC3"/>
    <w:multiLevelType w:val="hybridMultilevel"/>
    <w:tmpl w:val="46046F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D134F"/>
    <w:multiLevelType w:val="hybridMultilevel"/>
    <w:tmpl w:val="F61C47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87A2D"/>
    <w:multiLevelType w:val="multilevel"/>
    <w:tmpl w:val="A2EE0A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26B15"/>
    <w:multiLevelType w:val="hybridMultilevel"/>
    <w:tmpl w:val="F4F4CE4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C6919"/>
    <w:multiLevelType w:val="hybridMultilevel"/>
    <w:tmpl w:val="E1F406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D4005"/>
    <w:multiLevelType w:val="hybridMultilevel"/>
    <w:tmpl w:val="46046F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C4448"/>
    <w:multiLevelType w:val="hybridMultilevel"/>
    <w:tmpl w:val="F092D54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56D90"/>
    <w:multiLevelType w:val="multilevel"/>
    <w:tmpl w:val="EE42FA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55537"/>
    <w:multiLevelType w:val="hybridMultilevel"/>
    <w:tmpl w:val="85AC948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15372"/>
    <w:multiLevelType w:val="multilevel"/>
    <w:tmpl w:val="052A56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A0E1A"/>
    <w:multiLevelType w:val="multilevel"/>
    <w:tmpl w:val="4D9840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B181C"/>
    <w:multiLevelType w:val="hybridMultilevel"/>
    <w:tmpl w:val="9C5628B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25C3A"/>
    <w:multiLevelType w:val="hybridMultilevel"/>
    <w:tmpl w:val="83B4F6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C1630"/>
    <w:multiLevelType w:val="multilevel"/>
    <w:tmpl w:val="E2CAF3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20"/>
  </w:num>
  <w:num w:numId="7">
    <w:abstractNumId w:val="14"/>
  </w:num>
  <w:num w:numId="8">
    <w:abstractNumId w:val="17"/>
  </w:num>
  <w:num w:numId="9">
    <w:abstractNumId w:val="10"/>
  </w:num>
  <w:num w:numId="10">
    <w:abstractNumId w:val="13"/>
  </w:num>
  <w:num w:numId="11">
    <w:abstractNumId w:val="15"/>
  </w:num>
  <w:num w:numId="12">
    <w:abstractNumId w:val="8"/>
  </w:num>
  <w:num w:numId="13">
    <w:abstractNumId w:val="3"/>
  </w:num>
  <w:num w:numId="14">
    <w:abstractNumId w:val="4"/>
  </w:num>
  <w:num w:numId="15">
    <w:abstractNumId w:val="11"/>
  </w:num>
  <w:num w:numId="16">
    <w:abstractNumId w:val="12"/>
  </w:num>
  <w:num w:numId="17">
    <w:abstractNumId w:val="1"/>
  </w:num>
  <w:num w:numId="18">
    <w:abstractNumId w:val="7"/>
  </w:num>
  <w:num w:numId="19">
    <w:abstractNumId w:val="2"/>
  </w:num>
  <w:num w:numId="20">
    <w:abstractNumId w:val="18"/>
  </w:num>
  <w:num w:numId="2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F09"/>
    <w:rsid w:val="0001733F"/>
    <w:rsid w:val="0004662F"/>
    <w:rsid w:val="000575C2"/>
    <w:rsid w:val="001C6BC3"/>
    <w:rsid w:val="001E4BD2"/>
    <w:rsid w:val="002271A8"/>
    <w:rsid w:val="002475ED"/>
    <w:rsid w:val="0028218E"/>
    <w:rsid w:val="002B6CC6"/>
    <w:rsid w:val="002E78D2"/>
    <w:rsid w:val="003161CA"/>
    <w:rsid w:val="003915FC"/>
    <w:rsid w:val="00393C46"/>
    <w:rsid w:val="003C5734"/>
    <w:rsid w:val="004005B1"/>
    <w:rsid w:val="00406437"/>
    <w:rsid w:val="004641EC"/>
    <w:rsid w:val="004C4D6C"/>
    <w:rsid w:val="0050613C"/>
    <w:rsid w:val="005575F3"/>
    <w:rsid w:val="00565C82"/>
    <w:rsid w:val="005A6F01"/>
    <w:rsid w:val="005C1506"/>
    <w:rsid w:val="005C4637"/>
    <w:rsid w:val="00651767"/>
    <w:rsid w:val="00663C15"/>
    <w:rsid w:val="006C48AB"/>
    <w:rsid w:val="00722DE6"/>
    <w:rsid w:val="00724A5A"/>
    <w:rsid w:val="00745C80"/>
    <w:rsid w:val="008173B4"/>
    <w:rsid w:val="00823035"/>
    <w:rsid w:val="008250DF"/>
    <w:rsid w:val="00825F3E"/>
    <w:rsid w:val="00900F09"/>
    <w:rsid w:val="009454A2"/>
    <w:rsid w:val="0097104B"/>
    <w:rsid w:val="00AA0A13"/>
    <w:rsid w:val="00AF0C68"/>
    <w:rsid w:val="00B04791"/>
    <w:rsid w:val="00B97421"/>
    <w:rsid w:val="00BB4B4F"/>
    <w:rsid w:val="00BF33D9"/>
    <w:rsid w:val="00C432E7"/>
    <w:rsid w:val="00C70AFA"/>
    <w:rsid w:val="00C722CE"/>
    <w:rsid w:val="00C925E8"/>
    <w:rsid w:val="00CA2F58"/>
    <w:rsid w:val="00CB3B55"/>
    <w:rsid w:val="00E01EEA"/>
    <w:rsid w:val="00F009F9"/>
    <w:rsid w:val="00F0391B"/>
    <w:rsid w:val="00F35D2D"/>
    <w:rsid w:val="00F40926"/>
    <w:rsid w:val="00F44220"/>
    <w:rsid w:val="00F93998"/>
    <w:rsid w:val="00FB095D"/>
    <w:rsid w:val="00FB3061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1532"/>
  <w15:docId w15:val="{355ACD55-8550-4EFE-BB6C-243DB45A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F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7F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FE"/>
  </w:style>
  <w:style w:type="paragraph" w:styleId="Piedepgina">
    <w:name w:val="footer"/>
    <w:basedOn w:val="Normal"/>
    <w:link w:val="PiedepginaCar"/>
    <w:uiPriority w:val="99"/>
    <w:unhideWhenUsed/>
    <w:rsid w:val="006A7F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FE"/>
  </w:style>
  <w:style w:type="paragraph" w:styleId="Prrafodelista">
    <w:name w:val="List Paragraph"/>
    <w:basedOn w:val="Normal"/>
    <w:link w:val="PrrafodelistaCar"/>
    <w:uiPriority w:val="34"/>
    <w:qFormat/>
    <w:rsid w:val="0088433C"/>
    <w:pPr>
      <w:spacing w:before="120" w:after="120" w:line="240" w:lineRule="auto"/>
      <w:ind w:left="720"/>
      <w:contextualSpacing/>
      <w:jc w:val="both"/>
    </w:pPr>
    <w:rPr>
      <w:rFonts w:asciiTheme="minorHAnsi" w:eastAsiaTheme="minorHAnsi" w:hAnsiTheme="minorHAnsi" w:cstheme="minorBidi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8433C"/>
    <w:rPr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43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8433C"/>
    <w:pPr>
      <w:spacing w:before="120" w:after="12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8433C"/>
    <w:rPr>
      <w:sz w:val="20"/>
      <w:szCs w:val="2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73B4"/>
    <w:pPr>
      <w:spacing w:before="0" w:after="0"/>
      <w:jc w:val="left"/>
    </w:pPr>
    <w:rPr>
      <w:rFonts w:ascii="Arial" w:eastAsia="Arial" w:hAnsi="Arial" w:cs="Arial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73B4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4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4A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01EE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442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endesk.com.mx/resources/customer-experience-guid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gA8tSq0vOwVICVYCcjr/YrAxaw==">AMUW2mU68ttS+KwBzgZHPJbhr6mEEqkgrVR3LecRr2yKkLHhNXBcPiCrfAIPODiNjvYOuBosCsboPnwPwLhaD4xswDrZ+cYqtQEWTHBW9fe/rht2c+cunTs=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Metaute Medina</dc:creator>
  <cp:lastModifiedBy>JULIA ISABEL ROBERTO</cp:lastModifiedBy>
  <cp:revision>13</cp:revision>
  <dcterms:created xsi:type="dcterms:W3CDTF">2021-05-06T12:10:00Z</dcterms:created>
  <dcterms:modified xsi:type="dcterms:W3CDTF">2021-06-11T21:54:00Z</dcterms:modified>
</cp:coreProperties>
</file>