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heading=h.1fob9te" w:id="0"/>
      <w:bookmarkEnd w:id="0"/>
      <w:r w:rsidDel="00000000" w:rsidR="00000000" w:rsidRPr="00000000">
        <w:rPr>
          <w:rtl w:val="0"/>
        </w:rPr>
      </w:r>
    </w:p>
    <w:p w:rsidR="00000000" w:rsidDel="00000000" w:rsidP="00000000" w:rsidRDefault="00000000" w:rsidRPr="00000000" w14:paraId="00000002">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72210003 - Medición de variables ambientales en agroecosistemas</w:t>
            </w:r>
          </w:p>
        </w:tc>
      </w:tr>
    </w:tbl>
    <w:p w:rsidR="00000000" w:rsidDel="00000000" w:rsidP="00000000" w:rsidRDefault="00000000" w:rsidRPr="00000000" w14:paraId="00000006">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452" w:hRule="atLeast"/>
          <w:tblHeader w:val="0"/>
        </w:trPr>
        <w:tc>
          <w:tcPr>
            <w:vAlign w:val="center"/>
          </w:tcPr>
          <w:p w:rsidR="00000000" w:rsidDel="00000000" w:rsidP="00000000" w:rsidRDefault="00000000" w:rsidRPr="00000000" w14:paraId="0000000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270412034. Implementar programa de certificación según estándar ecológico y requisitos del mercado.</w:t>
            </w:r>
          </w:p>
        </w:tc>
        <w:tc>
          <w:tcPr>
            <w:vAlign w:val="center"/>
          </w:tcPr>
          <w:p w:rsidR="00000000" w:rsidDel="00000000" w:rsidP="00000000" w:rsidRDefault="00000000" w:rsidRPr="00000000" w14:paraId="0000000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 de aprendizaje</w:t>
            </w:r>
          </w:p>
        </w:tc>
        <w:tc>
          <w:tcPr>
            <w:vAlign w:val="center"/>
          </w:tcPr>
          <w:p w:rsidR="00000000" w:rsidDel="00000000" w:rsidP="00000000" w:rsidRDefault="00000000" w:rsidRPr="00000000" w14:paraId="0000000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270412034-1. Determinar variables ambientales de acuerdo con las características de los agroecosistemas.</w:t>
            </w:r>
          </w:p>
        </w:tc>
      </w:tr>
    </w:tbl>
    <w:p w:rsidR="00000000" w:rsidDel="00000000" w:rsidP="00000000" w:rsidRDefault="00000000" w:rsidRPr="00000000" w14:paraId="0000000B">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Variables ambientales</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Conocer las variables ambientales de un agroecosistema con manejo agroecológico o de producción ecológica es de gran utilidad para realizar un diagnóstico en materia ambiental. Dichas variables se pueden identificar a partir de la caracterización del territorio y del análisis de fuentes de información primaria y secundaria. </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Agroecosistema, agroecología, agricultura ecológica, variables ambientales, territorio.</w:t>
            </w:r>
          </w:p>
        </w:tc>
      </w:tr>
    </w:tbl>
    <w:p w:rsidR="00000000" w:rsidDel="00000000" w:rsidP="00000000" w:rsidRDefault="00000000" w:rsidRPr="00000000" w14:paraId="00000014">
      <w:pPr>
        <w:spacing w:after="120" w:lineRule="auto"/>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7. Ocupaciones de la explotación primaria y extractiva</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9">
      <w:pPr>
        <w:spacing w:after="120" w:lineRule="auto"/>
        <w:ind w:right="-660"/>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both"/>
        <w:rPr>
          <w:b w:val="1"/>
          <w:color w:val="000000"/>
          <w:sz w:val="20"/>
          <w:szCs w:val="20"/>
        </w:rPr>
      </w:pPr>
      <w:bookmarkStart w:colFirst="0" w:colLast="0" w:name="_heading=h.2et92p0" w:id="1"/>
      <w:bookmarkEnd w:id="1"/>
      <w:r w:rsidDel="00000000" w:rsidR="00000000" w:rsidRPr="00000000">
        <w:rPr>
          <w:b w:val="1"/>
          <w:color w:val="000000"/>
          <w:sz w:val="20"/>
          <w:szCs w:val="20"/>
          <w:rtl w:val="0"/>
        </w:rPr>
        <w:t xml:space="preserve">Introducción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1D">
      <w:pPr>
        <w:tabs>
          <w:tab w:val="left" w:pos="284"/>
        </w:tabs>
        <w:spacing w:after="120" w:lineRule="auto"/>
        <w:ind w:right="-660"/>
        <w:rPr>
          <w:b w:val="1"/>
          <w:color w:val="000000"/>
          <w:sz w:val="20"/>
          <w:szCs w:val="20"/>
        </w:rPr>
      </w:pPr>
      <w:r w:rsidDel="00000000" w:rsidR="00000000" w:rsidRPr="00000000">
        <w:rPr>
          <w:b w:val="1"/>
          <w:color w:val="000000"/>
          <w:sz w:val="20"/>
          <w:szCs w:val="20"/>
          <w:rtl w:val="0"/>
        </w:rPr>
        <w:t xml:space="preserve">1.</w:t>
        <w:tab/>
        <w:t xml:space="preserve">Producción agropecuaria ecológica y agroecológica</w:t>
      </w:r>
    </w:p>
    <w:p w:rsidR="00000000" w:rsidDel="00000000" w:rsidP="00000000" w:rsidRDefault="00000000" w:rsidRPr="00000000" w14:paraId="0000001E">
      <w:pPr>
        <w:spacing w:after="120" w:lineRule="auto"/>
        <w:ind w:right="-660"/>
        <w:rPr>
          <w:color w:val="000000"/>
          <w:sz w:val="20"/>
          <w:szCs w:val="20"/>
        </w:rPr>
      </w:pPr>
      <w:r w:rsidDel="00000000" w:rsidR="00000000" w:rsidRPr="00000000">
        <w:rPr>
          <w:color w:val="000000"/>
          <w:sz w:val="20"/>
          <w:szCs w:val="20"/>
          <w:rtl w:val="0"/>
        </w:rPr>
        <w:t xml:space="preserve">1.1 Marco normativo de la producción agropecuaria ecológica </w:t>
      </w:r>
    </w:p>
    <w:p w:rsidR="00000000" w:rsidDel="00000000" w:rsidP="00000000" w:rsidRDefault="00000000" w:rsidRPr="00000000" w14:paraId="0000001F">
      <w:pPr>
        <w:tabs>
          <w:tab w:val="left" w:pos="284"/>
          <w:tab w:val="left" w:pos="709"/>
        </w:tabs>
        <w:spacing w:after="12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2</w:t>
      </w:r>
      <w:r w:rsidDel="00000000" w:rsidR="00000000" w:rsidRPr="00000000">
        <w:rPr>
          <w:color w:val="000000"/>
          <w:sz w:val="20"/>
          <w:szCs w:val="20"/>
          <w:rtl w:val="0"/>
        </w:rPr>
        <w:t xml:space="preserve"> Sellos de alimentos ecológicos</w:t>
      </w:r>
    </w:p>
    <w:p w:rsidR="00000000" w:rsidDel="00000000" w:rsidP="00000000" w:rsidRDefault="00000000" w:rsidRPr="00000000" w14:paraId="00000020">
      <w:pPr>
        <w:tabs>
          <w:tab w:val="left" w:pos="284"/>
          <w:tab w:val="left" w:pos="709"/>
        </w:tabs>
        <w:spacing w:after="120" w:lineRule="auto"/>
        <w:rPr>
          <w:color w:val="000000"/>
          <w:sz w:val="20"/>
          <w:szCs w:val="20"/>
        </w:rPr>
      </w:pPr>
      <w:r w:rsidDel="00000000" w:rsidR="00000000" w:rsidRPr="00000000">
        <w:rPr>
          <w:rtl w:val="0"/>
        </w:rPr>
      </w:r>
    </w:p>
    <w:p w:rsidR="00000000" w:rsidDel="00000000" w:rsidP="00000000" w:rsidRDefault="00000000" w:rsidRPr="00000000" w14:paraId="00000021">
      <w:pPr>
        <w:spacing w:after="120" w:lineRule="auto"/>
        <w:ind w:right="-660"/>
        <w:rPr>
          <w:color w:val="000000"/>
          <w:sz w:val="20"/>
          <w:szCs w:val="20"/>
        </w:rPr>
      </w:pPr>
      <w:r w:rsidDel="00000000" w:rsidR="00000000" w:rsidRPr="00000000">
        <w:rPr>
          <w:b w:val="1"/>
          <w:color w:val="000000"/>
          <w:sz w:val="20"/>
          <w:szCs w:val="20"/>
          <w:rtl w:val="0"/>
        </w:rPr>
        <w:t xml:space="preserve">2.</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Territorio</w:t>
      </w:r>
      <w:r w:rsidDel="00000000" w:rsidR="00000000" w:rsidRPr="00000000">
        <w:rPr>
          <w:color w:val="000000"/>
          <w:sz w:val="20"/>
          <w:szCs w:val="20"/>
          <w:rtl w:val="0"/>
        </w:rPr>
        <w:t xml:space="preserve"> </w:t>
      </w:r>
    </w:p>
    <w:p w:rsidR="00000000" w:rsidDel="00000000" w:rsidP="00000000" w:rsidRDefault="00000000" w:rsidRPr="00000000" w14:paraId="00000022">
      <w:pPr>
        <w:spacing w:after="120" w:lineRule="auto"/>
        <w:ind w:right="-660"/>
        <w:rPr>
          <w:color w:val="000000"/>
          <w:sz w:val="20"/>
          <w:szCs w:val="20"/>
        </w:rPr>
      </w:pPr>
      <w:r w:rsidDel="00000000" w:rsidR="00000000" w:rsidRPr="00000000">
        <w:rPr>
          <w:rtl w:val="0"/>
        </w:rPr>
      </w:r>
    </w:p>
    <w:p w:rsidR="00000000" w:rsidDel="00000000" w:rsidP="00000000" w:rsidRDefault="00000000" w:rsidRPr="00000000" w14:paraId="00000023">
      <w:pPr>
        <w:spacing w:after="120" w:lineRule="auto"/>
        <w:ind w:right="-660"/>
        <w:rPr>
          <w:color w:val="000000"/>
          <w:sz w:val="20"/>
          <w:szCs w:val="20"/>
        </w:rPr>
      </w:pPr>
      <w:r w:rsidDel="00000000" w:rsidR="00000000" w:rsidRPr="00000000">
        <w:rPr>
          <w:b w:val="1"/>
          <w:color w:val="000000"/>
          <w:sz w:val="20"/>
          <w:szCs w:val="20"/>
          <w:rtl w:val="0"/>
        </w:rPr>
        <w:t xml:space="preserve">3. Biodiversidad</w:t>
      </w:r>
      <w:r w:rsidDel="00000000" w:rsidR="00000000" w:rsidRPr="00000000">
        <w:rPr>
          <w:color w:val="000000"/>
          <w:sz w:val="20"/>
          <w:szCs w:val="20"/>
          <w:rtl w:val="0"/>
        </w:rPr>
        <w:t xml:space="preserve"> </w:t>
      </w:r>
    </w:p>
    <w:p w:rsidR="00000000" w:rsidDel="00000000" w:rsidP="00000000" w:rsidRDefault="00000000" w:rsidRPr="00000000" w14:paraId="00000024">
      <w:pPr>
        <w:spacing w:after="120" w:lineRule="auto"/>
        <w:ind w:right="-660"/>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6">
      <w:pPr>
        <w:spacing w:after="120" w:lineRule="auto"/>
        <w:rPr>
          <w:b w:val="1"/>
          <w:sz w:val="20"/>
          <w:szCs w:val="20"/>
        </w:rPr>
      </w:pPr>
      <w:bookmarkStart w:colFirst="0" w:colLast="0" w:name="_heading=h.gjdgxs" w:id="2"/>
      <w:bookmarkEnd w:id="2"/>
      <w:r w:rsidDel="00000000" w:rsidR="00000000" w:rsidRPr="00000000">
        <w:rPr>
          <w:rtl w:val="0"/>
        </w:rPr>
      </w:r>
    </w:p>
    <w:p w:rsidR="00000000" w:rsidDel="00000000" w:rsidP="00000000" w:rsidRDefault="00000000" w:rsidRPr="00000000" w14:paraId="00000027">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8">
      <w:pPr>
        <w:spacing w:after="120" w:lineRule="auto"/>
        <w:rPr>
          <w:b w:val="1"/>
          <w:sz w:val="20"/>
          <w:szCs w:val="20"/>
        </w:rPr>
      </w:pPr>
      <w:r w:rsidDel="00000000" w:rsidR="00000000" w:rsidRPr="00000000">
        <w:rPr>
          <w:rtl w:val="0"/>
        </w:rPr>
      </w:r>
    </w:p>
    <w:p w:rsidR="00000000" w:rsidDel="00000000" w:rsidP="00000000" w:rsidRDefault="00000000" w:rsidRPr="00000000" w14:paraId="00000029">
      <w:pPr>
        <w:spacing w:after="120" w:lineRule="auto"/>
        <w:jc w:val="both"/>
        <w:rPr>
          <w:sz w:val="20"/>
          <w:szCs w:val="20"/>
        </w:rPr>
      </w:pPr>
      <w:bookmarkStart w:colFirst="0" w:colLast="0" w:name="_heading=h.xpsrvp8tyqdt" w:id="3"/>
      <w:bookmarkEnd w:id="3"/>
      <w:r w:rsidDel="00000000" w:rsidR="00000000" w:rsidRPr="00000000">
        <w:rPr>
          <w:sz w:val="20"/>
          <w:szCs w:val="20"/>
          <w:rtl w:val="0"/>
        </w:rPr>
        <w:t xml:space="preserve">Apreciado aprendiz bienvenido a este nuevo componente de formación denominado </w:t>
      </w:r>
      <w:r w:rsidDel="00000000" w:rsidR="00000000" w:rsidRPr="00000000">
        <w:rPr>
          <w:b w:val="1"/>
          <w:sz w:val="20"/>
          <w:szCs w:val="20"/>
          <w:rtl w:val="0"/>
        </w:rPr>
        <w:t xml:space="preserve">Variables ambientales.</w:t>
      </w:r>
      <w:r w:rsidDel="00000000" w:rsidR="00000000" w:rsidRPr="00000000">
        <w:rPr>
          <w:sz w:val="20"/>
          <w:szCs w:val="20"/>
          <w:rtl w:val="0"/>
        </w:rPr>
        <w:t xml:space="preserve"> Para conocer el contenido de estudio se invita a observar el siguiente video.</w:t>
      </w:r>
    </w:p>
    <w:p w:rsidR="00000000" w:rsidDel="00000000" w:rsidP="00000000" w:rsidRDefault="00000000" w:rsidRPr="00000000" w14:paraId="0000002A">
      <w:pPr>
        <w:spacing w:after="120" w:lineRule="auto"/>
        <w:rPr>
          <w:b w:val="1"/>
          <w:sz w:val="20"/>
          <w:szCs w:val="20"/>
        </w:rPr>
      </w:pPr>
      <w:r w:rsidDel="00000000" w:rsidR="00000000" w:rsidRPr="00000000">
        <w:rPr>
          <w:rtl w:val="0"/>
        </w:rPr>
      </w:r>
    </w:p>
    <w:p w:rsidR="00000000" w:rsidDel="00000000" w:rsidP="00000000" w:rsidRDefault="00000000" w:rsidRPr="00000000" w14:paraId="0000002B">
      <w:pPr>
        <w:spacing w:after="120" w:lineRule="auto"/>
        <w:rPr>
          <w:b w:val="1"/>
          <w:sz w:val="20"/>
          <w:szCs w:val="20"/>
        </w:rPr>
      </w:pPr>
      <w:r w:rsidDel="00000000" w:rsidR="00000000" w:rsidRPr="00000000">
        <w:rPr>
          <w:rtl w:val="0"/>
        </w:rPr>
      </w:r>
    </w:p>
    <w:tbl>
      <w:tblPr>
        <w:tblStyle w:val="Table5"/>
        <w:tblW w:w="8828.0" w:type="dxa"/>
        <w:jc w:val="left"/>
        <w:tblInd w:w="0.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00"/>
      </w:tblPr>
      <w:tblGrid>
        <w:gridCol w:w="8828"/>
        <w:tblGridChange w:id="0">
          <w:tblGrid>
            <w:gridCol w:w="8828"/>
          </w:tblGrid>
        </w:tblGridChange>
      </w:tblGrid>
      <w:tr>
        <w:trPr>
          <w:cantSplit w:val="0"/>
          <w:tblHeader w:val="0"/>
        </w:trPr>
        <w:tc>
          <w:tcPr>
            <w:shd w:fill="ffc000" w:val="clear"/>
          </w:tcPr>
          <w:p w:rsidR="00000000" w:rsidDel="00000000" w:rsidP="00000000" w:rsidRDefault="00000000" w:rsidRPr="00000000" w14:paraId="0000002C">
            <w:pPr>
              <w:spacing w:after="120" w:line="276" w:lineRule="auto"/>
              <w:jc w:val="center"/>
              <w:rPr>
                <w:rFonts w:ascii="Arial" w:cs="Arial" w:eastAsia="Arial" w:hAnsi="Arial"/>
                <w:sz w:val="20"/>
                <w:szCs w:val="20"/>
              </w:rPr>
            </w:pPr>
            <w:sdt>
              <w:sdtPr>
                <w:tag w:val="goog_rdk_0"/>
              </w:sdtPr>
              <w:sdtContent>
                <w:commentRangeStart w:id="0"/>
              </w:sdtContent>
            </w:sdt>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DI_CF01_IntroducciónVariablesAmbientales_Video</w:t>
            </w:r>
          </w:p>
          <w:p w:rsidR="00000000" w:rsidDel="00000000" w:rsidP="00000000" w:rsidRDefault="00000000" w:rsidRPr="00000000" w14:paraId="0000002F">
            <w:pPr>
              <w:spacing w:after="120" w:line="276" w:lineRule="auto"/>
              <w:jc w:val="center"/>
              <w:rPr>
                <w:rFonts w:ascii="Arial" w:cs="Arial" w:eastAsia="Arial" w:hAnsi="Arial"/>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spacing w:after="120" w:line="276"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1">
      <w:pPr>
        <w:spacing w:after="120" w:lineRule="auto"/>
        <w:rPr>
          <w:b w:val="1"/>
          <w:sz w:val="20"/>
          <w:szCs w:val="20"/>
        </w:rPr>
      </w:pPr>
      <w:r w:rsidDel="00000000" w:rsidR="00000000" w:rsidRPr="00000000">
        <w:rPr>
          <w:rtl w:val="0"/>
        </w:rPr>
      </w:r>
    </w:p>
    <w:p w:rsidR="00000000" w:rsidDel="00000000" w:rsidP="00000000" w:rsidRDefault="00000000" w:rsidRPr="00000000" w14:paraId="00000032">
      <w:pPr>
        <w:spacing w:after="120" w:lineRule="auto"/>
        <w:rPr>
          <w:b w:val="1"/>
          <w:i w:val="1"/>
          <w:color w:val="e36b09"/>
          <w:sz w:val="20"/>
          <w:szCs w:val="20"/>
        </w:rPr>
      </w:pPr>
      <w:bookmarkStart w:colFirst="0" w:colLast="0" w:name="_heading=h.ifxfht80hqd0" w:id="4"/>
      <w:bookmarkEnd w:id="4"/>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120" w:lineRule="auto"/>
        <w:ind w:left="357" w:hanging="357"/>
        <w:jc w:val="center"/>
        <w:rPr>
          <w:b w:val="1"/>
          <w:color w:val="000000"/>
          <w:sz w:val="20"/>
          <w:szCs w:val="20"/>
        </w:rPr>
      </w:pPr>
      <w:r w:rsidDel="00000000" w:rsidR="00000000" w:rsidRPr="00000000">
        <w:rPr>
          <w:b w:val="1"/>
          <w:color w:val="000000"/>
          <w:sz w:val="20"/>
          <w:szCs w:val="20"/>
          <w:rtl w:val="0"/>
        </w:rPr>
        <w:t xml:space="preserve">Producción agropecuaria ecológica y agroecológica</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Surge como corriente o enfoque alternativo de producción, después de enfrentar las imposiciones de un modelo de “Revolución verde”, en el que predominaban los monocultivos, las semillas mejoradas, el uso de maquinaria agrícola, la aplicación de fertilizantes y productos agrotóxicos. Entre las consecuencias de este modelo están: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t xml:space="preserve">     </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commentRangeEnd w:id="1"/>
      <w:r w:rsidDel="00000000" w:rsidR="00000000" w:rsidRPr="00000000">
        <w:commentReference w:id="1"/>
      </w:r>
      <w:r w:rsidDel="00000000" w:rsidR="00000000" w:rsidRPr="00000000">
        <w:rPr>
          <w:rtl w:val="0"/>
        </w:rPr>
        <w:t xml:space="preserve">     </w:t>
      </w:r>
      <w:sdt>
        <w:sdtPr>
          <w:tag w:val="goog_rdk_2"/>
        </w:sdtPr>
        <w:sdtContent>
          <w:commentRangeStart w:id="2"/>
        </w:sdtContent>
      </w:sdt>
      <w:r w:rsidDel="00000000" w:rsidR="00000000" w:rsidRPr="00000000">
        <w:rPr>
          <w:color w:val="000000"/>
          <w:sz w:val="20"/>
          <w:szCs w:val="20"/>
          <w:rtl w:val="0"/>
        </w:rPr>
        <w:t xml:space="preserve">Ecosistemas alterados debido a los monocultivos y a los sistemas de producción intensivos.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111128</wp:posOffset>
            </wp:positionH>
            <wp:positionV relativeFrom="paragraph">
              <wp:posOffset>230505</wp:posOffset>
            </wp:positionV>
            <wp:extent cx="3149600" cy="2096770"/>
            <wp:effectExtent b="0" l="0" r="0" t="0"/>
            <wp:wrapSquare wrapText="bothSides" distB="0" distT="0" distL="114300" distR="114300"/>
            <wp:docPr descr="Aerial shot of a beautiful agricultural green field near mountains Free Photo" id="183" name="image10.jpg"/>
            <a:graphic>
              <a:graphicData uri="http://schemas.openxmlformats.org/drawingml/2006/picture">
                <pic:pic>
                  <pic:nvPicPr>
                    <pic:cNvPr descr="Aerial shot of a beautiful agricultural green field near mountains Free Photo" id="0" name="image10.jpg"/>
                    <pic:cNvPicPr preferRelativeResize="0"/>
                  </pic:nvPicPr>
                  <pic:blipFill>
                    <a:blip r:embed="rId9"/>
                    <a:srcRect b="0" l="0" r="0" t="0"/>
                    <a:stretch>
                      <a:fillRect/>
                    </a:stretch>
                  </pic:blipFill>
                  <pic:spPr>
                    <a:xfrm>
                      <a:off x="0" y="0"/>
                      <a:ext cx="3149600" cy="2096770"/>
                    </a:xfrm>
                    <a:prstGeom prst="rect"/>
                    <a:ln/>
                  </pic:spPr>
                </pic:pic>
              </a:graphicData>
            </a:graphic>
          </wp:anchor>
        </w:drawing>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Contaminación de ecosistemas.</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Disminución de la biodiversidad.</w:t>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Aparición de plagas y enfermedades resistentes.</w:t>
      </w: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Impacto en la variabilidad climática.</w:t>
      </w: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Degradación de los suelos. </w:t>
      </w: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Aparición de enfermedades en los humanos, asociadas a la toxicidad de los plaguicidas.</w:t>
      </w:r>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Intoxicación por plaguicidas.</w:t>
      </w: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Pérdida de la soberanía alimentaria.</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Desplazamiento del conocimiento tradicional de los campesinos por paquetes comerciales de las multinacionales. </w:t>
      </w: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La dependencia económica de paquetes tecnológicos para poder producir. </w:t>
      </w: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color w:val="000000"/>
          <w:sz w:val="20"/>
          <w:szCs w:val="20"/>
          <w:rtl w:val="0"/>
        </w:rPr>
        <w:t xml:space="preserve">Endeudamiento de los agricultores por dependencia económica de insumos y paquetes tecnológicos.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r>
    </w:p>
    <w:p w:rsidR="00000000" w:rsidDel="00000000" w:rsidP="00000000" w:rsidRDefault="00000000" w:rsidRPr="00000000" w14:paraId="00000044">
      <w:pPr>
        <w:spacing w:after="120" w:lineRule="auto"/>
        <w:jc w:val="both"/>
        <w:rPr>
          <w:sz w:val="20"/>
          <w:szCs w:val="20"/>
        </w:rPr>
      </w:pPr>
      <w:r w:rsidDel="00000000" w:rsidR="00000000" w:rsidRPr="00000000">
        <w:rPr>
          <w:sz w:val="20"/>
          <w:szCs w:val="20"/>
          <w:rtl w:val="0"/>
        </w:rPr>
        <w:t xml:space="preserve">Ante esta problemática, la agricultura ecológica (que es sinónimo de biológica u orgánica según la normatividad colombiana expedida por el Ministerio de Agricultura y Desarrollo Rural) y la agroecológica han adquirido gran importancia en los últimos años, dados los beneficios sociales, económicos y medioambientales que conllevan, así como por la producción de alimentos inocuos, obtenidos sin la aplicación de plaguicidas, que son muy apetecidos por los consumidores a nivel mundial. </w:t>
      </w:r>
    </w:p>
    <w:p w:rsidR="00000000" w:rsidDel="00000000" w:rsidP="00000000" w:rsidRDefault="00000000" w:rsidRPr="00000000" w14:paraId="00000045">
      <w:pPr>
        <w:spacing w:after="120" w:lineRule="auto"/>
        <w:jc w:val="both"/>
        <w:rPr>
          <w:sz w:val="20"/>
          <w:szCs w:val="20"/>
        </w:rPr>
      </w:pPr>
      <w:r w:rsidDel="00000000" w:rsidR="00000000" w:rsidRPr="00000000">
        <w:rPr>
          <w:sz w:val="20"/>
          <w:szCs w:val="20"/>
          <w:rtl w:val="0"/>
        </w:rPr>
        <w:t xml:space="preserve">Las prácticas de manejo a favor de la biodiversidad y el cuidado del medio ambiente, la labranza mínima del suelo, la recuperación de conocimientos tradicionales, el no uso de agrotóxicos y el ciclaje de nutrientes en los agroecosistemas son algunas de las prácticas que caracterizan a estos sistemas de producción.</w:t>
      </w:r>
    </w:p>
    <w:p w:rsidR="00000000" w:rsidDel="00000000" w:rsidP="00000000" w:rsidRDefault="00000000" w:rsidRPr="00000000" w14:paraId="00000046">
      <w:pPr>
        <w:spacing w:after="120" w:lineRule="auto"/>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spacing w:after="120" w:lineRule="auto"/>
        <w:jc w:val="both"/>
        <w:rPr>
          <w:sz w:val="20"/>
          <w:szCs w:val="20"/>
        </w:rPr>
      </w:pPr>
      <w:sdt>
        <w:sdtPr>
          <w:tag w:val="goog_rdk_3"/>
        </w:sdtPr>
        <w:sdtContent>
          <w:commentRangeStart w:id="3"/>
        </w:sdtContent>
      </w:sdt>
      <w:r w:rsidDel="00000000" w:rsidR="00000000" w:rsidRPr="00000000">
        <w:rPr>
          <w:sz w:val="20"/>
          <w:szCs w:val="20"/>
        </w:rPr>
        <w:drawing>
          <wp:inline distB="114300" distT="114300" distL="114300" distR="114300">
            <wp:extent cx="5612130" cy="901700"/>
            <wp:effectExtent b="0" l="0" r="0" t="0"/>
            <wp:docPr id="17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90170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Marco normativo de la producción agropecuaria ecológica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Colombia, el Ministerio de Agricultura y Desarrollo Rural (MADR) y la Federación Internacional de Movimientos de Agricultura. (IFOAM) definen los conceptos de </w:t>
      </w:r>
      <w:r w:rsidDel="00000000" w:rsidR="00000000" w:rsidRPr="00000000">
        <w:rPr>
          <w:b w:val="1"/>
          <w:sz w:val="20"/>
          <w:szCs w:val="20"/>
          <w:rtl w:val="0"/>
        </w:rPr>
        <w:t xml:space="preserve">producción ecológica, biológica u orgánica, agricultura orgánica y agroecología de la siguiente manera:</w:t>
      </w:r>
      <w:r w:rsidDel="00000000" w:rsidR="00000000" w:rsidRPr="00000000">
        <w:rPr>
          <w:rtl w:val="0"/>
        </w:rPr>
      </w:r>
    </w:p>
    <w:p w:rsidR="00000000" w:rsidDel="00000000" w:rsidP="00000000" w:rsidRDefault="00000000" w:rsidRPr="00000000" w14:paraId="0000004B">
      <w:pPr>
        <w:spacing w:after="120" w:lineRule="auto"/>
        <w:jc w:val="both"/>
        <w:rPr>
          <w:sz w:val="20"/>
          <w:szCs w:val="20"/>
        </w:rPr>
      </w:pPr>
      <w:r w:rsidDel="00000000" w:rsidR="00000000" w:rsidRPr="00000000">
        <w:rPr>
          <w:rtl w:val="0"/>
        </w:rPr>
      </w:r>
    </w:p>
    <w:p w:rsidR="00000000" w:rsidDel="00000000" w:rsidP="00000000" w:rsidRDefault="00000000" w:rsidRPr="00000000" w14:paraId="0000004C">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99125" cy="803275"/>
                <wp:effectExtent b="0" l="0" r="0" t="0"/>
                <wp:wrapNone/>
                <wp:docPr id="171" name=""/>
                <a:graphic>
                  <a:graphicData uri="http://schemas.microsoft.com/office/word/2010/wordprocessingShape">
                    <wps:wsp>
                      <wps:cNvSpPr/>
                      <wps:cNvPr id="3" name="Shape 3"/>
                      <wps:spPr>
                        <a:xfrm>
                          <a:off x="2521838" y="3403763"/>
                          <a:ext cx="5648325" cy="75247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1"/>
                                <w:i w:val="0"/>
                                <w:smallCaps w:val="0"/>
                                <w:strike w:val="0"/>
                                <w:color w:val="ffffff"/>
                                <w:sz w:val="24"/>
                                <w:vertAlign w:val="baseline"/>
                              </w:rPr>
                              <w:t xml:space="preserve">DI_CF01_1.1_</w:t>
                            </w:r>
                            <w:r w:rsidDel="00000000" w:rsidR="00000000" w:rsidRPr="00000000">
                              <w:rPr>
                                <w:rFonts w:ascii="Arial" w:cs="Arial" w:eastAsia="Arial" w:hAnsi="Arial"/>
                                <w:b w:val="1"/>
                                <w:i w:val="0"/>
                                <w:smallCaps w:val="0"/>
                                <w:strike w:val="0"/>
                                <w:color w:val="ffffff"/>
                                <w:sz w:val="24"/>
                                <w:vertAlign w:val="baseline"/>
                              </w:rPr>
                              <w:t xml:space="preserve">MarcoNormativoAgropecuaria</w:t>
                            </w:r>
                            <w:r w:rsidDel="00000000" w:rsidR="00000000" w:rsidRPr="00000000">
                              <w:rPr>
                                <w:rFonts w:ascii="Cambria" w:cs="Cambria" w:eastAsia="Cambria" w:hAnsi="Cambria"/>
                                <w:b w:val="1"/>
                                <w:i w:val="0"/>
                                <w:smallCaps w:val="0"/>
                                <w:strike w:val="0"/>
                                <w:color w:val="ffffff"/>
                                <w:sz w:val="24"/>
                                <w:vertAlign w:val="baseline"/>
                              </w:rPr>
                              <w:t xml:space="preserve">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99125" cy="803275"/>
                <wp:effectExtent b="0" l="0" r="0" t="0"/>
                <wp:wrapNone/>
                <wp:docPr id="171"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699125" cy="803275"/>
                        </a:xfrm>
                        <a:prstGeom prst="rect"/>
                        <a:ln/>
                      </pic:spPr>
                    </pic:pic>
                  </a:graphicData>
                </a:graphic>
              </wp:anchor>
            </w:drawing>
          </mc:Fallback>
        </mc:AlternateContent>
      </w:r>
    </w:p>
    <w:p w:rsidR="00000000" w:rsidDel="00000000" w:rsidP="00000000" w:rsidRDefault="00000000" w:rsidRPr="00000000" w14:paraId="0000004D">
      <w:pPr>
        <w:spacing w:after="120" w:lineRule="auto"/>
        <w:jc w:val="both"/>
        <w:rPr>
          <w:sz w:val="20"/>
          <w:szCs w:val="20"/>
        </w:rPr>
      </w:pPr>
      <w:r w:rsidDel="00000000" w:rsidR="00000000" w:rsidRPr="00000000">
        <w:rPr>
          <w:rtl w:val="0"/>
        </w:rPr>
      </w:r>
    </w:p>
    <w:p w:rsidR="00000000" w:rsidDel="00000000" w:rsidP="00000000" w:rsidRDefault="00000000" w:rsidRPr="00000000" w14:paraId="0000004E">
      <w:pPr>
        <w:spacing w:after="120" w:lineRule="auto"/>
        <w:jc w:val="both"/>
        <w:rPr>
          <w:sz w:val="20"/>
          <w:szCs w:val="20"/>
        </w:rPr>
      </w:pPr>
      <w:r w:rsidDel="00000000" w:rsidR="00000000" w:rsidRPr="00000000">
        <w:rPr>
          <w:rtl w:val="0"/>
        </w:rPr>
      </w:r>
    </w:p>
    <w:p w:rsidR="00000000" w:rsidDel="00000000" w:rsidP="00000000" w:rsidRDefault="00000000" w:rsidRPr="00000000" w14:paraId="0000004F">
      <w:pPr>
        <w:spacing w:after="120" w:lineRule="auto"/>
        <w:jc w:val="both"/>
        <w:rPr>
          <w:sz w:val="20"/>
          <w:szCs w:val="20"/>
        </w:rPr>
      </w:pPr>
      <w:r w:rsidDel="00000000" w:rsidR="00000000" w:rsidRPr="00000000">
        <w:rPr>
          <w:rtl w:val="0"/>
        </w:rPr>
      </w:r>
    </w:p>
    <w:p w:rsidR="00000000" w:rsidDel="00000000" w:rsidP="00000000" w:rsidRDefault="00000000" w:rsidRPr="00000000" w14:paraId="00000050">
      <w:pPr>
        <w:spacing w:after="120" w:lineRule="auto"/>
        <w:jc w:val="both"/>
        <w:rPr>
          <w:sz w:val="20"/>
          <w:szCs w:val="20"/>
        </w:rPr>
      </w:pPr>
      <w:r w:rsidDel="00000000" w:rsidR="00000000" w:rsidRPr="00000000">
        <w:rPr>
          <w:sz w:val="20"/>
          <w:szCs w:val="20"/>
          <w:rtl w:val="0"/>
        </w:rPr>
        <w:t xml:space="preserve">Es importante diferenciar estos enfoques, que son similares y buscan objetivos comunes, pero que presentan diferencias en su implementación: </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 La agricultura ecológica, biológica u orgánica se emplea para la producción certificada por una tercera parte u organismo de certificación.</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 agroecología no está regulada, y tiene un enfoque más holístico, aunque algunas veces están certificadas por una tercera parte o por un esquema alternativo.</w:t>
      </w:r>
    </w:p>
    <w:p w:rsidR="00000000" w:rsidDel="00000000" w:rsidP="00000000" w:rsidRDefault="00000000" w:rsidRPr="00000000" w14:paraId="00000053">
      <w:pPr>
        <w:spacing w:after="120" w:lineRule="auto"/>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4">
      <w:pPr>
        <w:spacing w:after="120" w:lineRule="auto"/>
        <w:jc w:val="both"/>
        <w:rPr>
          <w:sz w:val="20"/>
          <w:szCs w:val="20"/>
        </w:rPr>
      </w:pPr>
      <w:r w:rsidDel="00000000" w:rsidR="00000000" w:rsidRPr="00000000">
        <w:rPr>
          <w:sz w:val="20"/>
          <w:szCs w:val="20"/>
          <w:rtl w:val="0"/>
        </w:rPr>
        <w:t xml:space="preserve">En ese sentido, el MADR expidió la normatividad de producción ecológica certificada para el uso del “</w:t>
      </w:r>
      <w:r w:rsidDel="00000000" w:rsidR="00000000" w:rsidRPr="00000000">
        <w:rPr>
          <w:b w:val="1"/>
          <w:i w:val="1"/>
          <w:sz w:val="20"/>
          <w:szCs w:val="20"/>
          <w:rtl w:val="0"/>
        </w:rPr>
        <w:t xml:space="preserve">Sello de Alimento Ecológico</w:t>
      </w:r>
      <w:r w:rsidDel="00000000" w:rsidR="00000000" w:rsidRPr="00000000">
        <w:rPr>
          <w:sz w:val="20"/>
          <w:szCs w:val="20"/>
          <w:rtl w:val="0"/>
        </w:rPr>
        <w:t xml:space="preserve">”, como se muestra en la siguiente tabla.</w:t>
      </w:r>
    </w:p>
    <w:p w:rsidR="00000000" w:rsidDel="00000000" w:rsidP="00000000" w:rsidRDefault="00000000" w:rsidRPr="00000000" w14:paraId="00000055">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6">
      <w:pPr>
        <w:spacing w:after="120" w:lineRule="auto"/>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57">
      <w:pPr>
        <w:spacing w:after="120" w:lineRule="auto"/>
        <w:rPr>
          <w:i w:val="1"/>
          <w:sz w:val="20"/>
          <w:szCs w:val="20"/>
        </w:rPr>
      </w:pPr>
      <w:r w:rsidDel="00000000" w:rsidR="00000000" w:rsidRPr="00000000">
        <w:rPr>
          <w:i w:val="1"/>
          <w:sz w:val="20"/>
          <w:szCs w:val="20"/>
          <w:rtl w:val="0"/>
        </w:rPr>
        <w:t xml:space="preserve">Reglamentación de la producción ecológica en Colombia</w:t>
      </w:r>
    </w:p>
    <w:p w:rsidR="00000000" w:rsidDel="00000000" w:rsidP="00000000" w:rsidRDefault="00000000" w:rsidRPr="00000000" w14:paraId="00000058">
      <w:pPr>
        <w:spacing w:after="120" w:lineRule="auto"/>
        <w:jc w:val="center"/>
        <w:rPr>
          <w:b w:val="1"/>
          <w:sz w:val="20"/>
          <w:szCs w:val="20"/>
        </w:rPr>
      </w:pPr>
      <w:r w:rsidDel="00000000" w:rsidR="00000000" w:rsidRPr="00000000">
        <w:rPr>
          <w:rtl w:val="0"/>
        </w:rPr>
      </w:r>
    </w:p>
    <w:tbl>
      <w:tblPr>
        <w:tblStyle w:val="Table6"/>
        <w:tblW w:w="9620.0" w:type="dxa"/>
        <w:jc w:val="left"/>
        <w:tblInd w:w="0.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A0"/>
      </w:tblPr>
      <w:tblGrid>
        <w:gridCol w:w="2105"/>
        <w:gridCol w:w="7515"/>
        <w:tblGridChange w:id="0">
          <w:tblGrid>
            <w:gridCol w:w="2105"/>
            <w:gridCol w:w="7515"/>
          </w:tblGrid>
        </w:tblGridChange>
      </w:tblGrid>
      <w:tr>
        <w:trPr>
          <w:cantSplit w:val="0"/>
          <w:trHeight w:val="447" w:hRule="atLeast"/>
          <w:tblHeader w:val="0"/>
        </w:trPr>
        <w:tc>
          <w:tcPr>
            <w:vAlign w:val="center"/>
          </w:tcPr>
          <w:p w:rsidR="00000000" w:rsidDel="00000000" w:rsidP="00000000" w:rsidRDefault="00000000" w:rsidRPr="00000000" w14:paraId="0000005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Acto administrativo</w:t>
            </w:r>
          </w:p>
        </w:tc>
        <w:tc>
          <w:tcPr>
            <w:vAlign w:val="center"/>
          </w:tcPr>
          <w:p w:rsidR="00000000" w:rsidDel="00000000" w:rsidP="00000000" w:rsidRDefault="00000000" w:rsidRPr="00000000" w14:paraId="0000005A">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r>
      <w:tr>
        <w:trPr>
          <w:cantSplit w:val="0"/>
          <w:trHeight w:val="447" w:hRule="atLeast"/>
          <w:tblHeader w:val="0"/>
        </w:trPr>
        <w:tc>
          <w:tcPr>
            <w:vAlign w:val="center"/>
          </w:tcPr>
          <w:p w:rsidR="00000000" w:rsidDel="00000000" w:rsidP="00000000" w:rsidRDefault="00000000" w:rsidRPr="00000000" w14:paraId="0000005B">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Resolución 0148 de 2004</w:t>
            </w:r>
          </w:p>
        </w:tc>
        <w:tc>
          <w:tcPr/>
          <w:p w:rsidR="00000000" w:rsidDel="00000000" w:rsidP="00000000" w:rsidRDefault="00000000" w:rsidRPr="00000000" w14:paraId="0000005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la cual se crea el Sello de Alimento Ecológico y se reglamenta su otorgamiento y uso.</w:t>
            </w:r>
          </w:p>
        </w:tc>
      </w:tr>
      <w:tr>
        <w:trPr>
          <w:cantSplit w:val="0"/>
          <w:trHeight w:val="883" w:hRule="atLeast"/>
          <w:tblHeader w:val="0"/>
        </w:trPr>
        <w:tc>
          <w:tcPr>
            <w:vAlign w:val="center"/>
          </w:tcPr>
          <w:p w:rsidR="00000000" w:rsidDel="00000000" w:rsidP="00000000" w:rsidRDefault="00000000" w:rsidRPr="00000000" w14:paraId="0000005D">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Resolución 0187 de 2006</w:t>
            </w:r>
          </w:p>
        </w:tc>
        <w:tc>
          <w:tcPr/>
          <w:p w:rsidR="00000000" w:rsidDel="00000000" w:rsidP="00000000" w:rsidRDefault="00000000" w:rsidRPr="00000000" w14:paraId="0000005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la cual se adopta el Reglamento para la producción primaria, procesamiento, empacado, etiquetado, almacenamiento, certificación, importación, comercialización y se establece el Sistema de Control de Productos Agropecuarios Ecológicos.</w:t>
            </w:r>
          </w:p>
        </w:tc>
      </w:tr>
      <w:tr>
        <w:trPr>
          <w:cantSplit w:val="0"/>
          <w:trHeight w:val="435" w:hRule="atLeast"/>
          <w:tblHeader w:val="0"/>
        </w:trPr>
        <w:tc>
          <w:tcPr>
            <w:vAlign w:val="center"/>
          </w:tcPr>
          <w:p w:rsidR="00000000" w:rsidDel="00000000" w:rsidP="00000000" w:rsidRDefault="00000000" w:rsidRPr="00000000" w14:paraId="0000005F">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Resolución 036 de 2007</w:t>
            </w:r>
          </w:p>
        </w:tc>
        <w:tc>
          <w:tcPr/>
          <w:p w:rsidR="00000000" w:rsidDel="00000000" w:rsidP="00000000" w:rsidRDefault="00000000" w:rsidRPr="00000000" w14:paraId="0000006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la cual se modifica la Resolución 148 del 15 de marzo de 2004.</w:t>
            </w:r>
          </w:p>
        </w:tc>
      </w:tr>
      <w:tr>
        <w:trPr>
          <w:cantSplit w:val="0"/>
          <w:trHeight w:val="665" w:hRule="atLeast"/>
          <w:tblHeader w:val="0"/>
        </w:trPr>
        <w:tc>
          <w:tcPr>
            <w:vAlign w:val="center"/>
          </w:tcPr>
          <w:p w:rsidR="00000000" w:rsidDel="00000000" w:rsidP="00000000" w:rsidRDefault="00000000" w:rsidRPr="00000000" w14:paraId="00000061">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Reglamento</w:t>
            </w:r>
          </w:p>
          <w:p w:rsidR="00000000" w:rsidDel="00000000" w:rsidP="00000000" w:rsidRDefault="00000000" w:rsidRPr="00000000" w14:paraId="00000062">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(Versión 01)</w:t>
            </w:r>
          </w:p>
        </w:tc>
        <w:tc>
          <w:tcPr/>
          <w:p w:rsidR="00000000" w:rsidDel="00000000" w:rsidP="00000000" w:rsidRDefault="00000000" w:rsidRPr="00000000" w14:paraId="0000006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Reglamento para la producción primaria, procesamiento, empacado, etiquetado, almacenamiento, certificación, importación y comercialización de productos agropecuarios ecológicos.</w:t>
            </w:r>
          </w:p>
        </w:tc>
      </w:tr>
      <w:tr>
        <w:trPr>
          <w:cantSplit w:val="0"/>
          <w:trHeight w:val="1113" w:hRule="atLeast"/>
          <w:tblHeader w:val="0"/>
        </w:trPr>
        <w:tc>
          <w:tcPr>
            <w:vAlign w:val="center"/>
          </w:tcPr>
          <w:p w:rsidR="00000000" w:rsidDel="00000000" w:rsidP="00000000" w:rsidRDefault="00000000" w:rsidRPr="00000000" w14:paraId="00000064">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Resolución 199 de 2016</w:t>
            </w:r>
          </w:p>
        </w:tc>
        <w:tc>
          <w:tcPr/>
          <w:p w:rsidR="00000000" w:rsidDel="00000000" w:rsidP="00000000" w:rsidRDefault="00000000" w:rsidRPr="00000000" w14:paraId="0000006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la cual se modifica parcialmente el Reglamento para la producción primaria, procesamiento, empacado, etiquetado, almacenamiento, certificación, importación y comercialización de productos agropecuarios ecológicos – Versión 1, adoptado mediante la Resolución 0187 de 2006.</w:t>
            </w:r>
          </w:p>
        </w:tc>
      </w:tr>
    </w:tbl>
    <w:p w:rsidR="00000000" w:rsidDel="00000000" w:rsidP="00000000" w:rsidRDefault="00000000" w:rsidRPr="00000000" w14:paraId="00000066">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ind w:left="141" w:firstLine="0"/>
        <w:jc w:val="both"/>
        <w:rPr>
          <w:b w:val="1"/>
          <w:color w:val="000000"/>
          <w:sz w:val="20"/>
          <w:szCs w:val="20"/>
        </w:rPr>
      </w:pPr>
      <w:r w:rsidDel="00000000" w:rsidR="00000000" w:rsidRPr="00000000">
        <w:rPr>
          <w:b w:val="1"/>
          <w:sz w:val="20"/>
          <w:szCs w:val="20"/>
          <w:rtl w:val="0"/>
        </w:rPr>
        <w:t xml:space="preserve">1.2</w:t>
        <w:tab/>
      </w:r>
      <w:r w:rsidDel="00000000" w:rsidR="00000000" w:rsidRPr="00000000">
        <w:rPr>
          <w:b w:val="1"/>
          <w:color w:val="000000"/>
          <w:sz w:val="20"/>
          <w:szCs w:val="20"/>
          <w:rtl w:val="0"/>
        </w:rPr>
        <w:t xml:space="preserve">Sellos de alimentos ecológicos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Dependiendo del origen de los alimentos se pueden clasificar como:</w:t>
      </w:r>
    </w:p>
    <w:p w:rsidR="00000000" w:rsidDel="00000000" w:rsidP="00000000" w:rsidRDefault="00000000" w:rsidRPr="00000000" w14:paraId="0000006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A">
      <w:pPr>
        <w:spacing w:after="12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32450" cy="1050925"/>
                <wp:effectExtent b="0" l="0" r="0" t="0"/>
                <wp:wrapNone/>
                <wp:docPr id="170" name=""/>
                <a:graphic>
                  <a:graphicData uri="http://schemas.microsoft.com/office/word/2010/wordprocessingShape">
                    <wps:wsp>
                      <wps:cNvSpPr/>
                      <wps:cNvPr id="2" name="Shape 2"/>
                      <wps:spPr>
                        <a:xfrm>
                          <a:off x="2555175" y="3279938"/>
                          <a:ext cx="5581650" cy="100012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880"/>
                              <w:jc w:val="both"/>
                              <w:textDirection w:val="btLr"/>
                            </w:pPr>
                            <w:r w:rsidDel="00000000" w:rsidR="00000000" w:rsidRPr="00000000">
                              <w:rPr>
                                <w:rFonts w:ascii="Arial" w:cs="Arial" w:eastAsia="Arial" w:hAnsi="Arial"/>
                                <w:b w:val="1"/>
                                <w:i w:val="0"/>
                                <w:smallCaps w:val="0"/>
                                <w:strike w:val="0"/>
                                <w:color w:val="ffffff"/>
                                <w:sz w:val="28"/>
                                <w:vertAlign w:val="baseline"/>
                              </w:rPr>
                              <w:t xml:space="preserve">DI_CF01_1.3A_ClasificacionAlimentos_Avatar-A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32450" cy="1050925"/>
                <wp:effectExtent b="0" l="0" r="0" t="0"/>
                <wp:wrapNone/>
                <wp:docPr id="170"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632450" cy="1050925"/>
                        </a:xfrm>
                        <a:prstGeom prst="rect"/>
                        <a:ln/>
                      </pic:spPr>
                    </pic:pic>
                  </a:graphicData>
                </a:graphic>
              </wp:anchor>
            </w:drawing>
          </mc:Fallback>
        </mc:AlternateContent>
      </w:r>
    </w:p>
    <w:p w:rsidR="00000000" w:rsidDel="00000000" w:rsidP="00000000" w:rsidRDefault="00000000" w:rsidRPr="00000000" w14:paraId="0000006B">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E">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F">
      <w:pPr>
        <w:spacing w:after="120" w:lineRule="auto"/>
        <w:jc w:val="both"/>
        <w:rPr>
          <w:sz w:val="20"/>
          <w:szCs w:val="20"/>
        </w:rPr>
      </w:pPr>
      <w:r w:rsidDel="00000000" w:rsidR="00000000" w:rsidRPr="00000000">
        <w:rPr>
          <w:sz w:val="20"/>
          <w:szCs w:val="20"/>
          <w:rtl w:val="0"/>
        </w:rPr>
        <w:t xml:space="preserve">Para complementar la identificación de la procedencia de los alimentos, estos obtienen los Sellos de Alimentos.</w:t>
      </w:r>
    </w:p>
    <w:p w:rsidR="00000000" w:rsidDel="00000000" w:rsidP="00000000" w:rsidRDefault="00000000" w:rsidRPr="00000000" w14:paraId="00000070">
      <w:pPr>
        <w:spacing w:after="120" w:lineRule="auto"/>
        <w:ind w:left="284" w:firstLine="0"/>
        <w:jc w:val="both"/>
        <w:rPr>
          <w:sz w:val="20"/>
          <w:szCs w:val="20"/>
        </w:rPr>
      </w:pPr>
      <w:r w:rsidDel="00000000" w:rsidR="00000000" w:rsidRPr="00000000">
        <w:rPr>
          <w:rtl w:val="0"/>
        </w:rPr>
      </w:r>
    </w:p>
    <w:p w:rsidR="00000000" w:rsidDel="00000000" w:rsidP="00000000" w:rsidRDefault="00000000" w:rsidRPr="00000000" w14:paraId="00000071">
      <w:pPr>
        <w:spacing w:after="120" w:lineRule="auto"/>
        <w:ind w:left="284" w:firstLine="0"/>
        <w:jc w:val="both"/>
        <w:rPr>
          <w:sz w:val="20"/>
          <w:szCs w:val="20"/>
        </w:rPr>
      </w:pPr>
      <w:r w:rsidDel="00000000" w:rsidR="00000000" w:rsidRPr="00000000">
        <w:rPr>
          <w:rtl w:val="0"/>
        </w:rPr>
      </w:r>
    </w:p>
    <w:tbl>
      <w:tblPr>
        <w:tblStyle w:val="Table7"/>
        <w:tblW w:w="8544.0" w:type="dxa"/>
        <w:jc w:val="left"/>
        <w:tblInd w:w="284.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00"/>
      </w:tblPr>
      <w:tblGrid>
        <w:gridCol w:w="4286"/>
        <w:gridCol w:w="4258"/>
        <w:tblGridChange w:id="0">
          <w:tblGrid>
            <w:gridCol w:w="4286"/>
            <w:gridCol w:w="4258"/>
          </w:tblGrid>
        </w:tblGridChange>
      </w:tblGrid>
      <w:tr>
        <w:trPr>
          <w:cantSplit w:val="0"/>
          <w:tblHeader w:val="0"/>
        </w:trPr>
        <w:tc>
          <w:tcPr/>
          <w:p w:rsidR="00000000" w:rsidDel="00000000" w:rsidP="00000000" w:rsidRDefault="00000000" w:rsidRPr="00000000" w14:paraId="0000007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Sello de Alimento Ecológico del MADR</w:t>
            </w:r>
          </w:p>
          <w:p w:rsidR="00000000" w:rsidDel="00000000" w:rsidP="00000000" w:rsidRDefault="00000000" w:rsidRPr="00000000" w14:paraId="0000007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Sellos orgánicos de Estados Unidos, Japón, Unión Europea, Canadá y Corea</w:t>
            </w:r>
          </w:p>
          <w:p w:rsidR="00000000" w:rsidDel="00000000" w:rsidP="00000000" w:rsidRDefault="00000000" w:rsidRPr="00000000" w14:paraId="00000075">
            <w:pPr>
              <w:spacing w:after="120" w:line="276" w:lineRule="auto"/>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after="120" w:line="276" w:lineRule="auto"/>
              <w:jc w:val="both"/>
              <w:rPr>
                <w:rFonts w:ascii="Arial" w:cs="Arial" w:eastAsia="Arial" w:hAnsi="Arial"/>
                <w:sz w:val="20"/>
                <w:szCs w:val="20"/>
              </w:rPr>
            </w:pPr>
            <w:sdt>
              <w:sdtPr>
                <w:tag w:val="goog_rdk_5"/>
              </w:sdtPr>
              <w:sdtContent>
                <w:commentRangeStart w:id="5"/>
              </w:sdtContent>
            </w:sdt>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spacing w:after="120" w:line="276" w:lineRule="auto"/>
              <w:jc w:val="center"/>
              <w:rPr>
                <w:rFonts w:ascii="Arial" w:cs="Arial" w:eastAsia="Arial" w:hAnsi="Arial"/>
                <w:sz w:val="20"/>
                <w:szCs w:val="20"/>
              </w:rPr>
            </w:pPr>
            <w:r w:rsidDel="00000000" w:rsidR="00000000" w:rsidRPr="00000000">
              <w:rPr>
                <w:sz w:val="20"/>
                <w:szCs w:val="20"/>
              </w:rPr>
              <w:drawing>
                <wp:inline distB="0" distT="0" distL="0" distR="0">
                  <wp:extent cx="1374471" cy="1166021"/>
                  <wp:effectExtent b="0" l="0" r="0" t="0"/>
                  <wp:docPr descr="H:\MADR\2. AGRICULTURA ECOLÓGICA\SELLO ALIMENTO ECOLÓGICO\ARTE SELLO ALIMENTO ECOLÓGICO\logo-01.png" id="174" name="image3.png"/>
                  <a:graphic>
                    <a:graphicData uri="http://schemas.openxmlformats.org/drawingml/2006/picture">
                      <pic:pic>
                        <pic:nvPicPr>
                          <pic:cNvPr descr="H:\MADR\2. AGRICULTURA ECOLÓGICA\SELLO ALIMENTO ECOLÓGICO\ARTE SELLO ALIMENTO ECOLÓGICO\logo-01.png" id="0" name="image3.png"/>
                          <pic:cNvPicPr preferRelativeResize="0"/>
                        </pic:nvPicPr>
                        <pic:blipFill>
                          <a:blip r:embed="rId13"/>
                          <a:srcRect b="16272" l="13448" r="13793" t="10246"/>
                          <a:stretch>
                            <a:fillRect/>
                          </a:stretch>
                        </pic:blipFill>
                        <pic:spPr>
                          <a:xfrm>
                            <a:off x="0" y="0"/>
                            <a:ext cx="1374471" cy="116602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after="120"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Este sello se emplea para el comercio nacional y es de observancia voluntaria, es decir, lo usan los productores que voluntariamente se certifiquen bajo la normatividad en mención.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C">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after="120" w:line="276" w:lineRule="auto"/>
              <w:jc w:val="both"/>
              <w:rPr>
                <w:rFonts w:ascii="Arial" w:cs="Arial" w:eastAsia="Arial" w:hAnsi="Arial"/>
                <w:sz w:val="20"/>
                <w:szCs w:val="20"/>
              </w:rPr>
            </w:pPr>
            <w:r w:rsidDel="00000000" w:rsidR="00000000" w:rsidRPr="00000000">
              <w:rPr>
                <w:sz w:val="20"/>
                <w:szCs w:val="20"/>
              </w:rPr>
              <w:drawing>
                <wp:inline distB="0" distT="0" distL="0" distR="0">
                  <wp:extent cx="1090815" cy="672564"/>
                  <wp:effectExtent b="0" l="0" r="0" t="0"/>
                  <wp:docPr descr="https://mayacert.com/application/view/themes/mayacert/images/sellos/3.png" id="177" name="image4.png"/>
                  <a:graphic>
                    <a:graphicData uri="http://schemas.openxmlformats.org/drawingml/2006/picture">
                      <pic:pic>
                        <pic:nvPicPr>
                          <pic:cNvPr descr="https://mayacert.com/application/view/themes/mayacert/images/sellos/3.png" id="0" name="image4.png"/>
                          <pic:cNvPicPr preferRelativeResize="0"/>
                        </pic:nvPicPr>
                        <pic:blipFill>
                          <a:blip r:embed="rId14"/>
                          <a:srcRect b="32505" l="19530" r="17886" t="0"/>
                          <a:stretch>
                            <a:fillRect/>
                          </a:stretch>
                        </pic:blipFill>
                        <pic:spPr>
                          <a:xfrm>
                            <a:off x="0" y="0"/>
                            <a:ext cx="1090815" cy="672564"/>
                          </a:xfrm>
                          <a:prstGeom prst="rect"/>
                          <a:ln/>
                        </pic:spPr>
                      </pic:pic>
                    </a:graphicData>
                  </a:graphic>
                </wp:inline>
              </w:drawing>
            </w:r>
            <w:r w:rsidDel="00000000" w:rsidR="00000000" w:rsidRPr="00000000">
              <w:rPr>
                <w:sz w:val="20"/>
                <w:szCs w:val="20"/>
              </w:rPr>
              <w:drawing>
                <wp:inline distB="0" distT="0" distL="0" distR="0">
                  <wp:extent cx="560341" cy="561312"/>
                  <wp:effectExtent b="0" l="0" r="0" t="0"/>
                  <wp:docPr descr="Certificación y etiqueta de agricultura orgánica en Estados Unidos | Ecocert" id="176" name="image5.png"/>
                  <a:graphic>
                    <a:graphicData uri="http://schemas.openxmlformats.org/drawingml/2006/picture">
                      <pic:pic>
                        <pic:nvPicPr>
                          <pic:cNvPr descr="Certificación y etiqueta de agricultura orgánica en Estados Unidos | Ecocert" id="0" name="image5.png"/>
                          <pic:cNvPicPr preferRelativeResize="0"/>
                        </pic:nvPicPr>
                        <pic:blipFill>
                          <a:blip r:embed="rId15"/>
                          <a:srcRect b="0" l="0" r="0" t="0"/>
                          <a:stretch>
                            <a:fillRect/>
                          </a:stretch>
                        </pic:blipFill>
                        <pic:spPr>
                          <a:xfrm>
                            <a:off x="0" y="0"/>
                            <a:ext cx="560341" cy="56131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sz w:val="20"/>
                <w:szCs w:val="20"/>
              </w:rPr>
              <w:drawing>
                <wp:inline distB="0" distT="0" distL="0" distR="0">
                  <wp:extent cx="695271" cy="635787"/>
                  <wp:effectExtent b="0" l="0" r="0" t="0"/>
                  <wp:docPr descr="https://mayacert.com/application/view/themes/mayacert/images/sellos/18.png" id="179" name="image8.png"/>
                  <a:graphic>
                    <a:graphicData uri="http://schemas.openxmlformats.org/drawingml/2006/picture">
                      <pic:pic>
                        <pic:nvPicPr>
                          <pic:cNvPr descr="https://mayacert.com/application/view/themes/mayacert/images/sellos/18.png" id="0" name="image8.png"/>
                          <pic:cNvPicPr preferRelativeResize="0"/>
                        </pic:nvPicPr>
                        <pic:blipFill>
                          <a:blip r:embed="rId16"/>
                          <a:srcRect b="9105" l="26597" r="23132" t="10490"/>
                          <a:stretch>
                            <a:fillRect/>
                          </a:stretch>
                        </pic:blipFill>
                        <pic:spPr>
                          <a:xfrm>
                            <a:off x="0" y="0"/>
                            <a:ext cx="695271" cy="635787"/>
                          </a:xfrm>
                          <a:prstGeom prst="rect"/>
                          <a:ln/>
                        </pic:spPr>
                      </pic:pic>
                    </a:graphicData>
                  </a:graphic>
                </wp:inline>
              </w:drawing>
            </w:r>
            <w:r w:rsidDel="00000000" w:rsidR="00000000" w:rsidRPr="00000000">
              <w:rPr>
                <w:sz w:val="20"/>
                <w:szCs w:val="20"/>
              </w:rPr>
              <w:drawing>
                <wp:inline distB="0" distT="0" distL="0" distR="0">
                  <wp:extent cx="852931" cy="487634"/>
                  <wp:effectExtent b="0" l="0" r="0" t="0"/>
                  <wp:docPr descr="https://mayacert.com/application/view/themes/mayacert/images/sellos/4.png" id="178" name="image9.png"/>
                  <a:graphic>
                    <a:graphicData uri="http://schemas.openxmlformats.org/drawingml/2006/picture">
                      <pic:pic>
                        <pic:nvPicPr>
                          <pic:cNvPr descr="https://mayacert.com/application/view/themes/mayacert/images/sellos/4.png" id="0" name="image9.png"/>
                          <pic:cNvPicPr preferRelativeResize="0"/>
                        </pic:nvPicPr>
                        <pic:blipFill>
                          <a:blip r:embed="rId17"/>
                          <a:srcRect b="0" l="0" r="0" t="0"/>
                          <a:stretch>
                            <a:fillRect/>
                          </a:stretch>
                        </pic:blipFill>
                        <pic:spPr>
                          <a:xfrm>
                            <a:off x="0" y="0"/>
                            <a:ext cx="852931" cy="487634"/>
                          </a:xfrm>
                          <a:prstGeom prst="rect"/>
                          <a:ln/>
                        </pic:spPr>
                      </pic:pic>
                    </a:graphicData>
                  </a:graphic>
                </wp:inline>
              </w:drawing>
            </w:r>
            <w:r w:rsidDel="00000000" w:rsidR="00000000" w:rsidRPr="00000000">
              <w:rPr>
                <w:sz w:val="20"/>
                <w:szCs w:val="20"/>
              </w:rPr>
              <w:drawing>
                <wp:inline distB="0" distT="0" distL="0" distR="0">
                  <wp:extent cx="682778" cy="636430"/>
                  <wp:effectExtent b="0" l="0" r="0" t="0"/>
                  <wp:docPr descr="https://mayacert.com/application/view/themes/mayacert/images/sellos/19.png" id="181" name="image13.png"/>
                  <a:graphic>
                    <a:graphicData uri="http://schemas.openxmlformats.org/drawingml/2006/picture">
                      <pic:pic>
                        <pic:nvPicPr>
                          <pic:cNvPr descr="https://mayacert.com/application/view/themes/mayacert/images/sellos/19.png" id="0" name="image13.png"/>
                          <pic:cNvPicPr preferRelativeResize="0"/>
                        </pic:nvPicPr>
                        <pic:blipFill>
                          <a:blip r:embed="rId18"/>
                          <a:srcRect b="10160" l="26446" r="26203" t="12640"/>
                          <a:stretch>
                            <a:fillRect/>
                          </a:stretch>
                        </pic:blipFill>
                        <pic:spPr>
                          <a:xfrm>
                            <a:off x="0" y="0"/>
                            <a:ext cx="682778" cy="63643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color w:val="3c4043"/>
                <w:sz w:val="20"/>
                <w:szCs w:val="20"/>
                <w:highlight w:val="white"/>
                <w:rtl w:val="0"/>
              </w:rPr>
              <w:t xml:space="preserve">Los sellos internacionales de productos ecológicos son creados por cada país y son de observancia obligatoria para los productores nacionales que desean exportar sus productos.</w:t>
            </w:r>
            <w:r w:rsidDel="00000000" w:rsidR="00000000" w:rsidRPr="00000000">
              <w:rPr>
                <w:rtl w:val="0"/>
              </w:rPr>
            </w:r>
          </w:p>
        </w:tc>
      </w:tr>
    </w:tbl>
    <w:p w:rsidR="00000000" w:rsidDel="00000000" w:rsidP="00000000" w:rsidRDefault="00000000" w:rsidRPr="00000000" w14:paraId="00000082">
      <w:pPr>
        <w:spacing w:after="120" w:lineRule="auto"/>
        <w:ind w:left="284" w:firstLine="0"/>
        <w:jc w:val="both"/>
        <w:rPr>
          <w:sz w:val="20"/>
          <w:szCs w:val="20"/>
        </w:rPr>
      </w:pPr>
      <w:r w:rsidDel="00000000" w:rsidR="00000000" w:rsidRPr="00000000">
        <w:rPr>
          <w:rtl w:val="0"/>
        </w:rPr>
      </w:r>
    </w:p>
    <w:p w:rsidR="00000000" w:rsidDel="00000000" w:rsidP="00000000" w:rsidRDefault="00000000" w:rsidRPr="00000000" w14:paraId="00000083">
      <w:pPr>
        <w:spacing w:after="120" w:lineRule="auto"/>
        <w:ind w:left="284" w:firstLine="0"/>
        <w:jc w:val="both"/>
        <w:rPr>
          <w:sz w:val="20"/>
          <w:szCs w:val="20"/>
        </w:rPr>
      </w:pPr>
      <w:r w:rsidDel="00000000" w:rsidR="00000000" w:rsidRPr="00000000">
        <w:rPr>
          <w:rtl w:val="0"/>
        </w:rPr>
      </w:r>
    </w:p>
    <w:p w:rsidR="00000000" w:rsidDel="00000000" w:rsidP="00000000" w:rsidRDefault="00000000" w:rsidRPr="00000000" w14:paraId="00000084">
      <w:pPr>
        <w:spacing w:after="120" w:lineRule="auto"/>
        <w:jc w:val="both"/>
        <w:rPr>
          <w:sz w:val="20"/>
          <w:szCs w:val="20"/>
        </w:rPr>
      </w:pPr>
      <w:r w:rsidDel="00000000" w:rsidR="00000000" w:rsidRPr="00000000">
        <w:rPr>
          <w:sz w:val="20"/>
          <w:szCs w:val="20"/>
          <w:rtl w:val="0"/>
        </w:rPr>
        <w:t xml:space="preserve">El sello de alimento nacional fue creado con el objeto de promover la producción, la comercialización y consumo de alimentos obtenidos mediante sistemas de producción ecológica, y de proporcionar al consumidor información oportuna, confiable y suficiente para diferenciar los productos agropecuarios ecológicos de los convencionales.</w:t>
      </w:r>
    </w:p>
    <w:p w:rsidR="00000000" w:rsidDel="00000000" w:rsidP="00000000" w:rsidRDefault="00000000" w:rsidRPr="00000000" w14:paraId="00000085">
      <w:pPr>
        <w:spacing w:after="120" w:lineRule="auto"/>
        <w:jc w:val="both"/>
        <w:rPr>
          <w:sz w:val="20"/>
          <w:szCs w:val="20"/>
        </w:rPr>
      </w:pPr>
      <w:sdt>
        <w:sdtPr>
          <w:tag w:val="goog_rdk_6"/>
        </w:sdtPr>
        <w:sdtContent>
          <w:commentRangeStart w:id="6"/>
        </w:sdtContent>
      </w:sdt>
      <w:r w:rsidDel="00000000" w:rsidR="00000000" w:rsidRPr="00000000">
        <w:rPr>
          <w:sz w:val="20"/>
          <w:szCs w:val="20"/>
          <w:highlight w:val="white"/>
          <w:rtl w:val="0"/>
        </w:rPr>
        <w:t xml:space="preserve">Todos los países deben certificarse para obtener cada sello internacional, en el caso de Colombia a la fecha (octubre 2021), no dispone de tratados de equivalencia comercial de productos ecológicos para exportar con el Sello de Alimento Ecológico.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644" w:right="0" w:hanging="358"/>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Territorio</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usado en diferentes ámbitos como la Geografía, la Sociología, el urbanismo, la Arquitectura, la planificación y actualmente, se ha vuelto común en el estudio de la </w:t>
      </w:r>
      <w:r w:rsidDel="00000000" w:rsidR="00000000" w:rsidRPr="00000000">
        <w:rPr>
          <w:b w:val="1"/>
          <w:sz w:val="20"/>
          <w:szCs w:val="20"/>
          <w:rtl w:val="0"/>
        </w:rPr>
        <w:t xml:space="preserve">Agroecología.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Este concepto ha venido evolucionando desde considerarlo solamente como un espacio físico donde interactúan los habitantes hacia una definición más compleja.</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sz w:val="20"/>
          <w:szCs w:val="20"/>
        </w:rPr>
      </w:pPr>
      <w:sdt>
        <w:sdtPr>
          <w:tag w:val="goog_rdk_7"/>
        </w:sdtPr>
        <w:sdtContent>
          <w:commentRangeStart w:id="7"/>
        </w:sdtContent>
      </w:sdt>
      <w:r w:rsidDel="00000000" w:rsidR="00000000" w:rsidRPr="00000000">
        <w:rPr>
          <w:sz w:val="20"/>
          <w:szCs w:val="20"/>
          <w:rtl w:val="0"/>
        </w:rPr>
        <w:t xml:space="preserve">Según la Unidad de Planificación Rural y Agropecuaria – UPRA (2018) “el </w:t>
      </w:r>
      <w:r w:rsidDel="00000000" w:rsidR="00000000" w:rsidRPr="00000000">
        <w:rPr>
          <w:b w:val="1"/>
          <w:sz w:val="20"/>
          <w:szCs w:val="20"/>
          <w:rtl w:val="0"/>
        </w:rPr>
        <w:t xml:space="preserve">territorio</w:t>
      </w:r>
      <w:r w:rsidDel="00000000" w:rsidR="00000000" w:rsidRPr="00000000">
        <w:rPr>
          <w:sz w:val="20"/>
          <w:szCs w:val="20"/>
          <w:rtl w:val="0"/>
        </w:rPr>
        <w:t xml:space="preserve"> es un espacio geográfico en el que una persona, grupo de personas y organizaciones económicas y sociales ejercen control y dominio. La interacción de intereses y poderes de los diversos actores y organizaciones sobre el territorio configura un sistema espacial socioeconómico, institucional y político, en permanente transformación, que se interrelaciona a través de las estructuras y funcionalidades del territorio, genera sinergias y conflictos que requieren ser encauzados a través de la planificación y gestión del ordenamiento territorial, buscando transformar el crecimiento en desarrollo”.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territorio se pueden identificar varias dimensiones: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ind w:left="720" w:firstLine="0"/>
        <w:rPr>
          <w:b w:val="1"/>
          <w:color w:val="000000"/>
          <w:sz w:val="20"/>
          <w:szCs w:val="20"/>
        </w:rPr>
      </w:pPr>
      <w:sdt>
        <w:sdtPr>
          <w:tag w:val="goog_rdk_8"/>
        </w:sdtPr>
        <w:sdtContent>
          <w:commentRangeStart w:id="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6486525" cy="1049655"/>
                <wp:effectExtent b="0" l="0" r="0" t="0"/>
                <wp:wrapNone/>
                <wp:docPr id="172" name=""/>
                <a:graphic>
                  <a:graphicData uri="http://schemas.microsoft.com/office/word/2010/wordprocessingShape">
                    <wps:wsp>
                      <wps:cNvSpPr/>
                      <wps:cNvPr id="4" name="Shape 4"/>
                      <wps:spPr>
                        <a:xfrm>
                          <a:off x="2121788" y="3274223"/>
                          <a:ext cx="6448425" cy="1011555"/>
                        </a:xfrm>
                        <a:prstGeom prst="rect">
                          <a:avLst/>
                        </a:prstGeom>
                        <a:solidFill>
                          <a:srgbClr val="FFC000"/>
                        </a:solid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ffffff"/>
                                <w:sz w:val="28"/>
                                <w:vertAlign w:val="baseline"/>
                              </w:rPr>
                              <w:t xml:space="preserve">DI_CF01_2A_DimensionesTerritorio _Pestañas</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6486525" cy="1049655"/>
                <wp:effectExtent b="0" l="0" r="0" t="0"/>
                <wp:wrapNone/>
                <wp:docPr id="172"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486525" cy="1049655"/>
                        </a:xfrm>
                        <a:prstGeom prst="rect"/>
                        <a:ln/>
                      </pic:spPr>
                    </pic:pic>
                  </a:graphicData>
                </a:graphic>
              </wp:anchor>
            </w:drawing>
          </mc:Fallback>
        </mc:AlternateConten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ind w:left="720" w:firstLine="0"/>
        <w:jc w:val="center"/>
        <w:rPr>
          <w:b w:val="1"/>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ind w:left="720" w:firstLine="0"/>
        <w:jc w:val="center"/>
        <w:rPr>
          <w:b w:val="1"/>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ind w:left="720" w:firstLine="0"/>
        <w:jc w:val="center"/>
        <w:rPr>
          <w:b w:val="1"/>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ind w:left="720" w:firstLine="0"/>
        <w:jc w:val="center"/>
        <w:rPr>
          <w:b w:val="1"/>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rPr>
          <w:b w:val="1"/>
          <w:color w:val="000000"/>
          <w:sz w:val="20"/>
          <w:szCs w:val="20"/>
        </w:rPr>
      </w:pPr>
      <w:commentRangeEnd w:id="8"/>
      <w:r w:rsidDel="00000000" w:rsidR="00000000" w:rsidRPr="00000000">
        <w:commentReference w:id="8"/>
      </w:r>
      <w:r w:rsidDel="00000000" w:rsidR="00000000" w:rsidRPr="00000000">
        <w:rPr>
          <w:b w:val="1"/>
          <w:color w:val="000000"/>
          <w:sz w:val="20"/>
          <w:szCs w:val="20"/>
          <w:rtl w:val="0"/>
        </w:rPr>
        <w:t xml:space="preserve">Dimensiones del territorio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estudio del territorio, de sus dimensiones, elementos, relaciones permiten identificar diferentes variables que afectan el avance de un agroecosistema y da insumos para realizar el diagnóstico y la planificación del sistema de producción, pero también del territorio en todo su conjunto.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conocer un poco más del territorio, fuentes de información, suelo y biodiversidad, se invita a observar el siguiente video: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tbl>
      <w:tblPr>
        <w:tblStyle w:val="Table8"/>
        <w:tblW w:w="8828.0" w:type="dxa"/>
        <w:jc w:val="left"/>
        <w:tblInd w:w="0.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00"/>
      </w:tblPr>
      <w:tblGrid>
        <w:gridCol w:w="8828"/>
        <w:tblGridChange w:id="0">
          <w:tblGrid>
            <w:gridCol w:w="8828"/>
          </w:tblGrid>
        </w:tblGridChange>
      </w:tblGrid>
      <w:tr>
        <w:trPr>
          <w:cantSplit w:val="0"/>
          <w:tblHeader w:val="0"/>
        </w:trPr>
        <w:tc>
          <w:tcPr>
            <w:shd w:fill="ffc000" w:val="clear"/>
          </w:tcPr>
          <w:p w:rsidR="00000000" w:rsidDel="00000000" w:rsidP="00000000" w:rsidRDefault="00000000" w:rsidRPr="00000000" w14:paraId="00000098">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120" w:line="276"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DI_CF01_2B_Territorio_Video</w:t>
            </w:r>
          </w:p>
          <w:p w:rsidR="00000000" w:rsidDel="00000000" w:rsidP="00000000" w:rsidRDefault="00000000" w:rsidRPr="00000000" w14:paraId="0000009B">
            <w:pPr>
              <w:spacing w:after="120" w:line="276" w:lineRule="auto"/>
              <w:jc w:val="both"/>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9C">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9"/>
        </w:sdtPr>
        <w:sdtContent>
          <w:commentRangeStart w:id="9"/>
        </w:sdtContent>
      </w:sdt>
      <w:r w:rsidDel="00000000" w:rsidR="00000000" w:rsidRPr="00000000">
        <w:rPr>
          <w:b w:val="1"/>
          <w:color w:val="000000"/>
          <w:sz w:val="20"/>
          <w:szCs w:val="20"/>
          <w:rtl w:val="0"/>
        </w:rPr>
        <w:t xml:space="preserve">Fuentes de información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todos los soportes que facilitan dar respuesta a un requerimiento de información. Estas pueden ser de diferentes tipos: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b w:val="1"/>
          <w:color w:val="000000"/>
          <w:sz w:val="20"/>
          <w:szCs w:val="20"/>
          <w:rtl w:val="0"/>
        </w:rPr>
        <w:t xml:space="preserve">Primarias: </w:t>
      </w:r>
      <w:r w:rsidDel="00000000" w:rsidR="00000000" w:rsidRPr="00000000">
        <w:rPr>
          <w:color w:val="000000"/>
          <w:sz w:val="20"/>
          <w:szCs w:val="20"/>
          <w:rtl w:val="0"/>
        </w:rPr>
        <w:t xml:space="preserve">fuentes originales, como libros, artículos, tesis.</w:t>
      </w: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b w:val="1"/>
          <w:color w:val="000000"/>
          <w:sz w:val="20"/>
          <w:szCs w:val="20"/>
          <w:rtl w:val="0"/>
        </w:rPr>
        <w:t xml:space="preserve">Secundarias:</w:t>
      </w:r>
      <w:r w:rsidDel="00000000" w:rsidR="00000000" w:rsidRPr="00000000">
        <w:rPr>
          <w:color w:val="000000"/>
          <w:sz w:val="20"/>
          <w:szCs w:val="20"/>
          <w:rtl w:val="0"/>
        </w:rPr>
        <w:t xml:space="preserve"> derivadas o producto de la interpretación de otras fuentes, como un cuadro con información estadística elaborado a partir de datos de diferentes fuentes o revistas de resúmenes.</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recomienda en cualquier estudio buscar en lo posible fuentes primarias fiables.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10"/>
        </w:sdtPr>
        <w:sdtContent>
          <w:commentRangeStart w:id="10"/>
        </w:sdtContent>
      </w:sdt>
      <w:r w:rsidDel="00000000" w:rsidR="00000000" w:rsidRPr="00000000">
        <w:rPr>
          <w:b w:val="1"/>
          <w:color w:val="000000"/>
          <w:sz w:val="20"/>
          <w:szCs w:val="20"/>
          <w:rtl w:val="0"/>
        </w:rPr>
        <w:t xml:space="preserve">Suelo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entender el suelo es necesario considerar las siguientes premisas (Sánchez y Praguer, 2012):</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sz w:val="20"/>
          <w:szCs w:val="20"/>
        </w:rPr>
      </w:pPr>
      <w:sdt>
        <w:sdtPr>
          <w:tag w:val="goog_rdk_11"/>
        </w:sdtPr>
        <w:sdtContent>
          <w:commentRangeStart w:id="11"/>
        </w:sdtContent>
      </w:sdt>
      <w:r w:rsidDel="00000000" w:rsidR="00000000" w:rsidRPr="00000000">
        <w:rPr>
          <w:sz w:val="20"/>
          <w:szCs w:val="20"/>
        </w:rPr>
        <w:drawing>
          <wp:inline distB="114300" distT="114300" distL="114300" distR="114300">
            <wp:extent cx="5612130" cy="850900"/>
            <wp:effectExtent b="0" l="0" r="0" t="0"/>
            <wp:docPr id="18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1213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sz w:val="20"/>
          <w:szCs w:val="20"/>
        </w:rPr>
      </w:pPr>
      <w:commentRangeEnd w:id="11"/>
      <w:r w:rsidDel="00000000" w:rsidR="00000000" w:rsidRPr="00000000">
        <w:commentReference w:id="11"/>
      </w:r>
      <w:r w:rsidDel="00000000" w:rsidR="00000000" w:rsidRPr="00000000">
        <w:rPr>
          <w:sz w:val="20"/>
          <w:szCs w:val="20"/>
          <w:rtl w:val="0"/>
        </w:rPr>
        <w:t xml:space="preserve">Otro aspecto de gran importancia para los suelos es la </w:t>
      </w:r>
      <w:r w:rsidDel="00000000" w:rsidR="00000000" w:rsidRPr="00000000">
        <w:rPr>
          <w:b w:val="1"/>
          <w:sz w:val="20"/>
          <w:szCs w:val="20"/>
          <w:rtl w:val="0"/>
        </w:rPr>
        <w:t xml:space="preserve">materia orgánica</w:t>
      </w:r>
      <w:r w:rsidDel="00000000" w:rsidR="00000000" w:rsidRPr="00000000">
        <w:rPr>
          <w:sz w:val="20"/>
          <w:szCs w:val="20"/>
          <w:rtl w:val="0"/>
        </w:rPr>
        <w:t xml:space="preserve">, es decir, la descomposición biológica de residuos orgánicos en el sitio, y que afecta directamente las propiedades físicas y químicas como la estructura, porosidad, infiltración, retención de humedad, biodiversidad y fertilidad, y eso a su vez genera un impacto en la calidad nutricional de los alimentos que se producen.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sz w:val="18"/>
          <w:szCs w:val="18"/>
        </w:rPr>
      </w:pPr>
      <w:r w:rsidDel="00000000" w:rsidR="00000000" w:rsidRPr="00000000">
        <w:rPr>
          <w:rtl w:val="0"/>
        </w:rPr>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pacing w:after="120" w:lineRule="auto"/>
        <w:ind w:left="357" w:hanging="357"/>
        <w:jc w:val="center"/>
        <w:rPr>
          <w:b w:val="1"/>
          <w:color w:val="000000"/>
          <w:sz w:val="20"/>
          <w:szCs w:val="20"/>
        </w:rPr>
      </w:pPr>
      <w:r w:rsidDel="00000000" w:rsidR="00000000" w:rsidRPr="00000000">
        <w:rPr>
          <w:b w:val="1"/>
          <w:color w:val="000000"/>
          <w:sz w:val="20"/>
          <w:szCs w:val="20"/>
          <w:rtl w:val="0"/>
        </w:rPr>
        <w:t xml:space="preserve">Biodiversidad</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términos prácticos, la biodiversidad está compuesta por todas las formas de vida de un lugar, en este caso de un agroecosistema. Todos los animales, plantas y microorganismos, considerando todas sus variedades.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jc w:val="both"/>
        <w:rPr>
          <w:sz w:val="20"/>
          <w:szCs w:val="20"/>
        </w:rPr>
      </w:pPr>
      <w:sdt>
        <w:sdtPr>
          <w:tag w:val="goog_rdk_12"/>
        </w:sdtPr>
        <w:sdtContent>
          <w:commentRangeStart w:id="12"/>
        </w:sdtContent>
      </w:sdt>
      <w:r w:rsidDel="00000000" w:rsidR="00000000" w:rsidRPr="00000000">
        <w:rPr>
          <w:sz w:val="20"/>
          <w:szCs w:val="20"/>
        </w:rPr>
        <w:drawing>
          <wp:inline distB="114300" distT="114300" distL="114300" distR="114300">
            <wp:extent cx="5612130" cy="901700"/>
            <wp:effectExtent b="0" l="0" r="0" t="0"/>
            <wp:docPr id="18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612130" cy="90170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Metodologías de priorización</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sz w:val="20"/>
          <w:szCs w:val="20"/>
          <w:rtl w:val="0"/>
        </w:rPr>
        <w:t xml:space="preserve">Se sugiere la metodología de matriz de priorización, que sirve para priorizar las variables ambientales según la magnitud, gravedad, capacidad y beneficio, y con esto poder tomar decisiones de manejo en el agroecosistema, para ello, se deben seguir los siguientes pasos:</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rtl w:val="0"/>
        </w:rPr>
        <w:t xml:space="preserve">     </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Pr>
        <w:drawing>
          <wp:inline distB="114300" distT="114300" distL="114300" distR="114300">
            <wp:extent cx="5612130" cy="876300"/>
            <wp:effectExtent b="0" l="0" r="0" t="0"/>
            <wp:docPr id="18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612130" cy="87630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Existen otras metodologías de priorización como la </w:t>
      </w:r>
      <w:r w:rsidDel="00000000" w:rsidR="00000000" w:rsidRPr="00000000">
        <w:rPr>
          <w:b w:val="1"/>
          <w:sz w:val="20"/>
          <w:szCs w:val="20"/>
          <w:rtl w:val="0"/>
        </w:rPr>
        <w:t xml:space="preserve">Matriz Vester</w:t>
      </w:r>
      <w:r w:rsidDel="00000000" w:rsidR="00000000" w:rsidRPr="00000000">
        <w:rPr>
          <w:sz w:val="20"/>
          <w:szCs w:val="20"/>
          <w:rtl w:val="0"/>
        </w:rPr>
        <w:t xml:space="preserve"> y el </w:t>
      </w:r>
      <w:r w:rsidDel="00000000" w:rsidR="00000000" w:rsidRPr="00000000">
        <w:rPr>
          <w:b w:val="1"/>
          <w:sz w:val="20"/>
          <w:szCs w:val="20"/>
          <w:rtl w:val="0"/>
        </w:rPr>
        <w:t xml:space="preserve">Proceso de Jerarquía Analítica (AHP); </w:t>
      </w:r>
      <w:r w:rsidDel="00000000" w:rsidR="00000000" w:rsidRPr="00000000">
        <w:rPr>
          <w:sz w:val="20"/>
          <w:szCs w:val="20"/>
          <w:rtl w:val="0"/>
        </w:rPr>
        <w:t xml:space="preserve">sin embargo, la matriz de priorización es sencilla de aplicar y se recomienda para efectos del curso de formación, como se muestra en la siguiente tabla.</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BC">
      <w:pPr>
        <w:spacing w:after="120" w:lineRule="auto"/>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BD">
      <w:pPr>
        <w:spacing w:after="120" w:lineRule="auto"/>
        <w:rPr>
          <w:i w:val="1"/>
          <w:sz w:val="20"/>
          <w:szCs w:val="20"/>
        </w:rPr>
      </w:pPr>
      <w:r w:rsidDel="00000000" w:rsidR="00000000" w:rsidRPr="00000000">
        <w:rPr>
          <w:i w:val="1"/>
          <w:sz w:val="20"/>
          <w:szCs w:val="20"/>
          <w:rtl w:val="0"/>
        </w:rPr>
        <w:t xml:space="preserve">Matriz de priorización</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tbl>
      <w:tblPr>
        <w:tblStyle w:val="Table9"/>
        <w:tblW w:w="10251.0" w:type="dxa"/>
        <w:jc w:val="left"/>
        <w:tblInd w:w="0.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00"/>
      </w:tblPr>
      <w:tblGrid>
        <w:gridCol w:w="2266"/>
        <w:gridCol w:w="1684"/>
        <w:gridCol w:w="1684"/>
        <w:gridCol w:w="1628"/>
        <w:gridCol w:w="1628"/>
        <w:gridCol w:w="1361"/>
        <w:tblGridChange w:id="0">
          <w:tblGrid>
            <w:gridCol w:w="2266"/>
            <w:gridCol w:w="1684"/>
            <w:gridCol w:w="1684"/>
            <w:gridCol w:w="1628"/>
            <w:gridCol w:w="1628"/>
            <w:gridCol w:w="1361"/>
          </w:tblGrid>
        </w:tblGridChange>
      </w:tblGrid>
      <w:tr>
        <w:trPr>
          <w:cantSplit w:val="0"/>
          <w:trHeight w:val="1313" w:hRule="atLeast"/>
          <w:tblHeader w:val="0"/>
        </w:trPr>
        <w:tc>
          <w:tcPr>
            <w:vAlign w:val="center"/>
          </w:tcPr>
          <w:p w:rsidR="00000000" w:rsidDel="00000000" w:rsidP="00000000" w:rsidRDefault="00000000" w:rsidRPr="00000000" w14:paraId="000000B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Variables / </w:t>
            </w:r>
          </w:p>
          <w:p w:rsidR="00000000" w:rsidDel="00000000" w:rsidP="00000000" w:rsidRDefault="00000000" w:rsidRPr="00000000" w14:paraId="000000C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Criterios</w:t>
            </w:r>
          </w:p>
        </w:tc>
        <w:tc>
          <w:tcPr>
            <w:vAlign w:val="center"/>
          </w:tcPr>
          <w:p w:rsidR="00000000" w:rsidDel="00000000" w:rsidP="00000000" w:rsidRDefault="00000000" w:rsidRPr="00000000" w14:paraId="000000C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Magnitud</w:t>
            </w:r>
          </w:p>
          <w:p w:rsidR="00000000" w:rsidDel="00000000" w:rsidP="00000000" w:rsidRDefault="00000000" w:rsidRPr="00000000" w14:paraId="000000C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¿Cuántas prácticas de manejo del agroecosistema afectan esta variable?</w:t>
            </w:r>
          </w:p>
          <w:p w:rsidR="00000000" w:rsidDel="00000000" w:rsidP="00000000" w:rsidRDefault="00000000" w:rsidRPr="00000000" w14:paraId="000000C3">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0-1= 1</w:t>
            </w:r>
          </w:p>
          <w:p w:rsidR="00000000" w:rsidDel="00000000" w:rsidP="00000000" w:rsidRDefault="00000000" w:rsidRPr="00000000" w14:paraId="000000C4">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2-3 = 2</w:t>
            </w:r>
          </w:p>
          <w:p w:rsidR="00000000" w:rsidDel="00000000" w:rsidP="00000000" w:rsidRDefault="00000000" w:rsidRPr="00000000" w14:paraId="000000C5">
            <w:pPr>
              <w:spacing w:after="120" w:line="276" w:lineRule="auto"/>
              <w:jc w:val="center"/>
              <w:rPr>
                <w:rFonts w:ascii="Arial" w:cs="Arial" w:eastAsia="Arial" w:hAnsi="Arial"/>
                <w:sz w:val="20"/>
                <w:szCs w:val="20"/>
              </w:rPr>
            </w:pPr>
            <w:r w:rsidDel="00000000" w:rsidR="00000000" w:rsidRPr="00000000">
              <w:rPr>
                <w:rFonts w:ascii="Arial" w:cs="Arial" w:eastAsia="Arial" w:hAnsi="Arial"/>
                <w:color w:val="e36c09"/>
                <w:sz w:val="20"/>
                <w:szCs w:val="20"/>
                <w:rtl w:val="0"/>
              </w:rPr>
              <w:t xml:space="preserve">4 o más = 3</w:t>
            </w:r>
            <w:r w:rsidDel="00000000" w:rsidR="00000000" w:rsidRPr="00000000">
              <w:rPr>
                <w:rtl w:val="0"/>
              </w:rPr>
            </w:r>
          </w:p>
        </w:tc>
        <w:tc>
          <w:tcPr>
            <w:vAlign w:val="center"/>
          </w:tcPr>
          <w:p w:rsidR="00000000" w:rsidDel="00000000" w:rsidP="00000000" w:rsidRDefault="00000000" w:rsidRPr="00000000" w14:paraId="000000C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Gravedad</w:t>
            </w:r>
          </w:p>
          <w:p w:rsidR="00000000" w:rsidDel="00000000" w:rsidP="00000000" w:rsidRDefault="00000000" w:rsidRPr="00000000" w14:paraId="000000C7">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 qué gravedad/ frecuencia afecta las prácticas de manejo del agroecosistema esta variable?</w:t>
            </w:r>
          </w:p>
          <w:p w:rsidR="00000000" w:rsidDel="00000000" w:rsidP="00000000" w:rsidRDefault="00000000" w:rsidRPr="00000000" w14:paraId="000000C8">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Levemente grave= 1</w:t>
            </w:r>
          </w:p>
          <w:p w:rsidR="00000000" w:rsidDel="00000000" w:rsidP="00000000" w:rsidRDefault="00000000" w:rsidRPr="00000000" w14:paraId="000000C9">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Medianamente grave= 2</w:t>
            </w:r>
          </w:p>
          <w:p w:rsidR="00000000" w:rsidDel="00000000" w:rsidP="00000000" w:rsidRDefault="00000000" w:rsidRPr="00000000" w14:paraId="000000CA">
            <w:pPr>
              <w:spacing w:after="120" w:line="276" w:lineRule="auto"/>
              <w:jc w:val="center"/>
              <w:rPr>
                <w:rFonts w:ascii="Arial" w:cs="Arial" w:eastAsia="Arial" w:hAnsi="Arial"/>
                <w:sz w:val="20"/>
                <w:szCs w:val="20"/>
              </w:rPr>
            </w:pPr>
            <w:r w:rsidDel="00000000" w:rsidR="00000000" w:rsidRPr="00000000">
              <w:rPr>
                <w:rFonts w:ascii="Arial" w:cs="Arial" w:eastAsia="Arial" w:hAnsi="Arial"/>
                <w:color w:val="e36c09"/>
                <w:sz w:val="20"/>
                <w:szCs w:val="20"/>
                <w:rtl w:val="0"/>
              </w:rPr>
              <w:t xml:space="preserve">Muy grave= 3</w:t>
            </w:r>
            <w:r w:rsidDel="00000000" w:rsidR="00000000" w:rsidRPr="00000000">
              <w:rPr>
                <w:rtl w:val="0"/>
              </w:rPr>
            </w:r>
          </w:p>
        </w:tc>
        <w:tc>
          <w:tcPr>
            <w:vAlign w:val="center"/>
          </w:tcPr>
          <w:p w:rsidR="00000000" w:rsidDel="00000000" w:rsidP="00000000" w:rsidRDefault="00000000" w:rsidRPr="00000000" w14:paraId="000000C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Capacidad</w:t>
            </w:r>
          </w:p>
          <w:p w:rsidR="00000000" w:rsidDel="00000000" w:rsidP="00000000" w:rsidRDefault="00000000" w:rsidRPr="00000000" w14:paraId="000000CC">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¿Qué capacidad tenemos de resolver/ corregir la práctica de manejo del agroecosistema a corto plazo?</w:t>
            </w:r>
          </w:p>
          <w:p w:rsidR="00000000" w:rsidDel="00000000" w:rsidP="00000000" w:rsidRDefault="00000000" w:rsidRPr="00000000" w14:paraId="000000CD">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Nula= 1</w:t>
            </w:r>
          </w:p>
          <w:p w:rsidR="00000000" w:rsidDel="00000000" w:rsidP="00000000" w:rsidRDefault="00000000" w:rsidRPr="00000000" w14:paraId="000000CE">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Medio= 2</w:t>
            </w:r>
          </w:p>
          <w:p w:rsidR="00000000" w:rsidDel="00000000" w:rsidP="00000000" w:rsidRDefault="00000000" w:rsidRPr="00000000" w14:paraId="000000CF">
            <w:pPr>
              <w:spacing w:after="120" w:line="276" w:lineRule="auto"/>
              <w:jc w:val="center"/>
              <w:rPr>
                <w:rFonts w:ascii="Arial" w:cs="Arial" w:eastAsia="Arial" w:hAnsi="Arial"/>
                <w:sz w:val="20"/>
                <w:szCs w:val="20"/>
              </w:rPr>
            </w:pPr>
            <w:r w:rsidDel="00000000" w:rsidR="00000000" w:rsidRPr="00000000">
              <w:rPr>
                <w:rFonts w:ascii="Arial" w:cs="Arial" w:eastAsia="Arial" w:hAnsi="Arial"/>
                <w:color w:val="e36c09"/>
                <w:sz w:val="20"/>
                <w:szCs w:val="20"/>
                <w:rtl w:val="0"/>
              </w:rPr>
              <w:t xml:space="preserve">Alta = 3                                                                               </w:t>
            </w:r>
            <w:r w:rsidDel="00000000" w:rsidR="00000000" w:rsidRPr="00000000">
              <w:rPr>
                <w:rtl w:val="0"/>
              </w:rPr>
            </w:r>
          </w:p>
        </w:tc>
        <w:tc>
          <w:tcPr>
            <w:vAlign w:val="center"/>
          </w:tcPr>
          <w:p w:rsidR="00000000" w:rsidDel="00000000" w:rsidP="00000000" w:rsidRDefault="00000000" w:rsidRPr="00000000" w14:paraId="000000D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Beneficio</w:t>
            </w:r>
          </w:p>
          <w:p w:rsidR="00000000" w:rsidDel="00000000" w:rsidP="00000000" w:rsidRDefault="00000000" w:rsidRPr="00000000" w14:paraId="000000D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¿Cuánto se beneficia el medio ambiente en el agroecosistema al resolver o corregir la práctica de manejo?</w:t>
            </w:r>
          </w:p>
          <w:p w:rsidR="00000000" w:rsidDel="00000000" w:rsidP="00000000" w:rsidRDefault="00000000" w:rsidRPr="00000000" w14:paraId="000000D2">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Nula= 1</w:t>
            </w:r>
          </w:p>
          <w:p w:rsidR="00000000" w:rsidDel="00000000" w:rsidP="00000000" w:rsidRDefault="00000000" w:rsidRPr="00000000" w14:paraId="000000D3">
            <w:pPr>
              <w:spacing w:after="120" w:line="276" w:lineRule="auto"/>
              <w:jc w:val="center"/>
              <w:rPr>
                <w:rFonts w:ascii="Arial" w:cs="Arial" w:eastAsia="Arial" w:hAnsi="Arial"/>
                <w:color w:val="e36c09"/>
                <w:sz w:val="20"/>
                <w:szCs w:val="20"/>
              </w:rPr>
            </w:pPr>
            <w:r w:rsidDel="00000000" w:rsidR="00000000" w:rsidRPr="00000000">
              <w:rPr>
                <w:rFonts w:ascii="Arial" w:cs="Arial" w:eastAsia="Arial" w:hAnsi="Arial"/>
                <w:color w:val="e36c09"/>
                <w:sz w:val="20"/>
                <w:szCs w:val="20"/>
                <w:rtl w:val="0"/>
              </w:rPr>
              <w:t xml:space="preserve">Medio= 2</w:t>
            </w:r>
          </w:p>
          <w:p w:rsidR="00000000" w:rsidDel="00000000" w:rsidP="00000000" w:rsidRDefault="00000000" w:rsidRPr="00000000" w14:paraId="000000D4">
            <w:pPr>
              <w:spacing w:after="120" w:line="276" w:lineRule="auto"/>
              <w:jc w:val="center"/>
              <w:rPr>
                <w:rFonts w:ascii="Arial" w:cs="Arial" w:eastAsia="Arial" w:hAnsi="Arial"/>
                <w:sz w:val="20"/>
                <w:szCs w:val="20"/>
              </w:rPr>
            </w:pPr>
            <w:r w:rsidDel="00000000" w:rsidR="00000000" w:rsidRPr="00000000">
              <w:rPr>
                <w:rFonts w:ascii="Arial" w:cs="Arial" w:eastAsia="Arial" w:hAnsi="Arial"/>
                <w:color w:val="e36c09"/>
                <w:sz w:val="20"/>
                <w:szCs w:val="20"/>
                <w:rtl w:val="0"/>
              </w:rPr>
              <w:t xml:space="preserve">Alta = 3 </w:t>
            </w:r>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14:paraId="000000D5">
            <w:pP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spacing w:after="12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w:t>
            </w:r>
          </w:p>
          <w:p w:rsidR="00000000" w:rsidDel="00000000" w:rsidP="00000000" w:rsidRDefault="00000000" w:rsidRPr="00000000" w14:paraId="000000DA">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priorización</w:t>
            </w:r>
          </w:p>
        </w:tc>
      </w:tr>
      <w:tr>
        <w:trPr>
          <w:cantSplit w:val="0"/>
          <w:trHeight w:val="223" w:hRule="atLeast"/>
          <w:tblHeader w:val="0"/>
        </w:trPr>
        <w:tc>
          <w:tcPr/>
          <w:p w:rsidR="00000000" w:rsidDel="00000000" w:rsidP="00000000" w:rsidRDefault="00000000" w:rsidRPr="00000000" w14:paraId="000000D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Fuentes de agua contaminadas</w:t>
            </w:r>
          </w:p>
        </w:tc>
        <w:tc>
          <w:tcPr/>
          <w:p w:rsidR="00000000" w:rsidDel="00000000" w:rsidP="00000000" w:rsidRDefault="00000000" w:rsidRPr="00000000" w14:paraId="000000DC">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D">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E">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F">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0">
            <w:pPr>
              <w:spacing w:after="120" w:line="276" w:lineRule="auto"/>
              <w:jc w:val="both"/>
              <w:rPr>
                <w:rFonts w:ascii="Arial" w:cs="Arial" w:eastAsia="Arial" w:hAnsi="Arial"/>
                <w:sz w:val="20"/>
                <w:szCs w:val="20"/>
              </w:rPr>
            </w:pP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Presencia de vertimientos</w:t>
            </w:r>
          </w:p>
        </w:tc>
        <w:tc>
          <w:tcPr/>
          <w:p w:rsidR="00000000" w:rsidDel="00000000" w:rsidP="00000000" w:rsidRDefault="00000000" w:rsidRPr="00000000" w14:paraId="000000E2">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4">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5">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6">
            <w:pPr>
              <w:spacing w:after="120" w:line="276" w:lineRule="auto"/>
              <w:jc w:val="both"/>
              <w:rPr>
                <w:rFonts w:ascii="Arial" w:cs="Arial" w:eastAsia="Arial" w:hAnsi="Arial"/>
                <w:sz w:val="20"/>
                <w:szCs w:val="20"/>
              </w:rPr>
            </w:pPr>
            <w:r w:rsidDel="00000000" w:rsidR="00000000" w:rsidRPr="00000000">
              <w:rPr>
                <w:rtl w:val="0"/>
              </w:rPr>
            </w:r>
          </w:p>
        </w:tc>
      </w:tr>
      <w:tr>
        <w:trPr>
          <w:cantSplit w:val="0"/>
          <w:trHeight w:val="223" w:hRule="atLeast"/>
          <w:tblHeader w:val="0"/>
        </w:trPr>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Fertilidad del suelo</w:t>
            </w:r>
          </w:p>
        </w:tc>
        <w:tc>
          <w:tcPr/>
          <w:p w:rsidR="00000000" w:rsidDel="00000000" w:rsidP="00000000" w:rsidRDefault="00000000" w:rsidRPr="00000000" w14:paraId="000000E8">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9">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A">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C">
            <w:pPr>
              <w:spacing w:after="120" w:line="276" w:lineRule="auto"/>
              <w:jc w:val="both"/>
              <w:rPr>
                <w:rFonts w:ascii="Arial" w:cs="Arial" w:eastAsia="Arial" w:hAnsi="Arial"/>
                <w:sz w:val="20"/>
                <w:szCs w:val="20"/>
              </w:rPr>
            </w:pPr>
            <w:r w:rsidDel="00000000" w:rsidR="00000000" w:rsidRPr="00000000">
              <w:rPr>
                <w:rtl w:val="0"/>
              </w:rPr>
            </w:r>
          </w:p>
        </w:tc>
      </w:tr>
      <w:tr>
        <w:trPr>
          <w:cantSplit w:val="0"/>
          <w:trHeight w:val="223" w:hRule="atLeast"/>
          <w:tblHeader w:val="0"/>
        </w:trPr>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Grado de compactación</w:t>
            </w:r>
          </w:p>
        </w:tc>
        <w:tc>
          <w:tcPr/>
          <w:p w:rsidR="00000000" w:rsidDel="00000000" w:rsidP="00000000" w:rsidRDefault="00000000" w:rsidRPr="00000000" w14:paraId="000000EE">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F">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0">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1">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2">
            <w:pPr>
              <w:spacing w:after="120" w:line="276" w:lineRule="auto"/>
              <w:jc w:val="both"/>
              <w:rPr>
                <w:rFonts w:ascii="Arial" w:cs="Arial" w:eastAsia="Arial" w:hAnsi="Arial"/>
                <w:sz w:val="20"/>
                <w:szCs w:val="20"/>
              </w:rPr>
            </w:pPr>
            <w:r w:rsidDel="00000000" w:rsidR="00000000" w:rsidRPr="00000000">
              <w:rPr>
                <w:rtl w:val="0"/>
              </w:rPr>
            </w:r>
          </w:p>
        </w:tc>
      </w:tr>
      <w:tr>
        <w:trPr>
          <w:cantSplit w:val="0"/>
          <w:trHeight w:val="223" w:hRule="atLeast"/>
          <w:tblHeader w:val="0"/>
        </w:trPr>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Deforestación</w:t>
            </w:r>
          </w:p>
        </w:tc>
        <w:tc>
          <w:tcPr/>
          <w:p w:rsidR="00000000" w:rsidDel="00000000" w:rsidP="00000000" w:rsidRDefault="00000000" w:rsidRPr="00000000" w14:paraId="000000F4">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5">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6">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7">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8">
            <w:pPr>
              <w:spacing w:after="120" w:line="276" w:lineRule="auto"/>
              <w:jc w:val="both"/>
              <w:rPr>
                <w:rFonts w:ascii="Arial" w:cs="Arial" w:eastAsia="Arial" w:hAnsi="Arial"/>
                <w:sz w:val="20"/>
                <w:szCs w:val="20"/>
              </w:rPr>
            </w:pPr>
            <w:r w:rsidDel="00000000" w:rsidR="00000000" w:rsidRPr="00000000">
              <w:rPr>
                <w:rtl w:val="0"/>
              </w:rPr>
            </w:r>
          </w:p>
        </w:tc>
      </w:tr>
      <w:tr>
        <w:trPr>
          <w:cantSplit w:val="0"/>
          <w:trHeight w:val="223" w:hRule="atLeast"/>
          <w:tblHeader w:val="0"/>
        </w:trPr>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Entomofauna del suelo</w:t>
            </w:r>
          </w:p>
        </w:tc>
        <w:tc>
          <w:tcPr/>
          <w:p w:rsidR="00000000" w:rsidDel="00000000" w:rsidP="00000000" w:rsidRDefault="00000000" w:rsidRPr="00000000" w14:paraId="000000FA">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C">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D">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E">
            <w:pPr>
              <w:spacing w:after="120" w:line="276" w:lineRule="auto"/>
              <w:jc w:val="both"/>
              <w:rPr>
                <w:rFonts w:ascii="Arial" w:cs="Arial" w:eastAsia="Arial" w:hAnsi="Arial"/>
                <w:sz w:val="20"/>
                <w:szCs w:val="20"/>
              </w:rPr>
            </w:pPr>
            <w:r w:rsidDel="00000000" w:rsidR="00000000" w:rsidRPr="00000000">
              <w:rPr>
                <w:rtl w:val="0"/>
              </w:rPr>
            </w:r>
          </w:p>
        </w:tc>
      </w:tr>
      <w:tr>
        <w:trPr>
          <w:cantSplit w:val="0"/>
          <w:trHeight w:val="223" w:hRule="atLeast"/>
          <w:tblHeader w:val="0"/>
        </w:trPr>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cultivos asociados</w:t>
            </w:r>
          </w:p>
        </w:tc>
        <w:tc>
          <w:tcPr/>
          <w:p w:rsidR="00000000" w:rsidDel="00000000" w:rsidP="00000000" w:rsidRDefault="00000000" w:rsidRPr="00000000" w14:paraId="00000100">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1">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2">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4">
            <w:pPr>
              <w:spacing w:after="120" w:line="276" w:lineRule="auto"/>
              <w:jc w:val="both"/>
              <w:rPr>
                <w:rFonts w:ascii="Arial" w:cs="Arial" w:eastAsia="Arial" w:hAnsi="Arial"/>
                <w:sz w:val="20"/>
                <w:szCs w:val="20"/>
              </w:rPr>
            </w:pPr>
            <w:r w:rsidDel="00000000" w:rsidR="00000000" w:rsidRPr="00000000">
              <w:rPr>
                <w:rtl w:val="0"/>
              </w:rPr>
            </w:r>
          </w:p>
        </w:tc>
      </w:tr>
      <w:tr>
        <w:trPr>
          <w:cantSplit w:val="0"/>
          <w:trHeight w:val="223" w:hRule="atLeast"/>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Presencia de corredores biológicos</w:t>
            </w:r>
          </w:p>
        </w:tc>
        <w:tc>
          <w:tcPr/>
          <w:p w:rsidR="00000000" w:rsidDel="00000000" w:rsidP="00000000" w:rsidRDefault="00000000" w:rsidRPr="00000000" w14:paraId="00000106">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7">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8">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9">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A">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B">
      <w:pPr>
        <w:spacing w:after="120" w:lineRule="auto"/>
        <w:rPr>
          <w:b w:val="1"/>
          <w:sz w:val="20"/>
          <w:szCs w:val="20"/>
        </w:rPr>
      </w:pPr>
      <w:r w:rsidDel="00000000" w:rsidR="00000000" w:rsidRPr="00000000">
        <w:rPr>
          <w:rtl w:val="0"/>
        </w:rPr>
      </w:r>
    </w:p>
    <w:p w:rsidR="00000000" w:rsidDel="00000000" w:rsidP="00000000" w:rsidRDefault="00000000" w:rsidRPr="00000000" w14:paraId="0000010C">
      <w:pPr>
        <w:spacing w:after="120" w:lineRule="auto"/>
        <w:rPr>
          <w:b w:val="1"/>
          <w:sz w:val="20"/>
          <w:szCs w:val="20"/>
        </w:rPr>
      </w:pPr>
      <w:r w:rsidDel="00000000" w:rsidR="00000000" w:rsidRPr="00000000">
        <w:rPr>
          <w:rtl w:val="0"/>
        </w:rPr>
      </w:r>
    </w:p>
    <w:p w:rsidR="00000000" w:rsidDel="00000000" w:rsidP="00000000" w:rsidRDefault="00000000" w:rsidRPr="00000000" w14:paraId="0000010D">
      <w:pPr>
        <w:spacing w:after="120" w:lineRule="auto"/>
        <w:ind w:right="-660"/>
        <w:rPr>
          <w:b w:val="1"/>
          <w:sz w:val="20"/>
          <w:szCs w:val="20"/>
        </w:rPr>
      </w:pPr>
      <w:r w:rsidDel="00000000" w:rsidR="00000000" w:rsidRPr="00000000">
        <w:rPr>
          <w:b w:val="1"/>
          <w:sz w:val="20"/>
          <w:szCs w:val="20"/>
          <w:rtl w:val="0"/>
        </w:rPr>
        <w:t xml:space="preserve">Mapa estructural del curso:</w:t>
      </w:r>
    </w:p>
    <w:p w:rsidR="00000000" w:rsidDel="00000000" w:rsidP="00000000" w:rsidRDefault="00000000" w:rsidRPr="00000000" w14:paraId="0000010E">
      <w:pPr>
        <w:spacing w:after="120" w:lineRule="auto"/>
        <w:ind w:right="-660"/>
        <w:rPr>
          <w:sz w:val="20"/>
          <w:szCs w:val="20"/>
        </w:rPr>
      </w:pPr>
      <w:r w:rsidDel="00000000" w:rsidR="00000000" w:rsidRPr="00000000">
        <w:rPr>
          <w:rtl w:val="0"/>
        </w:rPr>
      </w:r>
    </w:p>
    <w:p w:rsidR="00000000" w:rsidDel="00000000" w:rsidP="00000000" w:rsidRDefault="00000000" w:rsidRPr="00000000" w14:paraId="0000010F">
      <w:pPr>
        <w:spacing w:after="120" w:lineRule="auto"/>
        <w:ind w:right="-660"/>
        <w:rPr>
          <w:sz w:val="20"/>
          <w:szCs w:val="20"/>
        </w:rPr>
      </w:pPr>
      <w:r w:rsidDel="00000000" w:rsidR="00000000" w:rsidRPr="00000000">
        <w:rPr>
          <w:rtl w:val="0"/>
        </w:rPr>
      </w:r>
    </w:p>
    <w:p w:rsidR="00000000" w:rsidDel="00000000" w:rsidP="00000000" w:rsidRDefault="00000000" w:rsidRPr="00000000" w14:paraId="00000110">
      <w:pPr>
        <w:spacing w:after="120" w:lineRule="auto"/>
        <w:ind w:right="-660"/>
        <w:rPr>
          <w:b w:val="1"/>
          <w:sz w:val="20"/>
          <w:szCs w:val="20"/>
        </w:rPr>
      </w:pPr>
      <w:r w:rsidDel="00000000" w:rsidR="00000000" w:rsidRPr="00000000">
        <w:rPr>
          <w:sz w:val="20"/>
          <w:szCs w:val="20"/>
        </w:rPr>
        <w:drawing>
          <wp:inline distB="0" distT="0" distL="0" distR="0">
            <wp:extent cx="4847273" cy="2485359"/>
            <wp:effectExtent b="0" l="0" r="0" t="0"/>
            <wp:docPr descr="Diagrama&#10;&#10;Descripción generada automáticamente" id="184" name="image14.png"/>
            <a:graphic>
              <a:graphicData uri="http://schemas.openxmlformats.org/drawingml/2006/picture">
                <pic:pic>
                  <pic:nvPicPr>
                    <pic:cNvPr descr="Diagrama&#10;&#10;Descripción generada automáticamente" id="0" name="image14.png"/>
                    <pic:cNvPicPr preferRelativeResize="0"/>
                  </pic:nvPicPr>
                  <pic:blipFill>
                    <a:blip r:embed="rId23"/>
                    <a:srcRect b="0" l="0" r="0" t="0"/>
                    <a:stretch>
                      <a:fillRect/>
                    </a:stretch>
                  </pic:blipFill>
                  <pic:spPr>
                    <a:xfrm>
                      <a:off x="0" y="0"/>
                      <a:ext cx="4847273" cy="248535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120" w:lineRule="auto"/>
        <w:rPr>
          <w:b w:val="1"/>
          <w:sz w:val="20"/>
          <w:szCs w:val="20"/>
        </w:rPr>
      </w:pPr>
      <w:r w:rsidDel="00000000" w:rsidR="00000000" w:rsidRPr="00000000">
        <w:rPr>
          <w:rtl w:val="0"/>
        </w:rPr>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13">
      <w:pPr>
        <w:spacing w:after="120" w:lineRule="auto"/>
        <w:rPr>
          <w:sz w:val="20"/>
          <w:szCs w:val="20"/>
        </w:rPr>
      </w:pPr>
      <w:r w:rsidDel="00000000" w:rsidR="00000000" w:rsidRPr="00000000">
        <w:rPr>
          <w:rtl w:val="0"/>
        </w:rPr>
      </w:r>
    </w:p>
    <w:tbl>
      <w:tblPr>
        <w:tblStyle w:val="Table10"/>
        <w:tblW w:w="8828.0" w:type="dxa"/>
        <w:jc w:val="left"/>
        <w:tblInd w:w="0.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00"/>
      </w:tblPr>
      <w:tblGrid>
        <w:gridCol w:w="2028"/>
        <w:gridCol w:w="6800"/>
        <w:tblGridChange w:id="0">
          <w:tblGrid>
            <w:gridCol w:w="2028"/>
            <w:gridCol w:w="6800"/>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14">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1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7">
            <w:pPr>
              <w:spacing w:after="120" w:lineRule="auto"/>
              <w:rPr>
                <w:rFonts w:ascii="Arial" w:cs="Arial" w:eastAsia="Arial" w:hAnsi="Arial"/>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1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9">
            <w:pPr>
              <w:spacing w:after="120" w:lineRule="auto"/>
              <w:jc w:val="both"/>
              <w:rPr>
                <w:rFonts w:ascii="Arial" w:cs="Arial" w:eastAsia="Arial" w:hAnsi="Arial"/>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1A">
            <w:pPr>
              <w:spacing w:after="120" w:lineRule="auto"/>
              <w:rPr>
                <w:rFonts w:ascii="Arial" w:cs="Arial" w:eastAsia="Arial" w:hAnsi="Arial"/>
                <w:sz w:val="20"/>
                <w:szCs w:val="20"/>
              </w:rPr>
            </w:pPr>
            <w:sdt>
              <w:sdtPr>
                <w:tag w:val="goog_rdk_14"/>
              </w:sdtPr>
              <w:sdtContent>
                <w:commentRangeStart w:id="14"/>
              </w:sdtContent>
            </w:sdt>
            <w:r w:rsidDel="00000000" w:rsidR="00000000" w:rsidRPr="00000000">
              <w:rPr>
                <w:rFonts w:ascii="Arial" w:cs="Arial" w:eastAsia="Arial" w:hAnsi="Arial"/>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B">
            <w:pPr>
              <w:spacing w:after="120" w:lineRule="auto"/>
              <w:rPr>
                <w:rFonts w:ascii="Arial" w:cs="Arial" w:eastAsia="Arial" w:hAnsi="Arial"/>
                <w:sz w:val="20"/>
                <w:szCs w:val="20"/>
              </w:rPr>
            </w:pPr>
            <w:r w:rsidDel="00000000" w:rsidR="00000000" w:rsidRPr="00000000">
              <w:rPr>
                <w:sz w:val="20"/>
                <w:szCs w:val="20"/>
              </w:rPr>
              <w:drawing>
                <wp:inline distB="0" distT="0" distL="0" distR="0">
                  <wp:extent cx="4171950" cy="2409825"/>
                  <wp:effectExtent b="0" l="0" r="0" t="0"/>
                  <wp:docPr descr="Interfaz de usuario gráfica&#10;&#10;Descripción generada automáticamente" id="186"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24"/>
                          <a:srcRect b="0" l="0" r="0" t="0"/>
                          <a:stretch>
                            <a:fillRect/>
                          </a:stretch>
                        </pic:blipFill>
                        <pic:spPr>
                          <a:xfrm>
                            <a:off x="0" y="0"/>
                            <a:ext cx="4171950" cy="2409825"/>
                          </a:xfrm>
                          <a:prstGeom prst="rect"/>
                          <a:ln/>
                        </pic:spPr>
                      </pic:pic>
                    </a:graphicData>
                  </a:graphic>
                </wp:inline>
              </w:drawing>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1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11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E">
            <w:pPr>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Anexo1_CF01_ActividadDidactica</w:t>
            </w:r>
          </w:p>
        </w:tc>
      </w:tr>
    </w:tbl>
    <w:p w:rsidR="00000000" w:rsidDel="00000000" w:rsidP="00000000" w:rsidRDefault="00000000" w:rsidRPr="00000000" w14:paraId="0000011F">
      <w:pPr>
        <w:spacing w:after="120" w:lineRule="auto"/>
        <w:rPr>
          <w:sz w:val="20"/>
          <w:szCs w:val="20"/>
        </w:rPr>
      </w:pPr>
      <w:r w:rsidDel="00000000" w:rsidR="00000000" w:rsidRPr="00000000">
        <w:rPr>
          <w:sz w:val="20"/>
          <w:szCs w:val="20"/>
          <w:rtl w:val="0"/>
        </w:rPr>
        <w:br w:type="textWrapp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0">
      <w:pPr>
        <w:spacing w:after="120" w:lineRule="auto"/>
        <w:rPr>
          <w:sz w:val="20"/>
          <w:szCs w:val="20"/>
        </w:rPr>
      </w:pPr>
      <w:r w:rsidDel="00000000" w:rsidR="00000000" w:rsidRPr="00000000">
        <w:rPr>
          <w:rtl w:val="0"/>
        </w:rPr>
      </w:r>
    </w:p>
    <w:tbl>
      <w:tblPr>
        <w:tblStyle w:val="Table11"/>
        <w:tblW w:w="8828.0" w:type="dxa"/>
        <w:jc w:val="left"/>
        <w:tblInd w:w="0.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00"/>
      </w:tblPr>
      <w:tblGrid>
        <w:gridCol w:w="2028"/>
        <w:gridCol w:w="6800"/>
        <w:tblGridChange w:id="0">
          <w:tblGrid>
            <w:gridCol w:w="2028"/>
            <w:gridCol w:w="6800"/>
          </w:tblGrid>
        </w:tblGridChange>
      </w:tblGrid>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21">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actividad didáctica</w:t>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2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4">
            <w:pPr>
              <w:spacing w:after="120" w:lineRule="auto"/>
              <w:rPr>
                <w:rFonts w:ascii="Arial" w:cs="Arial" w:eastAsia="Arial" w:hAnsi="Arial"/>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2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6">
            <w:pPr>
              <w:spacing w:after="120" w:lineRule="auto"/>
              <w:rPr>
                <w:rFonts w:ascii="Arial" w:cs="Arial" w:eastAsia="Arial" w:hAnsi="Arial"/>
                <w:sz w:val="20"/>
                <w:szCs w:val="20"/>
              </w:rPr>
            </w:pP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2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8">
            <w:pPr>
              <w:spacing w:after="120" w:lineRule="auto"/>
              <w:rPr>
                <w:rFonts w:ascii="Arial" w:cs="Arial" w:eastAsia="Arial" w:hAnsi="Arial"/>
                <w:sz w:val="20"/>
                <w:szCs w:val="20"/>
              </w:rPr>
            </w:pPr>
            <w:r w:rsidDel="00000000" w:rsidR="00000000" w:rsidRPr="00000000">
              <w:rPr>
                <w:sz w:val="20"/>
                <w:szCs w:val="20"/>
              </w:rPr>
              <w:drawing>
                <wp:inline distB="0" distT="0" distL="0" distR="0">
                  <wp:extent cx="4171950" cy="2409825"/>
                  <wp:effectExtent b="0" l="0" r="0" t="0"/>
                  <wp:docPr descr="Interfaz de usuario gráfica&#10;&#10;Descripción generada automáticamente" id="187"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24"/>
                          <a:srcRect b="0" l="0" r="0" t="0"/>
                          <a:stretch>
                            <a:fillRect/>
                          </a:stretch>
                        </pic:blipFill>
                        <pic:spPr>
                          <a:xfrm>
                            <a:off x="0" y="0"/>
                            <a:ext cx="4171950" cy="2409825"/>
                          </a:xfrm>
                          <a:prstGeom prst="rect"/>
                          <a:ln/>
                        </pic:spPr>
                      </pic:pic>
                    </a:graphicData>
                  </a:graphic>
                </wp:inline>
              </w:drawing>
            </w:r>
            <w:r w:rsidDel="00000000" w:rsidR="00000000" w:rsidRPr="00000000">
              <w:rPr>
                <w:rtl w:val="0"/>
              </w:rPr>
            </w:r>
          </w:p>
        </w:tc>
      </w:tr>
      <w:tr>
        <w:trPr>
          <w:cantSplit w:val="0"/>
          <w:trHeight w:val="806" w:hRule="atLeast"/>
          <w:tblHeader w:val="0"/>
        </w:trPr>
        <w:tc>
          <w:tcPr>
            <w:tcBorders>
              <w:top w:color="000000" w:space="0" w:sz="4" w:val="single"/>
              <w:left w:color="000000" w:space="0" w:sz="4" w:val="single"/>
              <w:bottom w:color="000000" w:space="0" w:sz="4" w:val="single"/>
              <w:right w:color="000000" w:space="0" w:sz="4" w:val="single"/>
            </w:tcBorders>
            <w:shd w:fill="fac896" w:val="clear"/>
            <w:tcMar>
              <w:top w:w="0.0" w:type="dxa"/>
              <w:left w:w="115.0" w:type="dxa"/>
              <w:bottom w:w="0.0" w:type="dxa"/>
              <w:right w:w="115.0" w:type="dxa"/>
            </w:tcMar>
            <w:vAlign w:val="center"/>
          </w:tcPr>
          <w:p w:rsidR="00000000" w:rsidDel="00000000" w:rsidP="00000000" w:rsidRDefault="00000000" w:rsidRPr="00000000" w14:paraId="0000012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12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B">
            <w:pPr>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Anexo2_CF01_ActividadDidactica</w:t>
            </w:r>
          </w:p>
        </w:tc>
      </w:tr>
    </w:tbl>
    <w:p w:rsidR="00000000" w:rsidDel="00000000" w:rsidP="00000000" w:rsidRDefault="00000000" w:rsidRPr="00000000" w14:paraId="0000012C">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E">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w:t>
      </w:r>
      <w:r w:rsidDel="00000000" w:rsidR="00000000" w:rsidRPr="00000000">
        <w:rPr>
          <w:b w:val="1"/>
          <w:sz w:val="20"/>
          <w:szCs w:val="20"/>
          <w:rtl w:val="0"/>
        </w:rPr>
        <w:t xml:space="preserve">aterial complementario</w:t>
      </w:r>
      <w:r w:rsidDel="00000000" w:rsidR="00000000" w:rsidRPr="00000000">
        <w:rPr>
          <w:rtl w:val="0"/>
        </w:rPr>
      </w:r>
    </w:p>
    <w:p w:rsidR="00000000" w:rsidDel="00000000" w:rsidP="00000000" w:rsidRDefault="00000000" w:rsidRPr="00000000" w14:paraId="0000012F">
      <w:pPr>
        <w:spacing w:after="120" w:lineRule="auto"/>
        <w:rPr>
          <w:sz w:val="20"/>
          <w:szCs w:val="20"/>
        </w:rPr>
      </w:pPr>
      <w:r w:rsidDel="00000000" w:rsidR="00000000" w:rsidRPr="00000000">
        <w:rPr>
          <w:rtl w:val="0"/>
        </w:rPr>
      </w:r>
    </w:p>
    <w:tbl>
      <w:tblPr>
        <w:tblStyle w:val="Table12"/>
        <w:tblW w:w="99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3315"/>
        <w:gridCol w:w="1665"/>
        <w:gridCol w:w="2491"/>
        <w:tblGridChange w:id="0">
          <w:tblGrid>
            <w:gridCol w:w="2490"/>
            <w:gridCol w:w="3315"/>
            <w:gridCol w:w="1665"/>
            <w:gridCol w:w="249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3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Punto al que pertenece el material complementario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3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35">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archivo del documento o material</w:t>
            </w:r>
          </w:p>
        </w:tc>
      </w:tr>
      <w:tr>
        <w:trPr>
          <w:cantSplit w:val="0"/>
          <w:trHeight w:val="65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spacing w:after="120" w:lineRule="auto"/>
              <w:jc w:val="center"/>
              <w:rPr>
                <w:sz w:val="20"/>
                <w:szCs w:val="20"/>
              </w:rPr>
            </w:pPr>
            <w:r w:rsidDel="00000000" w:rsidR="00000000" w:rsidRPr="00000000">
              <w:rPr>
                <w:rFonts w:ascii="Arial" w:cs="Arial" w:eastAsia="Arial" w:hAnsi="Arial"/>
                <w:b w:val="0"/>
                <w:sz w:val="20"/>
                <w:szCs w:val="20"/>
                <w:rtl w:val="0"/>
              </w:rPr>
              <w:t xml:space="preserve">Marco normativo de la Producción Agropecuaria Ecológic</w:t>
            </w:r>
            <w:sdt>
              <w:sdtPr>
                <w:tag w:val="goog_rdk_15"/>
              </w:sdtPr>
              <w:sdtContent>
                <w:commentRangeStart w:id="15"/>
              </w:sdtContent>
            </w:sdt>
            <w:sdt>
              <w:sdtPr>
                <w:tag w:val="goog_rdk_16"/>
              </w:sdtPr>
              <w:sdtContent>
                <w:commentRangeStart w:id="16"/>
              </w:sdtContent>
            </w:sdt>
            <w:r w:rsidDel="00000000" w:rsidR="00000000" w:rsidRPr="00000000">
              <w:rPr>
                <w:rFonts w:ascii="Arial" w:cs="Arial" w:eastAsia="Arial" w:hAnsi="Arial"/>
                <w:b w:val="0"/>
                <w:sz w:val="20"/>
                <w:szCs w:val="20"/>
                <w:rtl w:val="0"/>
              </w:rPr>
              <w:t xml:space="preserve">a</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spacing w:after="120" w:line="276" w:lineRule="auto"/>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138">
            <w:pPr>
              <w:spacing w:after="120" w:line="276" w:lineRule="auto"/>
              <w:rPr>
                <w:rFonts w:ascii="Arial" w:cs="Arial" w:eastAsia="Arial" w:hAnsi="Arial"/>
                <w:b w:val="0"/>
                <w:color w:val="000000"/>
                <w:sz w:val="20"/>
                <w:szCs w:val="20"/>
                <w:shd w:fill="e8f2fc" w:val="clear"/>
              </w:rPr>
            </w:pPr>
            <w:r w:rsidDel="00000000" w:rsidR="00000000" w:rsidRPr="00000000">
              <w:rPr>
                <w:rFonts w:ascii="Arial" w:cs="Arial" w:eastAsia="Arial" w:hAnsi="Arial"/>
                <w:b w:val="0"/>
                <w:color w:val="000000"/>
                <w:sz w:val="20"/>
                <w:szCs w:val="20"/>
                <w:shd w:fill="e8f2fc" w:val="clear"/>
                <w:rtl w:val="0"/>
              </w:rPr>
              <w:t xml:space="preserve">MinAgricultura. (2006). </w:t>
            </w:r>
            <w:r w:rsidDel="00000000" w:rsidR="00000000" w:rsidRPr="00000000">
              <w:rPr>
                <w:rFonts w:ascii="Arial" w:cs="Arial" w:eastAsia="Arial" w:hAnsi="Arial"/>
                <w:b w:val="0"/>
                <w:i w:val="1"/>
                <w:color w:val="000000"/>
                <w:sz w:val="20"/>
                <w:szCs w:val="20"/>
                <w:shd w:fill="e8f2fc" w:val="clear"/>
                <w:rtl w:val="0"/>
              </w:rPr>
              <w:t xml:space="preserve">Normatividad Sello Ecológico</w:t>
            </w:r>
            <w:r w:rsidDel="00000000" w:rsidR="00000000" w:rsidRPr="00000000">
              <w:rPr>
                <w:rFonts w:ascii="Arial" w:cs="Arial" w:eastAsia="Arial" w:hAnsi="Arial"/>
                <w:b w:val="0"/>
                <w:color w:val="000000"/>
                <w:sz w:val="20"/>
                <w:szCs w:val="20"/>
                <w:shd w:fill="e8f2fc" w:val="clear"/>
                <w:rtl w:val="0"/>
              </w:rPr>
              <w:t xml:space="preserve">. Marco normativo de la Producción Agropecuaria Ecológica. https://www.minagricultura.gov.co/tramites-servicios/Paginas/Normatividad-Sello-Ecologico.aspx</w:t>
            </w:r>
          </w:p>
          <w:p w:rsidR="00000000" w:rsidDel="00000000" w:rsidP="00000000" w:rsidRDefault="00000000" w:rsidRPr="00000000" w14:paraId="00000139">
            <w:pPr>
              <w:spacing w:after="12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spacing w:after="120" w:lineRule="auto"/>
              <w:jc w:val="center"/>
              <w:rPr>
                <w:sz w:val="20"/>
                <w:szCs w:val="20"/>
              </w:rPr>
            </w:pPr>
            <w:r w:rsidDel="00000000" w:rsidR="00000000" w:rsidRPr="00000000">
              <w:rPr>
                <w:rFonts w:ascii="Arial" w:cs="Arial" w:eastAsia="Arial" w:hAnsi="Arial"/>
                <w:b w:val="0"/>
                <w:color w:val="000000"/>
                <w:sz w:val="20"/>
                <w:szCs w:val="20"/>
                <w:rtl w:val="0"/>
              </w:rPr>
              <w:t xml:space="preserve">Página web</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spacing w:after="120" w:lineRule="auto"/>
              <w:jc w:val="center"/>
              <w:rPr>
                <w:sz w:val="20"/>
                <w:szCs w:val="20"/>
              </w:rPr>
            </w:pPr>
            <w:hyperlink r:id="rId25">
              <w:r w:rsidDel="00000000" w:rsidR="00000000" w:rsidRPr="00000000">
                <w:rPr>
                  <w:rFonts w:ascii="Arial" w:cs="Arial" w:eastAsia="Arial" w:hAnsi="Arial"/>
                  <w:b w:val="0"/>
                  <w:color w:val="000000"/>
                  <w:sz w:val="20"/>
                  <w:szCs w:val="20"/>
                  <w:u w:val="single"/>
                  <w:rtl w:val="0"/>
                </w:rPr>
                <w:t xml:space="preserve">https://www.minagricultura.gov.co/tramites-servicios/Paginas/Normatividad-Sello-Ecologico.aspx</w:t>
              </w:r>
            </w:hyperlink>
            <w:r w:rsidDel="00000000" w:rsidR="00000000" w:rsidRPr="00000000">
              <w:rPr>
                <w:rFonts w:ascii="Arial" w:cs="Arial" w:eastAsia="Arial" w:hAnsi="Arial"/>
                <w:b w:val="0"/>
                <w:color w:val="00000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Producción agropecuaria ecológica y agroecológica</w:t>
            </w:r>
          </w:p>
          <w:p w:rsidR="00000000" w:rsidDel="00000000" w:rsidP="00000000" w:rsidRDefault="00000000" w:rsidRPr="00000000" w14:paraId="0000013D">
            <w:pPr>
              <w:shd w:fill="ffffff" w:val="clear"/>
              <w:spacing w:after="120" w:line="276" w:lineRule="auto"/>
              <w:rPr>
                <w:rFonts w:ascii="Arial" w:cs="Arial" w:eastAsia="Arial" w:hAnsi="Arial"/>
                <w:b w:val="0"/>
                <w:i w:val="1"/>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E">
            <w:pPr>
              <w:shd w:fill="ffffff" w:val="clear"/>
              <w:spacing w:after="120" w:line="276" w:lineRule="auto"/>
              <w:rPr>
                <w:rFonts w:ascii="Arial" w:cs="Arial" w:eastAsia="Arial" w:hAnsi="Arial"/>
                <w:b w:val="0"/>
                <w:color w:val="000000"/>
                <w:sz w:val="16"/>
                <w:szCs w:val="16"/>
              </w:rPr>
            </w:pPr>
            <w:r w:rsidDel="00000000" w:rsidR="00000000" w:rsidRPr="00000000">
              <w:rPr>
                <w:rtl w:val="0"/>
              </w:rPr>
            </w:r>
          </w:p>
          <w:p w:rsidR="00000000" w:rsidDel="00000000" w:rsidP="00000000" w:rsidRDefault="00000000" w:rsidRPr="00000000" w14:paraId="0000013F">
            <w:pPr>
              <w:shd w:fill="ffffff" w:val="clear"/>
              <w:spacing w:after="120" w:line="276" w:lineRule="auto"/>
              <w:rPr>
                <w:rFonts w:ascii="Arial" w:cs="Arial" w:eastAsia="Arial" w:hAnsi="Arial"/>
                <w:b w:val="0"/>
                <w:color w:val="000000"/>
                <w:sz w:val="16"/>
                <w:szCs w:val="16"/>
              </w:rPr>
            </w:pPr>
            <w:r w:rsidDel="00000000" w:rsidR="00000000" w:rsidRPr="00000000">
              <w:rPr>
                <w:rFonts w:ascii="Arial" w:cs="Arial" w:eastAsia="Arial" w:hAnsi="Arial"/>
                <w:b w:val="0"/>
                <w:color w:val="000000"/>
                <w:sz w:val="20"/>
                <w:szCs w:val="20"/>
                <w:shd w:fill="e8f2fc" w:val="clear"/>
                <w:rtl w:val="0"/>
              </w:rPr>
              <w:t xml:space="preserve">IFOAM Organics International. (2021). </w:t>
            </w:r>
            <w:r w:rsidDel="00000000" w:rsidR="00000000" w:rsidRPr="00000000">
              <w:rPr>
                <w:rFonts w:ascii="Arial" w:cs="Arial" w:eastAsia="Arial" w:hAnsi="Arial"/>
                <w:b w:val="0"/>
                <w:i w:val="1"/>
                <w:color w:val="000000"/>
                <w:sz w:val="20"/>
                <w:szCs w:val="20"/>
                <w:shd w:fill="e8f2fc" w:val="clear"/>
                <w:rtl w:val="0"/>
              </w:rPr>
              <w:t xml:space="preserve">Organic Word Global organic farming statistics. </w:t>
            </w:r>
            <w:r w:rsidDel="00000000" w:rsidR="00000000" w:rsidRPr="00000000">
              <w:rPr>
                <w:rFonts w:ascii="Arial" w:cs="Arial" w:eastAsia="Arial" w:hAnsi="Arial"/>
                <w:b w:val="0"/>
                <w:color w:val="000000"/>
                <w:sz w:val="20"/>
                <w:szCs w:val="20"/>
                <w:shd w:fill="e8f2fc" w:val="clear"/>
                <w:rtl w:val="0"/>
              </w:rPr>
              <w:t xml:space="preserve">https://www.organic-world.net/yearbook/yearbook-2021.html.%20https://www.fibl.org/fileadmin/documents/shop/1150-organic-world-2021.pdf</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0">
            <w:pPr>
              <w:shd w:fill="ffffff" w:val="clear"/>
              <w:spacing w:after="120" w:line="276" w:lineRule="auto"/>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Informe</w:t>
            </w:r>
          </w:p>
        </w:tc>
        <w:tc>
          <w:tcPr>
            <w:tcMar>
              <w:top w:w="100.0" w:type="dxa"/>
              <w:left w:w="100.0" w:type="dxa"/>
              <w:bottom w:w="100.0" w:type="dxa"/>
              <w:right w:w="100.0" w:type="dxa"/>
            </w:tcMar>
            <w:vAlign w:val="center"/>
          </w:tcPr>
          <w:p w:rsidR="00000000" w:rsidDel="00000000" w:rsidP="00000000" w:rsidRDefault="00000000" w:rsidRPr="00000000" w14:paraId="00000141">
            <w:pPr>
              <w:shd w:fill="ffffff" w:val="clea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https://www.organic-world.net/yearbook/yearbook-2021.html.%20https://www.fibl.org/fileadmin/documents/shop/1150-organic-world-2021.pdf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2">
            <w:pPr>
              <w:shd w:fill="ffffff" w:val="clea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Territorio</w:t>
            </w:r>
          </w:p>
        </w:tc>
        <w:tc>
          <w:tcPr>
            <w:tcMar>
              <w:top w:w="100.0" w:type="dxa"/>
              <w:left w:w="100.0" w:type="dxa"/>
              <w:bottom w:w="100.0" w:type="dxa"/>
              <w:right w:w="100.0" w:type="dxa"/>
            </w:tcMar>
            <w:vAlign w:val="center"/>
          </w:tcPr>
          <w:p w:rsidR="00000000" w:rsidDel="00000000" w:rsidP="00000000" w:rsidRDefault="00000000" w:rsidRPr="00000000" w14:paraId="00000143">
            <w:pPr>
              <w:shd w:fill="ffffff" w:val="clear"/>
              <w:ind w:left="141" w:firstLine="0"/>
              <w:rPr>
                <w:rFonts w:ascii="Arial" w:cs="Arial" w:eastAsia="Arial" w:hAnsi="Arial"/>
                <w:b w:val="0"/>
                <w:color w:val="000000"/>
                <w:sz w:val="20"/>
                <w:szCs w:val="20"/>
                <w:shd w:fill="e8f2fc" w:val="clear"/>
              </w:rPr>
            </w:pPr>
            <w:r w:rsidDel="00000000" w:rsidR="00000000" w:rsidRPr="00000000">
              <w:rPr>
                <w:rFonts w:ascii="Arial" w:cs="Arial" w:eastAsia="Arial" w:hAnsi="Arial"/>
                <w:b w:val="0"/>
                <w:color w:val="000000"/>
                <w:sz w:val="20"/>
                <w:szCs w:val="20"/>
                <w:shd w:fill="e8f2fc" w:val="clear"/>
                <w:rtl w:val="0"/>
              </w:rPr>
              <w:t xml:space="preserve">Unidad de Planificación Rural Agropecuaria – UPRA-. (2016). </w:t>
            </w:r>
            <w:r w:rsidDel="00000000" w:rsidR="00000000" w:rsidRPr="00000000">
              <w:rPr>
                <w:rFonts w:ascii="Arial" w:cs="Arial" w:eastAsia="Arial" w:hAnsi="Arial"/>
                <w:b w:val="0"/>
                <w:i w:val="1"/>
                <w:color w:val="000000"/>
                <w:sz w:val="20"/>
                <w:szCs w:val="20"/>
                <w:shd w:fill="e8f2fc" w:val="clear"/>
                <w:rtl w:val="0"/>
              </w:rPr>
              <w:t xml:space="preserve">Contexto para la planificación, gestión del desarrollo y ordenamiento territorial agropecuario</w:t>
            </w:r>
            <w:r w:rsidDel="00000000" w:rsidR="00000000" w:rsidRPr="00000000">
              <w:rPr>
                <w:rFonts w:ascii="Arial" w:cs="Arial" w:eastAsia="Arial" w:hAnsi="Arial"/>
                <w:b w:val="0"/>
                <w:color w:val="000000"/>
                <w:sz w:val="20"/>
                <w:szCs w:val="20"/>
                <w:shd w:fill="e8f2fc" w:val="clear"/>
                <w:rtl w:val="0"/>
              </w:rPr>
              <w:t xml:space="preserve">. MinAgricultura. https://www.upra.gov.co/documents/10184/13821/Planificaci%C3%B3n_gesti%C3%B3n_desarrollo_OTA</w:t>
            </w:r>
          </w:p>
        </w:tc>
        <w:tc>
          <w:tcPr>
            <w:tcMar>
              <w:top w:w="100.0" w:type="dxa"/>
              <w:left w:w="100.0" w:type="dxa"/>
              <w:bottom w:w="100.0" w:type="dxa"/>
              <w:right w:w="100.0" w:type="dxa"/>
            </w:tcMar>
            <w:vAlign w:val="center"/>
          </w:tcPr>
          <w:p w:rsidR="00000000" w:rsidDel="00000000" w:rsidP="00000000" w:rsidRDefault="00000000" w:rsidRPr="00000000" w14:paraId="00000144">
            <w:pPr>
              <w:shd w:fill="ffffff" w:val="clear"/>
              <w:spacing w:after="120" w:line="276" w:lineRule="auto"/>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45">
            <w:pPr>
              <w:shd w:fill="ffffff" w:val="clear"/>
              <w:spacing w:after="120" w:line="276" w:lineRule="auto"/>
              <w:jc w:val="center"/>
              <w:rPr>
                <w:rFonts w:ascii="Arial" w:cs="Arial" w:eastAsia="Arial" w:hAnsi="Arial"/>
                <w:b w:val="0"/>
                <w:color w:val="000000"/>
                <w:sz w:val="20"/>
                <w:szCs w:val="20"/>
              </w:rPr>
            </w:pPr>
            <w:hyperlink r:id="rId26">
              <w:r w:rsidDel="00000000" w:rsidR="00000000" w:rsidRPr="00000000">
                <w:rPr>
                  <w:rFonts w:ascii="Arial" w:cs="Arial" w:eastAsia="Arial" w:hAnsi="Arial"/>
                  <w:b w:val="0"/>
                  <w:color w:val="000000"/>
                  <w:sz w:val="20"/>
                  <w:szCs w:val="20"/>
                  <w:u w:val="single"/>
                  <w:rtl w:val="0"/>
                </w:rPr>
                <w:t xml:space="preserve">https://www.upra.gov.co/documents/10184/13821/Planificaci%C3%B3n_gesti%C3%B3n_desarrollo_OTA</w:t>
              </w:r>
            </w:hyperlink>
            <w:r w:rsidDel="00000000" w:rsidR="00000000" w:rsidRPr="00000000">
              <w:rPr>
                <w:rFonts w:ascii="Arial" w:cs="Arial" w:eastAsia="Arial" w:hAnsi="Arial"/>
                <w:b w:val="0"/>
                <w:color w:val="000000"/>
                <w:sz w:val="20"/>
                <w:szCs w:val="20"/>
                <w:rtl w:val="0"/>
              </w:rPr>
              <w:t xml:space="preserve"> </w:t>
            </w:r>
          </w:p>
        </w:tc>
      </w:tr>
    </w:tbl>
    <w:p w:rsidR="00000000" w:rsidDel="00000000" w:rsidP="00000000" w:rsidRDefault="00000000" w:rsidRPr="00000000" w14:paraId="00000146">
      <w:pPr>
        <w:shd w:fill="ffffff" w:val="clear"/>
        <w:spacing w:after="120" w:lineRule="auto"/>
        <w:rPr>
          <w:sz w:val="20"/>
          <w:szCs w:val="20"/>
        </w:rPr>
      </w:pPr>
      <w:r w:rsidDel="00000000" w:rsidR="00000000" w:rsidRPr="00000000">
        <w:rPr>
          <w:rtl w:val="0"/>
        </w:rPr>
      </w:r>
    </w:p>
    <w:p w:rsidR="00000000" w:rsidDel="00000000" w:rsidP="00000000" w:rsidRDefault="00000000" w:rsidRPr="00000000" w14:paraId="00000147">
      <w:pPr>
        <w:spacing w:after="120" w:lineRule="auto"/>
        <w:rPr>
          <w:sz w:val="20"/>
          <w:szCs w:val="20"/>
        </w:rPr>
      </w:pPr>
      <w:r w:rsidDel="00000000" w:rsidR="00000000" w:rsidRPr="00000000">
        <w:rPr>
          <w:rtl w:val="0"/>
        </w:rPr>
      </w:r>
    </w:p>
    <w:p w:rsidR="00000000" w:rsidDel="00000000" w:rsidP="00000000" w:rsidRDefault="00000000" w:rsidRPr="00000000" w14:paraId="00000148">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A">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Término</w:t>
            </w:r>
          </w:p>
        </w:tc>
        <w:tc>
          <w:tcPr>
            <w:shd w:fill="f9cb9c" w:val="clear"/>
            <w:tcMar>
              <w:top w:w="100.0" w:type="dxa"/>
              <w:left w:w="100.0" w:type="dxa"/>
              <w:bottom w:w="100.0" w:type="dxa"/>
              <w:right w:w="100.0" w:type="dxa"/>
            </w:tcMar>
          </w:tcPr>
          <w:p w:rsidR="00000000" w:rsidDel="00000000" w:rsidP="00000000" w:rsidRDefault="00000000" w:rsidRPr="00000000" w14:paraId="0000014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Significado</w:t>
            </w:r>
          </w:p>
        </w:tc>
      </w:tr>
      <w:tr>
        <w:trPr>
          <w:cantSplit w:val="0"/>
          <w:trHeight w:val="435" w:hRule="atLeast"/>
          <w:tblHeader w:val="0"/>
        </w:trPr>
        <w:tc>
          <w:tcPr>
            <w:tcMar>
              <w:top w:w="100.0" w:type="dxa"/>
              <w:left w:w="100.0" w:type="dxa"/>
              <w:bottom w:w="100.0" w:type="dxa"/>
              <w:right w:w="100.0" w:type="dxa"/>
            </w:tcMar>
          </w:tcPr>
          <w:p w:rsidR="00000000" w:rsidDel="00000000" w:rsidP="00000000" w:rsidRDefault="00000000" w:rsidRPr="00000000" w14:paraId="0000014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Agroecología</w:t>
            </w:r>
          </w:p>
        </w:tc>
        <w:tc>
          <w:tcPr>
            <w:tcMar>
              <w:top w:w="100.0" w:type="dxa"/>
              <w:left w:w="100.0" w:type="dxa"/>
              <w:bottom w:w="100.0" w:type="dxa"/>
              <w:right w:w="100.0" w:type="dxa"/>
            </w:tcMar>
          </w:tcPr>
          <w:p w:rsidR="00000000" w:rsidDel="00000000" w:rsidP="00000000" w:rsidRDefault="00000000" w:rsidRPr="00000000" w14:paraId="0000014D">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una disciplina científica, un conjunto de prácticas y un movimiento social. Como ciencia estudia las interacciones ecológicas de los diferentes componentes del agroecosistema; como conjunto de prácticas busca sistemas agroalimentarios sostenibles que optimicen y estabilicen la producción, y que se basen tanto en los conocimientos locales y tradicionales como en los de la ciencia moderna; y como movimiento social impulsa la multifuncionalidad de la agricultura, promueve la justicia social, nutre la identidad y la cultura, y refuerza la viabilidad económica de las zonas rurales.</w:t>
            </w:r>
          </w:p>
        </w:tc>
      </w:tr>
      <w:tr>
        <w:trPr>
          <w:cantSplit w:val="0"/>
          <w:trHeight w:val="435" w:hRule="atLeast"/>
          <w:tblHeader w:val="0"/>
        </w:trPr>
        <w:tc>
          <w:tcPr>
            <w:tcMar>
              <w:top w:w="100.0" w:type="dxa"/>
              <w:left w:w="100.0" w:type="dxa"/>
              <w:bottom w:w="100.0" w:type="dxa"/>
              <w:right w:w="100.0" w:type="dxa"/>
            </w:tcMar>
          </w:tcPr>
          <w:p w:rsidR="00000000" w:rsidDel="00000000" w:rsidP="00000000" w:rsidRDefault="00000000" w:rsidRPr="00000000" w14:paraId="0000014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Agroecosistema</w:t>
            </w:r>
          </w:p>
        </w:tc>
        <w:tc>
          <w:tcPr>
            <w:tcMar>
              <w:top w:w="100.0" w:type="dxa"/>
              <w:left w:w="100.0" w:type="dxa"/>
              <w:bottom w:w="100.0" w:type="dxa"/>
              <w:right w:w="100.0" w:type="dxa"/>
            </w:tcMar>
          </w:tcPr>
          <w:p w:rsidR="00000000" w:rsidDel="00000000" w:rsidP="00000000" w:rsidRDefault="00000000" w:rsidRPr="00000000" w14:paraId="0000014F">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Ecosistema modificado por el ser humano para fines de producción de alimentos y productos agropecuarios.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Agricultura ecológica</w:t>
            </w:r>
          </w:p>
        </w:tc>
        <w:tc>
          <w:tcPr>
            <w:tcMar>
              <w:top w:w="100.0" w:type="dxa"/>
              <w:left w:w="100.0" w:type="dxa"/>
              <w:bottom w:w="100.0" w:type="dxa"/>
              <w:right w:w="100.0" w:type="dxa"/>
            </w:tcMar>
          </w:tcPr>
          <w:p w:rsidR="00000000" w:rsidDel="00000000" w:rsidP="00000000" w:rsidRDefault="00000000" w:rsidRPr="00000000" w14:paraId="00000151">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Sistema holístico de gestión de la producción agropecuaria, acuícola y pesquera que promueve la conservación de la biodiversidad, los ciclos biológicos y la actividad biológica del ecosistema. Esta producción se basa en la reducción de insumos externos a la exclusión de insumos de síntesis química.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2">
            <w:pPr>
              <w:spacing w:after="120" w:line="276" w:lineRule="auto"/>
              <w:rPr>
                <w:rFonts w:ascii="Arial" w:cs="Arial" w:eastAsia="Arial" w:hAnsi="Arial"/>
                <w:color w:val="232323"/>
                <w:sz w:val="20"/>
                <w:szCs w:val="20"/>
              </w:rPr>
            </w:pPr>
            <w:r w:rsidDel="00000000" w:rsidR="00000000" w:rsidRPr="00000000">
              <w:rPr>
                <w:rFonts w:ascii="Arial" w:cs="Arial" w:eastAsia="Arial" w:hAnsi="Arial"/>
                <w:color w:val="232323"/>
                <w:sz w:val="20"/>
                <w:szCs w:val="20"/>
                <w:rtl w:val="0"/>
              </w:rPr>
              <w:t xml:space="preserve">Territorio</w:t>
            </w:r>
          </w:p>
        </w:tc>
        <w:tc>
          <w:tcPr>
            <w:tcMar>
              <w:top w:w="100.0" w:type="dxa"/>
              <w:left w:w="100.0" w:type="dxa"/>
              <w:bottom w:w="100.0" w:type="dxa"/>
              <w:right w:w="100.0" w:type="dxa"/>
            </w:tcMar>
          </w:tcPr>
          <w:p w:rsidR="00000000" w:rsidDel="00000000" w:rsidP="00000000" w:rsidRDefault="00000000" w:rsidRPr="00000000" w14:paraId="00000153">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Espacio geográfico en el que una persona, grupo de personas y organizaciones económicas y sociales ejercen control y dominio.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Variables ambientales</w:t>
            </w:r>
          </w:p>
        </w:tc>
        <w:tc>
          <w:tcPr>
            <w:tcMar>
              <w:top w:w="100.0" w:type="dxa"/>
              <w:left w:w="100.0" w:type="dxa"/>
              <w:bottom w:w="100.0" w:type="dxa"/>
              <w:right w:w="100.0" w:type="dxa"/>
            </w:tcMar>
          </w:tcPr>
          <w:p w:rsidR="00000000" w:rsidDel="00000000" w:rsidP="00000000" w:rsidRDefault="00000000" w:rsidRPr="00000000" w14:paraId="00000155">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Representación cualitativa o cuantitativa asignada a un aspecto ambiental, que permite observar algún tipo de variación al realizar la medición. El propósito de la medición es conocer la afectación o impacto de las actividades productivas del agroecosistema sobre el medio ambiente y cómo estas variables pueden afectar a otras con las que están relacionadas.</w:t>
            </w:r>
          </w:p>
        </w:tc>
      </w:tr>
    </w:tbl>
    <w:p w:rsidR="00000000" w:rsidDel="00000000" w:rsidP="00000000" w:rsidRDefault="00000000" w:rsidRPr="00000000" w14:paraId="00000156">
      <w:pPr>
        <w:spacing w:after="120" w:lineRule="auto"/>
        <w:rPr>
          <w:sz w:val="20"/>
          <w:szCs w:val="20"/>
        </w:rPr>
      </w:pPr>
      <w:r w:rsidDel="00000000" w:rsidR="00000000" w:rsidRPr="00000000">
        <w:rPr>
          <w:rtl w:val="0"/>
        </w:rPr>
      </w:r>
    </w:p>
    <w:p w:rsidR="00000000" w:rsidDel="00000000" w:rsidP="00000000" w:rsidRDefault="00000000" w:rsidRPr="00000000" w14:paraId="00000157">
      <w:pPr>
        <w:spacing w:after="120" w:lineRule="auto"/>
        <w:rPr>
          <w:sz w:val="20"/>
          <w:szCs w:val="20"/>
        </w:rPr>
      </w:pPr>
      <w:r w:rsidDel="00000000" w:rsidR="00000000" w:rsidRPr="00000000">
        <w:rPr>
          <w:rtl w:val="0"/>
        </w:rPr>
      </w:r>
    </w:p>
    <w:p w:rsidR="00000000" w:rsidDel="00000000" w:rsidP="00000000" w:rsidRDefault="00000000" w:rsidRPr="00000000" w14:paraId="00000158">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bookmarkStart w:colFirst="0" w:colLast="0" w:name="_heading=h.3znysh7" w:id="5"/>
      <w:bookmarkEnd w:id="5"/>
      <w:r w:rsidDel="00000000" w:rsidR="00000000" w:rsidRPr="00000000">
        <w:rPr>
          <w:b w:val="1"/>
          <w:color w:val="000000"/>
          <w:sz w:val="20"/>
          <w:szCs w:val="20"/>
          <w:rtl w:val="0"/>
        </w:rPr>
        <w:t xml:space="preserve">R</w:t>
      </w:r>
      <w:r w:rsidDel="00000000" w:rsidR="00000000" w:rsidRPr="00000000">
        <w:rPr>
          <w:b w:val="1"/>
          <w:sz w:val="20"/>
          <w:szCs w:val="20"/>
          <w:rtl w:val="0"/>
        </w:rPr>
        <w:t xml:space="preserve">eferencias bibliográficas</w:t>
      </w:r>
      <w:r w:rsidDel="00000000" w:rsidR="00000000" w:rsidRPr="00000000">
        <w:rPr>
          <w:rtl w:val="0"/>
        </w:rPr>
      </w:r>
    </w:p>
    <w:p w:rsidR="00000000" w:rsidDel="00000000" w:rsidP="00000000" w:rsidRDefault="00000000" w:rsidRPr="00000000" w14:paraId="00000159">
      <w:pPr>
        <w:shd w:fill="ffffff" w:val="clear"/>
        <w:spacing w:after="120" w:lineRule="auto"/>
        <w:rPr>
          <w:color w:val="2e2e2e"/>
          <w:sz w:val="20"/>
          <w:szCs w:val="20"/>
        </w:rPr>
      </w:pPr>
      <w:r w:rsidDel="00000000" w:rsidR="00000000" w:rsidRPr="00000000">
        <w:rPr>
          <w:rtl w:val="0"/>
        </w:rPr>
      </w:r>
    </w:p>
    <w:p w:rsidR="00000000" w:rsidDel="00000000" w:rsidP="00000000" w:rsidRDefault="00000000" w:rsidRPr="00000000" w14:paraId="0000015A">
      <w:pPr>
        <w:spacing w:after="120" w:lineRule="auto"/>
        <w:jc w:val="both"/>
        <w:rPr>
          <w:sz w:val="20"/>
          <w:szCs w:val="20"/>
        </w:rPr>
      </w:pPr>
      <w:r w:rsidDel="00000000" w:rsidR="00000000" w:rsidRPr="00000000">
        <w:rPr>
          <w:color w:val="212121"/>
          <w:sz w:val="21"/>
          <w:szCs w:val="21"/>
          <w:shd w:fill="f5f5f5" w:val="clear"/>
          <w:rtl w:val="0"/>
        </w:rPr>
        <w:t xml:space="preserve">Acevedo, A. (2004). </w:t>
      </w:r>
      <w:r w:rsidDel="00000000" w:rsidR="00000000" w:rsidRPr="00000000">
        <w:rPr>
          <w:i w:val="1"/>
          <w:color w:val="212121"/>
          <w:sz w:val="21"/>
          <w:szCs w:val="21"/>
          <w:shd w:fill="f5f5f5" w:val="clear"/>
          <w:rtl w:val="0"/>
        </w:rPr>
        <w:t xml:space="preserve">Agricultura sustentable en el trópico</w:t>
      </w:r>
      <w:r w:rsidDel="00000000" w:rsidR="00000000" w:rsidRPr="00000000">
        <w:rPr>
          <w:color w:val="212121"/>
          <w:sz w:val="21"/>
          <w:szCs w:val="21"/>
          <w:shd w:fill="f5f5f5" w:val="clear"/>
          <w:rtl w:val="0"/>
        </w:rPr>
        <w:t xml:space="preserve">. La Silueta Ediciones.</w:t>
      </w:r>
      <w:r w:rsidDel="00000000" w:rsidR="00000000" w:rsidRPr="00000000">
        <w:rPr>
          <w:rtl w:val="0"/>
        </w:rPr>
      </w:r>
    </w:p>
    <w:p w:rsidR="00000000" w:rsidDel="00000000" w:rsidP="00000000" w:rsidRDefault="00000000" w:rsidRPr="00000000" w14:paraId="0000015B">
      <w:pPr>
        <w:spacing w:after="120" w:lineRule="auto"/>
        <w:rPr>
          <w:sz w:val="20"/>
          <w:szCs w:val="20"/>
        </w:rPr>
      </w:pPr>
      <w:r w:rsidDel="00000000" w:rsidR="00000000" w:rsidRPr="00000000">
        <w:rPr>
          <w:sz w:val="20"/>
          <w:szCs w:val="20"/>
          <w:rtl w:val="0"/>
        </w:rPr>
        <w:t xml:space="preserve">FAO. (2018). </w:t>
      </w:r>
      <w:r w:rsidDel="00000000" w:rsidR="00000000" w:rsidRPr="00000000">
        <w:rPr>
          <w:i w:val="1"/>
          <w:sz w:val="20"/>
          <w:szCs w:val="20"/>
          <w:rtl w:val="0"/>
        </w:rPr>
        <w:t xml:space="preserve">Los 10 elementos de la agroecología</w:t>
      </w:r>
      <w:r w:rsidDel="00000000" w:rsidR="00000000" w:rsidRPr="00000000">
        <w:rPr>
          <w:sz w:val="20"/>
          <w:szCs w:val="20"/>
          <w:rtl w:val="0"/>
        </w:rPr>
        <w:t xml:space="preserve">. </w:t>
      </w:r>
      <w:r w:rsidDel="00000000" w:rsidR="00000000" w:rsidRPr="00000000">
        <w:rPr>
          <w:i w:val="1"/>
          <w:sz w:val="20"/>
          <w:szCs w:val="20"/>
          <w:rtl w:val="0"/>
        </w:rPr>
        <w:t xml:space="preserve">Guía para la transición hacia sistemas alimentarios y agrícolas sostenibles</w:t>
      </w:r>
      <w:r w:rsidDel="00000000" w:rsidR="00000000" w:rsidRPr="00000000">
        <w:rPr>
          <w:sz w:val="20"/>
          <w:szCs w:val="20"/>
          <w:rtl w:val="0"/>
        </w:rPr>
        <w:t xml:space="preserve">. FAO. </w:t>
      </w:r>
      <w:hyperlink r:id="rId27">
        <w:r w:rsidDel="00000000" w:rsidR="00000000" w:rsidRPr="00000000">
          <w:rPr>
            <w:color w:val="0000ff"/>
            <w:sz w:val="20"/>
            <w:szCs w:val="20"/>
            <w:u w:val="single"/>
            <w:rtl w:val="0"/>
          </w:rPr>
          <w:t xml:space="preserve">https://www.fao.org/agroecology/overview/10-elements/es/</w:t>
        </w:r>
      </w:hyperlink>
      <w:r w:rsidDel="00000000" w:rsidR="00000000" w:rsidRPr="00000000">
        <w:rPr>
          <w:sz w:val="20"/>
          <w:szCs w:val="20"/>
          <w:rtl w:val="0"/>
        </w:rPr>
        <w:t xml:space="preserve"> </w:t>
      </w:r>
    </w:p>
    <w:p w:rsidR="00000000" w:rsidDel="00000000" w:rsidP="00000000" w:rsidRDefault="00000000" w:rsidRPr="00000000" w14:paraId="0000015C">
      <w:pPr>
        <w:spacing w:after="120" w:lineRule="auto"/>
        <w:rPr>
          <w:sz w:val="20"/>
          <w:szCs w:val="20"/>
        </w:rPr>
      </w:pPr>
      <w:r w:rsidDel="00000000" w:rsidR="00000000" w:rsidRPr="00000000">
        <w:rPr>
          <w:sz w:val="20"/>
          <w:szCs w:val="20"/>
          <w:rtl w:val="0"/>
        </w:rPr>
        <w:t xml:space="preserve">González, H. (2018).</w:t>
      </w:r>
      <w:r w:rsidDel="00000000" w:rsidR="00000000" w:rsidRPr="00000000">
        <w:rPr>
          <w:i w:val="1"/>
          <w:sz w:val="20"/>
          <w:szCs w:val="20"/>
          <w:rtl w:val="0"/>
        </w:rPr>
        <w:t xml:space="preserve"> Contexto para la planificación, gestión del desarrollo y ordenamiento territorial agropecuario. </w:t>
      </w:r>
      <w:r w:rsidDel="00000000" w:rsidR="00000000" w:rsidRPr="00000000">
        <w:rPr>
          <w:sz w:val="20"/>
          <w:szCs w:val="20"/>
          <w:rtl w:val="0"/>
        </w:rPr>
        <w:t xml:space="preserve">UPRA.</w:t>
      </w:r>
    </w:p>
    <w:p w:rsidR="00000000" w:rsidDel="00000000" w:rsidP="00000000" w:rsidRDefault="00000000" w:rsidRPr="00000000" w14:paraId="0000015D">
      <w:pPr>
        <w:shd w:fill="ffffff" w:val="clear"/>
        <w:spacing w:after="120" w:lineRule="auto"/>
        <w:rPr>
          <w:sz w:val="20"/>
          <w:szCs w:val="20"/>
          <w:shd w:fill="e8f2fc" w:val="clear"/>
        </w:rPr>
      </w:pPr>
      <w:r w:rsidDel="00000000" w:rsidR="00000000" w:rsidRPr="00000000">
        <w:rPr>
          <w:sz w:val="20"/>
          <w:szCs w:val="20"/>
          <w:shd w:fill="e8f2fc" w:val="clear"/>
          <w:rtl w:val="0"/>
        </w:rPr>
        <w:t xml:space="preserve">IFOAM Organics International. (2021). </w:t>
      </w:r>
      <w:r w:rsidDel="00000000" w:rsidR="00000000" w:rsidRPr="00000000">
        <w:rPr>
          <w:i w:val="1"/>
          <w:sz w:val="20"/>
          <w:szCs w:val="20"/>
          <w:shd w:fill="e8f2fc" w:val="clear"/>
          <w:rtl w:val="0"/>
        </w:rPr>
        <w:t xml:space="preserve">Organic Word Global organic farming statistics</w:t>
      </w:r>
      <w:r w:rsidDel="00000000" w:rsidR="00000000" w:rsidRPr="00000000">
        <w:rPr>
          <w:b w:val="1"/>
          <w:i w:val="1"/>
          <w:sz w:val="20"/>
          <w:szCs w:val="20"/>
          <w:shd w:fill="e8f2fc" w:val="clear"/>
          <w:rtl w:val="0"/>
        </w:rPr>
        <w:t xml:space="preserve">. </w:t>
      </w:r>
      <w:hyperlink r:id="rId28">
        <w:r w:rsidDel="00000000" w:rsidR="00000000" w:rsidRPr="00000000">
          <w:rPr>
            <w:color w:val="0000ff"/>
            <w:sz w:val="20"/>
            <w:szCs w:val="20"/>
            <w:u w:val="single"/>
            <w:shd w:fill="e8f2fc" w:val="clear"/>
            <w:rtl w:val="0"/>
          </w:rPr>
          <w:t xml:space="preserve">https://www.organic-world.net/yearbook/yearbook-2021.html.%20https://www.fibl.org/fileadmin/documents/shop/1150-organic-world-2021.pdf</w:t>
        </w:r>
      </w:hyperlink>
      <w:r w:rsidDel="00000000" w:rsidR="00000000" w:rsidRPr="00000000">
        <w:rPr>
          <w:rtl w:val="0"/>
        </w:rPr>
      </w:r>
    </w:p>
    <w:p w:rsidR="00000000" w:rsidDel="00000000" w:rsidP="00000000" w:rsidRDefault="00000000" w:rsidRPr="00000000" w14:paraId="0000015E">
      <w:pPr>
        <w:spacing w:after="120" w:lineRule="auto"/>
        <w:rPr>
          <w:sz w:val="20"/>
          <w:szCs w:val="20"/>
        </w:rPr>
      </w:pPr>
      <w:r w:rsidDel="00000000" w:rsidR="00000000" w:rsidRPr="00000000">
        <w:rPr>
          <w:sz w:val="20"/>
          <w:szCs w:val="20"/>
          <w:rtl w:val="0"/>
        </w:rPr>
        <w:t xml:space="preserve">MinAgricultura. (2006).</w:t>
      </w:r>
      <w:r w:rsidDel="00000000" w:rsidR="00000000" w:rsidRPr="00000000">
        <w:rPr>
          <w:i w:val="1"/>
          <w:sz w:val="20"/>
          <w:szCs w:val="20"/>
          <w:rtl w:val="0"/>
        </w:rPr>
        <w:t xml:space="preserve"> Normatividad Sello Ecológico. </w:t>
      </w:r>
      <w:r w:rsidDel="00000000" w:rsidR="00000000" w:rsidRPr="00000000">
        <w:rPr>
          <w:sz w:val="20"/>
          <w:szCs w:val="20"/>
          <w:rtl w:val="0"/>
        </w:rPr>
        <w:t xml:space="preserve">Marco normativo de la Producción Agropecuaria Ecológica.</w:t>
      </w:r>
      <w:r w:rsidDel="00000000" w:rsidR="00000000" w:rsidRPr="00000000">
        <w:rPr>
          <w:i w:val="1"/>
          <w:sz w:val="20"/>
          <w:szCs w:val="20"/>
          <w:rtl w:val="0"/>
        </w:rPr>
        <w:t xml:space="preserve"> </w:t>
      </w:r>
      <w:r w:rsidDel="00000000" w:rsidR="00000000" w:rsidRPr="00000000">
        <w:rPr>
          <w:sz w:val="20"/>
          <w:szCs w:val="20"/>
          <w:rtl w:val="0"/>
        </w:rPr>
        <w:t xml:space="preserve">https://www.minagricultura.gov.co/tramites-servicios/Paginas/Normatividad-Sello-Ecologico.aspx</w:t>
      </w:r>
    </w:p>
    <w:p w:rsidR="00000000" w:rsidDel="00000000" w:rsidP="00000000" w:rsidRDefault="00000000" w:rsidRPr="00000000" w14:paraId="0000015F">
      <w:pPr>
        <w:spacing w:after="120" w:lineRule="auto"/>
        <w:rPr>
          <w:i w:val="1"/>
          <w:sz w:val="20"/>
          <w:szCs w:val="20"/>
        </w:rPr>
      </w:pPr>
      <w:r w:rsidDel="00000000" w:rsidR="00000000" w:rsidRPr="00000000">
        <w:rPr>
          <w:sz w:val="20"/>
          <w:szCs w:val="20"/>
          <w:rtl w:val="0"/>
        </w:rPr>
        <w:t xml:space="preserve">Sánchez, M. y Praguer, M. (2012).</w:t>
      </w:r>
      <w:r w:rsidDel="00000000" w:rsidR="00000000" w:rsidRPr="00000000">
        <w:rPr>
          <w:i w:val="1"/>
          <w:sz w:val="20"/>
          <w:szCs w:val="20"/>
          <w:rtl w:val="0"/>
        </w:rPr>
        <w:t xml:space="preserve"> </w:t>
      </w:r>
      <w:r w:rsidDel="00000000" w:rsidR="00000000" w:rsidRPr="00000000">
        <w:rPr>
          <w:sz w:val="20"/>
          <w:szCs w:val="20"/>
          <w:rtl w:val="0"/>
        </w:rPr>
        <w:t xml:space="preserve">El suelo, su metabolismo, ciclaje de nutrientes y prácticas agroecológicas. Grupo de Investigación en Agroecología, Universidad Nacional de Colombia Sede Palmira, Colombia.</w:t>
      </w:r>
      <w:r w:rsidDel="00000000" w:rsidR="00000000" w:rsidRPr="00000000">
        <w:rPr>
          <w:i w:val="1"/>
          <w:sz w:val="20"/>
          <w:szCs w:val="20"/>
          <w:rtl w:val="0"/>
        </w:rPr>
        <w:t xml:space="preserve"> Agroecología </w:t>
      </w:r>
      <w:r w:rsidDel="00000000" w:rsidR="00000000" w:rsidRPr="00000000">
        <w:rPr>
          <w:sz w:val="20"/>
          <w:szCs w:val="20"/>
          <w:rtl w:val="0"/>
        </w:rPr>
        <w:t xml:space="preserve">(7), p. 19-34.</w:t>
      </w:r>
      <w:r w:rsidDel="00000000" w:rsidR="00000000" w:rsidRPr="00000000">
        <w:rPr>
          <w:i w:val="1"/>
          <w:sz w:val="20"/>
          <w:szCs w:val="20"/>
          <w:rtl w:val="0"/>
        </w:rPr>
        <w:t xml:space="preserve"> </w:t>
      </w:r>
    </w:p>
    <w:p w:rsidR="00000000" w:rsidDel="00000000" w:rsidP="00000000" w:rsidRDefault="00000000" w:rsidRPr="00000000" w14:paraId="00000160">
      <w:pPr>
        <w:spacing w:after="120" w:lineRule="auto"/>
        <w:rPr>
          <w:sz w:val="20"/>
          <w:szCs w:val="20"/>
          <w:shd w:fill="e8f2fc" w:val="clear"/>
        </w:rPr>
      </w:pPr>
      <w:r w:rsidDel="00000000" w:rsidR="00000000" w:rsidRPr="00000000">
        <w:rPr>
          <w:sz w:val="20"/>
          <w:szCs w:val="20"/>
          <w:shd w:fill="e8f2fc" w:val="clear"/>
          <w:rtl w:val="0"/>
        </w:rPr>
        <w:t xml:space="preserve">Unidad de Planificación Rural Agropecuaria </w:t>
      </w:r>
      <w:r w:rsidDel="00000000" w:rsidR="00000000" w:rsidRPr="00000000">
        <w:rPr>
          <w:b w:val="1"/>
          <w:sz w:val="20"/>
          <w:szCs w:val="20"/>
          <w:shd w:fill="e8f2fc" w:val="clear"/>
          <w:rtl w:val="0"/>
        </w:rPr>
        <w:t xml:space="preserve">– </w:t>
      </w:r>
      <w:r w:rsidDel="00000000" w:rsidR="00000000" w:rsidRPr="00000000">
        <w:rPr>
          <w:sz w:val="20"/>
          <w:szCs w:val="20"/>
          <w:shd w:fill="e8f2fc" w:val="clear"/>
          <w:rtl w:val="0"/>
        </w:rPr>
        <w:t xml:space="preserve">UPRA</w:t>
      </w:r>
      <w:r w:rsidDel="00000000" w:rsidR="00000000" w:rsidRPr="00000000">
        <w:rPr>
          <w:b w:val="1"/>
          <w:sz w:val="20"/>
          <w:szCs w:val="20"/>
          <w:shd w:fill="e8f2fc" w:val="clear"/>
          <w:rtl w:val="0"/>
        </w:rPr>
        <w:t xml:space="preserve">-</w:t>
      </w:r>
      <w:r w:rsidDel="00000000" w:rsidR="00000000" w:rsidRPr="00000000">
        <w:rPr>
          <w:sz w:val="20"/>
          <w:szCs w:val="20"/>
          <w:shd w:fill="e8f2fc" w:val="clear"/>
          <w:rtl w:val="0"/>
        </w:rPr>
        <w:t xml:space="preserve">. (2016). </w:t>
      </w:r>
      <w:r w:rsidDel="00000000" w:rsidR="00000000" w:rsidRPr="00000000">
        <w:rPr>
          <w:i w:val="1"/>
          <w:sz w:val="20"/>
          <w:szCs w:val="20"/>
          <w:shd w:fill="e8f2fc" w:val="clear"/>
          <w:rtl w:val="0"/>
        </w:rPr>
        <w:t xml:space="preserve">Contexto para la planificación, gestión del desarrollo y ordenamiento territorial agropecuario</w:t>
      </w:r>
      <w:r w:rsidDel="00000000" w:rsidR="00000000" w:rsidRPr="00000000">
        <w:rPr>
          <w:sz w:val="20"/>
          <w:szCs w:val="20"/>
          <w:shd w:fill="e8f2fc" w:val="clear"/>
          <w:rtl w:val="0"/>
        </w:rPr>
        <w:t xml:space="preserve">. Min</w:t>
      </w:r>
      <w:r w:rsidDel="00000000" w:rsidR="00000000" w:rsidRPr="00000000">
        <w:rPr>
          <w:b w:val="1"/>
          <w:sz w:val="20"/>
          <w:szCs w:val="20"/>
          <w:shd w:fill="e8f2fc" w:val="clear"/>
          <w:rtl w:val="0"/>
        </w:rPr>
        <w:t xml:space="preserve">A</w:t>
      </w:r>
      <w:r w:rsidDel="00000000" w:rsidR="00000000" w:rsidRPr="00000000">
        <w:rPr>
          <w:sz w:val="20"/>
          <w:szCs w:val="20"/>
          <w:shd w:fill="e8f2fc" w:val="clear"/>
          <w:rtl w:val="0"/>
        </w:rPr>
        <w:t xml:space="preserve">gricultura. </w:t>
      </w:r>
      <w:hyperlink r:id="rId29">
        <w:r w:rsidDel="00000000" w:rsidR="00000000" w:rsidRPr="00000000">
          <w:rPr>
            <w:color w:val="0000ff"/>
            <w:sz w:val="20"/>
            <w:szCs w:val="20"/>
            <w:u w:val="single"/>
            <w:shd w:fill="e8f2fc" w:val="clear"/>
            <w:rtl w:val="0"/>
          </w:rPr>
          <w:t xml:space="preserve">https://www.upra.gov.co/documents/10184/13821/Planificaci%C3%B3n_gesti%C3%B3n_desarrollo_OTA</w:t>
        </w:r>
      </w:hyperlink>
      <w:r w:rsidDel="00000000" w:rsidR="00000000" w:rsidRPr="00000000">
        <w:rPr>
          <w:rtl w:val="0"/>
        </w:rPr>
      </w:r>
    </w:p>
    <w:p w:rsidR="00000000" w:rsidDel="00000000" w:rsidP="00000000" w:rsidRDefault="00000000" w:rsidRPr="00000000" w14:paraId="00000161">
      <w:pPr>
        <w:spacing w:after="120" w:lineRule="auto"/>
        <w:jc w:val="both"/>
        <w:rPr>
          <w:sz w:val="20"/>
          <w:szCs w:val="20"/>
        </w:rPr>
      </w:pPr>
      <w:r w:rsidDel="00000000" w:rsidR="00000000" w:rsidRPr="00000000">
        <w:rPr>
          <w:rtl w:val="0"/>
        </w:rPr>
      </w:r>
    </w:p>
    <w:p w:rsidR="00000000" w:rsidDel="00000000" w:rsidP="00000000" w:rsidRDefault="00000000" w:rsidRPr="00000000" w14:paraId="00000162">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bookmarkStart w:colFirst="0" w:colLast="0" w:name="_heading=h.30j0zll" w:id="6"/>
      <w:bookmarkEnd w:id="6"/>
      <w:r w:rsidDel="00000000" w:rsidR="00000000" w:rsidRPr="00000000">
        <w:rPr>
          <w:b w:val="1"/>
          <w:color w:val="000000"/>
          <w:sz w:val="20"/>
          <w:szCs w:val="20"/>
          <w:rtl w:val="0"/>
        </w:rPr>
        <w:t xml:space="preserve">Control del documento</w:t>
      </w:r>
    </w:p>
    <w:p w:rsidR="00000000" w:rsidDel="00000000" w:rsidP="00000000" w:rsidRDefault="00000000" w:rsidRPr="00000000" w14:paraId="00000163">
      <w:pPr>
        <w:spacing w:after="120" w:lineRule="auto"/>
        <w:jc w:val="both"/>
        <w:rPr>
          <w:b w:val="1"/>
          <w:sz w:val="20"/>
          <w:szCs w:val="20"/>
        </w:rPr>
      </w:pPr>
      <w:r w:rsidDel="00000000" w:rsidR="00000000" w:rsidRPr="00000000">
        <w:rPr>
          <w:rtl w:val="0"/>
        </w:rPr>
      </w:r>
    </w:p>
    <w:tbl>
      <w:tblPr>
        <w:tblStyle w:val="Table14"/>
        <w:tblW w:w="9967.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64">
            <w:pPr>
              <w:spacing w:after="12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6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6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6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16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6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6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Angélica María Franco Cañas</w:t>
            </w:r>
          </w:p>
        </w:tc>
        <w:tc>
          <w:tcPr>
            <w:vAlign w:val="center"/>
          </w:tcPr>
          <w:p w:rsidR="00000000" w:rsidDel="00000000" w:rsidP="00000000" w:rsidRDefault="00000000" w:rsidRPr="00000000" w14:paraId="0000016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temática - Contratista</w:t>
            </w:r>
          </w:p>
        </w:tc>
        <w:tc>
          <w:tcPr>
            <w:vAlign w:val="center"/>
          </w:tcPr>
          <w:p w:rsidR="00000000" w:rsidDel="00000000" w:rsidP="00000000" w:rsidRDefault="00000000" w:rsidRPr="00000000" w14:paraId="0000016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para el Desarrollo Agroecológico y Agroindustrial – Regional Atlántico (Sabanalarga)</w:t>
            </w:r>
          </w:p>
        </w:tc>
        <w:tc>
          <w:tcPr>
            <w:vAlign w:val="center"/>
          </w:tcPr>
          <w:p w:rsidR="00000000" w:rsidDel="00000000" w:rsidP="00000000" w:rsidRDefault="00000000" w:rsidRPr="00000000" w14:paraId="0000016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de 2021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Caterine Bedoya Mejía</w:t>
            </w:r>
          </w:p>
        </w:tc>
        <w:tc>
          <w:tcPr>
            <w:vAlign w:val="center"/>
          </w:tcPr>
          <w:p w:rsidR="00000000" w:rsidDel="00000000" w:rsidP="00000000" w:rsidRDefault="00000000" w:rsidRPr="00000000" w14:paraId="0000017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vAlign w:val="center"/>
          </w:tcPr>
          <w:p w:rsidR="00000000" w:rsidDel="00000000" w:rsidP="00000000" w:rsidRDefault="00000000" w:rsidRPr="00000000" w14:paraId="0000017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Gestión Industrial</w:t>
            </w:r>
          </w:p>
        </w:tc>
        <w:tc>
          <w:tcPr>
            <w:vAlign w:val="center"/>
          </w:tcPr>
          <w:p w:rsidR="00000000" w:rsidDel="00000000" w:rsidP="00000000" w:rsidRDefault="00000000" w:rsidRPr="00000000" w14:paraId="0000017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de 2021</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 Catalina Córdoba Sus</w:t>
            </w:r>
          </w:p>
        </w:tc>
        <w:tc>
          <w:tcPr>
            <w:vAlign w:val="center"/>
          </w:tcPr>
          <w:p w:rsidR="00000000" w:rsidDel="00000000" w:rsidP="00000000" w:rsidRDefault="00000000" w:rsidRPr="00000000" w14:paraId="0000017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Revisora metodológica y pedagógica</w:t>
            </w:r>
          </w:p>
        </w:tc>
        <w:tc>
          <w:tcPr>
            <w:vAlign w:val="center"/>
          </w:tcPr>
          <w:p w:rsidR="00000000" w:rsidDel="00000000" w:rsidP="00000000" w:rsidRDefault="00000000" w:rsidRPr="00000000" w14:paraId="0000017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7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vAlign w:val="center"/>
          </w:tcPr>
          <w:p w:rsidR="00000000" w:rsidDel="00000000" w:rsidP="00000000" w:rsidRDefault="00000000" w:rsidRPr="00000000" w14:paraId="0000017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vAlign w:val="center"/>
          </w:tcPr>
          <w:p w:rsidR="00000000" w:rsidDel="00000000" w:rsidP="00000000" w:rsidRDefault="00000000" w:rsidRPr="00000000" w14:paraId="0000017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7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7E">
            <w:pPr>
              <w:spacing w:after="12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Julia Isabel Roberto</w:t>
            </w:r>
          </w:p>
        </w:tc>
        <w:tc>
          <w:tcPr>
            <w:vAlign w:val="center"/>
          </w:tcPr>
          <w:p w:rsidR="00000000" w:rsidDel="00000000" w:rsidP="00000000" w:rsidRDefault="00000000" w:rsidRPr="00000000" w14:paraId="0000017F">
            <w:pPr>
              <w:spacing w:after="12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y evaluadora instruccional</w:t>
            </w:r>
          </w:p>
        </w:tc>
        <w:tc>
          <w:tcPr>
            <w:vAlign w:val="center"/>
          </w:tcPr>
          <w:p w:rsidR="00000000" w:rsidDel="00000000" w:rsidP="00000000" w:rsidRDefault="00000000" w:rsidRPr="00000000" w14:paraId="00000180">
            <w:pPr>
              <w:spacing w:after="12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81">
            <w:pPr>
              <w:spacing w:after="12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Noviembre 2021</w:t>
            </w:r>
          </w:p>
        </w:tc>
      </w:tr>
    </w:tbl>
    <w:p w:rsidR="00000000" w:rsidDel="00000000" w:rsidP="00000000" w:rsidRDefault="00000000" w:rsidRPr="00000000" w14:paraId="00000182">
      <w:pPr>
        <w:spacing w:after="120" w:lineRule="auto"/>
        <w:rPr>
          <w:sz w:val="20"/>
          <w:szCs w:val="20"/>
        </w:rPr>
      </w:pPr>
      <w:r w:rsidDel="00000000" w:rsidR="00000000" w:rsidRPr="00000000">
        <w:rPr>
          <w:rtl w:val="0"/>
        </w:rPr>
      </w:r>
    </w:p>
    <w:p w:rsidR="00000000" w:rsidDel="00000000" w:rsidP="00000000" w:rsidRDefault="00000000" w:rsidRPr="00000000" w14:paraId="00000183">
      <w:pPr>
        <w:spacing w:after="120" w:lineRule="auto"/>
        <w:rPr>
          <w:sz w:val="20"/>
          <w:szCs w:val="20"/>
        </w:rPr>
      </w:pPr>
      <w:r w:rsidDel="00000000" w:rsidR="00000000" w:rsidRPr="00000000">
        <w:rPr>
          <w:rtl w:val="0"/>
        </w:rPr>
      </w:r>
    </w:p>
    <w:p w:rsidR="00000000" w:rsidDel="00000000" w:rsidP="00000000" w:rsidRDefault="00000000" w:rsidRPr="00000000" w14:paraId="00000184">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86">
      <w:pPr>
        <w:spacing w:after="120" w:lineRule="auto"/>
        <w:rPr>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7">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8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8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8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8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8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8E">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F">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90">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91">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92">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93">
      <w:pPr>
        <w:spacing w:after="120" w:lineRule="auto"/>
        <w:rPr>
          <w:sz w:val="20"/>
          <w:szCs w:val="20"/>
        </w:rPr>
      </w:pPr>
      <w:r w:rsidDel="00000000" w:rsidR="00000000" w:rsidRPr="00000000">
        <w:rPr>
          <w:rtl w:val="0"/>
        </w:rPr>
      </w:r>
    </w:p>
    <w:sectPr>
      <w:headerReference r:id="rId30" w:type="default"/>
      <w:footerReference r:id="rId31"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5" w:date="2021-11-03T05:34: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numeral 2 no le llama así, por favor verificar. Colocar solo el tema o subtema correspondiente, en caso que exista y no se quite según las recomendaciones anteriores.</w:t>
      </w:r>
    </w:p>
  </w:comment>
  <w:comment w:author="CATERINE BEDOYA MEJIA" w:id="16" w:date="2021-11-07T17:31: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Resuelto</w:t>
      </w:r>
    </w:p>
  </w:comment>
  <w:comment w:author="CATERINE BEDOYA MEJIA" w:id="8" w:date="2021-10-21T22:20: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pestañas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DI_CF01_2A_DimensionesTerritorio _Pestañas</w:t>
      </w:r>
    </w:p>
  </w:comment>
  <w:comment w:author="Caterine Bedoya Mejia" w:id="3" w:date="2021-11-07T17:23:3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infografía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DI_CF01_1A_HectareasProduccionAgroecologica_infografia</w:t>
      </w:r>
    </w:p>
  </w:comment>
  <w:comment w:author="Caterine Bedoya Mejia" w:id="11" w:date="2021-11-07T14:48:53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Infografía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DI_CF01_2.2-Suelo_Infografía</w:t>
      </w:r>
    </w:p>
  </w:comment>
  <w:comment w:author="Microsoft Office User" w:id="1" w:date="2021-11-03T05:00: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https://www.freepik.com/free-photo/aerial-shot-beautiful-agricultural-green-field-near-mountains_13006465.htm#page=1&amp;query=cultivo&amp;position=18&amp;from_view=search</w:t>
      </w:r>
    </w:p>
  </w:comment>
  <w:comment w:author="CATERINE BEDOYA MEJIA" w:id="0" w:date="2021-10-20T22:41: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insertar video introductorio.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DI_CF01_IntroducciónVariablesAmbientales_Video</w:t>
      </w:r>
    </w:p>
  </w:comment>
  <w:comment w:author="Microsoft Office User" w:id="7" w:date="2021-11-03T05:12: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G.</w:t>
      </w:r>
    </w:p>
  </w:comment>
  <w:comment w:author="CATERINE BEDOYA MEJIA" w:id="5" w:date="2021-10-21T21:54: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Tarjetas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imagen: MADR - Resolución 148 de 2004</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https://www.mayacert.com/index.php?lang=es&amp;load=page&amp;id=find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mismo link están los 3 sellos</w:t>
      </w:r>
    </w:p>
  </w:comment>
  <w:comment w:author="ZULEIDY MARIA RUIZ TORRES" w:id="9" w:date="2021-12-09T11:44:19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https://youtu.be/zrpvIWrtfww</w:t>
      </w:r>
    </w:p>
  </w:comment>
  <w:comment w:author="Catalina Cordoba" w:id="6" w:date="2021-11-09T13:34: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ZULEIDY MARIA RUIZ TORRES" w:id="10" w:date="2021-12-09T11:47:19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sugieren los siguientes videos: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Suelo propiedades biológicas https://youtu.be/xBgGSpUI8eo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Suelo propiedades físicas https://youtu.be/eV-iChL0K6E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Suelo propiedades químicas https://youtu.be/zMBZb9kmiMM</w:t>
      </w:r>
    </w:p>
  </w:comment>
  <w:comment w:author="CATERINE BEDOYA MEJIA" w:id="2" w:date="2021-10-21T22:52: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con viñetas</w:t>
      </w:r>
    </w:p>
  </w:comment>
  <w:comment w:author="Caterine Bedoya Mejia" w:id="12" w:date="2021-11-07T15:43:15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infografía interactiva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DI_CF01_3_Biodiversidad_InfografiaInteractiva</w:t>
      </w:r>
    </w:p>
  </w:comment>
  <w:comment w:author="CATERINE BEDOYA MEJIA" w:id="14" w:date="2021-10-26T12:16: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actividad se encuentra en un anexo llamado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Anexo1_CF01_ActividadDidactica</w:t>
      </w:r>
    </w:p>
  </w:comment>
  <w:comment w:author="Caterine Bedoya Mejia" w:id="13" w:date="2021-11-08T15:55:4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recurso Pasos A tipo I</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DI_CF01_3A_MetodologiaPriorizacion_</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I</w:t>
      </w:r>
    </w:p>
  </w:comment>
  <w:comment w:author="Microsoft Office User" w:id="4" w:date="2021-11-03T05:06: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B" w15:done="0"/>
  <w15:commentEx w15:paraId="0000019C" w15:paraIdParent="0000019B" w15:done="0"/>
  <w15:commentEx w15:paraId="0000019F" w15:done="0"/>
  <w15:commentEx w15:paraId="000001A2" w15:done="0"/>
  <w15:commentEx w15:paraId="000001A5" w15:done="0"/>
  <w15:commentEx w15:paraId="000001A6" w15:done="0"/>
  <w15:commentEx w15:paraId="000001A9" w15:done="0"/>
  <w15:commentEx w15:paraId="000001AA" w15:done="0"/>
  <w15:commentEx w15:paraId="000001B1" w15:done="0"/>
  <w15:commentEx w15:paraId="000001B2" w15:done="0"/>
  <w15:commentEx w15:paraId="000001B3" w15:done="0"/>
  <w15:commentEx w15:paraId="000001B7" w15:done="0"/>
  <w15:commentEx w15:paraId="000001B8" w15:done="0"/>
  <w15:commentEx w15:paraId="000001BA" w15:done="0"/>
  <w15:commentEx w15:paraId="000001BD" w15:done="0"/>
  <w15:commentEx w15:paraId="000001C0" w15:done="0"/>
  <w15:commentEx w15:paraId="000001C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9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644" w:hanging="357.99999999999983"/>
      </w:pPr>
      <w:rPr/>
    </w:lvl>
    <w:lvl w:ilvl="1">
      <w:start w:val="1"/>
      <w:numFmt w:val="decimal"/>
      <w:lvlText w:val="%1.%2"/>
      <w:lvlJc w:val="left"/>
      <w:pPr>
        <w:ind w:left="928" w:hanging="360"/>
      </w:pPr>
      <w:rPr/>
    </w:lvl>
    <w:lvl w:ilvl="2">
      <w:start w:val="1"/>
      <w:numFmt w:val="decimal"/>
      <w:lvlText w:val="%1.%2.%3"/>
      <w:lvlJc w:val="left"/>
      <w:pPr>
        <w:ind w:left="1004" w:hanging="720"/>
      </w:pPr>
      <w:rPr/>
    </w:lvl>
    <w:lvl w:ilvl="3">
      <w:start w:val="1"/>
      <w:numFmt w:val="decimal"/>
      <w:lvlText w:val="%1.%2.%3.%4"/>
      <w:lvlJc w:val="left"/>
      <w:pPr>
        <w:ind w:left="1004" w:hanging="720"/>
      </w:pPr>
      <w:rPr/>
    </w:lvl>
    <w:lvl w:ilvl="4">
      <w:start w:val="1"/>
      <w:numFmt w:val="decimal"/>
      <w:lvlText w:val="%1.%2.%3.%4.%5"/>
      <w:lvlJc w:val="left"/>
      <w:pPr>
        <w:ind w:left="1364" w:hanging="1080"/>
      </w:pPr>
      <w:rPr/>
    </w:lvl>
    <w:lvl w:ilvl="5">
      <w:start w:val="1"/>
      <w:numFmt w:val="decimal"/>
      <w:lvlText w:val="%1.%2.%3.%4.%5.%6"/>
      <w:lvlJc w:val="left"/>
      <w:pPr>
        <w:ind w:left="1364" w:hanging="1080"/>
      </w:pPr>
      <w:rPr/>
    </w:lvl>
    <w:lvl w:ilvl="6">
      <w:start w:val="1"/>
      <w:numFmt w:val="decimal"/>
      <w:lvlText w:val="%1.%2.%3.%4.%5.%6.%7"/>
      <w:lvlJc w:val="left"/>
      <w:pPr>
        <w:ind w:left="1724" w:hanging="1440"/>
      </w:pPr>
      <w:rPr/>
    </w:lvl>
    <w:lvl w:ilvl="7">
      <w:start w:val="1"/>
      <w:numFmt w:val="decimal"/>
      <w:lvlText w:val="%1.%2.%3.%4.%5.%6.%7.%8"/>
      <w:lvlJc w:val="left"/>
      <w:pPr>
        <w:ind w:left="1724" w:hanging="1440"/>
      </w:pPr>
      <w:rPr/>
    </w:lvl>
    <w:lvl w:ilvl="8">
      <w:start w:val="1"/>
      <w:numFmt w:val="decimal"/>
      <w:lvlText w:val="%1.%2.%3.%4.%5.%6.%7.%8.%9"/>
      <w:lvlJc w:val="left"/>
      <w:pPr>
        <w:ind w:left="2084" w:hanging="180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uiPriority w:val="2"/>
    <w:qFormat w:v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3"/>
    <w:tblPr>
      <w:tblStyleRowBandSize w:val="1"/>
      <w:tblStyleColBandSize w:val="1"/>
      <w:tblCellMar>
        <w:left w:w="70.0" w:type="dxa"/>
        <w:right w:w="70.0" w:type="dxa"/>
      </w:tblCellMar>
    </w:tblPr>
  </w:style>
  <w:style w:type="table" w:styleId="4" w:customStyle="1">
    <w:name w:val="4"/>
    <w:basedOn w:val="TableNormal3"/>
    <w:tblPr>
      <w:tblStyleRowBandSize w:val="1"/>
      <w:tblStyleColBandSize w:val="1"/>
      <w:tblCellMar>
        <w:top w:w="15.0" w:type="dxa"/>
        <w:left w:w="15.0" w:type="dxa"/>
        <w:bottom w:w="15.0" w:type="dxa"/>
        <w:right w:w="15.0" w:type="dxa"/>
      </w:tblCellMar>
    </w:tblPr>
  </w:style>
  <w:style w:type="table" w:styleId="3" w:customStyle="1">
    <w:name w:val="3"/>
    <w:basedOn w:val="TableNormal3"/>
    <w:tblPr>
      <w:tblStyleRowBandSize w:val="1"/>
      <w:tblStyleColBandSize w:val="1"/>
      <w:tblCellMar>
        <w:top w:w="15.0" w:type="dxa"/>
        <w:left w:w="15.0" w:type="dxa"/>
        <w:bottom w:w="15.0" w:type="dxa"/>
        <w:right w:w="15.0" w:type="dxa"/>
      </w:tblCellMar>
    </w:tblPr>
  </w:style>
  <w:style w:type="table" w:styleId="2" w:customStyle="1">
    <w:name w:val="2"/>
    <w:basedOn w:val="TableNormal3"/>
    <w:tblPr>
      <w:tblStyleRowBandSize w:val="1"/>
      <w:tblStyleColBandSize w:val="1"/>
      <w:tblCellMar>
        <w:left w:w="115.0" w:type="dxa"/>
        <w:right w:w="115.0" w:type="dxa"/>
      </w:tblCellMar>
    </w:tblPr>
  </w:style>
  <w:style w:type="table" w:styleId="1" w:customStyle="1">
    <w:name w:val="1"/>
    <w:basedOn w:val="TableNormal3"/>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val="es-ES"/>
    </w:rPr>
  </w:style>
  <w:style w:type="table" w:styleId="Tablacon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4" w:customStyle="1">
    <w:name w:val="Mención sin resolver4"/>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PrrafodelistaCar" w:customStyle="1">
    <w:name w:val="Párrafo de lista Car"/>
    <w:link w:val="Prrafodelista"/>
    <w:uiPriority w:val="34"/>
    <w:rsid w:val="00697D81"/>
  </w:style>
  <w:style w:type="paragraph" w:styleId="Textonotapie">
    <w:name w:val="footnote text"/>
    <w:basedOn w:val="Normal"/>
    <w:link w:val="TextonotapieCar"/>
    <w:uiPriority w:val="99"/>
    <w:semiHidden w:val="1"/>
    <w:unhideWhenUsed w:val="1"/>
    <w:rsid w:val="00204CA0"/>
    <w:pPr>
      <w:spacing w:line="240" w:lineRule="auto"/>
    </w:pPr>
    <w:rPr>
      <w:rFonts w:asciiTheme="minorHAnsi" w:cstheme="minorBidi" w:eastAsiaTheme="minorHAnsi" w:hAnsiTheme="minorHAnsi"/>
      <w:sz w:val="20"/>
      <w:szCs w:val="20"/>
      <w:lang w:val="es-ES"/>
    </w:rPr>
  </w:style>
  <w:style w:type="character" w:styleId="TextonotapieCar" w:customStyle="1">
    <w:name w:val="Texto nota pie Car"/>
    <w:basedOn w:val="Fuentedeprrafopredeter"/>
    <w:link w:val="Textonotapie"/>
    <w:uiPriority w:val="99"/>
    <w:semiHidden w:val="1"/>
    <w:rsid w:val="00204CA0"/>
    <w:rPr>
      <w:rFonts w:asciiTheme="minorHAnsi" w:cstheme="minorBidi" w:eastAsiaTheme="minorHAnsi" w:hAnsiTheme="minorHAnsi"/>
      <w:sz w:val="20"/>
      <w:szCs w:val="20"/>
      <w:lang w:val="es-ES"/>
    </w:rPr>
  </w:style>
  <w:style w:type="character" w:styleId="Refdenotaalpie">
    <w:name w:val="footnote reference"/>
    <w:basedOn w:val="Fuentedeprrafopredeter"/>
    <w:uiPriority w:val="99"/>
    <w:semiHidden w:val="1"/>
    <w:unhideWhenUsed w:val="1"/>
    <w:rsid w:val="00204CA0"/>
    <w:rPr>
      <w:vertAlign w:val="superscript"/>
    </w:rPr>
  </w:style>
  <w:style w:type="table" w:styleId="Listamedia1-nfasis3">
    <w:name w:val="Medium List 1 Accent 3"/>
    <w:basedOn w:val="Tablanormal"/>
    <w:uiPriority w:val="65"/>
    <w:rsid w:val="00204CA0"/>
    <w:pPr>
      <w:spacing w:line="240" w:lineRule="auto"/>
    </w:pPr>
    <w:rPr>
      <w:rFonts w:asciiTheme="minorHAnsi" w:cstheme="minorBidi" w:eastAsiaTheme="minorHAnsi" w:hAnsiTheme="minorHAnsi"/>
      <w:color w:val="000000" w:themeColor="text1"/>
      <w:lang w:val="es-ES"/>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1"/>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tblStylePr w:type="firstRow">
      <w:rPr>
        <w:rFonts w:ascii="Calibri" w:cs="Calibri" w:eastAsia="Calibri" w:hAnsi="Calibri"/>
      </w:rPr>
      <w:tblPr/>
      <w:tcPr>
        <w:tcBorders>
          <w:top w:space="0" w:sz="0" w:val="nil"/>
          <w:bottom w:color="9bbb59" w:space="0" w:sz="8" w:val="single"/>
        </w:tcBorders>
      </w:tcPr>
    </w:tblStylePr>
    <w:tblStylePr w:type="lastRow">
      <w:rPr>
        <w:b w:val="1"/>
        <w:color w:val="1f497d"/>
      </w:rPr>
      <w:tblPr/>
      <w:tcPr>
        <w:tcBorders>
          <w:top w:color="9bbb59" w:space="0" w:sz="8" w:val="single"/>
          <w:bottom w:color="9bbb59" w:space="0" w:sz="8" w:val="single"/>
        </w:tcBorders>
      </w:tcPr>
    </w:tblStylePr>
    <w:tblStylePr w:type="firstCol">
      <w:rPr>
        <w:b w:val="1"/>
      </w:rPr>
    </w:tblStylePr>
    <w:tblStylePr w:type="lastCol">
      <w:rPr>
        <w:b w:val="1"/>
      </w:rPr>
      <w:tblPr/>
      <w:tcPr>
        <w:tcBorders>
          <w:top w:color="9bbb59" w:space="0" w:sz="8" w:val="single"/>
          <w:bottom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afb" w:customStyle="1">
    <w:basedOn w:val="TableNormal1"/>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tblPr>
      <w:tblStyleRowBandSize w:val="1"/>
      <w:tblStyleColBandSize w:val="1"/>
      <w:tblCellMar>
        <w:top w:w="15.0" w:type="dxa"/>
        <w:left w:w="15.0" w:type="dxa"/>
        <w:bottom w:w="15.0" w:type="dxa"/>
        <w:right w:w="15.0" w:type="dxa"/>
      </w:tblCellMar>
    </w:tblPr>
  </w:style>
  <w:style w:type="table" w:styleId="aff" w:customStyle="1">
    <w:basedOn w:val="TableNormal1"/>
    <w:tblPr>
      <w:tblStyleRowBandSize w:val="1"/>
      <w:tblStyleColBandSize w:val="1"/>
      <w:tblCellMar>
        <w:top w:w="15.0" w:type="dxa"/>
        <w:left w:w="15.0" w:type="dxa"/>
        <w:bottom w:w="15.0" w:type="dxa"/>
        <w:right w:w="15.0" w:type="dxa"/>
      </w:tblCellMar>
    </w:tbl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Mapadeldocumento">
    <w:name w:val="Document Map"/>
    <w:basedOn w:val="Normal"/>
    <w:link w:val="MapadeldocumentoCar"/>
    <w:uiPriority w:val="99"/>
    <w:semiHidden w:val="1"/>
    <w:unhideWhenUsed w:val="1"/>
    <w:rsid w:val="00A01778"/>
    <w:pPr>
      <w:spacing w:line="240" w:lineRule="auto"/>
    </w:pPr>
    <w:rPr>
      <w:rFonts w:ascii="Times New Roman" w:cs="Times New Roman" w:hAnsi="Times New Roman"/>
      <w:sz w:val="24"/>
      <w:szCs w:val="24"/>
    </w:rPr>
  </w:style>
  <w:style w:type="character" w:styleId="MapadeldocumentoCar" w:customStyle="1">
    <w:name w:val="Mapa del documento Car"/>
    <w:basedOn w:val="Fuentedeprrafopredeter"/>
    <w:link w:val="Mapadeldocumento"/>
    <w:uiPriority w:val="99"/>
    <w:semiHidden w:val="1"/>
    <w:rsid w:val="00A01778"/>
    <w:rPr>
      <w:rFonts w:ascii="Times New Roman" w:cs="Times New Roman" w:hAnsi="Times New Roman"/>
      <w:sz w:val="24"/>
      <w:szCs w:val="24"/>
    </w:rPr>
  </w:style>
  <w:style w:type="table" w:styleId="aff4"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tblStylePr w:type="firstRow">
      <w:rPr>
        <w:rFonts w:ascii="Calibri" w:cs="Calibri" w:eastAsia="Calibri" w:hAnsi="Calibri"/>
      </w:rPr>
      <w:tblPr/>
      <w:tcPr>
        <w:tcBorders>
          <w:top w:space="0" w:sz="0" w:val="nil"/>
          <w:bottom w:color="9bbb59" w:space="0" w:sz="8" w:val="single"/>
        </w:tcBorders>
      </w:tcPr>
    </w:tblStylePr>
    <w:tblStylePr w:type="lastRow">
      <w:rPr>
        <w:b w:val="1"/>
        <w:color w:val="1f497d"/>
      </w:rPr>
      <w:tblPr/>
      <w:tcPr>
        <w:tcBorders>
          <w:top w:color="9bbb59" w:space="0" w:sz="8" w:val="single"/>
          <w:bottom w:color="9bbb59" w:space="0" w:sz="8" w:val="single"/>
        </w:tcBorders>
      </w:tcPr>
    </w:tblStylePr>
    <w:tblStylePr w:type="firstCol">
      <w:rPr>
        <w:b w:val="1"/>
      </w:rPr>
    </w:tblStylePr>
    <w:tblStylePr w:type="lastCol">
      <w:rPr>
        <w:b w:val="1"/>
      </w:rPr>
      <w:tblPr/>
      <w:tcPr>
        <w:tcBorders>
          <w:top w:color="9bbb59" w:space="0" w:sz="8" w:val="single"/>
          <w:bottom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affa"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anormal"/>
    <w:pPr>
      <w:spacing w:line="240" w:lineRule="auto"/>
    </w:pPr>
    <w:rPr>
      <w:rFonts w:ascii="Cambria" w:cs="Cambria" w:eastAsia="Cambria" w:hAnsi="Cambria"/>
      <w:b w:val="1"/>
      <w:color w:val="000000"/>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51479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6eed5" w:val="clear"/>
      </w:tcPr>
    </w:tblStylePr>
    <w:tblStylePr w:type="band1Vert">
      <w:tcPr>
        <w:shd w:fill="e6eed5" w:val="clear"/>
      </w:tcPr>
    </w:tblStylePr>
    <w:tblStylePr w:type="firstCol">
      <w:rPr>
        <w:b w:val="1"/>
      </w:rPr>
    </w:tblStylePr>
    <w:tblStylePr w:type="firstRow">
      <w:rPr>
        <w:rFonts w:ascii="Calibri" w:cs="Calibri" w:eastAsia="Calibri" w:hAnsi="Calibri"/>
      </w:rPr>
      <w:tcPr>
        <w:tcBorders>
          <w:top w:color="000000" w:space="0" w:sz="0" w:val="nil"/>
          <w:bottom w:color="9bbb59" w:space="0" w:sz="8" w:val="single"/>
        </w:tcBorders>
      </w:tcPr>
    </w:tblStylePr>
    <w:tblStylePr w:type="lastCol">
      <w:rPr>
        <w:b w:val="1"/>
      </w:rPr>
      <w:tcPr>
        <w:tcBorders>
          <w:top w:color="9bbb59" w:space="0" w:sz="8" w:val="single"/>
          <w:bottom w:color="9bbb59" w:space="0" w:sz="8" w:val="single"/>
        </w:tcBorders>
      </w:tcPr>
    </w:tblStylePr>
    <w:tblStylePr w:type="lastRow">
      <w:rPr>
        <w:b w:val="1"/>
        <w:color w:val="1f497d"/>
      </w:rPr>
      <w:tcPr>
        <w:tcBorders>
          <w:top w:color="9bbb59" w:space="0" w:sz="8" w:val="single"/>
          <w:bottom w:color="9bbb59" w:space="0" w:sz="8" w:val="single"/>
        </w:tcBorders>
      </w:tcPr>
    </w:tblStylePr>
  </w:style>
  <w:style w:type="table" w:styleId="Table7">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6eed5" w:val="clear"/>
      </w:tcPr>
    </w:tblStylePr>
    <w:tblStylePr w:type="band1Vert">
      <w:tcPr>
        <w:shd w:fill="e6eed5" w:val="clear"/>
      </w:tcPr>
    </w:tblStylePr>
    <w:tblStylePr w:type="firstCol">
      <w:rPr>
        <w:b w:val="1"/>
      </w:rPr>
    </w:tblStylePr>
    <w:tblStylePr w:type="firstRow">
      <w:rPr>
        <w:rFonts w:ascii="Calibri" w:cs="Calibri" w:eastAsia="Calibri" w:hAnsi="Calibri"/>
      </w:rPr>
      <w:tcPr>
        <w:tcBorders>
          <w:top w:color="000000" w:space="0" w:sz="0" w:val="nil"/>
          <w:bottom w:color="9bbb59" w:space="0" w:sz="8" w:val="single"/>
        </w:tcBorders>
      </w:tcPr>
    </w:tblStylePr>
    <w:tblStylePr w:type="lastCol">
      <w:rPr>
        <w:b w:val="1"/>
      </w:rPr>
      <w:tcPr>
        <w:tcBorders>
          <w:top w:color="9bbb59" w:space="0" w:sz="8" w:val="single"/>
          <w:bottom w:color="9bbb59" w:space="0" w:sz="8" w:val="single"/>
        </w:tcBorders>
      </w:tcPr>
    </w:tblStylePr>
    <w:tblStylePr w:type="lastRow">
      <w:rPr>
        <w:b w:val="1"/>
        <w:color w:val="1f497d"/>
      </w:rPr>
      <w:tcPr>
        <w:tcBorders>
          <w:top w:color="9bbb59" w:space="0" w:sz="8" w:val="single"/>
          <w:bottom w:color="9bbb59" w:space="0" w:sz="8" w:val="single"/>
        </w:tcBorders>
      </w:tcPr>
    </w:tblStylePr>
  </w:style>
  <w:style w:type="table" w:styleId="Table7">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rFonts w:ascii="Cambria" w:cs="Cambria" w:eastAsia="Cambria" w:hAnsi="Cambria"/>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11.png"/><Relationship Id="rId24"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jpg"/><Relationship Id="rId26" Type="http://schemas.openxmlformats.org/officeDocument/2006/relationships/hyperlink" Target="https://www.upra.gov.co/documents/10184/13821/Planificaci%C3%B3n_gesti%C3%B3n_desarrollo_OTA" TargetMode="External"/><Relationship Id="rId25" Type="http://schemas.openxmlformats.org/officeDocument/2006/relationships/hyperlink" Target="https://www.minagricultura.gov.co/tramites-servicios/Paginas/Normatividad-Sello-Ecologico.aspx" TargetMode="External"/><Relationship Id="rId28" Type="http://schemas.openxmlformats.org/officeDocument/2006/relationships/hyperlink" Target="https://www.organic-world.net/yearbook/yearbook-2021.html.%20https://www.fibl.org/fileadmin/documents/shop/1150-organic-world-2021.pdf" TargetMode="External"/><Relationship Id="rId27" Type="http://schemas.openxmlformats.org/officeDocument/2006/relationships/hyperlink" Target="https://www.fao.org/agroecology/overview/10-elements/e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upra.gov.co/documents/10184/13821/Planificaci%C3%B3n_gesti%C3%B3n_desarrollo_OTA"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x+fQ4nvyX5r+4FXCCzcyBlt6g==">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2021-10-26T13:59:00Z</dcterms:created>
  <dc:creator>Adriana Ariza Luque</dc:creator>
</cp:coreProperties>
</file>