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A4054" w14:textId="61BEBD3E" w:rsidR="004000C9" w:rsidRPr="0057578A" w:rsidRDefault="0057578A" w:rsidP="0057578A">
      <w:pPr>
        <w:jc w:val="center"/>
        <w:rPr>
          <w:rFonts w:ascii="Arial" w:hAnsi="Arial" w:cs="Arial"/>
          <w:b/>
          <w:bCs/>
          <w:lang w:val="es-MX"/>
        </w:rPr>
      </w:pPr>
      <w:r w:rsidRPr="0057578A">
        <w:rPr>
          <w:rFonts w:ascii="Arial" w:hAnsi="Arial" w:cs="Arial"/>
          <w:b/>
          <w:bCs/>
          <w:lang w:val="es-MX"/>
        </w:rPr>
        <w:t>ECOLOTEST</w:t>
      </w:r>
    </w:p>
    <w:p w14:paraId="3A419F04" w14:textId="5970CE34" w:rsidR="0057578A" w:rsidRPr="0057578A" w:rsidRDefault="0057578A" w:rsidP="0057578A">
      <w:pPr>
        <w:rPr>
          <w:rFonts w:ascii="Arial" w:hAnsi="Arial" w:cs="Arial"/>
          <w:lang w:val="es-MX"/>
        </w:rPr>
      </w:pPr>
      <w:r w:rsidRPr="0057578A">
        <w:rPr>
          <w:rFonts w:ascii="Arial" w:hAnsi="Arial" w:cs="Arial"/>
          <w:lang w:val="es-MX"/>
        </w:rPr>
        <w:t>FALSO O VERDADERO</w:t>
      </w:r>
    </w:p>
    <w:p w14:paraId="3263E688" w14:textId="7C47F5B9" w:rsidR="0057578A" w:rsidRPr="0057578A" w:rsidRDefault="0057578A" w:rsidP="0057578A">
      <w:pPr>
        <w:rPr>
          <w:rFonts w:ascii="Arial" w:hAnsi="Arial" w:cs="Arial"/>
          <w:lang w:val="es-MX"/>
        </w:rPr>
      </w:pPr>
      <w:r w:rsidRPr="0057578A">
        <w:rPr>
          <w:rFonts w:ascii="Arial" w:hAnsi="Arial" w:cs="Arial"/>
          <w:lang w:val="es-MX"/>
        </w:rPr>
        <w:t>A las siguientes afirmaciones respon</w:t>
      </w:r>
      <w:r w:rsidR="006C280C">
        <w:rPr>
          <w:rFonts w:ascii="Arial" w:hAnsi="Arial" w:cs="Arial"/>
          <w:lang w:val="es-MX"/>
        </w:rPr>
        <w:t>d</w:t>
      </w:r>
      <w:r w:rsidRPr="0057578A">
        <w:rPr>
          <w:rFonts w:ascii="Arial" w:hAnsi="Arial" w:cs="Arial"/>
          <w:lang w:val="es-MX"/>
        </w:rPr>
        <w:t xml:space="preserve">a </w:t>
      </w:r>
      <w:r w:rsidR="006C280C">
        <w:rPr>
          <w:rFonts w:ascii="Arial" w:hAnsi="Arial" w:cs="Arial"/>
          <w:lang w:val="es-MX"/>
        </w:rPr>
        <w:t>(</w:t>
      </w:r>
      <w:r w:rsidRPr="0057578A">
        <w:rPr>
          <w:rFonts w:ascii="Arial" w:hAnsi="Arial" w:cs="Arial"/>
          <w:lang w:val="es-MX"/>
        </w:rPr>
        <w:t>F</w:t>
      </w:r>
      <w:r w:rsidR="006C280C">
        <w:rPr>
          <w:rFonts w:ascii="Arial" w:hAnsi="Arial" w:cs="Arial"/>
          <w:lang w:val="es-MX"/>
        </w:rPr>
        <w:t>)</w:t>
      </w:r>
      <w:r w:rsidRPr="0057578A">
        <w:rPr>
          <w:rFonts w:ascii="Arial" w:hAnsi="Arial" w:cs="Arial"/>
          <w:lang w:val="es-MX"/>
        </w:rPr>
        <w:t xml:space="preserve"> si falso o </w:t>
      </w:r>
      <w:r w:rsidR="006C280C">
        <w:rPr>
          <w:rFonts w:ascii="Arial" w:hAnsi="Arial" w:cs="Arial"/>
          <w:lang w:val="es-MX"/>
        </w:rPr>
        <w:t>(</w:t>
      </w:r>
      <w:r w:rsidRPr="0057578A">
        <w:rPr>
          <w:rFonts w:ascii="Arial" w:hAnsi="Arial" w:cs="Arial"/>
          <w:lang w:val="es-MX"/>
        </w:rPr>
        <w:t>V</w:t>
      </w:r>
      <w:r w:rsidR="006C280C">
        <w:rPr>
          <w:rFonts w:ascii="Arial" w:hAnsi="Arial" w:cs="Arial"/>
          <w:lang w:val="es-MX"/>
        </w:rPr>
        <w:t>)</w:t>
      </w:r>
      <w:r w:rsidRPr="0057578A">
        <w:rPr>
          <w:rFonts w:ascii="Arial" w:hAnsi="Arial" w:cs="Arial"/>
          <w:lang w:val="es-MX"/>
        </w:rPr>
        <w:t xml:space="preserve"> si es verdadero:</w:t>
      </w:r>
    </w:p>
    <w:p w14:paraId="44AF06BB" w14:textId="77777777" w:rsidR="0057578A" w:rsidRPr="0057578A" w:rsidRDefault="0057578A" w:rsidP="0057578A">
      <w:pPr>
        <w:rPr>
          <w:rFonts w:ascii="Arial" w:hAnsi="Arial" w:cs="Arial"/>
          <w:lang w:val="es-MX"/>
        </w:rPr>
      </w:pPr>
    </w:p>
    <w:tbl>
      <w:tblPr>
        <w:tblStyle w:val="Tablaconcuadrcula"/>
        <w:tblW w:w="8870" w:type="dxa"/>
        <w:tblInd w:w="-5" w:type="dxa"/>
        <w:tblLook w:val="04A0" w:firstRow="1" w:lastRow="0" w:firstColumn="1" w:lastColumn="0" w:noHBand="0" w:noVBand="1"/>
      </w:tblPr>
      <w:tblGrid>
        <w:gridCol w:w="7402"/>
        <w:gridCol w:w="712"/>
        <w:gridCol w:w="756"/>
      </w:tblGrid>
      <w:tr w:rsidR="0057578A" w:rsidRPr="0057578A" w14:paraId="62FCCBDF" w14:textId="77777777" w:rsidTr="006C280C">
        <w:trPr>
          <w:trHeight w:val="519"/>
        </w:trPr>
        <w:tc>
          <w:tcPr>
            <w:tcW w:w="7402" w:type="dxa"/>
            <w:vAlign w:val="center"/>
          </w:tcPr>
          <w:p w14:paraId="64795A59" w14:textId="12FBC98C" w:rsidR="0057578A" w:rsidRPr="006C280C" w:rsidRDefault="007604BD" w:rsidP="007604BD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6C280C">
              <w:rPr>
                <w:rFonts w:ascii="Arial" w:hAnsi="Arial" w:cs="Arial"/>
                <w:b/>
                <w:bCs/>
                <w:lang w:val="es-MX"/>
              </w:rPr>
              <w:t>AFIRMACIONES</w:t>
            </w:r>
          </w:p>
        </w:tc>
        <w:tc>
          <w:tcPr>
            <w:tcW w:w="712" w:type="dxa"/>
            <w:vAlign w:val="center"/>
          </w:tcPr>
          <w:p w14:paraId="1E8BFEA5" w14:textId="34779229" w:rsidR="0057578A" w:rsidRPr="006C280C" w:rsidRDefault="0057578A" w:rsidP="007604BD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6C280C">
              <w:rPr>
                <w:rFonts w:ascii="Arial" w:hAnsi="Arial" w:cs="Arial"/>
                <w:b/>
                <w:bCs/>
                <w:lang w:val="es-MX"/>
              </w:rPr>
              <w:t>F</w:t>
            </w:r>
          </w:p>
        </w:tc>
        <w:tc>
          <w:tcPr>
            <w:tcW w:w="756" w:type="dxa"/>
            <w:vAlign w:val="center"/>
          </w:tcPr>
          <w:p w14:paraId="7BB4D282" w14:textId="6A2F0DFA" w:rsidR="0057578A" w:rsidRPr="006C280C" w:rsidRDefault="0057578A" w:rsidP="007604BD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6C280C">
              <w:rPr>
                <w:rFonts w:ascii="Arial" w:hAnsi="Arial" w:cs="Arial"/>
                <w:b/>
                <w:bCs/>
                <w:lang w:val="es-MX"/>
              </w:rPr>
              <w:t>V</w:t>
            </w:r>
          </w:p>
        </w:tc>
      </w:tr>
      <w:tr w:rsidR="0057578A" w:rsidRPr="0057578A" w14:paraId="16356971" w14:textId="77777777" w:rsidTr="007604BD">
        <w:trPr>
          <w:trHeight w:val="907"/>
        </w:trPr>
        <w:tc>
          <w:tcPr>
            <w:tcW w:w="7402" w:type="dxa"/>
            <w:vAlign w:val="center"/>
          </w:tcPr>
          <w:p w14:paraId="626D7108" w14:textId="77777777" w:rsidR="0057578A" w:rsidRDefault="0057578A" w:rsidP="003158CF">
            <w:pPr>
              <w:rPr>
                <w:rFonts w:ascii="Arial" w:hAnsi="Arial" w:cs="Arial"/>
                <w:lang w:val="es-MX"/>
              </w:rPr>
            </w:pPr>
            <w:r w:rsidRPr="0057578A">
              <w:rPr>
                <w:rFonts w:ascii="Arial" w:hAnsi="Arial" w:cs="Arial"/>
                <w:lang w:val="es-MX"/>
              </w:rPr>
              <w:t>La ecología se dedica al estudio de los seres vivos y su entorno</w:t>
            </w:r>
            <w:r w:rsidR="00B865D2">
              <w:rPr>
                <w:rFonts w:ascii="Arial" w:hAnsi="Arial" w:cs="Arial"/>
                <w:lang w:val="es-MX"/>
              </w:rPr>
              <w:t>.</w:t>
            </w:r>
          </w:p>
          <w:p w14:paraId="17261397" w14:textId="509AEC70" w:rsidR="003158CF" w:rsidRPr="0057578A" w:rsidRDefault="003158CF" w:rsidP="003158C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12" w:type="dxa"/>
          </w:tcPr>
          <w:p w14:paraId="2ACA38B6" w14:textId="77777777" w:rsidR="0057578A" w:rsidRPr="0057578A" w:rsidRDefault="0057578A" w:rsidP="0057578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56" w:type="dxa"/>
            <w:shd w:val="clear" w:color="auto" w:fill="92D050"/>
          </w:tcPr>
          <w:p w14:paraId="2AEE6214" w14:textId="77777777" w:rsidR="0057578A" w:rsidRPr="0057578A" w:rsidRDefault="0057578A" w:rsidP="0057578A">
            <w:pPr>
              <w:rPr>
                <w:rFonts w:ascii="Arial" w:hAnsi="Arial" w:cs="Arial"/>
                <w:lang w:val="es-MX"/>
              </w:rPr>
            </w:pPr>
          </w:p>
        </w:tc>
      </w:tr>
      <w:tr w:rsidR="0057578A" w:rsidRPr="0057578A" w14:paraId="651A9E23" w14:textId="77777777" w:rsidTr="007604BD">
        <w:trPr>
          <w:trHeight w:val="907"/>
        </w:trPr>
        <w:tc>
          <w:tcPr>
            <w:tcW w:w="7402" w:type="dxa"/>
            <w:vAlign w:val="center"/>
          </w:tcPr>
          <w:p w14:paraId="1A1AD52B" w14:textId="40D1EDC1" w:rsidR="0057578A" w:rsidRPr="0057578A" w:rsidRDefault="0057578A" w:rsidP="003158CF">
            <w:pPr>
              <w:rPr>
                <w:rFonts w:ascii="Arial" w:hAnsi="Arial" w:cs="Arial"/>
                <w:lang w:val="es-MX"/>
              </w:rPr>
            </w:pPr>
            <w:r w:rsidRPr="0057578A">
              <w:rPr>
                <w:rFonts w:ascii="Arial" w:hAnsi="Arial" w:cs="Arial"/>
                <w:lang w:val="es-MX"/>
              </w:rPr>
              <w:t>Son ejemplos de factores abióticos: productores, consumidores y descomponedores</w:t>
            </w:r>
            <w:r w:rsidR="003158CF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712" w:type="dxa"/>
            <w:shd w:val="clear" w:color="auto" w:fill="92D050"/>
          </w:tcPr>
          <w:p w14:paraId="1270802E" w14:textId="77777777" w:rsidR="0057578A" w:rsidRPr="0057578A" w:rsidRDefault="0057578A" w:rsidP="0057578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56" w:type="dxa"/>
          </w:tcPr>
          <w:p w14:paraId="00F228FA" w14:textId="77777777" w:rsidR="0057578A" w:rsidRPr="0057578A" w:rsidRDefault="0057578A" w:rsidP="0057578A">
            <w:pPr>
              <w:rPr>
                <w:rFonts w:ascii="Arial" w:hAnsi="Arial" w:cs="Arial"/>
                <w:lang w:val="es-MX"/>
              </w:rPr>
            </w:pPr>
          </w:p>
        </w:tc>
      </w:tr>
      <w:tr w:rsidR="0057578A" w:rsidRPr="0057578A" w14:paraId="696F6DC1" w14:textId="77777777" w:rsidTr="007604BD">
        <w:trPr>
          <w:trHeight w:val="907"/>
        </w:trPr>
        <w:tc>
          <w:tcPr>
            <w:tcW w:w="7402" w:type="dxa"/>
            <w:vAlign w:val="center"/>
          </w:tcPr>
          <w:p w14:paraId="4931A212" w14:textId="7607C287" w:rsidR="0057578A" w:rsidRPr="0057578A" w:rsidRDefault="0057578A" w:rsidP="003158CF">
            <w:pPr>
              <w:rPr>
                <w:rFonts w:ascii="Arial" w:hAnsi="Arial" w:cs="Arial"/>
                <w:lang w:val="es-MX"/>
              </w:rPr>
            </w:pPr>
            <w:r w:rsidRPr="0057578A">
              <w:rPr>
                <w:rFonts w:ascii="Arial" w:hAnsi="Arial" w:cs="Arial"/>
                <w:lang w:val="es-MX"/>
              </w:rPr>
              <w:t>El Plan de Manejo Ambiental es un c</w:t>
            </w:r>
            <w:r w:rsidRPr="0057578A">
              <w:rPr>
                <w:rFonts w:ascii="Arial" w:hAnsi="Arial" w:cs="Arial"/>
              </w:rPr>
              <w:t>onjunto detallado de actividades, que producto de una evaluación ambiental, están orientadas a prevenir, mitigar, corregir o compensar los impactos y efectos ambientales que se causen por el desarrollo de un proyecto, obra o actividad.</w:t>
            </w:r>
          </w:p>
        </w:tc>
        <w:tc>
          <w:tcPr>
            <w:tcW w:w="712" w:type="dxa"/>
          </w:tcPr>
          <w:p w14:paraId="10236D6D" w14:textId="77777777" w:rsidR="0057578A" w:rsidRPr="0057578A" w:rsidRDefault="0057578A" w:rsidP="0057578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56" w:type="dxa"/>
            <w:shd w:val="clear" w:color="auto" w:fill="92D050"/>
          </w:tcPr>
          <w:p w14:paraId="3A299CC1" w14:textId="77777777" w:rsidR="0057578A" w:rsidRPr="0057578A" w:rsidRDefault="0057578A" w:rsidP="0057578A">
            <w:pPr>
              <w:rPr>
                <w:rFonts w:ascii="Arial" w:hAnsi="Arial" w:cs="Arial"/>
                <w:lang w:val="es-MX"/>
              </w:rPr>
            </w:pPr>
          </w:p>
        </w:tc>
      </w:tr>
      <w:tr w:rsidR="0057578A" w:rsidRPr="0057578A" w14:paraId="6E2B180F" w14:textId="77777777" w:rsidTr="007604BD">
        <w:trPr>
          <w:trHeight w:val="907"/>
        </w:trPr>
        <w:tc>
          <w:tcPr>
            <w:tcW w:w="7402" w:type="dxa"/>
            <w:vAlign w:val="center"/>
          </w:tcPr>
          <w:p w14:paraId="6BC64A85" w14:textId="7F00BFB0" w:rsidR="0057578A" w:rsidRPr="0057578A" w:rsidRDefault="0057578A" w:rsidP="003158CF">
            <w:pPr>
              <w:rPr>
                <w:rFonts w:ascii="Arial" w:hAnsi="Arial" w:cs="Arial"/>
                <w:lang w:val="es-MX"/>
              </w:rPr>
            </w:pPr>
            <w:r w:rsidRPr="0057578A">
              <w:rPr>
                <w:rFonts w:ascii="Arial" w:hAnsi="Arial" w:cs="Arial"/>
                <w:lang w:val="es-MX"/>
              </w:rPr>
              <w:t xml:space="preserve">EL medio ambiente está compuesto de seres vivos que </w:t>
            </w:r>
            <w:r w:rsidR="003158CF" w:rsidRPr="0057578A">
              <w:rPr>
                <w:rFonts w:ascii="Arial" w:hAnsi="Arial" w:cs="Arial"/>
                <w:lang w:val="es-MX"/>
              </w:rPr>
              <w:t>relacionan</w:t>
            </w:r>
            <w:r w:rsidRPr="0057578A">
              <w:rPr>
                <w:rFonts w:ascii="Arial" w:hAnsi="Arial" w:cs="Arial"/>
                <w:lang w:val="es-MX"/>
              </w:rPr>
              <w:t xml:space="preserve"> entre sí</w:t>
            </w:r>
            <w:r w:rsidR="007604BD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712" w:type="dxa"/>
            <w:shd w:val="clear" w:color="auto" w:fill="92D050"/>
          </w:tcPr>
          <w:p w14:paraId="3125CB33" w14:textId="77777777" w:rsidR="0057578A" w:rsidRPr="0057578A" w:rsidRDefault="0057578A" w:rsidP="0057578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56" w:type="dxa"/>
          </w:tcPr>
          <w:p w14:paraId="11F1392C" w14:textId="77777777" w:rsidR="0057578A" w:rsidRPr="0057578A" w:rsidRDefault="0057578A" w:rsidP="0057578A">
            <w:pPr>
              <w:rPr>
                <w:rFonts w:ascii="Arial" w:hAnsi="Arial" w:cs="Arial"/>
                <w:lang w:val="es-MX"/>
              </w:rPr>
            </w:pPr>
          </w:p>
        </w:tc>
      </w:tr>
      <w:tr w:rsidR="0057578A" w:rsidRPr="0057578A" w14:paraId="081E2031" w14:textId="77777777" w:rsidTr="006C280C">
        <w:trPr>
          <w:trHeight w:val="907"/>
        </w:trPr>
        <w:tc>
          <w:tcPr>
            <w:tcW w:w="7402" w:type="dxa"/>
            <w:vAlign w:val="center"/>
          </w:tcPr>
          <w:p w14:paraId="5EC5830D" w14:textId="1D23F8EB" w:rsidR="0057578A" w:rsidRPr="0057578A" w:rsidRDefault="0057578A" w:rsidP="003158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Los factores abióticos s</w:t>
            </w:r>
            <w:r w:rsidRPr="0057578A">
              <w:rPr>
                <w:rFonts w:ascii="Arial" w:hAnsi="Arial" w:cs="Arial"/>
                <w:lang w:val="es-MX"/>
              </w:rPr>
              <w:t>on los distintos componentes que determinan el espacio físico en el cual habitan los seres vivos</w:t>
            </w:r>
            <w:r w:rsidR="006C280C">
              <w:rPr>
                <w:rFonts w:ascii="Arial" w:hAnsi="Arial" w:cs="Arial"/>
                <w:lang w:val="es-MX"/>
              </w:rPr>
              <w:t>.</w:t>
            </w:r>
          </w:p>
        </w:tc>
        <w:tc>
          <w:tcPr>
            <w:tcW w:w="712" w:type="dxa"/>
          </w:tcPr>
          <w:p w14:paraId="5A41698E" w14:textId="77777777" w:rsidR="0057578A" w:rsidRPr="0057578A" w:rsidRDefault="0057578A" w:rsidP="0057578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56" w:type="dxa"/>
            <w:shd w:val="clear" w:color="auto" w:fill="92D050"/>
          </w:tcPr>
          <w:p w14:paraId="1A7B52A4" w14:textId="77777777" w:rsidR="0057578A" w:rsidRPr="0057578A" w:rsidRDefault="0057578A" w:rsidP="0057578A">
            <w:pPr>
              <w:rPr>
                <w:rFonts w:ascii="Arial" w:hAnsi="Arial" w:cs="Arial"/>
                <w:lang w:val="es-MX"/>
              </w:rPr>
            </w:pPr>
          </w:p>
        </w:tc>
      </w:tr>
      <w:tr w:rsidR="0057578A" w:rsidRPr="0057578A" w14:paraId="1A225D88" w14:textId="77777777" w:rsidTr="006C280C">
        <w:trPr>
          <w:trHeight w:val="907"/>
        </w:trPr>
        <w:tc>
          <w:tcPr>
            <w:tcW w:w="7402" w:type="dxa"/>
            <w:vAlign w:val="center"/>
          </w:tcPr>
          <w:p w14:paraId="71BD3319" w14:textId="258EFCD2" w:rsidR="0057578A" w:rsidRDefault="0057578A" w:rsidP="003158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Son ejemplo de factores bióticos los animales y plantas.</w:t>
            </w:r>
          </w:p>
        </w:tc>
        <w:tc>
          <w:tcPr>
            <w:tcW w:w="712" w:type="dxa"/>
          </w:tcPr>
          <w:p w14:paraId="025E2BD7" w14:textId="77777777" w:rsidR="0057578A" w:rsidRPr="0057578A" w:rsidRDefault="0057578A" w:rsidP="0057578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756" w:type="dxa"/>
            <w:shd w:val="clear" w:color="auto" w:fill="92D050"/>
          </w:tcPr>
          <w:p w14:paraId="71C47DFE" w14:textId="77777777" w:rsidR="0057578A" w:rsidRPr="0057578A" w:rsidRDefault="0057578A" w:rsidP="0057578A">
            <w:pPr>
              <w:rPr>
                <w:rFonts w:ascii="Arial" w:hAnsi="Arial" w:cs="Arial"/>
                <w:lang w:val="es-MX"/>
              </w:rPr>
            </w:pPr>
          </w:p>
        </w:tc>
      </w:tr>
    </w:tbl>
    <w:p w14:paraId="5AA0C9F1" w14:textId="3069BE32" w:rsidR="0057578A" w:rsidRPr="0057578A" w:rsidRDefault="0057578A" w:rsidP="0057578A">
      <w:pPr>
        <w:pStyle w:val="Prrafodelista"/>
        <w:rPr>
          <w:rFonts w:ascii="Arial" w:hAnsi="Arial" w:cs="Arial"/>
          <w:lang w:val="es-MX"/>
        </w:rPr>
      </w:pPr>
    </w:p>
    <w:sectPr w:rsidR="0057578A" w:rsidRPr="005757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61266"/>
    <w:multiLevelType w:val="hybridMultilevel"/>
    <w:tmpl w:val="0C24174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E65CA"/>
    <w:multiLevelType w:val="hybridMultilevel"/>
    <w:tmpl w:val="90AA46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1793C"/>
    <w:multiLevelType w:val="hybridMultilevel"/>
    <w:tmpl w:val="72B615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21545"/>
    <w:multiLevelType w:val="hybridMultilevel"/>
    <w:tmpl w:val="78F2404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8A"/>
    <w:rsid w:val="003158CF"/>
    <w:rsid w:val="004000C9"/>
    <w:rsid w:val="00564280"/>
    <w:rsid w:val="0057578A"/>
    <w:rsid w:val="006C280C"/>
    <w:rsid w:val="007604BD"/>
    <w:rsid w:val="00B865D2"/>
    <w:rsid w:val="00DB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E021"/>
  <w15:chartTrackingRefBased/>
  <w15:docId w15:val="{F8306F58-A86E-4CC8-AE83-4D92683A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57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Vilma Perilla</cp:lastModifiedBy>
  <cp:revision>2</cp:revision>
  <dcterms:created xsi:type="dcterms:W3CDTF">2020-10-24T03:20:00Z</dcterms:created>
  <dcterms:modified xsi:type="dcterms:W3CDTF">2020-10-24T03:20:00Z</dcterms:modified>
</cp:coreProperties>
</file>