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2">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jc w:val="both"/>
        <w:rPr>
          <w:b w:val="1"/>
          <w:sz w:val="20"/>
          <w:szCs w:val="20"/>
        </w:rPr>
      </w:pPr>
      <w:r w:rsidDel="00000000" w:rsidR="00000000" w:rsidRPr="00000000">
        <w:rPr>
          <w:rtl w:val="0"/>
        </w:rPr>
      </w:r>
    </w:p>
    <w:p w:rsidR="00000000" w:rsidDel="00000000" w:rsidP="00000000" w:rsidRDefault="00000000" w:rsidRPr="00000000" w14:paraId="00000004">
      <w:pPr>
        <w:tabs>
          <w:tab w:val="left" w:pos="3224"/>
        </w:tabs>
        <w:jc w:val="both"/>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5">
            <w:pPr>
              <w:jc w:val="both"/>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6">
            <w:pPr>
              <w:jc w:val="both"/>
              <w:rPr>
                <w:b w:val="0"/>
                <w:sz w:val="20"/>
                <w:szCs w:val="20"/>
              </w:rPr>
            </w:pPr>
            <w:r w:rsidDel="00000000" w:rsidR="00000000" w:rsidRPr="00000000">
              <w:rPr>
                <w:b w:val="0"/>
                <w:sz w:val="20"/>
                <w:szCs w:val="20"/>
                <w:rtl w:val="0"/>
              </w:rPr>
              <w:t xml:space="preserve">Negocios verdes</w:t>
            </w:r>
          </w:p>
        </w:tc>
      </w:tr>
    </w:tbl>
    <w:p w:rsidR="00000000" w:rsidDel="00000000" w:rsidP="00000000" w:rsidRDefault="00000000" w:rsidRPr="00000000" w14:paraId="00000007">
      <w:pPr>
        <w:jc w:val="both"/>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8">
            <w:pPr>
              <w:jc w:val="both"/>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9">
            <w:pPr>
              <w:jc w:val="both"/>
              <w:rPr>
                <w:b w:val="0"/>
                <w:sz w:val="20"/>
                <w:szCs w:val="20"/>
                <w:u w:val="single"/>
              </w:rPr>
            </w:pPr>
            <w:r w:rsidDel="00000000" w:rsidR="00000000" w:rsidRPr="00000000">
              <w:rPr>
                <w:b w:val="0"/>
                <w:sz w:val="20"/>
                <w:szCs w:val="20"/>
                <w:rtl w:val="0"/>
              </w:rPr>
              <w:t xml:space="preserve">260101021 - Negociación de productos o servicios.</w:t>
            </w:r>
            <w:r w:rsidDel="00000000" w:rsidR="00000000" w:rsidRPr="00000000">
              <w:rPr>
                <w:rtl w:val="0"/>
              </w:rPr>
            </w:r>
          </w:p>
        </w:tc>
        <w:tc>
          <w:tcPr>
            <w:vAlign w:val="center"/>
          </w:tcPr>
          <w:p w:rsidR="00000000" w:rsidDel="00000000" w:rsidP="00000000" w:rsidRDefault="00000000" w:rsidRPr="00000000" w14:paraId="0000000A">
            <w:pPr>
              <w:jc w:val="both"/>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B">
            <w:pPr>
              <w:jc w:val="both"/>
              <w:rPr>
                <w:b w:val="0"/>
                <w:sz w:val="20"/>
                <w:szCs w:val="20"/>
              </w:rPr>
            </w:pPr>
            <w:r w:rsidDel="00000000" w:rsidR="00000000" w:rsidRPr="00000000">
              <w:rPr>
                <w:b w:val="0"/>
                <w:sz w:val="20"/>
                <w:szCs w:val="20"/>
                <w:rtl w:val="0"/>
              </w:rPr>
              <w:t xml:space="preserve">260101021 - 01. Definir potencial de clientes de acuerdo con las metas y canales de distribución.</w:t>
            </w:r>
          </w:p>
        </w:tc>
      </w:tr>
    </w:tbl>
    <w:p w:rsidR="00000000" w:rsidDel="00000000" w:rsidP="00000000" w:rsidRDefault="00000000" w:rsidRPr="00000000" w14:paraId="0000000C">
      <w:pPr>
        <w:jc w:val="both"/>
        <w:rPr>
          <w:sz w:val="20"/>
          <w:szCs w:val="20"/>
        </w:rPr>
      </w:pPr>
      <w:r w:rsidDel="00000000" w:rsidR="00000000" w:rsidRPr="00000000">
        <w:rPr>
          <w:rtl w:val="0"/>
        </w:rPr>
      </w:r>
    </w:p>
    <w:p w:rsidR="00000000" w:rsidDel="00000000" w:rsidP="00000000" w:rsidRDefault="00000000" w:rsidRPr="00000000" w14:paraId="0000000D">
      <w:pPr>
        <w:jc w:val="both"/>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jc w:val="both"/>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jc w:val="both"/>
              <w:rPr>
                <w:b w:val="0"/>
                <w:sz w:val="20"/>
                <w:szCs w:val="20"/>
              </w:rPr>
            </w:pPr>
            <w:r w:rsidDel="00000000" w:rsidR="00000000" w:rsidRPr="00000000">
              <w:rPr>
                <w:b w:val="0"/>
                <w:sz w:val="20"/>
                <w:szCs w:val="20"/>
                <w:rtl w:val="0"/>
              </w:rPr>
              <w:t xml:space="preserve">11</w:t>
            </w:r>
          </w:p>
        </w:tc>
      </w:tr>
      <w:tr>
        <w:trPr>
          <w:cantSplit w:val="0"/>
          <w:trHeight w:val="340" w:hRule="atLeast"/>
          <w:tblHeader w:val="0"/>
        </w:trPr>
        <w:tc>
          <w:tcPr>
            <w:vAlign w:val="center"/>
          </w:tcPr>
          <w:p w:rsidR="00000000" w:rsidDel="00000000" w:rsidP="00000000" w:rsidRDefault="00000000" w:rsidRPr="00000000" w14:paraId="00000010">
            <w:pPr>
              <w:jc w:val="both"/>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jc w:val="both"/>
              <w:rPr>
                <w:b w:val="0"/>
                <w:sz w:val="20"/>
                <w:szCs w:val="20"/>
              </w:rPr>
            </w:pPr>
            <w:r w:rsidDel="00000000" w:rsidR="00000000" w:rsidRPr="00000000">
              <w:rPr>
                <w:b w:val="0"/>
                <w:sz w:val="20"/>
                <w:szCs w:val="20"/>
                <w:rtl w:val="0"/>
              </w:rPr>
              <w:t xml:space="preserve">Clientes y canales de distribución</w:t>
            </w:r>
          </w:p>
        </w:tc>
      </w:tr>
      <w:tr>
        <w:trPr>
          <w:cantSplit w:val="0"/>
          <w:trHeight w:val="340" w:hRule="atLeast"/>
          <w:tblHeader w:val="0"/>
        </w:trPr>
        <w:tc>
          <w:tcPr>
            <w:vAlign w:val="center"/>
          </w:tcPr>
          <w:p w:rsidR="00000000" w:rsidDel="00000000" w:rsidP="00000000" w:rsidRDefault="00000000" w:rsidRPr="00000000" w14:paraId="00000012">
            <w:pPr>
              <w:jc w:val="both"/>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jc w:val="both"/>
              <w:rPr>
                <w:b w:val="0"/>
                <w:sz w:val="20"/>
                <w:szCs w:val="20"/>
              </w:rPr>
            </w:pPr>
            <w:r w:rsidDel="00000000" w:rsidR="00000000" w:rsidRPr="00000000">
              <w:rPr>
                <w:b w:val="0"/>
                <w:sz w:val="20"/>
                <w:szCs w:val="20"/>
                <w:rtl w:val="0"/>
              </w:rPr>
              <w:t xml:space="preserve">Conocer los clientes y canales de distribución es necesario para toda empresa, estas variables permiten identificar las preferencias de los compradores para posteriormente crear estrategias de </w:t>
            </w:r>
            <w:r w:rsidDel="00000000" w:rsidR="00000000" w:rsidRPr="00000000">
              <w:rPr>
                <w:b w:val="0"/>
                <w:i w:val="1"/>
                <w:sz w:val="20"/>
                <w:szCs w:val="20"/>
                <w:rtl w:val="0"/>
              </w:rPr>
              <w:t xml:space="preserve">marketing</w:t>
            </w:r>
            <w:r w:rsidDel="00000000" w:rsidR="00000000" w:rsidRPr="00000000">
              <w:rPr>
                <w:b w:val="0"/>
                <w:sz w:val="20"/>
                <w:szCs w:val="20"/>
                <w:rtl w:val="0"/>
              </w:rPr>
              <w:t xml:space="preserve">, que permitan distribuir los productos a los consumidores de la mejor manera y cumplir con los objetivos económicos </w:t>
            </w:r>
          </w:p>
        </w:tc>
      </w:tr>
      <w:tr>
        <w:trPr>
          <w:cantSplit w:val="0"/>
          <w:trHeight w:val="340" w:hRule="atLeast"/>
          <w:tblHeader w:val="0"/>
        </w:trPr>
        <w:tc>
          <w:tcPr>
            <w:vAlign w:val="center"/>
          </w:tcPr>
          <w:p w:rsidR="00000000" w:rsidDel="00000000" w:rsidP="00000000" w:rsidRDefault="00000000" w:rsidRPr="00000000" w14:paraId="00000014">
            <w:pPr>
              <w:jc w:val="both"/>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jc w:val="both"/>
              <w:rPr>
                <w:b w:val="0"/>
                <w:sz w:val="20"/>
                <w:szCs w:val="20"/>
              </w:rPr>
            </w:pPr>
            <w:r w:rsidDel="00000000" w:rsidR="00000000" w:rsidRPr="00000000">
              <w:rPr>
                <w:b w:val="0"/>
                <w:sz w:val="20"/>
                <w:szCs w:val="20"/>
                <w:rtl w:val="0"/>
              </w:rPr>
              <w:t xml:space="preserve">Cliente, </w:t>
            </w:r>
            <w:r w:rsidDel="00000000" w:rsidR="00000000" w:rsidRPr="00000000">
              <w:rPr>
                <w:b w:val="0"/>
                <w:i w:val="1"/>
                <w:sz w:val="20"/>
                <w:szCs w:val="20"/>
                <w:rtl w:val="0"/>
              </w:rPr>
              <w:t xml:space="preserve">marketing,</w:t>
            </w:r>
            <w:r w:rsidDel="00000000" w:rsidR="00000000" w:rsidRPr="00000000">
              <w:rPr>
                <w:b w:val="0"/>
                <w:sz w:val="20"/>
                <w:szCs w:val="20"/>
                <w:rtl w:val="0"/>
              </w:rPr>
              <w:t xml:space="preserve"> materia prima, mercado, producto </w:t>
            </w:r>
          </w:p>
        </w:tc>
      </w:tr>
    </w:tbl>
    <w:p w:rsidR="00000000" w:rsidDel="00000000" w:rsidP="00000000" w:rsidRDefault="00000000" w:rsidRPr="00000000" w14:paraId="00000016">
      <w:pPr>
        <w:jc w:val="both"/>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jc w:val="both"/>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jc w:val="both"/>
              <w:rPr>
                <w:b w:val="0"/>
                <w:sz w:val="20"/>
                <w:szCs w:val="20"/>
              </w:rPr>
            </w:pPr>
            <w:r w:rsidDel="00000000" w:rsidR="00000000" w:rsidRPr="00000000">
              <w:rPr>
                <w:b w:val="0"/>
                <w:sz w:val="20"/>
                <w:szCs w:val="20"/>
                <w:rtl w:val="0"/>
              </w:rPr>
              <w:t xml:space="preserve">Ventas y servicios</w:t>
            </w:r>
          </w:p>
        </w:tc>
      </w:tr>
      <w:tr>
        <w:trPr>
          <w:cantSplit w:val="0"/>
          <w:trHeight w:val="465" w:hRule="atLeast"/>
          <w:tblHeader w:val="0"/>
        </w:trPr>
        <w:tc>
          <w:tcPr>
            <w:vAlign w:val="center"/>
          </w:tcPr>
          <w:p w:rsidR="00000000" w:rsidDel="00000000" w:rsidP="00000000" w:rsidRDefault="00000000" w:rsidRPr="00000000" w14:paraId="00000019">
            <w:pPr>
              <w:jc w:val="both"/>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jc w:val="both"/>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B">
      <w:pPr>
        <w:jc w:val="both"/>
        <w:rPr>
          <w:sz w:val="20"/>
          <w:szCs w:val="20"/>
        </w:rPr>
      </w:pPr>
      <w:r w:rsidDel="00000000" w:rsidR="00000000" w:rsidRPr="00000000">
        <w:rPr>
          <w:rtl w:val="0"/>
        </w:rPr>
      </w:r>
    </w:p>
    <w:p w:rsidR="00000000" w:rsidDel="00000000" w:rsidP="00000000" w:rsidRDefault="00000000" w:rsidRPr="00000000" w14:paraId="0000001C">
      <w:pPr>
        <w:jc w:val="both"/>
        <w:rPr>
          <w:sz w:val="20"/>
          <w:szCs w:val="20"/>
        </w:rPr>
      </w:pPr>
      <w:r w:rsidDel="00000000" w:rsidR="00000000" w:rsidRPr="00000000">
        <w:rPr>
          <w:rtl w:val="0"/>
        </w:rPr>
      </w:r>
    </w:p>
    <w:p w:rsidR="00000000" w:rsidDel="00000000" w:rsidP="00000000" w:rsidRDefault="00000000" w:rsidRPr="00000000" w14:paraId="0000001D">
      <w:pPr>
        <w:numPr>
          <w:ilvl w:val="0"/>
          <w:numId w:val="8"/>
        </w:numPr>
        <w:pBdr>
          <w:top w:space="0" w:sz="0" w:val="nil"/>
          <w:left w:space="0" w:sz="0" w:val="nil"/>
          <w:bottom w:space="0" w:sz="0" w:val="nil"/>
          <w:right w:space="0" w:sz="0" w:val="nil"/>
          <w:between w:space="0" w:sz="0" w:val="nil"/>
        </w:pBdr>
        <w:ind w:left="567" w:hanging="501"/>
        <w:jc w:val="both"/>
        <w:rPr>
          <w:b w:val="1"/>
          <w:color w:val="000000"/>
          <w:sz w:val="20"/>
          <w:szCs w:val="20"/>
        </w:rPr>
      </w:pPr>
      <w:r w:rsidDel="00000000" w:rsidR="00000000" w:rsidRPr="00000000">
        <w:rPr>
          <w:b w:val="1"/>
          <w:color w:val="000000"/>
          <w:sz w:val="20"/>
          <w:szCs w:val="20"/>
          <w:rtl w:val="0"/>
        </w:rPr>
        <w:t xml:space="preserve">TABLA DE CONTENIDO.</w:t>
      </w:r>
    </w:p>
    <w:p w:rsidR="00000000" w:rsidDel="00000000" w:rsidP="00000000" w:rsidRDefault="00000000" w:rsidRPr="00000000" w14:paraId="0000001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jc w:val="both"/>
        <w:rPr>
          <w:b w:val="1"/>
          <w:color w:val="000000"/>
          <w:sz w:val="20"/>
          <w:szCs w:val="20"/>
        </w:rPr>
      </w:pPr>
      <w:bookmarkStart w:colFirst="0" w:colLast="0" w:name="_heading=h.30j0zll" w:id="0"/>
      <w:bookmarkEnd w:id="0"/>
      <w:r w:rsidDel="00000000" w:rsidR="00000000" w:rsidRPr="00000000">
        <w:rPr>
          <w:b w:val="1"/>
          <w:color w:val="000000"/>
          <w:sz w:val="20"/>
          <w:szCs w:val="20"/>
          <w:rtl w:val="0"/>
        </w:rPr>
        <w:t xml:space="preserve">Introducción </w:t>
      </w:r>
    </w:p>
    <w:p w:rsidR="00000000" w:rsidDel="00000000" w:rsidP="00000000" w:rsidRDefault="00000000" w:rsidRPr="00000000" w14:paraId="00000020">
      <w:pPr>
        <w:numPr>
          <w:ilvl w:val="0"/>
          <w:numId w:val="6"/>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Economía</w:t>
      </w:r>
    </w:p>
    <w:p w:rsidR="00000000" w:rsidDel="00000000" w:rsidP="00000000" w:rsidRDefault="00000000" w:rsidRPr="00000000" w14:paraId="00000021">
      <w:pPr>
        <w:ind w:left="360" w:firstLine="0"/>
        <w:rPr>
          <w:sz w:val="20"/>
          <w:szCs w:val="20"/>
        </w:rPr>
      </w:pPr>
      <w:r w:rsidDel="00000000" w:rsidR="00000000" w:rsidRPr="00000000">
        <w:rPr>
          <w:sz w:val="20"/>
          <w:szCs w:val="20"/>
          <w:rtl w:val="0"/>
        </w:rPr>
        <w:t xml:space="preserve">1.1 Bien económico</w:t>
        <w:tab/>
      </w:r>
    </w:p>
    <w:p w:rsidR="00000000" w:rsidDel="00000000" w:rsidP="00000000" w:rsidRDefault="00000000" w:rsidRPr="00000000" w14:paraId="00000022">
      <w:pPr>
        <w:numPr>
          <w:ilvl w:val="1"/>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Tipos de bienes</w:t>
      </w:r>
    </w:p>
    <w:p w:rsidR="00000000" w:rsidDel="00000000" w:rsidP="00000000" w:rsidRDefault="00000000" w:rsidRPr="00000000" w14:paraId="00000023">
      <w:pPr>
        <w:rPr>
          <w:b w:val="1"/>
          <w:sz w:val="20"/>
          <w:szCs w:val="20"/>
        </w:rPr>
      </w:pPr>
      <w:r w:rsidDel="00000000" w:rsidR="00000000" w:rsidRPr="00000000">
        <w:rPr>
          <w:b w:val="1"/>
          <w:sz w:val="20"/>
          <w:szCs w:val="20"/>
          <w:rtl w:val="0"/>
        </w:rPr>
        <w:t xml:space="preserve">2. Oferta y demanda</w:t>
        <w:tab/>
      </w:r>
    </w:p>
    <w:p w:rsidR="00000000" w:rsidDel="00000000" w:rsidP="00000000" w:rsidRDefault="00000000" w:rsidRPr="00000000" w14:paraId="00000024">
      <w:pPr>
        <w:ind w:left="720" w:firstLine="0"/>
        <w:rPr>
          <w:sz w:val="20"/>
          <w:szCs w:val="20"/>
        </w:rPr>
      </w:pPr>
      <w:r w:rsidDel="00000000" w:rsidR="00000000" w:rsidRPr="00000000">
        <w:rPr>
          <w:sz w:val="20"/>
          <w:szCs w:val="20"/>
          <w:rtl w:val="0"/>
        </w:rPr>
        <w:t xml:space="preserve">2.1 Mercado</w:t>
        <w:tab/>
      </w:r>
    </w:p>
    <w:p w:rsidR="00000000" w:rsidDel="00000000" w:rsidP="00000000" w:rsidRDefault="00000000" w:rsidRPr="00000000" w14:paraId="00000025">
      <w:pPr>
        <w:ind w:left="720" w:firstLine="0"/>
        <w:rPr>
          <w:sz w:val="20"/>
          <w:szCs w:val="20"/>
        </w:rPr>
      </w:pPr>
      <w:r w:rsidDel="00000000" w:rsidR="00000000" w:rsidRPr="00000000">
        <w:rPr>
          <w:sz w:val="20"/>
          <w:szCs w:val="20"/>
          <w:rtl w:val="0"/>
        </w:rPr>
        <w:t xml:space="preserve">2.2.  La demanda</w:t>
        <w:tab/>
      </w:r>
    </w:p>
    <w:p w:rsidR="00000000" w:rsidDel="00000000" w:rsidP="00000000" w:rsidRDefault="00000000" w:rsidRPr="00000000" w14:paraId="00000026">
      <w:pPr>
        <w:ind w:left="1440" w:firstLine="0"/>
        <w:rPr>
          <w:sz w:val="20"/>
          <w:szCs w:val="20"/>
        </w:rPr>
      </w:pPr>
      <w:r w:rsidDel="00000000" w:rsidR="00000000" w:rsidRPr="00000000">
        <w:rPr>
          <w:sz w:val="20"/>
          <w:szCs w:val="20"/>
          <w:rtl w:val="0"/>
        </w:rPr>
        <w:t xml:space="preserve">2.2.1. Ley de la demanda</w:t>
      </w:r>
    </w:p>
    <w:p w:rsidR="00000000" w:rsidDel="00000000" w:rsidP="00000000" w:rsidRDefault="00000000" w:rsidRPr="00000000" w14:paraId="00000027">
      <w:pPr>
        <w:ind w:left="1440" w:firstLine="0"/>
        <w:rPr>
          <w:sz w:val="20"/>
          <w:szCs w:val="20"/>
        </w:rPr>
      </w:pPr>
      <w:r w:rsidDel="00000000" w:rsidR="00000000" w:rsidRPr="00000000">
        <w:rPr>
          <w:sz w:val="20"/>
          <w:szCs w:val="20"/>
          <w:rtl w:val="0"/>
        </w:rPr>
        <w:t xml:space="preserve">2.2.2. Curva de la demanda</w:t>
        <w:tab/>
      </w:r>
    </w:p>
    <w:p w:rsidR="00000000" w:rsidDel="00000000" w:rsidP="00000000" w:rsidRDefault="00000000" w:rsidRPr="00000000" w14:paraId="00000028">
      <w:pPr>
        <w:ind w:left="1440" w:firstLine="0"/>
        <w:rPr>
          <w:sz w:val="20"/>
          <w:szCs w:val="20"/>
        </w:rPr>
      </w:pPr>
      <w:r w:rsidDel="00000000" w:rsidR="00000000" w:rsidRPr="00000000">
        <w:rPr>
          <w:sz w:val="20"/>
          <w:szCs w:val="20"/>
          <w:rtl w:val="0"/>
        </w:rPr>
        <w:t xml:space="preserve">2.2.3. Tipos de demanda</w:t>
      </w:r>
    </w:p>
    <w:p w:rsidR="00000000" w:rsidDel="00000000" w:rsidP="00000000" w:rsidRDefault="00000000" w:rsidRPr="00000000" w14:paraId="00000029">
      <w:pPr>
        <w:ind w:left="1440" w:firstLine="0"/>
        <w:rPr>
          <w:sz w:val="20"/>
          <w:szCs w:val="20"/>
        </w:rPr>
      </w:pPr>
      <w:r w:rsidDel="00000000" w:rsidR="00000000" w:rsidRPr="00000000">
        <w:rPr>
          <w:sz w:val="20"/>
          <w:szCs w:val="20"/>
          <w:rtl w:val="0"/>
        </w:rPr>
        <w:t xml:space="preserve">2.2.4.</w:t>
        <w:tab/>
        <w:t xml:space="preserve">Análisis y proyección de la demanda</w:t>
      </w:r>
    </w:p>
    <w:p w:rsidR="00000000" w:rsidDel="00000000" w:rsidP="00000000" w:rsidRDefault="00000000" w:rsidRPr="00000000" w14:paraId="0000002A">
      <w:pPr>
        <w:ind w:left="708" w:firstLine="0"/>
        <w:rPr>
          <w:sz w:val="20"/>
          <w:szCs w:val="20"/>
        </w:rPr>
      </w:pPr>
      <w:r w:rsidDel="00000000" w:rsidR="00000000" w:rsidRPr="00000000">
        <w:rPr>
          <w:sz w:val="20"/>
          <w:szCs w:val="20"/>
          <w:rtl w:val="0"/>
        </w:rPr>
        <w:t xml:space="preserve">2.3. La oferta</w:t>
      </w:r>
    </w:p>
    <w:p w:rsidR="00000000" w:rsidDel="00000000" w:rsidP="00000000" w:rsidRDefault="00000000" w:rsidRPr="00000000" w14:paraId="0000002B">
      <w:pPr>
        <w:ind w:left="1416" w:firstLine="0"/>
        <w:rPr>
          <w:sz w:val="20"/>
          <w:szCs w:val="20"/>
        </w:rPr>
      </w:pPr>
      <w:r w:rsidDel="00000000" w:rsidR="00000000" w:rsidRPr="00000000">
        <w:rPr>
          <w:sz w:val="20"/>
          <w:szCs w:val="20"/>
          <w:rtl w:val="0"/>
        </w:rPr>
        <w:t xml:space="preserve">2.3.1 Ley de oferta</w:t>
      </w:r>
    </w:p>
    <w:p w:rsidR="00000000" w:rsidDel="00000000" w:rsidP="00000000" w:rsidRDefault="00000000" w:rsidRPr="00000000" w14:paraId="0000002C">
      <w:pPr>
        <w:ind w:left="1416" w:firstLine="0"/>
        <w:rPr>
          <w:sz w:val="20"/>
          <w:szCs w:val="20"/>
        </w:rPr>
      </w:pPr>
      <w:r w:rsidDel="00000000" w:rsidR="00000000" w:rsidRPr="00000000">
        <w:rPr>
          <w:sz w:val="20"/>
          <w:szCs w:val="20"/>
          <w:rtl w:val="0"/>
        </w:rPr>
        <w:t xml:space="preserve">2.3.2 Curva de la oferta</w:t>
      </w:r>
    </w:p>
    <w:p w:rsidR="00000000" w:rsidDel="00000000" w:rsidP="00000000" w:rsidRDefault="00000000" w:rsidRPr="00000000" w14:paraId="0000002D">
      <w:pPr>
        <w:ind w:left="1416" w:firstLine="0"/>
        <w:rPr>
          <w:sz w:val="20"/>
          <w:szCs w:val="20"/>
        </w:rPr>
      </w:pPr>
      <w:r w:rsidDel="00000000" w:rsidR="00000000" w:rsidRPr="00000000">
        <w:rPr>
          <w:sz w:val="20"/>
          <w:szCs w:val="20"/>
          <w:rtl w:val="0"/>
        </w:rPr>
        <w:t xml:space="preserve">2.3.3 Tipos de oferta</w:t>
      </w:r>
    </w:p>
    <w:p w:rsidR="00000000" w:rsidDel="00000000" w:rsidP="00000000" w:rsidRDefault="00000000" w:rsidRPr="00000000" w14:paraId="0000002E">
      <w:pPr>
        <w:ind w:left="1416" w:firstLine="0"/>
        <w:rPr>
          <w:sz w:val="20"/>
          <w:szCs w:val="20"/>
        </w:rPr>
      </w:pPr>
      <w:r w:rsidDel="00000000" w:rsidR="00000000" w:rsidRPr="00000000">
        <w:rPr>
          <w:sz w:val="20"/>
          <w:szCs w:val="20"/>
          <w:rtl w:val="0"/>
        </w:rPr>
        <w:t xml:space="preserve">2.3.4 Factores que determinan la oferta</w:t>
      </w:r>
    </w:p>
    <w:p w:rsidR="00000000" w:rsidDel="00000000" w:rsidP="00000000" w:rsidRDefault="00000000" w:rsidRPr="00000000" w14:paraId="0000002F">
      <w:pPr>
        <w:rPr>
          <w:sz w:val="20"/>
          <w:szCs w:val="20"/>
        </w:rPr>
      </w:pPr>
      <w:r w:rsidDel="00000000" w:rsidR="00000000" w:rsidRPr="00000000">
        <w:rPr>
          <w:rtl w:val="0"/>
        </w:rPr>
      </w:r>
    </w:p>
    <w:p w:rsidR="00000000" w:rsidDel="00000000" w:rsidP="00000000" w:rsidRDefault="00000000" w:rsidRPr="00000000" w14:paraId="00000030">
      <w:pPr>
        <w:rPr>
          <w:b w:val="1"/>
          <w:sz w:val="20"/>
          <w:szCs w:val="20"/>
        </w:rPr>
      </w:pPr>
      <w:r w:rsidDel="00000000" w:rsidR="00000000" w:rsidRPr="00000000">
        <w:rPr>
          <w:b w:val="1"/>
          <w:sz w:val="20"/>
          <w:szCs w:val="20"/>
          <w:rtl w:val="0"/>
        </w:rPr>
        <w:t xml:space="preserve">3.  Perfil del cliente</w:t>
      </w:r>
    </w:p>
    <w:p w:rsidR="00000000" w:rsidDel="00000000" w:rsidP="00000000" w:rsidRDefault="00000000" w:rsidRPr="00000000" w14:paraId="00000031">
      <w:pPr>
        <w:ind w:left="720" w:firstLine="0"/>
        <w:rPr>
          <w:sz w:val="20"/>
          <w:szCs w:val="20"/>
        </w:rPr>
      </w:pPr>
      <w:r w:rsidDel="00000000" w:rsidR="00000000" w:rsidRPr="00000000">
        <w:rPr>
          <w:sz w:val="20"/>
          <w:szCs w:val="20"/>
          <w:rtl w:val="0"/>
        </w:rPr>
        <w:t xml:space="preserve">3.1 Cliente</w:t>
        <w:tab/>
      </w:r>
    </w:p>
    <w:p w:rsidR="00000000" w:rsidDel="00000000" w:rsidP="00000000" w:rsidRDefault="00000000" w:rsidRPr="00000000" w14:paraId="00000032">
      <w:pPr>
        <w:ind w:left="1440" w:firstLine="0"/>
        <w:rPr>
          <w:sz w:val="20"/>
          <w:szCs w:val="20"/>
        </w:rPr>
      </w:pPr>
      <w:r w:rsidDel="00000000" w:rsidR="00000000" w:rsidRPr="00000000">
        <w:rPr>
          <w:sz w:val="20"/>
          <w:szCs w:val="20"/>
          <w:rtl w:val="0"/>
        </w:rPr>
        <w:t xml:space="preserve">3.1.1 Cliente y su valor dentro de la empresa</w:t>
        <w:tab/>
      </w:r>
    </w:p>
    <w:p w:rsidR="00000000" w:rsidDel="00000000" w:rsidP="00000000" w:rsidRDefault="00000000" w:rsidRPr="00000000" w14:paraId="00000033">
      <w:pPr>
        <w:ind w:left="1440" w:firstLine="0"/>
        <w:rPr>
          <w:sz w:val="20"/>
          <w:szCs w:val="20"/>
        </w:rPr>
      </w:pPr>
      <w:r w:rsidDel="00000000" w:rsidR="00000000" w:rsidRPr="00000000">
        <w:rPr>
          <w:sz w:val="20"/>
          <w:szCs w:val="20"/>
          <w:rtl w:val="0"/>
        </w:rPr>
        <w:t xml:space="preserve">3.1.2 Cliente meta</w:t>
        <w:tab/>
      </w:r>
    </w:p>
    <w:p w:rsidR="00000000" w:rsidDel="00000000" w:rsidP="00000000" w:rsidRDefault="00000000" w:rsidRPr="00000000" w14:paraId="00000034">
      <w:pPr>
        <w:ind w:left="1440" w:firstLine="0"/>
        <w:rPr>
          <w:sz w:val="20"/>
          <w:szCs w:val="20"/>
        </w:rPr>
      </w:pPr>
      <w:r w:rsidDel="00000000" w:rsidR="00000000" w:rsidRPr="00000000">
        <w:rPr>
          <w:sz w:val="20"/>
          <w:szCs w:val="20"/>
          <w:rtl w:val="0"/>
        </w:rPr>
        <w:t xml:space="preserve">3.1.3 Clasificación y segmentación de los clientes</w:t>
        <w:tab/>
      </w:r>
    </w:p>
    <w:p w:rsidR="00000000" w:rsidDel="00000000" w:rsidP="00000000" w:rsidRDefault="00000000" w:rsidRPr="00000000" w14:paraId="00000035">
      <w:pPr>
        <w:rPr>
          <w:sz w:val="20"/>
          <w:szCs w:val="20"/>
        </w:rPr>
      </w:pPr>
      <w:r w:rsidDel="00000000" w:rsidR="00000000" w:rsidRPr="00000000">
        <w:rPr>
          <w:sz w:val="20"/>
          <w:szCs w:val="20"/>
          <w:rtl w:val="0"/>
        </w:rPr>
        <w:tab/>
      </w:r>
    </w:p>
    <w:p w:rsidR="00000000" w:rsidDel="00000000" w:rsidP="00000000" w:rsidRDefault="00000000" w:rsidRPr="00000000" w14:paraId="00000036">
      <w:pPr>
        <w:rPr>
          <w:b w:val="1"/>
          <w:sz w:val="20"/>
          <w:szCs w:val="20"/>
        </w:rPr>
      </w:pPr>
      <w:r w:rsidDel="00000000" w:rsidR="00000000" w:rsidRPr="00000000">
        <w:rPr>
          <w:b w:val="1"/>
          <w:sz w:val="20"/>
          <w:szCs w:val="20"/>
          <w:rtl w:val="0"/>
        </w:rPr>
        <w:t xml:space="preserve">4.</w:t>
        <w:tab/>
        <w:t xml:space="preserve">Psicología del consumidor</w:t>
      </w:r>
      <w:r w:rsidDel="00000000" w:rsidR="00000000" w:rsidRPr="00000000">
        <w:rPr>
          <w:sz w:val="20"/>
          <w:szCs w:val="20"/>
          <w:rtl w:val="0"/>
        </w:rPr>
        <w:tab/>
      </w:r>
      <w:r w:rsidDel="00000000" w:rsidR="00000000" w:rsidRPr="00000000">
        <w:rPr>
          <w:rtl w:val="0"/>
        </w:rPr>
      </w:r>
    </w:p>
    <w:p w:rsidR="00000000" w:rsidDel="00000000" w:rsidP="00000000" w:rsidRDefault="00000000" w:rsidRPr="00000000" w14:paraId="00000037">
      <w:pPr>
        <w:rPr>
          <w:b w:val="1"/>
          <w:sz w:val="20"/>
          <w:szCs w:val="20"/>
        </w:rPr>
      </w:pPr>
      <w:r w:rsidDel="00000000" w:rsidR="00000000" w:rsidRPr="00000000">
        <w:rPr>
          <w:b w:val="1"/>
          <w:sz w:val="20"/>
          <w:szCs w:val="20"/>
          <w:rtl w:val="0"/>
        </w:rPr>
        <w:t xml:space="preserve">5.</w:t>
        <w:tab/>
        <w:t xml:space="preserve">Formatos comerciales</w:t>
        <w:tab/>
      </w:r>
    </w:p>
    <w:p w:rsidR="00000000" w:rsidDel="00000000" w:rsidP="00000000" w:rsidRDefault="00000000" w:rsidRPr="00000000" w14:paraId="00000038">
      <w:pPr>
        <w:ind w:left="720" w:firstLine="0"/>
        <w:rPr>
          <w:sz w:val="20"/>
          <w:szCs w:val="20"/>
        </w:rPr>
      </w:pPr>
      <w:r w:rsidDel="00000000" w:rsidR="00000000" w:rsidRPr="00000000">
        <w:rPr>
          <w:sz w:val="20"/>
          <w:szCs w:val="20"/>
          <w:rtl w:val="0"/>
        </w:rPr>
        <w:t xml:space="preserve">5.1. Formatos comerciales físicos</w:t>
        <w:tab/>
      </w:r>
    </w:p>
    <w:p w:rsidR="00000000" w:rsidDel="00000000" w:rsidP="00000000" w:rsidRDefault="00000000" w:rsidRPr="00000000" w14:paraId="00000039">
      <w:pPr>
        <w:ind w:left="720" w:firstLine="0"/>
        <w:rPr>
          <w:sz w:val="20"/>
          <w:szCs w:val="20"/>
        </w:rPr>
      </w:pPr>
      <w:r w:rsidDel="00000000" w:rsidR="00000000" w:rsidRPr="00000000">
        <w:rPr>
          <w:sz w:val="20"/>
          <w:szCs w:val="20"/>
          <w:rtl w:val="0"/>
        </w:rPr>
        <w:t xml:space="preserve">5.2. Formatos comerciales sin presencia física</w:t>
      </w:r>
    </w:p>
    <w:p w:rsidR="00000000" w:rsidDel="00000000" w:rsidP="00000000" w:rsidRDefault="00000000" w:rsidRPr="00000000" w14:paraId="0000003A">
      <w:pPr>
        <w:ind w:left="720" w:firstLine="0"/>
        <w:rPr>
          <w:sz w:val="20"/>
          <w:szCs w:val="20"/>
        </w:rPr>
      </w:pPr>
      <w:r w:rsidDel="00000000" w:rsidR="00000000" w:rsidRPr="00000000">
        <w:rPr>
          <w:rtl w:val="0"/>
        </w:rPr>
      </w:r>
    </w:p>
    <w:p w:rsidR="00000000" w:rsidDel="00000000" w:rsidP="00000000" w:rsidRDefault="00000000" w:rsidRPr="00000000" w14:paraId="0000003B">
      <w:pPr>
        <w:rPr>
          <w:b w:val="1"/>
          <w:sz w:val="20"/>
          <w:szCs w:val="20"/>
        </w:rPr>
      </w:pPr>
      <w:r w:rsidDel="00000000" w:rsidR="00000000" w:rsidRPr="00000000">
        <w:rPr>
          <w:b w:val="1"/>
          <w:sz w:val="20"/>
          <w:szCs w:val="20"/>
          <w:rtl w:val="0"/>
        </w:rPr>
        <w:t xml:space="preserve">6. Canales de distribución</w:t>
      </w:r>
      <w:r w:rsidDel="00000000" w:rsidR="00000000" w:rsidRPr="00000000">
        <w:rPr>
          <w:sz w:val="20"/>
          <w:szCs w:val="20"/>
          <w:rtl w:val="0"/>
        </w:rPr>
        <w:tab/>
      </w:r>
      <w:r w:rsidDel="00000000" w:rsidR="00000000" w:rsidRPr="00000000">
        <w:rPr>
          <w:rtl w:val="0"/>
        </w:rPr>
      </w:r>
    </w:p>
    <w:p w:rsidR="00000000" w:rsidDel="00000000" w:rsidP="00000000" w:rsidRDefault="00000000" w:rsidRPr="00000000" w14:paraId="0000003C">
      <w:pPr>
        <w:rPr>
          <w:b w:val="1"/>
          <w:color w:val="000000"/>
          <w:sz w:val="20"/>
          <w:szCs w:val="20"/>
        </w:rPr>
      </w:pPr>
      <w:r w:rsidDel="00000000" w:rsidR="00000000" w:rsidRPr="00000000">
        <w:rPr>
          <w:b w:val="1"/>
          <w:sz w:val="20"/>
          <w:szCs w:val="20"/>
          <w:rtl w:val="0"/>
        </w:rPr>
        <w:t xml:space="preserve">7. El </w:t>
      </w:r>
      <w:r w:rsidDel="00000000" w:rsidR="00000000" w:rsidRPr="00000000">
        <w:rPr>
          <w:b w:val="1"/>
          <w:i w:val="1"/>
          <w:color w:val="000000"/>
          <w:sz w:val="20"/>
          <w:szCs w:val="20"/>
          <w:rtl w:val="0"/>
        </w:rPr>
        <w:t xml:space="preserve">marketing</w:t>
      </w:r>
      <w:r w:rsidDel="00000000" w:rsidR="00000000" w:rsidRPr="00000000">
        <w:rPr>
          <w:b w:val="1"/>
          <w:color w:val="000000"/>
          <w:sz w:val="20"/>
          <w:szCs w:val="20"/>
          <w:rtl w:val="0"/>
        </w:rPr>
        <w:t xml:space="preserve"> omnicanal</w:t>
        <w:tab/>
      </w:r>
    </w:p>
    <w:p w:rsidR="00000000" w:rsidDel="00000000" w:rsidP="00000000" w:rsidRDefault="00000000" w:rsidRPr="00000000" w14:paraId="0000003D">
      <w:pPr>
        <w:rPr>
          <w:color w:val="000000"/>
          <w:sz w:val="20"/>
          <w:szCs w:val="20"/>
        </w:rPr>
      </w:pPr>
      <w:r w:rsidDel="00000000" w:rsidR="00000000" w:rsidRPr="00000000">
        <w:rPr>
          <w:b w:val="1"/>
          <w:color w:val="000000"/>
          <w:sz w:val="20"/>
          <w:szCs w:val="20"/>
          <w:rtl w:val="0"/>
        </w:rPr>
        <w:t xml:space="preserve">8. Gestión de </w:t>
      </w:r>
      <w:r w:rsidDel="00000000" w:rsidR="00000000" w:rsidRPr="00000000">
        <w:rPr>
          <w:b w:val="1"/>
          <w:i w:val="1"/>
          <w:color w:val="000000"/>
          <w:sz w:val="20"/>
          <w:szCs w:val="20"/>
          <w:rtl w:val="0"/>
        </w:rPr>
        <w:t xml:space="preserve">stock</w:t>
      </w:r>
      <w:r w:rsidDel="00000000" w:rsidR="00000000" w:rsidRPr="00000000">
        <w:rPr>
          <w:color w:val="000000"/>
          <w:sz w:val="20"/>
          <w:szCs w:val="20"/>
          <w:rtl w:val="0"/>
        </w:rPr>
        <w:tab/>
      </w:r>
    </w:p>
    <w:p w:rsidR="00000000" w:rsidDel="00000000" w:rsidP="00000000" w:rsidRDefault="00000000" w:rsidRPr="00000000" w14:paraId="0000003E">
      <w:pPr>
        <w:ind w:left="720" w:firstLine="0"/>
        <w:rPr>
          <w:sz w:val="20"/>
          <w:szCs w:val="20"/>
        </w:rPr>
      </w:pPr>
      <w:r w:rsidDel="00000000" w:rsidR="00000000" w:rsidRPr="00000000">
        <w:rPr>
          <w:color w:val="000000"/>
          <w:sz w:val="20"/>
          <w:szCs w:val="20"/>
          <w:rtl w:val="0"/>
        </w:rPr>
        <w:t xml:space="preserve">8.1 Clasificación </w:t>
      </w:r>
      <w:r w:rsidDel="00000000" w:rsidR="00000000" w:rsidRPr="00000000">
        <w:rPr>
          <w:sz w:val="20"/>
          <w:szCs w:val="20"/>
          <w:rtl w:val="0"/>
        </w:rPr>
        <w:t xml:space="preserve">de </w:t>
      </w:r>
      <w:r w:rsidDel="00000000" w:rsidR="00000000" w:rsidRPr="00000000">
        <w:rPr>
          <w:i w:val="1"/>
          <w:sz w:val="20"/>
          <w:szCs w:val="20"/>
          <w:rtl w:val="0"/>
        </w:rPr>
        <w:t xml:space="preserve">stocks</w:t>
      </w:r>
      <w:r w:rsidDel="00000000" w:rsidR="00000000" w:rsidRPr="00000000">
        <w:rPr>
          <w:sz w:val="20"/>
          <w:szCs w:val="20"/>
          <w:rtl w:val="0"/>
        </w:rPr>
        <w:tab/>
      </w:r>
    </w:p>
    <w:p w:rsidR="00000000" w:rsidDel="00000000" w:rsidP="00000000" w:rsidRDefault="00000000" w:rsidRPr="00000000" w14:paraId="0000003F">
      <w:pPr>
        <w:ind w:left="720" w:firstLine="0"/>
        <w:rPr>
          <w:sz w:val="20"/>
          <w:szCs w:val="20"/>
        </w:rPr>
      </w:pPr>
      <w:r w:rsidDel="00000000" w:rsidR="00000000" w:rsidRPr="00000000">
        <w:rPr>
          <w:sz w:val="20"/>
          <w:szCs w:val="20"/>
          <w:rtl w:val="0"/>
        </w:rPr>
        <w:t xml:space="preserve">8.2 La importancia de gestionar </w:t>
      </w:r>
      <w:r w:rsidDel="00000000" w:rsidR="00000000" w:rsidRPr="00000000">
        <w:rPr>
          <w:i w:val="1"/>
          <w:sz w:val="20"/>
          <w:szCs w:val="20"/>
          <w:rtl w:val="0"/>
        </w:rPr>
        <w:t xml:space="preserve">stocks</w:t>
      </w:r>
      <w:r w:rsidDel="00000000" w:rsidR="00000000" w:rsidRPr="00000000">
        <w:rPr>
          <w:sz w:val="20"/>
          <w:szCs w:val="20"/>
          <w:rtl w:val="0"/>
        </w:rPr>
        <w:tab/>
      </w:r>
    </w:p>
    <w:p w:rsidR="00000000" w:rsidDel="00000000" w:rsidP="00000000" w:rsidRDefault="00000000" w:rsidRPr="00000000" w14:paraId="00000040">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8.3 Margen comercial</w:t>
        <w:tab/>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8.4 Índice de rotación de </w:t>
      </w:r>
      <w:r w:rsidDel="00000000" w:rsidR="00000000" w:rsidRPr="00000000">
        <w:rPr>
          <w:i w:val="1"/>
          <w:sz w:val="20"/>
          <w:szCs w:val="20"/>
          <w:rtl w:val="0"/>
        </w:rPr>
        <w:t xml:space="preserve">stocks</w:t>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6">
      <w:pPr>
        <w:numPr>
          <w:ilvl w:val="0"/>
          <w:numId w:val="8"/>
        </w:numPr>
        <w:pBdr>
          <w:top w:space="0" w:sz="0" w:val="nil"/>
          <w:left w:space="0" w:sz="0" w:val="nil"/>
          <w:bottom w:space="0" w:sz="0" w:val="nil"/>
          <w:right w:space="0" w:sz="0" w:val="nil"/>
          <w:between w:space="0" w:sz="0" w:val="nil"/>
        </w:pBdr>
        <w:ind w:left="851" w:hanging="851"/>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4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gjdgxs" w:id="1"/>
      <w:bookmarkEnd w:id="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sociedad en los últimos años ha tenido grandes cambios en la cultura financiera, experimenta un rápido crecimiento por parte de la población mundial, y los mercados cada vez se hacen más exigentes, está ocasionando que muchas de las personas obtengan conocimientos e inviertan tiempo y dinero para mejorar sus utilidades.</w:t>
      </w:r>
    </w:p>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5"/>
        <w:tblW w:w="8978.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518"/>
        <w:gridCol w:w="6460"/>
        <w:tblGridChange w:id="0">
          <w:tblGrid>
            <w:gridCol w:w="2518"/>
            <w:gridCol w:w="6460"/>
          </w:tblGrid>
        </w:tblGridChange>
      </w:tblGrid>
      <w:tr>
        <w:trPr>
          <w:cantSplit w:val="0"/>
          <w:trHeight w:val="1124" w:hRule="atLeast"/>
          <w:tblHeader w:val="0"/>
        </w:trPr>
        <w:tc>
          <w:tcPr/>
          <w:p w:rsidR="00000000" w:rsidDel="00000000" w:rsidP="00000000" w:rsidRDefault="00000000" w:rsidRPr="00000000" w14:paraId="0000004C">
            <w:pPr>
              <w:jc w:val="both"/>
              <w:rPr>
                <w:color w:val="000000"/>
                <w:sz w:val="20"/>
                <w:szCs w:val="20"/>
              </w:rPr>
            </w:pPr>
            <w:sdt>
              <w:sdtPr>
                <w:tag w:val="goog_rdk_0"/>
              </w:sdtPr>
              <w:sdtContent>
                <w:commentRangeStart w:id="0"/>
              </w:sdtContent>
            </w:sdt>
            <w:r w:rsidDel="00000000" w:rsidR="00000000" w:rsidRPr="00000000">
              <w:rPr/>
              <w:drawing>
                <wp:inline distB="0" distT="0" distL="0" distR="0">
                  <wp:extent cx="1141585" cy="1141585"/>
                  <wp:effectExtent b="0" l="0" r="0" t="0"/>
                  <wp:docPr descr="Plantilla financiera realista vector gratuito" id="208" name="image12.jpg"/>
                  <a:graphic>
                    <a:graphicData uri="http://schemas.openxmlformats.org/drawingml/2006/picture">
                      <pic:pic>
                        <pic:nvPicPr>
                          <pic:cNvPr descr="Plantilla financiera realista vector gratuito" id="0" name="image12.jpg"/>
                          <pic:cNvPicPr preferRelativeResize="0"/>
                        </pic:nvPicPr>
                        <pic:blipFill>
                          <a:blip r:embed="rId9"/>
                          <a:srcRect b="0" l="0" r="0" t="0"/>
                          <a:stretch>
                            <a:fillRect/>
                          </a:stretch>
                        </pic:blipFill>
                        <pic:spPr>
                          <a:xfrm>
                            <a:off x="0" y="0"/>
                            <a:ext cx="1141585" cy="114158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jc w:val="both"/>
              <w:rPr>
                <w:b w:val="0"/>
                <w:color w:val="000000"/>
                <w:sz w:val="18"/>
                <w:szCs w:val="18"/>
              </w:rPr>
            </w:pPr>
            <w:r w:rsidDel="00000000" w:rsidR="00000000" w:rsidRPr="00000000">
              <w:rPr>
                <w:b w:val="0"/>
                <w:color w:val="000000"/>
                <w:sz w:val="18"/>
                <w:szCs w:val="18"/>
                <w:rtl w:val="0"/>
              </w:rPr>
              <w:t xml:space="preserve">La economía se preocupa, precisamente de la manera en que se administran unos recursos escasos, con el objetivo de producir diversos bienes y distribuidos para el consumo entre los miembros de la sociedad. La economía se ocupa de las cuestiones que se generan en relación con la satisfacción de las necesidades de los individuos y de la sociedad (Mochón, 1990).</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E">
            <w:pPr>
              <w:jc w:val="both"/>
              <w:rPr>
                <w:color w:val="000000"/>
                <w:sz w:val="20"/>
                <w:szCs w:val="20"/>
              </w:rPr>
            </w:pPr>
            <w:r w:rsidDel="00000000" w:rsidR="00000000" w:rsidRPr="00000000">
              <w:rPr>
                <w:rtl w:val="0"/>
              </w:rPr>
            </w:r>
          </w:p>
        </w:tc>
      </w:tr>
    </w:tbl>
    <w:p w:rsidR="00000000" w:rsidDel="00000000" w:rsidP="00000000" w:rsidRDefault="00000000" w:rsidRPr="00000000" w14:paraId="0000004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ind w:left="720" w:firstLine="0"/>
        <w:jc w:val="both"/>
        <w:rPr>
          <w:color w:val="000000"/>
          <w:sz w:val="18"/>
          <w:szCs w:val="18"/>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Eso quiere decir que la economía está en función de los consumidores y debe tomar decisiones a la hora satisfacer las necesidades. </w:t>
      </w:r>
    </w:p>
    <w:p w:rsidR="00000000" w:rsidDel="00000000" w:rsidP="00000000" w:rsidRDefault="00000000" w:rsidRPr="00000000" w14:paraId="0000005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jc w:val="both"/>
        <w:rPr>
          <w:color w:val="000000"/>
          <w:sz w:val="20"/>
          <w:szCs w:val="20"/>
        </w:rPr>
      </w:pPr>
      <w:sdt>
        <w:sdtPr>
          <w:tag w:val="goog_rdk_1"/>
        </w:sdtPr>
        <w:sdtContent>
          <w:commentRangeStart w:id="1"/>
        </w:sdtContent>
      </w:sdt>
      <w:r w:rsidDel="00000000" w:rsidR="00000000" w:rsidRPr="00000000">
        <w:rPr>
          <w:color w:val="000000"/>
          <w:sz w:val="20"/>
          <w:szCs w:val="20"/>
        </w:rPr>
        <mc:AlternateContent>
          <mc:Choice Requires="wpg">
            <w:drawing>
              <wp:inline distB="0" distT="0" distL="0" distR="0">
                <wp:extent cx="5486400" cy="1807649"/>
                <wp:effectExtent b="0" l="0" r="0" t="0"/>
                <wp:docPr id="194" name=""/>
                <a:graphic>
                  <a:graphicData uri="http://schemas.microsoft.com/office/word/2010/wordprocessingGroup">
                    <wpg:wgp>
                      <wpg:cNvGrpSpPr/>
                      <wpg:grpSpPr>
                        <a:xfrm>
                          <a:off x="2602800" y="2876176"/>
                          <a:ext cx="5486400" cy="1807649"/>
                          <a:chOff x="2602800" y="2876176"/>
                          <a:chExt cx="5486400" cy="1807649"/>
                        </a:xfrm>
                      </wpg:grpSpPr>
                      <wpg:grpSp>
                        <wpg:cNvGrpSpPr/>
                        <wpg:grpSpPr>
                          <a:xfrm>
                            <a:off x="2602800" y="2876176"/>
                            <a:ext cx="5486400" cy="1807649"/>
                            <a:chOff x="2602800" y="2876176"/>
                            <a:chExt cx="5486400" cy="1807649"/>
                          </a:xfrm>
                        </wpg:grpSpPr>
                        <wps:wsp>
                          <wps:cNvSpPr/>
                          <wps:cNvPr id="3" name="Shape 3"/>
                          <wps:spPr>
                            <a:xfrm>
                              <a:off x="2602800" y="2876176"/>
                              <a:ext cx="5486400" cy="1807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876176"/>
                              <a:ext cx="5486400" cy="1807649"/>
                              <a:chOff x="2602800" y="2876176"/>
                              <a:chExt cx="5486400" cy="1807649"/>
                            </a:xfrm>
                          </wpg:grpSpPr>
                          <wps:wsp>
                            <wps:cNvSpPr/>
                            <wps:cNvPr id="18" name="Shape 18"/>
                            <wps:spPr>
                              <a:xfrm>
                                <a:off x="2602800" y="2876176"/>
                                <a:ext cx="5486400" cy="1807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876176"/>
                                <a:ext cx="5486400" cy="1807649"/>
                                <a:chOff x="0" y="0"/>
                                <a:chExt cx="5486400" cy="1807648"/>
                              </a:xfrm>
                            </wpg:grpSpPr>
                            <wps:wsp>
                              <wps:cNvSpPr/>
                              <wps:cNvPr id="20" name="Shape 20"/>
                              <wps:spPr>
                                <a:xfrm>
                                  <a:off x="0" y="0"/>
                                  <a:ext cx="5486400" cy="1807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1807648"/>
                                  <a:chOff x="0" y="0"/>
                                  <a:chExt cx="5486400" cy="1807648"/>
                                </a:xfrm>
                              </wpg:grpSpPr>
                              <wps:wsp>
                                <wps:cNvSpPr/>
                                <wps:cNvPr id="22" name="Shape 22"/>
                                <wps:spPr>
                                  <a:xfrm>
                                    <a:off x="0" y="0"/>
                                    <a:ext cx="5486400" cy="1807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844835" y="844314"/>
                                    <a:ext cx="3877972" cy="767157"/>
                                  </a:xfrm>
                                  <a:prstGeom prst="roundRect">
                                    <a:avLst>
                                      <a:gd fmla="val 16667"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882285" y="881764"/>
                                    <a:ext cx="3803072" cy="69225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Arial" w:cs="Arial" w:eastAsia="Arial" w:hAnsi="Arial"/>
                                          <w:b w:val="0"/>
                                          <w:i w:val="0"/>
                                          <w:smallCaps w:val="0"/>
                                          <w:strike w:val="0"/>
                                          <w:color w:val="000000"/>
                                          <w:sz w:val="18"/>
                                          <w:vertAlign w:val="baseline"/>
                                        </w:rPr>
                                        <w:t xml:space="preserve">Es importante tomar decisiones realistas para que los recursos alcancen y logren acomodarse a las necesidades con más prioridad. </w:t>
                                      </w:r>
                                    </w:p>
                                  </w:txbxContent>
                                </wps:txbx>
                                <wps:bodyPr anchorCtr="0" anchor="ctr" bIns="34275" lIns="550125" spcFirstLastPara="1" rIns="34275" wrap="square" tIns="34275">
                                  <a:noAutofit/>
                                </wps:bodyPr>
                              </wps:wsp>
                              <wps:wsp>
                                <wps:cNvSpPr/>
                                <wps:cNvPr id="25" name="Shape 25"/>
                                <wps:spPr>
                                  <a:xfrm>
                                    <a:off x="133774" y="602489"/>
                                    <a:ext cx="1204978" cy="1205159"/>
                                  </a:xfrm>
                                  <a:prstGeom prst="ellipse">
                                    <a:avLst/>
                                  </a:prstGeom>
                                  <a:blipFill rotWithShape="1">
                                    <a:blip r:embed="rId10">
                                      <a:alphaModFix/>
                                    </a:blip>
                                    <a:stretch>
                                      <a:fillRect b="-3024" l="5876" r="-113880" t="3024"/>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inline>
            </w:drawing>
          </mc:Choice>
          <mc:Fallback>
            <w:drawing>
              <wp:inline distB="0" distT="0" distL="0" distR="0">
                <wp:extent cx="5486400" cy="1807649"/>
                <wp:effectExtent b="0" l="0" r="0" t="0"/>
                <wp:docPr id="194"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5486400" cy="1807649"/>
                        </a:xfrm>
                        <a:prstGeom prst="rect"/>
                        <a:ln/>
                      </pic:spPr>
                    </pic:pic>
                  </a:graphicData>
                </a:graphic>
              </wp:inline>
            </w:drawing>
          </mc:Fallback>
        </mc:AlternateConten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72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tab/>
        <w:t xml:space="preserve">Economía</w:t>
      </w:r>
    </w:p>
    <w:p w:rsidR="00000000" w:rsidDel="00000000" w:rsidP="00000000" w:rsidRDefault="00000000" w:rsidRPr="00000000" w14:paraId="0000005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Este término se deriva del término griego “</w:t>
      </w:r>
      <w:r w:rsidDel="00000000" w:rsidR="00000000" w:rsidRPr="00000000">
        <w:rPr>
          <w:i w:val="1"/>
          <w:color w:val="000000"/>
          <w:sz w:val="20"/>
          <w:szCs w:val="20"/>
          <w:rtl w:val="0"/>
        </w:rPr>
        <w:t xml:space="preserve">oikos</w:t>
      </w:r>
      <w:r w:rsidDel="00000000" w:rsidR="00000000" w:rsidRPr="00000000">
        <w:rPr>
          <w:color w:val="000000"/>
          <w:sz w:val="20"/>
          <w:szCs w:val="20"/>
          <w:rtl w:val="0"/>
        </w:rPr>
        <w:t xml:space="preserve">”</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que significa “casa” o lugar donde se vive y la terminación </w:t>
      </w:r>
      <w:r w:rsidDel="00000000" w:rsidR="00000000" w:rsidRPr="00000000">
        <w:rPr>
          <w:i w:val="1"/>
          <w:color w:val="000000"/>
          <w:sz w:val="20"/>
          <w:szCs w:val="20"/>
          <w:rtl w:val="0"/>
        </w:rPr>
        <w:t xml:space="preserve">okonos</w:t>
      </w:r>
      <w:r w:rsidDel="00000000" w:rsidR="00000000" w:rsidRPr="00000000">
        <w:rPr>
          <w:color w:val="000000"/>
          <w:sz w:val="20"/>
          <w:szCs w:val="20"/>
          <w:rtl w:val="0"/>
        </w:rPr>
        <w:t xml:space="preserve"> que designa “administración de la casa” (Smith, 1776).</w:t>
      </w:r>
    </w:p>
    <w:p w:rsidR="00000000" w:rsidDel="00000000" w:rsidP="00000000" w:rsidRDefault="00000000" w:rsidRPr="00000000" w14:paraId="0000005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6"/>
        <w:tblW w:w="8978.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8978"/>
        <w:tblGridChange w:id="0">
          <w:tblGrid>
            <w:gridCol w:w="8978"/>
          </w:tblGrid>
        </w:tblGridChange>
      </w:tblGrid>
      <w:tr>
        <w:trPr>
          <w:cantSplit w:val="0"/>
          <w:tblHeader w:val="0"/>
        </w:trPr>
        <w:tc>
          <w:tcPr/>
          <w:p w:rsidR="00000000" w:rsidDel="00000000" w:rsidP="00000000" w:rsidRDefault="00000000" w:rsidRPr="00000000" w14:paraId="0000005A">
            <w:pPr>
              <w:jc w:val="both"/>
              <w:rPr>
                <w:b w:val="0"/>
                <w:color w:val="000000"/>
                <w:sz w:val="20"/>
                <w:szCs w:val="20"/>
              </w:rPr>
            </w:pPr>
            <w:sdt>
              <w:sdtPr>
                <w:tag w:val="goog_rdk_2"/>
              </w:sdtPr>
              <w:sdtContent>
                <w:commentRangeStart w:id="2"/>
              </w:sdtContent>
            </w:sdt>
            <w:r w:rsidDel="00000000" w:rsidR="00000000" w:rsidRPr="00000000">
              <w:rPr>
                <w:b w:val="0"/>
                <w:color w:val="000000"/>
                <w:sz w:val="20"/>
                <w:szCs w:val="20"/>
                <w:rtl w:val="0"/>
              </w:rPr>
              <w:t xml:space="preserve">Es la ciencia que se ocupa de la manera que se administran los recursos que son escasos, con el objetivo de producir bienes y servicios, y distribuirlos para consumo entre los miembros de una sociedad (Smith, 1776)</w:t>
            </w:r>
            <w:commentRangeEnd w:id="2"/>
            <w:r w:rsidDel="00000000" w:rsidR="00000000" w:rsidRPr="00000000">
              <w:commentReference w:id="2"/>
            </w:r>
            <w:r w:rsidDel="00000000" w:rsidR="00000000" w:rsidRPr="00000000">
              <w:rPr>
                <w:rtl w:val="0"/>
              </w:rPr>
            </w:r>
          </w:p>
        </w:tc>
      </w:tr>
    </w:tbl>
    <w:p w:rsidR="00000000" w:rsidDel="00000000" w:rsidP="00000000" w:rsidRDefault="00000000" w:rsidRPr="00000000" w14:paraId="0000005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ind w:left="1440" w:firstLine="0"/>
        <w:jc w:val="both"/>
        <w:rPr>
          <w:color w:val="000000"/>
          <w:sz w:val="18"/>
          <w:szCs w:val="18"/>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otras palabras, se dice que la economía es planificar y administrar de forma correcta los recursos para satisfacer al máximo necesidades de la población global.</w:t>
      </w:r>
    </w:p>
    <w:p w:rsidR="00000000" w:rsidDel="00000000" w:rsidP="00000000" w:rsidRDefault="00000000" w:rsidRPr="00000000" w14:paraId="0000005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F">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w:t>
        <w:tab/>
        <w:t xml:space="preserve">Bien económico</w:t>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 bien económico es todo aquello que satisface una necesidad y es obtenido en el mercado pagando un precio, este puede ser materiales o  inmateriales; este término es usado para nombrar elementos  de gran utilidad para los que lo poseen.</w:t>
      </w:r>
    </w:p>
    <w:p w:rsidR="00000000" w:rsidDel="00000000" w:rsidP="00000000" w:rsidRDefault="00000000" w:rsidRPr="00000000" w14:paraId="0000006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w:t>
        <w:tab/>
        <w:t xml:space="preserve">Tipos de bienes</w:t>
      </w:r>
    </w:p>
    <w:p w:rsidR="00000000" w:rsidDel="00000000" w:rsidP="00000000" w:rsidRDefault="00000000" w:rsidRPr="00000000" w14:paraId="00000063">
      <w:pPr>
        <w:rPr/>
      </w:pPr>
      <w:r w:rsidDel="00000000" w:rsidR="00000000" w:rsidRPr="00000000">
        <w:rPr>
          <w:color w:val="000000"/>
          <w:sz w:val="20"/>
          <w:szCs w:val="20"/>
          <w:rtl w:val="0"/>
        </w:rPr>
        <w:t xml:space="preserve">En el siguiente recurso se pueden revisar los tipos de bienes</w:t>
      </w:r>
      <w:r w:rsidDel="00000000" w:rsidR="00000000" w:rsidRPr="00000000">
        <w:rPr>
          <w:rtl w:val="0"/>
        </w:rPr>
        <w:t xml:space="preserve">.</w:t>
      </w:r>
    </w:p>
    <w:p w:rsidR="00000000" w:rsidDel="00000000" w:rsidP="00000000" w:rsidRDefault="00000000" w:rsidRPr="00000000" w14:paraId="00000064">
      <w:pPr>
        <w:rPr/>
      </w:pPr>
      <w:sdt>
        <w:sdtPr>
          <w:tag w:val="goog_rdk_3"/>
        </w:sdtPr>
        <w:sdtContent>
          <w:commentRangeStart w:id="3"/>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0</wp:posOffset>
                </wp:positionV>
                <wp:extent cx="5261610" cy="803421"/>
                <wp:effectExtent b="0" l="0" r="0" t="0"/>
                <wp:wrapNone/>
                <wp:docPr id="203" name=""/>
                <a:graphic>
                  <a:graphicData uri="http://schemas.microsoft.com/office/word/2010/wordprocessingShape">
                    <wps:wsp>
                      <wps:cNvSpPr/>
                      <wps:cNvPr id="156" name="Shape 156"/>
                      <wps:spPr>
                        <a:xfrm>
                          <a:off x="2740595" y="3403690"/>
                          <a:ext cx="5210810" cy="752621"/>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Pestañas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CF011_1.2_Tipos de bienes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0</wp:posOffset>
                </wp:positionV>
                <wp:extent cx="5261610" cy="803421"/>
                <wp:effectExtent b="0" l="0" r="0" t="0"/>
                <wp:wrapNone/>
                <wp:docPr id="203" name="image27.png"/>
                <a:graphic>
                  <a:graphicData uri="http://schemas.openxmlformats.org/drawingml/2006/picture">
                    <pic:pic>
                      <pic:nvPicPr>
                        <pic:cNvPr id="0" name="image27.png"/>
                        <pic:cNvPicPr preferRelativeResize="0"/>
                      </pic:nvPicPr>
                      <pic:blipFill>
                        <a:blip r:embed="rId12"/>
                        <a:srcRect/>
                        <a:stretch>
                          <a:fillRect/>
                        </a:stretch>
                      </pic:blipFill>
                      <pic:spPr>
                        <a:xfrm>
                          <a:off x="0" y="0"/>
                          <a:ext cx="5261610" cy="803421"/>
                        </a:xfrm>
                        <a:prstGeom prst="rect"/>
                        <a:ln/>
                      </pic:spPr>
                    </pic:pic>
                  </a:graphicData>
                </a:graphic>
              </wp:anchor>
            </w:drawing>
          </mc:Fallback>
        </mc:AlternateConten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sz w:val="20"/>
          <w:szCs w:val="20"/>
        </w:rPr>
      </w:pPr>
      <w:r w:rsidDel="00000000" w:rsidR="00000000" w:rsidRPr="00000000">
        <w:rPr>
          <w:sz w:val="20"/>
          <w:szCs w:val="20"/>
          <w:rtl w:val="0"/>
        </w:rPr>
        <w:t xml:space="preserve">En la tabla 1 se presentan algunos ejemplos de tipos de bienes: </w:t>
      </w:r>
    </w:p>
    <w:p w:rsidR="00000000" w:rsidDel="00000000" w:rsidP="00000000" w:rsidRDefault="00000000" w:rsidRPr="00000000" w14:paraId="0000006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Tabla 1</w:t>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i w:val="1"/>
          <w:color w:val="000000"/>
          <w:sz w:val="20"/>
          <w:szCs w:val="20"/>
          <w:rtl w:val="0"/>
        </w:rPr>
        <w:t xml:space="preserve">Tipos de bienes</w:t>
      </w:r>
    </w:p>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b w:val="1"/>
          <w:i w:val="1"/>
          <w:color w:val="000000"/>
          <w:sz w:val="20"/>
          <w:szCs w:val="20"/>
        </w:rPr>
      </w:pPr>
      <w:r w:rsidDel="00000000" w:rsidR="00000000" w:rsidRPr="00000000">
        <w:rPr>
          <w:rtl w:val="0"/>
        </w:rPr>
      </w:r>
    </w:p>
    <w:tbl>
      <w:tblPr>
        <w:tblStyle w:val="Table7"/>
        <w:tblW w:w="7529.000000000001"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3178"/>
        <w:gridCol w:w="4351"/>
        <w:tblGridChange w:id="0">
          <w:tblGrid>
            <w:gridCol w:w="3178"/>
            <w:gridCol w:w="4351"/>
          </w:tblGrid>
        </w:tblGridChange>
      </w:tblGrid>
      <w:tr>
        <w:trPr>
          <w:cantSplit w:val="0"/>
          <w:trHeight w:val="436" w:hRule="atLeast"/>
          <w:tblHeader w:val="0"/>
        </w:trPr>
        <w:tc>
          <w:tcPr/>
          <w:p w:rsidR="00000000" w:rsidDel="00000000" w:rsidP="00000000" w:rsidRDefault="00000000" w:rsidRPr="00000000" w14:paraId="00000070">
            <w:pPr>
              <w:jc w:val="center"/>
              <w:rPr>
                <w:sz w:val="20"/>
                <w:szCs w:val="20"/>
              </w:rPr>
            </w:pPr>
            <w:r w:rsidDel="00000000" w:rsidR="00000000" w:rsidRPr="00000000">
              <w:rPr>
                <w:sz w:val="20"/>
                <w:szCs w:val="20"/>
                <w:rtl w:val="0"/>
              </w:rPr>
              <w:t xml:space="preserve">Tipo de bienes</w:t>
            </w:r>
          </w:p>
        </w:tc>
        <w:tc>
          <w:tcPr/>
          <w:p w:rsidR="00000000" w:rsidDel="00000000" w:rsidP="00000000" w:rsidRDefault="00000000" w:rsidRPr="00000000" w14:paraId="00000071">
            <w:pPr>
              <w:jc w:val="center"/>
              <w:rPr>
                <w:b w:val="0"/>
                <w:sz w:val="20"/>
                <w:szCs w:val="20"/>
              </w:rPr>
            </w:pPr>
            <w:r w:rsidDel="00000000" w:rsidR="00000000" w:rsidRPr="00000000">
              <w:rPr>
                <w:b w:val="0"/>
                <w:sz w:val="20"/>
                <w:szCs w:val="20"/>
                <w:rtl w:val="0"/>
              </w:rPr>
              <w:t xml:space="preserve">Ejemplos</w:t>
            </w:r>
          </w:p>
        </w:tc>
      </w:tr>
      <w:tr>
        <w:trPr>
          <w:cantSplit w:val="0"/>
          <w:tblHeader w:val="0"/>
        </w:trPr>
        <w:tc>
          <w:tcPr/>
          <w:p w:rsidR="00000000" w:rsidDel="00000000" w:rsidP="00000000" w:rsidRDefault="00000000" w:rsidRPr="00000000" w14:paraId="00000072">
            <w:pPr>
              <w:spacing w:after="160" w:lineRule="auto"/>
              <w:rPr>
                <w:color w:val="000000"/>
                <w:sz w:val="20"/>
                <w:szCs w:val="20"/>
              </w:rPr>
            </w:pPr>
            <w:r w:rsidDel="00000000" w:rsidR="00000000" w:rsidRPr="00000000">
              <w:rPr>
                <w:color w:val="000000"/>
                <w:sz w:val="20"/>
                <w:szCs w:val="20"/>
                <w:rtl w:val="0"/>
              </w:rPr>
              <w:t xml:space="preserve">Según su carácter</w:t>
            </w:r>
          </w:p>
          <w:p w:rsidR="00000000" w:rsidDel="00000000" w:rsidP="00000000" w:rsidRDefault="00000000" w:rsidRPr="00000000" w14:paraId="00000073">
            <w:pPr>
              <w:numPr>
                <w:ilvl w:val="0"/>
                <w:numId w:val="1"/>
              </w:numPr>
              <w:ind w:left="360" w:hanging="360"/>
              <w:rPr>
                <w:b w:val="0"/>
                <w:color w:val="000000"/>
                <w:sz w:val="20"/>
                <w:szCs w:val="20"/>
              </w:rPr>
            </w:pPr>
            <w:r w:rsidDel="00000000" w:rsidR="00000000" w:rsidRPr="00000000">
              <w:rPr>
                <w:b w:val="0"/>
                <w:color w:val="000000"/>
                <w:sz w:val="20"/>
                <w:szCs w:val="20"/>
                <w:rtl w:val="0"/>
              </w:rPr>
              <w:t xml:space="preserve">Bienes libres</w:t>
            </w:r>
          </w:p>
          <w:p w:rsidR="00000000" w:rsidDel="00000000" w:rsidP="00000000" w:rsidRDefault="00000000" w:rsidRPr="00000000" w14:paraId="00000074">
            <w:pPr>
              <w:numPr>
                <w:ilvl w:val="0"/>
                <w:numId w:val="1"/>
              </w:numPr>
              <w:ind w:left="360" w:hanging="360"/>
              <w:rPr>
                <w:b w:val="0"/>
                <w:color w:val="000000"/>
                <w:sz w:val="20"/>
                <w:szCs w:val="20"/>
              </w:rPr>
            </w:pPr>
            <w:r w:rsidDel="00000000" w:rsidR="00000000" w:rsidRPr="00000000">
              <w:rPr>
                <w:b w:val="0"/>
                <w:color w:val="000000"/>
                <w:sz w:val="20"/>
                <w:szCs w:val="20"/>
                <w:rtl w:val="0"/>
              </w:rPr>
              <w:t xml:space="preserve">Bienes económicos</w:t>
            </w:r>
          </w:p>
          <w:p w:rsidR="00000000" w:rsidDel="00000000" w:rsidP="00000000" w:rsidRDefault="00000000" w:rsidRPr="00000000" w14:paraId="00000075">
            <w:pPr>
              <w:rPr>
                <w:b w:val="0"/>
                <w:sz w:val="20"/>
                <w:szCs w:val="20"/>
              </w:rPr>
            </w:pPr>
            <w:r w:rsidDel="00000000" w:rsidR="00000000" w:rsidRPr="00000000">
              <w:rPr>
                <w:rtl w:val="0"/>
              </w:rPr>
            </w:r>
          </w:p>
        </w:tc>
        <w:tc>
          <w:tcPr/>
          <w:p w:rsidR="00000000" w:rsidDel="00000000" w:rsidP="00000000" w:rsidRDefault="00000000" w:rsidRPr="00000000" w14:paraId="00000076">
            <w:pPr>
              <w:rPr>
                <w:b w:val="0"/>
                <w:sz w:val="20"/>
                <w:szCs w:val="20"/>
              </w:rPr>
            </w:pPr>
            <w:r w:rsidDel="00000000" w:rsidR="00000000" w:rsidRPr="00000000">
              <w:rPr>
                <w:rtl w:val="0"/>
              </w:rPr>
            </w:r>
          </w:p>
          <w:p w:rsidR="00000000" w:rsidDel="00000000" w:rsidP="00000000" w:rsidRDefault="00000000" w:rsidRPr="00000000" w14:paraId="00000077">
            <w:pPr>
              <w:numPr>
                <w:ilvl w:val="0"/>
                <w:numId w:val="2"/>
              </w:numPr>
              <w:ind w:left="720" w:hanging="360"/>
              <w:rPr>
                <w:b w:val="0"/>
                <w:color w:val="000000"/>
                <w:sz w:val="20"/>
                <w:szCs w:val="20"/>
              </w:rPr>
            </w:pPr>
            <w:r w:rsidDel="00000000" w:rsidR="00000000" w:rsidRPr="00000000">
              <w:rPr>
                <w:b w:val="0"/>
                <w:color w:val="000000"/>
                <w:sz w:val="20"/>
                <w:szCs w:val="20"/>
                <w:rtl w:val="0"/>
              </w:rPr>
              <w:t xml:space="preserve">El aire</w:t>
            </w:r>
          </w:p>
          <w:p w:rsidR="00000000" w:rsidDel="00000000" w:rsidP="00000000" w:rsidRDefault="00000000" w:rsidRPr="00000000" w14:paraId="00000078">
            <w:pPr>
              <w:numPr>
                <w:ilvl w:val="0"/>
                <w:numId w:val="2"/>
              </w:numPr>
              <w:spacing w:after="160" w:lineRule="auto"/>
              <w:ind w:left="720" w:hanging="360"/>
              <w:rPr>
                <w:b w:val="0"/>
                <w:color w:val="000000"/>
                <w:sz w:val="20"/>
                <w:szCs w:val="20"/>
              </w:rPr>
            </w:pPr>
            <w:r w:rsidDel="00000000" w:rsidR="00000000" w:rsidRPr="00000000">
              <w:rPr>
                <w:b w:val="0"/>
                <w:color w:val="000000"/>
                <w:sz w:val="20"/>
                <w:szCs w:val="20"/>
                <w:rtl w:val="0"/>
              </w:rPr>
              <w:t xml:space="preserve">El agua potable</w:t>
            </w:r>
          </w:p>
        </w:tc>
      </w:tr>
      <w:tr>
        <w:trPr>
          <w:cantSplit w:val="0"/>
          <w:tblHeader w:val="0"/>
        </w:trPr>
        <w:tc>
          <w:tcPr/>
          <w:p w:rsidR="00000000" w:rsidDel="00000000" w:rsidP="00000000" w:rsidRDefault="00000000" w:rsidRPr="00000000" w14:paraId="00000079">
            <w:pPr>
              <w:spacing w:after="160" w:lineRule="auto"/>
              <w:rPr>
                <w:color w:val="000000"/>
                <w:sz w:val="20"/>
                <w:szCs w:val="20"/>
              </w:rPr>
            </w:pPr>
            <w:r w:rsidDel="00000000" w:rsidR="00000000" w:rsidRPr="00000000">
              <w:rPr>
                <w:color w:val="000000"/>
                <w:sz w:val="20"/>
                <w:szCs w:val="20"/>
                <w:rtl w:val="0"/>
              </w:rPr>
              <w:t xml:space="preserve">Según su naturaleza</w:t>
            </w:r>
          </w:p>
          <w:p w:rsidR="00000000" w:rsidDel="00000000" w:rsidP="00000000" w:rsidRDefault="00000000" w:rsidRPr="00000000" w14:paraId="0000007A">
            <w:pPr>
              <w:rPr>
                <w:b w:val="0"/>
                <w:sz w:val="20"/>
                <w:szCs w:val="20"/>
              </w:rPr>
            </w:pPr>
            <w:r w:rsidDel="00000000" w:rsidR="00000000" w:rsidRPr="00000000">
              <w:rPr>
                <w:b w:val="0"/>
                <w:color w:val="000000"/>
                <w:sz w:val="20"/>
                <w:szCs w:val="20"/>
                <w:rtl w:val="0"/>
              </w:rPr>
              <w:t xml:space="preserve">Bienes de consumo</w:t>
            </w:r>
            <w:r w:rsidDel="00000000" w:rsidR="00000000" w:rsidRPr="00000000">
              <w:rPr>
                <w:rtl w:val="0"/>
              </w:rPr>
            </w:r>
          </w:p>
          <w:p w:rsidR="00000000" w:rsidDel="00000000" w:rsidP="00000000" w:rsidRDefault="00000000" w:rsidRPr="00000000" w14:paraId="0000007B">
            <w:pPr>
              <w:numPr>
                <w:ilvl w:val="0"/>
                <w:numId w:val="15"/>
              </w:numPr>
              <w:ind w:left="720" w:hanging="360"/>
              <w:rPr>
                <w:b w:val="0"/>
                <w:color w:val="000000"/>
                <w:sz w:val="20"/>
                <w:szCs w:val="20"/>
              </w:rPr>
            </w:pPr>
            <w:r w:rsidDel="00000000" w:rsidR="00000000" w:rsidRPr="00000000">
              <w:rPr>
                <w:b w:val="0"/>
                <w:color w:val="000000"/>
                <w:sz w:val="20"/>
                <w:szCs w:val="20"/>
                <w:rtl w:val="0"/>
              </w:rPr>
              <w:t xml:space="preserve">Duraderos</w:t>
            </w:r>
          </w:p>
          <w:p w:rsidR="00000000" w:rsidDel="00000000" w:rsidP="00000000" w:rsidRDefault="00000000" w:rsidRPr="00000000" w14:paraId="0000007C">
            <w:pPr>
              <w:numPr>
                <w:ilvl w:val="0"/>
                <w:numId w:val="15"/>
              </w:numPr>
              <w:ind w:left="720" w:hanging="360"/>
              <w:rPr>
                <w:b w:val="0"/>
                <w:color w:val="000000"/>
                <w:sz w:val="20"/>
                <w:szCs w:val="20"/>
              </w:rPr>
            </w:pPr>
            <w:r w:rsidDel="00000000" w:rsidR="00000000" w:rsidRPr="00000000">
              <w:rPr>
                <w:b w:val="0"/>
                <w:color w:val="000000"/>
                <w:sz w:val="20"/>
                <w:szCs w:val="20"/>
                <w:rtl w:val="0"/>
              </w:rPr>
              <w:t xml:space="preserve">No duraderos</w:t>
            </w:r>
          </w:p>
          <w:p w:rsidR="00000000" w:rsidDel="00000000" w:rsidP="00000000" w:rsidRDefault="00000000" w:rsidRPr="00000000" w14:paraId="0000007D">
            <w:pPr>
              <w:numPr>
                <w:ilvl w:val="0"/>
                <w:numId w:val="15"/>
              </w:numPr>
              <w:ind w:left="720" w:hanging="360"/>
              <w:rPr>
                <w:b w:val="0"/>
                <w:color w:val="000000"/>
                <w:sz w:val="20"/>
                <w:szCs w:val="20"/>
              </w:rPr>
            </w:pPr>
            <w:r w:rsidDel="00000000" w:rsidR="00000000" w:rsidRPr="00000000">
              <w:rPr>
                <w:b w:val="0"/>
                <w:color w:val="000000"/>
                <w:sz w:val="20"/>
                <w:szCs w:val="20"/>
                <w:rtl w:val="0"/>
              </w:rPr>
              <w:t xml:space="preserve">Bienes de capital</w:t>
            </w:r>
          </w:p>
          <w:p w:rsidR="00000000" w:rsidDel="00000000" w:rsidP="00000000" w:rsidRDefault="00000000" w:rsidRPr="00000000" w14:paraId="0000007E">
            <w:pPr>
              <w:rPr>
                <w:b w:val="0"/>
                <w:sz w:val="20"/>
                <w:szCs w:val="20"/>
              </w:rPr>
            </w:pPr>
            <w:r w:rsidDel="00000000" w:rsidR="00000000" w:rsidRPr="00000000">
              <w:rPr>
                <w:rtl w:val="0"/>
              </w:rPr>
            </w:r>
          </w:p>
        </w:tc>
        <w:tc>
          <w:tcPr/>
          <w:p w:rsidR="00000000" w:rsidDel="00000000" w:rsidP="00000000" w:rsidRDefault="00000000" w:rsidRPr="00000000" w14:paraId="0000007F">
            <w:pPr>
              <w:rPr>
                <w:b w:val="0"/>
                <w:sz w:val="20"/>
                <w:szCs w:val="20"/>
              </w:rPr>
            </w:pPr>
            <w:r w:rsidDel="00000000" w:rsidR="00000000" w:rsidRPr="00000000">
              <w:rPr>
                <w:b w:val="0"/>
                <w:sz w:val="20"/>
                <w:szCs w:val="20"/>
                <w:rtl w:val="0"/>
              </w:rPr>
              <w:br w:type="textWrapping"/>
            </w:r>
          </w:p>
          <w:p w:rsidR="00000000" w:rsidDel="00000000" w:rsidP="00000000" w:rsidRDefault="00000000" w:rsidRPr="00000000" w14:paraId="00000080">
            <w:pPr>
              <w:numPr>
                <w:ilvl w:val="0"/>
                <w:numId w:val="3"/>
              </w:numPr>
              <w:ind w:left="720" w:hanging="360"/>
              <w:rPr>
                <w:b w:val="0"/>
                <w:color w:val="000000"/>
                <w:sz w:val="20"/>
                <w:szCs w:val="20"/>
              </w:rPr>
            </w:pPr>
            <w:r w:rsidDel="00000000" w:rsidR="00000000" w:rsidRPr="00000000">
              <w:rPr>
                <w:b w:val="0"/>
                <w:color w:val="000000"/>
                <w:sz w:val="20"/>
                <w:szCs w:val="20"/>
                <w:rtl w:val="0"/>
              </w:rPr>
              <w:t xml:space="preserve">Un coche</w:t>
            </w:r>
          </w:p>
          <w:p w:rsidR="00000000" w:rsidDel="00000000" w:rsidP="00000000" w:rsidRDefault="00000000" w:rsidRPr="00000000" w14:paraId="00000081">
            <w:pPr>
              <w:numPr>
                <w:ilvl w:val="0"/>
                <w:numId w:val="3"/>
              </w:numPr>
              <w:ind w:left="720" w:hanging="360"/>
              <w:rPr>
                <w:b w:val="0"/>
                <w:color w:val="000000"/>
                <w:sz w:val="20"/>
                <w:szCs w:val="20"/>
              </w:rPr>
            </w:pPr>
            <w:r w:rsidDel="00000000" w:rsidR="00000000" w:rsidRPr="00000000">
              <w:rPr>
                <w:b w:val="0"/>
                <w:color w:val="000000"/>
                <w:sz w:val="20"/>
                <w:szCs w:val="20"/>
                <w:rtl w:val="0"/>
              </w:rPr>
              <w:t xml:space="preserve">Una bebida</w:t>
            </w:r>
          </w:p>
          <w:p w:rsidR="00000000" w:rsidDel="00000000" w:rsidP="00000000" w:rsidRDefault="00000000" w:rsidRPr="00000000" w14:paraId="00000082">
            <w:pPr>
              <w:numPr>
                <w:ilvl w:val="0"/>
                <w:numId w:val="3"/>
              </w:numPr>
              <w:spacing w:after="160" w:lineRule="auto"/>
              <w:ind w:left="720" w:hanging="360"/>
              <w:rPr>
                <w:b w:val="0"/>
                <w:color w:val="000000"/>
                <w:sz w:val="20"/>
                <w:szCs w:val="20"/>
              </w:rPr>
            </w:pPr>
            <w:r w:rsidDel="00000000" w:rsidR="00000000" w:rsidRPr="00000000">
              <w:rPr>
                <w:b w:val="0"/>
                <w:color w:val="000000"/>
                <w:sz w:val="20"/>
                <w:szCs w:val="20"/>
                <w:rtl w:val="0"/>
              </w:rPr>
              <w:t xml:space="preserve">Una máquina excavadora</w:t>
            </w:r>
          </w:p>
        </w:tc>
      </w:tr>
      <w:tr>
        <w:trPr>
          <w:cantSplit w:val="0"/>
          <w:tblHeader w:val="0"/>
        </w:trPr>
        <w:tc>
          <w:tcPr/>
          <w:p w:rsidR="00000000" w:rsidDel="00000000" w:rsidP="00000000" w:rsidRDefault="00000000" w:rsidRPr="00000000" w14:paraId="00000083">
            <w:pPr>
              <w:spacing w:after="160" w:lineRule="auto"/>
              <w:rPr>
                <w:color w:val="000000"/>
                <w:sz w:val="20"/>
                <w:szCs w:val="20"/>
              </w:rPr>
            </w:pPr>
            <w:r w:rsidDel="00000000" w:rsidR="00000000" w:rsidRPr="00000000">
              <w:rPr>
                <w:color w:val="000000"/>
                <w:sz w:val="20"/>
                <w:szCs w:val="20"/>
                <w:rtl w:val="0"/>
              </w:rPr>
              <w:t xml:space="preserve">Según su función </w:t>
            </w:r>
          </w:p>
          <w:p w:rsidR="00000000" w:rsidDel="00000000" w:rsidP="00000000" w:rsidRDefault="00000000" w:rsidRPr="00000000" w14:paraId="00000084">
            <w:pPr>
              <w:numPr>
                <w:ilvl w:val="0"/>
                <w:numId w:val="7"/>
              </w:numPr>
              <w:ind w:left="720" w:hanging="360"/>
              <w:rPr>
                <w:b w:val="0"/>
                <w:color w:val="000000"/>
                <w:sz w:val="20"/>
                <w:szCs w:val="20"/>
              </w:rPr>
            </w:pPr>
            <w:r w:rsidDel="00000000" w:rsidR="00000000" w:rsidRPr="00000000">
              <w:rPr>
                <w:b w:val="0"/>
                <w:color w:val="000000"/>
                <w:sz w:val="20"/>
                <w:szCs w:val="20"/>
                <w:rtl w:val="0"/>
              </w:rPr>
              <w:t xml:space="preserve">Bienes intermedios</w:t>
            </w:r>
          </w:p>
          <w:p w:rsidR="00000000" w:rsidDel="00000000" w:rsidP="00000000" w:rsidRDefault="00000000" w:rsidRPr="00000000" w14:paraId="00000085">
            <w:pPr>
              <w:numPr>
                <w:ilvl w:val="0"/>
                <w:numId w:val="7"/>
              </w:numPr>
              <w:ind w:left="720" w:hanging="360"/>
              <w:rPr>
                <w:b w:val="0"/>
                <w:color w:val="000000"/>
                <w:sz w:val="20"/>
                <w:szCs w:val="20"/>
              </w:rPr>
            </w:pPr>
            <w:r w:rsidDel="00000000" w:rsidR="00000000" w:rsidRPr="00000000">
              <w:rPr>
                <w:b w:val="0"/>
                <w:color w:val="000000"/>
                <w:sz w:val="20"/>
                <w:szCs w:val="20"/>
                <w:rtl w:val="0"/>
              </w:rPr>
              <w:t xml:space="preserve">Bienes finales</w:t>
            </w:r>
          </w:p>
          <w:p w:rsidR="00000000" w:rsidDel="00000000" w:rsidP="00000000" w:rsidRDefault="00000000" w:rsidRPr="00000000" w14:paraId="00000086">
            <w:pPr>
              <w:ind w:left="720" w:firstLine="0"/>
              <w:rPr>
                <w:b w:val="0"/>
                <w:color w:val="000000"/>
                <w:sz w:val="20"/>
                <w:szCs w:val="20"/>
              </w:rPr>
            </w:pPr>
            <w:r w:rsidDel="00000000" w:rsidR="00000000" w:rsidRPr="00000000">
              <w:rPr>
                <w:rtl w:val="0"/>
              </w:rPr>
            </w:r>
          </w:p>
          <w:p w:rsidR="00000000" w:rsidDel="00000000" w:rsidP="00000000" w:rsidRDefault="00000000" w:rsidRPr="00000000" w14:paraId="00000087">
            <w:pPr>
              <w:rPr>
                <w:b w:val="0"/>
                <w:sz w:val="20"/>
                <w:szCs w:val="20"/>
              </w:rPr>
            </w:pPr>
            <w:r w:rsidDel="00000000" w:rsidR="00000000" w:rsidRPr="00000000">
              <w:rPr>
                <w:rtl w:val="0"/>
              </w:rPr>
            </w:r>
          </w:p>
        </w:tc>
        <w:tc>
          <w:tcPr/>
          <w:p w:rsidR="00000000" w:rsidDel="00000000" w:rsidP="00000000" w:rsidRDefault="00000000" w:rsidRPr="00000000" w14:paraId="00000088">
            <w:pPr>
              <w:rPr>
                <w:b w:val="0"/>
                <w:sz w:val="20"/>
                <w:szCs w:val="20"/>
              </w:rPr>
            </w:pPr>
            <w:r w:rsidDel="00000000" w:rsidR="00000000" w:rsidRPr="00000000">
              <w:rPr>
                <w:rtl w:val="0"/>
              </w:rPr>
            </w:r>
          </w:p>
          <w:p w:rsidR="00000000" w:rsidDel="00000000" w:rsidP="00000000" w:rsidRDefault="00000000" w:rsidRPr="00000000" w14:paraId="00000089">
            <w:pPr>
              <w:numPr>
                <w:ilvl w:val="0"/>
                <w:numId w:val="10"/>
              </w:numPr>
              <w:ind w:left="720" w:hanging="360"/>
              <w:rPr>
                <w:b w:val="0"/>
                <w:color w:val="000000"/>
                <w:sz w:val="20"/>
                <w:szCs w:val="20"/>
              </w:rPr>
            </w:pPr>
            <w:r w:rsidDel="00000000" w:rsidR="00000000" w:rsidRPr="00000000">
              <w:rPr>
                <w:b w:val="0"/>
                <w:color w:val="000000"/>
                <w:sz w:val="20"/>
                <w:szCs w:val="20"/>
                <w:rtl w:val="0"/>
              </w:rPr>
              <w:t xml:space="preserve">El algodón para realizar textiles</w:t>
            </w:r>
          </w:p>
          <w:p w:rsidR="00000000" w:rsidDel="00000000" w:rsidP="00000000" w:rsidRDefault="00000000" w:rsidRPr="00000000" w14:paraId="0000008A">
            <w:pPr>
              <w:numPr>
                <w:ilvl w:val="0"/>
                <w:numId w:val="10"/>
              </w:numPr>
              <w:spacing w:after="160" w:lineRule="auto"/>
              <w:ind w:left="720" w:hanging="360"/>
              <w:rPr>
                <w:b w:val="0"/>
                <w:color w:val="000000"/>
                <w:sz w:val="20"/>
                <w:szCs w:val="20"/>
              </w:rPr>
            </w:pPr>
            <w:r w:rsidDel="00000000" w:rsidR="00000000" w:rsidRPr="00000000">
              <w:rPr>
                <w:b w:val="0"/>
                <w:color w:val="000000"/>
                <w:sz w:val="20"/>
                <w:szCs w:val="20"/>
                <w:rtl w:val="0"/>
              </w:rPr>
              <w:t xml:space="preserve">Una camiseta</w:t>
            </w:r>
          </w:p>
        </w:tc>
      </w:tr>
    </w:tbl>
    <w:p w:rsidR="00000000" w:rsidDel="00000000" w:rsidP="00000000" w:rsidRDefault="00000000" w:rsidRPr="00000000" w14:paraId="0000008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Nota. Tomada de</w:t>
      </w:r>
      <w:r w:rsidDel="00000000" w:rsidR="00000000" w:rsidRPr="00000000">
        <w:rPr>
          <w:sz w:val="20"/>
          <w:szCs w:val="20"/>
          <w:rtl w:val="0"/>
        </w:rPr>
        <w:t xml:space="preserve"> González y Pérez (2009)</w:t>
      </w:r>
      <w:r w:rsidDel="00000000" w:rsidR="00000000" w:rsidRPr="00000000">
        <w:rPr>
          <w:color w:val="000000"/>
          <w:sz w:val="20"/>
          <w:szCs w:val="20"/>
          <w:rtl w:val="0"/>
        </w:rPr>
        <w:t xml:space="preserve">.</w:t>
      </w:r>
    </w:p>
    <w:p w:rsidR="00000000" w:rsidDel="00000000" w:rsidP="00000000" w:rsidRDefault="00000000" w:rsidRPr="00000000" w14:paraId="0000008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8E">
      <w:pPr>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36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Oferta y demanda</w:t>
      </w:r>
    </w:p>
    <w:p w:rsidR="00000000" w:rsidDel="00000000" w:rsidP="00000000" w:rsidRDefault="00000000" w:rsidRPr="00000000" w14:paraId="0000008F">
      <w:pPr>
        <w:jc w:val="both"/>
        <w:rPr>
          <w:sz w:val="20"/>
          <w:szCs w:val="20"/>
        </w:rPr>
      </w:pPr>
      <w:r w:rsidDel="00000000" w:rsidR="00000000" w:rsidRPr="00000000">
        <w:rPr>
          <w:sz w:val="20"/>
          <w:szCs w:val="20"/>
          <w:rtl w:val="0"/>
        </w:rPr>
        <w:t xml:space="preserve">La ley de oferta y demanda es una teoría que explica la interacción entre los vendedores de un recurso y los compradores de ese recurso. La teoría define la relación entre el precio de un bien o producto dado y la voluntad de las personas de comprarlo o venderlo. A medida que aumenta el precio, la gente está dispuesta a ofrecer más y demandar menos y viceversa cuando el precio baja.</w:t>
      </w:r>
    </w:p>
    <w:p w:rsidR="00000000" w:rsidDel="00000000" w:rsidP="00000000" w:rsidRDefault="00000000" w:rsidRPr="00000000" w14:paraId="0000009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2.1 Mercado</w:t>
      </w:r>
    </w:p>
    <w:p w:rsidR="00000000" w:rsidDel="00000000" w:rsidP="00000000" w:rsidRDefault="00000000" w:rsidRPr="00000000" w14:paraId="0000009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color w:val="000000"/>
          <w:sz w:val="18"/>
          <w:szCs w:val="18"/>
        </w:rPr>
      </w:pPr>
      <w:r w:rsidDel="00000000" w:rsidR="00000000" w:rsidRPr="00000000">
        <w:rPr>
          <w:color w:val="000000"/>
          <w:sz w:val="20"/>
          <w:szCs w:val="20"/>
          <w:rtl w:val="0"/>
        </w:rPr>
        <w:t xml:space="preserve">Un mercado es toda institución social en la que los bienes y servicios, así como los factores productivos, se intercambian libremente (</w:t>
      </w:r>
      <w:r w:rsidDel="00000000" w:rsidR="00000000" w:rsidRPr="00000000">
        <w:rPr>
          <w:sz w:val="20"/>
          <w:szCs w:val="20"/>
          <w:rtl w:val="0"/>
        </w:rPr>
        <w:t xml:space="preserve">González, y Pérez, </w:t>
      </w:r>
      <w:r w:rsidDel="00000000" w:rsidR="00000000" w:rsidRPr="00000000">
        <w:rPr>
          <w:color w:val="000000"/>
          <w:sz w:val="20"/>
          <w:szCs w:val="20"/>
          <w:rtl w:val="0"/>
        </w:rPr>
        <w:t xml:space="preserve">2009).</w:t>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jc w:val="both"/>
        <w:rPr>
          <w:color w:val="000000"/>
          <w:sz w:val="18"/>
          <w:szCs w:val="18"/>
        </w:rPr>
      </w:pPr>
      <w:sdt>
        <w:sdtPr>
          <w:tag w:val="goog_rdk_4"/>
        </w:sdtPr>
        <w:sdtContent>
          <w:commentRangeStart w:id="4"/>
        </w:sdtContent>
      </w:sdt>
      <w:r w:rsidDel="00000000" w:rsidR="00000000" w:rsidRPr="00000000">
        <w:rPr>
          <w:color w:val="000000"/>
          <w:sz w:val="18"/>
          <w:szCs w:val="18"/>
        </w:rPr>
        <mc:AlternateContent>
          <mc:Choice Requires="wpg">
            <w:drawing>
              <wp:inline distB="0" distT="0" distL="0" distR="0">
                <wp:extent cx="5612130" cy="1404491"/>
                <wp:effectExtent b="0" l="0" r="0" t="0"/>
                <wp:docPr id="196" name=""/>
                <a:graphic>
                  <a:graphicData uri="http://schemas.microsoft.com/office/word/2010/wordprocessingGroup">
                    <wpg:wgp>
                      <wpg:cNvGrpSpPr/>
                      <wpg:grpSpPr>
                        <a:xfrm>
                          <a:off x="2539935" y="3077755"/>
                          <a:ext cx="5612130" cy="1404491"/>
                          <a:chOff x="2539935" y="3077755"/>
                          <a:chExt cx="5612130" cy="1404491"/>
                        </a:xfrm>
                      </wpg:grpSpPr>
                      <wpg:grpSp>
                        <wpg:cNvGrpSpPr/>
                        <wpg:grpSpPr>
                          <a:xfrm>
                            <a:off x="2539935" y="3077755"/>
                            <a:ext cx="5612130" cy="1404491"/>
                            <a:chOff x="2539935" y="3077755"/>
                            <a:chExt cx="5612130" cy="1404491"/>
                          </a:xfrm>
                        </wpg:grpSpPr>
                        <wps:wsp>
                          <wps:cNvSpPr/>
                          <wps:cNvPr id="3" name="Shape 3"/>
                          <wps:spPr>
                            <a:xfrm>
                              <a:off x="2539935" y="3077755"/>
                              <a:ext cx="5612125" cy="1404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39935" y="3077755"/>
                              <a:ext cx="5612130" cy="1404491"/>
                              <a:chOff x="2539935" y="3081818"/>
                              <a:chExt cx="5612130" cy="1404491"/>
                            </a:xfrm>
                          </wpg:grpSpPr>
                          <wps:wsp>
                            <wps:cNvSpPr/>
                            <wps:cNvPr id="53" name="Shape 53"/>
                            <wps:spPr>
                              <a:xfrm>
                                <a:off x="2539935" y="3081818"/>
                                <a:ext cx="5612125" cy="1404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39935" y="3081818"/>
                                <a:ext cx="5612130" cy="1404491"/>
                                <a:chOff x="0" y="0"/>
                                <a:chExt cx="5612125" cy="1404476"/>
                              </a:xfrm>
                            </wpg:grpSpPr>
                            <wps:wsp>
                              <wps:cNvSpPr/>
                              <wps:cNvPr id="55" name="Shape 55"/>
                              <wps:spPr>
                                <a:xfrm>
                                  <a:off x="0" y="0"/>
                                  <a:ext cx="5612125" cy="139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612125" cy="1404476"/>
                                  <a:chOff x="0" y="0"/>
                                  <a:chExt cx="5612125" cy="1404476"/>
                                </a:xfrm>
                              </wpg:grpSpPr>
                              <wps:wsp>
                                <wps:cNvSpPr/>
                                <wps:cNvPr id="57" name="Shape 57"/>
                                <wps:spPr>
                                  <a:xfrm>
                                    <a:off x="0" y="0"/>
                                    <a:ext cx="5612125" cy="139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945290" y="179053"/>
                                    <a:ext cx="3883355" cy="1213548"/>
                                  </a:xfrm>
                                  <a:prstGeom prst="rect">
                                    <a:avLst/>
                                  </a:prstGeom>
                                  <a:solidFill>
                                    <a:schemeClr val="lt1">
                                      <a:alpha val="40000"/>
                                    </a:schemeClr>
                                  </a:solidFill>
                                  <a:ln cap="flat" cmpd="sng" w="9525">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963103" y="190928"/>
                                    <a:ext cx="3883355" cy="121354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Cuando se hace referencia a mercado se destaca  que no siempre es un lugar físico, y también es imposible determinar su número existente. En el mercado se efectúa un intercambio, puede ser un lugar físico, por ejemplo, una tienda de ropa o un supermercado. Otras veces se puede llevar a cabo mediante un computador.</w:t>
                                      </w:r>
                                    </w:p>
                                  </w:txbxContent>
                                </wps:txbx>
                                <wps:bodyPr anchorCtr="0" anchor="ctr" bIns="38100" lIns="821975" spcFirstLastPara="1" rIns="38100" wrap="square" tIns="38100">
                                  <a:noAutofit/>
                                </wps:bodyPr>
                              </wps:wsp>
                              <wps:wsp>
                                <wps:cNvSpPr/>
                                <wps:cNvPr id="60" name="Shape 60"/>
                                <wps:spPr>
                                  <a:xfrm>
                                    <a:off x="783484" y="3763"/>
                                    <a:ext cx="849483" cy="1274225"/>
                                  </a:xfrm>
                                  <a:prstGeom prst="rect">
                                    <a:avLst/>
                                  </a:prstGeom>
                                  <a:blipFill rotWithShape="1">
                                    <a:blip r:embed="rId13">
                                      <a:alphaModFix/>
                                    </a:blip>
                                    <a:stretch>
                                      <a:fillRect b="0" l="-24991" r="-24991"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inline>
            </w:drawing>
          </mc:Choice>
          <mc:Fallback>
            <w:drawing>
              <wp:inline distB="0" distT="0" distL="0" distR="0">
                <wp:extent cx="5612130" cy="1404491"/>
                <wp:effectExtent b="0" l="0" r="0" t="0"/>
                <wp:docPr id="196" name="image18.png"/>
                <a:graphic>
                  <a:graphicData uri="http://schemas.openxmlformats.org/drawingml/2006/picture">
                    <pic:pic>
                      <pic:nvPicPr>
                        <pic:cNvPr id="0" name="image18.png"/>
                        <pic:cNvPicPr preferRelativeResize="0"/>
                      </pic:nvPicPr>
                      <pic:blipFill>
                        <a:blip r:embed="rId14"/>
                        <a:srcRect/>
                        <a:stretch>
                          <a:fillRect/>
                        </a:stretch>
                      </pic:blipFill>
                      <pic:spPr>
                        <a:xfrm>
                          <a:off x="0" y="0"/>
                          <a:ext cx="5612130" cy="1404491"/>
                        </a:xfrm>
                        <a:prstGeom prst="rect"/>
                        <a:ln/>
                      </pic:spPr>
                    </pic:pic>
                  </a:graphicData>
                </a:graphic>
              </wp:inline>
            </w:drawing>
          </mc:Fallback>
        </mc:AlternateConten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94">
      <w:pPr>
        <w:jc w:val="both"/>
        <w:rPr>
          <w:sz w:val="20"/>
          <w:szCs w:val="20"/>
        </w:rPr>
      </w:pPr>
      <w:r w:rsidDel="00000000" w:rsidR="00000000" w:rsidRPr="00000000">
        <w:rPr>
          <w:rtl w:val="0"/>
        </w:rPr>
      </w:r>
    </w:p>
    <w:p w:rsidR="00000000" w:rsidDel="00000000" w:rsidP="00000000" w:rsidRDefault="00000000" w:rsidRPr="00000000" w14:paraId="00000095">
      <w:pPr>
        <w:ind w:left="142" w:firstLine="0"/>
        <w:jc w:val="both"/>
        <w:rPr>
          <w:sz w:val="20"/>
          <w:szCs w:val="20"/>
        </w:rPr>
      </w:pPr>
      <w:r w:rsidDel="00000000" w:rsidR="00000000" w:rsidRPr="00000000">
        <w:rPr>
          <w:rtl w:val="0"/>
        </w:rPr>
      </w:r>
    </w:p>
    <w:p w:rsidR="00000000" w:rsidDel="00000000" w:rsidP="00000000" w:rsidRDefault="00000000" w:rsidRPr="00000000" w14:paraId="00000096">
      <w:pPr>
        <w:ind w:left="142" w:firstLine="0"/>
        <w:jc w:val="both"/>
        <w:rPr>
          <w:sz w:val="20"/>
          <w:szCs w:val="20"/>
        </w:rPr>
      </w:pPr>
      <w:r w:rsidDel="00000000" w:rsidR="00000000" w:rsidRPr="00000000">
        <w:rPr>
          <w:sz w:val="20"/>
          <w:szCs w:val="20"/>
          <w:rtl w:val="0"/>
        </w:rPr>
        <w:t xml:space="preserve">En el mercado existen tres  tipos de actores y estos son: </w:t>
      </w:r>
    </w:p>
    <w:p w:rsidR="00000000" w:rsidDel="00000000" w:rsidP="00000000" w:rsidRDefault="00000000" w:rsidRPr="00000000" w14:paraId="00000097">
      <w:pPr>
        <w:ind w:left="142" w:firstLine="0"/>
        <w:jc w:val="both"/>
        <w:rPr>
          <w:sz w:val="20"/>
          <w:szCs w:val="20"/>
        </w:rPr>
      </w:pPr>
      <w:r w:rsidDel="00000000" w:rsidR="00000000" w:rsidRPr="00000000">
        <w:rPr>
          <w:rtl w:val="0"/>
        </w:rPr>
      </w:r>
    </w:p>
    <w:p w:rsidR="00000000" w:rsidDel="00000000" w:rsidP="00000000" w:rsidRDefault="00000000" w:rsidRPr="00000000" w14:paraId="00000098">
      <w:pPr>
        <w:ind w:left="142" w:firstLine="0"/>
        <w:jc w:val="both"/>
        <w:rPr>
          <w:sz w:val="20"/>
          <w:szCs w:val="20"/>
        </w:rPr>
      </w:pPr>
      <w:sdt>
        <w:sdtPr>
          <w:tag w:val="goog_rdk_5"/>
        </w:sdtPr>
        <w:sdtContent>
          <w:commentRangeStart w:id="5"/>
        </w:sdtContent>
      </w:sdt>
      <w:r w:rsidDel="00000000" w:rsidR="00000000" w:rsidRPr="00000000">
        <w:rPr>
          <w:sz w:val="20"/>
          <w:szCs w:val="20"/>
        </w:rPr>
        <mc:AlternateContent>
          <mc:Choice Requires="wpg">
            <w:drawing>
              <wp:inline distB="0" distT="0" distL="0" distR="0">
                <wp:extent cx="5612130" cy="4178105"/>
                <wp:effectExtent b="0" l="0" r="0" t="0"/>
                <wp:docPr id="195" name=""/>
                <a:graphic>
                  <a:graphicData uri="http://schemas.microsoft.com/office/word/2010/wordprocessingGroup">
                    <wpg:wgp>
                      <wpg:cNvGrpSpPr/>
                      <wpg:grpSpPr>
                        <a:xfrm>
                          <a:off x="2539935" y="1690948"/>
                          <a:ext cx="5612130" cy="4178105"/>
                          <a:chOff x="2539935" y="1690948"/>
                          <a:chExt cx="5612130" cy="4178105"/>
                        </a:xfrm>
                      </wpg:grpSpPr>
                      <wpg:grpSp>
                        <wpg:cNvGrpSpPr/>
                        <wpg:grpSpPr>
                          <a:xfrm>
                            <a:off x="2539935" y="1690948"/>
                            <a:ext cx="5612130" cy="4178105"/>
                            <a:chOff x="2539935" y="1690948"/>
                            <a:chExt cx="5612130" cy="4178105"/>
                          </a:xfrm>
                        </wpg:grpSpPr>
                        <wps:wsp>
                          <wps:cNvSpPr/>
                          <wps:cNvPr id="3" name="Shape 3"/>
                          <wps:spPr>
                            <a:xfrm>
                              <a:off x="2539935" y="1690948"/>
                              <a:ext cx="5612125" cy="41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39935" y="1690948"/>
                              <a:ext cx="5612130" cy="4178105"/>
                              <a:chOff x="2539935" y="1690948"/>
                              <a:chExt cx="5612130" cy="4178105"/>
                            </a:xfrm>
                          </wpg:grpSpPr>
                          <wps:wsp>
                            <wps:cNvSpPr/>
                            <wps:cNvPr id="28" name="Shape 28"/>
                            <wps:spPr>
                              <a:xfrm>
                                <a:off x="2539935" y="1690948"/>
                                <a:ext cx="5612125" cy="41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39935" y="1690948"/>
                                <a:ext cx="5612130" cy="4178105"/>
                                <a:chOff x="0" y="0"/>
                                <a:chExt cx="5612125" cy="4178100"/>
                              </a:xfrm>
                            </wpg:grpSpPr>
                            <wps:wsp>
                              <wps:cNvSpPr/>
                              <wps:cNvPr id="30" name="Shape 30"/>
                              <wps:spPr>
                                <a:xfrm>
                                  <a:off x="0" y="0"/>
                                  <a:ext cx="5612125" cy="41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612125" cy="4178100"/>
                                  <a:chOff x="0" y="0"/>
                                  <a:chExt cx="5612125" cy="4178100"/>
                                </a:xfrm>
                              </wpg:grpSpPr>
                              <wps:wsp>
                                <wps:cNvSpPr/>
                                <wps:cNvPr id="32" name="Shape 32"/>
                                <wps:spPr>
                                  <a:xfrm>
                                    <a:off x="0" y="0"/>
                                    <a:ext cx="5612125" cy="41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031" y="716479"/>
                                    <a:ext cx="0" cy="3088288"/>
                                  </a:xfrm>
                                  <a:prstGeom prst="straightConnector1">
                                    <a:avLst/>
                                  </a:prstGeom>
                                  <a:solidFill>
                                    <a:schemeClr val="lt1">
                                      <a:alpha val="88627"/>
                                    </a:schemeClr>
                                  </a:solid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87817" y="819422"/>
                                    <a:ext cx="1624268" cy="1389729"/>
                                  </a:xfrm>
                                  <a:prstGeom prst="rect">
                                    <a:avLst/>
                                  </a:prstGeom>
                                  <a:blipFill rotWithShape="1">
                                    <a:blip r:embed="rId15">
                                      <a:alphaModFix/>
                                    </a:blip>
                                    <a:stretch>
                                      <a:fillRect b="0" l="-13992" r="-13992"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87817" y="2209152"/>
                                    <a:ext cx="1624268" cy="15956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87817" y="2209152"/>
                                    <a:ext cx="1624268" cy="15956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Comúnmente llamados compradores, son los encargados de dinamizar el mercado, tienen como objetivo adquirir bienes y servicios para satisfacer sus necesidades o conseguir las materias primas para la producción.</w:t>
                                      </w:r>
                                    </w:p>
                                  </w:txbxContent>
                                </wps:txbx>
                                <wps:bodyPr anchorCtr="0" anchor="t" bIns="25400" lIns="25400" spcFirstLastPara="1" rIns="25400" wrap="square" tIns="25400">
                                  <a:noAutofit/>
                                </wps:bodyPr>
                              </wps:wsp>
                              <wps:wsp>
                                <wps:cNvSpPr/>
                                <wps:cNvPr id="37" name="Shape 37"/>
                                <wps:spPr>
                                  <a:xfrm>
                                    <a:off x="2031" y="373336"/>
                                    <a:ext cx="1715715" cy="343143"/>
                                  </a:xfrm>
                                  <a:prstGeom prst="rect">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2031" y="373336"/>
                                    <a:ext cx="1715715" cy="34314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Demandantes</w:t>
                                      </w:r>
                                    </w:p>
                                  </w:txbxContent>
                                </wps:txbx>
                                <wps:bodyPr anchorCtr="0" anchor="ctr" bIns="25400" lIns="25400" spcFirstLastPara="1" rIns="25400" wrap="square" tIns="25400">
                                  <a:noAutofit/>
                                </wps:bodyPr>
                              </wps:wsp>
                              <wps:wsp>
                                <wps:cNvCnPr/>
                                <wps:spPr>
                                  <a:xfrm>
                                    <a:off x="1948207" y="716479"/>
                                    <a:ext cx="0" cy="3088288"/>
                                  </a:xfrm>
                                  <a:prstGeom prst="straightConnector1">
                                    <a:avLst/>
                                  </a:prstGeom>
                                  <a:solidFill>
                                    <a:schemeClr val="lt1">
                                      <a:alpha val="88627"/>
                                    </a:schemeClr>
                                  </a:solid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2033992" y="819422"/>
                                    <a:ext cx="1624268" cy="1389729"/>
                                  </a:xfrm>
                                  <a:prstGeom prst="rect">
                                    <a:avLst/>
                                  </a:prstGeom>
                                  <a:blipFill rotWithShape="1">
                                    <a:blip r:embed="rId16">
                                      <a:alphaModFix/>
                                    </a:blip>
                                    <a:stretch>
                                      <a:fillRect b="-7993" l="0" r="0" t="-7993"/>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2033992" y="2209152"/>
                                    <a:ext cx="1624268" cy="15956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2033992" y="2209152"/>
                                    <a:ext cx="1624268" cy="15956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Comúnmente son denominados los vendedores y son aquellos que disponen en el mercado bienes y servicios para satisfacer las necesidades de los compradores. </w:t>
                                      </w:r>
                                    </w:p>
                                  </w:txbxContent>
                                </wps:txbx>
                                <wps:bodyPr anchorCtr="0" anchor="t" bIns="25400" lIns="25400" spcFirstLastPara="1" rIns="25400" wrap="square" tIns="25400">
                                  <a:noAutofit/>
                                </wps:bodyPr>
                              </wps:wsp>
                              <wps:wsp>
                                <wps:cNvSpPr/>
                                <wps:cNvPr id="43" name="Shape 43"/>
                                <wps:spPr>
                                  <a:xfrm>
                                    <a:off x="1948207" y="373336"/>
                                    <a:ext cx="1715715" cy="343143"/>
                                  </a:xfrm>
                                  <a:prstGeom prst="rect">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1948207" y="373336"/>
                                    <a:ext cx="1715715" cy="34314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Oferentes</w:t>
                                      </w:r>
                                    </w:p>
                                  </w:txbxContent>
                                </wps:txbx>
                                <wps:bodyPr anchorCtr="0" anchor="ctr" bIns="25400" lIns="25400" spcFirstLastPara="1" rIns="25400" wrap="square" tIns="25400">
                                  <a:noAutofit/>
                                </wps:bodyPr>
                              </wps:wsp>
                              <wps:wsp>
                                <wps:cNvCnPr/>
                                <wps:spPr>
                                  <a:xfrm>
                                    <a:off x="3894382" y="716479"/>
                                    <a:ext cx="0" cy="3088288"/>
                                  </a:xfrm>
                                  <a:prstGeom prst="straightConnector1">
                                    <a:avLst/>
                                  </a:prstGeom>
                                  <a:solidFill>
                                    <a:schemeClr val="lt1">
                                      <a:alpha val="88627"/>
                                    </a:schemeClr>
                                  </a:solid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3980167" y="819422"/>
                                    <a:ext cx="1624268" cy="1389729"/>
                                  </a:xfrm>
                                  <a:prstGeom prst="rect">
                                    <a:avLst/>
                                  </a:prstGeom>
                                  <a:blipFill rotWithShape="1">
                                    <a:blip r:embed="rId17">
                                      <a:alphaModFix/>
                                    </a:blip>
                                    <a:stretch>
                                      <a:fillRect b="-7993" l="0" r="0" t="-7993"/>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3980167" y="2209152"/>
                                    <a:ext cx="1624268" cy="15956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3980167" y="2208919"/>
                                    <a:ext cx="1624268" cy="176300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Arial" w:cs="Arial" w:eastAsia="Arial" w:hAnsi="Arial"/>
                                          <w:b w:val="0"/>
                                          <w:i w:val="0"/>
                                          <w:smallCaps w:val="0"/>
                                          <w:strike w:val="0"/>
                                          <w:color w:val="000000"/>
                                          <w:sz w:val="18"/>
                                          <w:vertAlign w:val="baseline"/>
                                        </w:rPr>
                                        <w:t xml:space="preserve">Para que los mercados entren en funcionamiento es necesario realizar intercambios y los que determinan que esta acción se haga son los compradores y vendedores que efectúan sus operaciones utilizando el dinero como medio de pago, el dinero es el encargado de simplificar las transacciones, le da valor al bien y servicio y estipula el precio que hay que pagar para adquirirlo.</w:t>
                                      </w:r>
                                    </w:p>
                                  </w:txbxContent>
                                </wps:txbx>
                                <wps:bodyPr anchorCtr="0" anchor="t" bIns="22850" lIns="22850" spcFirstLastPara="1" rIns="22850" wrap="square" tIns="22850">
                                  <a:noAutofit/>
                                </wps:bodyPr>
                              </wps:wsp>
                              <wps:wsp>
                                <wps:cNvSpPr/>
                                <wps:cNvPr id="49" name="Shape 49"/>
                                <wps:spPr>
                                  <a:xfrm>
                                    <a:off x="3894382" y="373336"/>
                                    <a:ext cx="1715715" cy="343143"/>
                                  </a:xfrm>
                                  <a:prstGeom prst="rect">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3894382" y="373336"/>
                                    <a:ext cx="1715715" cy="34314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Funcionamiento de los mercados</w:t>
                                      </w:r>
                                    </w:p>
                                  </w:txbxContent>
                                </wps:txbx>
                                <wps:bodyPr anchorCtr="0" anchor="ctr" bIns="25400" lIns="25400" spcFirstLastPara="1" rIns="25400" wrap="square" tIns="25400">
                                  <a:noAutofit/>
                                </wps:bodyPr>
                              </wps:wsp>
                            </wpg:grpSp>
                          </wpg:grpSp>
                        </wpg:grpSp>
                      </wpg:grpSp>
                    </wpg:wgp>
                  </a:graphicData>
                </a:graphic>
              </wp:inline>
            </w:drawing>
          </mc:Choice>
          <mc:Fallback>
            <w:drawing>
              <wp:inline distB="0" distT="0" distL="0" distR="0">
                <wp:extent cx="5612130" cy="4178105"/>
                <wp:effectExtent b="0" l="0" r="0" t="0"/>
                <wp:docPr id="195" name="image17.png"/>
                <a:graphic>
                  <a:graphicData uri="http://schemas.openxmlformats.org/drawingml/2006/picture">
                    <pic:pic>
                      <pic:nvPicPr>
                        <pic:cNvPr id="0" name="image17.png"/>
                        <pic:cNvPicPr preferRelativeResize="0"/>
                      </pic:nvPicPr>
                      <pic:blipFill>
                        <a:blip r:embed="rId18"/>
                        <a:srcRect/>
                        <a:stretch>
                          <a:fillRect/>
                        </a:stretch>
                      </pic:blipFill>
                      <pic:spPr>
                        <a:xfrm>
                          <a:off x="0" y="0"/>
                          <a:ext cx="5612130" cy="4178105"/>
                        </a:xfrm>
                        <a:prstGeom prst="rect"/>
                        <a:ln/>
                      </pic:spPr>
                    </pic:pic>
                  </a:graphicData>
                </a:graphic>
              </wp:inline>
            </w:drawing>
          </mc:Fallback>
        </mc:AlternateConten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99">
      <w:pPr>
        <w:ind w:left="142" w:firstLine="0"/>
        <w:jc w:val="both"/>
        <w:rPr>
          <w:sz w:val="20"/>
          <w:szCs w:val="20"/>
        </w:rPr>
      </w:pPr>
      <w:r w:rsidDel="00000000" w:rsidR="00000000" w:rsidRPr="00000000">
        <w:rPr>
          <w:rtl w:val="0"/>
        </w:rPr>
      </w:r>
    </w:p>
    <w:p w:rsidR="00000000" w:rsidDel="00000000" w:rsidP="00000000" w:rsidRDefault="00000000" w:rsidRPr="00000000" w14:paraId="0000009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  La demanda</w:t>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ind w:left="142" w:firstLine="0"/>
        <w:jc w:val="both"/>
        <w:rPr>
          <w:sz w:val="20"/>
          <w:szCs w:val="20"/>
        </w:rPr>
      </w:pPr>
      <w:r w:rsidDel="00000000" w:rsidR="00000000" w:rsidRPr="00000000">
        <w:rPr>
          <w:sz w:val="20"/>
          <w:szCs w:val="20"/>
          <w:rtl w:val="0"/>
        </w:rPr>
        <w:t xml:space="preserve">El concepto de demanda proviene del latín “</w:t>
      </w:r>
      <w:r w:rsidDel="00000000" w:rsidR="00000000" w:rsidRPr="00000000">
        <w:rPr>
          <w:i w:val="1"/>
          <w:sz w:val="20"/>
          <w:szCs w:val="20"/>
          <w:rtl w:val="0"/>
        </w:rPr>
        <w:t xml:space="preserve">demandare</w:t>
      </w:r>
      <w:r w:rsidDel="00000000" w:rsidR="00000000" w:rsidRPr="00000000">
        <w:rPr>
          <w:sz w:val="20"/>
          <w:szCs w:val="20"/>
          <w:rtl w:val="0"/>
        </w:rPr>
        <w:t xml:space="preserve">” y se define como una solicitud o petición.</w:t>
      </w:r>
    </w:p>
    <w:p w:rsidR="00000000" w:rsidDel="00000000" w:rsidP="00000000" w:rsidRDefault="00000000" w:rsidRPr="00000000" w14:paraId="0000009D">
      <w:pPr>
        <w:jc w:val="both"/>
        <w:rPr>
          <w:sz w:val="20"/>
          <w:szCs w:val="20"/>
        </w:rPr>
      </w:pPr>
      <w:r w:rsidDel="00000000" w:rsidR="00000000" w:rsidRPr="00000000">
        <w:rPr>
          <w:rtl w:val="0"/>
        </w:rPr>
      </w:r>
    </w:p>
    <w:tbl>
      <w:tblPr>
        <w:tblStyle w:val="Table8"/>
        <w:tblW w:w="8505.0" w:type="dxa"/>
        <w:jc w:val="left"/>
        <w:tblInd w:w="25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8505"/>
        <w:tblGridChange w:id="0">
          <w:tblGrid>
            <w:gridCol w:w="8505"/>
          </w:tblGrid>
        </w:tblGridChange>
      </w:tblGrid>
      <w:tr>
        <w:trPr>
          <w:cantSplit w:val="0"/>
          <w:tblHeader w:val="0"/>
        </w:trPr>
        <w:tc>
          <w:tcPr/>
          <w:p w:rsidR="00000000" w:rsidDel="00000000" w:rsidP="00000000" w:rsidRDefault="00000000" w:rsidRPr="00000000" w14:paraId="0000009E">
            <w:pPr>
              <w:pBdr>
                <w:top w:space="0" w:sz="0" w:val="nil"/>
                <w:left w:space="0" w:sz="0" w:val="nil"/>
                <w:bottom w:space="0" w:sz="0" w:val="nil"/>
                <w:right w:space="0" w:sz="0" w:val="nil"/>
                <w:between w:space="0" w:sz="0" w:val="nil"/>
              </w:pBdr>
              <w:spacing w:line="276" w:lineRule="auto"/>
              <w:rPr>
                <w:b w:val="0"/>
                <w:color w:val="000000"/>
                <w:sz w:val="20"/>
                <w:szCs w:val="20"/>
              </w:rPr>
            </w:pPr>
            <w:sdt>
              <w:sdtPr>
                <w:tag w:val="goog_rdk_6"/>
              </w:sdtPr>
              <w:sdtContent>
                <w:commentRangeStart w:id="6"/>
              </w:sdtContent>
            </w:sdt>
            <w:r w:rsidDel="00000000" w:rsidR="00000000" w:rsidRPr="00000000">
              <w:rPr>
                <w:b w:val="0"/>
                <w:color w:val="000000"/>
                <w:sz w:val="20"/>
                <w:szCs w:val="20"/>
                <w:rtl w:val="0"/>
              </w:rPr>
              <w:t xml:space="preserve">Se define demanda como la cantidad de un bien o servicio que desea adquirir a distintos precios. Cuando las personas consumen bienes y servicios lo hacen porque sienten el deseo de satisfacer una determinada carencia, una necesidad. Precisamente los deseos de consumo que tienen los individuos conforman la demanda (González y Pérez, 2009).</w:t>
            </w:r>
            <w:commentRangeEnd w:id="6"/>
            <w:r w:rsidDel="00000000" w:rsidR="00000000" w:rsidRPr="00000000">
              <w:commentReference w:id="6"/>
            </w:r>
            <w:r w:rsidDel="00000000" w:rsidR="00000000" w:rsidRPr="00000000">
              <w:rPr>
                <w:rtl w:val="0"/>
              </w:rPr>
            </w:r>
          </w:p>
        </w:tc>
      </w:tr>
    </w:tbl>
    <w:p w:rsidR="00000000" w:rsidDel="00000000" w:rsidP="00000000" w:rsidRDefault="00000000" w:rsidRPr="00000000" w14:paraId="0000009F">
      <w:pPr>
        <w:jc w:val="both"/>
        <w:rPr>
          <w:sz w:val="18"/>
          <w:szCs w:val="18"/>
        </w:rPr>
      </w:pPr>
      <w:r w:rsidDel="00000000" w:rsidR="00000000" w:rsidRPr="00000000">
        <w:rPr>
          <w:rtl w:val="0"/>
        </w:rPr>
      </w:r>
    </w:p>
    <w:p w:rsidR="00000000" w:rsidDel="00000000" w:rsidP="00000000" w:rsidRDefault="00000000" w:rsidRPr="00000000" w14:paraId="000000A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2.2.1. Ley de la demanda</w:t>
      </w:r>
    </w:p>
    <w:p w:rsidR="00000000" w:rsidDel="00000000" w:rsidP="00000000" w:rsidRDefault="00000000" w:rsidRPr="00000000" w14:paraId="000000A1">
      <w:pPr>
        <w:pBdr>
          <w:top w:space="0" w:sz="0" w:val="nil"/>
          <w:left w:space="0" w:sz="0" w:val="nil"/>
          <w:bottom w:space="0" w:sz="0" w:val="nil"/>
          <w:right w:space="0" w:sz="0" w:val="nil"/>
          <w:between w:space="0" w:sz="0" w:val="nil"/>
        </w:pBdr>
        <w:ind w:left="709" w:firstLine="0"/>
        <w:jc w:val="both"/>
        <w:rPr>
          <w:b w:val="1"/>
          <w:color w:val="000000"/>
          <w:sz w:val="20"/>
          <w:szCs w:val="20"/>
        </w:rPr>
      </w:pPr>
      <w:r w:rsidDel="00000000" w:rsidR="00000000" w:rsidRPr="00000000">
        <w:rPr>
          <w:rtl w:val="0"/>
        </w:rPr>
      </w:r>
    </w:p>
    <w:p w:rsidR="00000000" w:rsidDel="00000000" w:rsidP="00000000" w:rsidRDefault="00000000" w:rsidRPr="00000000" w14:paraId="000000A2">
      <w:pPr>
        <w:jc w:val="both"/>
        <w:rPr>
          <w:sz w:val="20"/>
          <w:szCs w:val="20"/>
        </w:rPr>
      </w:pPr>
      <w:r w:rsidDel="00000000" w:rsidR="00000000" w:rsidRPr="00000000">
        <w:rPr>
          <w:sz w:val="20"/>
          <w:szCs w:val="20"/>
          <w:rtl w:val="0"/>
        </w:rPr>
        <w:t xml:space="preserve">La cantidad de bien o servicio que los consumidores quieren y pueden comprar depende de muchos factores, siendo el más significativo el precio del mismo. Este hecho que recoge la relación inversa que existe entre la cantidad demandada de un bien y su precio, se le conoce en la literatura  económica como la ley de la demanda, y esta dice que cuanto mayor sea el precio de un producto menor será la cantidad demandada del mismo y viceversa </w:t>
      </w:r>
      <w:r w:rsidDel="00000000" w:rsidR="00000000" w:rsidRPr="00000000">
        <w:rPr>
          <w:color w:val="000000"/>
          <w:sz w:val="20"/>
          <w:szCs w:val="20"/>
          <w:rtl w:val="0"/>
        </w:rPr>
        <w:t xml:space="preserve">(</w:t>
      </w:r>
      <w:r w:rsidDel="00000000" w:rsidR="00000000" w:rsidRPr="00000000">
        <w:rPr>
          <w:sz w:val="20"/>
          <w:szCs w:val="20"/>
          <w:rtl w:val="0"/>
        </w:rPr>
        <w:t xml:space="preserve">González y Pérez, </w:t>
      </w:r>
      <w:r w:rsidDel="00000000" w:rsidR="00000000" w:rsidRPr="00000000">
        <w:rPr>
          <w:color w:val="000000"/>
          <w:sz w:val="20"/>
          <w:szCs w:val="20"/>
          <w:rtl w:val="0"/>
        </w:rPr>
        <w:t xml:space="preserve">2009).</w:t>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ind w:left="708" w:firstLine="0"/>
        <w:jc w:val="both"/>
        <w:rPr>
          <w:color w:val="000000"/>
          <w:sz w:val="18"/>
          <w:szCs w:val="18"/>
        </w:rPr>
      </w:pPr>
      <w:r w:rsidDel="00000000" w:rsidR="00000000" w:rsidRPr="00000000">
        <w:rPr>
          <w:rtl w:val="0"/>
        </w:rPr>
      </w:r>
    </w:p>
    <w:p w:rsidR="00000000" w:rsidDel="00000000" w:rsidP="00000000" w:rsidRDefault="00000000" w:rsidRPr="00000000" w14:paraId="000000A4">
      <w:pPr>
        <w:jc w:val="both"/>
        <w:rPr>
          <w:sz w:val="20"/>
          <w:szCs w:val="20"/>
        </w:rPr>
      </w:pPr>
      <w:r w:rsidDel="00000000" w:rsidR="00000000" w:rsidRPr="00000000">
        <w:rPr>
          <w:sz w:val="20"/>
          <w:szCs w:val="20"/>
          <w:rtl w:val="0"/>
        </w:rPr>
        <w:t xml:space="preserve">De esta manera, la ley de la demanda es un fenómeno que ocurre en la economía y es que a medida que el precio de los productos aumenta, la cantidad de consumidores disminuye, y al contrario: el consumidor prefiere consumir bienes cuando el precio esté más bajo. En la siguiente tabla se puede observar un ejemplo de la demanda de los juegos de consola. </w:t>
      </w:r>
    </w:p>
    <w:p w:rsidR="00000000" w:rsidDel="00000000" w:rsidP="00000000" w:rsidRDefault="00000000" w:rsidRPr="00000000" w14:paraId="000000A5">
      <w:pPr>
        <w:pBdr>
          <w:top w:space="0" w:sz="0" w:val="nil"/>
          <w:left w:space="0" w:sz="0" w:val="nil"/>
          <w:bottom w:space="0" w:sz="0" w:val="nil"/>
          <w:right w:space="0" w:sz="0" w:val="nil"/>
          <w:between w:space="0" w:sz="0" w:val="nil"/>
        </w:pBdr>
        <w:jc w:val="both"/>
        <w:rPr>
          <w:color w:val="000000"/>
          <w:sz w:val="18"/>
          <w:szCs w:val="18"/>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jc w:val="both"/>
        <w:rPr>
          <w:color w:val="000000"/>
          <w:sz w:val="18"/>
          <w:szCs w:val="18"/>
        </w:rPr>
      </w:pPr>
      <w:r w:rsidDel="00000000" w:rsidR="00000000" w:rsidRPr="00000000">
        <w:rPr>
          <w:rtl w:val="0"/>
        </w:rPr>
      </w:r>
    </w:p>
    <w:p w:rsidR="00000000" w:rsidDel="00000000" w:rsidP="00000000" w:rsidRDefault="00000000" w:rsidRPr="00000000" w14:paraId="000000A7">
      <w:pPr>
        <w:jc w:val="both"/>
        <w:rPr>
          <w:b w:val="1"/>
          <w:sz w:val="20"/>
          <w:szCs w:val="20"/>
        </w:rPr>
      </w:pPr>
      <w:r w:rsidDel="00000000" w:rsidR="00000000" w:rsidRPr="00000000">
        <w:rPr>
          <w:b w:val="1"/>
          <w:sz w:val="20"/>
          <w:szCs w:val="20"/>
          <w:rtl w:val="0"/>
        </w:rPr>
        <w:t xml:space="preserve">Tabla 2</w:t>
      </w:r>
    </w:p>
    <w:p w:rsidR="00000000" w:rsidDel="00000000" w:rsidP="00000000" w:rsidRDefault="00000000" w:rsidRPr="00000000" w14:paraId="000000A8">
      <w:pPr>
        <w:jc w:val="both"/>
        <w:rPr>
          <w:i w:val="1"/>
          <w:sz w:val="20"/>
          <w:szCs w:val="20"/>
        </w:rPr>
      </w:pPr>
      <w:r w:rsidDel="00000000" w:rsidR="00000000" w:rsidRPr="00000000">
        <w:rPr>
          <w:i w:val="1"/>
          <w:sz w:val="20"/>
          <w:szCs w:val="20"/>
          <w:rtl w:val="0"/>
        </w:rPr>
        <w:t xml:space="preserve">Tabla de demanda de juegos para consolas</w:t>
      </w:r>
    </w:p>
    <w:p w:rsidR="00000000" w:rsidDel="00000000" w:rsidP="00000000" w:rsidRDefault="00000000" w:rsidRPr="00000000" w14:paraId="000000A9">
      <w:pPr>
        <w:jc w:val="both"/>
        <w:rPr>
          <w:b w:val="1"/>
          <w:sz w:val="20"/>
          <w:szCs w:val="20"/>
        </w:rPr>
      </w:pPr>
      <w:r w:rsidDel="00000000" w:rsidR="00000000" w:rsidRPr="00000000">
        <w:rPr>
          <w:rtl w:val="0"/>
        </w:rPr>
      </w:r>
    </w:p>
    <w:tbl>
      <w:tblPr>
        <w:tblStyle w:val="Table9"/>
        <w:tblW w:w="9054.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4073"/>
        <w:gridCol w:w="4981"/>
        <w:tblGridChange w:id="0">
          <w:tblGrid>
            <w:gridCol w:w="4073"/>
            <w:gridCol w:w="4981"/>
          </w:tblGrid>
        </w:tblGridChange>
      </w:tblGrid>
      <w:tr>
        <w:trPr>
          <w:cantSplit w:val="0"/>
          <w:trHeight w:val="557" w:hRule="atLeast"/>
          <w:tblHeader w:val="0"/>
        </w:trPr>
        <w:tc>
          <w:tcPr/>
          <w:p w:rsidR="00000000" w:rsidDel="00000000" w:rsidP="00000000" w:rsidRDefault="00000000" w:rsidRPr="00000000" w14:paraId="000000AA">
            <w:pPr>
              <w:rPr>
                <w:sz w:val="20"/>
                <w:szCs w:val="20"/>
              </w:rPr>
            </w:pPr>
            <w:r w:rsidDel="00000000" w:rsidR="00000000" w:rsidRPr="00000000">
              <w:rPr>
                <w:rtl w:val="0"/>
              </w:rPr>
            </w:r>
          </w:p>
          <w:p w:rsidR="00000000" w:rsidDel="00000000" w:rsidP="00000000" w:rsidRDefault="00000000" w:rsidRPr="00000000" w14:paraId="000000AB">
            <w:pPr>
              <w:jc w:val="center"/>
              <w:rPr>
                <w:sz w:val="20"/>
                <w:szCs w:val="20"/>
              </w:rPr>
            </w:pPr>
            <w:r w:rsidDel="00000000" w:rsidR="00000000" w:rsidRPr="00000000">
              <w:rPr>
                <w:color w:val="000000"/>
                <w:sz w:val="20"/>
                <w:szCs w:val="20"/>
                <w:rtl w:val="0"/>
              </w:rPr>
              <w:t xml:space="preserve">Precio de los juegos para consolas ($)</w:t>
            </w:r>
            <w:r w:rsidDel="00000000" w:rsidR="00000000" w:rsidRPr="00000000">
              <w:rPr>
                <w:rtl w:val="0"/>
              </w:rPr>
            </w:r>
          </w:p>
          <w:p w:rsidR="00000000" w:rsidDel="00000000" w:rsidP="00000000" w:rsidRDefault="00000000" w:rsidRPr="00000000" w14:paraId="000000AC">
            <w:pPr>
              <w:rPr>
                <w:sz w:val="20"/>
                <w:szCs w:val="20"/>
              </w:rPr>
            </w:pPr>
            <w:r w:rsidDel="00000000" w:rsidR="00000000" w:rsidRPr="00000000">
              <w:rPr>
                <w:rtl w:val="0"/>
              </w:rPr>
            </w:r>
          </w:p>
        </w:tc>
        <w:tc>
          <w:tcPr/>
          <w:p w:rsidR="00000000" w:rsidDel="00000000" w:rsidP="00000000" w:rsidRDefault="00000000" w:rsidRPr="00000000" w14:paraId="000000AD">
            <w:pPr>
              <w:rPr>
                <w:sz w:val="20"/>
                <w:szCs w:val="20"/>
              </w:rPr>
            </w:pPr>
            <w:r w:rsidDel="00000000" w:rsidR="00000000" w:rsidRPr="00000000">
              <w:rPr>
                <w:rtl w:val="0"/>
              </w:rPr>
            </w:r>
          </w:p>
          <w:p w:rsidR="00000000" w:rsidDel="00000000" w:rsidP="00000000" w:rsidRDefault="00000000" w:rsidRPr="00000000" w14:paraId="000000AE">
            <w:pPr>
              <w:jc w:val="center"/>
              <w:rPr>
                <w:sz w:val="20"/>
                <w:szCs w:val="20"/>
              </w:rPr>
            </w:pPr>
            <w:r w:rsidDel="00000000" w:rsidR="00000000" w:rsidRPr="00000000">
              <w:rPr>
                <w:color w:val="000000"/>
                <w:sz w:val="20"/>
                <w:szCs w:val="20"/>
                <w:rtl w:val="0"/>
              </w:rPr>
              <w:t xml:space="preserve">Cantidad demandada de juegos (en unidades físicas)</w:t>
            </w:r>
            <w:r w:rsidDel="00000000" w:rsidR="00000000" w:rsidRPr="00000000">
              <w:rPr>
                <w:rtl w:val="0"/>
              </w:rPr>
            </w:r>
          </w:p>
          <w:p w:rsidR="00000000" w:rsidDel="00000000" w:rsidP="00000000" w:rsidRDefault="00000000" w:rsidRPr="00000000" w14:paraId="000000AF">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B0">
            <w:pPr>
              <w:jc w:val="center"/>
              <w:rPr>
                <w:b w:val="0"/>
                <w:sz w:val="20"/>
                <w:szCs w:val="20"/>
              </w:rPr>
            </w:pPr>
            <w:r w:rsidDel="00000000" w:rsidR="00000000" w:rsidRPr="00000000">
              <w:rPr>
                <w:b w:val="0"/>
                <w:color w:val="000000"/>
                <w:sz w:val="20"/>
                <w:szCs w:val="20"/>
                <w:rtl w:val="0"/>
              </w:rPr>
              <w:t xml:space="preserve">60</w:t>
            </w:r>
            <w:r w:rsidDel="00000000" w:rsidR="00000000" w:rsidRPr="00000000">
              <w:rPr>
                <w:rtl w:val="0"/>
              </w:rPr>
            </w:r>
          </w:p>
        </w:tc>
        <w:tc>
          <w:tcPr/>
          <w:p w:rsidR="00000000" w:rsidDel="00000000" w:rsidP="00000000" w:rsidRDefault="00000000" w:rsidRPr="00000000" w14:paraId="000000B1">
            <w:pPr>
              <w:jc w:val="center"/>
              <w:rPr>
                <w:b w:val="0"/>
                <w:sz w:val="20"/>
                <w:szCs w:val="20"/>
              </w:rPr>
            </w:pPr>
            <w:r w:rsidDel="00000000" w:rsidR="00000000" w:rsidRPr="00000000">
              <w:rPr>
                <w:b w:val="0"/>
                <w:color w:val="000000"/>
                <w:sz w:val="20"/>
                <w:szCs w:val="20"/>
                <w:rtl w:val="0"/>
              </w:rPr>
              <w:t xml:space="preserve">1</w:t>
            </w:r>
            <w:r w:rsidDel="00000000" w:rsidR="00000000" w:rsidRPr="00000000">
              <w:rPr>
                <w:rtl w:val="0"/>
              </w:rPr>
            </w:r>
          </w:p>
        </w:tc>
      </w:tr>
      <w:tr>
        <w:trPr>
          <w:cantSplit w:val="0"/>
          <w:tblHeader w:val="0"/>
        </w:trPr>
        <w:tc>
          <w:tcPr/>
          <w:p w:rsidR="00000000" w:rsidDel="00000000" w:rsidP="00000000" w:rsidRDefault="00000000" w:rsidRPr="00000000" w14:paraId="000000B2">
            <w:pPr>
              <w:jc w:val="center"/>
              <w:rPr>
                <w:b w:val="0"/>
                <w:sz w:val="20"/>
                <w:szCs w:val="20"/>
              </w:rPr>
            </w:pPr>
            <w:r w:rsidDel="00000000" w:rsidR="00000000" w:rsidRPr="00000000">
              <w:rPr>
                <w:b w:val="0"/>
                <w:color w:val="000000"/>
                <w:sz w:val="20"/>
                <w:szCs w:val="20"/>
                <w:rtl w:val="0"/>
              </w:rPr>
              <w:t xml:space="preserve">50</w:t>
            </w:r>
            <w:r w:rsidDel="00000000" w:rsidR="00000000" w:rsidRPr="00000000">
              <w:rPr>
                <w:rtl w:val="0"/>
              </w:rPr>
            </w:r>
          </w:p>
        </w:tc>
        <w:tc>
          <w:tcPr/>
          <w:p w:rsidR="00000000" w:rsidDel="00000000" w:rsidP="00000000" w:rsidRDefault="00000000" w:rsidRPr="00000000" w14:paraId="000000B3">
            <w:pPr>
              <w:jc w:val="center"/>
              <w:rPr>
                <w:b w:val="0"/>
                <w:sz w:val="20"/>
                <w:szCs w:val="20"/>
              </w:rPr>
            </w:pPr>
            <w:r w:rsidDel="00000000" w:rsidR="00000000" w:rsidRPr="00000000">
              <w:rPr>
                <w:b w:val="0"/>
                <w:color w:val="000000"/>
                <w:sz w:val="20"/>
                <w:szCs w:val="20"/>
                <w:rtl w:val="0"/>
              </w:rPr>
              <w:t xml:space="preserve">2</w:t>
            </w:r>
            <w:r w:rsidDel="00000000" w:rsidR="00000000" w:rsidRPr="00000000">
              <w:rPr>
                <w:rtl w:val="0"/>
              </w:rPr>
            </w:r>
          </w:p>
        </w:tc>
      </w:tr>
      <w:tr>
        <w:trPr>
          <w:cantSplit w:val="0"/>
          <w:tblHeader w:val="0"/>
        </w:trPr>
        <w:tc>
          <w:tcPr/>
          <w:p w:rsidR="00000000" w:rsidDel="00000000" w:rsidP="00000000" w:rsidRDefault="00000000" w:rsidRPr="00000000" w14:paraId="000000B4">
            <w:pPr>
              <w:jc w:val="center"/>
              <w:rPr>
                <w:b w:val="0"/>
                <w:sz w:val="20"/>
                <w:szCs w:val="20"/>
              </w:rPr>
            </w:pPr>
            <w:r w:rsidDel="00000000" w:rsidR="00000000" w:rsidRPr="00000000">
              <w:rPr>
                <w:b w:val="0"/>
                <w:color w:val="000000"/>
                <w:sz w:val="20"/>
                <w:szCs w:val="20"/>
                <w:rtl w:val="0"/>
              </w:rPr>
              <w:t xml:space="preserve">40</w:t>
            </w:r>
            <w:r w:rsidDel="00000000" w:rsidR="00000000" w:rsidRPr="00000000">
              <w:rPr>
                <w:rtl w:val="0"/>
              </w:rPr>
            </w:r>
          </w:p>
        </w:tc>
        <w:tc>
          <w:tcPr/>
          <w:p w:rsidR="00000000" w:rsidDel="00000000" w:rsidP="00000000" w:rsidRDefault="00000000" w:rsidRPr="00000000" w14:paraId="000000B5">
            <w:pPr>
              <w:jc w:val="center"/>
              <w:rPr>
                <w:b w:val="0"/>
                <w:sz w:val="20"/>
                <w:szCs w:val="20"/>
              </w:rPr>
            </w:pPr>
            <w:r w:rsidDel="00000000" w:rsidR="00000000" w:rsidRPr="00000000">
              <w:rPr>
                <w:b w:val="0"/>
                <w:color w:val="000000"/>
                <w:sz w:val="20"/>
                <w:szCs w:val="20"/>
                <w:rtl w:val="0"/>
              </w:rPr>
              <w:t xml:space="preserve">3</w:t>
            </w:r>
            <w:r w:rsidDel="00000000" w:rsidR="00000000" w:rsidRPr="00000000">
              <w:rPr>
                <w:rtl w:val="0"/>
              </w:rPr>
            </w:r>
          </w:p>
        </w:tc>
      </w:tr>
      <w:tr>
        <w:trPr>
          <w:cantSplit w:val="0"/>
          <w:tblHeader w:val="0"/>
        </w:trPr>
        <w:tc>
          <w:tcPr/>
          <w:p w:rsidR="00000000" w:rsidDel="00000000" w:rsidP="00000000" w:rsidRDefault="00000000" w:rsidRPr="00000000" w14:paraId="000000B6">
            <w:pPr>
              <w:jc w:val="center"/>
              <w:rPr>
                <w:b w:val="0"/>
                <w:sz w:val="20"/>
                <w:szCs w:val="20"/>
              </w:rPr>
            </w:pPr>
            <w:r w:rsidDel="00000000" w:rsidR="00000000" w:rsidRPr="00000000">
              <w:rPr>
                <w:b w:val="0"/>
                <w:color w:val="000000"/>
                <w:sz w:val="20"/>
                <w:szCs w:val="20"/>
                <w:rtl w:val="0"/>
              </w:rPr>
              <w:t xml:space="preserve">30</w:t>
            </w:r>
            <w:r w:rsidDel="00000000" w:rsidR="00000000" w:rsidRPr="00000000">
              <w:rPr>
                <w:rtl w:val="0"/>
              </w:rPr>
            </w:r>
          </w:p>
        </w:tc>
        <w:tc>
          <w:tcPr/>
          <w:p w:rsidR="00000000" w:rsidDel="00000000" w:rsidP="00000000" w:rsidRDefault="00000000" w:rsidRPr="00000000" w14:paraId="000000B7">
            <w:pPr>
              <w:jc w:val="center"/>
              <w:rPr>
                <w:b w:val="0"/>
                <w:sz w:val="20"/>
                <w:szCs w:val="20"/>
              </w:rPr>
            </w:pPr>
            <w:r w:rsidDel="00000000" w:rsidR="00000000" w:rsidRPr="00000000">
              <w:rPr>
                <w:b w:val="0"/>
                <w:color w:val="000000"/>
                <w:sz w:val="20"/>
                <w:szCs w:val="20"/>
                <w:rtl w:val="0"/>
              </w:rPr>
              <w:t xml:space="preserve">4</w:t>
            </w:r>
            <w:r w:rsidDel="00000000" w:rsidR="00000000" w:rsidRPr="00000000">
              <w:rPr>
                <w:rtl w:val="0"/>
              </w:rPr>
            </w:r>
          </w:p>
        </w:tc>
      </w:tr>
      <w:tr>
        <w:trPr>
          <w:cantSplit w:val="0"/>
          <w:tblHeader w:val="0"/>
        </w:trPr>
        <w:tc>
          <w:tcPr/>
          <w:p w:rsidR="00000000" w:rsidDel="00000000" w:rsidP="00000000" w:rsidRDefault="00000000" w:rsidRPr="00000000" w14:paraId="000000B8">
            <w:pPr>
              <w:jc w:val="center"/>
              <w:rPr>
                <w:b w:val="0"/>
                <w:sz w:val="20"/>
                <w:szCs w:val="20"/>
              </w:rPr>
            </w:pPr>
            <w:r w:rsidDel="00000000" w:rsidR="00000000" w:rsidRPr="00000000">
              <w:rPr>
                <w:b w:val="0"/>
                <w:color w:val="000000"/>
                <w:sz w:val="20"/>
                <w:szCs w:val="20"/>
                <w:rtl w:val="0"/>
              </w:rPr>
              <w:t xml:space="preserve">20</w:t>
            </w:r>
            <w:r w:rsidDel="00000000" w:rsidR="00000000" w:rsidRPr="00000000">
              <w:rPr>
                <w:rtl w:val="0"/>
              </w:rPr>
            </w:r>
          </w:p>
        </w:tc>
        <w:tc>
          <w:tcPr/>
          <w:p w:rsidR="00000000" w:rsidDel="00000000" w:rsidP="00000000" w:rsidRDefault="00000000" w:rsidRPr="00000000" w14:paraId="000000B9">
            <w:pPr>
              <w:jc w:val="center"/>
              <w:rPr>
                <w:b w:val="0"/>
                <w:sz w:val="20"/>
                <w:szCs w:val="20"/>
              </w:rPr>
            </w:pPr>
            <w:r w:rsidDel="00000000" w:rsidR="00000000" w:rsidRPr="00000000">
              <w:rPr>
                <w:b w:val="0"/>
                <w:color w:val="000000"/>
                <w:sz w:val="20"/>
                <w:szCs w:val="20"/>
                <w:rtl w:val="0"/>
              </w:rPr>
              <w:t xml:space="preserve">6</w:t>
            </w:r>
            <w:r w:rsidDel="00000000" w:rsidR="00000000" w:rsidRPr="00000000">
              <w:rPr>
                <w:rtl w:val="0"/>
              </w:rPr>
            </w:r>
          </w:p>
        </w:tc>
      </w:tr>
      <w:tr>
        <w:trPr>
          <w:cantSplit w:val="0"/>
          <w:tblHeader w:val="0"/>
        </w:trPr>
        <w:tc>
          <w:tcPr/>
          <w:p w:rsidR="00000000" w:rsidDel="00000000" w:rsidP="00000000" w:rsidRDefault="00000000" w:rsidRPr="00000000" w14:paraId="000000BA">
            <w:pPr>
              <w:jc w:val="center"/>
              <w:rPr>
                <w:b w:val="0"/>
                <w:sz w:val="20"/>
                <w:szCs w:val="20"/>
              </w:rPr>
            </w:pPr>
            <w:r w:rsidDel="00000000" w:rsidR="00000000" w:rsidRPr="00000000">
              <w:rPr>
                <w:b w:val="0"/>
                <w:color w:val="000000"/>
                <w:sz w:val="20"/>
                <w:szCs w:val="20"/>
                <w:rtl w:val="0"/>
              </w:rPr>
              <w:t xml:space="preserve">10</w:t>
            </w:r>
            <w:r w:rsidDel="00000000" w:rsidR="00000000" w:rsidRPr="00000000">
              <w:rPr>
                <w:rtl w:val="0"/>
              </w:rPr>
            </w:r>
          </w:p>
        </w:tc>
        <w:tc>
          <w:tcPr/>
          <w:p w:rsidR="00000000" w:rsidDel="00000000" w:rsidP="00000000" w:rsidRDefault="00000000" w:rsidRPr="00000000" w14:paraId="000000BB">
            <w:pPr>
              <w:jc w:val="center"/>
              <w:rPr>
                <w:b w:val="0"/>
                <w:sz w:val="20"/>
                <w:szCs w:val="20"/>
              </w:rPr>
            </w:pPr>
            <w:r w:rsidDel="00000000" w:rsidR="00000000" w:rsidRPr="00000000">
              <w:rPr>
                <w:b w:val="0"/>
                <w:color w:val="000000"/>
                <w:sz w:val="20"/>
                <w:szCs w:val="20"/>
                <w:rtl w:val="0"/>
              </w:rPr>
              <w:t xml:space="preserve">10</w:t>
            </w:r>
            <w:r w:rsidDel="00000000" w:rsidR="00000000" w:rsidRPr="00000000">
              <w:rPr>
                <w:rtl w:val="0"/>
              </w:rPr>
            </w:r>
          </w:p>
        </w:tc>
      </w:tr>
      <w:tr>
        <w:trPr>
          <w:cantSplit w:val="0"/>
          <w:tblHeader w:val="0"/>
        </w:trPr>
        <w:tc>
          <w:tcPr/>
          <w:p w:rsidR="00000000" w:rsidDel="00000000" w:rsidP="00000000" w:rsidRDefault="00000000" w:rsidRPr="00000000" w14:paraId="000000BC">
            <w:pPr>
              <w:jc w:val="center"/>
              <w:rPr>
                <w:b w:val="0"/>
                <w:sz w:val="20"/>
                <w:szCs w:val="20"/>
              </w:rPr>
            </w:pPr>
            <w:r w:rsidDel="00000000" w:rsidR="00000000" w:rsidRPr="00000000">
              <w:rPr>
                <w:b w:val="0"/>
                <w:color w:val="000000"/>
                <w:sz w:val="20"/>
                <w:szCs w:val="20"/>
                <w:rtl w:val="0"/>
              </w:rPr>
              <w:t xml:space="preserve">5</w:t>
            </w:r>
            <w:r w:rsidDel="00000000" w:rsidR="00000000" w:rsidRPr="00000000">
              <w:rPr>
                <w:rtl w:val="0"/>
              </w:rPr>
            </w:r>
          </w:p>
        </w:tc>
        <w:tc>
          <w:tcPr/>
          <w:p w:rsidR="00000000" w:rsidDel="00000000" w:rsidP="00000000" w:rsidRDefault="00000000" w:rsidRPr="00000000" w14:paraId="000000BD">
            <w:pPr>
              <w:jc w:val="center"/>
              <w:rPr>
                <w:b w:val="0"/>
                <w:sz w:val="20"/>
                <w:szCs w:val="20"/>
              </w:rPr>
            </w:pPr>
            <w:r w:rsidDel="00000000" w:rsidR="00000000" w:rsidRPr="00000000">
              <w:rPr>
                <w:b w:val="0"/>
                <w:color w:val="000000"/>
                <w:sz w:val="20"/>
                <w:szCs w:val="20"/>
                <w:rtl w:val="0"/>
              </w:rPr>
              <w:t xml:space="preserve">15</w:t>
            </w:r>
            <w:r w:rsidDel="00000000" w:rsidR="00000000" w:rsidRPr="00000000">
              <w:rPr>
                <w:rtl w:val="0"/>
              </w:rPr>
            </w:r>
          </w:p>
        </w:tc>
      </w:tr>
    </w:tbl>
    <w:p w:rsidR="00000000" w:rsidDel="00000000" w:rsidP="00000000" w:rsidRDefault="00000000" w:rsidRPr="00000000" w14:paraId="000000BE">
      <w:pPr>
        <w:jc w:val="both"/>
        <w:rPr>
          <w:sz w:val="18"/>
          <w:szCs w:val="18"/>
        </w:rPr>
      </w:pPr>
      <w:r w:rsidDel="00000000" w:rsidR="00000000" w:rsidRPr="00000000">
        <w:rPr>
          <w:rtl w:val="0"/>
        </w:rPr>
      </w:r>
    </w:p>
    <w:p w:rsidR="00000000" w:rsidDel="00000000" w:rsidP="00000000" w:rsidRDefault="00000000" w:rsidRPr="00000000" w14:paraId="000000BF">
      <w:pPr>
        <w:jc w:val="center"/>
        <w:rPr>
          <w:sz w:val="20"/>
          <w:szCs w:val="20"/>
        </w:rPr>
      </w:pPr>
      <w:r w:rsidDel="00000000" w:rsidR="00000000" w:rsidRPr="00000000">
        <w:rPr>
          <w:color w:val="000000"/>
          <w:sz w:val="20"/>
          <w:szCs w:val="20"/>
          <w:rtl w:val="0"/>
        </w:rPr>
        <w:t xml:space="preserve">Nota. Tomada de</w:t>
      </w:r>
      <w:r w:rsidDel="00000000" w:rsidR="00000000" w:rsidRPr="00000000">
        <w:rPr>
          <w:sz w:val="20"/>
          <w:szCs w:val="20"/>
          <w:rtl w:val="0"/>
        </w:rPr>
        <w:t xml:space="preserve"> González y Pérez</w:t>
      </w:r>
      <w:r w:rsidDel="00000000" w:rsidR="00000000" w:rsidRPr="00000000">
        <w:rPr>
          <w:color w:val="000000"/>
          <w:sz w:val="20"/>
          <w:szCs w:val="20"/>
          <w:rtl w:val="0"/>
        </w:rPr>
        <w:t xml:space="preserve"> (2009).</w:t>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jc w:val="both"/>
        <w:rPr>
          <w:color w:val="000000"/>
          <w:sz w:val="18"/>
          <w:szCs w:val="18"/>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jc w:val="both"/>
        <w:rPr>
          <w:color w:val="000000"/>
          <w:sz w:val="18"/>
          <w:szCs w:val="18"/>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jc w:val="both"/>
        <w:rPr>
          <w:color w:val="000000"/>
          <w:sz w:val="18"/>
          <w:szCs w:val="18"/>
        </w:rPr>
      </w:pPr>
      <w:r w:rsidDel="00000000" w:rsidR="00000000" w:rsidRPr="00000000">
        <w:rPr>
          <w:rtl w:val="0"/>
        </w:rPr>
      </w:r>
    </w:p>
    <w:p w:rsidR="00000000" w:rsidDel="00000000" w:rsidP="00000000" w:rsidRDefault="00000000" w:rsidRPr="00000000" w14:paraId="000000C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2.2.2. Curva de la demanda</w:t>
      </w:r>
    </w:p>
    <w:p w:rsidR="00000000" w:rsidDel="00000000" w:rsidP="00000000" w:rsidRDefault="00000000" w:rsidRPr="00000000" w14:paraId="000000C4">
      <w:pPr>
        <w:pBdr>
          <w:top w:space="0" w:sz="0" w:val="nil"/>
          <w:left w:space="0" w:sz="0" w:val="nil"/>
          <w:bottom w:space="0" w:sz="0" w:val="nil"/>
          <w:right w:space="0" w:sz="0" w:val="nil"/>
          <w:between w:space="0" w:sz="0" w:val="nil"/>
        </w:pBdr>
        <w:ind w:left="709" w:firstLine="0"/>
        <w:jc w:val="both"/>
        <w:rPr>
          <w:b w:val="1"/>
          <w:color w:val="000000"/>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curva de la demanda es la representación gráfica de la función de la demanda. </w:t>
      </w:r>
    </w:p>
    <w:p w:rsidR="00000000" w:rsidDel="00000000" w:rsidP="00000000" w:rsidRDefault="00000000" w:rsidRPr="00000000" w14:paraId="000000C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C7">
      <w:pPr>
        <w:jc w:val="both"/>
        <w:rPr>
          <w:sz w:val="20"/>
          <w:szCs w:val="20"/>
        </w:rPr>
      </w:pPr>
      <w:r w:rsidDel="00000000" w:rsidR="00000000" w:rsidRPr="00000000">
        <w:rPr>
          <w:sz w:val="20"/>
          <w:szCs w:val="20"/>
          <w:rtl w:val="0"/>
        </w:rPr>
        <w:t xml:space="preserve">La siguiente figura representa la curva de demanda de juegos para consolas, y muestra que la cantidad demandada de juegos está en relación inversa a su precio, por eso tiene pendiente negativa. Un aumento del precio de los juegos de 30 a 40 reduce la cantidad demandada de 4 a 3 juegos. </w:t>
      </w:r>
    </w:p>
    <w:p w:rsidR="00000000" w:rsidDel="00000000" w:rsidP="00000000" w:rsidRDefault="00000000" w:rsidRPr="00000000" w14:paraId="000000C8">
      <w:pPr>
        <w:jc w:val="both"/>
        <w:rPr>
          <w:sz w:val="20"/>
          <w:szCs w:val="20"/>
        </w:rPr>
      </w:pPr>
      <w:r w:rsidDel="00000000" w:rsidR="00000000" w:rsidRPr="00000000">
        <w:rPr>
          <w:rtl w:val="0"/>
        </w:rPr>
      </w:r>
    </w:p>
    <w:p w:rsidR="00000000" w:rsidDel="00000000" w:rsidP="00000000" w:rsidRDefault="00000000" w:rsidRPr="00000000" w14:paraId="000000C9">
      <w:pPr>
        <w:jc w:val="both"/>
        <w:rPr>
          <w:sz w:val="20"/>
          <w:szCs w:val="20"/>
        </w:rPr>
      </w:pPr>
      <w:r w:rsidDel="00000000" w:rsidR="00000000" w:rsidRPr="00000000">
        <w:rPr>
          <w:b w:val="1"/>
          <w:sz w:val="20"/>
          <w:szCs w:val="20"/>
          <w:rtl w:val="0"/>
        </w:rPr>
        <w:t xml:space="preserve">Figura 1</w:t>
      </w:r>
      <w:r w:rsidDel="00000000" w:rsidR="00000000" w:rsidRPr="00000000">
        <w:rPr>
          <w:rtl w:val="0"/>
        </w:rPr>
      </w:r>
    </w:p>
    <w:p w:rsidR="00000000" w:rsidDel="00000000" w:rsidP="00000000" w:rsidRDefault="00000000" w:rsidRPr="00000000" w14:paraId="000000CA">
      <w:pPr>
        <w:jc w:val="both"/>
        <w:rPr>
          <w:i w:val="1"/>
          <w:sz w:val="20"/>
          <w:szCs w:val="20"/>
        </w:rPr>
      </w:pPr>
      <w:r w:rsidDel="00000000" w:rsidR="00000000" w:rsidRPr="00000000">
        <w:rPr>
          <w:i w:val="1"/>
          <w:sz w:val="20"/>
          <w:szCs w:val="20"/>
          <w:rtl w:val="0"/>
        </w:rPr>
        <w:t xml:space="preserve">Curva de demanda</w:t>
      </w:r>
    </w:p>
    <w:p w:rsidR="00000000" w:rsidDel="00000000" w:rsidP="00000000" w:rsidRDefault="00000000" w:rsidRPr="00000000" w14:paraId="000000CB">
      <w:pPr>
        <w:jc w:val="both"/>
        <w:rPr>
          <w:sz w:val="20"/>
          <w:szCs w:val="20"/>
        </w:rPr>
      </w:pPr>
      <w:r w:rsidDel="00000000" w:rsidR="00000000" w:rsidRPr="00000000">
        <w:rPr>
          <w:sz w:val="20"/>
          <w:szCs w:val="20"/>
        </w:rPr>
        <w:drawing>
          <wp:inline distB="0" distT="0" distL="0" distR="0">
            <wp:extent cx="3665187" cy="2405743"/>
            <wp:effectExtent b="0" l="0" r="0" t="0"/>
            <wp:docPr id="210" name="image2.png"/>
            <a:graphic>
              <a:graphicData uri="http://schemas.openxmlformats.org/drawingml/2006/picture">
                <pic:pic>
                  <pic:nvPicPr>
                    <pic:cNvPr id="0" name="image2.png"/>
                    <pic:cNvPicPr preferRelativeResize="0"/>
                  </pic:nvPicPr>
                  <pic:blipFill>
                    <a:blip r:embed="rId19"/>
                    <a:srcRect b="0" l="0" r="34622" t="0"/>
                    <a:stretch>
                      <a:fillRect/>
                    </a:stretch>
                  </pic:blipFill>
                  <pic:spPr>
                    <a:xfrm>
                      <a:off x="0" y="0"/>
                      <a:ext cx="3665187" cy="240574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both"/>
        <w:rPr>
          <w:sz w:val="20"/>
          <w:szCs w:val="20"/>
        </w:rPr>
      </w:pPr>
      <w:r w:rsidDel="00000000" w:rsidR="00000000" w:rsidRPr="00000000">
        <w:rPr>
          <w:color w:val="000000"/>
          <w:sz w:val="20"/>
          <w:szCs w:val="20"/>
          <w:rtl w:val="0"/>
        </w:rPr>
        <w:t xml:space="preserve">Nota. Tomada de</w:t>
      </w:r>
      <w:r w:rsidDel="00000000" w:rsidR="00000000" w:rsidRPr="00000000">
        <w:rPr>
          <w:sz w:val="20"/>
          <w:szCs w:val="20"/>
          <w:rtl w:val="0"/>
        </w:rPr>
        <w:t xml:space="preserve"> González y Pérez </w:t>
      </w:r>
      <w:r w:rsidDel="00000000" w:rsidR="00000000" w:rsidRPr="00000000">
        <w:rPr>
          <w:color w:val="000000"/>
          <w:sz w:val="20"/>
          <w:szCs w:val="20"/>
          <w:rtl w:val="0"/>
        </w:rPr>
        <w:t xml:space="preserve">(2009). </w:t>
      </w:r>
      <w:r w:rsidDel="00000000" w:rsidR="00000000" w:rsidRPr="00000000">
        <w:rPr>
          <w:rtl w:val="0"/>
        </w:rPr>
      </w:r>
    </w:p>
    <w:p w:rsidR="00000000" w:rsidDel="00000000" w:rsidP="00000000" w:rsidRDefault="00000000" w:rsidRPr="00000000" w14:paraId="000000CD">
      <w:pPr>
        <w:jc w:val="both"/>
        <w:rPr>
          <w:sz w:val="20"/>
          <w:szCs w:val="20"/>
        </w:rPr>
      </w:pPr>
      <w:r w:rsidDel="00000000" w:rsidR="00000000" w:rsidRPr="00000000">
        <w:rPr>
          <w:rtl w:val="0"/>
        </w:rPr>
      </w:r>
    </w:p>
    <w:p w:rsidR="00000000" w:rsidDel="00000000" w:rsidP="00000000" w:rsidRDefault="00000000" w:rsidRPr="00000000" w14:paraId="000000C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2.2.3. Tipos de demanda</w:t>
      </w:r>
    </w:p>
    <w:p w:rsidR="00000000" w:rsidDel="00000000" w:rsidP="00000000" w:rsidRDefault="00000000" w:rsidRPr="00000000" w14:paraId="000000C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microeconomía la clasificación de la demanda es muy variada, por lo que a continuación se menciona la más común que hoy en día se encuentra. </w:t>
      </w:r>
    </w:p>
    <w:p w:rsidR="00000000" w:rsidDel="00000000" w:rsidP="00000000" w:rsidRDefault="00000000" w:rsidRPr="00000000" w14:paraId="000000D1">
      <w:pPr>
        <w:pBdr>
          <w:top w:space="0" w:sz="0" w:val="nil"/>
          <w:left w:space="0" w:sz="0" w:val="nil"/>
          <w:bottom w:space="0" w:sz="0" w:val="nil"/>
          <w:right w:space="0" w:sz="0" w:val="nil"/>
          <w:between w:space="0" w:sz="0" w:val="nil"/>
        </w:pBdr>
        <w:jc w:val="both"/>
        <w:rPr>
          <w:color w:val="000000"/>
          <w:sz w:val="20"/>
          <w:szCs w:val="20"/>
        </w:rPr>
      </w:pPr>
      <w:sdt>
        <w:sdtPr>
          <w:tag w:val="goog_rdk_7"/>
        </w:sdtPr>
        <w:sdtContent>
          <w:commentRangeStart w:id="7"/>
        </w:sdtContent>
      </w:sdt>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0</wp:posOffset>
                </wp:positionV>
                <wp:extent cx="5514828" cy="817490"/>
                <wp:effectExtent b="0" l="0" r="0" t="0"/>
                <wp:wrapNone/>
                <wp:docPr id="201" name=""/>
                <a:graphic>
                  <a:graphicData uri="http://schemas.microsoft.com/office/word/2010/wordprocessingShape">
                    <wps:wsp>
                      <wps:cNvSpPr/>
                      <wps:cNvPr id="154" name="Shape 154"/>
                      <wps:spPr>
                        <a:xfrm>
                          <a:off x="2613986" y="3396655"/>
                          <a:ext cx="5464028" cy="766690"/>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0"/>
                                <w:i w:val="0"/>
                                <w:smallCaps w:val="0"/>
                                <w:strike w:val="0"/>
                                <w:color w:val="ffffff"/>
                                <w:sz w:val="28"/>
                                <w:vertAlign w:val="baseline"/>
                              </w:rPr>
                              <w:t xml:space="preserve">Acordeón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CF05_2.2.3. Tipos de demanda.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0</wp:posOffset>
                </wp:positionV>
                <wp:extent cx="5514828" cy="817490"/>
                <wp:effectExtent b="0" l="0" r="0" t="0"/>
                <wp:wrapNone/>
                <wp:docPr id="201" name="image25.png"/>
                <a:graphic>
                  <a:graphicData uri="http://schemas.openxmlformats.org/drawingml/2006/picture">
                    <pic:pic>
                      <pic:nvPicPr>
                        <pic:cNvPr id="0" name="image25.png"/>
                        <pic:cNvPicPr preferRelativeResize="0"/>
                      </pic:nvPicPr>
                      <pic:blipFill>
                        <a:blip r:embed="rId20"/>
                        <a:srcRect/>
                        <a:stretch>
                          <a:fillRect/>
                        </a:stretch>
                      </pic:blipFill>
                      <pic:spPr>
                        <a:xfrm>
                          <a:off x="0" y="0"/>
                          <a:ext cx="5514828" cy="817490"/>
                        </a:xfrm>
                        <a:prstGeom prst="rect"/>
                        <a:ln/>
                      </pic:spPr>
                    </pic:pic>
                  </a:graphicData>
                </a:graphic>
              </wp:anchor>
            </w:drawing>
          </mc:Fallback>
        </mc:AlternateContent>
      </w:r>
    </w:p>
    <w:p w:rsidR="00000000" w:rsidDel="00000000" w:rsidP="00000000" w:rsidRDefault="00000000" w:rsidRPr="00000000" w14:paraId="000000D3">
      <w:pPr>
        <w:pBdr>
          <w:top w:space="0" w:sz="0" w:val="nil"/>
          <w:left w:space="0" w:sz="0" w:val="nil"/>
          <w:bottom w:space="0" w:sz="0" w:val="nil"/>
          <w:right w:space="0" w:sz="0" w:val="nil"/>
          <w:between w:space="0" w:sz="0" w:val="nil"/>
        </w:pBdr>
        <w:jc w:val="both"/>
        <w:rPr>
          <w:sz w:val="20"/>
          <w:szCs w:val="20"/>
        </w:rPr>
      </w:pPr>
      <w:sdt>
        <w:sdtPr>
          <w:tag w:val="goog_rdk_8"/>
        </w:sdtPr>
        <w:sdtContent>
          <w:commentRangeStart w:id="8"/>
        </w:sdtContent>
      </w:sdt>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jc w:val="both"/>
        <w:rPr>
          <w:sz w:val="20"/>
          <w:szCs w:val="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jc w:val="both"/>
        <w:rPr>
          <w:sz w:val="20"/>
          <w:szCs w:val="20"/>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DA">
      <w:pPr>
        <w:numPr>
          <w:ilvl w:val="2"/>
          <w:numId w:val="16"/>
        </w:numPr>
        <w:pBdr>
          <w:top w:space="0" w:sz="0" w:val="nil"/>
          <w:left w:space="0" w:sz="0" w:val="nil"/>
          <w:bottom w:space="0" w:sz="0" w:val="nil"/>
          <w:right w:space="0" w:sz="0" w:val="nil"/>
          <w:between w:space="0" w:sz="0" w:val="nil"/>
        </w:pBdr>
        <w:spacing w:after="200" w:lineRule="auto"/>
        <w:ind w:left="720" w:hanging="720"/>
        <w:jc w:val="both"/>
        <w:rPr>
          <w:b w:val="1"/>
          <w:color w:val="000000"/>
          <w:sz w:val="20"/>
          <w:szCs w:val="20"/>
        </w:rPr>
      </w:pPr>
      <w:sdt>
        <w:sdtPr>
          <w:tag w:val="goog_rdk_9"/>
        </w:sdtPr>
        <w:sdtContent>
          <w:commentRangeStart w:id="9"/>
        </w:sdtContent>
      </w:sdt>
      <w:r w:rsidDel="00000000" w:rsidR="00000000" w:rsidRPr="00000000">
        <w:rPr>
          <w:b w:val="1"/>
          <w:color w:val="000000"/>
          <w:sz w:val="20"/>
          <w:szCs w:val="20"/>
          <w:rtl w:val="0"/>
        </w:rPr>
        <w:t xml:space="preserve">Análisis y proyección </w:t>
      </w:r>
      <w:commentRangeEnd w:id="9"/>
      <w:r w:rsidDel="00000000" w:rsidR="00000000" w:rsidRPr="00000000">
        <w:commentReference w:id="9"/>
      </w:r>
      <w:r w:rsidDel="00000000" w:rsidR="00000000" w:rsidRPr="00000000">
        <w:rPr>
          <w:b w:val="1"/>
          <w:color w:val="000000"/>
          <w:sz w:val="20"/>
          <w:szCs w:val="20"/>
          <w:rtl w:val="0"/>
        </w:rPr>
        <w:t xml:space="preserve">de la demanda</w:t>
      </w:r>
    </w:p>
    <w:p w:rsidR="00000000" w:rsidDel="00000000" w:rsidP="00000000" w:rsidRDefault="00000000" w:rsidRPr="00000000" w14:paraId="000000DB">
      <w:pPr>
        <w:jc w:val="both"/>
        <w:rPr>
          <w:sz w:val="20"/>
          <w:szCs w:val="20"/>
        </w:rPr>
      </w:pPr>
      <w:r w:rsidDel="00000000" w:rsidR="00000000" w:rsidRPr="00000000">
        <w:rPr>
          <w:sz w:val="20"/>
          <w:szCs w:val="20"/>
          <w:rtl w:val="0"/>
        </w:rPr>
        <w:t xml:space="preserve">Para empezar, en economía este punto es de los más importantes, pues es el estudio previo de todo proyecto de inversión y se realiza para justificar la viabilidad de este y se encuentra estrechamente relacionado con el objetivo general del proyecto y así se logra determinar su tamaño y cantidad de producción. La razón de todo esto es crear bienes y servicios para satisfacer determinadas necesidades, que están expresadas en una demanda.</w:t>
      </w:r>
    </w:p>
    <w:p w:rsidR="00000000" w:rsidDel="00000000" w:rsidP="00000000" w:rsidRDefault="00000000" w:rsidRPr="00000000" w14:paraId="000000DC">
      <w:pPr>
        <w:jc w:val="center"/>
        <w:rPr>
          <w:sz w:val="20"/>
          <w:szCs w:val="20"/>
        </w:rPr>
      </w:pPr>
      <w:sdt>
        <w:sdtPr>
          <w:tag w:val="goog_rdk_10"/>
        </w:sdtPr>
        <w:sdtContent>
          <w:commentRangeStart w:id="10"/>
        </w:sdtContent>
      </w:sdt>
      <w:r w:rsidDel="00000000" w:rsidR="00000000" w:rsidRPr="00000000">
        <w:rPr/>
        <w:drawing>
          <wp:inline distB="0" distT="0" distL="0" distR="0">
            <wp:extent cx="2128015" cy="1417713"/>
            <wp:effectExtent b="0" l="0" r="0" t="0"/>
            <wp:docPr descr="Fábrica industrial inteligente en un estilo plano. Vector Premium " id="209" name="image5.jpg"/>
            <a:graphic>
              <a:graphicData uri="http://schemas.openxmlformats.org/drawingml/2006/picture">
                <pic:pic>
                  <pic:nvPicPr>
                    <pic:cNvPr descr="Fábrica industrial inteligente en un estilo plano. Vector Premium " id="0" name="image5.jpg"/>
                    <pic:cNvPicPr preferRelativeResize="0"/>
                  </pic:nvPicPr>
                  <pic:blipFill>
                    <a:blip r:embed="rId21"/>
                    <a:srcRect b="0" l="0" r="0" t="0"/>
                    <a:stretch>
                      <a:fillRect/>
                    </a:stretch>
                  </pic:blipFill>
                  <pic:spPr>
                    <a:xfrm>
                      <a:off x="0" y="0"/>
                      <a:ext cx="2128015" cy="1417713"/>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DD">
      <w:pPr>
        <w:jc w:val="both"/>
        <w:rPr>
          <w:sz w:val="20"/>
          <w:szCs w:val="20"/>
        </w:rPr>
      </w:pPr>
      <w:r w:rsidDel="00000000" w:rsidR="00000000" w:rsidRPr="00000000">
        <w:rPr>
          <w:rtl w:val="0"/>
        </w:rPr>
      </w:r>
    </w:p>
    <w:p w:rsidR="00000000" w:rsidDel="00000000" w:rsidP="00000000" w:rsidRDefault="00000000" w:rsidRPr="00000000" w14:paraId="000000DE">
      <w:pPr>
        <w:numPr>
          <w:ilvl w:val="1"/>
          <w:numId w:val="16"/>
        </w:numPr>
        <w:pBdr>
          <w:top w:space="0" w:sz="0" w:val="nil"/>
          <w:left w:space="0" w:sz="0" w:val="nil"/>
          <w:bottom w:space="0" w:sz="0" w:val="nil"/>
          <w:right w:space="0" w:sz="0" w:val="nil"/>
          <w:between w:space="0" w:sz="0" w:val="nil"/>
        </w:pBdr>
        <w:ind w:left="435" w:hanging="435"/>
        <w:jc w:val="both"/>
        <w:rPr>
          <w:b w:val="1"/>
          <w:color w:val="000000"/>
          <w:sz w:val="20"/>
          <w:szCs w:val="20"/>
        </w:rPr>
      </w:pPr>
      <w:r w:rsidDel="00000000" w:rsidR="00000000" w:rsidRPr="00000000">
        <w:rPr>
          <w:b w:val="1"/>
          <w:color w:val="000000"/>
          <w:sz w:val="20"/>
          <w:szCs w:val="20"/>
          <w:rtl w:val="0"/>
        </w:rPr>
        <w:t xml:space="preserve">La oferta</w:t>
      </w:r>
    </w:p>
    <w:p w:rsidR="00000000" w:rsidDel="00000000" w:rsidP="00000000" w:rsidRDefault="00000000" w:rsidRPr="00000000" w14:paraId="000000DF">
      <w:pPr>
        <w:pBdr>
          <w:top w:space="0" w:sz="0" w:val="nil"/>
          <w:left w:space="0" w:sz="0" w:val="nil"/>
          <w:bottom w:space="0" w:sz="0" w:val="nil"/>
          <w:right w:space="0" w:sz="0" w:val="nil"/>
          <w:between w:space="0" w:sz="0" w:val="nil"/>
        </w:pBdr>
        <w:ind w:left="426" w:firstLine="0"/>
        <w:jc w:val="both"/>
        <w:rPr>
          <w:b w:val="1"/>
          <w:color w:val="000000"/>
          <w:sz w:val="20"/>
          <w:szCs w:val="2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palabra oferta proviene del latín “</w:t>
      </w:r>
      <w:r w:rsidDel="00000000" w:rsidR="00000000" w:rsidRPr="00000000">
        <w:rPr>
          <w:i w:val="1"/>
          <w:color w:val="000000"/>
          <w:sz w:val="20"/>
          <w:szCs w:val="20"/>
          <w:rtl w:val="0"/>
        </w:rPr>
        <w:t xml:space="preserve">oferta”</w:t>
      </w:r>
      <w:r w:rsidDel="00000000" w:rsidR="00000000" w:rsidRPr="00000000">
        <w:rPr>
          <w:color w:val="000000"/>
          <w:sz w:val="20"/>
          <w:szCs w:val="20"/>
          <w:rtl w:val="0"/>
        </w:rPr>
        <w:t xml:space="preserve"> que significa “las cosas que se llevan frente a uno, que se ofrecen”.</w:t>
      </w:r>
    </w:p>
    <w:p w:rsidR="00000000" w:rsidDel="00000000" w:rsidP="00000000" w:rsidRDefault="00000000" w:rsidRPr="00000000" w14:paraId="000000E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0"/>
        <w:tblW w:w="8978.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8978"/>
        <w:tblGridChange w:id="0">
          <w:tblGrid>
            <w:gridCol w:w="8978"/>
          </w:tblGrid>
        </w:tblGridChange>
      </w:tblGrid>
      <w:tr>
        <w:trPr>
          <w:cantSplit w:val="0"/>
          <w:tblHeader w:val="0"/>
        </w:trPr>
        <w:tc>
          <w:tcPr/>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line="276" w:lineRule="auto"/>
              <w:jc w:val="both"/>
              <w:rPr>
                <w:b w:val="0"/>
                <w:color w:val="000000"/>
                <w:sz w:val="18"/>
                <w:szCs w:val="18"/>
              </w:rPr>
            </w:pPr>
            <w:r w:rsidDel="00000000" w:rsidR="00000000" w:rsidRPr="00000000">
              <w:rPr>
                <w:b w:val="0"/>
                <w:color w:val="000000"/>
                <w:sz w:val="18"/>
                <w:szCs w:val="18"/>
                <w:rtl w:val="0"/>
              </w:rPr>
              <w:t xml:space="preserve">Se define la oferta como la cantidad de bien o servicio que se desea ofrecer a distintos precios (</w:t>
            </w:r>
            <w:r w:rsidDel="00000000" w:rsidR="00000000" w:rsidRPr="00000000">
              <w:rPr>
                <w:b w:val="0"/>
                <w:color w:val="000000"/>
                <w:sz w:val="20"/>
                <w:szCs w:val="20"/>
                <w:rtl w:val="0"/>
              </w:rPr>
              <w:t xml:space="preserve">González y Pérez, </w:t>
            </w:r>
            <w:sdt>
              <w:sdtPr>
                <w:tag w:val="goog_rdk_11"/>
              </w:sdtPr>
              <w:sdtContent>
                <w:commentRangeStart w:id="11"/>
              </w:sdtContent>
            </w:sdt>
            <w:r w:rsidDel="00000000" w:rsidR="00000000" w:rsidRPr="00000000">
              <w:rPr>
                <w:b w:val="0"/>
                <w:color w:val="000000"/>
                <w:sz w:val="20"/>
                <w:szCs w:val="20"/>
                <w:rtl w:val="0"/>
              </w:rPr>
              <w:t xml:space="preserve">2009</w:t>
            </w:r>
            <w:commentRangeEnd w:id="11"/>
            <w:r w:rsidDel="00000000" w:rsidR="00000000" w:rsidRPr="00000000">
              <w:commentReference w:id="11"/>
            </w:r>
            <w:r w:rsidDel="00000000" w:rsidR="00000000" w:rsidRPr="00000000">
              <w:rPr>
                <w:b w:val="0"/>
                <w:color w:val="000000"/>
                <w:sz w:val="20"/>
                <w:szCs w:val="20"/>
                <w:rtl w:val="0"/>
              </w:rPr>
              <w:t xml:space="preserve">).</w:t>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tc>
      </w:tr>
    </w:tbl>
    <w:p w:rsidR="00000000" w:rsidDel="00000000" w:rsidP="00000000" w:rsidRDefault="00000000" w:rsidRPr="00000000" w14:paraId="000000E5">
      <w:pPr>
        <w:jc w:val="both"/>
        <w:rPr>
          <w:sz w:val="18"/>
          <w:szCs w:val="18"/>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Cuando se habla de oferta se hace referencia a los vendedores, para que los consumidores puedan comprar productos es necesario tener quien los ofrezca y los venda, los encargados de producir bienes y servicios son las empresas que se llaman comúnmente productores. Por lo anterior, se define la oferta como la cantidad de productos que un vendedor está dispuesto a vender a un precio estipulado (tabla 3).</w:t>
      </w:r>
    </w:p>
    <w:p w:rsidR="00000000" w:rsidDel="00000000" w:rsidP="00000000" w:rsidRDefault="00000000" w:rsidRPr="00000000" w14:paraId="000000E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E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rtl w:val="0"/>
        </w:rPr>
        <w:t xml:space="preserve">Tabla 3</w:t>
      </w: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i w:val="1"/>
          <w:color w:val="000000"/>
          <w:sz w:val="20"/>
          <w:szCs w:val="20"/>
          <w:rtl w:val="0"/>
        </w:rPr>
        <w:t xml:space="preserve">Oferta de juegos para consola</w:t>
      </w:r>
    </w:p>
    <w:p w:rsidR="00000000" w:rsidDel="00000000" w:rsidP="00000000" w:rsidRDefault="00000000" w:rsidRPr="00000000" w14:paraId="000000EA">
      <w:pPr>
        <w:pBdr>
          <w:top w:space="0" w:sz="0" w:val="nil"/>
          <w:left w:space="0" w:sz="0" w:val="nil"/>
          <w:bottom w:space="0" w:sz="0" w:val="nil"/>
          <w:right w:space="0" w:sz="0" w:val="nil"/>
          <w:between w:space="0" w:sz="0" w:val="nil"/>
        </w:pBdr>
        <w:jc w:val="both"/>
        <w:rPr>
          <w:b w:val="1"/>
          <w:color w:val="000000"/>
          <w:sz w:val="18"/>
          <w:szCs w:val="18"/>
        </w:rPr>
      </w:pPr>
      <w:r w:rsidDel="00000000" w:rsidR="00000000" w:rsidRPr="00000000">
        <w:rPr>
          <w:rtl w:val="0"/>
        </w:rPr>
      </w:r>
    </w:p>
    <w:tbl>
      <w:tblPr>
        <w:tblStyle w:val="Table11"/>
        <w:tblW w:w="6225.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947"/>
        <w:gridCol w:w="3278"/>
        <w:tblGridChange w:id="0">
          <w:tblGrid>
            <w:gridCol w:w="2947"/>
            <w:gridCol w:w="3278"/>
          </w:tblGrid>
        </w:tblGridChange>
      </w:tblGrid>
      <w:tr>
        <w:trPr>
          <w:cantSplit w:val="0"/>
          <w:trHeight w:val="557" w:hRule="atLeast"/>
          <w:tblHeader w:val="0"/>
        </w:trPr>
        <w:tc>
          <w:tcPr/>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jc w:val="center"/>
              <w:rPr>
                <w:rFonts w:ascii="Times New Roman" w:cs="Times New Roman" w:eastAsia="Times New Roman" w:hAnsi="Times New Roman"/>
              </w:rPr>
            </w:pPr>
            <w:r w:rsidDel="00000000" w:rsidR="00000000" w:rsidRPr="00000000">
              <w:rPr>
                <w:rFonts w:ascii="Calibri" w:cs="Calibri" w:eastAsia="Calibri" w:hAnsi="Calibri"/>
                <w:color w:val="000000"/>
                <w:rtl w:val="0"/>
              </w:rPr>
              <w:t xml:space="preserve">Precio de los juegos en ($)</w:t>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jc w:val="center"/>
              <w:rPr>
                <w:rFonts w:ascii="Times New Roman" w:cs="Times New Roman" w:eastAsia="Times New Roman" w:hAnsi="Times New Roman"/>
              </w:rPr>
            </w:pPr>
            <w:r w:rsidDel="00000000" w:rsidR="00000000" w:rsidRPr="00000000">
              <w:rPr>
                <w:rFonts w:ascii="Calibri" w:cs="Calibri" w:eastAsia="Calibri" w:hAnsi="Calibri"/>
                <w:color w:val="000000"/>
                <w:rtl w:val="0"/>
              </w:rPr>
              <w:t xml:space="preserve">Cantidad ofrecida de juegos </w:t>
            </w:r>
            <w:r w:rsidDel="00000000" w:rsidR="00000000" w:rsidRPr="00000000">
              <w:rPr>
                <w:rtl w:val="0"/>
              </w:rPr>
            </w:r>
          </w:p>
        </w:tc>
      </w:tr>
      <w:tr>
        <w:trPr>
          <w:cantSplit w:val="0"/>
          <w:tblHeader w:val="0"/>
        </w:trPr>
        <w:tc>
          <w:tcPr/>
          <w:p w:rsidR="00000000" w:rsidDel="00000000" w:rsidP="00000000" w:rsidRDefault="00000000" w:rsidRPr="00000000" w14:paraId="000000F0">
            <w:pPr>
              <w:jc w:val="cente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60</w:t>
            </w:r>
            <w:r w:rsidDel="00000000" w:rsidR="00000000" w:rsidRPr="00000000">
              <w:rPr>
                <w:rtl w:val="0"/>
              </w:rPr>
            </w:r>
          </w:p>
        </w:tc>
        <w:tc>
          <w:tcPr/>
          <w:p w:rsidR="00000000" w:rsidDel="00000000" w:rsidP="00000000" w:rsidRDefault="00000000" w:rsidRPr="00000000" w14:paraId="000000F1">
            <w:pPr>
              <w:jc w:val="cente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11</w:t>
            </w:r>
            <w:r w:rsidDel="00000000" w:rsidR="00000000" w:rsidRPr="00000000">
              <w:rPr>
                <w:rtl w:val="0"/>
              </w:rPr>
            </w:r>
          </w:p>
        </w:tc>
      </w:tr>
      <w:tr>
        <w:trPr>
          <w:cantSplit w:val="0"/>
          <w:tblHeader w:val="0"/>
        </w:trPr>
        <w:tc>
          <w:tcPr/>
          <w:p w:rsidR="00000000" w:rsidDel="00000000" w:rsidP="00000000" w:rsidRDefault="00000000" w:rsidRPr="00000000" w14:paraId="000000F2">
            <w:pPr>
              <w:jc w:val="cente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50</w:t>
            </w:r>
            <w:r w:rsidDel="00000000" w:rsidR="00000000" w:rsidRPr="00000000">
              <w:rPr>
                <w:rtl w:val="0"/>
              </w:rPr>
            </w:r>
          </w:p>
        </w:tc>
        <w:tc>
          <w:tcPr/>
          <w:p w:rsidR="00000000" w:rsidDel="00000000" w:rsidP="00000000" w:rsidRDefault="00000000" w:rsidRPr="00000000" w14:paraId="000000F3">
            <w:pPr>
              <w:jc w:val="cente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10</w:t>
            </w:r>
            <w:r w:rsidDel="00000000" w:rsidR="00000000" w:rsidRPr="00000000">
              <w:rPr>
                <w:rtl w:val="0"/>
              </w:rPr>
            </w:r>
          </w:p>
        </w:tc>
      </w:tr>
      <w:tr>
        <w:trPr>
          <w:cantSplit w:val="0"/>
          <w:tblHeader w:val="0"/>
        </w:trPr>
        <w:tc>
          <w:tcPr/>
          <w:p w:rsidR="00000000" w:rsidDel="00000000" w:rsidP="00000000" w:rsidRDefault="00000000" w:rsidRPr="00000000" w14:paraId="000000F4">
            <w:pPr>
              <w:jc w:val="cente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40</w:t>
            </w:r>
            <w:r w:rsidDel="00000000" w:rsidR="00000000" w:rsidRPr="00000000">
              <w:rPr>
                <w:rtl w:val="0"/>
              </w:rPr>
            </w:r>
          </w:p>
        </w:tc>
        <w:tc>
          <w:tcPr/>
          <w:p w:rsidR="00000000" w:rsidDel="00000000" w:rsidP="00000000" w:rsidRDefault="00000000" w:rsidRPr="00000000" w14:paraId="000000F5">
            <w:pPr>
              <w:jc w:val="cente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9</w:t>
            </w:r>
            <w:r w:rsidDel="00000000" w:rsidR="00000000" w:rsidRPr="00000000">
              <w:rPr>
                <w:rtl w:val="0"/>
              </w:rPr>
            </w:r>
          </w:p>
        </w:tc>
      </w:tr>
      <w:tr>
        <w:trPr>
          <w:cantSplit w:val="0"/>
          <w:tblHeader w:val="0"/>
        </w:trPr>
        <w:tc>
          <w:tcPr/>
          <w:p w:rsidR="00000000" w:rsidDel="00000000" w:rsidP="00000000" w:rsidRDefault="00000000" w:rsidRPr="00000000" w14:paraId="000000F6">
            <w:pPr>
              <w:jc w:val="cente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30</w:t>
            </w:r>
            <w:r w:rsidDel="00000000" w:rsidR="00000000" w:rsidRPr="00000000">
              <w:rPr>
                <w:rtl w:val="0"/>
              </w:rPr>
            </w:r>
          </w:p>
        </w:tc>
        <w:tc>
          <w:tcPr/>
          <w:p w:rsidR="00000000" w:rsidDel="00000000" w:rsidP="00000000" w:rsidRDefault="00000000" w:rsidRPr="00000000" w14:paraId="000000F7">
            <w:pPr>
              <w:jc w:val="cente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8</w:t>
            </w:r>
            <w:r w:rsidDel="00000000" w:rsidR="00000000" w:rsidRPr="00000000">
              <w:rPr>
                <w:rtl w:val="0"/>
              </w:rPr>
            </w:r>
          </w:p>
        </w:tc>
      </w:tr>
      <w:tr>
        <w:trPr>
          <w:cantSplit w:val="0"/>
          <w:tblHeader w:val="0"/>
        </w:trPr>
        <w:tc>
          <w:tcPr/>
          <w:p w:rsidR="00000000" w:rsidDel="00000000" w:rsidP="00000000" w:rsidRDefault="00000000" w:rsidRPr="00000000" w14:paraId="000000F8">
            <w:pPr>
              <w:jc w:val="cente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20</w:t>
            </w:r>
            <w:r w:rsidDel="00000000" w:rsidR="00000000" w:rsidRPr="00000000">
              <w:rPr>
                <w:rtl w:val="0"/>
              </w:rPr>
            </w:r>
          </w:p>
        </w:tc>
        <w:tc>
          <w:tcPr/>
          <w:p w:rsidR="00000000" w:rsidDel="00000000" w:rsidP="00000000" w:rsidRDefault="00000000" w:rsidRPr="00000000" w14:paraId="000000F9">
            <w:pPr>
              <w:jc w:val="cente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6</w:t>
            </w:r>
            <w:r w:rsidDel="00000000" w:rsidR="00000000" w:rsidRPr="00000000">
              <w:rPr>
                <w:rtl w:val="0"/>
              </w:rPr>
            </w:r>
          </w:p>
        </w:tc>
      </w:tr>
      <w:tr>
        <w:trPr>
          <w:cantSplit w:val="0"/>
          <w:tblHeader w:val="0"/>
        </w:trPr>
        <w:tc>
          <w:tcPr/>
          <w:p w:rsidR="00000000" w:rsidDel="00000000" w:rsidP="00000000" w:rsidRDefault="00000000" w:rsidRPr="00000000" w14:paraId="000000FA">
            <w:pPr>
              <w:jc w:val="cente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10</w:t>
            </w:r>
            <w:r w:rsidDel="00000000" w:rsidR="00000000" w:rsidRPr="00000000">
              <w:rPr>
                <w:rtl w:val="0"/>
              </w:rPr>
            </w:r>
          </w:p>
        </w:tc>
        <w:tc>
          <w:tcPr/>
          <w:p w:rsidR="00000000" w:rsidDel="00000000" w:rsidP="00000000" w:rsidRDefault="00000000" w:rsidRPr="00000000" w14:paraId="000000FB">
            <w:pPr>
              <w:jc w:val="cente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5</w:t>
            </w:r>
            <w:r w:rsidDel="00000000" w:rsidR="00000000" w:rsidRPr="00000000">
              <w:rPr>
                <w:rtl w:val="0"/>
              </w:rPr>
            </w:r>
          </w:p>
        </w:tc>
      </w:tr>
      <w:tr>
        <w:trPr>
          <w:cantSplit w:val="0"/>
          <w:tblHeader w:val="0"/>
        </w:trPr>
        <w:tc>
          <w:tcPr/>
          <w:p w:rsidR="00000000" w:rsidDel="00000000" w:rsidP="00000000" w:rsidRDefault="00000000" w:rsidRPr="00000000" w14:paraId="000000FC">
            <w:pPr>
              <w:jc w:val="cente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5</w:t>
            </w:r>
            <w:r w:rsidDel="00000000" w:rsidR="00000000" w:rsidRPr="00000000">
              <w:rPr>
                <w:rtl w:val="0"/>
              </w:rPr>
            </w:r>
          </w:p>
        </w:tc>
        <w:tc>
          <w:tcPr/>
          <w:p w:rsidR="00000000" w:rsidDel="00000000" w:rsidP="00000000" w:rsidRDefault="00000000" w:rsidRPr="00000000" w14:paraId="000000FD">
            <w:pPr>
              <w:jc w:val="cente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4</w:t>
            </w:r>
            <w:r w:rsidDel="00000000" w:rsidR="00000000" w:rsidRPr="00000000">
              <w:rPr>
                <w:rtl w:val="0"/>
              </w:rPr>
            </w:r>
          </w:p>
        </w:tc>
      </w:tr>
    </w:tbl>
    <w:p w:rsidR="00000000" w:rsidDel="00000000" w:rsidP="00000000" w:rsidRDefault="00000000" w:rsidRPr="00000000" w14:paraId="000000FE">
      <w:pPr>
        <w:pBdr>
          <w:top w:space="0" w:sz="0" w:val="nil"/>
          <w:left w:space="0" w:sz="0" w:val="nil"/>
          <w:bottom w:space="0" w:sz="0" w:val="nil"/>
          <w:right w:space="0" w:sz="0" w:val="nil"/>
          <w:between w:space="0" w:sz="0" w:val="nil"/>
        </w:pBdr>
        <w:jc w:val="both"/>
        <w:rPr>
          <w:color w:val="000000"/>
          <w:sz w:val="18"/>
          <w:szCs w:val="18"/>
        </w:rPr>
      </w:pPr>
      <w:r w:rsidDel="00000000" w:rsidR="00000000" w:rsidRPr="00000000">
        <w:rPr>
          <w:color w:val="000000"/>
          <w:sz w:val="20"/>
          <w:szCs w:val="20"/>
          <w:rtl w:val="0"/>
        </w:rPr>
        <w:t xml:space="preserve">Nota. Tomada de González y Pérez (2009).</w:t>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jc w:val="both"/>
        <w:rPr>
          <w:color w:val="000000"/>
          <w:sz w:val="18"/>
          <w:szCs w:val="18"/>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2.3.1 Ley de oferta</w:t>
      </w:r>
    </w:p>
    <w:p w:rsidR="00000000" w:rsidDel="00000000" w:rsidP="00000000" w:rsidRDefault="00000000" w:rsidRPr="00000000" w14:paraId="00000101">
      <w:pPr>
        <w:pBdr>
          <w:top w:space="0" w:sz="0" w:val="nil"/>
          <w:left w:space="0" w:sz="0" w:val="nil"/>
          <w:bottom w:space="0" w:sz="0" w:val="nil"/>
          <w:right w:space="0" w:sz="0" w:val="nil"/>
          <w:between w:space="0" w:sz="0" w:val="nil"/>
        </w:pBdr>
        <w:jc w:val="both"/>
        <w:rPr>
          <w:b w:val="1"/>
          <w:color w:val="000000"/>
          <w:sz w:val="18"/>
          <w:szCs w:val="18"/>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Lógicamente los compradores y vendedores ven desde una perspectiva diferente los precios, mientras que para los compradores los precios muy elevados desaniman a adquirir los productos, los vendedores con el mismo precio incrementado se motivan a producir más para proyectar y obtener un mayor ingreso por producto vendido. En relación con lo anterior, empieza a jugar un papel importante la rentabilidad, ya que el objetivo es generar </w:t>
      </w:r>
      <w:r w:rsidDel="00000000" w:rsidR="00000000" w:rsidRPr="00000000">
        <w:rPr>
          <w:sz w:val="20"/>
          <w:szCs w:val="20"/>
          <w:rtl w:val="0"/>
        </w:rPr>
        <w:t xml:space="preserve">mayores</w:t>
      </w:r>
      <w:r w:rsidDel="00000000" w:rsidR="00000000" w:rsidRPr="00000000">
        <w:rPr>
          <w:color w:val="ff0000"/>
          <w:sz w:val="20"/>
          <w:szCs w:val="20"/>
          <w:rtl w:val="0"/>
        </w:rPr>
        <w:t xml:space="preserve"> </w:t>
      </w:r>
      <w:r w:rsidDel="00000000" w:rsidR="00000000" w:rsidRPr="00000000">
        <w:rPr>
          <w:color w:val="000000"/>
          <w:sz w:val="20"/>
          <w:szCs w:val="20"/>
          <w:rtl w:val="0"/>
        </w:rPr>
        <w:t xml:space="preserve">beneficios. Para ultimar, cuanto mayor sea el precio del bien es más rentable y la oferta incrementa, a este comportamiento que realizan los vendedores se denomina </w:t>
      </w:r>
      <w:r w:rsidDel="00000000" w:rsidR="00000000" w:rsidRPr="00000000">
        <w:rPr>
          <w:b w:val="1"/>
          <w:color w:val="000000"/>
          <w:sz w:val="20"/>
          <w:szCs w:val="20"/>
          <w:rtl w:val="0"/>
        </w:rPr>
        <w:t xml:space="preserve">ley de oferta</w:t>
      </w:r>
      <w:r w:rsidDel="00000000" w:rsidR="00000000" w:rsidRPr="00000000">
        <w:rPr>
          <w:color w:val="000000"/>
          <w:sz w:val="20"/>
          <w:szCs w:val="20"/>
          <w:rtl w:val="0"/>
        </w:rPr>
        <w:t xml:space="preserve">. </w:t>
      </w:r>
    </w:p>
    <w:p w:rsidR="00000000" w:rsidDel="00000000" w:rsidP="00000000" w:rsidRDefault="00000000" w:rsidRPr="00000000" w14:paraId="00000103">
      <w:pPr>
        <w:pBdr>
          <w:top w:space="0" w:sz="0" w:val="nil"/>
          <w:left w:space="0" w:sz="0" w:val="nil"/>
          <w:bottom w:space="0" w:sz="0" w:val="nil"/>
          <w:right w:space="0" w:sz="0" w:val="nil"/>
          <w:between w:space="0" w:sz="0" w:val="nil"/>
        </w:pBdr>
        <w:jc w:val="both"/>
        <w:rPr>
          <w:color w:val="000000"/>
          <w:sz w:val="20"/>
          <w:szCs w:val="20"/>
        </w:rPr>
      </w:pPr>
      <w:sdt>
        <w:sdtPr>
          <w:tag w:val="goog_rdk_12"/>
        </w:sdtPr>
        <w:sdtContent>
          <w:commentRangeStart w:id="12"/>
        </w:sdtContent>
      </w:sdt>
      <w:r w:rsidDel="00000000" w:rsidR="00000000" w:rsidRPr="00000000">
        <w:rPr>
          <w:color w:val="000000"/>
        </w:rPr>
        <w:drawing>
          <wp:inline distB="0" distT="0" distL="0" distR="0">
            <wp:extent cx="5612130" cy="1396365"/>
            <wp:effectExtent b="0" l="0" r="0" t="0"/>
            <wp:docPr descr="Personas de pie en línea y esperando en la tienda de comestibles. hombres y mujeres esperando en la tienda minorista o supermercado vector gratuito" id="212" name="image6.jpg"/>
            <a:graphic>
              <a:graphicData uri="http://schemas.openxmlformats.org/drawingml/2006/picture">
                <pic:pic>
                  <pic:nvPicPr>
                    <pic:cNvPr descr="Personas de pie en línea y esperando en la tienda de comestibles. hombres y mujeres esperando en la tienda minorista o supermercado vector gratuito" id="0" name="image6.jpg"/>
                    <pic:cNvPicPr preferRelativeResize="0"/>
                  </pic:nvPicPr>
                  <pic:blipFill>
                    <a:blip r:embed="rId22"/>
                    <a:srcRect b="0" l="0" r="0" t="0"/>
                    <a:stretch>
                      <a:fillRect/>
                    </a:stretch>
                  </pic:blipFill>
                  <pic:spPr>
                    <a:xfrm>
                      <a:off x="0" y="0"/>
                      <a:ext cx="5612130" cy="1396365"/>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jc w:val="both"/>
        <w:rPr>
          <w:b w:val="1"/>
          <w:color w:val="000000"/>
          <w:sz w:val="18"/>
          <w:szCs w:val="18"/>
        </w:rPr>
      </w:pPr>
      <w:r w:rsidDel="00000000" w:rsidR="00000000" w:rsidRPr="00000000">
        <w:rPr>
          <w:b w:val="1"/>
          <w:color w:val="000000"/>
          <w:sz w:val="20"/>
          <w:szCs w:val="20"/>
          <w:rtl w:val="0"/>
        </w:rPr>
        <w:t xml:space="preserve">2.3.2 Curva de la oferta</w:t>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jc w:val="both"/>
        <w:rPr>
          <w:b w:val="1"/>
          <w:color w:val="000000"/>
          <w:sz w:val="18"/>
          <w:szCs w:val="18"/>
        </w:rPr>
      </w:pPr>
      <w:r w:rsidDel="00000000" w:rsidR="00000000" w:rsidRPr="00000000">
        <w:rPr>
          <w:rtl w:val="0"/>
        </w:rPr>
      </w:r>
    </w:p>
    <w:p w:rsidR="00000000" w:rsidDel="00000000" w:rsidP="00000000" w:rsidRDefault="00000000" w:rsidRPr="00000000" w14:paraId="00000107">
      <w:pPr>
        <w:jc w:val="both"/>
        <w:rPr>
          <w:sz w:val="18"/>
          <w:szCs w:val="18"/>
        </w:rPr>
      </w:pPr>
      <w:r w:rsidDel="00000000" w:rsidR="00000000" w:rsidRPr="00000000">
        <w:rPr>
          <w:sz w:val="20"/>
          <w:szCs w:val="20"/>
          <w:rtl w:val="0"/>
        </w:rPr>
        <w:t xml:space="preserve">Es la expresión gráfica de la oferta de un bien y representa la relación positiva que existe entre el precio de un bien y la cantidad ofrecida. </w:t>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curva de oferta de juegos para consola muestra que la cantidad ofrecida de éstos está relacionada directamente con su precio, por eso tiene pendiente positiva. Un aumento en el precio de los juegos de $301 a $503 origina un aumento de la cantidad ofrecida de 8 a 10 juegos. </w:t>
      </w:r>
    </w:p>
    <w:p w:rsidR="00000000" w:rsidDel="00000000" w:rsidP="00000000" w:rsidRDefault="00000000" w:rsidRPr="00000000" w14:paraId="0000010A">
      <w:pPr>
        <w:pBdr>
          <w:top w:space="0" w:sz="0" w:val="nil"/>
          <w:left w:space="0" w:sz="0" w:val="nil"/>
          <w:bottom w:space="0" w:sz="0" w:val="nil"/>
          <w:right w:space="0" w:sz="0" w:val="nil"/>
          <w:between w:space="0" w:sz="0" w:val="nil"/>
        </w:pBdr>
        <w:jc w:val="both"/>
        <w:rPr>
          <w:b w:val="1"/>
          <w:color w:val="000000"/>
          <w:sz w:val="18"/>
          <w:szCs w:val="18"/>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Figura 2</w:t>
      </w:r>
    </w:p>
    <w:p w:rsidR="00000000" w:rsidDel="00000000" w:rsidP="00000000" w:rsidRDefault="00000000" w:rsidRPr="00000000" w14:paraId="0000010C">
      <w:pPr>
        <w:pBdr>
          <w:top w:space="0" w:sz="0" w:val="nil"/>
          <w:left w:space="0" w:sz="0" w:val="nil"/>
          <w:bottom w:space="0" w:sz="0" w:val="nil"/>
          <w:right w:space="0" w:sz="0" w:val="nil"/>
          <w:between w:space="0" w:sz="0" w:val="nil"/>
        </w:pBdr>
        <w:jc w:val="both"/>
        <w:rPr>
          <w:i w:val="1"/>
          <w:color w:val="000000"/>
          <w:sz w:val="18"/>
          <w:szCs w:val="18"/>
        </w:rPr>
      </w:pPr>
      <w:r w:rsidDel="00000000" w:rsidR="00000000" w:rsidRPr="00000000">
        <w:rPr>
          <w:i w:val="1"/>
          <w:color w:val="000000"/>
          <w:sz w:val="20"/>
          <w:szCs w:val="20"/>
          <w:rtl w:val="0"/>
        </w:rPr>
        <w:t xml:space="preserve">Curva de la oferta</w:t>
      </w: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jc w:val="both"/>
        <w:rPr>
          <w:b w:val="1"/>
          <w:color w:val="000000"/>
          <w:sz w:val="18"/>
          <w:szCs w:val="18"/>
        </w:rPr>
      </w:pPr>
      <w:r w:rsidDel="00000000" w:rsidR="00000000" w:rsidRPr="00000000">
        <w:rPr>
          <w:b w:val="1"/>
          <w:color w:val="000000"/>
          <w:sz w:val="18"/>
          <w:szCs w:val="18"/>
        </w:rPr>
        <w:drawing>
          <wp:inline distB="0" distT="0" distL="0" distR="0">
            <wp:extent cx="3545193" cy="2209800"/>
            <wp:effectExtent b="0" l="0" r="0" t="0"/>
            <wp:docPr id="211" name="image4.png"/>
            <a:graphic>
              <a:graphicData uri="http://schemas.openxmlformats.org/drawingml/2006/picture">
                <pic:pic>
                  <pic:nvPicPr>
                    <pic:cNvPr id="0" name="image4.png"/>
                    <pic:cNvPicPr preferRelativeResize="0"/>
                  </pic:nvPicPr>
                  <pic:blipFill>
                    <a:blip r:embed="rId23"/>
                    <a:srcRect b="0" l="36685" r="0" t="0"/>
                    <a:stretch>
                      <a:fillRect/>
                    </a:stretch>
                  </pic:blipFill>
                  <pic:spPr>
                    <a:xfrm>
                      <a:off x="0" y="0"/>
                      <a:ext cx="3545193"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Nota. Tomada de González y Pérez (2009).</w:t>
      </w: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jc w:val="both"/>
        <w:rPr>
          <w:color w:val="000000"/>
          <w:sz w:val="18"/>
          <w:szCs w:val="18"/>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2.3.3 Tipos de oferta</w:t>
      </w:r>
    </w:p>
    <w:p w:rsidR="00000000" w:rsidDel="00000000" w:rsidP="00000000" w:rsidRDefault="00000000" w:rsidRPr="00000000" w14:paraId="0000011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entender mejor los tipos de oferta se presenta el siguiente flujograma.</w:t>
      </w:r>
    </w:p>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jc w:val="both"/>
        <w:rPr>
          <w:color w:val="000000"/>
          <w:sz w:val="18"/>
          <w:szCs w:val="18"/>
        </w:rPr>
      </w:pPr>
      <w:r w:rsidDel="00000000" w:rsidR="00000000" w:rsidRPr="00000000">
        <w:rPr>
          <w:color w:val="000000"/>
          <w:sz w:val="18"/>
          <w:szCs w:val="18"/>
        </w:rPr>
        <mc:AlternateContent>
          <mc:Choice Requires="wpg">
            <w:drawing>
              <wp:inline distB="0" distT="0" distL="0" distR="0">
                <wp:extent cx="5612130" cy="2866390"/>
                <wp:effectExtent b="0" l="0" r="0" t="0"/>
                <wp:docPr id="197" name=""/>
                <a:graphic>
                  <a:graphicData uri="http://schemas.microsoft.com/office/word/2010/wordprocessingGroup">
                    <wpg:wgp>
                      <wpg:cNvGrpSpPr/>
                      <wpg:grpSpPr>
                        <a:xfrm>
                          <a:off x="2539935" y="2346805"/>
                          <a:ext cx="5612130" cy="2866390"/>
                          <a:chOff x="2539935" y="2346805"/>
                          <a:chExt cx="5612130" cy="2866390"/>
                        </a:xfrm>
                      </wpg:grpSpPr>
                      <wpg:grpSp>
                        <wpg:cNvGrpSpPr/>
                        <wpg:grpSpPr>
                          <a:xfrm>
                            <a:off x="2539935" y="2346805"/>
                            <a:ext cx="5612130" cy="2866390"/>
                            <a:chOff x="2539935" y="2346805"/>
                            <a:chExt cx="5612130" cy="2866390"/>
                          </a:xfrm>
                        </wpg:grpSpPr>
                        <wps:wsp>
                          <wps:cNvSpPr/>
                          <wps:cNvPr id="3" name="Shape 3"/>
                          <wps:spPr>
                            <a:xfrm>
                              <a:off x="2539935" y="2346805"/>
                              <a:ext cx="5612125" cy="286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39935" y="2346805"/>
                              <a:ext cx="5612130" cy="2866390"/>
                              <a:chOff x="2539935" y="2346805"/>
                              <a:chExt cx="5612130" cy="2866390"/>
                            </a:xfrm>
                          </wpg:grpSpPr>
                          <wps:wsp>
                            <wps:cNvSpPr/>
                            <wps:cNvPr id="63" name="Shape 63"/>
                            <wps:spPr>
                              <a:xfrm>
                                <a:off x="2539935" y="2346805"/>
                                <a:ext cx="5612125" cy="286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39935" y="2346805"/>
                                <a:ext cx="5612130" cy="2866390"/>
                                <a:chOff x="0" y="0"/>
                                <a:chExt cx="5612125" cy="2866375"/>
                              </a:xfrm>
                            </wpg:grpSpPr>
                            <wps:wsp>
                              <wps:cNvSpPr/>
                              <wps:cNvPr id="65" name="Shape 65"/>
                              <wps:spPr>
                                <a:xfrm>
                                  <a:off x="0" y="0"/>
                                  <a:ext cx="5612125" cy="286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612125" cy="2866375"/>
                                  <a:chOff x="0" y="0"/>
                                  <a:chExt cx="5612125" cy="2866375"/>
                                </a:xfrm>
                              </wpg:grpSpPr>
                              <wps:wsp>
                                <wps:cNvSpPr/>
                                <wps:cNvPr id="67" name="Shape 67"/>
                                <wps:spPr>
                                  <a:xfrm>
                                    <a:off x="0" y="0"/>
                                    <a:ext cx="5612125" cy="286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4467781" y="1610273"/>
                                    <a:ext cx="571215" cy="271846"/>
                                  </a:xfrm>
                                  <a:custGeom>
                                    <a:rect b="b" l="l" r="r" t="t"/>
                                    <a:pathLst>
                                      <a:path extrusionOk="0" h="120000" w="120000">
                                        <a:moveTo>
                                          <a:pt x="0" y="0"/>
                                        </a:moveTo>
                                        <a:lnTo>
                                          <a:pt x="0" y="81776"/>
                                        </a:lnTo>
                                        <a:lnTo>
                                          <a:pt x="120000" y="81776"/>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69" name="Shape 69"/>
                                <wps:spPr>
                                  <a:xfrm>
                                    <a:off x="3896566" y="1610273"/>
                                    <a:ext cx="571215" cy="271846"/>
                                  </a:xfrm>
                                  <a:custGeom>
                                    <a:rect b="b" l="l" r="r" t="t"/>
                                    <a:pathLst>
                                      <a:path extrusionOk="0" h="120000" w="120000">
                                        <a:moveTo>
                                          <a:pt x="120000" y="0"/>
                                        </a:moveTo>
                                        <a:lnTo>
                                          <a:pt x="120000" y="81776"/>
                                        </a:lnTo>
                                        <a:lnTo>
                                          <a:pt x="0" y="81776"/>
                                        </a:lnTo>
                                        <a:lnTo>
                                          <a:pt x="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70" name="Shape 70"/>
                                <wps:spPr>
                                  <a:xfrm>
                                    <a:off x="2672352" y="581817"/>
                                    <a:ext cx="1795428" cy="434910"/>
                                  </a:xfrm>
                                  <a:custGeom>
                                    <a:rect b="b" l="l" r="r" t="t"/>
                                    <a:pathLst>
                                      <a:path extrusionOk="0" h="120000" w="120000">
                                        <a:moveTo>
                                          <a:pt x="0" y="0"/>
                                        </a:moveTo>
                                        <a:lnTo>
                                          <a:pt x="0" y="96108"/>
                                        </a:lnTo>
                                        <a:lnTo>
                                          <a:pt x="120000" y="96108"/>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71" name="Shape 71"/>
                                <wps:spPr>
                                  <a:xfrm>
                                    <a:off x="2182921" y="1610273"/>
                                    <a:ext cx="571215" cy="271846"/>
                                  </a:xfrm>
                                  <a:custGeom>
                                    <a:rect b="b" l="l" r="r" t="t"/>
                                    <a:pathLst>
                                      <a:path extrusionOk="0" h="120000" w="120000">
                                        <a:moveTo>
                                          <a:pt x="0" y="0"/>
                                        </a:moveTo>
                                        <a:lnTo>
                                          <a:pt x="0" y="81776"/>
                                        </a:lnTo>
                                        <a:lnTo>
                                          <a:pt x="120000" y="81776"/>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72" name="Shape 72"/>
                                <wps:spPr>
                                  <a:xfrm>
                                    <a:off x="1611706" y="1610273"/>
                                    <a:ext cx="571215" cy="271846"/>
                                  </a:xfrm>
                                  <a:custGeom>
                                    <a:rect b="b" l="l" r="r" t="t"/>
                                    <a:pathLst>
                                      <a:path extrusionOk="0" h="120000" w="120000">
                                        <a:moveTo>
                                          <a:pt x="120000" y="0"/>
                                        </a:moveTo>
                                        <a:lnTo>
                                          <a:pt x="120000" y="81776"/>
                                        </a:lnTo>
                                        <a:lnTo>
                                          <a:pt x="0" y="81776"/>
                                        </a:lnTo>
                                        <a:lnTo>
                                          <a:pt x="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73" name="Shape 73"/>
                                <wps:spPr>
                                  <a:xfrm>
                                    <a:off x="2182921" y="581817"/>
                                    <a:ext cx="489431" cy="434910"/>
                                  </a:xfrm>
                                  <a:custGeom>
                                    <a:rect b="b" l="l" r="r" t="t"/>
                                    <a:pathLst>
                                      <a:path extrusionOk="0" h="120000" w="120000">
                                        <a:moveTo>
                                          <a:pt x="120000" y="0"/>
                                        </a:moveTo>
                                        <a:lnTo>
                                          <a:pt x="120000" y="96108"/>
                                        </a:lnTo>
                                        <a:lnTo>
                                          <a:pt x="0" y="96108"/>
                                        </a:lnTo>
                                        <a:lnTo>
                                          <a:pt x="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74" name="Shape 74"/>
                                <wps:spPr>
                                  <a:xfrm>
                                    <a:off x="423556" y="1610273"/>
                                    <a:ext cx="91440" cy="271846"/>
                                  </a:xfrm>
                                  <a:custGeom>
                                    <a:rect b="b" l="l" r="r" t="t"/>
                                    <a:pathLst>
                                      <a:path extrusionOk="0" h="120000" w="120000">
                                        <a:moveTo>
                                          <a:pt x="60000" y="0"/>
                                        </a:moveTo>
                                        <a:lnTo>
                                          <a:pt x="6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75" name="Shape 75"/>
                                <wps:spPr>
                                  <a:xfrm>
                                    <a:off x="469276" y="581817"/>
                                    <a:ext cx="2203076" cy="434910"/>
                                  </a:xfrm>
                                  <a:custGeom>
                                    <a:rect b="b" l="l" r="r" t="t"/>
                                    <a:pathLst>
                                      <a:path extrusionOk="0" h="120000" w="120000">
                                        <a:moveTo>
                                          <a:pt x="120000" y="0"/>
                                        </a:moveTo>
                                        <a:lnTo>
                                          <a:pt x="120000" y="96108"/>
                                        </a:lnTo>
                                        <a:lnTo>
                                          <a:pt x="0" y="96108"/>
                                        </a:lnTo>
                                        <a:lnTo>
                                          <a:pt x="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76" name="Shape 76"/>
                                <wps:spPr>
                                  <a:xfrm>
                                    <a:off x="2079070" y="128996"/>
                                    <a:ext cx="1186565" cy="452820"/>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2182927" y="227661"/>
                                    <a:ext cx="1186565" cy="452820"/>
                                  </a:xfrm>
                                  <a:prstGeom prst="roundRect">
                                    <a:avLst>
                                      <a:gd fmla="val 10000" name="adj"/>
                                    </a:avLst>
                                  </a:prstGeom>
                                  <a:solidFill>
                                    <a:schemeClr val="lt1">
                                      <a:alpha val="88627"/>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2196190" y="240924"/>
                                    <a:ext cx="1160039" cy="4262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TIPOS DE OFERTA</w:t>
                                      </w:r>
                                    </w:p>
                                  </w:txbxContent>
                                </wps:txbx>
                                <wps:bodyPr anchorCtr="0" anchor="ctr" bIns="34275" lIns="34275" spcFirstLastPara="1" rIns="34275" wrap="square" tIns="34275">
                                  <a:noAutofit/>
                                </wps:bodyPr>
                              </wps:wsp>
                              <wps:wsp>
                                <wps:cNvSpPr/>
                                <wps:cNvPr id="79" name="Shape 79"/>
                                <wps:spPr>
                                  <a:xfrm>
                                    <a:off x="1918" y="1016728"/>
                                    <a:ext cx="934715" cy="593544"/>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105775" y="1115393"/>
                                    <a:ext cx="934715" cy="593544"/>
                                  </a:xfrm>
                                  <a:prstGeom prst="roundRect">
                                    <a:avLst>
                                      <a:gd fmla="val 10000" name="adj"/>
                                    </a:avLst>
                                  </a:prstGeom>
                                  <a:solidFill>
                                    <a:schemeClr val="lt1">
                                      <a:alpha val="88627"/>
                                    </a:schemeClr>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123159" y="1132777"/>
                                    <a:ext cx="899947" cy="55877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COMPETITIVA </w:t>
                                      </w:r>
                                    </w:p>
                                  </w:txbxContent>
                                </wps:txbx>
                                <wps:bodyPr anchorCtr="0" anchor="ctr" bIns="34275" lIns="34275" spcFirstLastPara="1" rIns="34275" wrap="square" tIns="34275">
                                  <a:noAutofit/>
                                </wps:bodyPr>
                              </wps:wsp>
                              <wps:wsp>
                                <wps:cNvSpPr/>
                                <wps:cNvPr id="82" name="Shape 82"/>
                                <wps:spPr>
                                  <a:xfrm>
                                    <a:off x="1918" y="1882119"/>
                                    <a:ext cx="934715" cy="593544"/>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105775" y="1980784"/>
                                    <a:ext cx="934715" cy="593544"/>
                                  </a:xfrm>
                                  <a:prstGeom prst="roundRect">
                                    <a:avLst>
                                      <a:gd fmla="val 10000" name="adj"/>
                                    </a:avLst>
                                  </a:prstGeom>
                                  <a:solidFill>
                                    <a:schemeClr val="lt1">
                                      <a:alpha val="88627"/>
                                    </a:schemeClr>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123159" y="1998168"/>
                                    <a:ext cx="899947" cy="7568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Libre competencia de productores y prestadores de servicio. </w:t>
                                      </w:r>
                                    </w:p>
                                  </w:txbxContent>
                                </wps:txbx>
                                <wps:bodyPr anchorCtr="0" anchor="ctr" bIns="34275" lIns="34275" spcFirstLastPara="1" rIns="34275" wrap="square" tIns="34275">
                                  <a:noAutofit/>
                                </wps:bodyPr>
                              </wps:wsp>
                              <wps:wsp>
                                <wps:cNvSpPr/>
                                <wps:cNvPr id="85" name="Shape 85"/>
                                <wps:spPr>
                                  <a:xfrm>
                                    <a:off x="1715563" y="1016728"/>
                                    <a:ext cx="934715" cy="593544"/>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1819420" y="1115393"/>
                                    <a:ext cx="934715" cy="593544"/>
                                  </a:xfrm>
                                  <a:prstGeom prst="roundRect">
                                    <a:avLst>
                                      <a:gd fmla="val 10000" name="adj"/>
                                    </a:avLst>
                                  </a:prstGeom>
                                  <a:solidFill>
                                    <a:schemeClr val="lt1">
                                      <a:alpha val="88627"/>
                                    </a:schemeClr>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1836804" y="1132777"/>
                                    <a:ext cx="899947" cy="55877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OLIGOPÓLICA</w:t>
                                      </w:r>
                                    </w:p>
                                  </w:txbxContent>
                                </wps:txbx>
                                <wps:bodyPr anchorCtr="0" anchor="ctr" bIns="34275" lIns="34275" spcFirstLastPara="1" rIns="34275" wrap="square" tIns="34275">
                                  <a:noAutofit/>
                                </wps:bodyPr>
                              </wps:wsp>
                              <wps:wsp>
                                <wps:cNvSpPr/>
                                <wps:cNvPr id="88" name="Shape 88"/>
                                <wps:spPr>
                                  <a:xfrm>
                                    <a:off x="1144348" y="1882119"/>
                                    <a:ext cx="934715" cy="593544"/>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1248205" y="1980784"/>
                                    <a:ext cx="934715" cy="593544"/>
                                  </a:xfrm>
                                  <a:prstGeom prst="roundRect">
                                    <a:avLst>
                                      <a:gd fmla="val 10000" name="adj"/>
                                    </a:avLst>
                                  </a:prstGeom>
                                  <a:solidFill>
                                    <a:schemeClr val="lt1">
                                      <a:alpha val="88627"/>
                                    </a:schemeClr>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1265589" y="1998168"/>
                                    <a:ext cx="899947" cy="55877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Controlado por unos cuantos productores. </w:t>
                                      </w:r>
                                    </w:p>
                                  </w:txbxContent>
                                </wps:txbx>
                                <wps:bodyPr anchorCtr="0" anchor="ctr" bIns="34275" lIns="34275" spcFirstLastPara="1" rIns="34275" wrap="square" tIns="34275">
                                  <a:noAutofit/>
                                </wps:bodyPr>
                              </wps:wsp>
                              <wps:wsp>
                                <wps:cNvSpPr/>
                                <wps:cNvPr id="91" name="Shape 91"/>
                                <wps:spPr>
                                  <a:xfrm>
                                    <a:off x="2286778" y="1882119"/>
                                    <a:ext cx="934715" cy="593544"/>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2390635" y="1980784"/>
                                    <a:ext cx="934715" cy="593544"/>
                                  </a:xfrm>
                                  <a:prstGeom prst="roundRect">
                                    <a:avLst>
                                      <a:gd fmla="val 10000" name="adj"/>
                                    </a:avLst>
                                  </a:prstGeom>
                                  <a:solidFill>
                                    <a:schemeClr val="lt1">
                                      <a:alpha val="88627"/>
                                    </a:schemeClr>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2408019" y="1998168"/>
                                    <a:ext cx="899947" cy="55877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Determina oferta y precios.	</w:t>
                                      </w:r>
                                    </w:p>
                                  </w:txbxContent>
                                </wps:txbx>
                                <wps:bodyPr anchorCtr="0" anchor="ctr" bIns="34275" lIns="34275" spcFirstLastPara="1" rIns="34275" wrap="square" tIns="34275">
                                  <a:noAutofit/>
                                </wps:bodyPr>
                              </wps:wsp>
                              <wps:wsp>
                                <wps:cNvSpPr/>
                                <wps:cNvPr id="94" name="Shape 94"/>
                                <wps:spPr>
                                  <a:xfrm>
                                    <a:off x="4000423" y="1016728"/>
                                    <a:ext cx="934715" cy="593544"/>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4104281" y="1115393"/>
                                    <a:ext cx="934715" cy="593544"/>
                                  </a:xfrm>
                                  <a:prstGeom prst="roundRect">
                                    <a:avLst>
                                      <a:gd fmla="val 10000" name="adj"/>
                                    </a:avLst>
                                  </a:prstGeom>
                                  <a:solidFill>
                                    <a:schemeClr val="lt1">
                                      <a:alpha val="88627"/>
                                    </a:schemeClr>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4121665" y="1132777"/>
                                    <a:ext cx="899947" cy="55877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MONOPÖLICA</w:t>
                                      </w:r>
                                    </w:p>
                                  </w:txbxContent>
                                </wps:txbx>
                                <wps:bodyPr anchorCtr="0" anchor="ctr" bIns="34275" lIns="34275" spcFirstLastPara="1" rIns="34275" wrap="square" tIns="34275">
                                  <a:noAutofit/>
                                </wps:bodyPr>
                              </wps:wsp>
                              <wps:wsp>
                                <wps:cNvSpPr/>
                                <wps:cNvPr id="97" name="Shape 97"/>
                                <wps:spPr>
                                  <a:xfrm>
                                    <a:off x="3429208" y="1882119"/>
                                    <a:ext cx="934715" cy="593544"/>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3533066" y="1980784"/>
                                    <a:ext cx="934715" cy="593544"/>
                                  </a:xfrm>
                                  <a:prstGeom prst="roundRect">
                                    <a:avLst>
                                      <a:gd fmla="val 10000" name="adj"/>
                                    </a:avLst>
                                  </a:prstGeom>
                                  <a:solidFill>
                                    <a:schemeClr val="lt1">
                                      <a:alpha val="88627"/>
                                    </a:schemeClr>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3550450" y="1998168"/>
                                    <a:ext cx="899947" cy="55877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Dominada por un solo productor.</w:t>
                                      </w:r>
                                    </w:p>
                                  </w:txbxContent>
                                </wps:txbx>
                                <wps:bodyPr anchorCtr="0" anchor="ctr" bIns="34275" lIns="34275" spcFirstLastPara="1" rIns="34275" wrap="square" tIns="34275">
                                  <a:noAutofit/>
                                </wps:bodyPr>
                              </wps:wsp>
                              <wps:wsp>
                                <wps:cNvSpPr/>
                                <wps:cNvPr id="100" name="Shape 100"/>
                                <wps:spPr>
                                  <a:xfrm>
                                    <a:off x="4571638" y="1882119"/>
                                    <a:ext cx="934715" cy="593544"/>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4675496" y="1980784"/>
                                    <a:ext cx="934715" cy="593544"/>
                                  </a:xfrm>
                                  <a:prstGeom prst="roundRect">
                                    <a:avLst>
                                      <a:gd fmla="val 10000" name="adj"/>
                                    </a:avLst>
                                  </a:prstGeom>
                                  <a:solidFill>
                                    <a:schemeClr val="lt1">
                                      <a:alpha val="88627"/>
                                    </a:schemeClr>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4692880" y="1998168"/>
                                    <a:ext cx="899947" cy="55877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Impone calidad, precio y cantidad.</w:t>
                                      </w:r>
                                    </w:p>
                                  </w:txbxContent>
                                </wps:txbx>
                                <wps:bodyPr anchorCtr="0" anchor="ctr" bIns="34275" lIns="34275" spcFirstLastPara="1" rIns="34275" wrap="square" tIns="34275">
                                  <a:noAutofit/>
                                </wps:bodyPr>
                              </wps:wsp>
                            </wpg:grpSp>
                          </wpg:grpSp>
                        </wpg:grpSp>
                      </wpg:grpSp>
                    </wpg:wgp>
                  </a:graphicData>
                </a:graphic>
              </wp:inline>
            </w:drawing>
          </mc:Choice>
          <mc:Fallback>
            <w:drawing>
              <wp:inline distB="0" distT="0" distL="0" distR="0">
                <wp:extent cx="5612130" cy="2866390"/>
                <wp:effectExtent b="0" l="0" r="0" t="0"/>
                <wp:docPr id="197" name="image19.png"/>
                <a:graphic>
                  <a:graphicData uri="http://schemas.openxmlformats.org/drawingml/2006/picture">
                    <pic:pic>
                      <pic:nvPicPr>
                        <pic:cNvPr id="0" name="image19.png"/>
                        <pic:cNvPicPr preferRelativeResize="0"/>
                      </pic:nvPicPr>
                      <pic:blipFill>
                        <a:blip r:embed="rId24"/>
                        <a:srcRect/>
                        <a:stretch>
                          <a:fillRect/>
                        </a:stretch>
                      </pic:blipFill>
                      <pic:spPr>
                        <a:xfrm>
                          <a:off x="0" y="0"/>
                          <a:ext cx="5612130" cy="28663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2.3.4 Factores que determinan la oferta</w:t>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Cuando se hace referencia a los factores, se dice que son los elementos que influyen para que suceda un cambio, para el de la economía son los componentes que determinan que un producto demande menos, dentro de los que se encuentran:</w:t>
      </w:r>
    </w:p>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jc w:val="both"/>
        <w:rPr>
          <w:color w:val="000000"/>
          <w:sz w:val="20"/>
          <w:szCs w:val="20"/>
        </w:rPr>
      </w:pPr>
      <w:sdt>
        <w:sdtPr>
          <w:tag w:val="goog_rdk_13"/>
        </w:sdtPr>
        <w:sdtContent>
          <w:commentRangeStart w:id="13"/>
        </w:sdtContent>
      </w:sdt>
      <w:r w:rsidDel="00000000" w:rsidR="00000000" w:rsidRPr="00000000">
        <w:rPr>
          <w:color w:val="000000"/>
          <w:sz w:val="20"/>
          <w:szCs w:val="20"/>
        </w:rPr>
        <mc:AlternateContent>
          <mc:Choice Requires="wpg">
            <w:drawing>
              <wp:inline distB="0" distT="0" distL="0" distR="0">
                <wp:extent cx="6084277" cy="2686685"/>
                <wp:effectExtent b="0" l="0" r="0" t="0"/>
                <wp:docPr id="198" name=""/>
                <a:graphic>
                  <a:graphicData uri="http://schemas.microsoft.com/office/word/2010/wordprocessingGroup">
                    <wpg:wgp>
                      <wpg:cNvGrpSpPr/>
                      <wpg:grpSpPr>
                        <a:xfrm>
                          <a:off x="2303862" y="2436658"/>
                          <a:ext cx="6084277" cy="2686685"/>
                          <a:chOff x="2303862" y="2436658"/>
                          <a:chExt cx="6084277" cy="2686685"/>
                        </a:xfrm>
                      </wpg:grpSpPr>
                      <wpg:grpSp>
                        <wpg:cNvGrpSpPr/>
                        <wpg:grpSpPr>
                          <a:xfrm>
                            <a:off x="2303862" y="2436658"/>
                            <a:ext cx="6084277" cy="2686685"/>
                            <a:chOff x="2303862" y="2436658"/>
                            <a:chExt cx="6084277" cy="2686685"/>
                          </a:xfrm>
                        </wpg:grpSpPr>
                        <wps:wsp>
                          <wps:cNvSpPr/>
                          <wps:cNvPr id="3" name="Shape 3"/>
                          <wps:spPr>
                            <a:xfrm>
                              <a:off x="2303862" y="2436658"/>
                              <a:ext cx="6084275" cy="2686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03862" y="2436658"/>
                              <a:ext cx="6084277" cy="2686685"/>
                              <a:chOff x="2303862" y="2436658"/>
                              <a:chExt cx="6084277" cy="2686685"/>
                            </a:xfrm>
                          </wpg:grpSpPr>
                          <wps:wsp>
                            <wps:cNvSpPr/>
                            <wps:cNvPr id="105" name="Shape 105"/>
                            <wps:spPr>
                              <a:xfrm>
                                <a:off x="2303862" y="2436658"/>
                                <a:ext cx="6084275" cy="2686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03862" y="2436658"/>
                                <a:ext cx="6084277" cy="2686685"/>
                                <a:chOff x="0" y="0"/>
                                <a:chExt cx="6084275" cy="2686675"/>
                              </a:xfrm>
                            </wpg:grpSpPr>
                            <wps:wsp>
                              <wps:cNvSpPr/>
                              <wps:cNvPr id="107" name="Shape 107"/>
                              <wps:spPr>
                                <a:xfrm>
                                  <a:off x="0" y="0"/>
                                  <a:ext cx="6084275" cy="2686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084275" cy="2686675"/>
                                  <a:chOff x="0" y="0"/>
                                  <a:chExt cx="6084275" cy="2686675"/>
                                </a:xfrm>
                              </wpg:grpSpPr>
                              <wps:wsp>
                                <wps:cNvSpPr/>
                                <wps:cNvPr id="109" name="Shape 109"/>
                                <wps:spPr>
                                  <a:xfrm>
                                    <a:off x="0" y="0"/>
                                    <a:ext cx="6084275" cy="2686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121623" y="348719"/>
                                    <a:ext cx="2854856" cy="892142"/>
                                  </a:xfrm>
                                  <a:prstGeom prst="rect">
                                    <a:avLst/>
                                  </a:prstGeom>
                                  <a:solidFill>
                                    <a:schemeClr val="lt1">
                                      <a:alpha val="40000"/>
                                    </a:schemeClr>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121623" y="348719"/>
                                    <a:ext cx="2854856" cy="89214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Tecnología</w:t>
                                      </w:r>
                                    </w:p>
                                    <w:p w:rsidR="00000000" w:rsidDel="00000000" w:rsidP="00000000" w:rsidRDefault="00000000" w:rsidRPr="00000000">
                                      <w:pPr>
                                        <w:spacing w:after="0" w:before="70" w:line="215.00000953674316"/>
                                        <w:ind w:left="90" w:right="0" w:firstLine="35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16"/>
                                          <w:vertAlign w:val="baseline"/>
                                        </w:rPr>
                                        <w:t xml:space="preserve">Es</w:t>
                                      </w:r>
                                      <w:r w:rsidDel="00000000" w:rsidR="00000000" w:rsidRPr="00000000">
                                        <w:rPr>
                                          <w:rFonts w:ascii="Arial" w:cs="Arial" w:eastAsia="Arial" w:hAnsi="Arial"/>
                                          <w:b w:val="1"/>
                                          <w:i w:val="0"/>
                                          <w:smallCaps w:val="0"/>
                                          <w:strike w:val="0"/>
                                          <w:color w:val="000000"/>
                                          <w:sz w:val="16"/>
                                          <w:vertAlign w:val="baseline"/>
                                        </w:rPr>
                                        <w:t xml:space="preserve"> </w:t>
                                      </w:r>
                                      <w:r w:rsidDel="00000000" w:rsidR="00000000" w:rsidRPr="00000000">
                                        <w:rPr>
                                          <w:rFonts w:ascii="Arial" w:cs="Arial" w:eastAsia="Arial" w:hAnsi="Arial"/>
                                          <w:b w:val="0"/>
                                          <w:i w:val="0"/>
                                          <w:smallCaps w:val="0"/>
                                          <w:strike w:val="0"/>
                                          <w:color w:val="000000"/>
                                          <w:sz w:val="16"/>
                                          <w:vertAlign w:val="baseline"/>
                                        </w:rPr>
                                        <w:t xml:space="preserve">agregar conocimientos tecnológicos para lograr bajar los costos de producción, citando un ejemplo los televisores que hoy se encuentran con mayores capacidades y a un precio más bajo que hace 15 años debido a los avances tecnológicos.</w:t>
                                      </w:r>
                                      <w:r w:rsidDel="00000000" w:rsidR="00000000" w:rsidRPr="00000000">
                                        <w:rPr>
                                          <w:rFonts w:ascii="Arial" w:cs="Arial" w:eastAsia="Arial" w:hAnsi="Arial"/>
                                          <w:b w:val="1"/>
                                          <w:i w:val="0"/>
                                          <w:smallCaps w:val="0"/>
                                          <w:strike w:val="0"/>
                                          <w:color w:val="000000"/>
                                          <w:sz w:val="16"/>
                                          <w:vertAlign w:val="baseline"/>
                                        </w:rPr>
                                        <w:t xml:space="preserve"> </w:t>
                                      </w:r>
                                    </w:p>
                                  </w:txbxContent>
                                </wps:txbx>
                                <wps:bodyPr anchorCtr="0" anchor="t" bIns="38100" lIns="604275" spcFirstLastPara="1" rIns="38100" wrap="square" tIns="38100">
                                  <a:noAutofit/>
                                </wps:bodyPr>
                              </wps:wsp>
                              <wps:wsp>
                                <wps:cNvSpPr/>
                                <wps:cNvPr id="112" name="Shape 112"/>
                                <wps:spPr>
                                  <a:xfrm>
                                    <a:off x="2670" y="219854"/>
                                    <a:ext cx="624499" cy="936749"/>
                                  </a:xfrm>
                                  <a:prstGeom prst="rect">
                                    <a:avLst/>
                                  </a:prstGeom>
                                  <a:blipFill rotWithShape="1">
                                    <a:blip r:embed="rId25">
                                      <a:alphaModFix/>
                                    </a:blip>
                                    <a:stretch>
                                      <a:fillRect b="0" l="-24991" r="-24991"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3226749" y="348719"/>
                                    <a:ext cx="2854856" cy="892142"/>
                                  </a:xfrm>
                                  <a:prstGeom prst="rect">
                                    <a:avLst/>
                                  </a:prstGeom>
                                  <a:solidFill>
                                    <a:schemeClr val="lt1">
                                      <a:alpha val="40000"/>
                                    </a:schemeClr>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3226749" y="348719"/>
                                    <a:ext cx="2854856" cy="89214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Precio de los factores productivos</w:t>
                                      </w:r>
                                    </w:p>
                                    <w:p w:rsidR="00000000" w:rsidDel="00000000" w:rsidP="00000000" w:rsidRDefault="00000000" w:rsidRPr="00000000">
                                      <w:pPr>
                                        <w:spacing w:after="0" w:before="70" w:line="215.00000953674316"/>
                                        <w:ind w:left="90" w:right="0" w:firstLine="35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16"/>
                                          <w:vertAlign w:val="baseline"/>
                                        </w:rPr>
                                        <w:t xml:space="preserve"> </w:t>
                                      </w:r>
                                      <w:r w:rsidDel="00000000" w:rsidR="00000000" w:rsidRPr="00000000">
                                        <w:rPr>
                                          <w:rFonts w:ascii="Arial" w:cs="Arial" w:eastAsia="Arial" w:hAnsi="Arial"/>
                                          <w:b w:val="0"/>
                                          <w:i w:val="0"/>
                                          <w:smallCaps w:val="0"/>
                                          <w:strike w:val="0"/>
                                          <w:color w:val="000000"/>
                                          <w:sz w:val="14"/>
                                          <w:vertAlign w:val="baseline"/>
                                        </w:rPr>
                                        <w:t xml:space="preserve">Son las materias primas necesarias para la producción de un bien o servicio, así, cuanto más baratas sean, menor será el precio que hay que pagar por estas y aumentará la producción, por ejemplo, producir un mueble cuando el precio de la madera esté barato hace que el fabricante aumente la producción y mejore el precio</w:t>
                                      </w:r>
                                      <w:r w:rsidDel="00000000" w:rsidR="00000000" w:rsidRPr="00000000">
                                        <w:rPr>
                                          <w:rFonts w:ascii="Arial" w:cs="Arial" w:eastAsia="Arial" w:hAnsi="Arial"/>
                                          <w:b w:val="0"/>
                                          <w:i w:val="0"/>
                                          <w:smallCaps w:val="0"/>
                                          <w:strike w:val="0"/>
                                          <w:color w:val="000000"/>
                                          <w:sz w:val="16"/>
                                          <w:vertAlign w:val="baseline"/>
                                        </w:rPr>
                                        <w:t xml:space="preserve">.</w:t>
                                      </w:r>
                                    </w:p>
                                  </w:txbxContent>
                                </wps:txbx>
                                <wps:bodyPr anchorCtr="0" anchor="t" bIns="38100" lIns="604275" spcFirstLastPara="1" rIns="38100" wrap="square" tIns="38100">
                                  <a:noAutofit/>
                                </wps:bodyPr>
                              </wps:wsp>
                              <wps:wsp>
                                <wps:cNvSpPr/>
                                <wps:cNvPr id="115" name="Shape 115"/>
                                <wps:spPr>
                                  <a:xfrm>
                                    <a:off x="3107796" y="219854"/>
                                    <a:ext cx="624499" cy="936749"/>
                                  </a:xfrm>
                                  <a:prstGeom prst="rect">
                                    <a:avLst/>
                                  </a:prstGeom>
                                  <a:blipFill rotWithShape="1">
                                    <a:blip r:embed="rId26">
                                      <a:alphaModFix/>
                                    </a:blip>
                                    <a:stretch>
                                      <a:fillRect b="0" l="-65973" r="-65969"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121623" y="1368968"/>
                                    <a:ext cx="2854856" cy="1097861"/>
                                  </a:xfrm>
                                  <a:prstGeom prst="rect">
                                    <a:avLst/>
                                  </a:prstGeom>
                                  <a:solidFill>
                                    <a:schemeClr val="lt1">
                                      <a:alpha val="40000"/>
                                    </a:schemeClr>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121623" y="1368968"/>
                                    <a:ext cx="2854856" cy="109786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Precio de los bienes relacionados</w:t>
                                      </w:r>
                                    </w:p>
                                    <w:p w:rsidR="00000000" w:rsidDel="00000000" w:rsidP="00000000" w:rsidRDefault="00000000" w:rsidRPr="00000000">
                                      <w:pPr>
                                        <w:spacing w:after="0" w:before="70" w:line="215.00000953674316"/>
                                        <w:ind w:left="90" w:right="0" w:firstLine="35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16"/>
                                          <w:vertAlign w:val="baseline"/>
                                        </w:rPr>
                                        <w:t xml:space="preserve">La cantidad demandada de un bien depende de las variaciones de los precios de los bienes relacionados con él. La influencia de una variación del precio de un bien en la curva de la demanda de otro, depende de que ambos sean sustitutos o complementarios; ejemplo, automóviles funcionan con gasolina.</w:t>
                                      </w:r>
                                    </w:p>
                                  </w:txbxContent>
                                </wps:txbx>
                                <wps:bodyPr anchorCtr="0" anchor="t" bIns="38100" lIns="604275" spcFirstLastPara="1" rIns="38100" wrap="square" tIns="38100">
                                  <a:noAutofit/>
                                </wps:bodyPr>
                              </wps:wsp>
                              <wps:wsp>
                                <wps:cNvSpPr/>
                                <wps:cNvPr id="118" name="Shape 118"/>
                                <wps:spPr>
                                  <a:xfrm>
                                    <a:off x="2670" y="1342963"/>
                                    <a:ext cx="624499" cy="936749"/>
                                  </a:xfrm>
                                  <a:prstGeom prst="rect">
                                    <a:avLst/>
                                  </a:prstGeom>
                                  <a:blipFill rotWithShape="1">
                                    <a:blip r:embed="rId27">
                                      <a:alphaModFix/>
                                    </a:blip>
                                    <a:stretch>
                                      <a:fillRect b="0" l="-24991" r="-24991"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3226749" y="1523257"/>
                                    <a:ext cx="2854856" cy="892142"/>
                                  </a:xfrm>
                                  <a:prstGeom prst="rect">
                                    <a:avLst/>
                                  </a:prstGeom>
                                  <a:solidFill>
                                    <a:schemeClr val="lt1">
                                      <a:alpha val="40000"/>
                                    </a:schemeClr>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3226749" y="1523257"/>
                                    <a:ext cx="2854856" cy="89214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Otros</w:t>
                                      </w:r>
                                    </w:p>
                                    <w:p w:rsidR="00000000" w:rsidDel="00000000" w:rsidP="00000000" w:rsidRDefault="00000000" w:rsidRPr="00000000">
                                      <w:pPr>
                                        <w:spacing w:after="0" w:before="70" w:line="215.00000953674316"/>
                                        <w:ind w:left="90" w:right="0" w:firstLine="35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16"/>
                                          <w:vertAlign w:val="baseline"/>
                                        </w:rPr>
                                        <w:t xml:space="preserve"> </w:t>
                                      </w:r>
                                      <w:r w:rsidDel="00000000" w:rsidR="00000000" w:rsidRPr="00000000">
                                        <w:rPr>
                                          <w:rFonts w:ascii="Arial" w:cs="Arial" w:eastAsia="Arial" w:hAnsi="Arial"/>
                                          <w:b w:val="0"/>
                                          <w:i w:val="0"/>
                                          <w:smallCaps w:val="0"/>
                                          <w:strike w:val="0"/>
                                          <w:color w:val="000000"/>
                                          <w:sz w:val="16"/>
                                          <w:vertAlign w:val="baseline"/>
                                        </w:rPr>
                                        <w:t xml:space="preserve">En este grupo se incluyen los factores externos tales como las condiciones climáticas, aumento o disminución de la población, impuestos establecidos por los gobiernos, etc.</w:t>
                                      </w:r>
                                    </w:p>
                                  </w:txbxContent>
                                </wps:txbx>
                                <wps:bodyPr anchorCtr="0" anchor="t" bIns="38100" lIns="604275" spcFirstLastPara="1" rIns="38100" wrap="square" tIns="38100">
                                  <a:noAutofit/>
                                </wps:bodyPr>
                              </wps:wsp>
                              <wps:wsp>
                                <wps:cNvSpPr/>
                                <wps:cNvPr id="121" name="Shape 121"/>
                                <wps:spPr>
                                  <a:xfrm>
                                    <a:off x="3107796" y="1394392"/>
                                    <a:ext cx="624499" cy="936749"/>
                                  </a:xfrm>
                                  <a:prstGeom prst="rect">
                                    <a:avLst/>
                                  </a:prstGeom>
                                  <a:blipFill rotWithShape="1">
                                    <a:blip r:embed="rId28">
                                      <a:alphaModFix/>
                                    </a:blip>
                                    <a:stretch>
                                      <a:fillRect b="0" l="-35988" r="-35989"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inline>
            </w:drawing>
          </mc:Choice>
          <mc:Fallback>
            <w:drawing>
              <wp:inline distB="0" distT="0" distL="0" distR="0">
                <wp:extent cx="6084277" cy="2686685"/>
                <wp:effectExtent b="0" l="0" r="0" t="0"/>
                <wp:docPr id="198" name="image22.png"/>
                <a:graphic>
                  <a:graphicData uri="http://schemas.openxmlformats.org/drawingml/2006/picture">
                    <pic:pic>
                      <pic:nvPicPr>
                        <pic:cNvPr id="0" name="image22.png"/>
                        <pic:cNvPicPr preferRelativeResize="0"/>
                      </pic:nvPicPr>
                      <pic:blipFill>
                        <a:blip r:embed="rId29"/>
                        <a:srcRect/>
                        <a:stretch>
                          <a:fillRect/>
                        </a:stretch>
                      </pic:blipFill>
                      <pic:spPr>
                        <a:xfrm>
                          <a:off x="0" y="0"/>
                          <a:ext cx="6084277" cy="2686685"/>
                        </a:xfrm>
                        <a:prstGeom prst="rect"/>
                        <a:ln/>
                      </pic:spPr>
                    </pic:pic>
                  </a:graphicData>
                </a:graphic>
              </wp:inline>
            </w:drawing>
          </mc:Fallback>
        </mc:AlternateConten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E">
      <w:pPr>
        <w:keepNext w:val="1"/>
        <w:keepLines w:val="1"/>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360" w:line="276" w:lineRule="auto"/>
        <w:ind w:left="435" w:right="0" w:hanging="435"/>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Perfil del cliente</w:t>
      </w:r>
    </w:p>
    <w:p w:rsidR="00000000" w:rsidDel="00000000" w:rsidP="00000000" w:rsidRDefault="00000000" w:rsidRPr="00000000" w14:paraId="0000011F">
      <w:pPr>
        <w:jc w:val="both"/>
        <w:rPr>
          <w:sz w:val="20"/>
          <w:szCs w:val="20"/>
        </w:rPr>
      </w:pPr>
      <w:r w:rsidDel="00000000" w:rsidR="00000000" w:rsidRPr="00000000">
        <w:rPr>
          <w:sz w:val="20"/>
          <w:szCs w:val="20"/>
          <w:rtl w:val="0"/>
        </w:rPr>
        <w:t xml:space="preserve">Un perfil de cliente a veces denominado perfil de consumidor es un documento que enumera los puntos débiles, los intereses, los patrones de compra y las características demográficas de los clientes de una empresa. </w:t>
      </w:r>
    </w:p>
    <w:p w:rsidR="00000000" w:rsidDel="00000000" w:rsidP="00000000" w:rsidRDefault="00000000" w:rsidRPr="00000000" w14:paraId="00000120">
      <w:pPr>
        <w:ind w:left="720" w:hanging="720"/>
        <w:jc w:val="both"/>
        <w:rPr>
          <w:sz w:val="20"/>
          <w:szCs w:val="20"/>
        </w:rPr>
      </w:pPr>
      <w:r w:rsidDel="00000000" w:rsidR="00000000" w:rsidRPr="00000000">
        <w:rPr>
          <w:rtl w:val="0"/>
        </w:rPr>
      </w:r>
    </w:p>
    <w:p w:rsidR="00000000" w:rsidDel="00000000" w:rsidP="00000000" w:rsidRDefault="00000000" w:rsidRPr="00000000" w14:paraId="00000121">
      <w:pPr>
        <w:jc w:val="both"/>
        <w:rPr>
          <w:sz w:val="20"/>
          <w:szCs w:val="20"/>
        </w:rPr>
      </w:pPr>
      <w:r w:rsidDel="00000000" w:rsidR="00000000" w:rsidRPr="00000000">
        <w:rPr>
          <w:sz w:val="20"/>
          <w:szCs w:val="20"/>
          <w:rtl w:val="0"/>
        </w:rPr>
        <w:t xml:space="preserve">Crear un perfil de cliente puede ayudar a ejecutar mejores campañas de </w:t>
      </w:r>
      <w:r w:rsidDel="00000000" w:rsidR="00000000" w:rsidRPr="00000000">
        <w:rPr>
          <w:i w:val="1"/>
          <w:sz w:val="20"/>
          <w:szCs w:val="20"/>
          <w:rtl w:val="0"/>
        </w:rPr>
        <w:t xml:space="preserve">marketing</w:t>
      </w:r>
      <w:r w:rsidDel="00000000" w:rsidR="00000000" w:rsidRPr="00000000">
        <w:rPr>
          <w:sz w:val="20"/>
          <w:szCs w:val="20"/>
          <w:rtl w:val="0"/>
        </w:rPr>
        <w:t xml:space="preserve"> que, a su vez, aumentan las ganancias. Con toda esa información útil, se puede decidir qué estrategia implementar y cuáles evitar.</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3.1 Cliente</w:t>
      </w:r>
    </w:p>
    <w:p w:rsidR="00000000" w:rsidDel="00000000" w:rsidP="00000000" w:rsidRDefault="00000000" w:rsidRPr="00000000" w14:paraId="00000124">
      <w:pPr>
        <w:pBdr>
          <w:top w:space="0" w:sz="0" w:val="nil"/>
          <w:left w:space="0" w:sz="0" w:val="nil"/>
          <w:bottom w:space="0" w:sz="0" w:val="nil"/>
          <w:right w:space="0" w:sz="0" w:val="nil"/>
          <w:between w:space="0" w:sz="0" w:val="nil"/>
        </w:pBdr>
        <w:ind w:left="709" w:hanging="709"/>
        <w:jc w:val="both"/>
        <w:rPr>
          <w:b w:val="1"/>
          <w:color w:val="000000"/>
          <w:sz w:val="20"/>
          <w:szCs w:val="2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Aquí se debe referenciar que es un individuo o compañía que compra servicios ofrecidos por una empresa, ya sea para su uso o para que los use otra persona; sin dudarlo es hacia los clientes donde las empresas enfocan sus estrategias de </w:t>
      </w:r>
      <w:r w:rsidDel="00000000" w:rsidR="00000000" w:rsidRPr="00000000">
        <w:rPr>
          <w:i w:val="1"/>
          <w:sz w:val="20"/>
          <w:szCs w:val="20"/>
          <w:rtl w:val="0"/>
        </w:rPr>
        <w:t xml:space="preserve">marketing.</w:t>
      </w:r>
      <w:r w:rsidDel="00000000" w:rsidR="00000000" w:rsidRPr="00000000">
        <w:rPr>
          <w:rtl w:val="0"/>
        </w:rPr>
      </w:r>
    </w:p>
    <w:p w:rsidR="00000000" w:rsidDel="00000000" w:rsidP="00000000" w:rsidRDefault="00000000" w:rsidRPr="00000000" w14:paraId="0000012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3.1.1. Cliente y su valor dentro de la empresa</w:t>
      </w:r>
    </w:p>
    <w:p w:rsidR="00000000" w:rsidDel="00000000" w:rsidP="00000000" w:rsidRDefault="00000000" w:rsidRPr="00000000" w14:paraId="0000012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las empresas los clientes son el principal objetivo, y es ahí donde se encuentran enfocadas todas las estrategias para generar beneficios a corto o largo plazo, en relación con lo anterior se puede decir que las empresas centran sus esfuerzos para atraer clientes buscando ser prósperos y tener ventajas para competir.</w:t>
      </w:r>
    </w:p>
    <w:p w:rsidR="00000000" w:rsidDel="00000000" w:rsidP="00000000" w:rsidRDefault="00000000" w:rsidRPr="00000000" w14:paraId="00000129">
      <w:pPr>
        <w:pBdr>
          <w:top w:space="0" w:sz="0" w:val="nil"/>
          <w:left w:space="0" w:sz="0" w:val="nil"/>
          <w:bottom w:space="0" w:sz="0" w:val="nil"/>
          <w:right w:space="0" w:sz="0" w:val="nil"/>
          <w:between w:space="0" w:sz="0" w:val="nil"/>
        </w:pBdr>
        <w:jc w:val="center"/>
        <w:rPr>
          <w:color w:val="000000"/>
          <w:sz w:val="20"/>
          <w:szCs w:val="20"/>
        </w:rPr>
      </w:pPr>
      <w:sdt>
        <w:sdtPr>
          <w:tag w:val="goog_rdk_14"/>
        </w:sdtPr>
        <w:sdtContent>
          <w:commentRangeStart w:id="14"/>
        </w:sdtContent>
      </w:sdt>
      <w:r w:rsidDel="00000000" w:rsidR="00000000" w:rsidRPr="00000000">
        <w:rPr>
          <w:color w:val="000000"/>
        </w:rPr>
        <w:drawing>
          <wp:inline distB="0" distT="0" distL="0" distR="0">
            <wp:extent cx="1782308" cy="1782308"/>
            <wp:effectExtent b="0" l="0" r="0" t="0"/>
            <wp:docPr descr="Concepto abstracto de servicio al cliente chatbot vector gratuito" id="214" name="image3.jpg"/>
            <a:graphic>
              <a:graphicData uri="http://schemas.openxmlformats.org/drawingml/2006/picture">
                <pic:pic>
                  <pic:nvPicPr>
                    <pic:cNvPr descr="Concepto abstracto de servicio al cliente chatbot vector gratuito" id="0" name="image3.jpg"/>
                    <pic:cNvPicPr preferRelativeResize="0"/>
                  </pic:nvPicPr>
                  <pic:blipFill>
                    <a:blip r:embed="rId30"/>
                    <a:srcRect b="0" l="0" r="0" t="0"/>
                    <a:stretch>
                      <a:fillRect/>
                    </a:stretch>
                  </pic:blipFill>
                  <pic:spPr>
                    <a:xfrm>
                      <a:off x="0" y="0"/>
                      <a:ext cx="1782308" cy="1782308"/>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3.1.2.  Cliente meta</w:t>
      </w:r>
    </w:p>
    <w:p w:rsidR="00000000" w:rsidDel="00000000" w:rsidP="00000000" w:rsidRDefault="00000000" w:rsidRPr="00000000" w14:paraId="0000012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alguien que logra encajar perfectamente en el negocio y que va acorde con la necesidad que pueda atender; además, debe llevar valores agregados, como una relación de respeto mutuo tanto para usted como para el personal que labora.</w:t>
      </w:r>
    </w:p>
    <w:p w:rsidR="00000000" w:rsidDel="00000000" w:rsidP="00000000" w:rsidRDefault="00000000" w:rsidRPr="00000000" w14:paraId="0000012E">
      <w:pPr>
        <w:pBdr>
          <w:top w:space="0" w:sz="0" w:val="nil"/>
          <w:left w:space="0" w:sz="0" w:val="nil"/>
          <w:bottom w:space="0" w:sz="0" w:val="nil"/>
          <w:right w:space="0" w:sz="0" w:val="nil"/>
          <w:between w:space="0" w:sz="0" w:val="nil"/>
        </w:pBdr>
        <w:jc w:val="center"/>
        <w:rPr>
          <w:color w:val="000000"/>
          <w:sz w:val="20"/>
          <w:szCs w:val="20"/>
        </w:rPr>
      </w:pPr>
      <w:sdt>
        <w:sdtPr>
          <w:tag w:val="goog_rdk_15"/>
        </w:sdtPr>
        <w:sdtContent>
          <w:commentRangeStart w:id="15"/>
        </w:sdtContent>
      </w:sdt>
      <w:r w:rsidDel="00000000" w:rsidR="00000000" w:rsidRPr="00000000">
        <w:rPr>
          <w:color w:val="000000"/>
        </w:rPr>
        <w:drawing>
          <wp:inline distB="0" distT="0" distL="0" distR="0">
            <wp:extent cx="1341042" cy="1341042"/>
            <wp:effectExtent b="0" l="0" r="0" t="0"/>
            <wp:docPr descr="Concepto de retroalimentación de diseño plano vector gratuito" id="213" name="image1.jpg"/>
            <a:graphic>
              <a:graphicData uri="http://schemas.openxmlformats.org/drawingml/2006/picture">
                <pic:pic>
                  <pic:nvPicPr>
                    <pic:cNvPr descr="Concepto de retroalimentación de diseño plano vector gratuito" id="0" name="image1.jpg"/>
                    <pic:cNvPicPr preferRelativeResize="0"/>
                  </pic:nvPicPr>
                  <pic:blipFill>
                    <a:blip r:embed="rId31"/>
                    <a:srcRect b="0" l="0" r="0" t="0"/>
                    <a:stretch>
                      <a:fillRect/>
                    </a:stretch>
                  </pic:blipFill>
                  <pic:spPr>
                    <a:xfrm>
                      <a:off x="0" y="0"/>
                      <a:ext cx="1341042" cy="1341042"/>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3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3.1.3 Clasificación y segmentación de los clientes</w:t>
      </w:r>
    </w:p>
    <w:p w:rsidR="00000000" w:rsidDel="00000000" w:rsidP="00000000" w:rsidRDefault="00000000" w:rsidRPr="00000000" w14:paraId="0000013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Todos los clientes tienen un valor diferente determinado por el tiempo que se dedica y la inversión hecha, a veces es necesario interponer esfuerzos e invertir recursos buscando lealtad en ellos. Por lo general, el esfuerzo hecho para atraer un cliente nuevo es mucho mayor que mantener uno ya existente y por tal motivo se clasifica de la siguiente manera: </w:t>
      </w:r>
    </w:p>
    <w:p w:rsidR="00000000" w:rsidDel="00000000" w:rsidP="00000000" w:rsidRDefault="00000000" w:rsidRPr="00000000" w14:paraId="0000013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5">
      <w:pPr>
        <w:jc w:val="both"/>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19739" cy="901895"/>
                <wp:effectExtent b="0" l="0" r="0" t="0"/>
                <wp:wrapNone/>
                <wp:docPr id="202" name=""/>
                <a:graphic>
                  <a:graphicData uri="http://schemas.microsoft.com/office/word/2010/wordprocessingShape">
                    <wps:wsp>
                      <wps:cNvSpPr/>
                      <wps:cNvPr id="155" name="Shape 155"/>
                      <wps:spPr>
                        <a:xfrm>
                          <a:off x="2311531" y="3354453"/>
                          <a:ext cx="6068939" cy="851095"/>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Slider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CF011_3.1.3_Clasificación y segmentación de los clientes.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19739" cy="901895"/>
                <wp:effectExtent b="0" l="0" r="0" t="0"/>
                <wp:wrapNone/>
                <wp:docPr id="202" name="image26.png"/>
                <a:graphic>
                  <a:graphicData uri="http://schemas.openxmlformats.org/drawingml/2006/picture">
                    <pic:pic>
                      <pic:nvPicPr>
                        <pic:cNvPr id="0" name="image26.png"/>
                        <pic:cNvPicPr preferRelativeResize="0"/>
                      </pic:nvPicPr>
                      <pic:blipFill>
                        <a:blip r:embed="rId32"/>
                        <a:srcRect/>
                        <a:stretch>
                          <a:fillRect/>
                        </a:stretch>
                      </pic:blipFill>
                      <pic:spPr>
                        <a:xfrm>
                          <a:off x="0" y="0"/>
                          <a:ext cx="6119739" cy="901895"/>
                        </a:xfrm>
                        <a:prstGeom prst="rect"/>
                        <a:ln/>
                      </pic:spPr>
                    </pic:pic>
                  </a:graphicData>
                </a:graphic>
              </wp:anchor>
            </w:drawing>
          </mc:Fallback>
        </mc:AlternateContent>
      </w:r>
    </w:p>
    <w:p w:rsidR="00000000" w:rsidDel="00000000" w:rsidP="00000000" w:rsidRDefault="00000000" w:rsidRPr="00000000" w14:paraId="00000136">
      <w:pPr>
        <w:pBdr>
          <w:top w:space="0" w:sz="0" w:val="nil"/>
          <w:left w:space="0" w:sz="0" w:val="nil"/>
          <w:bottom w:space="0" w:sz="0" w:val="nil"/>
          <w:right w:space="0" w:sz="0" w:val="nil"/>
          <w:between w:space="0" w:sz="0" w:val="nil"/>
        </w:pBdr>
        <w:jc w:val="both"/>
        <w:rPr>
          <w:b w:val="1"/>
          <w:color w:val="000000"/>
          <w:sz w:val="20"/>
          <w:szCs w:val="20"/>
        </w:rPr>
      </w:pPr>
      <w:sdt>
        <w:sdtPr>
          <w:tag w:val="goog_rdk_16"/>
        </w:sdtPr>
        <w:sdtContent>
          <w:commentRangeStart w:id="16"/>
        </w:sdtContent>
      </w:sdt>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39">
      <w:pPr>
        <w:pBdr>
          <w:top w:space="0" w:sz="0" w:val="nil"/>
          <w:left w:space="0" w:sz="0" w:val="nil"/>
          <w:bottom w:space="0" w:sz="0" w:val="nil"/>
          <w:right w:space="0" w:sz="0" w:val="nil"/>
          <w:between w:space="0" w:sz="0" w:val="nil"/>
        </w:pBdr>
        <w:jc w:val="both"/>
        <w:rPr>
          <w:color w:val="000000"/>
          <w:sz w:val="20"/>
          <w:szCs w:val="20"/>
        </w:rPr>
      </w:pP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Cuando ya se sabe cómo están clasificados los clientes se debe segmentarlos para realizar la estrategia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más adecuada, aludiendo que cada cliente tiene necesidades diferentes, es necesario realizar, entonces, grupos teniendo en cuenta las variables; lo que se busca con la segmentación es consolidar una base de datos que permite tener información como productos más adquiridos, frecuencia y cantidades. En definitiva, lo que se busca es tener conocimiento </w:t>
      </w:r>
      <w:r w:rsidDel="00000000" w:rsidR="00000000" w:rsidRPr="00000000">
        <w:rPr>
          <w:sz w:val="20"/>
          <w:szCs w:val="20"/>
          <w:rtl w:val="0"/>
        </w:rPr>
        <w:t xml:space="preserve">de los clientes</w:t>
      </w:r>
      <w:r w:rsidDel="00000000" w:rsidR="00000000" w:rsidRPr="00000000">
        <w:rPr>
          <w:color w:val="000000"/>
          <w:sz w:val="20"/>
          <w:szCs w:val="20"/>
          <w:rtl w:val="0"/>
        </w:rPr>
        <w:t xml:space="preserve"> que se tienen para usar la estrategia con cada uno de ellos.</w:t>
      </w:r>
    </w:p>
    <w:p w:rsidR="00000000" w:rsidDel="00000000" w:rsidP="00000000" w:rsidRDefault="00000000" w:rsidRPr="00000000" w14:paraId="0000013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Perfilación del cliente</w:t>
      </w:r>
    </w:p>
    <w:p w:rsidR="00000000" w:rsidDel="00000000" w:rsidP="00000000" w:rsidRDefault="00000000" w:rsidRPr="00000000" w14:paraId="0000013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 lo mencionado anteriormente se concluye que es una descripción detallada incluyendo todas las características, </w:t>
      </w:r>
      <w:r w:rsidDel="00000000" w:rsidR="00000000" w:rsidRPr="00000000">
        <w:rPr>
          <w:b w:val="1"/>
          <w:color w:val="000000"/>
          <w:sz w:val="20"/>
          <w:szCs w:val="20"/>
          <w:rtl w:val="0"/>
        </w:rPr>
        <w:t xml:space="preserve">sociales, económicas y comportamentales para identificar el individuo que, posiblemente, quiera adquirir alguno de los productos ofertados.</w:t>
      </w:r>
      <w:r w:rsidDel="00000000" w:rsidR="00000000" w:rsidRPr="00000000">
        <w:rPr>
          <w:rtl w:val="0"/>
        </w:rPr>
      </w:r>
    </w:p>
    <w:p w:rsidR="00000000" w:rsidDel="00000000" w:rsidP="00000000" w:rsidRDefault="00000000" w:rsidRPr="00000000" w14:paraId="0000013F">
      <w:pPr>
        <w:keepNext w:val="1"/>
        <w:keepLines w:val="1"/>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360" w:line="276" w:lineRule="auto"/>
        <w:ind w:left="435" w:right="0" w:hanging="435"/>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Psicología del consumidor</w:t>
      </w:r>
    </w:p>
    <w:p w:rsidR="00000000" w:rsidDel="00000000" w:rsidP="00000000" w:rsidRDefault="00000000" w:rsidRPr="00000000" w14:paraId="00000140">
      <w:pPr>
        <w:pBdr>
          <w:top w:space="0" w:sz="0" w:val="nil"/>
          <w:left w:space="0" w:sz="0" w:val="nil"/>
          <w:bottom w:space="0" w:sz="0" w:val="nil"/>
          <w:right w:space="0" w:sz="0" w:val="nil"/>
          <w:between w:space="0" w:sz="0" w:val="nil"/>
        </w:pBdr>
        <w:ind w:left="1080" w:firstLine="0"/>
        <w:jc w:val="both"/>
        <w:rPr>
          <w:b w:val="1"/>
          <w:color w:val="000000"/>
          <w:sz w:val="20"/>
          <w:szCs w:val="2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el estudio basado en comprender los motivos que llevan a que un individuo o ente decidan conseguir un bien o un servicio buscando satisfacer sus gustos y necesidades. Por otra parte, se puede decir que es un trabajo conjunto entre las disciplinas de la economía y la psicología que interactúan entre sí para explicar con exactitud el comportamiento que experimenta la sociedad a la hora de consumir.</w:t>
      </w:r>
    </w:p>
    <w:p w:rsidR="00000000" w:rsidDel="00000000" w:rsidP="00000000" w:rsidRDefault="00000000" w:rsidRPr="00000000" w14:paraId="00000142">
      <w:pPr>
        <w:pBdr>
          <w:top w:space="0" w:sz="0" w:val="nil"/>
          <w:left w:space="0" w:sz="0" w:val="nil"/>
          <w:bottom w:space="0" w:sz="0" w:val="nil"/>
          <w:right w:space="0" w:sz="0" w:val="nil"/>
          <w:between w:space="0" w:sz="0" w:val="nil"/>
        </w:pBdr>
        <w:ind w:left="1080" w:firstLine="0"/>
        <w:jc w:val="both"/>
        <w:rPr>
          <w:b w:val="1"/>
          <w:color w:val="000000"/>
        </w:rPr>
      </w:pPr>
      <w:r w:rsidDel="00000000" w:rsidR="00000000" w:rsidRPr="00000000">
        <w:rPr>
          <w:rtl w:val="0"/>
        </w:rPr>
      </w:r>
    </w:p>
    <w:p w:rsidR="00000000" w:rsidDel="00000000" w:rsidP="00000000" w:rsidRDefault="00000000" w:rsidRPr="00000000" w14:paraId="00000143">
      <w:pPr>
        <w:jc w:val="both"/>
        <w:rPr>
          <w:sz w:val="20"/>
          <w:szCs w:val="20"/>
        </w:rPr>
      </w:pPr>
      <w:r w:rsidDel="00000000" w:rsidR="00000000" w:rsidRPr="00000000">
        <w:rPr>
          <w:sz w:val="20"/>
          <w:szCs w:val="20"/>
          <w:rtl w:val="0"/>
        </w:rPr>
        <w:t xml:space="preserve">El consumidor es una persona u organización que consume bienes o servicios que los productores o proveedores ponen a su disposición en el mercado y sirven para satisfacer algún tipo de necesidad (Sánchez, 2016).</w:t>
      </w:r>
    </w:p>
    <w:p w:rsidR="00000000" w:rsidDel="00000000" w:rsidP="00000000" w:rsidRDefault="00000000" w:rsidRPr="00000000" w14:paraId="00000144">
      <w:pPr>
        <w:pBdr>
          <w:top w:space="0" w:sz="0" w:val="nil"/>
          <w:left w:space="0" w:sz="0" w:val="nil"/>
          <w:bottom w:space="0" w:sz="0" w:val="nil"/>
          <w:right w:space="0" w:sz="0" w:val="nil"/>
          <w:between w:space="0" w:sz="0" w:val="nil"/>
        </w:pBdr>
        <w:ind w:left="708" w:firstLine="0"/>
        <w:jc w:val="center"/>
        <w:rPr>
          <w:color w:val="000000"/>
          <w:sz w:val="20"/>
          <w:szCs w:val="20"/>
        </w:rPr>
      </w:pPr>
      <w:r w:rsidDel="00000000" w:rsidR="00000000" w:rsidRPr="00000000">
        <w:rPr>
          <w:rtl w:val="0"/>
        </w:rPr>
        <w:t xml:space="preserve">     </w:t>
      </w:r>
      <w:sdt>
        <w:sdtPr>
          <w:tag w:val="goog_rdk_17"/>
        </w:sdtPr>
        <w:sdtContent>
          <w:commentRangeStart w:id="17"/>
        </w:sdtContent>
      </w:sdt>
      <w:r w:rsidDel="00000000" w:rsidR="00000000" w:rsidRPr="00000000">
        <w:rPr>
          <w:color w:val="000000"/>
        </w:rPr>
        <w:drawing>
          <wp:inline distB="0" distT="0" distL="0" distR="0">
            <wp:extent cx="1693194" cy="1128029"/>
            <wp:effectExtent b="0" l="0" r="0" t="0"/>
            <wp:docPr descr="Concepto de compra en línea para la página de destino vector gratuito" id="216" name="image9.jpg"/>
            <a:graphic>
              <a:graphicData uri="http://schemas.openxmlformats.org/drawingml/2006/picture">
                <pic:pic>
                  <pic:nvPicPr>
                    <pic:cNvPr descr="Concepto de compra en línea para la página de destino vector gratuito" id="0" name="image9.jpg"/>
                    <pic:cNvPicPr preferRelativeResize="0"/>
                  </pic:nvPicPr>
                  <pic:blipFill>
                    <a:blip r:embed="rId33"/>
                    <a:srcRect b="0" l="0" r="0" t="0"/>
                    <a:stretch>
                      <a:fillRect/>
                    </a:stretch>
                  </pic:blipFill>
                  <pic:spPr>
                    <a:xfrm>
                      <a:off x="0" y="0"/>
                      <a:ext cx="1693194" cy="1128029"/>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45">
      <w:pPr>
        <w:rPr/>
      </w:pPr>
      <w:r w:rsidDel="00000000" w:rsidR="00000000" w:rsidRPr="00000000">
        <w:rPr>
          <w:sz w:val="20"/>
          <w:szCs w:val="20"/>
          <w:rtl w:val="0"/>
        </w:rPr>
        <w:t xml:space="preserve">Un consumidor es alguien que consume o usa los bienes, y el cliente es quien compra el producto y realiza el pago. Por ejemplo, un padre que compra pañales en una tienda es un cliente, pero su bebé (que usará el producto) es el consumidor.</w:t>
      </w: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ind w:left="1440" w:firstLine="0"/>
        <w:jc w:val="both"/>
        <w:rPr>
          <w:b w:val="1"/>
          <w:color w:val="000000"/>
          <w:sz w:val="20"/>
          <w:szCs w:val="2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jc w:val="both"/>
        <w:rPr>
          <w:b w:val="1"/>
          <w:color w:val="000000"/>
          <w:sz w:val="20"/>
          <w:szCs w:val="20"/>
        </w:rPr>
      </w:pPr>
      <w:sdt>
        <w:sdtPr>
          <w:tag w:val="goog_rdk_18"/>
        </w:sdtPr>
        <w:sdtContent>
          <w:commentRangeStart w:id="18"/>
        </w:sdtContent>
      </w:sdt>
      <w:r w:rsidDel="00000000" w:rsidR="00000000" w:rsidRPr="00000000">
        <w:rPr>
          <w:b w:val="1"/>
          <w:color w:val="000000"/>
          <w:sz w:val="20"/>
          <w:szCs w:val="20"/>
        </w:rPr>
        <w:drawing>
          <wp:inline distB="0" distT="0" distL="0" distR="0">
            <wp:extent cx="5416550" cy="3552093"/>
            <wp:effectExtent b="0" l="0" r="0" t="0"/>
            <wp:docPr id="215" name="image7.png"/>
            <a:graphic>
              <a:graphicData uri="http://schemas.openxmlformats.org/drawingml/2006/picture">
                <pic:pic>
                  <pic:nvPicPr>
                    <pic:cNvPr id="0" name="image7.png"/>
                    <pic:cNvPicPr preferRelativeResize="0"/>
                  </pic:nvPicPr>
                  <pic:blipFill>
                    <a:blip r:embed="rId34"/>
                    <a:srcRect b="9290" l="0" r="0" t="0"/>
                    <a:stretch>
                      <a:fillRect/>
                    </a:stretch>
                  </pic:blipFill>
                  <pic:spPr>
                    <a:xfrm>
                      <a:off x="0" y="0"/>
                      <a:ext cx="5416550" cy="3552093"/>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4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Recursos para aumentar el consumo</w:t>
      </w:r>
    </w:p>
    <w:p w:rsidR="00000000" w:rsidDel="00000000" w:rsidP="00000000" w:rsidRDefault="00000000" w:rsidRPr="00000000" w14:paraId="0000014B">
      <w:pPr>
        <w:pBdr>
          <w:top w:space="0" w:sz="0" w:val="nil"/>
          <w:left w:space="0" w:sz="0" w:val="nil"/>
          <w:bottom w:space="0" w:sz="0" w:val="nil"/>
          <w:right w:space="0" w:sz="0" w:val="nil"/>
          <w:between w:space="0" w:sz="0" w:val="nil"/>
        </w:pBdr>
        <w:ind w:left="1440" w:firstLine="0"/>
        <w:jc w:val="both"/>
        <w:rPr>
          <w:b w:val="1"/>
          <w:color w:val="000000"/>
          <w:sz w:val="20"/>
          <w:szCs w:val="20"/>
        </w:rPr>
      </w:pPr>
      <w:r w:rsidDel="00000000" w:rsidR="00000000" w:rsidRPr="00000000">
        <w:rPr>
          <w:rtl w:val="0"/>
        </w:rPr>
      </w:r>
    </w:p>
    <w:p w:rsidR="00000000" w:rsidDel="00000000" w:rsidP="00000000" w:rsidRDefault="00000000" w:rsidRPr="00000000" w14:paraId="0000014C">
      <w:pPr>
        <w:jc w:val="both"/>
        <w:rPr>
          <w:sz w:val="18"/>
          <w:szCs w:val="18"/>
        </w:rPr>
      </w:pPr>
      <w:r w:rsidDel="00000000" w:rsidR="00000000" w:rsidRPr="00000000">
        <w:rPr>
          <w:sz w:val="20"/>
          <w:szCs w:val="20"/>
          <w:rtl w:val="0"/>
        </w:rPr>
        <w:t xml:space="preserve">En la sociedad de consumo se han desarrollado estrategias para aumentar el consumo y dar salida a la producción, como por ejemplo el desarrollo de diferentes modalidades de venta: a plazos y las tarjetas de crédito (Carrasco, 2007).</w:t>
      </w:r>
      <w:r w:rsidDel="00000000" w:rsidR="00000000" w:rsidRPr="00000000">
        <w:rPr>
          <w:rtl w:val="0"/>
        </w:rPr>
      </w:r>
    </w:p>
    <w:p w:rsidR="00000000" w:rsidDel="00000000" w:rsidP="00000000" w:rsidRDefault="00000000" w:rsidRPr="00000000" w14:paraId="0000014D">
      <w:pPr>
        <w:jc w:val="both"/>
        <w:rPr>
          <w:sz w:val="18"/>
          <w:szCs w:val="18"/>
        </w:rPr>
      </w:pPr>
      <w:r w:rsidDel="00000000" w:rsidR="00000000" w:rsidRPr="00000000">
        <w:rPr>
          <w:rtl w:val="0"/>
        </w:rPr>
      </w:r>
    </w:p>
    <w:p w:rsidR="00000000" w:rsidDel="00000000" w:rsidP="00000000" w:rsidRDefault="00000000" w:rsidRPr="00000000" w14:paraId="0000014E">
      <w:pPr>
        <w:numPr>
          <w:ilvl w:val="0"/>
          <w:numId w:val="11"/>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Publicidad: </w:t>
      </w:r>
      <w:r w:rsidDel="00000000" w:rsidR="00000000" w:rsidRPr="00000000">
        <w:rPr>
          <w:color w:val="000000"/>
          <w:sz w:val="20"/>
          <w:szCs w:val="20"/>
          <w:rtl w:val="0"/>
        </w:rPr>
        <w:t xml:space="preserve">principalmente es una herramienta usada para diseñar estrategias que tiene la finalidad de divulgar una marca o servicio llegando al público objetivo para incentivar la compra. Aquí juegan un papel importante los anuncios para impactar y llamar la atención de los consumidores.</w:t>
      </w:r>
      <w:r w:rsidDel="00000000" w:rsidR="00000000" w:rsidRPr="00000000">
        <w:rPr>
          <w:rtl w:val="0"/>
        </w:rPr>
      </w:r>
    </w:p>
    <w:p w:rsidR="00000000" w:rsidDel="00000000" w:rsidP="00000000" w:rsidRDefault="00000000" w:rsidRPr="00000000" w14:paraId="0000014F">
      <w:pPr>
        <w:numPr>
          <w:ilvl w:val="0"/>
          <w:numId w:val="11"/>
        </w:numPr>
        <w:pBdr>
          <w:top w:space="0" w:sz="0" w:val="nil"/>
          <w:left w:space="0" w:sz="0" w:val="nil"/>
          <w:bottom w:space="0" w:sz="0" w:val="nil"/>
          <w:right w:space="0" w:sz="0" w:val="nil"/>
          <w:between w:space="0" w:sz="0" w:val="nil"/>
        </w:pBdr>
        <w:spacing w:after="200" w:lineRule="auto"/>
        <w:ind w:left="720" w:hanging="360"/>
        <w:jc w:val="both"/>
        <w:rPr>
          <w:b w:val="1"/>
          <w:color w:val="000000"/>
          <w:sz w:val="20"/>
          <w:szCs w:val="20"/>
        </w:rPr>
      </w:pPr>
      <w:r w:rsidDel="00000000" w:rsidR="00000000" w:rsidRPr="00000000">
        <w:rPr>
          <w:b w:val="1"/>
          <w:i w:val="1"/>
          <w:color w:val="000000"/>
          <w:sz w:val="20"/>
          <w:szCs w:val="20"/>
          <w:rtl w:val="0"/>
        </w:rPr>
        <w:t xml:space="preserve">Marketing:</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es la estrategia usada para el estudio de los mercados y las necesidades de los consumidores, teniendo en cuenta la gestión comercial que realizan las empresas. Sin duda alguna, el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es una de las herramientas más importantes de la mercadotecnia actual, si no existe una estrategia de </w:t>
      </w:r>
      <w:r w:rsidDel="00000000" w:rsidR="00000000" w:rsidRPr="00000000">
        <w:rPr>
          <w:i w:val="1"/>
          <w:color w:val="000000"/>
          <w:sz w:val="20"/>
          <w:szCs w:val="20"/>
          <w:rtl w:val="0"/>
        </w:rPr>
        <w:t xml:space="preserve">marketing </w:t>
      </w:r>
      <w:r w:rsidDel="00000000" w:rsidR="00000000" w:rsidRPr="00000000">
        <w:rPr>
          <w:color w:val="000000"/>
          <w:sz w:val="20"/>
          <w:szCs w:val="20"/>
          <w:rtl w:val="0"/>
        </w:rPr>
        <w:t xml:space="preserve">bien diseñada es muy probable que una empresa no sea tan competitiva.</w:t>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ind w:left="1440" w:firstLine="0"/>
        <w:jc w:val="both"/>
        <w:rPr>
          <w:b w:val="1"/>
          <w:color w:val="000000"/>
          <w:sz w:val="20"/>
          <w:szCs w:val="20"/>
        </w:rPr>
      </w:pPr>
      <w:r w:rsidDel="00000000" w:rsidR="00000000" w:rsidRPr="00000000">
        <w:rPr>
          <w:rtl w:val="0"/>
        </w:rPr>
      </w:r>
    </w:p>
    <w:p w:rsidR="00000000" w:rsidDel="00000000" w:rsidP="00000000" w:rsidRDefault="00000000" w:rsidRPr="00000000" w14:paraId="00000151">
      <w:pPr>
        <w:jc w:val="both"/>
        <w:rPr>
          <w:sz w:val="20"/>
          <w:szCs w:val="20"/>
        </w:rPr>
      </w:pPr>
      <w:r w:rsidDel="00000000" w:rsidR="00000000" w:rsidRPr="00000000">
        <w:rPr>
          <w:sz w:val="20"/>
          <w:szCs w:val="20"/>
          <w:rtl w:val="0"/>
        </w:rPr>
        <w:t xml:space="preserve">Camino, Arellano y Molero (2013), hacen referencia al estudio del comportamiento y la dinámica interna y externa del individuo, que tiene lugar cuando busca satisfacer sus necesidades con bienes y servicios. </w:t>
      </w:r>
    </w:p>
    <w:p w:rsidR="00000000" w:rsidDel="00000000" w:rsidP="00000000" w:rsidRDefault="00000000" w:rsidRPr="00000000" w14:paraId="0000015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Algunos factores que afectan el comportamiento del consumidor. Según Kotler (2002), las variables que afectan el comportamiento de los clientes, los consumidores pueden dividirse de la siguiente manera:</w:t>
      </w:r>
    </w:p>
    <w:p w:rsidR="00000000" w:rsidDel="00000000" w:rsidP="00000000" w:rsidRDefault="00000000" w:rsidRPr="00000000" w14:paraId="00000153">
      <w:pPr>
        <w:pBdr>
          <w:top w:space="0" w:sz="0" w:val="nil"/>
          <w:left w:space="0" w:sz="0" w:val="nil"/>
          <w:bottom w:space="0" w:sz="0" w:val="nil"/>
          <w:right w:space="0" w:sz="0" w:val="nil"/>
          <w:between w:space="0" w:sz="0" w:val="nil"/>
        </w:pBdr>
        <w:ind w:left="709" w:firstLine="0"/>
        <w:jc w:val="both"/>
        <w:rPr>
          <w:color w:val="000000"/>
          <w:sz w:val="20"/>
          <w:szCs w:val="20"/>
        </w:rPr>
      </w:pPr>
      <w:r w:rsidDel="00000000" w:rsidR="00000000" w:rsidRPr="00000000">
        <w:rPr>
          <w:rtl w:val="0"/>
        </w:rPr>
      </w:r>
    </w:p>
    <w:p w:rsidR="00000000" w:rsidDel="00000000" w:rsidP="00000000" w:rsidRDefault="00000000" w:rsidRPr="00000000" w14:paraId="00000154">
      <w:pPr>
        <w:numPr>
          <w:ilvl w:val="0"/>
          <w:numId w:val="4"/>
        </w:numPr>
        <w:pBdr>
          <w:top w:space="0" w:sz="0" w:val="nil"/>
          <w:left w:space="0" w:sz="0" w:val="nil"/>
          <w:bottom w:space="0" w:sz="0" w:val="nil"/>
          <w:right w:space="0" w:sz="0" w:val="nil"/>
          <w:between w:space="0" w:sz="0" w:val="nil"/>
        </w:pBdr>
        <w:ind w:left="1429" w:hanging="360"/>
        <w:jc w:val="both"/>
        <w:rPr>
          <w:color w:val="000000"/>
          <w:sz w:val="20"/>
          <w:szCs w:val="20"/>
        </w:rPr>
      </w:pPr>
      <w:r w:rsidDel="00000000" w:rsidR="00000000" w:rsidRPr="00000000">
        <w:rPr>
          <w:color w:val="000000"/>
          <w:sz w:val="20"/>
          <w:szCs w:val="20"/>
          <w:rtl w:val="0"/>
        </w:rPr>
        <w:t xml:space="preserve">Cultura.</w:t>
      </w:r>
    </w:p>
    <w:p w:rsidR="00000000" w:rsidDel="00000000" w:rsidP="00000000" w:rsidRDefault="00000000" w:rsidRPr="00000000" w14:paraId="00000155">
      <w:pPr>
        <w:numPr>
          <w:ilvl w:val="0"/>
          <w:numId w:val="4"/>
        </w:numPr>
        <w:pBdr>
          <w:top w:space="0" w:sz="0" w:val="nil"/>
          <w:left w:space="0" w:sz="0" w:val="nil"/>
          <w:bottom w:space="0" w:sz="0" w:val="nil"/>
          <w:right w:space="0" w:sz="0" w:val="nil"/>
          <w:between w:space="0" w:sz="0" w:val="nil"/>
        </w:pBdr>
        <w:ind w:left="1429" w:hanging="360"/>
        <w:jc w:val="both"/>
        <w:rPr>
          <w:color w:val="000000"/>
          <w:sz w:val="20"/>
          <w:szCs w:val="20"/>
        </w:rPr>
      </w:pPr>
      <w:r w:rsidDel="00000000" w:rsidR="00000000" w:rsidRPr="00000000">
        <w:rPr>
          <w:color w:val="000000"/>
          <w:sz w:val="20"/>
          <w:szCs w:val="20"/>
          <w:rtl w:val="0"/>
        </w:rPr>
        <w:t xml:space="preserve">Clase social.</w:t>
      </w:r>
    </w:p>
    <w:p w:rsidR="00000000" w:rsidDel="00000000" w:rsidP="00000000" w:rsidRDefault="00000000" w:rsidRPr="00000000" w14:paraId="00000156">
      <w:pPr>
        <w:numPr>
          <w:ilvl w:val="0"/>
          <w:numId w:val="4"/>
        </w:numPr>
        <w:pBdr>
          <w:top w:space="0" w:sz="0" w:val="nil"/>
          <w:left w:space="0" w:sz="0" w:val="nil"/>
          <w:bottom w:space="0" w:sz="0" w:val="nil"/>
          <w:right w:space="0" w:sz="0" w:val="nil"/>
          <w:between w:space="0" w:sz="0" w:val="nil"/>
        </w:pBdr>
        <w:ind w:left="1429" w:hanging="360"/>
        <w:jc w:val="both"/>
        <w:rPr>
          <w:color w:val="000000"/>
          <w:sz w:val="20"/>
          <w:szCs w:val="20"/>
        </w:rPr>
      </w:pPr>
      <w:r w:rsidDel="00000000" w:rsidR="00000000" w:rsidRPr="00000000">
        <w:rPr>
          <w:color w:val="000000"/>
          <w:sz w:val="20"/>
          <w:szCs w:val="20"/>
          <w:rtl w:val="0"/>
        </w:rPr>
        <w:t xml:space="preserve">Familia.</w:t>
      </w:r>
    </w:p>
    <w:p w:rsidR="00000000" w:rsidDel="00000000" w:rsidP="00000000" w:rsidRDefault="00000000" w:rsidRPr="00000000" w14:paraId="00000157">
      <w:pPr>
        <w:numPr>
          <w:ilvl w:val="0"/>
          <w:numId w:val="4"/>
        </w:numPr>
        <w:pBdr>
          <w:top w:space="0" w:sz="0" w:val="nil"/>
          <w:left w:space="0" w:sz="0" w:val="nil"/>
          <w:bottom w:space="0" w:sz="0" w:val="nil"/>
          <w:right w:space="0" w:sz="0" w:val="nil"/>
          <w:between w:space="0" w:sz="0" w:val="nil"/>
        </w:pBdr>
        <w:ind w:left="1429" w:hanging="360"/>
        <w:jc w:val="both"/>
        <w:rPr>
          <w:color w:val="000000"/>
          <w:sz w:val="20"/>
          <w:szCs w:val="20"/>
        </w:rPr>
      </w:pPr>
      <w:r w:rsidDel="00000000" w:rsidR="00000000" w:rsidRPr="00000000">
        <w:rPr>
          <w:color w:val="000000"/>
          <w:sz w:val="20"/>
          <w:szCs w:val="20"/>
          <w:rtl w:val="0"/>
        </w:rPr>
        <w:t xml:space="preserve">Función y estatus.</w:t>
      </w:r>
    </w:p>
    <w:p w:rsidR="00000000" w:rsidDel="00000000" w:rsidP="00000000" w:rsidRDefault="00000000" w:rsidRPr="00000000" w14:paraId="00000158">
      <w:pPr>
        <w:numPr>
          <w:ilvl w:val="0"/>
          <w:numId w:val="4"/>
        </w:numPr>
        <w:pBdr>
          <w:top w:space="0" w:sz="0" w:val="nil"/>
          <w:left w:space="0" w:sz="0" w:val="nil"/>
          <w:bottom w:space="0" w:sz="0" w:val="nil"/>
          <w:right w:space="0" w:sz="0" w:val="nil"/>
          <w:between w:space="0" w:sz="0" w:val="nil"/>
        </w:pBdr>
        <w:ind w:left="1429" w:hanging="360"/>
        <w:jc w:val="both"/>
        <w:rPr>
          <w:color w:val="000000"/>
          <w:sz w:val="20"/>
          <w:szCs w:val="20"/>
        </w:rPr>
      </w:pPr>
      <w:r w:rsidDel="00000000" w:rsidR="00000000" w:rsidRPr="00000000">
        <w:rPr>
          <w:color w:val="000000"/>
          <w:sz w:val="20"/>
          <w:szCs w:val="20"/>
          <w:rtl w:val="0"/>
        </w:rPr>
        <w:t xml:space="preserve">Edad y etapa en el ciclo de vida.</w:t>
      </w:r>
    </w:p>
    <w:p w:rsidR="00000000" w:rsidDel="00000000" w:rsidP="00000000" w:rsidRDefault="00000000" w:rsidRPr="00000000" w14:paraId="00000159">
      <w:pPr>
        <w:numPr>
          <w:ilvl w:val="0"/>
          <w:numId w:val="4"/>
        </w:numPr>
        <w:pBdr>
          <w:top w:space="0" w:sz="0" w:val="nil"/>
          <w:left w:space="0" w:sz="0" w:val="nil"/>
          <w:bottom w:space="0" w:sz="0" w:val="nil"/>
          <w:right w:space="0" w:sz="0" w:val="nil"/>
          <w:between w:space="0" w:sz="0" w:val="nil"/>
        </w:pBdr>
        <w:ind w:left="1429" w:hanging="360"/>
        <w:jc w:val="both"/>
        <w:rPr>
          <w:color w:val="000000"/>
          <w:sz w:val="20"/>
          <w:szCs w:val="20"/>
        </w:rPr>
      </w:pPr>
      <w:r w:rsidDel="00000000" w:rsidR="00000000" w:rsidRPr="00000000">
        <w:rPr>
          <w:color w:val="000000"/>
          <w:sz w:val="20"/>
          <w:szCs w:val="20"/>
          <w:rtl w:val="0"/>
        </w:rPr>
        <w:t xml:space="preserve">Circunstancias económicas.</w:t>
      </w:r>
    </w:p>
    <w:p w:rsidR="00000000" w:rsidDel="00000000" w:rsidP="00000000" w:rsidRDefault="00000000" w:rsidRPr="00000000" w14:paraId="0000015A">
      <w:pPr>
        <w:numPr>
          <w:ilvl w:val="0"/>
          <w:numId w:val="4"/>
        </w:numPr>
        <w:pBdr>
          <w:top w:space="0" w:sz="0" w:val="nil"/>
          <w:left w:space="0" w:sz="0" w:val="nil"/>
          <w:bottom w:space="0" w:sz="0" w:val="nil"/>
          <w:right w:space="0" w:sz="0" w:val="nil"/>
          <w:between w:space="0" w:sz="0" w:val="nil"/>
        </w:pBdr>
        <w:ind w:left="1429" w:hanging="360"/>
        <w:jc w:val="both"/>
        <w:rPr>
          <w:color w:val="000000"/>
          <w:sz w:val="20"/>
          <w:szCs w:val="20"/>
        </w:rPr>
      </w:pPr>
      <w:r w:rsidDel="00000000" w:rsidR="00000000" w:rsidRPr="00000000">
        <w:rPr>
          <w:color w:val="000000"/>
          <w:sz w:val="20"/>
          <w:szCs w:val="20"/>
          <w:rtl w:val="0"/>
        </w:rPr>
        <w:t xml:space="preserve">Estilo de vida.</w:t>
      </w:r>
    </w:p>
    <w:p w:rsidR="00000000" w:rsidDel="00000000" w:rsidP="00000000" w:rsidRDefault="00000000" w:rsidRPr="00000000" w14:paraId="0000015B">
      <w:pPr>
        <w:numPr>
          <w:ilvl w:val="0"/>
          <w:numId w:val="4"/>
        </w:numPr>
        <w:pBdr>
          <w:top w:space="0" w:sz="0" w:val="nil"/>
          <w:left w:space="0" w:sz="0" w:val="nil"/>
          <w:bottom w:space="0" w:sz="0" w:val="nil"/>
          <w:right w:space="0" w:sz="0" w:val="nil"/>
          <w:between w:space="0" w:sz="0" w:val="nil"/>
        </w:pBdr>
        <w:ind w:left="1429" w:hanging="360"/>
        <w:jc w:val="both"/>
        <w:rPr>
          <w:color w:val="000000"/>
          <w:sz w:val="20"/>
          <w:szCs w:val="20"/>
        </w:rPr>
      </w:pPr>
      <w:r w:rsidDel="00000000" w:rsidR="00000000" w:rsidRPr="00000000">
        <w:rPr>
          <w:color w:val="000000"/>
          <w:sz w:val="20"/>
          <w:szCs w:val="20"/>
          <w:rtl w:val="0"/>
        </w:rPr>
        <w:t xml:space="preserve">Personalidad.</w:t>
      </w:r>
    </w:p>
    <w:p w:rsidR="00000000" w:rsidDel="00000000" w:rsidP="00000000" w:rsidRDefault="00000000" w:rsidRPr="00000000" w14:paraId="0000015C">
      <w:pPr>
        <w:numPr>
          <w:ilvl w:val="0"/>
          <w:numId w:val="4"/>
        </w:numPr>
        <w:pBdr>
          <w:top w:space="0" w:sz="0" w:val="nil"/>
          <w:left w:space="0" w:sz="0" w:val="nil"/>
          <w:bottom w:space="0" w:sz="0" w:val="nil"/>
          <w:right w:space="0" w:sz="0" w:val="nil"/>
          <w:between w:space="0" w:sz="0" w:val="nil"/>
        </w:pBdr>
        <w:ind w:left="1429" w:hanging="360"/>
        <w:jc w:val="both"/>
        <w:rPr>
          <w:color w:val="000000"/>
          <w:sz w:val="20"/>
          <w:szCs w:val="20"/>
        </w:rPr>
      </w:pPr>
      <w:r w:rsidDel="00000000" w:rsidR="00000000" w:rsidRPr="00000000">
        <w:rPr>
          <w:color w:val="000000"/>
          <w:sz w:val="20"/>
          <w:szCs w:val="20"/>
          <w:rtl w:val="0"/>
        </w:rPr>
        <w:t xml:space="preserve">La motivación.</w:t>
      </w:r>
    </w:p>
    <w:p w:rsidR="00000000" w:rsidDel="00000000" w:rsidP="00000000" w:rsidRDefault="00000000" w:rsidRPr="00000000" w14:paraId="0000015D">
      <w:pPr>
        <w:numPr>
          <w:ilvl w:val="0"/>
          <w:numId w:val="4"/>
        </w:numPr>
        <w:pBdr>
          <w:top w:space="0" w:sz="0" w:val="nil"/>
          <w:left w:space="0" w:sz="0" w:val="nil"/>
          <w:bottom w:space="0" w:sz="0" w:val="nil"/>
          <w:right w:space="0" w:sz="0" w:val="nil"/>
          <w:between w:space="0" w:sz="0" w:val="nil"/>
        </w:pBdr>
        <w:ind w:left="1429" w:hanging="360"/>
        <w:jc w:val="both"/>
        <w:rPr>
          <w:color w:val="000000"/>
          <w:sz w:val="20"/>
          <w:szCs w:val="20"/>
        </w:rPr>
      </w:pPr>
      <w:r w:rsidDel="00000000" w:rsidR="00000000" w:rsidRPr="00000000">
        <w:rPr>
          <w:color w:val="000000"/>
          <w:sz w:val="20"/>
          <w:szCs w:val="20"/>
          <w:rtl w:val="0"/>
        </w:rPr>
        <w:t xml:space="preserve">Percepción.</w:t>
      </w:r>
    </w:p>
    <w:p w:rsidR="00000000" w:rsidDel="00000000" w:rsidP="00000000" w:rsidRDefault="00000000" w:rsidRPr="00000000" w14:paraId="0000015E">
      <w:pPr>
        <w:numPr>
          <w:ilvl w:val="0"/>
          <w:numId w:val="4"/>
        </w:numPr>
        <w:pBdr>
          <w:top w:space="0" w:sz="0" w:val="nil"/>
          <w:left w:space="0" w:sz="0" w:val="nil"/>
          <w:bottom w:space="0" w:sz="0" w:val="nil"/>
          <w:right w:space="0" w:sz="0" w:val="nil"/>
          <w:between w:space="0" w:sz="0" w:val="nil"/>
        </w:pBdr>
        <w:ind w:left="1429" w:hanging="360"/>
        <w:jc w:val="both"/>
        <w:rPr>
          <w:color w:val="000000"/>
          <w:sz w:val="20"/>
          <w:szCs w:val="20"/>
        </w:rPr>
      </w:pPr>
      <w:r w:rsidDel="00000000" w:rsidR="00000000" w:rsidRPr="00000000">
        <w:rPr>
          <w:color w:val="000000"/>
          <w:sz w:val="20"/>
          <w:szCs w:val="20"/>
          <w:rtl w:val="0"/>
        </w:rPr>
        <w:t xml:space="preserve">Aprendizaje.</w:t>
      </w:r>
    </w:p>
    <w:p w:rsidR="00000000" w:rsidDel="00000000" w:rsidP="00000000" w:rsidRDefault="00000000" w:rsidRPr="00000000" w14:paraId="0000015F">
      <w:pPr>
        <w:numPr>
          <w:ilvl w:val="0"/>
          <w:numId w:val="4"/>
        </w:numPr>
        <w:pBdr>
          <w:top w:space="0" w:sz="0" w:val="nil"/>
          <w:left w:space="0" w:sz="0" w:val="nil"/>
          <w:bottom w:space="0" w:sz="0" w:val="nil"/>
          <w:right w:space="0" w:sz="0" w:val="nil"/>
          <w:between w:space="0" w:sz="0" w:val="nil"/>
        </w:pBdr>
        <w:spacing w:after="200" w:lineRule="auto"/>
        <w:ind w:left="1429" w:hanging="360"/>
        <w:jc w:val="both"/>
        <w:rPr>
          <w:color w:val="000000"/>
          <w:sz w:val="20"/>
          <w:szCs w:val="20"/>
        </w:rPr>
      </w:pPr>
      <w:r w:rsidDel="00000000" w:rsidR="00000000" w:rsidRPr="00000000">
        <w:rPr>
          <w:color w:val="000000"/>
          <w:sz w:val="20"/>
          <w:szCs w:val="20"/>
          <w:rtl w:val="0"/>
        </w:rPr>
        <w:t xml:space="preserve">Creencia.</w:t>
      </w:r>
    </w:p>
    <w:p w:rsidR="00000000" w:rsidDel="00000000" w:rsidP="00000000" w:rsidRDefault="00000000" w:rsidRPr="00000000" w14:paraId="00000160">
      <w:pPr>
        <w:jc w:val="both"/>
        <w:rPr>
          <w:sz w:val="20"/>
          <w:szCs w:val="20"/>
        </w:rPr>
      </w:pPr>
      <w:r w:rsidDel="00000000" w:rsidR="00000000" w:rsidRPr="00000000">
        <w:rPr>
          <w:rtl w:val="0"/>
        </w:rPr>
      </w:r>
    </w:p>
    <w:p w:rsidR="00000000" w:rsidDel="00000000" w:rsidP="00000000" w:rsidRDefault="00000000" w:rsidRPr="00000000" w14:paraId="00000161">
      <w:pPr>
        <w:jc w:val="both"/>
        <w:rPr>
          <w:sz w:val="20"/>
          <w:szCs w:val="20"/>
        </w:rPr>
      </w:pPr>
      <w:r w:rsidDel="00000000" w:rsidR="00000000" w:rsidRPr="00000000">
        <w:rPr>
          <w:sz w:val="20"/>
          <w:szCs w:val="20"/>
          <w:rtl w:val="0"/>
        </w:rPr>
        <w:t xml:space="preserve">A continuación, se indican los pasos del comportamiento del consumidor: </w:t>
      </w:r>
    </w:p>
    <w:p w:rsidR="00000000" w:rsidDel="00000000" w:rsidP="00000000" w:rsidRDefault="00000000" w:rsidRPr="00000000" w14:paraId="00000162">
      <w:pPr>
        <w:pBdr>
          <w:top w:space="0" w:sz="0" w:val="nil"/>
          <w:left w:space="0" w:sz="0" w:val="nil"/>
          <w:bottom w:space="0" w:sz="0" w:val="nil"/>
          <w:right w:space="0" w:sz="0" w:val="nil"/>
          <w:between w:space="0" w:sz="0" w:val="nil"/>
        </w:pBdr>
        <w:ind w:left="708" w:firstLine="0"/>
        <w:jc w:val="both"/>
        <w:rPr>
          <w:color w:val="000000"/>
          <w:sz w:val="20"/>
          <w:szCs w:val="20"/>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ind w:left="708"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37691" cy="958166"/>
                <wp:effectExtent b="0" l="0" r="0" t="0"/>
                <wp:wrapNone/>
                <wp:docPr id="200" name=""/>
                <a:graphic>
                  <a:graphicData uri="http://schemas.microsoft.com/office/word/2010/wordprocessingShape">
                    <wps:wsp>
                      <wps:cNvSpPr/>
                      <wps:cNvPr id="153" name="Shape 153"/>
                      <wps:spPr>
                        <a:xfrm>
                          <a:off x="2202555" y="3326317"/>
                          <a:ext cx="6286891" cy="907366"/>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Infografía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CF011_4 _Factores que afectan el comportamiento del consumidor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37691" cy="958166"/>
                <wp:effectExtent b="0" l="0" r="0" t="0"/>
                <wp:wrapNone/>
                <wp:docPr id="200" name="image24.png"/>
                <a:graphic>
                  <a:graphicData uri="http://schemas.openxmlformats.org/drawingml/2006/picture">
                    <pic:pic>
                      <pic:nvPicPr>
                        <pic:cNvPr id="0" name="image24.png"/>
                        <pic:cNvPicPr preferRelativeResize="0"/>
                      </pic:nvPicPr>
                      <pic:blipFill>
                        <a:blip r:embed="rId35"/>
                        <a:srcRect/>
                        <a:stretch>
                          <a:fillRect/>
                        </a:stretch>
                      </pic:blipFill>
                      <pic:spPr>
                        <a:xfrm>
                          <a:off x="0" y="0"/>
                          <a:ext cx="6337691" cy="958166"/>
                        </a:xfrm>
                        <a:prstGeom prst="rect"/>
                        <a:ln/>
                      </pic:spPr>
                    </pic:pic>
                  </a:graphicData>
                </a:graphic>
              </wp:anchor>
            </w:drawing>
          </mc:Fallback>
        </mc:AlternateContent>
      </w:r>
    </w:p>
    <w:p w:rsidR="00000000" w:rsidDel="00000000" w:rsidP="00000000" w:rsidRDefault="00000000" w:rsidRPr="00000000" w14:paraId="00000164">
      <w:pPr>
        <w:jc w:val="both"/>
        <w:rPr>
          <w:sz w:val="20"/>
          <w:szCs w:val="20"/>
        </w:rPr>
      </w:pPr>
      <w:sdt>
        <w:sdtPr>
          <w:tag w:val="goog_rdk_19"/>
        </w:sdtPr>
        <w:sdtContent>
          <w:commentRangeStart w:id="19"/>
        </w:sdtContent>
      </w:sdt>
      <w:r w:rsidDel="00000000" w:rsidR="00000000" w:rsidRPr="00000000">
        <w:rPr>
          <w:rtl w:val="0"/>
        </w:rPr>
      </w:r>
    </w:p>
    <w:p w:rsidR="00000000" w:rsidDel="00000000" w:rsidP="00000000" w:rsidRDefault="00000000" w:rsidRPr="00000000" w14:paraId="00000165">
      <w:pPr>
        <w:jc w:val="both"/>
        <w:rPr>
          <w:sz w:val="20"/>
          <w:szCs w:val="20"/>
        </w:rPr>
      </w:pPr>
      <w:r w:rsidDel="00000000" w:rsidR="00000000" w:rsidRPr="00000000">
        <w:rPr>
          <w:rtl w:val="0"/>
        </w:rPr>
      </w:r>
    </w:p>
    <w:p w:rsidR="00000000" w:rsidDel="00000000" w:rsidP="00000000" w:rsidRDefault="00000000" w:rsidRPr="00000000" w14:paraId="00000166">
      <w:pPr>
        <w:jc w:val="both"/>
        <w:rPr>
          <w:sz w:val="20"/>
          <w:szCs w:val="20"/>
        </w:rPr>
      </w:pPr>
      <w:r w:rsidDel="00000000" w:rsidR="00000000" w:rsidRPr="00000000">
        <w:rPr>
          <w:rtl w:val="0"/>
        </w:rPr>
      </w:r>
    </w:p>
    <w:p w:rsidR="00000000" w:rsidDel="00000000" w:rsidP="00000000" w:rsidRDefault="00000000" w:rsidRPr="00000000" w14:paraId="00000167">
      <w:pPr>
        <w:jc w:val="both"/>
        <w:rPr>
          <w:sz w:val="20"/>
          <w:szCs w:val="20"/>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68">
      <w:pPr>
        <w:jc w:val="both"/>
        <w:rPr>
          <w:sz w:val="20"/>
          <w:szCs w:val="20"/>
        </w:rPr>
      </w:pPr>
      <w:r w:rsidDel="00000000" w:rsidR="00000000" w:rsidRPr="00000000">
        <w:rPr>
          <w:rtl w:val="0"/>
        </w:rPr>
      </w:r>
    </w:p>
    <w:p w:rsidR="00000000" w:rsidDel="00000000" w:rsidP="00000000" w:rsidRDefault="00000000" w:rsidRPr="00000000" w14:paraId="00000169">
      <w:pPr>
        <w:jc w:val="both"/>
        <w:rPr>
          <w:sz w:val="20"/>
          <w:szCs w:val="20"/>
        </w:rPr>
      </w:pPr>
      <w:r w:rsidDel="00000000" w:rsidR="00000000" w:rsidRPr="00000000">
        <w:rPr>
          <w:sz w:val="20"/>
          <w:szCs w:val="20"/>
          <w:rtl w:val="0"/>
        </w:rPr>
        <w:t xml:space="preserve">Finalmente, se hace alusión a la psicología del consumidor como  el comportamiento que tiene cada individuo a la hora de comprar, se analizan los pensamientos, creencias, sentimientos y percepciones que influyen en la forma en que compran y la relación con los bienes y servicios.</w:t>
      </w:r>
    </w:p>
    <w:p w:rsidR="00000000" w:rsidDel="00000000" w:rsidP="00000000" w:rsidRDefault="00000000" w:rsidRPr="00000000" w14:paraId="0000016A">
      <w:pPr>
        <w:keepNext w:val="1"/>
        <w:keepLines w:val="1"/>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360" w:line="276" w:lineRule="auto"/>
        <w:ind w:left="435" w:right="0" w:hanging="435"/>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Formatos comerciales</w:t>
      </w:r>
    </w:p>
    <w:p w:rsidR="00000000" w:rsidDel="00000000" w:rsidP="00000000" w:rsidRDefault="00000000" w:rsidRPr="00000000" w14:paraId="0000016B">
      <w:pPr>
        <w:jc w:val="both"/>
        <w:rPr>
          <w:sz w:val="20"/>
          <w:szCs w:val="20"/>
        </w:rPr>
      </w:pPr>
      <w:r w:rsidDel="00000000" w:rsidR="00000000" w:rsidRPr="00000000">
        <w:rPr>
          <w:sz w:val="20"/>
          <w:szCs w:val="20"/>
          <w:rtl w:val="0"/>
        </w:rPr>
        <w:t xml:space="preserve">Cuando se habla de formatos comerciales inmediatamente se debe pensar que se hace referencia a un lugar o sitios donde son puestos productos de consumo para que sean adquiridos por el público en general.</w:t>
      </w:r>
    </w:p>
    <w:p w:rsidR="00000000" w:rsidDel="00000000" w:rsidP="00000000" w:rsidRDefault="00000000" w:rsidRPr="00000000" w14:paraId="0000016C">
      <w:pPr>
        <w:jc w:val="both"/>
        <w:rPr>
          <w:b w:val="1"/>
          <w:sz w:val="20"/>
          <w:szCs w:val="20"/>
        </w:rPr>
      </w:pPr>
      <w:r w:rsidDel="00000000" w:rsidR="00000000" w:rsidRPr="00000000">
        <w:rPr>
          <w:rtl w:val="0"/>
        </w:rPr>
      </w:r>
    </w:p>
    <w:p w:rsidR="00000000" w:rsidDel="00000000" w:rsidP="00000000" w:rsidRDefault="00000000" w:rsidRPr="00000000" w14:paraId="0000016D">
      <w:pPr>
        <w:jc w:val="both"/>
        <w:rPr>
          <w:sz w:val="20"/>
          <w:szCs w:val="20"/>
        </w:rPr>
      </w:pPr>
      <w:r w:rsidDel="00000000" w:rsidR="00000000" w:rsidRPr="00000000">
        <w:rPr>
          <w:sz w:val="20"/>
          <w:szCs w:val="20"/>
          <w:rtl w:val="0"/>
        </w:rPr>
        <w:t xml:space="preserve">Los formatos comerciales se clasifican de la siguiente manera: </w:t>
      </w:r>
    </w:p>
    <w:p w:rsidR="00000000" w:rsidDel="00000000" w:rsidP="00000000" w:rsidRDefault="00000000" w:rsidRPr="00000000" w14:paraId="0000016E">
      <w:pPr>
        <w:jc w:val="both"/>
        <w:rPr>
          <w:sz w:val="20"/>
          <w:szCs w:val="20"/>
        </w:rPr>
      </w:pPr>
      <w:r w:rsidDel="00000000" w:rsidR="00000000" w:rsidRPr="00000000">
        <w:rPr>
          <w:rtl w:val="0"/>
        </w:rPr>
      </w:r>
    </w:p>
    <w:p w:rsidR="00000000" w:rsidDel="00000000" w:rsidP="00000000" w:rsidRDefault="00000000" w:rsidRPr="00000000" w14:paraId="0000016F">
      <w:pPr>
        <w:numPr>
          <w:ilvl w:val="0"/>
          <w:numId w:val="1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Comercio físico</w:t>
      </w:r>
      <w:r w:rsidDel="00000000" w:rsidR="00000000" w:rsidRPr="00000000">
        <w:rPr>
          <w:color w:val="000000"/>
          <w:sz w:val="20"/>
          <w:szCs w:val="20"/>
          <w:rtl w:val="0"/>
        </w:rPr>
        <w:t xml:space="preserve"> que son los que necesitan de un espacio determinado para realizar la exhibición de los productos</w:t>
      </w:r>
    </w:p>
    <w:p w:rsidR="00000000" w:rsidDel="00000000" w:rsidP="00000000" w:rsidRDefault="00000000" w:rsidRPr="00000000" w14:paraId="00000170">
      <w:pPr>
        <w:numPr>
          <w:ilvl w:val="0"/>
          <w:numId w:val="1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 </w:t>
      </w:r>
      <w:r w:rsidDel="00000000" w:rsidR="00000000" w:rsidRPr="00000000">
        <w:rPr>
          <w:b w:val="1"/>
          <w:color w:val="000000"/>
          <w:sz w:val="20"/>
          <w:szCs w:val="20"/>
          <w:rtl w:val="0"/>
        </w:rPr>
        <w:t xml:space="preserve">Comercio sin presencia física</w:t>
      </w:r>
      <w:r w:rsidDel="00000000" w:rsidR="00000000" w:rsidRPr="00000000">
        <w:rPr>
          <w:color w:val="000000"/>
          <w:sz w:val="20"/>
          <w:szCs w:val="20"/>
          <w:rtl w:val="0"/>
        </w:rPr>
        <w:t xml:space="preserve"> acá es donde se incluye el comercio electrónico, ventas por internet, por televisión o por llamadas telefónicas.</w:t>
      </w:r>
    </w:p>
    <w:p w:rsidR="00000000" w:rsidDel="00000000" w:rsidP="00000000" w:rsidRDefault="00000000" w:rsidRPr="00000000" w14:paraId="0000017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5.1. Formatos comerciales físicos</w:t>
      </w:r>
    </w:p>
    <w:p w:rsidR="00000000" w:rsidDel="00000000" w:rsidP="00000000" w:rsidRDefault="00000000" w:rsidRPr="00000000" w14:paraId="00000172">
      <w:pPr>
        <w:jc w:val="both"/>
        <w:rPr>
          <w:sz w:val="20"/>
          <w:szCs w:val="20"/>
        </w:rPr>
      </w:pPr>
      <w:r w:rsidDel="00000000" w:rsidR="00000000" w:rsidRPr="00000000">
        <w:rPr>
          <w:sz w:val="20"/>
          <w:szCs w:val="20"/>
          <w:rtl w:val="0"/>
        </w:rPr>
        <w:t xml:space="preserve">Como se mencionó anteriormente son aquellos que requieren una estructura física para su funcionamiento, algunos de estos se especializan en un solo producto y otros ofrecen gran variedad de bienes y servicios para todos los gustos, capacidades económicas, moda, entre otras, en este grupo se encuentran los siguientes:</w:t>
      </w:r>
    </w:p>
    <w:p w:rsidR="00000000" w:rsidDel="00000000" w:rsidP="00000000" w:rsidRDefault="00000000" w:rsidRPr="00000000" w14:paraId="00000173">
      <w:pPr>
        <w:jc w:val="both"/>
        <w:rPr>
          <w:sz w:val="20"/>
          <w:szCs w:val="20"/>
        </w:rPr>
      </w:pPr>
      <w:r w:rsidDel="00000000" w:rsidR="00000000" w:rsidRPr="00000000">
        <w:rPr>
          <w:rtl w:val="0"/>
        </w:rPr>
      </w:r>
    </w:p>
    <w:p w:rsidR="00000000" w:rsidDel="00000000" w:rsidP="00000000" w:rsidRDefault="00000000" w:rsidRPr="00000000" w14:paraId="00000174">
      <w:pPr>
        <w:numPr>
          <w:ilvl w:val="0"/>
          <w:numId w:val="14"/>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Centros comerciales.</w:t>
      </w:r>
    </w:p>
    <w:p w:rsidR="00000000" w:rsidDel="00000000" w:rsidP="00000000" w:rsidRDefault="00000000" w:rsidRPr="00000000" w14:paraId="00000175">
      <w:pPr>
        <w:numPr>
          <w:ilvl w:val="0"/>
          <w:numId w:val="14"/>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Hipermercados.</w:t>
      </w:r>
    </w:p>
    <w:p w:rsidR="00000000" w:rsidDel="00000000" w:rsidP="00000000" w:rsidRDefault="00000000" w:rsidRPr="00000000" w14:paraId="00000176">
      <w:pPr>
        <w:numPr>
          <w:ilvl w:val="0"/>
          <w:numId w:val="14"/>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Mercados de abastos.</w:t>
      </w:r>
    </w:p>
    <w:p w:rsidR="00000000" w:rsidDel="00000000" w:rsidP="00000000" w:rsidRDefault="00000000" w:rsidRPr="00000000" w14:paraId="00000177">
      <w:pPr>
        <w:numPr>
          <w:ilvl w:val="0"/>
          <w:numId w:val="14"/>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Supermercados.</w:t>
      </w:r>
    </w:p>
    <w:p w:rsidR="00000000" w:rsidDel="00000000" w:rsidP="00000000" w:rsidRDefault="00000000" w:rsidRPr="00000000" w14:paraId="00000178">
      <w:pPr>
        <w:numPr>
          <w:ilvl w:val="0"/>
          <w:numId w:val="14"/>
        </w:numPr>
        <w:pBdr>
          <w:top w:space="0" w:sz="0" w:val="nil"/>
          <w:left w:space="0" w:sz="0" w:val="nil"/>
          <w:bottom w:space="0" w:sz="0" w:val="nil"/>
          <w:right w:space="0" w:sz="0" w:val="nil"/>
          <w:between w:space="0" w:sz="0" w:val="nil"/>
        </w:pBdr>
        <w:spacing w:after="200" w:lineRule="auto"/>
        <w:ind w:left="1080" w:hanging="360"/>
        <w:jc w:val="both"/>
        <w:rPr>
          <w:color w:val="000000"/>
          <w:sz w:val="20"/>
          <w:szCs w:val="20"/>
        </w:rPr>
      </w:pPr>
      <w:r w:rsidDel="00000000" w:rsidR="00000000" w:rsidRPr="00000000">
        <w:rPr>
          <w:color w:val="000000"/>
          <w:sz w:val="20"/>
          <w:szCs w:val="20"/>
          <w:rtl w:val="0"/>
        </w:rPr>
        <w:t xml:space="preserve">Tiendas de barrio.</w:t>
      </w:r>
    </w:p>
    <w:p w:rsidR="00000000" w:rsidDel="00000000" w:rsidP="00000000" w:rsidRDefault="00000000" w:rsidRPr="00000000" w14:paraId="00000179">
      <w:pPr>
        <w:numPr>
          <w:ilvl w:val="0"/>
          <w:numId w:val="14"/>
        </w:numPr>
        <w:pBdr>
          <w:top w:space="0" w:sz="0" w:val="nil"/>
          <w:left w:space="0" w:sz="0" w:val="nil"/>
          <w:bottom w:space="0" w:sz="0" w:val="nil"/>
          <w:right w:space="0" w:sz="0" w:val="nil"/>
          <w:between w:space="0" w:sz="0" w:val="nil"/>
        </w:pBdr>
        <w:spacing w:after="200" w:lineRule="auto"/>
        <w:ind w:left="1080" w:hanging="360"/>
        <w:jc w:val="both"/>
        <w:rPr>
          <w:color w:val="000000"/>
          <w:sz w:val="20"/>
          <w:szCs w:val="20"/>
        </w:rPr>
      </w:pPr>
      <w:r w:rsidDel="00000000" w:rsidR="00000000" w:rsidRPr="00000000">
        <w:rPr>
          <w:color w:val="000000"/>
          <w:sz w:val="20"/>
          <w:szCs w:val="20"/>
          <w:rtl w:val="0"/>
        </w:rPr>
        <w:t xml:space="preserve">Tiendas de descuento.</w:t>
      </w:r>
    </w:p>
    <w:p w:rsidR="00000000" w:rsidDel="00000000" w:rsidP="00000000" w:rsidRDefault="00000000" w:rsidRPr="00000000" w14:paraId="0000017A">
      <w:pPr>
        <w:numPr>
          <w:ilvl w:val="0"/>
          <w:numId w:val="14"/>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Tiendas locales.</w:t>
      </w:r>
    </w:p>
    <w:p w:rsidR="00000000" w:rsidDel="00000000" w:rsidP="00000000" w:rsidRDefault="00000000" w:rsidRPr="00000000" w14:paraId="0000017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5.2 Formatos comerciales sin presencia física</w:t>
      </w:r>
    </w:p>
    <w:p w:rsidR="00000000" w:rsidDel="00000000" w:rsidP="00000000" w:rsidRDefault="00000000" w:rsidRPr="00000000" w14:paraId="0000017C">
      <w:pPr>
        <w:jc w:val="both"/>
        <w:rPr>
          <w:b w:val="1"/>
          <w:sz w:val="20"/>
          <w:szCs w:val="20"/>
        </w:rPr>
      </w:pPr>
      <w:r w:rsidDel="00000000" w:rsidR="00000000" w:rsidRPr="00000000">
        <w:rPr>
          <w:rtl w:val="0"/>
        </w:rPr>
      </w:r>
    </w:p>
    <w:p w:rsidR="00000000" w:rsidDel="00000000" w:rsidP="00000000" w:rsidRDefault="00000000" w:rsidRPr="00000000" w14:paraId="0000017D">
      <w:pPr>
        <w:jc w:val="both"/>
        <w:rPr>
          <w:sz w:val="20"/>
          <w:szCs w:val="20"/>
        </w:rPr>
      </w:pPr>
      <w:r w:rsidDel="00000000" w:rsidR="00000000" w:rsidRPr="00000000">
        <w:rPr>
          <w:sz w:val="20"/>
          <w:szCs w:val="20"/>
          <w:rtl w:val="0"/>
        </w:rPr>
        <w:t xml:space="preserve">Comúnmente llamado comercio electrónico y se puede definir como el proceso de compra y venta por medio de dispositivos electrónicos. En los últimos años este creció a pasos agigantados y, en cierto modo, está logrando desplazar a las tiendas tradicionales.  Los beneficios que esta modalidad ofrece son innumerables dentro de los que se encuentran:</w:t>
      </w:r>
    </w:p>
    <w:p w:rsidR="00000000" w:rsidDel="00000000" w:rsidP="00000000" w:rsidRDefault="00000000" w:rsidRPr="00000000" w14:paraId="0000017E">
      <w:pPr>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7F">
      <w:pPr>
        <w:jc w:val="center"/>
        <w:rPr>
          <w:b w:val="1"/>
          <w:sz w:val="20"/>
          <w:szCs w:val="20"/>
        </w:rPr>
      </w:pPr>
      <w:r w:rsidDel="00000000" w:rsidR="00000000" w:rsidRPr="00000000">
        <w:rPr>
          <w:b w:val="1"/>
          <w:sz w:val="20"/>
          <w:szCs w:val="20"/>
          <w:rtl w:val="0"/>
        </w:rPr>
        <w:t xml:space="preserve">Beneficios del comercio electrónico</w:t>
      </w:r>
    </w:p>
    <w:p w:rsidR="00000000" w:rsidDel="00000000" w:rsidP="00000000" w:rsidRDefault="00000000" w:rsidRPr="00000000" w14:paraId="00000180">
      <w:pPr>
        <w:jc w:val="center"/>
        <w:rPr>
          <w:b w:val="1"/>
          <w:sz w:val="20"/>
          <w:szCs w:val="20"/>
        </w:rPr>
      </w:pPr>
      <w:r w:rsidDel="00000000" w:rsidR="00000000" w:rsidRPr="00000000">
        <w:rPr>
          <w:rtl w:val="0"/>
        </w:rPr>
      </w:r>
    </w:p>
    <w:p w:rsidR="00000000" w:rsidDel="00000000" w:rsidP="00000000" w:rsidRDefault="00000000" w:rsidRPr="00000000" w14:paraId="00000181">
      <w:pPr>
        <w:jc w:val="both"/>
        <w:rPr>
          <w:b w:val="1"/>
          <w:sz w:val="20"/>
          <w:szCs w:val="20"/>
        </w:rPr>
      </w:pPr>
      <w:r w:rsidDel="00000000" w:rsidR="00000000" w:rsidRPr="00000000">
        <w:rPr>
          <w:b w:val="1"/>
          <w:sz w:val="20"/>
          <w:szCs w:val="20"/>
        </w:rPr>
        <mc:AlternateContent>
          <mc:Choice Requires="wpg">
            <w:drawing>
              <wp:inline distB="0" distT="0" distL="0" distR="0">
                <wp:extent cx="5205046" cy="3003452"/>
                <wp:effectExtent b="0" l="0" r="0" t="0"/>
                <wp:docPr id="199" name=""/>
                <a:graphic>
                  <a:graphicData uri="http://schemas.microsoft.com/office/word/2010/wordprocessingGroup">
                    <wpg:wgp>
                      <wpg:cNvGrpSpPr/>
                      <wpg:grpSpPr>
                        <a:xfrm>
                          <a:off x="2743477" y="2278274"/>
                          <a:ext cx="5205046" cy="3003452"/>
                          <a:chOff x="2743477" y="2278274"/>
                          <a:chExt cx="5205046" cy="3003452"/>
                        </a:xfrm>
                      </wpg:grpSpPr>
                      <wpg:grpSp>
                        <wpg:cNvGrpSpPr/>
                        <wpg:grpSpPr>
                          <a:xfrm>
                            <a:off x="2743477" y="2278274"/>
                            <a:ext cx="5205046" cy="3003452"/>
                            <a:chOff x="2743477" y="2278274"/>
                            <a:chExt cx="5205046" cy="3003452"/>
                          </a:xfrm>
                        </wpg:grpSpPr>
                        <wps:wsp>
                          <wps:cNvSpPr/>
                          <wps:cNvPr id="3" name="Shape 3"/>
                          <wps:spPr>
                            <a:xfrm>
                              <a:off x="2743477" y="2278274"/>
                              <a:ext cx="5205025" cy="3003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43477" y="2278274"/>
                              <a:ext cx="5205046" cy="3003452"/>
                              <a:chOff x="2743477" y="2278274"/>
                              <a:chExt cx="5205046" cy="3003452"/>
                            </a:xfrm>
                          </wpg:grpSpPr>
                          <wps:wsp>
                            <wps:cNvSpPr/>
                            <wps:cNvPr id="124" name="Shape 124"/>
                            <wps:spPr>
                              <a:xfrm>
                                <a:off x="2743477" y="2278274"/>
                                <a:ext cx="5205025" cy="3003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43477" y="2278274"/>
                                <a:ext cx="5205046" cy="3003452"/>
                                <a:chOff x="0" y="0"/>
                                <a:chExt cx="5205045" cy="3003450"/>
                              </a:xfrm>
                            </wpg:grpSpPr>
                            <wps:wsp>
                              <wps:cNvSpPr/>
                              <wps:cNvPr id="126" name="Shape 126"/>
                              <wps:spPr>
                                <a:xfrm>
                                  <a:off x="0" y="0"/>
                                  <a:ext cx="5205025" cy="3003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205045" cy="3003450"/>
                                  <a:chOff x="0" y="0"/>
                                  <a:chExt cx="5205045" cy="3003450"/>
                                </a:xfrm>
                              </wpg:grpSpPr>
                              <wps:wsp>
                                <wps:cNvSpPr/>
                                <wps:cNvPr id="128" name="Shape 128"/>
                                <wps:spPr>
                                  <a:xfrm>
                                    <a:off x="0" y="0"/>
                                    <a:ext cx="5205025" cy="3003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rot="5400000">
                                    <a:off x="3347315" y="-1424645"/>
                                    <a:ext cx="384230" cy="3331229"/>
                                  </a:xfrm>
                                  <a:prstGeom prst="round2SameRect">
                                    <a:avLst>
                                      <a:gd fmla="val 16667" name="adj1"/>
                                      <a:gd fmla="val 0" name="adj2"/>
                                    </a:avLst>
                                  </a:prstGeom>
                                  <a:solidFill>
                                    <a:srgbClr val="D7D1DF">
                                      <a:alpha val="88627"/>
                                    </a:srgbClr>
                                  </a:solidFill>
                                  <a:ln cap="flat" cmpd="sng" w="25400">
                                    <a:solidFill>
                                      <a:srgbClr val="D7D1DF">
                                        <a:alpha val="88627"/>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a:off x="1873816" y="67611"/>
                                    <a:ext cx="3312472" cy="346716"/>
                                  </a:xfrm>
                                  <a:prstGeom prst="rect">
                                    <a:avLst/>
                                  </a:prstGeom>
                                  <a:noFill/>
                                  <a:ln>
                                    <a:noFill/>
                                  </a:ln>
                                </wps:spPr>
                                <wps:txbx>
                                  <w:txbxContent>
                                    <w:p w:rsidR="00000000" w:rsidDel="00000000" w:rsidP="00000000" w:rsidRDefault="00000000" w:rsidRPr="00000000">
                                      <w:pPr>
                                        <w:spacing w:after="0" w:before="0" w:line="215.00000953674316"/>
                                        <w:ind w:left="90" w:right="0" w:firstLine="35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La tienda física es geográficamente limitada y el comercio electrónico no presenta este tipo de limitaciones por lo que se pueden realizar ventas a todo tipo de personas en cualquier parte del mundo.</w:t>
                                      </w:r>
                                    </w:p>
                                  </w:txbxContent>
                                </wps:txbx>
                                <wps:bodyPr anchorCtr="0" anchor="ctr" bIns="15225" lIns="30475" spcFirstLastPara="1" rIns="30475" wrap="square" tIns="15225">
                                  <a:noAutofit/>
                                </wps:bodyPr>
                              </wps:wsp>
                              <wps:wsp>
                                <wps:cNvSpPr/>
                                <wps:cNvPr id="131" name="Shape 131"/>
                                <wps:spPr>
                                  <a:xfrm>
                                    <a:off x="0" y="824"/>
                                    <a:ext cx="1873816" cy="480288"/>
                                  </a:xfrm>
                                  <a:prstGeom prst="roundRect">
                                    <a:avLst>
                                      <a:gd fmla="val 16667"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23446" y="24270"/>
                                    <a:ext cx="1826924" cy="43339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6"/>
                                          <w:vertAlign w:val="baseline"/>
                                        </w:rPr>
                                        <w:t xml:space="preserve">Alcance global</w:t>
                                      </w:r>
                                    </w:p>
                                  </w:txbxContent>
                                </wps:txbx>
                                <wps:bodyPr anchorCtr="0" anchor="ctr" bIns="24750" lIns="49525" spcFirstLastPara="1" rIns="49525" wrap="square" tIns="24750">
                                  <a:noAutofit/>
                                </wps:bodyPr>
                              </wps:wsp>
                              <wps:wsp>
                                <wps:cNvSpPr/>
                                <wps:cNvPr id="133" name="Shape 133"/>
                                <wps:spPr>
                                  <a:xfrm rot="5400000">
                                    <a:off x="3347315" y="-920342"/>
                                    <a:ext cx="384230" cy="3331229"/>
                                  </a:xfrm>
                                  <a:prstGeom prst="round2SameRect">
                                    <a:avLst>
                                      <a:gd fmla="val 16667" name="adj1"/>
                                      <a:gd fmla="val 0" name="adj2"/>
                                    </a:avLst>
                                  </a:prstGeom>
                                  <a:solidFill>
                                    <a:srgbClr val="D3CFE0">
                                      <a:alpha val="88627"/>
                                    </a:srgbClr>
                                  </a:solidFill>
                                  <a:ln cap="flat" cmpd="sng" w="25400">
                                    <a:solidFill>
                                      <a:srgbClr val="D3CFE0">
                                        <a:alpha val="88627"/>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 name="Shape 134"/>
                                <wps:spPr>
                                  <a:xfrm>
                                    <a:off x="1873816" y="571914"/>
                                    <a:ext cx="3312472" cy="346716"/>
                                  </a:xfrm>
                                  <a:prstGeom prst="rect">
                                    <a:avLst/>
                                  </a:prstGeom>
                                  <a:noFill/>
                                  <a:ln>
                                    <a:noFill/>
                                  </a:ln>
                                </wps:spPr>
                                <wps:txbx>
                                  <w:txbxContent>
                                    <w:p w:rsidR="00000000" w:rsidDel="00000000" w:rsidP="00000000" w:rsidRDefault="00000000" w:rsidRPr="00000000">
                                      <w:pPr>
                                        <w:spacing w:after="0" w:before="0" w:line="215.00000953674316"/>
                                        <w:ind w:left="90" w:right="0" w:firstLine="35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 </w:t>
                                      </w:r>
                                      <w:r w:rsidDel="00000000" w:rsidR="00000000" w:rsidRPr="00000000">
                                        <w:rPr>
                                          <w:rFonts w:ascii="Arial" w:cs="Arial" w:eastAsia="Arial" w:hAnsi="Arial"/>
                                          <w:b w:val="0"/>
                                          <w:i w:val="0"/>
                                          <w:smallCaps w:val="0"/>
                                          <w:strike w:val="0"/>
                                          <w:color w:val="000000"/>
                                          <w:sz w:val="16"/>
                                          <w:vertAlign w:val="baseline"/>
                                        </w:rPr>
                                        <w:t xml:space="preserve">No tiene limitación de tiempo, los clientes pueden visualizar sus productos a cualquier día y hora ya que se encuentra abierta las 24 horas del día 365 días al año.</w:t>
                                      </w:r>
                                    </w:p>
                                  </w:txbxContent>
                                </wps:txbx>
                                <wps:bodyPr anchorCtr="0" anchor="ctr" bIns="15225" lIns="30475" spcFirstLastPara="1" rIns="30475" wrap="square" tIns="15225">
                                  <a:noAutofit/>
                                </wps:bodyPr>
                              </wps:wsp>
                              <wps:wsp>
                                <wps:cNvSpPr/>
                                <wps:cNvPr id="135" name="Shape 135"/>
                                <wps:spPr>
                                  <a:xfrm>
                                    <a:off x="0" y="505127"/>
                                    <a:ext cx="1873816" cy="480288"/>
                                  </a:xfrm>
                                  <a:prstGeom prst="roundRect">
                                    <a:avLst>
                                      <a:gd fmla="val 16667" name="adj"/>
                                    </a:avLst>
                                  </a:prstGeom>
                                  <a:solidFill>
                                    <a:srgbClr val="6C5EA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23446" y="528573"/>
                                    <a:ext cx="1826924" cy="43339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6"/>
                                          <w:vertAlign w:val="baseline"/>
                                        </w:rPr>
                                        <w:t xml:space="preserve">Siempre abierto</w:t>
                                      </w:r>
                                    </w:p>
                                  </w:txbxContent>
                                </wps:txbx>
                                <wps:bodyPr anchorCtr="0" anchor="ctr" bIns="24750" lIns="49525" spcFirstLastPara="1" rIns="49525" wrap="square" tIns="24750">
                                  <a:noAutofit/>
                                </wps:bodyPr>
                              </wps:wsp>
                              <wps:wsp>
                                <wps:cNvSpPr/>
                                <wps:cNvPr id="137" name="Shape 137"/>
                                <wps:spPr>
                                  <a:xfrm rot="5400000">
                                    <a:off x="3347315" y="-416040"/>
                                    <a:ext cx="384230" cy="3331229"/>
                                  </a:xfrm>
                                  <a:prstGeom prst="round2SameRect">
                                    <a:avLst>
                                      <a:gd fmla="val 16667" name="adj1"/>
                                      <a:gd fmla="val 0" name="adj2"/>
                                    </a:avLst>
                                  </a:prstGeom>
                                  <a:solidFill>
                                    <a:srgbClr val="CED0E3">
                                      <a:alpha val="88627"/>
                                    </a:srgbClr>
                                  </a:solidFill>
                                  <a:ln cap="flat" cmpd="sng" w="25400">
                                    <a:solidFill>
                                      <a:srgbClr val="CED0E3">
                                        <a:alpha val="88627"/>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1873816" y="1076216"/>
                                    <a:ext cx="3312472" cy="346716"/>
                                  </a:xfrm>
                                  <a:prstGeom prst="rect">
                                    <a:avLst/>
                                  </a:prstGeom>
                                  <a:noFill/>
                                  <a:ln>
                                    <a:noFill/>
                                  </a:ln>
                                </wps:spPr>
                                <wps:txbx>
                                  <w:txbxContent>
                                    <w:p w:rsidR="00000000" w:rsidDel="00000000" w:rsidP="00000000" w:rsidRDefault="00000000" w:rsidRPr="00000000">
                                      <w:pPr>
                                        <w:spacing w:after="0" w:before="0" w:line="215.00000953674316"/>
                                        <w:ind w:left="90" w:right="0" w:firstLine="35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No necesita de infraestructura ni costos de trabajadores y los costos operativos son bajos por lo que se hacen alta mente competitivas con los precios en el mercado</w:t>
                                      </w:r>
                                    </w:p>
                                  </w:txbxContent>
                                </wps:txbx>
                                <wps:bodyPr anchorCtr="0" anchor="ctr" bIns="15225" lIns="30475" spcFirstLastPara="1" rIns="30475" wrap="square" tIns="15225">
                                  <a:noAutofit/>
                                </wps:bodyPr>
                              </wps:wsp>
                              <wps:wsp>
                                <wps:cNvSpPr/>
                                <wps:cNvPr id="139" name="Shape 139"/>
                                <wps:spPr>
                                  <a:xfrm>
                                    <a:off x="0" y="1009430"/>
                                    <a:ext cx="1873816" cy="480288"/>
                                  </a:xfrm>
                                  <a:prstGeom prst="roundRect">
                                    <a:avLst>
                                      <a:gd fmla="val 16667" name="adj"/>
                                    </a:avLst>
                                  </a:prstGeom>
                                  <a:solidFill>
                                    <a:srgbClr val="585BB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23446" y="1032876"/>
                                    <a:ext cx="1826924" cy="43339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6"/>
                                          <w:vertAlign w:val="baseline"/>
                                        </w:rPr>
                                        <w:t xml:space="preserve">Ahorros en costos</w:t>
                                      </w:r>
                                    </w:p>
                                  </w:txbxContent>
                                </wps:txbx>
                                <wps:bodyPr anchorCtr="0" anchor="ctr" bIns="24750" lIns="49525" spcFirstLastPara="1" rIns="49525" wrap="square" tIns="24750">
                                  <a:noAutofit/>
                                </wps:bodyPr>
                              </wps:wsp>
                              <wps:wsp>
                                <wps:cNvSpPr/>
                                <wps:cNvPr id="141" name="Shape 141"/>
                                <wps:spPr>
                                  <a:xfrm rot="5400000">
                                    <a:off x="3347315" y="88262"/>
                                    <a:ext cx="384230" cy="3331229"/>
                                  </a:xfrm>
                                  <a:prstGeom prst="round2SameRect">
                                    <a:avLst>
                                      <a:gd fmla="val 16667" name="adj1"/>
                                      <a:gd fmla="val 0" name="adj2"/>
                                    </a:avLst>
                                  </a:prstGeom>
                                  <a:solidFill>
                                    <a:srgbClr val="CDD4E5">
                                      <a:alpha val="88627"/>
                                    </a:srgbClr>
                                  </a:solidFill>
                                  <a:ln cap="flat" cmpd="sng" w="25400">
                                    <a:solidFill>
                                      <a:srgbClr val="CDD4E5">
                                        <a:alpha val="88627"/>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a:off x="1873816" y="1580519"/>
                                    <a:ext cx="3312472" cy="346716"/>
                                  </a:xfrm>
                                  <a:prstGeom prst="rect">
                                    <a:avLst/>
                                  </a:prstGeom>
                                  <a:noFill/>
                                  <a:ln>
                                    <a:noFill/>
                                  </a:ln>
                                </wps:spPr>
                                <wps:txbx>
                                  <w:txbxContent>
                                    <w:p w:rsidR="00000000" w:rsidDel="00000000" w:rsidP="00000000" w:rsidRDefault="00000000" w:rsidRPr="00000000">
                                      <w:pPr>
                                        <w:spacing w:after="0" w:before="0" w:line="215.00000953674316"/>
                                        <w:ind w:left="90" w:right="0" w:firstLine="35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En el mundo electrónico existen innumerables herramientas que permiten administrar el </w:t>
                                      </w:r>
                                      <w:r w:rsidDel="00000000" w:rsidR="00000000" w:rsidRPr="00000000">
                                        <w:rPr>
                                          <w:rFonts w:ascii="Arial" w:cs="Arial" w:eastAsia="Arial" w:hAnsi="Arial"/>
                                          <w:b w:val="0"/>
                                          <w:i w:val="1"/>
                                          <w:smallCaps w:val="0"/>
                                          <w:strike w:val="0"/>
                                          <w:color w:val="000000"/>
                                          <w:sz w:val="16"/>
                                          <w:vertAlign w:val="baseline"/>
                                        </w:rPr>
                                        <w:t xml:space="preserve">stock</w:t>
                                      </w:r>
                                      <w:r w:rsidDel="00000000" w:rsidR="00000000" w:rsidRPr="00000000">
                                        <w:rPr>
                                          <w:rFonts w:ascii="Arial" w:cs="Arial" w:eastAsia="Arial" w:hAnsi="Arial"/>
                                          <w:b w:val="0"/>
                                          <w:i w:val="0"/>
                                          <w:smallCaps w:val="0"/>
                                          <w:strike w:val="0"/>
                                          <w:color w:val="000000"/>
                                          <w:sz w:val="16"/>
                                          <w:vertAlign w:val="baseline"/>
                                        </w:rPr>
                                        <w:t xml:space="preserve"> de forma fácil y sencilla.</w:t>
                                      </w:r>
                                    </w:p>
                                  </w:txbxContent>
                                </wps:txbx>
                                <wps:bodyPr anchorCtr="0" anchor="ctr" bIns="15225" lIns="30475" spcFirstLastPara="1" rIns="30475" wrap="square" tIns="15225">
                                  <a:noAutofit/>
                                </wps:bodyPr>
                              </wps:wsp>
                              <wps:wsp>
                                <wps:cNvSpPr/>
                                <wps:cNvPr id="143" name="Shape 143"/>
                                <wps:spPr>
                                  <a:xfrm>
                                    <a:off x="0" y="1513733"/>
                                    <a:ext cx="1873816" cy="480288"/>
                                  </a:xfrm>
                                  <a:prstGeom prst="roundRect">
                                    <a:avLst>
                                      <a:gd fmla="val 16667" name="adj"/>
                                    </a:avLst>
                                  </a:prstGeom>
                                  <a:solidFill>
                                    <a:srgbClr val="5370B7"/>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23446" y="1537179"/>
                                    <a:ext cx="1826924" cy="43339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6"/>
                                          <w:vertAlign w:val="baseline"/>
                                        </w:rPr>
                                        <w:t xml:space="preserve">Gestión automatizada del inventario </w:t>
                                      </w:r>
                                    </w:p>
                                  </w:txbxContent>
                                </wps:txbx>
                                <wps:bodyPr anchorCtr="0" anchor="ctr" bIns="24750" lIns="49525" spcFirstLastPara="1" rIns="49525" wrap="square" tIns="24750">
                                  <a:noAutofit/>
                                </wps:bodyPr>
                              </wps:wsp>
                              <wps:wsp>
                                <wps:cNvSpPr/>
                                <wps:cNvPr id="145" name="Shape 145"/>
                                <wps:spPr>
                                  <a:xfrm rot="5400000">
                                    <a:off x="3347315" y="592565"/>
                                    <a:ext cx="384230" cy="3331229"/>
                                  </a:xfrm>
                                  <a:prstGeom prst="round2SameRect">
                                    <a:avLst>
                                      <a:gd fmla="val 16667" name="adj1"/>
                                      <a:gd fmla="val 0" name="adj2"/>
                                    </a:avLst>
                                  </a:prstGeom>
                                  <a:solidFill>
                                    <a:srgbClr val="CDDAE6">
                                      <a:alpha val="88627"/>
                                    </a:srgbClr>
                                  </a:solidFill>
                                  <a:ln cap="flat" cmpd="sng" w="25400">
                                    <a:solidFill>
                                      <a:srgbClr val="CDDAE6">
                                        <a:alpha val="88627"/>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1873816" y="2084822"/>
                                    <a:ext cx="3312472" cy="346716"/>
                                  </a:xfrm>
                                  <a:prstGeom prst="rect">
                                    <a:avLst/>
                                  </a:prstGeom>
                                  <a:noFill/>
                                  <a:ln>
                                    <a:noFill/>
                                  </a:ln>
                                </wps:spPr>
                                <wps:txbx>
                                  <w:txbxContent>
                                    <w:p w:rsidR="00000000" w:rsidDel="00000000" w:rsidP="00000000" w:rsidRDefault="00000000" w:rsidRPr="00000000">
                                      <w:pPr>
                                        <w:spacing w:after="0" w:before="0" w:line="215.00000953674316"/>
                                        <w:ind w:left="90" w:right="0" w:firstLine="35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Permite realizar una base de datos de consumidores para hacer proyecciones de cuales productos se pueden ofrecer a  las personas adecuadas.</w:t>
                                      </w:r>
                                    </w:p>
                                  </w:txbxContent>
                                </wps:txbx>
                                <wps:bodyPr anchorCtr="0" anchor="ctr" bIns="15225" lIns="30475" spcFirstLastPara="1" rIns="30475" wrap="square" tIns="15225">
                                  <a:noAutofit/>
                                </wps:bodyPr>
                              </wps:wsp>
                              <wps:wsp>
                                <wps:cNvSpPr/>
                                <wps:cNvPr id="147" name="Shape 147"/>
                                <wps:spPr>
                                  <a:xfrm>
                                    <a:off x="0" y="2018035"/>
                                    <a:ext cx="1873816" cy="480288"/>
                                  </a:xfrm>
                                  <a:prstGeom prst="roundRect">
                                    <a:avLst>
                                      <a:gd fmla="val 16667" name="adj"/>
                                    </a:avLst>
                                  </a:prstGeom>
                                  <a:solidFill>
                                    <a:srgbClr val="4F8AB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a:off x="23446" y="2041481"/>
                                    <a:ext cx="1826924" cy="43339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1"/>
                                          <w:smallCaps w:val="0"/>
                                          <w:strike w:val="0"/>
                                          <w:color w:val="000000"/>
                                          <w:sz w:val="26"/>
                                          <w:vertAlign w:val="baseline"/>
                                        </w:rPr>
                                        <w:t xml:space="preserve">Marketing</w:t>
                                      </w:r>
                                      <w:r w:rsidDel="00000000" w:rsidR="00000000" w:rsidRPr="00000000">
                                        <w:rPr>
                                          <w:rFonts w:ascii="Arial" w:cs="Arial" w:eastAsia="Arial" w:hAnsi="Arial"/>
                                          <w:b w:val="1"/>
                                          <w:i w:val="0"/>
                                          <w:smallCaps w:val="0"/>
                                          <w:strike w:val="0"/>
                                          <w:color w:val="000000"/>
                                          <w:sz w:val="26"/>
                                          <w:vertAlign w:val="baseline"/>
                                        </w:rPr>
                                        <w:t xml:space="preserve"> dirigido</w:t>
                                      </w:r>
                                    </w:p>
                                  </w:txbxContent>
                                </wps:txbx>
                                <wps:bodyPr anchorCtr="0" anchor="ctr" bIns="24750" lIns="49525" spcFirstLastPara="1" rIns="49525" wrap="square" tIns="24750">
                                  <a:noAutofit/>
                                </wps:bodyPr>
                              </wps:wsp>
                              <wps:wsp>
                                <wps:cNvSpPr/>
                                <wps:cNvPr id="149" name="Shape 149"/>
                                <wps:spPr>
                                  <a:xfrm rot="5400000">
                                    <a:off x="3347315" y="1096868"/>
                                    <a:ext cx="384230" cy="3331229"/>
                                  </a:xfrm>
                                  <a:prstGeom prst="round2SameRect">
                                    <a:avLst>
                                      <a:gd fmla="val 16667" name="adj1"/>
                                      <a:gd fmla="val 0" name="adj2"/>
                                    </a:avLst>
                                  </a:prstGeom>
                                  <a:solidFill>
                                    <a:srgbClr val="CCE0E9">
                                      <a:alpha val="88627"/>
                                    </a:srgbClr>
                                  </a:solidFill>
                                  <a:ln cap="flat" cmpd="sng" w="25400">
                                    <a:solidFill>
                                      <a:srgbClr val="CCE0E9">
                                        <a:alpha val="88627"/>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1873816" y="2589125"/>
                                    <a:ext cx="3312472" cy="346716"/>
                                  </a:xfrm>
                                  <a:prstGeom prst="rect">
                                    <a:avLst/>
                                  </a:prstGeom>
                                  <a:noFill/>
                                  <a:ln>
                                    <a:noFill/>
                                  </a:ln>
                                </wps:spPr>
                                <wps:txbx>
                                  <w:txbxContent>
                                    <w:p w:rsidR="00000000" w:rsidDel="00000000" w:rsidP="00000000" w:rsidRDefault="00000000" w:rsidRPr="00000000">
                                      <w:pPr>
                                        <w:spacing w:after="0" w:before="0" w:line="215.00000953674316"/>
                                        <w:ind w:left="90" w:right="0" w:firstLine="35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Permite encontrar clientes ideales en un mercado global.</w:t>
                                      </w:r>
                                    </w:p>
                                  </w:txbxContent>
                                </wps:txbx>
                                <wps:bodyPr anchorCtr="0" anchor="ctr" bIns="15225" lIns="30475" spcFirstLastPara="1" rIns="30475" wrap="square" tIns="15225">
                                  <a:noAutofit/>
                                </wps:bodyPr>
                              </wps:wsp>
                              <wps:wsp>
                                <wps:cNvSpPr/>
                                <wps:cNvPr id="151" name="Shape 151"/>
                                <wps:spPr>
                                  <a:xfrm>
                                    <a:off x="0" y="2522338"/>
                                    <a:ext cx="1873816" cy="480288"/>
                                  </a:xfrm>
                                  <a:prstGeom prst="roundRect">
                                    <a:avLst>
                                      <a:gd fmla="val 16667" name="adj"/>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2" name="Shape 152"/>
                                <wps:spPr>
                                  <a:xfrm>
                                    <a:off x="23446" y="2545784"/>
                                    <a:ext cx="1826924" cy="43339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6"/>
                                          <w:vertAlign w:val="baseline"/>
                                        </w:rPr>
                                        <w:t xml:space="preserve">Dominio de mercado</w:t>
                                      </w:r>
                                    </w:p>
                                  </w:txbxContent>
                                </wps:txbx>
                                <wps:bodyPr anchorCtr="0" anchor="ctr" bIns="24750" lIns="49525" spcFirstLastPara="1" rIns="49525" wrap="square" tIns="24750">
                                  <a:noAutofit/>
                                </wps:bodyPr>
                              </wps:wsp>
                            </wpg:grpSp>
                          </wpg:grpSp>
                        </wpg:grpSp>
                      </wpg:grpSp>
                    </wpg:wgp>
                  </a:graphicData>
                </a:graphic>
              </wp:inline>
            </w:drawing>
          </mc:Choice>
          <mc:Fallback>
            <w:drawing>
              <wp:inline distB="0" distT="0" distL="0" distR="0">
                <wp:extent cx="5205046" cy="3003452"/>
                <wp:effectExtent b="0" l="0" r="0" t="0"/>
                <wp:docPr id="199" name="image23.png"/>
                <a:graphic>
                  <a:graphicData uri="http://schemas.openxmlformats.org/drawingml/2006/picture">
                    <pic:pic>
                      <pic:nvPicPr>
                        <pic:cNvPr id="0" name="image23.png"/>
                        <pic:cNvPicPr preferRelativeResize="0"/>
                      </pic:nvPicPr>
                      <pic:blipFill>
                        <a:blip r:embed="rId36"/>
                        <a:srcRect/>
                        <a:stretch>
                          <a:fillRect/>
                        </a:stretch>
                      </pic:blipFill>
                      <pic:spPr>
                        <a:xfrm>
                          <a:off x="0" y="0"/>
                          <a:ext cx="5205046" cy="300345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2">
      <w:pPr>
        <w:jc w:val="center"/>
        <w:rPr>
          <w:sz w:val="20"/>
          <w:szCs w:val="20"/>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36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Canales de distribución</w:t>
      </w:r>
    </w:p>
    <w:p w:rsidR="00000000" w:rsidDel="00000000" w:rsidP="00000000" w:rsidRDefault="00000000" w:rsidRPr="00000000" w14:paraId="00000185">
      <w:pPr>
        <w:shd w:fill="ffffff" w:val="clear"/>
        <w:spacing w:line="240" w:lineRule="auto"/>
        <w:jc w:val="both"/>
        <w:rPr>
          <w:b w:val="1"/>
          <w:sz w:val="20"/>
          <w:szCs w:val="20"/>
        </w:rPr>
      </w:pPr>
      <w:r w:rsidDel="00000000" w:rsidR="00000000" w:rsidRPr="00000000">
        <w:rPr>
          <w:rtl w:val="0"/>
        </w:rPr>
      </w:r>
    </w:p>
    <w:p w:rsidR="00000000" w:rsidDel="00000000" w:rsidP="00000000" w:rsidRDefault="00000000" w:rsidRPr="00000000" w14:paraId="00000186">
      <w:pPr>
        <w:shd w:fill="ffffff" w:val="clear"/>
        <w:spacing w:line="240" w:lineRule="auto"/>
        <w:jc w:val="both"/>
        <w:rPr>
          <w:sz w:val="18"/>
          <w:szCs w:val="18"/>
        </w:rPr>
      </w:pPr>
      <w:r w:rsidDel="00000000" w:rsidR="00000000" w:rsidRPr="00000000">
        <w:rPr>
          <w:sz w:val="20"/>
          <w:szCs w:val="20"/>
          <w:rtl w:val="0"/>
        </w:rPr>
        <w:t xml:space="preserve">Los canales de comercialización pueden ser considerados como conjuntos de organizaciones interdependientes que intervienen en el proceso para que un producto o servicio esté disponible para el consumo.</w:t>
      </w:r>
      <w:r w:rsidDel="00000000" w:rsidR="00000000" w:rsidRPr="00000000">
        <w:rPr>
          <w:rtl w:val="0"/>
        </w:rPr>
      </w:r>
    </w:p>
    <w:p w:rsidR="00000000" w:rsidDel="00000000" w:rsidP="00000000" w:rsidRDefault="00000000" w:rsidRPr="00000000" w14:paraId="00000187">
      <w:pPr>
        <w:shd w:fill="ffffff" w:val="clear"/>
        <w:spacing w:line="240" w:lineRule="auto"/>
        <w:ind w:left="708" w:firstLine="0"/>
        <w:jc w:val="both"/>
        <w:rPr>
          <w:sz w:val="18"/>
          <w:szCs w:val="18"/>
        </w:rPr>
      </w:pPr>
      <w:r w:rsidDel="00000000" w:rsidR="00000000" w:rsidRPr="00000000">
        <w:rPr>
          <w:rtl w:val="0"/>
        </w:rPr>
      </w:r>
    </w:p>
    <w:p w:rsidR="00000000" w:rsidDel="00000000" w:rsidP="00000000" w:rsidRDefault="00000000" w:rsidRPr="00000000" w14:paraId="00000188">
      <w:pPr>
        <w:shd w:fill="ffffff" w:val="clear"/>
        <w:spacing w:line="240" w:lineRule="auto"/>
        <w:jc w:val="both"/>
        <w:rPr>
          <w:sz w:val="20"/>
          <w:szCs w:val="20"/>
        </w:rPr>
      </w:pPr>
      <w:r w:rsidDel="00000000" w:rsidR="00000000" w:rsidRPr="00000000">
        <w:rPr>
          <w:sz w:val="20"/>
          <w:szCs w:val="20"/>
          <w:rtl w:val="0"/>
        </w:rPr>
        <w:t xml:space="preserve">Así, el canal de distribución se puede definir como el conjunto de actividades económicas, por medio del cual el fabricante pone sus productos o servicios directa o indirectamente en manos del consumidor final.</w:t>
      </w:r>
    </w:p>
    <w:p w:rsidR="00000000" w:rsidDel="00000000" w:rsidP="00000000" w:rsidRDefault="00000000" w:rsidRPr="00000000" w14:paraId="00000189">
      <w:pPr>
        <w:shd w:fill="ffffff" w:val="clear"/>
        <w:spacing w:line="240" w:lineRule="auto"/>
        <w:jc w:val="center"/>
        <w:rPr>
          <w:sz w:val="20"/>
          <w:szCs w:val="20"/>
        </w:rPr>
      </w:pPr>
      <w:sdt>
        <w:sdtPr>
          <w:tag w:val="goog_rdk_20"/>
        </w:sdtPr>
        <w:sdtContent>
          <w:commentRangeStart w:id="20"/>
        </w:sdtContent>
      </w:sdt>
      <w:r w:rsidDel="00000000" w:rsidR="00000000" w:rsidRPr="00000000">
        <w:rPr/>
        <w:drawing>
          <wp:inline distB="0" distT="0" distL="0" distR="0">
            <wp:extent cx="2344570" cy="2344570"/>
            <wp:effectExtent b="0" l="0" r="0" t="0"/>
            <wp:docPr descr="Distribución de mercancías de un almacén a una tienda vector gratuito" id="217" name="image15.jpg"/>
            <a:graphic>
              <a:graphicData uri="http://schemas.openxmlformats.org/drawingml/2006/picture">
                <pic:pic>
                  <pic:nvPicPr>
                    <pic:cNvPr descr="Distribución de mercancías de un almacén a una tienda vector gratuito" id="0" name="image15.jpg"/>
                    <pic:cNvPicPr preferRelativeResize="0"/>
                  </pic:nvPicPr>
                  <pic:blipFill>
                    <a:blip r:embed="rId37"/>
                    <a:srcRect b="0" l="0" r="0" t="0"/>
                    <a:stretch>
                      <a:fillRect/>
                    </a:stretch>
                  </pic:blipFill>
                  <pic:spPr>
                    <a:xfrm>
                      <a:off x="0" y="0"/>
                      <a:ext cx="2344570" cy="2344570"/>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8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canales de distribución se dividen en dos clases, a saber: </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sz w:val="20"/>
          <w:szCs w:val="20"/>
        </w:rPr>
      </w:pPr>
      <w:r w:rsidDel="00000000" w:rsidR="00000000" w:rsidRPr="00000000">
        <w:rPr>
          <w:sz w:val="20"/>
          <w:szCs w:val="20"/>
          <w:highlight w:val="yellow"/>
          <w:rtl w:val="0"/>
        </w:rPr>
        <w:t xml:space="preserve">: </w:t>
      </w:r>
      <w:r w:rsidDel="00000000" w:rsidR="00000000" w:rsidRPr="00000000">
        <w:rPr>
          <w:rtl w:val="0"/>
        </w:rPr>
      </w:r>
    </w:p>
    <w:p w:rsidR="00000000" w:rsidDel="00000000" w:rsidP="00000000" w:rsidRDefault="00000000" w:rsidRPr="00000000" w14:paraId="0000018D">
      <w:pP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18E">
      <w:pPr>
        <w:shd w:fill="ffffff" w:val="clear"/>
        <w:spacing w:line="240" w:lineRule="auto"/>
        <w:ind w:left="284" w:firstLine="0"/>
        <w:jc w:val="both"/>
        <w:rPr>
          <w:sz w:val="20"/>
          <w:szCs w:val="20"/>
        </w:rPr>
      </w:pPr>
      <w:sdt>
        <w:sdtPr>
          <w:tag w:val="goog_rdk_21"/>
        </w:sdtPr>
        <w:sdtContent>
          <w:commentRangeStart w:id="21"/>
        </w:sdtContent>
      </w:sdt>
      <w:r w:rsidDel="00000000" w:rsidR="00000000" w:rsidRPr="00000000">
        <w:rPr>
          <w:b w:val="1"/>
          <w:sz w:val="20"/>
          <w:szCs w:val="20"/>
        </w:rPr>
        <mc:AlternateContent>
          <mc:Choice Requires="wpg">
            <w:drawing>
              <wp:inline distB="0" distT="0" distL="0" distR="0">
                <wp:extent cx="4783016" cy="2177562"/>
                <wp:effectExtent b="0" l="0" r="0" t="0"/>
                <wp:docPr id="193" name=""/>
                <a:graphic>
                  <a:graphicData uri="http://schemas.microsoft.com/office/word/2010/wordprocessingGroup">
                    <wpg:wgp>
                      <wpg:cNvGrpSpPr/>
                      <wpg:grpSpPr>
                        <a:xfrm>
                          <a:off x="2954492" y="2691219"/>
                          <a:ext cx="4783016" cy="2177562"/>
                          <a:chOff x="2954492" y="2691219"/>
                          <a:chExt cx="4783016" cy="2177562"/>
                        </a:xfrm>
                      </wpg:grpSpPr>
                      <wpg:grpSp>
                        <wpg:cNvGrpSpPr/>
                        <wpg:grpSpPr>
                          <a:xfrm>
                            <a:off x="2954492" y="2691219"/>
                            <a:ext cx="4783016" cy="2177562"/>
                            <a:chOff x="2954492" y="2691219"/>
                            <a:chExt cx="4783016" cy="2177562"/>
                          </a:xfrm>
                        </wpg:grpSpPr>
                        <wps:wsp>
                          <wps:cNvSpPr/>
                          <wps:cNvPr id="3" name="Shape 3"/>
                          <wps:spPr>
                            <a:xfrm>
                              <a:off x="2954492" y="2691219"/>
                              <a:ext cx="4783000" cy="21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54492" y="2691219"/>
                              <a:ext cx="4783016" cy="2177562"/>
                              <a:chOff x="2954492" y="2691219"/>
                              <a:chExt cx="4783016" cy="2177562"/>
                            </a:xfrm>
                          </wpg:grpSpPr>
                          <wps:wsp>
                            <wps:cNvSpPr/>
                            <wps:cNvPr id="5" name="Shape 5"/>
                            <wps:spPr>
                              <a:xfrm>
                                <a:off x="2954492" y="2691219"/>
                                <a:ext cx="4783000" cy="21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54492" y="2691219"/>
                                <a:ext cx="4783016" cy="2177562"/>
                                <a:chOff x="0" y="0"/>
                                <a:chExt cx="4783000" cy="2177550"/>
                              </a:xfrm>
                            </wpg:grpSpPr>
                            <wps:wsp>
                              <wps:cNvSpPr/>
                              <wps:cNvPr id="7" name="Shape 7"/>
                              <wps:spPr>
                                <a:xfrm>
                                  <a:off x="0" y="0"/>
                                  <a:ext cx="4783000" cy="21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783000" cy="2177550"/>
                                  <a:chOff x="0" y="0"/>
                                  <a:chExt cx="4783000" cy="2177550"/>
                                </a:xfrm>
                              </wpg:grpSpPr>
                              <wps:wsp>
                                <wps:cNvSpPr/>
                                <wps:cNvPr id="9" name="Shape 9"/>
                                <wps:spPr>
                                  <a:xfrm>
                                    <a:off x="0" y="0"/>
                                    <a:ext cx="4783000" cy="21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827728" y="918"/>
                                    <a:ext cx="2221953" cy="1004954"/>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827728" y="918"/>
                                    <a:ext cx="2221953" cy="100495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Canal propio o directo</w:t>
                                      </w:r>
                                    </w:p>
                                    <w:p w:rsidR="00000000" w:rsidDel="00000000" w:rsidP="00000000" w:rsidRDefault="00000000" w:rsidRPr="00000000">
                                      <w:pPr>
                                        <w:spacing w:after="0" w:before="55" w:line="215.00000953674316"/>
                                        <w:ind w:left="90" w:right="0" w:firstLine="35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La misma empresa fabricante es quien se encarga de llevar su producto al cliente final sin intermediarios. Por lo tanto, no delega procesos de almacenaje, transporte o atención al consumidor. Por ejemplo, la compañía de productos HP se encarga de la distribución de sus propios productos.</w:t>
                                      </w:r>
                                    </w:p>
                                  </w:txbxContent>
                                </wps:txbx>
                                <wps:bodyPr anchorCtr="0" anchor="t" bIns="30475" lIns="30475" spcFirstLastPara="1" rIns="30475" wrap="square" tIns="30475">
                                  <a:noAutofit/>
                                </wps:bodyPr>
                              </wps:wsp>
                              <wps:wsp>
                                <wps:cNvSpPr/>
                                <wps:cNvPr id="12" name="Shape 12"/>
                                <wps:spPr>
                                  <a:xfrm>
                                    <a:off x="733333" y="918"/>
                                    <a:ext cx="994904" cy="1004954"/>
                                  </a:xfrm>
                                  <a:prstGeom prst="rect">
                                    <a:avLst/>
                                  </a:prstGeom>
                                  <a:blipFill rotWithShape="1">
                                    <a:blip r:embed="rId38">
                                      <a:alphaModFix/>
                                    </a:blip>
                                    <a:stretch>
                                      <a:fillRect b="0" l="-996" r="-995"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733333" y="1171689"/>
                                    <a:ext cx="2221953" cy="1004954"/>
                                  </a:xfrm>
                                  <a:prstGeom prst="rect">
                                    <a:avLst/>
                                  </a:prstGeom>
                                  <a:solidFill>
                                    <a:srgbClr val="F694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733333" y="1171689"/>
                                    <a:ext cx="2221953" cy="100495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Canal externo o indirecto</w:t>
                                      </w:r>
                                    </w:p>
                                    <w:p w:rsidR="00000000" w:rsidDel="00000000" w:rsidP="00000000" w:rsidRDefault="00000000" w:rsidRPr="00000000">
                                      <w:pPr>
                                        <w:spacing w:after="0" w:before="55" w:line="215.00000953674316"/>
                                        <w:ind w:left="90" w:right="0" w:firstLine="35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La distribución y comercialización es realizada por empresas distintas a la productora. El proceso de distribución es el negocio en sí mismo, dando lugar a la aparición de agentes intermediarios. </w:t>
                                      </w:r>
                                    </w:p>
                                  </w:txbxContent>
                                </wps:txbx>
                                <wps:bodyPr anchorCtr="0" anchor="t" bIns="30475" lIns="30475" spcFirstLastPara="1" rIns="30475" wrap="square" tIns="30475">
                                  <a:noAutofit/>
                                </wps:bodyPr>
                              </wps:wsp>
                              <wps:wsp>
                                <wps:cNvSpPr/>
                                <wps:cNvPr id="15" name="Shape 15"/>
                                <wps:spPr>
                                  <a:xfrm>
                                    <a:off x="3054777" y="1171689"/>
                                    <a:ext cx="994904" cy="1004954"/>
                                  </a:xfrm>
                                  <a:prstGeom prst="rect">
                                    <a:avLst/>
                                  </a:prstGeom>
                                  <a:blipFill rotWithShape="1">
                                    <a:blip r:embed="rId39">
                                      <a:alphaModFix/>
                                    </a:blip>
                                    <a:stretch>
                                      <a:fillRect b="0" l="-45984" r="-45986"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inline>
            </w:drawing>
          </mc:Choice>
          <mc:Fallback>
            <w:drawing>
              <wp:inline distB="0" distT="0" distL="0" distR="0">
                <wp:extent cx="4783016" cy="2177562"/>
                <wp:effectExtent b="0" l="0" r="0" t="0"/>
                <wp:docPr id="193" name="image8.png"/>
                <a:graphic>
                  <a:graphicData uri="http://schemas.openxmlformats.org/drawingml/2006/picture">
                    <pic:pic>
                      <pic:nvPicPr>
                        <pic:cNvPr id="0" name="image8.png"/>
                        <pic:cNvPicPr preferRelativeResize="0"/>
                      </pic:nvPicPr>
                      <pic:blipFill>
                        <a:blip r:embed="rId40"/>
                        <a:srcRect/>
                        <a:stretch>
                          <a:fillRect/>
                        </a:stretch>
                      </pic:blipFill>
                      <pic:spPr>
                        <a:xfrm>
                          <a:off x="0" y="0"/>
                          <a:ext cx="4783016" cy="2177562"/>
                        </a:xfrm>
                        <a:prstGeom prst="rect"/>
                        <a:ln/>
                      </pic:spPr>
                    </pic:pic>
                  </a:graphicData>
                </a:graphic>
              </wp:inline>
            </w:drawing>
          </mc:Fallback>
        </mc:AlternateConten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8F">
      <w:pPr>
        <w:shd w:fill="ffffff" w:val="clear"/>
        <w:spacing w:line="240" w:lineRule="auto"/>
        <w:ind w:left="284" w:firstLine="0"/>
        <w:jc w:val="both"/>
        <w:rPr>
          <w:sz w:val="20"/>
          <w:szCs w:val="20"/>
        </w:rPr>
      </w:pPr>
      <w:r w:rsidDel="00000000" w:rsidR="00000000" w:rsidRPr="00000000">
        <w:rPr>
          <w:rtl w:val="0"/>
        </w:rPr>
      </w:r>
    </w:p>
    <w:p w:rsidR="00000000" w:rsidDel="00000000" w:rsidP="00000000" w:rsidRDefault="00000000" w:rsidRPr="00000000" w14:paraId="00000190">
      <w:pPr>
        <w:shd w:fill="ffffff" w:val="clear"/>
        <w:spacing w:before="280" w:line="240" w:lineRule="auto"/>
        <w:ind w:left="709" w:firstLine="0"/>
        <w:jc w:val="both"/>
        <w:rPr>
          <w:sz w:val="20"/>
          <w:szCs w:val="20"/>
        </w:rPr>
      </w:pPr>
      <w:r w:rsidDel="00000000" w:rsidR="00000000" w:rsidRPr="00000000">
        <w:rPr>
          <w:rtl w:val="0"/>
        </w:rPr>
      </w:r>
    </w:p>
    <w:p w:rsidR="00000000" w:rsidDel="00000000" w:rsidP="00000000" w:rsidRDefault="00000000" w:rsidRPr="00000000" w14:paraId="00000191">
      <w:pPr>
        <w:shd w:fill="ffffff" w:val="clear"/>
        <w:spacing w:line="240" w:lineRule="auto"/>
        <w:jc w:val="both"/>
        <w:rPr>
          <w:sz w:val="20"/>
          <w:szCs w:val="20"/>
        </w:rPr>
      </w:pPr>
      <w:r w:rsidDel="00000000" w:rsidR="00000000" w:rsidRPr="00000000">
        <w:rPr>
          <w:sz w:val="20"/>
          <w:szCs w:val="20"/>
          <w:rtl w:val="0"/>
        </w:rPr>
        <w:t xml:space="preserve">La estructuración de los diferentes canales es la siguiente:</w:t>
      </w:r>
    </w:p>
    <w:p w:rsidR="00000000" w:rsidDel="00000000" w:rsidP="00000000" w:rsidRDefault="00000000" w:rsidRPr="00000000" w14:paraId="00000192">
      <w:pPr>
        <w:shd w:fill="ffffff" w:val="clear"/>
        <w:spacing w:line="240" w:lineRule="auto"/>
        <w:ind w:left="720" w:hanging="720"/>
        <w:jc w:val="both"/>
        <w:rPr/>
      </w:pPr>
      <w:r w:rsidDel="00000000" w:rsidR="00000000" w:rsidRPr="00000000">
        <w:rPr>
          <w:rtl w:val="0"/>
        </w:rPr>
      </w:r>
    </w:p>
    <w:p w:rsidR="00000000" w:rsidDel="00000000" w:rsidP="00000000" w:rsidRDefault="00000000" w:rsidRPr="00000000" w14:paraId="00000193">
      <w:pPr>
        <w:shd w:fill="ffffff" w:val="clear"/>
        <w:spacing w:line="240" w:lineRule="auto"/>
        <w:jc w:val="both"/>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194">
      <w:pPr>
        <w:shd w:fill="ffffff" w:val="clear"/>
        <w:spacing w:line="240" w:lineRule="auto"/>
        <w:jc w:val="both"/>
        <w:rPr>
          <w:i w:val="1"/>
          <w:sz w:val="20"/>
          <w:szCs w:val="20"/>
        </w:rPr>
      </w:pPr>
      <w:r w:rsidDel="00000000" w:rsidR="00000000" w:rsidRPr="00000000">
        <w:rPr>
          <w:i w:val="1"/>
          <w:sz w:val="20"/>
          <w:szCs w:val="20"/>
          <w:rtl w:val="0"/>
        </w:rPr>
        <w:t xml:space="preserve">La estructuración de los diferentes canales</w:t>
      </w:r>
    </w:p>
    <w:p w:rsidR="00000000" w:rsidDel="00000000" w:rsidP="00000000" w:rsidRDefault="00000000" w:rsidRPr="00000000" w14:paraId="00000195">
      <w:pPr>
        <w:shd w:fill="ffffff" w:val="clear"/>
        <w:spacing w:line="240" w:lineRule="auto"/>
        <w:jc w:val="both"/>
        <w:rPr>
          <w:b w:val="1"/>
          <w:sz w:val="20"/>
          <w:szCs w:val="20"/>
        </w:rPr>
      </w:pPr>
      <w:r w:rsidDel="00000000" w:rsidR="00000000" w:rsidRPr="00000000">
        <w:rPr>
          <w:rtl w:val="0"/>
        </w:rPr>
      </w:r>
    </w:p>
    <w:p w:rsidR="00000000" w:rsidDel="00000000" w:rsidP="00000000" w:rsidRDefault="00000000" w:rsidRPr="00000000" w14:paraId="00000196">
      <w:pPr>
        <w:shd w:fill="ffffff" w:val="clear"/>
        <w:spacing w:line="240" w:lineRule="auto"/>
        <w:jc w:val="both"/>
        <w:rPr>
          <w:b w:val="1"/>
          <w:sz w:val="20"/>
          <w:szCs w:val="20"/>
        </w:rPr>
      </w:pPr>
      <w:r w:rsidDel="00000000" w:rsidR="00000000" w:rsidRPr="00000000">
        <w:rPr>
          <w:rtl w:val="0"/>
        </w:rPr>
      </w:r>
    </w:p>
    <w:tbl>
      <w:tblPr>
        <w:tblStyle w:val="Table12"/>
        <w:tblW w:w="8481.000000000002" w:type="dxa"/>
        <w:jc w:val="center"/>
        <w:tblBorders>
          <w:top w:color="f15a23" w:space="0" w:sz="8" w:val="single"/>
          <w:left w:color="f15a23" w:space="0" w:sz="8" w:val="single"/>
          <w:bottom w:color="f15a23" w:space="0" w:sz="8" w:val="single"/>
          <w:right w:color="f15a23" w:space="0" w:sz="8" w:val="single"/>
        </w:tblBorders>
        <w:tblLayout w:type="fixed"/>
        <w:tblLook w:val="0400"/>
      </w:tblPr>
      <w:tblGrid>
        <w:gridCol w:w="978"/>
        <w:gridCol w:w="1538"/>
        <w:gridCol w:w="425"/>
        <w:gridCol w:w="847"/>
        <w:gridCol w:w="282"/>
        <w:gridCol w:w="1273"/>
        <w:gridCol w:w="282"/>
        <w:gridCol w:w="1167"/>
        <w:gridCol w:w="282"/>
        <w:gridCol w:w="1407"/>
        <w:tblGridChange w:id="0">
          <w:tblGrid>
            <w:gridCol w:w="978"/>
            <w:gridCol w:w="1538"/>
            <w:gridCol w:w="425"/>
            <w:gridCol w:w="847"/>
            <w:gridCol w:w="282"/>
            <w:gridCol w:w="1273"/>
            <w:gridCol w:w="282"/>
            <w:gridCol w:w="1167"/>
            <w:gridCol w:w="282"/>
            <w:gridCol w:w="1407"/>
          </w:tblGrid>
        </w:tblGridChange>
      </w:tblGrid>
      <w:tr>
        <w:trPr>
          <w:cantSplit w:val="0"/>
          <w:trHeight w:val="231" w:hRule="atLeast"/>
          <w:tblHeader w:val="0"/>
        </w:trPr>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97">
            <w:pPr>
              <w:jc w:val="both"/>
              <w:rPr>
                <w:b w:val="0"/>
                <w:sz w:val="20"/>
                <w:szCs w:val="20"/>
              </w:rPr>
            </w:pPr>
            <w:r w:rsidDel="00000000" w:rsidR="00000000" w:rsidRPr="00000000">
              <w:rPr>
                <w:b w:val="0"/>
                <w:sz w:val="20"/>
                <w:szCs w:val="20"/>
                <w:rtl w:val="0"/>
              </w:rPr>
              <w:t xml:space="preserve">Canal</w:t>
            </w:r>
          </w:p>
        </w:tc>
        <w:tc>
          <w:tcPr>
            <w:gridSpan w:val="9"/>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98">
            <w:pPr>
              <w:jc w:val="both"/>
              <w:rPr>
                <w:b w:val="0"/>
                <w:sz w:val="20"/>
                <w:szCs w:val="20"/>
              </w:rPr>
            </w:pPr>
            <w:r w:rsidDel="00000000" w:rsidR="00000000" w:rsidRPr="00000000">
              <w:rPr>
                <w:b w:val="0"/>
                <w:sz w:val="20"/>
                <w:szCs w:val="20"/>
                <w:rtl w:val="0"/>
              </w:rPr>
              <w:t xml:space="preserve">Recorrido</w:t>
            </w:r>
          </w:p>
        </w:tc>
      </w:tr>
      <w:tr>
        <w:trPr>
          <w:cantSplit w:val="0"/>
          <w:trHeight w:val="477" w:hRule="atLeast"/>
          <w:tblHeader w:val="0"/>
        </w:trPr>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1">
            <w:pPr>
              <w:jc w:val="both"/>
              <w:rPr>
                <w:b w:val="0"/>
                <w:sz w:val="20"/>
                <w:szCs w:val="20"/>
              </w:rPr>
            </w:pPr>
            <w:r w:rsidDel="00000000" w:rsidR="00000000" w:rsidRPr="00000000">
              <w:rPr>
                <w:b w:val="0"/>
                <w:sz w:val="20"/>
                <w:szCs w:val="20"/>
                <w:rtl w:val="0"/>
              </w:rPr>
              <w:t xml:space="preserve">Directo</w:t>
            </w:r>
          </w:p>
        </w:tc>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2">
            <w:pPr>
              <w:jc w:val="both"/>
              <w:rPr>
                <w:b w:val="0"/>
                <w:sz w:val="20"/>
                <w:szCs w:val="20"/>
              </w:rPr>
            </w:pPr>
            <w:r w:rsidDel="00000000" w:rsidR="00000000" w:rsidRPr="00000000">
              <w:rPr>
                <w:b w:val="0"/>
                <w:sz w:val="20"/>
                <w:szCs w:val="20"/>
                <w:rtl w:val="0"/>
              </w:rPr>
              <w:t xml:space="preserve">Fabricante</w:t>
            </w:r>
          </w:p>
        </w:tc>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3">
            <w:pPr>
              <w:jc w:val="both"/>
              <w:rPr>
                <w:b w:val="0"/>
                <w:sz w:val="20"/>
                <w:szCs w:val="20"/>
              </w:rPr>
            </w:pPr>
            <w:r w:rsidDel="00000000" w:rsidR="00000000" w:rsidRPr="00000000">
              <w:rPr>
                <w:b w:val="0"/>
                <w:sz w:val="20"/>
                <w:szCs w:val="20"/>
                <w:rtl w:val="0"/>
              </w:rPr>
              <w:t xml:space="preserve"> </w:t>
            </w:r>
          </w:p>
        </w:tc>
        <w:tc>
          <w:tcPr>
            <w:gridSpan w:val="5"/>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4">
            <w:pPr>
              <w:jc w:val="both"/>
              <w:rPr>
                <w:b w:val="0"/>
                <w:sz w:val="20"/>
                <w:szCs w:val="20"/>
              </w:rPr>
            </w:pPr>
            <w:r w:rsidDel="00000000" w:rsidR="00000000" w:rsidRPr="00000000">
              <w:rPr>
                <w:b w:val="0"/>
                <w:sz w:val="20"/>
                <w:szCs w:val="20"/>
                <w:rtl w:val="0"/>
              </w:rPr>
              <w:t xml:space="preserve">---------------------------------------------------------------------------------&gt;</w:t>
            </w:r>
          </w:p>
        </w:tc>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9">
            <w:pPr>
              <w:jc w:val="both"/>
              <w:rPr>
                <w:b w:val="0"/>
                <w:sz w:val="20"/>
                <w:szCs w:val="20"/>
              </w:rPr>
            </w:pPr>
            <w:r w:rsidDel="00000000" w:rsidR="00000000" w:rsidRPr="00000000">
              <w:rPr>
                <w:b w:val="0"/>
                <w:sz w:val="20"/>
                <w:szCs w:val="20"/>
                <w:rtl w:val="0"/>
              </w:rPr>
              <w:t xml:space="preserve"> </w:t>
            </w:r>
          </w:p>
        </w:tc>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A">
            <w:pPr>
              <w:jc w:val="both"/>
              <w:rPr>
                <w:b w:val="0"/>
                <w:sz w:val="20"/>
                <w:szCs w:val="20"/>
              </w:rPr>
            </w:pPr>
            <w:r w:rsidDel="00000000" w:rsidR="00000000" w:rsidRPr="00000000">
              <w:rPr>
                <w:b w:val="0"/>
                <w:sz w:val="20"/>
                <w:szCs w:val="20"/>
                <w:rtl w:val="0"/>
              </w:rPr>
              <w:t xml:space="preserve">Consumidor</w:t>
            </w:r>
          </w:p>
        </w:tc>
      </w:tr>
      <w:tr>
        <w:trPr>
          <w:cantSplit w:val="0"/>
          <w:trHeight w:val="462" w:hRule="atLeast"/>
          <w:tblHeader w:val="0"/>
        </w:trPr>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B">
            <w:pPr>
              <w:jc w:val="both"/>
              <w:rPr>
                <w:b w:val="0"/>
                <w:sz w:val="20"/>
                <w:szCs w:val="20"/>
              </w:rPr>
            </w:pPr>
            <w:r w:rsidDel="00000000" w:rsidR="00000000" w:rsidRPr="00000000">
              <w:rPr>
                <w:b w:val="0"/>
                <w:sz w:val="20"/>
                <w:szCs w:val="20"/>
                <w:rtl w:val="0"/>
              </w:rPr>
              <w:t xml:space="preserve">Corto</w:t>
            </w:r>
          </w:p>
        </w:tc>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C">
            <w:pPr>
              <w:jc w:val="both"/>
              <w:rPr>
                <w:b w:val="0"/>
                <w:sz w:val="20"/>
                <w:szCs w:val="20"/>
              </w:rPr>
            </w:pPr>
            <w:r w:rsidDel="00000000" w:rsidR="00000000" w:rsidRPr="00000000">
              <w:rPr>
                <w:b w:val="0"/>
                <w:sz w:val="20"/>
                <w:szCs w:val="20"/>
                <w:rtl w:val="0"/>
              </w:rPr>
              <w:t xml:space="preserve">Fabricante</w:t>
            </w:r>
          </w:p>
        </w:tc>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D">
            <w:pPr>
              <w:jc w:val="both"/>
              <w:rPr>
                <w:b w:val="0"/>
                <w:sz w:val="20"/>
                <w:szCs w:val="20"/>
              </w:rPr>
            </w:pPr>
            <w:r w:rsidDel="00000000" w:rsidR="00000000" w:rsidRPr="00000000">
              <w:rPr>
                <w:b w:val="0"/>
                <w:sz w:val="20"/>
                <w:szCs w:val="20"/>
                <w:rtl w:val="0"/>
              </w:rPr>
              <w:t xml:space="preserve"> </w:t>
            </w:r>
          </w:p>
        </w:tc>
        <w:tc>
          <w:tcPr>
            <w:gridSpan w:val="3"/>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E">
            <w:pPr>
              <w:jc w:val="both"/>
              <w:rPr>
                <w:b w:val="0"/>
                <w:sz w:val="20"/>
                <w:szCs w:val="20"/>
              </w:rPr>
            </w:pPr>
            <w:r w:rsidDel="00000000" w:rsidR="00000000" w:rsidRPr="00000000">
              <w:rPr>
                <w:b w:val="0"/>
                <w:sz w:val="20"/>
                <w:szCs w:val="20"/>
                <w:rtl w:val="0"/>
              </w:rPr>
              <w:t xml:space="preserve">-------------------------------------------------------------&gt;</w:t>
            </w:r>
          </w:p>
        </w:tc>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1">
            <w:pPr>
              <w:jc w:val="both"/>
              <w:rPr>
                <w:b w:val="0"/>
                <w:sz w:val="20"/>
                <w:szCs w:val="20"/>
              </w:rPr>
            </w:pPr>
            <w:r w:rsidDel="00000000" w:rsidR="00000000" w:rsidRPr="00000000">
              <w:rPr>
                <w:b w:val="0"/>
                <w:sz w:val="20"/>
                <w:szCs w:val="20"/>
                <w:rtl w:val="0"/>
              </w:rPr>
              <w:t xml:space="preserve"> </w:t>
            </w:r>
          </w:p>
        </w:tc>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2">
            <w:pPr>
              <w:jc w:val="both"/>
              <w:rPr>
                <w:b w:val="0"/>
                <w:sz w:val="20"/>
                <w:szCs w:val="20"/>
              </w:rPr>
            </w:pPr>
            <w:r w:rsidDel="00000000" w:rsidR="00000000" w:rsidRPr="00000000">
              <w:rPr>
                <w:b w:val="0"/>
                <w:sz w:val="20"/>
                <w:szCs w:val="20"/>
                <w:rtl w:val="0"/>
              </w:rPr>
              <w:t xml:space="preserve">Detallista -----&gt;</w:t>
            </w:r>
          </w:p>
        </w:tc>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3">
            <w:pPr>
              <w:jc w:val="both"/>
              <w:rPr>
                <w:b w:val="0"/>
                <w:sz w:val="20"/>
                <w:szCs w:val="20"/>
              </w:rPr>
            </w:pPr>
            <w:r w:rsidDel="00000000" w:rsidR="00000000" w:rsidRPr="00000000">
              <w:rPr>
                <w:b w:val="0"/>
                <w:sz w:val="20"/>
                <w:szCs w:val="20"/>
                <w:rtl w:val="0"/>
              </w:rPr>
              <w:t xml:space="preserve"> </w:t>
            </w:r>
          </w:p>
        </w:tc>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4">
            <w:pPr>
              <w:jc w:val="both"/>
              <w:rPr>
                <w:b w:val="0"/>
                <w:sz w:val="20"/>
                <w:szCs w:val="20"/>
              </w:rPr>
            </w:pPr>
            <w:r w:rsidDel="00000000" w:rsidR="00000000" w:rsidRPr="00000000">
              <w:rPr>
                <w:b w:val="0"/>
                <w:sz w:val="20"/>
                <w:szCs w:val="20"/>
                <w:rtl w:val="0"/>
              </w:rPr>
              <w:t xml:space="preserve">Consumidor</w:t>
            </w:r>
          </w:p>
        </w:tc>
      </w:tr>
      <w:tr>
        <w:trPr>
          <w:cantSplit w:val="0"/>
          <w:trHeight w:val="462" w:hRule="atLeast"/>
          <w:tblHeader w:val="0"/>
        </w:trPr>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5">
            <w:pPr>
              <w:jc w:val="both"/>
              <w:rPr>
                <w:b w:val="0"/>
                <w:sz w:val="20"/>
                <w:szCs w:val="20"/>
              </w:rPr>
            </w:pPr>
            <w:r w:rsidDel="00000000" w:rsidR="00000000" w:rsidRPr="00000000">
              <w:rPr>
                <w:b w:val="0"/>
                <w:sz w:val="20"/>
                <w:szCs w:val="20"/>
                <w:rtl w:val="0"/>
              </w:rPr>
              <w:t xml:space="preserve">Largo</w:t>
            </w:r>
          </w:p>
        </w:tc>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6">
            <w:pPr>
              <w:ind w:left="720" w:hanging="720"/>
              <w:jc w:val="both"/>
              <w:rPr>
                <w:b w:val="0"/>
                <w:sz w:val="20"/>
                <w:szCs w:val="20"/>
              </w:rPr>
            </w:pPr>
            <w:r w:rsidDel="00000000" w:rsidR="00000000" w:rsidRPr="00000000">
              <w:rPr>
                <w:b w:val="0"/>
                <w:sz w:val="20"/>
                <w:szCs w:val="20"/>
                <w:rtl w:val="0"/>
              </w:rPr>
              <w:t xml:space="preserve">Fabricante</w:t>
            </w:r>
          </w:p>
        </w:tc>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7">
            <w:pPr>
              <w:jc w:val="both"/>
              <w:rPr>
                <w:b w:val="0"/>
                <w:sz w:val="20"/>
                <w:szCs w:val="20"/>
              </w:rPr>
            </w:pPr>
            <w:r w:rsidDel="00000000" w:rsidR="00000000" w:rsidRPr="00000000">
              <w:rPr>
                <w:b w:val="0"/>
                <w:sz w:val="20"/>
                <w:szCs w:val="20"/>
                <w:rtl w:val="0"/>
              </w:rPr>
              <w:t xml:space="preserve"> </w:t>
            </w:r>
          </w:p>
        </w:tc>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8">
            <w:pPr>
              <w:jc w:val="both"/>
              <w:rPr>
                <w:b w:val="0"/>
                <w:sz w:val="20"/>
                <w:szCs w:val="20"/>
              </w:rPr>
            </w:pPr>
            <w:r w:rsidDel="00000000" w:rsidR="00000000" w:rsidRPr="00000000">
              <w:rPr>
                <w:b w:val="0"/>
                <w:sz w:val="20"/>
                <w:szCs w:val="20"/>
                <w:rtl w:val="0"/>
              </w:rPr>
              <w:t xml:space="preserve">------------------------------&gt;</w:t>
            </w:r>
          </w:p>
        </w:tc>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9">
            <w:pPr>
              <w:jc w:val="both"/>
              <w:rPr>
                <w:b w:val="0"/>
                <w:sz w:val="20"/>
                <w:szCs w:val="20"/>
              </w:rPr>
            </w:pPr>
            <w:r w:rsidDel="00000000" w:rsidR="00000000" w:rsidRPr="00000000">
              <w:rPr>
                <w:b w:val="0"/>
                <w:sz w:val="20"/>
                <w:szCs w:val="20"/>
                <w:rtl w:val="0"/>
              </w:rPr>
              <w:t xml:space="preserve"> </w:t>
            </w:r>
          </w:p>
        </w:tc>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A">
            <w:pPr>
              <w:jc w:val="both"/>
              <w:rPr>
                <w:b w:val="0"/>
                <w:sz w:val="20"/>
                <w:szCs w:val="20"/>
              </w:rPr>
            </w:pPr>
            <w:r w:rsidDel="00000000" w:rsidR="00000000" w:rsidRPr="00000000">
              <w:rPr>
                <w:b w:val="0"/>
                <w:sz w:val="20"/>
                <w:szCs w:val="20"/>
                <w:rtl w:val="0"/>
              </w:rPr>
              <w:t xml:space="preserve">Mayorista ---------------&gt;</w:t>
            </w:r>
          </w:p>
        </w:tc>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B">
            <w:pPr>
              <w:jc w:val="both"/>
              <w:rPr>
                <w:b w:val="0"/>
                <w:sz w:val="20"/>
                <w:szCs w:val="20"/>
              </w:rPr>
            </w:pPr>
            <w:r w:rsidDel="00000000" w:rsidR="00000000" w:rsidRPr="00000000">
              <w:rPr>
                <w:b w:val="0"/>
                <w:sz w:val="20"/>
                <w:szCs w:val="20"/>
                <w:rtl w:val="0"/>
              </w:rPr>
              <w:t xml:space="preserve"> </w:t>
            </w:r>
          </w:p>
        </w:tc>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C">
            <w:pPr>
              <w:jc w:val="both"/>
              <w:rPr>
                <w:b w:val="0"/>
                <w:sz w:val="20"/>
                <w:szCs w:val="20"/>
              </w:rPr>
            </w:pPr>
            <w:r w:rsidDel="00000000" w:rsidR="00000000" w:rsidRPr="00000000">
              <w:rPr>
                <w:b w:val="0"/>
                <w:sz w:val="20"/>
                <w:szCs w:val="20"/>
                <w:rtl w:val="0"/>
              </w:rPr>
              <w:t xml:space="preserve">Detallista -----&gt;</w:t>
            </w:r>
          </w:p>
        </w:tc>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D">
            <w:pPr>
              <w:jc w:val="both"/>
              <w:rPr>
                <w:b w:val="0"/>
                <w:sz w:val="20"/>
                <w:szCs w:val="20"/>
              </w:rPr>
            </w:pPr>
            <w:r w:rsidDel="00000000" w:rsidR="00000000" w:rsidRPr="00000000">
              <w:rPr>
                <w:b w:val="0"/>
                <w:sz w:val="20"/>
                <w:szCs w:val="20"/>
                <w:rtl w:val="0"/>
              </w:rPr>
              <w:t xml:space="preserve"> </w:t>
            </w:r>
          </w:p>
        </w:tc>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E">
            <w:pPr>
              <w:jc w:val="both"/>
              <w:rPr>
                <w:b w:val="0"/>
                <w:sz w:val="20"/>
                <w:szCs w:val="20"/>
              </w:rPr>
            </w:pPr>
            <w:r w:rsidDel="00000000" w:rsidR="00000000" w:rsidRPr="00000000">
              <w:rPr>
                <w:b w:val="0"/>
                <w:sz w:val="20"/>
                <w:szCs w:val="20"/>
                <w:rtl w:val="0"/>
              </w:rPr>
              <w:t xml:space="preserve">Consumidor</w:t>
            </w:r>
          </w:p>
        </w:tc>
      </w:tr>
      <w:tr>
        <w:trPr>
          <w:cantSplit w:val="0"/>
          <w:trHeight w:val="535" w:hRule="atLeast"/>
          <w:tblHeader w:val="0"/>
        </w:trPr>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F">
            <w:pPr>
              <w:jc w:val="both"/>
              <w:rPr>
                <w:b w:val="0"/>
                <w:sz w:val="20"/>
                <w:szCs w:val="20"/>
              </w:rPr>
            </w:pPr>
            <w:r w:rsidDel="00000000" w:rsidR="00000000" w:rsidRPr="00000000">
              <w:rPr>
                <w:b w:val="0"/>
                <w:sz w:val="20"/>
                <w:szCs w:val="20"/>
                <w:rtl w:val="0"/>
              </w:rPr>
              <w:t xml:space="preserve">Doble</w:t>
            </w:r>
          </w:p>
        </w:tc>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C0">
            <w:pPr>
              <w:jc w:val="both"/>
              <w:rPr>
                <w:b w:val="0"/>
                <w:sz w:val="20"/>
                <w:szCs w:val="20"/>
              </w:rPr>
            </w:pPr>
            <w:r w:rsidDel="00000000" w:rsidR="00000000" w:rsidRPr="00000000">
              <w:rPr>
                <w:b w:val="0"/>
                <w:sz w:val="20"/>
                <w:szCs w:val="20"/>
                <w:rtl w:val="0"/>
              </w:rPr>
              <w:t xml:space="preserve">Fabricante</w:t>
            </w:r>
          </w:p>
        </w:tc>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C1">
            <w:pPr>
              <w:jc w:val="both"/>
              <w:rPr>
                <w:b w:val="0"/>
                <w:sz w:val="20"/>
                <w:szCs w:val="20"/>
              </w:rPr>
            </w:pPr>
            <w:r w:rsidDel="00000000" w:rsidR="00000000" w:rsidRPr="00000000">
              <w:rPr>
                <w:b w:val="0"/>
                <w:sz w:val="20"/>
                <w:szCs w:val="20"/>
                <w:rtl w:val="0"/>
              </w:rPr>
              <w:t xml:space="preserve"> </w:t>
            </w:r>
          </w:p>
        </w:tc>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C2">
            <w:pPr>
              <w:jc w:val="both"/>
              <w:rPr>
                <w:b w:val="0"/>
                <w:sz w:val="20"/>
                <w:szCs w:val="20"/>
              </w:rPr>
            </w:pPr>
            <w:r w:rsidDel="00000000" w:rsidR="00000000" w:rsidRPr="00000000">
              <w:rPr>
                <w:b w:val="0"/>
                <w:sz w:val="20"/>
                <w:szCs w:val="20"/>
                <w:rtl w:val="0"/>
              </w:rPr>
              <w:t xml:space="preserve">-----&gt; Agente exclusivo -----&gt;</w:t>
            </w:r>
          </w:p>
        </w:tc>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C3">
            <w:pPr>
              <w:jc w:val="both"/>
              <w:rPr>
                <w:b w:val="0"/>
                <w:sz w:val="20"/>
                <w:szCs w:val="20"/>
              </w:rPr>
            </w:pPr>
            <w:r w:rsidDel="00000000" w:rsidR="00000000" w:rsidRPr="00000000">
              <w:rPr>
                <w:b w:val="0"/>
                <w:sz w:val="20"/>
                <w:szCs w:val="20"/>
                <w:rtl w:val="0"/>
              </w:rPr>
              <w:t xml:space="preserve"> </w:t>
            </w:r>
          </w:p>
        </w:tc>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C4">
            <w:pPr>
              <w:jc w:val="both"/>
              <w:rPr>
                <w:b w:val="0"/>
                <w:sz w:val="20"/>
                <w:szCs w:val="20"/>
              </w:rPr>
            </w:pPr>
            <w:r w:rsidDel="00000000" w:rsidR="00000000" w:rsidRPr="00000000">
              <w:rPr>
                <w:b w:val="0"/>
                <w:sz w:val="20"/>
                <w:szCs w:val="20"/>
                <w:rtl w:val="0"/>
              </w:rPr>
              <w:t xml:space="preserve">Mayorista ---------------&gt;</w:t>
            </w:r>
          </w:p>
        </w:tc>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C5">
            <w:pPr>
              <w:jc w:val="both"/>
              <w:rPr>
                <w:b w:val="0"/>
                <w:sz w:val="20"/>
                <w:szCs w:val="20"/>
              </w:rPr>
            </w:pPr>
            <w:r w:rsidDel="00000000" w:rsidR="00000000" w:rsidRPr="00000000">
              <w:rPr>
                <w:b w:val="0"/>
                <w:sz w:val="20"/>
                <w:szCs w:val="20"/>
                <w:rtl w:val="0"/>
              </w:rPr>
              <w:t xml:space="preserve"> </w:t>
            </w:r>
          </w:p>
        </w:tc>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C6">
            <w:pPr>
              <w:jc w:val="both"/>
              <w:rPr>
                <w:b w:val="0"/>
                <w:sz w:val="20"/>
                <w:szCs w:val="20"/>
              </w:rPr>
            </w:pPr>
            <w:r w:rsidDel="00000000" w:rsidR="00000000" w:rsidRPr="00000000">
              <w:rPr>
                <w:b w:val="0"/>
                <w:sz w:val="20"/>
                <w:szCs w:val="20"/>
                <w:rtl w:val="0"/>
              </w:rPr>
              <w:t xml:space="preserve">Detallista -----&gt;</w:t>
            </w:r>
          </w:p>
        </w:tc>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C7">
            <w:pPr>
              <w:jc w:val="both"/>
              <w:rPr>
                <w:b w:val="0"/>
                <w:sz w:val="20"/>
                <w:szCs w:val="20"/>
              </w:rPr>
            </w:pPr>
            <w:r w:rsidDel="00000000" w:rsidR="00000000" w:rsidRPr="00000000">
              <w:rPr>
                <w:b w:val="0"/>
                <w:sz w:val="20"/>
                <w:szCs w:val="20"/>
                <w:rtl w:val="0"/>
              </w:rPr>
              <w:t xml:space="preserve"> </w:t>
            </w:r>
          </w:p>
        </w:tc>
        <w:tc>
          <w:tcPr>
            <w:tcBorders>
              <w:top w:color="f15a23" w:space="0" w:sz="4" w:val="single"/>
              <w:left w:color="f15a23" w:space="0" w:sz="4" w:val="single"/>
              <w:bottom w:color="f15a23" w:space="0" w:sz="4" w:val="single"/>
              <w:right w:color="f15a23"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C8">
            <w:pPr>
              <w:jc w:val="both"/>
              <w:rPr>
                <w:b w:val="0"/>
                <w:sz w:val="20"/>
                <w:szCs w:val="20"/>
              </w:rPr>
            </w:pPr>
            <w:r w:rsidDel="00000000" w:rsidR="00000000" w:rsidRPr="00000000">
              <w:rPr>
                <w:b w:val="0"/>
                <w:sz w:val="20"/>
                <w:szCs w:val="20"/>
                <w:rtl w:val="0"/>
              </w:rPr>
              <w:t xml:space="preserve">Consumidor</w:t>
            </w:r>
          </w:p>
        </w:tc>
      </w:tr>
    </w:tbl>
    <w:p w:rsidR="00000000" w:rsidDel="00000000" w:rsidP="00000000" w:rsidRDefault="00000000" w:rsidRPr="00000000" w14:paraId="000001C9">
      <w:pPr>
        <w:shd w:fill="ffffff" w:val="clear"/>
        <w:tabs>
          <w:tab w:val="left" w:pos="3612"/>
        </w:tabs>
        <w:spacing w:line="240" w:lineRule="auto"/>
        <w:jc w:val="center"/>
        <w:rPr>
          <w:sz w:val="20"/>
          <w:szCs w:val="20"/>
        </w:rPr>
      </w:pPr>
      <w:r w:rsidDel="00000000" w:rsidR="00000000" w:rsidRPr="00000000">
        <w:rPr>
          <w:sz w:val="20"/>
          <w:szCs w:val="20"/>
          <w:rtl w:val="0"/>
        </w:rPr>
        <w:t xml:space="preserve">Nota. Tomada de Orellana (2021). </w:t>
      </w:r>
    </w:p>
    <w:p w:rsidR="00000000" w:rsidDel="00000000" w:rsidP="00000000" w:rsidRDefault="00000000" w:rsidRPr="00000000" w14:paraId="000001C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CB">
      <w:pPr>
        <w:shd w:fill="ffffff" w:val="clear"/>
        <w:spacing w:line="240" w:lineRule="auto"/>
        <w:jc w:val="both"/>
        <w:rPr>
          <w:sz w:val="20"/>
          <w:szCs w:val="20"/>
        </w:rPr>
      </w:pPr>
      <w:r w:rsidDel="00000000" w:rsidR="00000000" w:rsidRPr="00000000">
        <w:rPr>
          <w:sz w:val="20"/>
          <w:szCs w:val="20"/>
          <w:rtl w:val="0"/>
        </w:rPr>
        <w:t xml:space="preserve">Por consiguiente, se puede afirmar que la logística y los canales de distribución son una de las actividades con mayor importancia de la empresa, ya que un mal manejo de estas podría llevar al fracaso total de la misma, pues no se garantiza la distribución eficiente y eficaz de los productos, en pocas palabras no se conseguiría el objetivo principal de la empresa: hacer que sus productos lleguen a manos del consumidor final en las mejores condiciones.</w:t>
      </w:r>
    </w:p>
    <w:p w:rsidR="00000000" w:rsidDel="00000000" w:rsidP="00000000" w:rsidRDefault="00000000" w:rsidRPr="00000000" w14:paraId="000001CC">
      <w:pP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1CD">
      <w:pP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1CE">
      <w:pPr>
        <w:shd w:fill="ffffff" w:val="clear"/>
        <w:spacing w:line="240" w:lineRule="auto"/>
        <w:jc w:val="both"/>
        <w:rPr>
          <w:sz w:val="20"/>
          <w:szCs w:val="20"/>
        </w:rPr>
      </w:pPr>
      <w:r w:rsidDel="00000000" w:rsidR="00000000" w:rsidRPr="00000000">
        <w:rPr>
          <w:sz w:val="20"/>
          <w:szCs w:val="20"/>
          <w:rtl w:val="0"/>
        </w:rPr>
        <w:t xml:space="preserve">A la hora de elegir el canal de distribución más propicio las empresas o fabricantes deben plantearse algunas preguntas que darán como respuesta el canal más adecuado.</w:t>
      </w:r>
    </w:p>
    <w:p w:rsidR="00000000" w:rsidDel="00000000" w:rsidP="00000000" w:rsidRDefault="00000000" w:rsidRPr="00000000" w14:paraId="000001CF">
      <w:pP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1D0">
      <w:pPr>
        <w:numPr>
          <w:ilvl w:val="0"/>
          <w:numId w:val="9"/>
        </w:numPr>
        <w:shd w:fill="ffffff" w:val="clear"/>
        <w:spacing w:line="240" w:lineRule="auto"/>
        <w:ind w:left="720" w:hanging="360"/>
        <w:jc w:val="both"/>
        <w:rPr>
          <w:sz w:val="20"/>
          <w:szCs w:val="20"/>
        </w:rPr>
      </w:pPr>
      <w:r w:rsidDel="00000000" w:rsidR="00000000" w:rsidRPr="00000000">
        <w:rPr>
          <w:sz w:val="20"/>
          <w:szCs w:val="20"/>
          <w:rtl w:val="0"/>
        </w:rPr>
        <w:t xml:space="preserve">¿Qué control se efectúa sobre los productos?</w:t>
      </w:r>
    </w:p>
    <w:p w:rsidR="00000000" w:rsidDel="00000000" w:rsidP="00000000" w:rsidRDefault="00000000" w:rsidRPr="00000000" w14:paraId="000001D1">
      <w:pPr>
        <w:numPr>
          <w:ilvl w:val="0"/>
          <w:numId w:val="9"/>
        </w:numPr>
        <w:shd w:fill="ffffff" w:val="clear"/>
        <w:spacing w:line="240" w:lineRule="auto"/>
        <w:ind w:left="720" w:hanging="360"/>
        <w:jc w:val="both"/>
        <w:rPr>
          <w:sz w:val="20"/>
          <w:szCs w:val="20"/>
        </w:rPr>
      </w:pPr>
      <w:r w:rsidDel="00000000" w:rsidR="00000000" w:rsidRPr="00000000">
        <w:rPr>
          <w:sz w:val="20"/>
          <w:szCs w:val="20"/>
          <w:rtl w:val="0"/>
        </w:rPr>
        <w:t xml:space="preserve">¿A qué sitios se quiere llegar?</w:t>
      </w:r>
    </w:p>
    <w:p w:rsidR="00000000" w:rsidDel="00000000" w:rsidP="00000000" w:rsidRDefault="00000000" w:rsidRPr="00000000" w14:paraId="000001D2">
      <w:pPr>
        <w:numPr>
          <w:ilvl w:val="0"/>
          <w:numId w:val="9"/>
        </w:numPr>
        <w:shd w:fill="ffffff" w:val="clear"/>
        <w:spacing w:line="240" w:lineRule="auto"/>
        <w:ind w:left="720" w:hanging="360"/>
        <w:jc w:val="both"/>
        <w:rPr>
          <w:sz w:val="20"/>
          <w:szCs w:val="20"/>
        </w:rPr>
      </w:pPr>
      <w:r w:rsidDel="00000000" w:rsidR="00000000" w:rsidRPr="00000000">
        <w:rPr>
          <w:sz w:val="20"/>
          <w:szCs w:val="20"/>
          <w:rtl w:val="0"/>
        </w:rPr>
        <w:t xml:space="preserve">¿Se intervendrá sobre la fijación final del precio?</w:t>
      </w:r>
    </w:p>
    <w:p w:rsidR="00000000" w:rsidDel="00000000" w:rsidP="00000000" w:rsidRDefault="00000000" w:rsidRPr="00000000" w14:paraId="000001D3">
      <w:pPr>
        <w:numPr>
          <w:ilvl w:val="0"/>
          <w:numId w:val="9"/>
        </w:numPr>
        <w:shd w:fill="ffffff" w:val="clear"/>
        <w:spacing w:line="240" w:lineRule="auto"/>
        <w:ind w:left="720" w:hanging="360"/>
        <w:jc w:val="both"/>
        <w:rPr>
          <w:sz w:val="20"/>
          <w:szCs w:val="20"/>
        </w:rPr>
      </w:pPr>
      <w:r w:rsidDel="00000000" w:rsidR="00000000" w:rsidRPr="00000000">
        <w:rPr>
          <w:sz w:val="20"/>
          <w:szCs w:val="20"/>
          <w:rtl w:val="0"/>
        </w:rPr>
        <w:t xml:space="preserve">¿Se intervendrá en todas las actividades promocionales?</w:t>
      </w:r>
    </w:p>
    <w:p w:rsidR="00000000" w:rsidDel="00000000" w:rsidP="00000000" w:rsidRDefault="00000000" w:rsidRPr="00000000" w14:paraId="000001D4">
      <w:pPr>
        <w:numPr>
          <w:ilvl w:val="0"/>
          <w:numId w:val="9"/>
        </w:numPr>
        <w:shd w:fill="ffffff" w:val="clear"/>
        <w:spacing w:line="240" w:lineRule="auto"/>
        <w:ind w:left="720" w:hanging="360"/>
        <w:jc w:val="both"/>
        <w:rPr>
          <w:sz w:val="20"/>
          <w:szCs w:val="20"/>
        </w:rPr>
      </w:pPr>
      <w:r w:rsidDel="00000000" w:rsidR="00000000" w:rsidRPr="00000000">
        <w:rPr>
          <w:sz w:val="20"/>
          <w:szCs w:val="20"/>
          <w:rtl w:val="0"/>
        </w:rPr>
        <w:t xml:space="preserve">¿Se cuenta con capacidad financiera?</w:t>
      </w:r>
    </w:p>
    <w:p w:rsidR="00000000" w:rsidDel="00000000" w:rsidP="00000000" w:rsidRDefault="00000000" w:rsidRPr="00000000" w14:paraId="000001D5">
      <w:pPr>
        <w:numPr>
          <w:ilvl w:val="0"/>
          <w:numId w:val="9"/>
        </w:numPr>
        <w:shd w:fill="ffffff" w:val="clear"/>
        <w:spacing w:line="240" w:lineRule="auto"/>
        <w:ind w:left="720" w:hanging="360"/>
        <w:jc w:val="both"/>
        <w:rPr>
          <w:sz w:val="20"/>
          <w:szCs w:val="20"/>
        </w:rPr>
      </w:pPr>
      <w:r w:rsidDel="00000000" w:rsidR="00000000" w:rsidRPr="00000000">
        <w:rPr>
          <w:sz w:val="20"/>
          <w:szCs w:val="20"/>
          <w:rtl w:val="0"/>
        </w:rPr>
        <w:t xml:space="preserve">¿Se tiene un gran equipo comercial?</w:t>
      </w:r>
    </w:p>
    <w:p w:rsidR="00000000" w:rsidDel="00000000" w:rsidP="00000000" w:rsidRDefault="00000000" w:rsidRPr="00000000" w14:paraId="000001D6">
      <w:pPr>
        <w:numPr>
          <w:ilvl w:val="0"/>
          <w:numId w:val="9"/>
        </w:numPr>
        <w:shd w:fill="ffffff" w:val="clear"/>
        <w:spacing w:line="240" w:lineRule="auto"/>
        <w:ind w:left="720" w:hanging="360"/>
        <w:jc w:val="both"/>
        <w:rPr>
          <w:sz w:val="20"/>
          <w:szCs w:val="20"/>
        </w:rPr>
      </w:pPr>
      <w:r w:rsidDel="00000000" w:rsidR="00000000" w:rsidRPr="00000000">
        <w:rPr>
          <w:sz w:val="20"/>
          <w:szCs w:val="20"/>
          <w:rtl w:val="0"/>
        </w:rPr>
        <w:t xml:space="preserve">¿Existe la posibilidad de competir internacionalmente?</w:t>
      </w:r>
    </w:p>
    <w:p w:rsidR="00000000" w:rsidDel="00000000" w:rsidP="00000000" w:rsidRDefault="00000000" w:rsidRPr="00000000" w14:paraId="000001D7">
      <w:pPr>
        <w:numPr>
          <w:ilvl w:val="0"/>
          <w:numId w:val="9"/>
        </w:numPr>
        <w:shd w:fill="ffffff" w:val="clear"/>
        <w:spacing w:line="240" w:lineRule="auto"/>
        <w:ind w:left="720" w:hanging="360"/>
        <w:jc w:val="both"/>
        <w:rPr>
          <w:sz w:val="20"/>
          <w:szCs w:val="20"/>
        </w:rPr>
      </w:pPr>
      <w:r w:rsidDel="00000000" w:rsidR="00000000" w:rsidRPr="00000000">
        <w:rPr>
          <w:sz w:val="20"/>
          <w:szCs w:val="20"/>
          <w:rtl w:val="0"/>
        </w:rPr>
        <w:t xml:space="preserve">¿Cuál es la infraestructura logística?</w:t>
      </w:r>
    </w:p>
    <w:p w:rsidR="00000000" w:rsidDel="00000000" w:rsidP="00000000" w:rsidRDefault="00000000" w:rsidRPr="00000000" w14:paraId="000001D8">
      <w:pPr>
        <w:numPr>
          <w:ilvl w:val="0"/>
          <w:numId w:val="9"/>
        </w:numPr>
        <w:shd w:fill="ffffff" w:val="clear"/>
        <w:spacing w:line="240" w:lineRule="auto"/>
        <w:ind w:left="720" w:hanging="360"/>
        <w:jc w:val="both"/>
        <w:rPr>
          <w:sz w:val="20"/>
          <w:szCs w:val="20"/>
        </w:rPr>
      </w:pPr>
      <w:r w:rsidDel="00000000" w:rsidR="00000000" w:rsidRPr="00000000">
        <w:rPr>
          <w:sz w:val="20"/>
          <w:szCs w:val="20"/>
          <w:rtl w:val="0"/>
        </w:rPr>
        <w:t xml:space="preserve">¿Qué grado de información se requiere?</w:t>
      </w:r>
    </w:p>
    <w:p w:rsidR="00000000" w:rsidDel="00000000" w:rsidP="00000000" w:rsidRDefault="00000000" w:rsidRPr="00000000" w14:paraId="000001D9">
      <w:pPr>
        <w:numPr>
          <w:ilvl w:val="0"/>
          <w:numId w:val="9"/>
        </w:numPr>
        <w:shd w:fill="ffffff" w:val="clear"/>
        <w:spacing w:line="240" w:lineRule="auto"/>
        <w:ind w:left="720" w:hanging="360"/>
        <w:jc w:val="both"/>
        <w:rPr>
          <w:sz w:val="20"/>
          <w:szCs w:val="20"/>
        </w:rPr>
      </w:pPr>
      <w:r w:rsidDel="00000000" w:rsidR="00000000" w:rsidRPr="00000000">
        <w:rPr>
          <w:sz w:val="20"/>
          <w:szCs w:val="20"/>
          <w:rtl w:val="0"/>
        </w:rPr>
        <w:t xml:space="preserve">¿Se desea estar en el mercado los 365 días y las 24 horas?</w:t>
      </w:r>
    </w:p>
    <w:p w:rsidR="00000000" w:rsidDel="00000000" w:rsidP="00000000" w:rsidRDefault="00000000" w:rsidRPr="00000000" w14:paraId="000001D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 El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marketing</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omnicanal</w:t>
      </w:r>
    </w:p>
    <w:p w:rsidR="00000000" w:rsidDel="00000000" w:rsidP="00000000" w:rsidRDefault="00000000" w:rsidRPr="00000000" w14:paraId="000001DB">
      <w:pPr>
        <w:jc w:val="both"/>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marketing</w:t>
      </w:r>
      <w:r w:rsidDel="00000000" w:rsidR="00000000" w:rsidRPr="00000000">
        <w:rPr>
          <w:sz w:val="20"/>
          <w:szCs w:val="20"/>
          <w:rtl w:val="0"/>
        </w:rPr>
        <w:t xml:space="preserve"> omnicanal se centra en ofrecer una experiencia personalizada y coherente a los compradores en todos los canales y dispositivos; su objetivo principal es hacer que la experiencia del comprador sea lo más fácil posible, y eso significa un compromiso constante sin importar dónde o cómo interactúa un comprador. Se invita a conocer más acerca del </w:t>
      </w:r>
      <w:r w:rsidDel="00000000" w:rsidR="00000000" w:rsidRPr="00000000">
        <w:rPr>
          <w:i w:val="1"/>
          <w:sz w:val="20"/>
          <w:szCs w:val="20"/>
          <w:rtl w:val="0"/>
        </w:rPr>
        <w:t xml:space="preserve">marketing</w:t>
      </w:r>
      <w:r w:rsidDel="00000000" w:rsidR="00000000" w:rsidRPr="00000000">
        <w:rPr>
          <w:sz w:val="20"/>
          <w:szCs w:val="20"/>
          <w:rtl w:val="0"/>
        </w:rPr>
        <w:t xml:space="preserve"> omnicanal en el siguiente </w:t>
      </w:r>
      <w:sdt>
        <w:sdtPr>
          <w:tag w:val="goog_rdk_22"/>
        </w:sdtPr>
        <w:sdtContent>
          <w:commentRangeStart w:id="22"/>
        </w:sdtContent>
      </w:sdt>
      <w:sdt>
        <w:sdtPr>
          <w:tag w:val="goog_rdk_23"/>
        </w:sdtPr>
        <w:sdtContent>
          <w:commentRangeStart w:id="23"/>
        </w:sdtContent>
      </w:sdt>
      <w:r w:rsidDel="00000000" w:rsidR="00000000" w:rsidRPr="00000000">
        <w:rPr>
          <w:sz w:val="20"/>
          <w:szCs w:val="20"/>
          <w:rtl w:val="0"/>
        </w:rPr>
        <w:t xml:space="preserve">video</w:t>
      </w:r>
      <w:commentRangeEnd w:id="22"/>
      <w:r w:rsidDel="00000000" w:rsidR="00000000" w:rsidRPr="00000000">
        <w:commentReference w:id="22"/>
      </w:r>
      <w:r w:rsidDel="00000000" w:rsidR="00000000" w:rsidRPr="00000000">
        <w:rPr>
          <w:sz w:val="20"/>
          <w:szCs w:val="20"/>
          <w:rtl w:val="0"/>
        </w:rPr>
        <w:t xml:space="preserve">: </w:t>
      </w:r>
    </w:p>
    <w:p w:rsidR="00000000" w:rsidDel="00000000" w:rsidP="00000000" w:rsidRDefault="00000000" w:rsidRPr="00000000" w14:paraId="000001DC">
      <w:pPr>
        <w:shd w:fill="ffffff" w:val="clear"/>
        <w:rPr>
          <w:sz w:val="20"/>
          <w:szCs w:val="20"/>
        </w:rPr>
      </w:pPr>
      <w:r w:rsidDel="00000000" w:rsidR="00000000" w:rsidRPr="00000000">
        <w:rPr>
          <w:rtl w:val="0"/>
        </w:rPr>
      </w:r>
    </w:p>
    <w:p w:rsidR="00000000" w:rsidDel="00000000" w:rsidP="00000000" w:rsidRDefault="00000000" w:rsidRPr="00000000" w14:paraId="000001DD">
      <w:pPr>
        <w:shd w:fill="ffffff" w:val="clear"/>
        <w:ind w:left="72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0</wp:posOffset>
                </wp:positionV>
                <wp:extent cx="5936224" cy="782320"/>
                <wp:effectExtent b="0" l="0" r="0" t="0"/>
                <wp:wrapNone/>
                <wp:docPr id="204" name=""/>
                <a:graphic>
                  <a:graphicData uri="http://schemas.microsoft.com/office/word/2010/wordprocessingShape">
                    <wps:wsp>
                      <wps:cNvSpPr/>
                      <wps:cNvPr id="157" name="Shape 157"/>
                      <wps:spPr>
                        <a:xfrm>
                          <a:off x="2403288" y="3414240"/>
                          <a:ext cx="5885424" cy="731520"/>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t xml:space="preserve">Video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r>
                            <w:r w:rsidDel="00000000" w:rsidR="00000000" w:rsidRPr="00000000">
                              <w:rPr>
                                <w:rFonts w:ascii="Arial" w:cs="Arial" w:eastAsia="Arial" w:hAnsi="Arial"/>
                                <w:b w:val="0"/>
                                <w:i w:val="0"/>
                                <w:smallCaps w:val="0"/>
                                <w:strike w:val="0"/>
                                <w:color w:val="ffffff"/>
                                <w:sz w:val="32"/>
                                <w:vertAlign w:val="baseline"/>
                              </w:rPr>
                              <w:t xml:space="preserve">CF011_7_El marketing omnicanal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0</wp:posOffset>
                </wp:positionV>
                <wp:extent cx="5936224" cy="782320"/>
                <wp:effectExtent b="0" l="0" r="0" t="0"/>
                <wp:wrapNone/>
                <wp:docPr id="204" name="image28.png"/>
                <a:graphic>
                  <a:graphicData uri="http://schemas.openxmlformats.org/drawingml/2006/picture">
                    <pic:pic>
                      <pic:nvPicPr>
                        <pic:cNvPr id="0" name="image28.png"/>
                        <pic:cNvPicPr preferRelativeResize="0"/>
                      </pic:nvPicPr>
                      <pic:blipFill>
                        <a:blip r:embed="rId41"/>
                        <a:srcRect/>
                        <a:stretch>
                          <a:fillRect/>
                        </a:stretch>
                      </pic:blipFill>
                      <pic:spPr>
                        <a:xfrm>
                          <a:off x="0" y="0"/>
                          <a:ext cx="5936224" cy="782320"/>
                        </a:xfrm>
                        <a:prstGeom prst="rect"/>
                        <a:ln/>
                      </pic:spPr>
                    </pic:pic>
                  </a:graphicData>
                </a:graphic>
              </wp:anchor>
            </w:drawing>
          </mc:Fallback>
        </mc:AlternateContent>
      </w:r>
    </w:p>
    <w:p w:rsidR="00000000" w:rsidDel="00000000" w:rsidP="00000000" w:rsidRDefault="00000000" w:rsidRPr="00000000" w14:paraId="000001DE">
      <w:pPr>
        <w:shd w:fill="ffffff" w:val="clear"/>
        <w:ind w:left="720" w:firstLine="0"/>
        <w:jc w:val="both"/>
        <w:rPr>
          <w:sz w:val="20"/>
          <w:szCs w:val="20"/>
        </w:rPr>
      </w:pPr>
      <w:r w:rsidDel="00000000" w:rsidR="00000000" w:rsidRPr="00000000">
        <w:rPr>
          <w:rtl w:val="0"/>
        </w:rPr>
      </w:r>
    </w:p>
    <w:p w:rsidR="00000000" w:rsidDel="00000000" w:rsidP="00000000" w:rsidRDefault="00000000" w:rsidRPr="00000000" w14:paraId="000001DF">
      <w:pPr>
        <w:shd w:fill="ffffff" w:val="clear"/>
        <w:ind w:left="720" w:firstLine="0"/>
        <w:jc w:val="both"/>
        <w:rPr>
          <w:sz w:val="20"/>
          <w:szCs w:val="20"/>
        </w:rPr>
      </w:pPr>
      <w:r w:rsidDel="00000000" w:rsidR="00000000" w:rsidRPr="00000000">
        <w:rPr>
          <w:rtl w:val="0"/>
        </w:rPr>
      </w:r>
    </w:p>
    <w:p w:rsidR="00000000" w:rsidDel="00000000" w:rsidP="00000000" w:rsidRDefault="00000000" w:rsidRPr="00000000" w14:paraId="000001E0">
      <w:pPr>
        <w:shd w:fill="ffffff" w:val="clear"/>
        <w:ind w:left="720" w:firstLine="0"/>
        <w:jc w:val="both"/>
        <w:rPr>
          <w:sz w:val="20"/>
          <w:szCs w:val="20"/>
        </w:rPr>
      </w:pPr>
      <w:r w:rsidDel="00000000" w:rsidR="00000000" w:rsidRPr="00000000">
        <w:rPr>
          <w:rtl w:val="0"/>
        </w:rPr>
      </w:r>
    </w:p>
    <w:p w:rsidR="00000000" w:rsidDel="00000000" w:rsidP="00000000" w:rsidRDefault="00000000" w:rsidRPr="00000000" w14:paraId="000001E1">
      <w:pPr>
        <w:shd w:fill="ffffff" w:val="clear"/>
        <w:ind w:left="720" w:firstLine="0"/>
        <w:jc w:val="both"/>
        <w:rPr>
          <w:sz w:val="20"/>
          <w:szCs w:val="20"/>
        </w:rPr>
      </w:pPr>
      <w:r w:rsidDel="00000000" w:rsidR="00000000" w:rsidRPr="00000000">
        <w:rPr>
          <w:rtl w:val="0"/>
        </w:rPr>
      </w:r>
    </w:p>
    <w:p w:rsidR="00000000" w:rsidDel="00000000" w:rsidP="00000000" w:rsidRDefault="00000000" w:rsidRPr="00000000" w14:paraId="000001E2">
      <w:pPr>
        <w:shd w:fill="ffffff" w:val="clear"/>
        <w:ind w:left="720" w:firstLine="0"/>
        <w:jc w:val="both"/>
        <w:rPr>
          <w:sz w:val="20"/>
          <w:szCs w:val="20"/>
        </w:rPr>
      </w:pP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E3">
      <w:pPr>
        <w:shd w:fill="ffffff" w:val="clear"/>
        <w:ind w:left="720" w:firstLine="0"/>
        <w:jc w:val="both"/>
        <w:rPr>
          <w:sz w:val="20"/>
          <w:szCs w:val="20"/>
        </w:rPr>
      </w:pPr>
      <w:r w:rsidDel="00000000" w:rsidR="00000000" w:rsidRPr="00000000">
        <w:rPr>
          <w:rtl w:val="0"/>
        </w:rPr>
      </w:r>
    </w:p>
    <w:p w:rsidR="00000000" w:rsidDel="00000000" w:rsidP="00000000" w:rsidRDefault="00000000" w:rsidRPr="00000000" w14:paraId="000001E4">
      <w:pPr>
        <w:shd w:fill="ffffff" w:val="clear"/>
        <w:ind w:left="720" w:firstLine="0"/>
        <w:jc w:val="both"/>
        <w:rPr>
          <w:sz w:val="20"/>
          <w:szCs w:val="20"/>
        </w:rPr>
      </w:pPr>
      <w:r w:rsidDel="00000000" w:rsidR="00000000" w:rsidRPr="00000000">
        <w:rPr>
          <w:rtl w:val="0"/>
        </w:rPr>
      </w:r>
    </w:p>
    <w:p w:rsidR="00000000" w:rsidDel="00000000" w:rsidP="00000000" w:rsidRDefault="00000000" w:rsidRPr="00000000" w14:paraId="000001E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 Gestión de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stock</w:t>
      </w:r>
    </w:p>
    <w:p w:rsidR="00000000" w:rsidDel="00000000" w:rsidP="00000000" w:rsidRDefault="00000000" w:rsidRPr="00000000" w14:paraId="000001E6">
      <w:pPr>
        <w:shd w:fill="ffffff" w:val="clear"/>
        <w:jc w:val="both"/>
        <w:rPr>
          <w:b w:val="1"/>
          <w:sz w:val="20"/>
          <w:szCs w:val="20"/>
        </w:rPr>
      </w:pPr>
      <w:r w:rsidDel="00000000" w:rsidR="00000000" w:rsidRPr="00000000">
        <w:rPr>
          <w:rtl w:val="0"/>
        </w:rPr>
      </w:r>
    </w:p>
    <w:p w:rsidR="00000000" w:rsidDel="00000000" w:rsidP="00000000" w:rsidRDefault="00000000" w:rsidRPr="00000000" w14:paraId="000001E7">
      <w:pPr>
        <w:shd w:fill="ffffff" w:val="clear"/>
        <w:jc w:val="both"/>
        <w:rPr>
          <w:sz w:val="20"/>
          <w:szCs w:val="20"/>
        </w:rPr>
      </w:pPr>
      <w:r w:rsidDel="00000000" w:rsidR="00000000" w:rsidRPr="00000000">
        <w:rPr>
          <w:sz w:val="20"/>
          <w:szCs w:val="20"/>
          <w:rtl w:val="0"/>
        </w:rPr>
        <w:t xml:space="preserve">Para todas las empresas es de suma importancia tener muy claro la cantidad de materia prima o productos que se encuentran almacenados, razón por la cual esta actividad debe ser tomada con gran responsabilidad y organización, lo que permite a los productores determinar cuáles son las cantidades necesarias para el óptimo desarrollo y funcionamiento de esta. Por tal motivo, se hace necesario realizar una gestión de </w:t>
      </w:r>
      <w:r w:rsidDel="00000000" w:rsidR="00000000" w:rsidRPr="00000000">
        <w:rPr>
          <w:i w:val="1"/>
          <w:sz w:val="20"/>
          <w:szCs w:val="20"/>
          <w:rtl w:val="0"/>
        </w:rPr>
        <w:t xml:space="preserve">stock</w:t>
      </w:r>
      <w:r w:rsidDel="00000000" w:rsidR="00000000" w:rsidRPr="00000000">
        <w:rPr>
          <w:sz w:val="20"/>
          <w:szCs w:val="20"/>
          <w:rtl w:val="0"/>
        </w:rPr>
        <w:t xml:space="preserve"> ya que el resultado de una buena gestión de este garantizará que la empresa cumpla con su función principal: que los productos lleguen a sus clientes en forma oportuna y en las mejores condiciones</w:t>
      </w:r>
      <w:r w:rsidDel="00000000" w:rsidR="00000000" w:rsidRPr="00000000">
        <w:rPr>
          <w:color w:val="707070"/>
          <w:sz w:val="20"/>
          <w:szCs w:val="20"/>
          <w:highlight w:val="white"/>
          <w:rtl w:val="0"/>
        </w:rPr>
        <w:t xml:space="preserve">.</w:t>
      </w:r>
      <w:r w:rsidDel="00000000" w:rsidR="00000000" w:rsidRPr="00000000">
        <w:rPr>
          <w:sz w:val="20"/>
          <w:szCs w:val="20"/>
          <w:rtl w:val="0"/>
        </w:rPr>
        <w:t xml:space="preserve"> </w:t>
      </w:r>
    </w:p>
    <w:p w:rsidR="00000000" w:rsidDel="00000000" w:rsidP="00000000" w:rsidRDefault="00000000" w:rsidRPr="00000000" w14:paraId="000001E8">
      <w:pPr>
        <w:shd w:fill="ffffff" w:val="clear"/>
        <w:jc w:val="both"/>
        <w:rPr>
          <w:sz w:val="20"/>
          <w:szCs w:val="20"/>
        </w:rPr>
      </w:pPr>
      <w:r w:rsidDel="00000000" w:rsidR="00000000" w:rsidRPr="00000000">
        <w:rPr>
          <w:rtl w:val="0"/>
        </w:rPr>
      </w:r>
    </w:p>
    <w:tbl>
      <w:tblPr>
        <w:tblStyle w:val="Table13"/>
        <w:tblW w:w="8978.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8978"/>
        <w:tblGridChange w:id="0">
          <w:tblGrid>
            <w:gridCol w:w="8978"/>
          </w:tblGrid>
        </w:tblGridChange>
      </w:tblGrid>
      <w:tr>
        <w:trPr>
          <w:cantSplit w:val="0"/>
          <w:tblHeader w:val="0"/>
        </w:trPr>
        <w:tc>
          <w:tcPr/>
          <w:p w:rsidR="00000000" w:rsidDel="00000000" w:rsidP="00000000" w:rsidRDefault="00000000" w:rsidRPr="00000000" w14:paraId="000001E9">
            <w:pPr>
              <w:jc w:val="both"/>
              <w:rPr>
                <w:sz w:val="20"/>
                <w:szCs w:val="20"/>
              </w:rPr>
            </w:pPr>
            <w:sdt>
              <w:sdtPr>
                <w:tag w:val="goog_rdk_24"/>
              </w:sdtPr>
              <w:sdtContent>
                <w:commentRangeStart w:id="24"/>
              </w:sdtContent>
            </w:sdt>
            <w:r w:rsidDel="00000000" w:rsidR="00000000" w:rsidRPr="00000000">
              <w:rPr>
                <w:rtl w:val="0"/>
              </w:rPr>
            </w:r>
          </w:p>
          <w:p w:rsidR="00000000" w:rsidDel="00000000" w:rsidP="00000000" w:rsidRDefault="00000000" w:rsidRPr="00000000" w14:paraId="000001EA">
            <w:pPr>
              <w:jc w:val="both"/>
              <w:rPr>
                <w:b w:val="0"/>
                <w:sz w:val="20"/>
                <w:szCs w:val="20"/>
              </w:rPr>
            </w:pPr>
            <w:r w:rsidDel="00000000" w:rsidR="00000000" w:rsidRPr="00000000">
              <w:rPr>
                <w:b w:val="0"/>
                <w:sz w:val="20"/>
                <w:szCs w:val="20"/>
                <w:rtl w:val="0"/>
              </w:rPr>
              <w:t xml:space="preserve">Se denomina </w:t>
            </w:r>
            <w:r w:rsidDel="00000000" w:rsidR="00000000" w:rsidRPr="00000000">
              <w:rPr>
                <w:b w:val="0"/>
                <w:i w:val="1"/>
                <w:sz w:val="20"/>
                <w:szCs w:val="20"/>
                <w:rtl w:val="0"/>
              </w:rPr>
              <w:t xml:space="preserve">stock </w:t>
            </w:r>
            <w:r w:rsidDel="00000000" w:rsidR="00000000" w:rsidRPr="00000000">
              <w:rPr>
                <w:b w:val="0"/>
                <w:sz w:val="20"/>
                <w:szCs w:val="20"/>
                <w:rtl w:val="0"/>
              </w:rPr>
              <w:t xml:space="preserve">de una empresa al conjunto de mercancías que se encuentran en ella, acumuladas en un lugar determinado, en tránsito o inmersas en el proceso de producción, y cuyo objetivo es su aplicación empresarial en procesos industriales o comerciales.</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EB">
            <w:pPr>
              <w:jc w:val="both"/>
              <w:rPr>
                <w:sz w:val="20"/>
                <w:szCs w:val="20"/>
              </w:rPr>
            </w:pPr>
            <w:r w:rsidDel="00000000" w:rsidR="00000000" w:rsidRPr="00000000">
              <w:rPr>
                <w:rtl w:val="0"/>
              </w:rPr>
            </w:r>
          </w:p>
        </w:tc>
      </w:tr>
    </w:tbl>
    <w:p w:rsidR="00000000" w:rsidDel="00000000" w:rsidP="00000000" w:rsidRDefault="00000000" w:rsidRPr="00000000" w14:paraId="000001E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8.1 Clasificación de</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 stocks</w:t>
      </w:r>
      <w:r w:rsidDel="00000000" w:rsidR="00000000" w:rsidRPr="00000000">
        <w:rPr>
          <w:rtl w:val="0"/>
        </w:rPr>
      </w:r>
    </w:p>
    <w:p w:rsidR="00000000" w:rsidDel="00000000" w:rsidP="00000000" w:rsidRDefault="00000000" w:rsidRPr="00000000" w14:paraId="000001EE">
      <w:pPr>
        <w:shd w:fill="ffffff" w:val="clear"/>
        <w:jc w:val="both"/>
        <w:rPr>
          <w:sz w:val="20"/>
          <w:szCs w:val="20"/>
        </w:rPr>
      </w:pPr>
      <w:r w:rsidDel="00000000" w:rsidR="00000000" w:rsidRPr="00000000">
        <w:rPr>
          <w:sz w:val="20"/>
          <w:szCs w:val="20"/>
          <w:rtl w:val="0"/>
        </w:rPr>
        <w:t xml:space="preserve">Con el fin de determinar racionalmente los </w:t>
      </w:r>
      <w:r w:rsidDel="00000000" w:rsidR="00000000" w:rsidRPr="00000000">
        <w:rPr>
          <w:i w:val="1"/>
          <w:sz w:val="20"/>
          <w:szCs w:val="20"/>
          <w:rtl w:val="0"/>
        </w:rPr>
        <w:t xml:space="preserve">stocks</w:t>
      </w:r>
      <w:r w:rsidDel="00000000" w:rsidR="00000000" w:rsidRPr="00000000">
        <w:rPr>
          <w:sz w:val="20"/>
          <w:szCs w:val="20"/>
          <w:rtl w:val="0"/>
        </w:rPr>
        <w:t xml:space="preserve"> de una empresa, es necesario clasificarlos en función de diferentes criterios como se presenta en la siguiente tabla.</w:t>
      </w:r>
    </w:p>
    <w:p w:rsidR="00000000" w:rsidDel="00000000" w:rsidP="00000000" w:rsidRDefault="00000000" w:rsidRPr="00000000" w14:paraId="000001E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F0">
      <w:pPr>
        <w:shd w:fill="ffffff" w:val="clear"/>
        <w:jc w:val="both"/>
        <w:rPr>
          <w:b w:val="1"/>
          <w:sz w:val="20"/>
          <w:szCs w:val="20"/>
        </w:rPr>
      </w:pPr>
      <w:r w:rsidDel="00000000" w:rsidR="00000000" w:rsidRPr="00000000">
        <w:rPr>
          <w:b w:val="1"/>
          <w:sz w:val="20"/>
          <w:szCs w:val="20"/>
          <w:rtl w:val="0"/>
        </w:rPr>
        <w:t xml:space="preserve">Tabla 4</w:t>
      </w:r>
    </w:p>
    <w:p w:rsidR="00000000" w:rsidDel="00000000" w:rsidP="00000000" w:rsidRDefault="00000000" w:rsidRPr="00000000" w14:paraId="000001F1">
      <w:pPr>
        <w:shd w:fill="ffffff" w:val="clear"/>
        <w:jc w:val="both"/>
        <w:rPr>
          <w:i w:val="1"/>
          <w:sz w:val="20"/>
          <w:szCs w:val="20"/>
        </w:rPr>
      </w:pPr>
      <w:r w:rsidDel="00000000" w:rsidR="00000000" w:rsidRPr="00000000">
        <w:rPr>
          <w:i w:val="1"/>
          <w:sz w:val="20"/>
          <w:szCs w:val="20"/>
          <w:rtl w:val="0"/>
        </w:rPr>
        <w:t xml:space="preserve">Clasificación de stocks</w:t>
      </w:r>
    </w:p>
    <w:p w:rsidR="00000000" w:rsidDel="00000000" w:rsidP="00000000" w:rsidRDefault="00000000" w:rsidRPr="00000000" w14:paraId="000001F2">
      <w:pPr>
        <w:shd w:fill="ffffff" w:val="clear"/>
        <w:ind w:left="708" w:firstLine="0"/>
        <w:jc w:val="both"/>
        <w:rPr>
          <w:sz w:val="20"/>
          <w:szCs w:val="20"/>
        </w:rPr>
      </w:pPr>
      <w:r w:rsidDel="00000000" w:rsidR="00000000" w:rsidRPr="00000000">
        <w:rPr>
          <w:rtl w:val="0"/>
        </w:rPr>
      </w:r>
    </w:p>
    <w:p w:rsidR="00000000" w:rsidDel="00000000" w:rsidP="00000000" w:rsidRDefault="00000000" w:rsidRPr="00000000" w14:paraId="000001F3">
      <w:pPr>
        <w:shd w:fill="ffffff" w:val="clear"/>
        <w:ind w:left="1416" w:firstLine="0"/>
        <w:jc w:val="both"/>
        <w:rPr>
          <w:sz w:val="20"/>
          <w:szCs w:val="20"/>
        </w:rPr>
      </w:pPr>
      <w:r w:rsidDel="00000000" w:rsidR="00000000" w:rsidRPr="00000000">
        <w:rPr>
          <w:rtl w:val="0"/>
        </w:rPr>
      </w:r>
    </w:p>
    <w:tbl>
      <w:tblPr>
        <w:tblStyle w:val="Table14"/>
        <w:tblW w:w="9054.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294"/>
        <w:gridCol w:w="1536"/>
        <w:gridCol w:w="5224"/>
        <w:tblGridChange w:id="0">
          <w:tblGrid>
            <w:gridCol w:w="2294"/>
            <w:gridCol w:w="1536"/>
            <w:gridCol w:w="5224"/>
          </w:tblGrid>
        </w:tblGridChange>
      </w:tblGrid>
      <w:tr>
        <w:trPr>
          <w:cantSplit w:val="0"/>
          <w:trHeight w:val="818" w:hRule="atLeast"/>
          <w:tblHeader w:val="0"/>
        </w:trPr>
        <w:tc>
          <w:tcPr/>
          <w:p w:rsidR="00000000" w:rsidDel="00000000" w:rsidP="00000000" w:rsidRDefault="00000000" w:rsidRPr="00000000" w14:paraId="000001F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jc w:val="center"/>
              <w:rPr>
                <w:rFonts w:ascii="Times New Roman" w:cs="Times New Roman" w:eastAsia="Times New Roman" w:hAnsi="Times New Roman"/>
              </w:rPr>
            </w:pPr>
            <w:r w:rsidDel="00000000" w:rsidR="00000000" w:rsidRPr="00000000">
              <w:rPr>
                <w:rFonts w:ascii="Calibri" w:cs="Calibri" w:eastAsia="Calibri" w:hAnsi="Calibri"/>
                <w:color w:val="000000"/>
                <w:rtl w:val="0"/>
              </w:rPr>
              <w:t xml:space="preserve">Criterio</w:t>
            </w:r>
            <w:r w:rsidDel="00000000" w:rsidR="00000000" w:rsidRPr="00000000">
              <w:rPr>
                <w:rtl w:val="0"/>
              </w:rPr>
            </w:r>
          </w:p>
        </w:tc>
        <w:tc>
          <w:tcPr/>
          <w:p w:rsidR="00000000" w:rsidDel="00000000" w:rsidP="00000000" w:rsidRDefault="00000000" w:rsidRPr="00000000" w14:paraId="000001F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jc w:val="center"/>
              <w:rPr>
                <w:rFonts w:ascii="Times New Roman" w:cs="Times New Roman" w:eastAsia="Times New Roman" w:hAnsi="Times New Roman"/>
              </w:rPr>
            </w:pPr>
            <w:r w:rsidDel="00000000" w:rsidR="00000000" w:rsidRPr="00000000">
              <w:rPr>
                <w:rFonts w:ascii="Calibri" w:cs="Calibri" w:eastAsia="Calibri" w:hAnsi="Calibri"/>
                <w:color w:val="000000"/>
                <w:rtl w:val="0"/>
              </w:rPr>
              <w:t xml:space="preserve">Tipo</w:t>
            </w:r>
            <w:r w:rsidDel="00000000" w:rsidR="00000000" w:rsidRPr="00000000">
              <w:rPr>
                <w:rtl w:val="0"/>
              </w:rPr>
            </w:r>
          </w:p>
        </w:tc>
        <w:tc>
          <w:tcPr/>
          <w:p w:rsidR="00000000" w:rsidDel="00000000" w:rsidP="00000000" w:rsidRDefault="00000000" w:rsidRPr="00000000" w14:paraId="000001F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jc w:val="center"/>
              <w:rPr>
                <w:rFonts w:ascii="Times New Roman" w:cs="Times New Roman" w:eastAsia="Times New Roman" w:hAnsi="Times New Roman"/>
              </w:rPr>
            </w:pPr>
            <w:r w:rsidDel="00000000" w:rsidR="00000000" w:rsidRPr="00000000">
              <w:rPr>
                <w:rFonts w:ascii="Calibri" w:cs="Calibri" w:eastAsia="Calibri" w:hAnsi="Calibri"/>
                <w:color w:val="000000"/>
                <w:rtl w:val="0"/>
              </w:rPr>
              <w:t xml:space="preserve">Descripción</w:t>
            </w:r>
            <w:r w:rsidDel="00000000" w:rsidR="00000000" w:rsidRPr="00000000">
              <w:rPr>
                <w:rtl w:val="0"/>
              </w:rPr>
            </w:r>
          </w:p>
        </w:tc>
      </w:tr>
      <w:tr>
        <w:trPr>
          <w:cantSplit w:val="0"/>
          <w:trHeight w:val="515" w:hRule="atLeast"/>
          <w:tblHeader w:val="0"/>
        </w:trPr>
        <w:tc>
          <w:tcPr>
            <w:vMerge w:val="restart"/>
          </w:tcPr>
          <w:p w:rsidR="00000000" w:rsidDel="00000000" w:rsidP="00000000" w:rsidRDefault="00000000" w:rsidRPr="00000000" w14:paraId="000001FA">
            <w:pPr>
              <w:spacing w:after="240" w:lineRule="auto"/>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Por su duración: tiempo de vida útil de la mercancía.</w:t>
            </w:r>
            <w:r w:rsidDel="00000000" w:rsidR="00000000" w:rsidRPr="00000000">
              <w:rPr>
                <w:rtl w:val="0"/>
              </w:rPr>
            </w:r>
          </w:p>
        </w:tc>
        <w:tc>
          <w:tcPr/>
          <w:p w:rsidR="00000000" w:rsidDel="00000000" w:rsidP="00000000" w:rsidRDefault="00000000" w:rsidRPr="00000000" w14:paraId="000001FC">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Perecedero</w:t>
            </w:r>
            <w:r w:rsidDel="00000000" w:rsidR="00000000" w:rsidRPr="00000000">
              <w:rPr>
                <w:rtl w:val="0"/>
              </w:rPr>
            </w:r>
          </w:p>
        </w:tc>
        <w:tc>
          <w:tcPr/>
          <w:p w:rsidR="00000000" w:rsidDel="00000000" w:rsidP="00000000" w:rsidRDefault="00000000" w:rsidRPr="00000000" w14:paraId="000001FD">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Se deterioran con el paso del tiempo.</w:t>
            </w:r>
            <w:r w:rsidDel="00000000" w:rsidR="00000000" w:rsidRPr="00000000">
              <w:rPr>
                <w:rtl w:val="0"/>
              </w:rPr>
            </w:r>
          </w:p>
        </w:tc>
      </w:tr>
      <w:tr>
        <w:trPr>
          <w:cantSplit w:val="0"/>
          <w:trHeight w:val="531" w:hRule="atLeast"/>
          <w:tblHeader w:val="0"/>
        </w:trPr>
        <w:tc>
          <w:tcPr>
            <w:vMerge w:val="continue"/>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rPr>
            </w:pPr>
            <w:r w:rsidDel="00000000" w:rsidR="00000000" w:rsidRPr="00000000">
              <w:rPr>
                <w:rtl w:val="0"/>
              </w:rPr>
            </w:r>
          </w:p>
        </w:tc>
        <w:tc>
          <w:tcPr/>
          <w:p w:rsidR="00000000" w:rsidDel="00000000" w:rsidP="00000000" w:rsidRDefault="00000000" w:rsidRPr="00000000" w14:paraId="000001FF">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No perecedero</w:t>
            </w:r>
            <w:r w:rsidDel="00000000" w:rsidR="00000000" w:rsidRPr="00000000">
              <w:rPr>
                <w:rtl w:val="0"/>
              </w:rPr>
            </w:r>
          </w:p>
        </w:tc>
        <w:tc>
          <w:tcPr/>
          <w:p w:rsidR="00000000" w:rsidDel="00000000" w:rsidP="00000000" w:rsidRDefault="00000000" w:rsidRPr="00000000" w14:paraId="00000200">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Apenas se ven afectados por el paso del tiempo.</w:t>
            </w:r>
            <w:r w:rsidDel="00000000" w:rsidR="00000000" w:rsidRPr="00000000">
              <w:rPr>
                <w:rtl w:val="0"/>
              </w:rPr>
            </w:r>
          </w:p>
        </w:tc>
      </w:tr>
      <w:tr>
        <w:trPr>
          <w:cantSplit w:val="0"/>
          <w:trHeight w:val="515" w:hRule="atLeast"/>
          <w:tblHeader w:val="0"/>
        </w:trPr>
        <w:tc>
          <w:tcPr>
            <w:vMerge w:val="continue"/>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rPr>
            </w:pPr>
            <w:r w:rsidDel="00000000" w:rsidR="00000000" w:rsidRPr="00000000">
              <w:rPr>
                <w:rtl w:val="0"/>
              </w:rPr>
            </w:r>
          </w:p>
        </w:tc>
        <w:tc>
          <w:tcPr/>
          <w:p w:rsidR="00000000" w:rsidDel="00000000" w:rsidP="00000000" w:rsidRDefault="00000000" w:rsidRPr="00000000" w14:paraId="00000202">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Con fecha de caducidad</w:t>
            </w:r>
            <w:r w:rsidDel="00000000" w:rsidR="00000000" w:rsidRPr="00000000">
              <w:rPr>
                <w:rtl w:val="0"/>
              </w:rPr>
            </w:r>
          </w:p>
        </w:tc>
        <w:tc>
          <w:tcPr/>
          <w:p w:rsidR="00000000" w:rsidDel="00000000" w:rsidP="00000000" w:rsidRDefault="00000000" w:rsidRPr="00000000" w14:paraId="00000203">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No se pueden vender después de una fecha concreta.</w:t>
            </w:r>
            <w:r w:rsidDel="00000000" w:rsidR="00000000" w:rsidRPr="00000000">
              <w:rPr>
                <w:rtl w:val="0"/>
              </w:rPr>
            </w:r>
          </w:p>
        </w:tc>
      </w:tr>
      <w:tr>
        <w:trPr>
          <w:cantSplit w:val="0"/>
          <w:trHeight w:val="2081" w:hRule="atLeast"/>
          <w:tblHeader w:val="0"/>
        </w:trPr>
        <w:tc>
          <w:tcPr>
            <w:vMerge w:val="restart"/>
          </w:tcPr>
          <w:p w:rsidR="00000000" w:rsidDel="00000000" w:rsidP="00000000" w:rsidRDefault="00000000" w:rsidRPr="00000000" w14:paraId="00000204">
            <w:pPr>
              <w:spacing w:after="24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br w:type="textWrapping"/>
            </w:r>
          </w:p>
          <w:p w:rsidR="00000000" w:rsidDel="00000000" w:rsidP="00000000" w:rsidRDefault="00000000" w:rsidRPr="00000000" w14:paraId="00000205">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Por su aplicación: utilidad que tienen las mercancías para la empresa.</w:t>
            </w:r>
            <w:r w:rsidDel="00000000" w:rsidR="00000000" w:rsidRPr="00000000">
              <w:rPr>
                <w:rtl w:val="0"/>
              </w:rPr>
            </w:r>
          </w:p>
        </w:tc>
        <w:tc>
          <w:tcPr/>
          <w:p w:rsidR="00000000" w:rsidDel="00000000" w:rsidP="00000000" w:rsidRDefault="00000000" w:rsidRPr="00000000" w14:paraId="00000206">
            <w:pPr>
              <w:spacing w:after="24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br w:type="textWrapping"/>
            </w:r>
          </w:p>
          <w:p w:rsidR="00000000" w:rsidDel="00000000" w:rsidP="00000000" w:rsidRDefault="00000000" w:rsidRPr="00000000" w14:paraId="00000207">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Comercial</w:t>
            </w:r>
            <w:r w:rsidDel="00000000" w:rsidR="00000000" w:rsidRPr="00000000">
              <w:rPr>
                <w:rtl w:val="0"/>
              </w:rPr>
            </w:r>
          </w:p>
        </w:tc>
        <w:tc>
          <w:tcPr/>
          <w:p w:rsidR="00000000" w:rsidDel="00000000" w:rsidP="00000000" w:rsidRDefault="00000000" w:rsidRPr="00000000" w14:paraId="00000208">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Productos que componen el surtido de la empresa o, lo que es lo mismo, oferta comercial de la empresa a sus clientes. En los establecimientos de autoservicio se conocen como </w:t>
            </w:r>
            <w:r w:rsidDel="00000000" w:rsidR="00000000" w:rsidRPr="00000000">
              <w:rPr>
                <w:rFonts w:ascii="Calibri" w:cs="Calibri" w:eastAsia="Calibri" w:hAnsi="Calibri"/>
                <w:b w:val="0"/>
                <w:i w:val="1"/>
                <w:color w:val="000000"/>
                <w:rtl w:val="0"/>
              </w:rPr>
              <w:t xml:space="preserve">stock</w:t>
            </w:r>
            <w:r w:rsidDel="00000000" w:rsidR="00000000" w:rsidRPr="00000000">
              <w:rPr>
                <w:rFonts w:ascii="Calibri" w:cs="Calibri" w:eastAsia="Calibri" w:hAnsi="Calibri"/>
                <w:b w:val="0"/>
                <w:color w:val="000000"/>
                <w:rtl w:val="0"/>
              </w:rPr>
              <w:t xml:space="preserve"> de presentación.</w:t>
            </w:r>
            <w:r w:rsidDel="00000000" w:rsidR="00000000" w:rsidRPr="00000000">
              <w:rPr>
                <w:rtl w:val="0"/>
              </w:rPr>
            </w:r>
          </w:p>
        </w:tc>
      </w:tr>
      <w:tr>
        <w:trPr>
          <w:cantSplit w:val="0"/>
          <w:trHeight w:val="531" w:hRule="atLeast"/>
          <w:tblHeader w:val="0"/>
        </w:trPr>
        <w:tc>
          <w:tcPr>
            <w:vMerge w:val="continue"/>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rPr>
            </w:pPr>
            <w:r w:rsidDel="00000000" w:rsidR="00000000" w:rsidRPr="00000000">
              <w:rPr>
                <w:rtl w:val="0"/>
              </w:rPr>
            </w:r>
          </w:p>
        </w:tc>
        <w:tc>
          <w:tcPr/>
          <w:p w:rsidR="00000000" w:rsidDel="00000000" w:rsidP="00000000" w:rsidRDefault="00000000" w:rsidRPr="00000000" w14:paraId="0000020A">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Industrial</w:t>
            </w:r>
            <w:r w:rsidDel="00000000" w:rsidR="00000000" w:rsidRPr="00000000">
              <w:rPr>
                <w:rtl w:val="0"/>
              </w:rPr>
            </w:r>
          </w:p>
        </w:tc>
        <w:tc>
          <w:tcPr/>
          <w:p w:rsidR="00000000" w:rsidDel="00000000" w:rsidP="00000000" w:rsidRDefault="00000000" w:rsidRPr="00000000" w14:paraId="0000020B">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Productos que se incorporan al proceso productivo.</w:t>
            </w:r>
            <w:r w:rsidDel="00000000" w:rsidR="00000000" w:rsidRPr="00000000">
              <w:rPr>
                <w:rtl w:val="0"/>
              </w:rPr>
            </w:r>
          </w:p>
        </w:tc>
      </w:tr>
      <w:tr>
        <w:trPr>
          <w:cantSplit w:val="0"/>
          <w:trHeight w:val="774" w:hRule="atLeast"/>
          <w:tblHeader w:val="0"/>
        </w:trPr>
        <w:tc>
          <w:tcPr>
            <w:vMerge w:val="restart"/>
          </w:tcPr>
          <w:p w:rsidR="00000000" w:rsidDel="00000000" w:rsidP="00000000" w:rsidRDefault="00000000" w:rsidRPr="00000000" w14:paraId="0000020C">
            <w:pPr>
              <w:spacing w:after="24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20D">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Por su función: papel que cumplen en la empresa.</w:t>
            </w:r>
            <w:r w:rsidDel="00000000" w:rsidR="00000000" w:rsidRPr="00000000">
              <w:rPr>
                <w:rtl w:val="0"/>
              </w:rPr>
            </w:r>
          </w:p>
        </w:tc>
        <w:tc>
          <w:tcPr/>
          <w:p w:rsidR="00000000" w:rsidDel="00000000" w:rsidP="00000000" w:rsidRDefault="00000000" w:rsidRPr="00000000" w14:paraId="0000020E">
            <w:pPr>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De ciclo</w:t>
            </w:r>
            <w:r w:rsidDel="00000000" w:rsidR="00000000" w:rsidRPr="00000000">
              <w:rPr>
                <w:rtl w:val="0"/>
              </w:rPr>
            </w:r>
          </w:p>
        </w:tc>
        <w:tc>
          <w:tcPr/>
          <w:p w:rsidR="00000000" w:rsidDel="00000000" w:rsidP="00000000" w:rsidRDefault="00000000" w:rsidRPr="00000000" w14:paraId="00000210">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También denominados normales, cubren la demanda habitual en la empresa.</w:t>
            </w:r>
            <w:r w:rsidDel="00000000" w:rsidR="00000000" w:rsidRPr="00000000">
              <w:rPr>
                <w:rtl w:val="0"/>
              </w:rPr>
            </w:r>
          </w:p>
        </w:tc>
      </w:tr>
      <w:tr>
        <w:trPr>
          <w:cantSplit w:val="0"/>
          <w:trHeight w:val="531" w:hRule="atLeast"/>
          <w:tblHeader w:val="0"/>
        </w:trPr>
        <w:tc>
          <w:tcPr>
            <w:vMerge w:val="continue"/>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rPr>
            </w:pPr>
            <w:r w:rsidDel="00000000" w:rsidR="00000000" w:rsidRPr="00000000">
              <w:rPr>
                <w:rtl w:val="0"/>
              </w:rPr>
            </w:r>
          </w:p>
        </w:tc>
        <w:tc>
          <w:tcPr/>
          <w:p w:rsidR="00000000" w:rsidDel="00000000" w:rsidP="00000000" w:rsidRDefault="00000000" w:rsidRPr="00000000" w14:paraId="00000212">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De seguridad</w:t>
            </w:r>
            <w:r w:rsidDel="00000000" w:rsidR="00000000" w:rsidRPr="00000000">
              <w:rPr>
                <w:rtl w:val="0"/>
              </w:rPr>
            </w:r>
          </w:p>
        </w:tc>
        <w:tc>
          <w:tcPr/>
          <w:p w:rsidR="00000000" w:rsidDel="00000000" w:rsidP="00000000" w:rsidRDefault="00000000" w:rsidRPr="00000000" w14:paraId="00000213">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Tienen la función de evitar roturas de stock.</w:t>
            </w:r>
            <w:r w:rsidDel="00000000" w:rsidR="00000000" w:rsidRPr="00000000">
              <w:rPr>
                <w:rtl w:val="0"/>
              </w:rPr>
            </w:r>
          </w:p>
        </w:tc>
      </w:tr>
      <w:tr>
        <w:trPr>
          <w:cantSplit w:val="0"/>
          <w:trHeight w:val="789" w:hRule="atLeast"/>
          <w:tblHeader w:val="0"/>
        </w:trPr>
        <w:tc>
          <w:tcPr>
            <w:vMerge w:val="continue"/>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rPr>
            </w:pPr>
            <w:r w:rsidDel="00000000" w:rsidR="00000000" w:rsidRPr="00000000">
              <w:rPr>
                <w:rtl w:val="0"/>
              </w:rPr>
            </w:r>
          </w:p>
        </w:tc>
        <w:tc>
          <w:tcPr/>
          <w:p w:rsidR="00000000" w:rsidDel="00000000" w:rsidP="00000000" w:rsidRDefault="00000000" w:rsidRPr="00000000" w14:paraId="00000215">
            <w:pPr>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De especulación</w:t>
            </w:r>
            <w:r w:rsidDel="00000000" w:rsidR="00000000" w:rsidRPr="00000000">
              <w:rPr>
                <w:rtl w:val="0"/>
              </w:rPr>
            </w:r>
          </w:p>
        </w:tc>
        <w:tc>
          <w:tcPr/>
          <w:p w:rsidR="00000000" w:rsidDel="00000000" w:rsidP="00000000" w:rsidRDefault="00000000" w:rsidRPr="00000000" w14:paraId="00000217">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Se aprovechan precios bajos para comprar más de lo habitual.</w:t>
            </w:r>
            <w:r w:rsidDel="00000000" w:rsidR="00000000" w:rsidRPr="00000000">
              <w:rPr>
                <w:rtl w:val="0"/>
              </w:rPr>
            </w:r>
          </w:p>
        </w:tc>
      </w:tr>
      <w:tr>
        <w:trPr>
          <w:cantSplit w:val="0"/>
          <w:trHeight w:val="805" w:hRule="atLeast"/>
          <w:tblHeader w:val="0"/>
        </w:trPr>
        <w:tc>
          <w:tcPr>
            <w:vMerge w:val="continue"/>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rPr>
            </w:pPr>
            <w:r w:rsidDel="00000000" w:rsidR="00000000" w:rsidRPr="00000000">
              <w:rPr>
                <w:rtl w:val="0"/>
              </w:rPr>
            </w:r>
          </w:p>
        </w:tc>
        <w:tc>
          <w:tcPr/>
          <w:p w:rsidR="00000000" w:rsidDel="00000000" w:rsidP="00000000" w:rsidRDefault="00000000" w:rsidRPr="00000000" w14:paraId="00000219">
            <w:pPr>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De anticipación</w:t>
            </w:r>
            <w:r w:rsidDel="00000000" w:rsidR="00000000" w:rsidRPr="00000000">
              <w:rPr>
                <w:rtl w:val="0"/>
              </w:rPr>
            </w:r>
          </w:p>
        </w:tc>
        <w:tc>
          <w:tcPr/>
          <w:p w:rsidR="00000000" w:rsidDel="00000000" w:rsidP="00000000" w:rsidRDefault="00000000" w:rsidRPr="00000000" w14:paraId="0000021B">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Destinados a servir posibles ventas estacionales o especiales.</w:t>
            </w:r>
            <w:r w:rsidDel="00000000" w:rsidR="00000000" w:rsidRPr="00000000">
              <w:rPr>
                <w:rtl w:val="0"/>
              </w:rPr>
            </w:r>
          </w:p>
        </w:tc>
      </w:tr>
      <w:tr>
        <w:trPr>
          <w:cantSplit w:val="0"/>
          <w:trHeight w:val="2355" w:hRule="atLeast"/>
          <w:tblHeader w:val="0"/>
        </w:trPr>
        <w:tc>
          <w:tcPr>
            <w:vMerge w:val="continue"/>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rPr>
            </w:pPr>
            <w:r w:rsidDel="00000000" w:rsidR="00000000" w:rsidRPr="00000000">
              <w:rPr>
                <w:rtl w:val="0"/>
              </w:rPr>
            </w:r>
          </w:p>
        </w:tc>
        <w:tc>
          <w:tcPr/>
          <w:p w:rsidR="00000000" w:rsidDel="00000000" w:rsidP="00000000" w:rsidRDefault="00000000" w:rsidRPr="00000000" w14:paraId="0000021D">
            <w:pPr>
              <w:spacing w:after="24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br w:type="textWrapping"/>
            </w:r>
          </w:p>
          <w:p w:rsidR="00000000" w:rsidDel="00000000" w:rsidP="00000000" w:rsidRDefault="00000000" w:rsidRPr="00000000" w14:paraId="0000021E">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En tránsito</w:t>
            </w:r>
            <w:r w:rsidDel="00000000" w:rsidR="00000000" w:rsidRPr="00000000">
              <w:rPr>
                <w:rtl w:val="0"/>
              </w:rPr>
            </w:r>
          </w:p>
        </w:tc>
        <w:tc>
          <w:tcPr/>
          <w:p w:rsidR="00000000" w:rsidDel="00000000" w:rsidP="00000000" w:rsidRDefault="00000000" w:rsidRPr="00000000" w14:paraId="0000021F">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Todas las mercancías inmersas en los distintos canales de producción o comercialización. De este modo, hay mercancías en ruta (en el transporte), en embalaje (en el proceso de salida), en curso (en el proceso de fabricación), etc.</w:t>
            </w:r>
            <w:r w:rsidDel="00000000" w:rsidR="00000000" w:rsidRPr="00000000">
              <w:rPr>
                <w:rtl w:val="0"/>
              </w:rPr>
            </w:r>
          </w:p>
        </w:tc>
      </w:tr>
      <w:tr>
        <w:trPr>
          <w:cantSplit w:val="0"/>
          <w:trHeight w:val="1306" w:hRule="atLeast"/>
          <w:tblHeader w:val="0"/>
        </w:trPr>
        <w:tc>
          <w:tcPr>
            <w:vMerge w:val="continue"/>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rPr>
            </w:pPr>
            <w:r w:rsidDel="00000000" w:rsidR="00000000" w:rsidRPr="00000000">
              <w:rPr>
                <w:rtl w:val="0"/>
              </w:rPr>
            </w:r>
          </w:p>
        </w:tc>
        <w:tc>
          <w:tcPr/>
          <w:p w:rsidR="00000000" w:rsidDel="00000000" w:rsidP="00000000" w:rsidRDefault="00000000" w:rsidRPr="00000000" w14:paraId="00000221">
            <w:pPr>
              <w:spacing w:after="240" w:lineRule="auto"/>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Muerto</w:t>
            </w:r>
            <w:r w:rsidDel="00000000" w:rsidR="00000000" w:rsidRPr="00000000">
              <w:rPr>
                <w:rtl w:val="0"/>
              </w:rPr>
            </w:r>
          </w:p>
        </w:tc>
        <w:tc>
          <w:tcPr/>
          <w:p w:rsidR="00000000" w:rsidDel="00000000" w:rsidP="00000000" w:rsidRDefault="00000000" w:rsidRPr="00000000" w14:paraId="00000223">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Todas las mercancías que ya no tienen ningún uso para la empresa, salvo su posible venta como material desechado (chatarra, etc.).</w:t>
            </w:r>
            <w:r w:rsidDel="00000000" w:rsidR="00000000" w:rsidRPr="00000000">
              <w:rPr>
                <w:rtl w:val="0"/>
              </w:rPr>
            </w:r>
          </w:p>
        </w:tc>
      </w:tr>
      <w:tr>
        <w:trPr>
          <w:cantSplit w:val="0"/>
          <w:trHeight w:val="789" w:hRule="atLeast"/>
          <w:tblHeader w:val="0"/>
        </w:trPr>
        <w:tc>
          <w:tcPr>
            <w:vMerge w:val="continue"/>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rPr>
            </w:pPr>
            <w:r w:rsidDel="00000000" w:rsidR="00000000" w:rsidRPr="00000000">
              <w:rPr>
                <w:rtl w:val="0"/>
              </w:rPr>
            </w:r>
          </w:p>
        </w:tc>
        <w:tc>
          <w:tcPr/>
          <w:p w:rsidR="00000000" w:rsidDel="00000000" w:rsidP="00000000" w:rsidRDefault="00000000" w:rsidRPr="00000000" w14:paraId="00000225">
            <w:pPr>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Dormido</w:t>
            </w:r>
            <w:r w:rsidDel="00000000" w:rsidR="00000000" w:rsidRPr="00000000">
              <w:rPr>
                <w:rtl w:val="0"/>
              </w:rPr>
            </w:r>
          </w:p>
        </w:tc>
        <w:tc>
          <w:tcPr/>
          <w:p w:rsidR="00000000" w:rsidDel="00000000" w:rsidP="00000000" w:rsidRDefault="00000000" w:rsidRPr="00000000" w14:paraId="00000227">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Aquella parte de las mercancías que no se han utilizado en mucho tiempo. Este tipo de stocks señala de forma evidente niveles de existencias excesivos.</w:t>
            </w:r>
            <w:r w:rsidDel="00000000" w:rsidR="00000000" w:rsidRPr="00000000">
              <w:rPr>
                <w:rtl w:val="0"/>
              </w:rPr>
            </w:r>
          </w:p>
        </w:tc>
      </w:tr>
      <w:tr>
        <w:trPr>
          <w:cantSplit w:val="0"/>
          <w:trHeight w:val="774" w:hRule="atLeast"/>
          <w:tblHeader w:val="0"/>
        </w:trPr>
        <w:tc>
          <w:tcPr>
            <w:vMerge w:val="continue"/>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rPr>
            </w:pPr>
            <w:r w:rsidDel="00000000" w:rsidR="00000000" w:rsidRPr="00000000">
              <w:rPr>
                <w:rtl w:val="0"/>
              </w:rPr>
            </w:r>
          </w:p>
        </w:tc>
        <w:tc>
          <w:tcPr/>
          <w:p w:rsidR="00000000" w:rsidDel="00000000" w:rsidP="00000000" w:rsidRDefault="00000000" w:rsidRPr="00000000" w14:paraId="00000229">
            <w:pPr>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Reutilizable</w:t>
            </w:r>
            <w:r w:rsidDel="00000000" w:rsidR="00000000" w:rsidRPr="00000000">
              <w:rPr>
                <w:rtl w:val="0"/>
              </w:rPr>
            </w:r>
          </w:p>
        </w:tc>
        <w:tc>
          <w:tcPr/>
          <w:p w:rsidR="00000000" w:rsidDel="00000000" w:rsidP="00000000" w:rsidRDefault="00000000" w:rsidRPr="00000000" w14:paraId="0000022B">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Mercancías desechadas que pueden ser reutilizadas completa o parcialmente.</w:t>
            </w:r>
            <w:r w:rsidDel="00000000" w:rsidR="00000000" w:rsidRPr="00000000">
              <w:rPr>
                <w:rtl w:val="0"/>
              </w:rPr>
            </w:r>
          </w:p>
        </w:tc>
      </w:tr>
      <w:tr>
        <w:trPr>
          <w:cantSplit w:val="0"/>
          <w:trHeight w:val="774" w:hRule="atLeast"/>
          <w:tblHeader w:val="0"/>
        </w:trPr>
        <w:tc>
          <w:tcPr>
            <w:vMerge w:val="restart"/>
          </w:tcPr>
          <w:p w:rsidR="00000000" w:rsidDel="00000000" w:rsidP="00000000" w:rsidRDefault="00000000" w:rsidRPr="00000000" w14:paraId="0000022C">
            <w:pPr>
              <w:spacing w:after="24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br w:type="textWrapping"/>
              <w:br w:type="textWrapping"/>
              <w:br w:type="textWrapping"/>
            </w:r>
          </w:p>
          <w:p w:rsidR="00000000" w:rsidDel="00000000" w:rsidP="00000000" w:rsidRDefault="00000000" w:rsidRPr="00000000" w14:paraId="0000022D">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Por su gestión: incidencia en la gestión de las existencias.</w:t>
            </w:r>
            <w:r w:rsidDel="00000000" w:rsidR="00000000" w:rsidRPr="00000000">
              <w:rPr>
                <w:rtl w:val="0"/>
              </w:rPr>
            </w:r>
          </w:p>
        </w:tc>
        <w:tc>
          <w:tcPr/>
          <w:p w:rsidR="00000000" w:rsidDel="00000000" w:rsidP="00000000" w:rsidRDefault="00000000" w:rsidRPr="00000000" w14:paraId="0000022E">
            <w:pPr>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Operativo</w:t>
            </w:r>
            <w:r w:rsidDel="00000000" w:rsidR="00000000" w:rsidRPr="00000000">
              <w:rPr>
                <w:rtl w:val="0"/>
              </w:rPr>
            </w:r>
          </w:p>
        </w:tc>
        <w:tc>
          <w:tcPr/>
          <w:p w:rsidR="00000000" w:rsidDel="00000000" w:rsidP="00000000" w:rsidRDefault="00000000" w:rsidRPr="00000000" w14:paraId="00000230">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Los reaprovisionamientos de mercancías que se utilizan habitualmente.</w:t>
            </w:r>
            <w:r w:rsidDel="00000000" w:rsidR="00000000" w:rsidRPr="00000000">
              <w:rPr>
                <w:rtl w:val="0"/>
              </w:rPr>
            </w:r>
          </w:p>
        </w:tc>
      </w:tr>
      <w:tr>
        <w:trPr>
          <w:cantSplit w:val="0"/>
          <w:trHeight w:val="774" w:hRule="atLeast"/>
          <w:tblHeader w:val="0"/>
        </w:trPr>
        <w:tc>
          <w:tcPr>
            <w:vMerge w:val="continue"/>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rPr>
            </w:pPr>
            <w:r w:rsidDel="00000000" w:rsidR="00000000" w:rsidRPr="00000000">
              <w:rPr>
                <w:rtl w:val="0"/>
              </w:rPr>
            </w:r>
          </w:p>
        </w:tc>
        <w:tc>
          <w:tcPr/>
          <w:p w:rsidR="00000000" w:rsidDel="00000000" w:rsidP="00000000" w:rsidRDefault="00000000" w:rsidRPr="00000000" w14:paraId="00000232">
            <w:pPr>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Físico</w:t>
            </w:r>
            <w:r w:rsidDel="00000000" w:rsidR="00000000" w:rsidRPr="00000000">
              <w:rPr>
                <w:rtl w:val="0"/>
              </w:rPr>
            </w:r>
          </w:p>
        </w:tc>
        <w:tc>
          <w:tcPr/>
          <w:p w:rsidR="00000000" w:rsidDel="00000000" w:rsidP="00000000" w:rsidRDefault="00000000" w:rsidRPr="00000000" w14:paraId="00000234">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Cantidad de producto disponible en el almacén, en un momento dado.</w:t>
            </w:r>
            <w:r w:rsidDel="00000000" w:rsidR="00000000" w:rsidRPr="00000000">
              <w:rPr>
                <w:rtl w:val="0"/>
              </w:rPr>
            </w:r>
          </w:p>
        </w:tc>
      </w:tr>
      <w:tr>
        <w:trPr>
          <w:cantSplit w:val="0"/>
          <w:trHeight w:val="774" w:hRule="atLeast"/>
          <w:tblHeader w:val="0"/>
        </w:trPr>
        <w:tc>
          <w:tcPr>
            <w:vMerge w:val="continue"/>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rPr>
            </w:pPr>
            <w:r w:rsidDel="00000000" w:rsidR="00000000" w:rsidRPr="00000000">
              <w:rPr>
                <w:rtl w:val="0"/>
              </w:rPr>
            </w:r>
          </w:p>
        </w:tc>
        <w:tc>
          <w:tcPr/>
          <w:p w:rsidR="00000000" w:rsidDel="00000000" w:rsidP="00000000" w:rsidRDefault="00000000" w:rsidRPr="00000000" w14:paraId="00000236">
            <w:pPr>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Neto</w:t>
            </w:r>
            <w:r w:rsidDel="00000000" w:rsidR="00000000" w:rsidRPr="00000000">
              <w:rPr>
                <w:rtl w:val="0"/>
              </w:rPr>
            </w:r>
          </w:p>
        </w:tc>
        <w:tc>
          <w:tcPr/>
          <w:p w:rsidR="00000000" w:rsidDel="00000000" w:rsidP="00000000" w:rsidRDefault="00000000" w:rsidRPr="00000000" w14:paraId="00000238">
            <w:pPr>
              <w:rPr>
                <w:rFonts w:ascii="Times New Roman" w:cs="Times New Roman" w:eastAsia="Times New Roman" w:hAnsi="Times New Roman"/>
                <w:b w:val="0"/>
              </w:rPr>
            </w:pPr>
            <w:r w:rsidDel="00000000" w:rsidR="00000000" w:rsidRPr="00000000">
              <w:rPr>
                <w:rFonts w:ascii="Calibri" w:cs="Calibri" w:eastAsia="Calibri" w:hAnsi="Calibri"/>
                <w:b w:val="0"/>
                <w:i w:val="1"/>
                <w:color w:val="000000"/>
                <w:rtl w:val="0"/>
              </w:rPr>
              <w:t xml:space="preserve">Stock</w:t>
            </w:r>
            <w:r w:rsidDel="00000000" w:rsidR="00000000" w:rsidRPr="00000000">
              <w:rPr>
                <w:rFonts w:ascii="Calibri" w:cs="Calibri" w:eastAsia="Calibri" w:hAnsi="Calibri"/>
                <w:b w:val="0"/>
                <w:color w:val="000000"/>
                <w:rtl w:val="0"/>
              </w:rPr>
              <w:t xml:space="preserve"> físico menos los pedidos no servidos a clientes.</w:t>
            </w:r>
            <w:r w:rsidDel="00000000" w:rsidR="00000000" w:rsidRPr="00000000">
              <w:rPr>
                <w:rtl w:val="0"/>
              </w:rPr>
            </w:r>
          </w:p>
        </w:tc>
      </w:tr>
      <w:tr>
        <w:trPr>
          <w:cantSplit w:val="0"/>
          <w:trHeight w:val="774" w:hRule="atLeast"/>
          <w:tblHeader w:val="0"/>
        </w:trPr>
        <w:tc>
          <w:tcPr>
            <w:vMerge w:val="continue"/>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rPr>
            </w:pPr>
            <w:r w:rsidDel="00000000" w:rsidR="00000000" w:rsidRPr="00000000">
              <w:rPr>
                <w:rtl w:val="0"/>
              </w:rPr>
            </w:r>
          </w:p>
        </w:tc>
        <w:tc>
          <w:tcPr/>
          <w:p w:rsidR="00000000" w:rsidDel="00000000" w:rsidP="00000000" w:rsidRDefault="00000000" w:rsidRPr="00000000" w14:paraId="0000023A">
            <w:pPr>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Disponible</w:t>
            </w:r>
            <w:r w:rsidDel="00000000" w:rsidR="00000000" w:rsidRPr="00000000">
              <w:rPr>
                <w:rtl w:val="0"/>
              </w:rPr>
            </w:r>
          </w:p>
        </w:tc>
        <w:tc>
          <w:tcPr/>
          <w:p w:rsidR="00000000" w:rsidDel="00000000" w:rsidP="00000000" w:rsidRDefault="00000000" w:rsidRPr="00000000" w14:paraId="0000023C">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Stock neto más los pedidos no recibidos de los proveedores.</w:t>
            </w:r>
            <w:r w:rsidDel="00000000" w:rsidR="00000000" w:rsidRPr="00000000">
              <w:rPr>
                <w:rtl w:val="0"/>
              </w:rPr>
            </w:r>
          </w:p>
        </w:tc>
      </w:tr>
      <w:tr>
        <w:trPr>
          <w:cantSplit w:val="0"/>
          <w:trHeight w:val="774" w:hRule="atLeast"/>
          <w:tblHeader w:val="0"/>
        </w:trPr>
        <w:tc>
          <w:tcPr/>
          <w:p w:rsidR="00000000" w:rsidDel="00000000" w:rsidP="00000000" w:rsidRDefault="00000000" w:rsidRPr="00000000" w14:paraId="0000023D">
            <w:pPr>
              <w:spacing w:after="24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br w:type="textWrapping"/>
              <w:br w:type="textWrapping"/>
              <w:br w:type="textWrapping"/>
            </w:r>
          </w:p>
          <w:p w:rsidR="00000000" w:rsidDel="00000000" w:rsidP="00000000" w:rsidRDefault="00000000" w:rsidRPr="00000000" w14:paraId="0000023E">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Por su valor: valor económico que representan en relación con el </w:t>
            </w:r>
            <w:r w:rsidDel="00000000" w:rsidR="00000000" w:rsidRPr="00000000">
              <w:rPr>
                <w:rFonts w:ascii="Calibri" w:cs="Calibri" w:eastAsia="Calibri" w:hAnsi="Calibri"/>
                <w:b w:val="0"/>
                <w:i w:val="1"/>
                <w:color w:val="000000"/>
                <w:rtl w:val="0"/>
              </w:rPr>
              <w:t xml:space="preserve">stock</w:t>
            </w:r>
            <w:r w:rsidDel="00000000" w:rsidR="00000000" w:rsidRPr="00000000">
              <w:rPr>
                <w:rFonts w:ascii="Calibri" w:cs="Calibri" w:eastAsia="Calibri" w:hAnsi="Calibri"/>
                <w:b w:val="0"/>
                <w:color w:val="000000"/>
                <w:rtl w:val="0"/>
              </w:rPr>
              <w:t xml:space="preserve"> total.</w:t>
            </w:r>
            <w:r w:rsidDel="00000000" w:rsidR="00000000" w:rsidRPr="00000000">
              <w:rPr>
                <w:rtl w:val="0"/>
              </w:rPr>
            </w:r>
          </w:p>
        </w:tc>
        <w:tc>
          <w:tcPr/>
          <w:p w:rsidR="00000000" w:rsidDel="00000000" w:rsidP="00000000" w:rsidRDefault="00000000" w:rsidRPr="00000000" w14:paraId="0000023F">
            <w:pPr>
              <w:spacing w:after="24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br w:type="textWrapping"/>
              <w:br w:type="textWrapping"/>
              <w:br w:type="textWrapping"/>
              <w:br w:type="textWrapping"/>
            </w:r>
          </w:p>
          <w:p w:rsidR="00000000" w:rsidDel="00000000" w:rsidP="00000000" w:rsidRDefault="00000000" w:rsidRPr="00000000" w14:paraId="00000240">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Sistema ABC</w:t>
            </w:r>
            <w:r w:rsidDel="00000000" w:rsidR="00000000" w:rsidRPr="00000000">
              <w:rPr>
                <w:rtl w:val="0"/>
              </w:rPr>
            </w:r>
          </w:p>
        </w:tc>
        <w:tc>
          <w:tcPr/>
          <w:p w:rsidR="00000000" w:rsidDel="00000000" w:rsidP="00000000" w:rsidRDefault="00000000" w:rsidRPr="00000000" w14:paraId="00000241">
            <w:pPr>
              <w:numPr>
                <w:ilvl w:val="0"/>
                <w:numId w:val="5"/>
              </w:numPr>
              <w:ind w:left="720" w:hanging="360"/>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Grupo A: pocas unidades físicas (20%) que tienen mucho valor económico (80%).</w:t>
            </w:r>
          </w:p>
          <w:p w:rsidR="00000000" w:rsidDel="00000000" w:rsidP="00000000" w:rsidRDefault="00000000" w:rsidRPr="00000000" w14:paraId="00000242">
            <w:pPr>
              <w:numPr>
                <w:ilvl w:val="0"/>
                <w:numId w:val="5"/>
              </w:numPr>
              <w:ind w:left="720" w:hanging="360"/>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Grupo B: porcentaje medio respecto a las unidades físicas (40%) y respecto al valor económico (25%). </w:t>
            </w:r>
          </w:p>
          <w:p w:rsidR="00000000" w:rsidDel="00000000" w:rsidP="00000000" w:rsidRDefault="00000000" w:rsidRPr="00000000" w14:paraId="00000243">
            <w:pPr>
              <w:numPr>
                <w:ilvl w:val="0"/>
                <w:numId w:val="5"/>
              </w:numPr>
              <w:spacing w:after="160" w:lineRule="auto"/>
              <w:ind w:left="720" w:hanging="360"/>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Grupo C: muchas unidades físicas (40%) que representan poco valor económico (5%).</w:t>
            </w:r>
          </w:p>
        </w:tc>
      </w:tr>
    </w:tbl>
    <w:p w:rsidR="00000000" w:rsidDel="00000000" w:rsidP="00000000" w:rsidRDefault="00000000" w:rsidRPr="00000000" w14:paraId="0000024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br w:type="textWrapping"/>
      </w:r>
      <w:r w:rsidDel="00000000" w:rsidR="00000000" w:rsidRPr="00000000">
        <w:rPr>
          <w:sz w:val="20"/>
          <w:szCs w:val="20"/>
          <w:rtl w:val="0"/>
        </w:rPr>
        <w:t xml:space="preserve">Nota.</w:t>
      </w:r>
      <w:r w:rsidDel="00000000" w:rsidR="00000000" w:rsidRPr="00000000">
        <w:rPr>
          <w:i w:val="1"/>
          <w:sz w:val="20"/>
          <w:szCs w:val="20"/>
          <w:rtl w:val="0"/>
        </w:rPr>
        <w:t xml:space="preserve"> </w:t>
      </w:r>
      <w:r w:rsidDel="00000000" w:rsidR="00000000" w:rsidRPr="00000000">
        <w:rPr>
          <w:sz w:val="20"/>
          <w:szCs w:val="20"/>
          <w:rtl w:val="0"/>
        </w:rPr>
        <w:t xml:space="preserve">Tomado de MacMillan Education (2018).</w:t>
      </w: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4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8.2 La importancia de gestionar</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 stocks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47">
      <w:pPr>
        <w:shd w:fill="ffffff" w:val="clear"/>
        <w:jc w:val="both"/>
        <w:rPr>
          <w:b w:val="1"/>
          <w:sz w:val="20"/>
          <w:szCs w:val="20"/>
        </w:rPr>
      </w:pPr>
      <w:r w:rsidDel="00000000" w:rsidR="00000000" w:rsidRPr="00000000">
        <w:rPr>
          <w:rtl w:val="0"/>
        </w:rPr>
      </w:r>
    </w:p>
    <w:p w:rsidR="00000000" w:rsidDel="00000000" w:rsidP="00000000" w:rsidRDefault="00000000" w:rsidRPr="00000000" w14:paraId="00000248">
      <w:pPr>
        <w:shd w:fill="ffffff" w:val="clear"/>
        <w:jc w:val="both"/>
        <w:rPr>
          <w:sz w:val="20"/>
          <w:szCs w:val="20"/>
        </w:rPr>
      </w:pPr>
      <w:r w:rsidDel="00000000" w:rsidR="00000000" w:rsidRPr="00000000">
        <w:rPr>
          <w:sz w:val="20"/>
          <w:szCs w:val="20"/>
          <w:rtl w:val="0"/>
        </w:rPr>
        <w:t xml:space="preserve">La función principal de la gestión de </w:t>
      </w:r>
      <w:r w:rsidDel="00000000" w:rsidR="00000000" w:rsidRPr="00000000">
        <w:rPr>
          <w:i w:val="1"/>
          <w:sz w:val="20"/>
          <w:szCs w:val="20"/>
          <w:rtl w:val="0"/>
        </w:rPr>
        <w:t xml:space="preserve">stocks </w:t>
      </w:r>
      <w:r w:rsidDel="00000000" w:rsidR="00000000" w:rsidRPr="00000000">
        <w:rPr>
          <w:sz w:val="20"/>
          <w:szCs w:val="20"/>
          <w:rtl w:val="0"/>
        </w:rPr>
        <w:t xml:space="preserve">es determinar las cantidades de productos que debe tener la empresa para contar en todo momento con las materias primas y productos necesarios de forma eficiente y eficaz con el menor costo.</w:t>
      </w:r>
    </w:p>
    <w:p w:rsidR="00000000" w:rsidDel="00000000" w:rsidP="00000000" w:rsidRDefault="00000000" w:rsidRPr="00000000" w14:paraId="00000249">
      <w:pPr>
        <w:shd w:fill="ffffff" w:val="clear"/>
        <w:tabs>
          <w:tab w:val="left" w:pos="609"/>
        </w:tabs>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4A">
      <w:pPr>
        <w:shd w:fill="ffffff" w:val="clear"/>
        <w:tabs>
          <w:tab w:val="left" w:pos="609"/>
        </w:tabs>
        <w:jc w:val="both"/>
        <w:rPr>
          <w:sz w:val="20"/>
          <w:szCs w:val="20"/>
        </w:rPr>
      </w:pPr>
      <w:sdt>
        <w:sdtPr>
          <w:tag w:val="goog_rdk_25"/>
        </w:sdtPr>
        <w:sdtContent>
          <w:commentRangeStart w:id="25"/>
        </w:sdtContent>
      </w:sdt>
      <w:r w:rsidDel="00000000" w:rsidR="00000000" w:rsidRPr="00000000">
        <w:rPr>
          <w:rtl w:val="0"/>
        </w:rPr>
      </w:r>
    </w:p>
    <w:p w:rsidR="00000000" w:rsidDel="00000000" w:rsidP="00000000" w:rsidRDefault="00000000" w:rsidRPr="00000000" w14:paraId="0000024B">
      <w:pPr>
        <w:shd w:fill="ffffff" w:val="clear"/>
        <w:jc w:val="both"/>
        <w:rPr>
          <w:sz w:val="20"/>
          <w:szCs w:val="20"/>
        </w:rPr>
      </w:pPr>
      <w:commentRangeEnd w:id="25"/>
      <w:r w:rsidDel="00000000" w:rsidR="00000000" w:rsidRPr="00000000">
        <w:commentReference w:id="25"/>
      </w:r>
      <w:r w:rsidDel="00000000" w:rsidR="00000000" w:rsidRPr="00000000">
        <w:rPr>
          <w:sz w:val="20"/>
          <w:szCs w:val="20"/>
          <w:rtl w:val="0"/>
        </w:rPr>
        <w:t xml:space="preserve">Por consiguiente, la gestión de </w:t>
      </w:r>
      <w:r w:rsidDel="00000000" w:rsidR="00000000" w:rsidRPr="00000000">
        <w:rPr>
          <w:i w:val="1"/>
          <w:sz w:val="20"/>
          <w:szCs w:val="20"/>
          <w:rtl w:val="0"/>
        </w:rPr>
        <w:t xml:space="preserve">stocks </w:t>
      </w:r>
      <w:r w:rsidDel="00000000" w:rsidR="00000000" w:rsidRPr="00000000">
        <w:rPr>
          <w:sz w:val="20"/>
          <w:szCs w:val="20"/>
          <w:rtl w:val="0"/>
        </w:rPr>
        <w:t xml:space="preserve">nace de la necesidad de coordinar de manera  eficiente los servicios a los clientes, los requerimientos de producción y los pedidos a los proveedores,  razón por la cual se debe mantener el inventario de la empresa actualizado a los requerimientos del mercado,  bien sea una gran demanda del bien para cumplir oportunamente con las necesidades del mismo: para esto es necesario conseguir un perfecto equilibrio entre los  costos de almacenamiento de los productos o materias primas  con los requerimientos de producción y/o comercialización de la empresa, y  para alcanzar dicho equilibrio o rentabilidad,  es indispensable dejar en claridad dos conceptos fundamentales que son: el margen comercial y el índice de rotación de </w:t>
      </w:r>
      <w:r w:rsidDel="00000000" w:rsidR="00000000" w:rsidRPr="00000000">
        <w:rPr>
          <w:i w:val="1"/>
          <w:sz w:val="20"/>
          <w:szCs w:val="20"/>
          <w:rtl w:val="0"/>
        </w:rPr>
        <w:t xml:space="preserve">stocks</w:t>
      </w:r>
      <w:r w:rsidDel="00000000" w:rsidR="00000000" w:rsidRPr="00000000">
        <w:rPr>
          <w:sz w:val="20"/>
          <w:szCs w:val="20"/>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2544</wp:posOffset>
            </wp:positionH>
            <wp:positionV relativeFrom="paragraph">
              <wp:posOffset>56514</wp:posOffset>
            </wp:positionV>
            <wp:extent cx="1934210" cy="2179955"/>
            <wp:effectExtent b="0" l="0" r="0" t="0"/>
            <wp:wrapSquare wrapText="bothSides" distB="0" distT="0" distL="114300" distR="114300"/>
            <wp:docPr descr="Trabajador de almacén comprobando el inventario vector gratuito" id="206" name="image10.jpg"/>
            <a:graphic>
              <a:graphicData uri="http://schemas.openxmlformats.org/drawingml/2006/picture">
                <pic:pic>
                  <pic:nvPicPr>
                    <pic:cNvPr descr="Trabajador de almacén comprobando el inventario vector gratuito" id="0" name="image10.jpg"/>
                    <pic:cNvPicPr preferRelativeResize="0"/>
                  </pic:nvPicPr>
                  <pic:blipFill>
                    <a:blip r:embed="rId42"/>
                    <a:srcRect b="0" l="0" r="0" t="0"/>
                    <a:stretch>
                      <a:fillRect/>
                    </a:stretch>
                  </pic:blipFill>
                  <pic:spPr>
                    <a:xfrm>
                      <a:off x="0" y="0"/>
                      <a:ext cx="1934210" cy="2179955"/>
                    </a:xfrm>
                    <a:prstGeom prst="rect"/>
                    <a:ln/>
                  </pic:spPr>
                </pic:pic>
              </a:graphicData>
            </a:graphic>
          </wp:anchor>
        </w:drawing>
      </w:r>
    </w:p>
    <w:p w:rsidR="00000000" w:rsidDel="00000000" w:rsidP="00000000" w:rsidRDefault="00000000" w:rsidRPr="00000000" w14:paraId="0000024C">
      <w:pPr>
        <w:shd w:fill="ffffff" w:val="clear"/>
        <w:jc w:val="both"/>
        <w:rPr>
          <w:sz w:val="20"/>
          <w:szCs w:val="20"/>
        </w:rPr>
      </w:pPr>
      <w:r w:rsidDel="00000000" w:rsidR="00000000" w:rsidRPr="00000000">
        <w:rPr>
          <w:rtl w:val="0"/>
        </w:rPr>
      </w:r>
    </w:p>
    <w:p w:rsidR="00000000" w:rsidDel="00000000" w:rsidP="00000000" w:rsidRDefault="00000000" w:rsidRPr="00000000" w14:paraId="0000024D">
      <w:pPr>
        <w:shd w:fill="ffffff" w:val="clear"/>
        <w:jc w:val="both"/>
        <w:rPr>
          <w:sz w:val="20"/>
          <w:szCs w:val="20"/>
        </w:rPr>
      </w:pPr>
      <w:r w:rsidDel="00000000" w:rsidR="00000000" w:rsidRPr="00000000">
        <w:rPr>
          <w:rtl w:val="0"/>
        </w:rPr>
      </w:r>
    </w:p>
    <w:p w:rsidR="00000000" w:rsidDel="00000000" w:rsidP="00000000" w:rsidRDefault="00000000" w:rsidRPr="00000000" w14:paraId="0000024E">
      <w:pPr>
        <w:shd w:fill="ffffff" w:val="clear"/>
        <w:jc w:val="both"/>
        <w:rPr>
          <w:sz w:val="20"/>
          <w:szCs w:val="20"/>
        </w:rPr>
      </w:pPr>
      <w:r w:rsidDel="00000000" w:rsidR="00000000" w:rsidRPr="00000000">
        <w:rPr>
          <w:rtl w:val="0"/>
        </w:rPr>
      </w:r>
    </w:p>
    <w:p w:rsidR="00000000" w:rsidDel="00000000" w:rsidP="00000000" w:rsidRDefault="00000000" w:rsidRPr="00000000" w14:paraId="0000024F">
      <w:pPr>
        <w:shd w:fill="ffffff" w:val="clear"/>
        <w:jc w:val="both"/>
        <w:rPr>
          <w:sz w:val="20"/>
          <w:szCs w:val="20"/>
        </w:rPr>
      </w:pPr>
      <w:r w:rsidDel="00000000" w:rsidR="00000000" w:rsidRPr="00000000">
        <w:rPr>
          <w:rtl w:val="0"/>
        </w:rPr>
      </w:r>
    </w:p>
    <w:p w:rsidR="00000000" w:rsidDel="00000000" w:rsidP="00000000" w:rsidRDefault="00000000" w:rsidRPr="00000000" w14:paraId="0000025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8.3 Margen comercial</w:t>
      </w:r>
    </w:p>
    <w:p w:rsidR="00000000" w:rsidDel="00000000" w:rsidP="00000000" w:rsidRDefault="00000000" w:rsidRPr="00000000" w14:paraId="00000251">
      <w:pPr>
        <w:shd w:fill="ffffff" w:val="clear"/>
        <w:jc w:val="both"/>
        <w:rPr>
          <w:b w:val="1"/>
        </w:rPr>
      </w:pPr>
      <w:r w:rsidDel="00000000" w:rsidR="00000000" w:rsidRPr="00000000">
        <w:rPr>
          <w:rtl w:val="0"/>
        </w:rPr>
      </w:r>
    </w:p>
    <w:p w:rsidR="00000000" w:rsidDel="00000000" w:rsidP="00000000" w:rsidRDefault="00000000" w:rsidRPr="00000000" w14:paraId="00000252">
      <w:pPr>
        <w:shd w:fill="ffffff" w:val="clear"/>
        <w:jc w:val="both"/>
        <w:rPr>
          <w:sz w:val="20"/>
          <w:szCs w:val="20"/>
        </w:rPr>
      </w:pPr>
      <w:r w:rsidDel="00000000" w:rsidR="00000000" w:rsidRPr="00000000">
        <w:rPr>
          <w:sz w:val="20"/>
          <w:szCs w:val="20"/>
          <w:rtl w:val="0"/>
        </w:rPr>
        <w:t xml:space="preserve">El margen comercial es la diferencia que existe entre los ingresos que se obtienen en la comercialización de un producto y el costo total (costos de adquisición y costos de almacenamiento) de las mercancías o materiales necesarios. </w:t>
      </w:r>
      <w:sdt>
        <w:sdtPr>
          <w:tag w:val="goog_rdk_26"/>
        </w:sdtPr>
        <w:sdtContent>
          <w:commentRangeStart w:id="26"/>
        </w:sdtContent>
      </w:sdt>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jc w:val="both"/>
        <w:rPr>
          <w:color w:val="000000"/>
          <w:sz w:val="20"/>
          <w:szCs w:val="20"/>
        </w:rPr>
      </w:pPr>
      <w:commentRangeEnd w:id="26"/>
      <w:r w:rsidDel="00000000" w:rsidR="00000000" w:rsidRPr="00000000">
        <w:commentReference w:id="2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72882</wp:posOffset>
            </wp:positionH>
            <wp:positionV relativeFrom="paragraph">
              <wp:posOffset>7131</wp:posOffset>
            </wp:positionV>
            <wp:extent cx="1547446" cy="1147314"/>
            <wp:effectExtent b="0" l="0" r="0" t="0"/>
            <wp:wrapSquare wrapText="bothSides" distB="0" distT="0" distL="114300" distR="114300"/>
            <wp:docPr descr="Ilustración de servicios de almacén vector gratuito" id="205" name="image11.jpg"/>
            <a:graphic>
              <a:graphicData uri="http://schemas.openxmlformats.org/drawingml/2006/picture">
                <pic:pic>
                  <pic:nvPicPr>
                    <pic:cNvPr descr="Ilustración de servicios de almacén vector gratuito" id="0" name="image11.jpg"/>
                    <pic:cNvPicPr preferRelativeResize="0"/>
                  </pic:nvPicPr>
                  <pic:blipFill>
                    <a:blip r:embed="rId43"/>
                    <a:srcRect b="29561" l="0" r="4998" t="0"/>
                    <a:stretch>
                      <a:fillRect/>
                    </a:stretch>
                  </pic:blipFill>
                  <pic:spPr>
                    <a:xfrm>
                      <a:off x="0" y="0"/>
                      <a:ext cx="1547446" cy="1147314"/>
                    </a:xfrm>
                    <a:prstGeom prst="rect"/>
                    <a:ln/>
                  </pic:spPr>
                </pic:pic>
              </a:graphicData>
            </a:graphic>
          </wp:anchor>
        </w:drawing>
      </w:r>
    </w:p>
    <w:p w:rsidR="00000000" w:rsidDel="00000000" w:rsidP="00000000" w:rsidRDefault="00000000" w:rsidRPr="00000000" w14:paraId="00000254">
      <w:pPr>
        <w:shd w:fill="ffffff" w:val="clear"/>
        <w:jc w:val="both"/>
        <w:rPr>
          <w:sz w:val="20"/>
          <w:szCs w:val="20"/>
        </w:rPr>
      </w:pPr>
      <w:r w:rsidDel="00000000" w:rsidR="00000000" w:rsidRPr="00000000">
        <w:rPr>
          <w:sz w:val="20"/>
          <w:szCs w:val="20"/>
          <w:rtl w:val="0"/>
        </w:rPr>
        <w:t xml:space="preserve"> En referencia a lo anterior se ve la importancia de disminuir los costos de almacenamiento para obtener un mejor margen comercial, la mejor manera de reducir estos costos en mantener las materias primas o productos el menor tiempo en el almacén es decir mantener la rotación de la mercancía en forma continua.</w:t>
      </w:r>
    </w:p>
    <w:p w:rsidR="00000000" w:rsidDel="00000000" w:rsidP="00000000" w:rsidRDefault="00000000" w:rsidRPr="00000000" w14:paraId="00000255">
      <w:pPr>
        <w:shd w:fill="ffffff" w:val="clear"/>
        <w:jc w:val="both"/>
        <w:rPr>
          <w:sz w:val="20"/>
          <w:szCs w:val="20"/>
        </w:rPr>
      </w:pPr>
      <w:r w:rsidDel="00000000" w:rsidR="00000000" w:rsidRPr="00000000">
        <w:rPr>
          <w:rtl w:val="0"/>
        </w:rPr>
      </w:r>
    </w:p>
    <w:p w:rsidR="00000000" w:rsidDel="00000000" w:rsidP="00000000" w:rsidRDefault="00000000" w:rsidRPr="00000000" w14:paraId="0000025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8.4.  Índice de rotación de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stocks</w:t>
      </w:r>
      <w:r w:rsidDel="00000000" w:rsidR="00000000" w:rsidRPr="00000000">
        <w:rPr>
          <w:rtl w:val="0"/>
        </w:rPr>
      </w:r>
    </w:p>
    <w:p w:rsidR="00000000" w:rsidDel="00000000" w:rsidP="00000000" w:rsidRDefault="00000000" w:rsidRPr="00000000" w14:paraId="00000257">
      <w:pPr>
        <w:shd w:fill="ffffff" w:val="clear"/>
        <w:ind w:left="1416" w:firstLine="0"/>
        <w:jc w:val="both"/>
        <w:rPr>
          <w:sz w:val="20"/>
          <w:szCs w:val="20"/>
        </w:rPr>
      </w:pPr>
      <w:r w:rsidDel="00000000" w:rsidR="00000000" w:rsidRPr="00000000">
        <w:rPr>
          <w:rtl w:val="0"/>
        </w:rPr>
      </w:r>
    </w:p>
    <w:p w:rsidR="00000000" w:rsidDel="00000000" w:rsidP="00000000" w:rsidRDefault="00000000" w:rsidRPr="00000000" w14:paraId="00000258">
      <w:pPr>
        <w:shd w:fill="ffffff" w:val="clear"/>
        <w:jc w:val="both"/>
        <w:rPr>
          <w:sz w:val="20"/>
          <w:szCs w:val="20"/>
        </w:rPr>
      </w:pPr>
      <w:r w:rsidDel="00000000" w:rsidR="00000000" w:rsidRPr="00000000">
        <w:rPr>
          <w:sz w:val="20"/>
          <w:szCs w:val="20"/>
          <w:rtl w:val="0"/>
        </w:rPr>
        <w:t xml:space="preserve">El índice de rotación de </w:t>
      </w:r>
      <w:r w:rsidDel="00000000" w:rsidR="00000000" w:rsidRPr="00000000">
        <w:rPr>
          <w:i w:val="1"/>
          <w:sz w:val="20"/>
          <w:szCs w:val="20"/>
          <w:rtl w:val="0"/>
        </w:rPr>
        <w:t xml:space="preserve">stocks</w:t>
      </w:r>
      <w:r w:rsidDel="00000000" w:rsidR="00000000" w:rsidRPr="00000000">
        <w:rPr>
          <w:sz w:val="20"/>
          <w:szCs w:val="20"/>
          <w:rtl w:val="0"/>
        </w:rPr>
        <w:t xml:space="preserve"> es el número de veces que un producto se repone en el almacén, recuperando la inversión realizada y obteniendo el margen comercial, en un periodo determinado de tiempo.</w:t>
      </w:r>
    </w:p>
    <w:p w:rsidR="00000000" w:rsidDel="00000000" w:rsidP="00000000" w:rsidRDefault="00000000" w:rsidRPr="00000000" w14:paraId="0000025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A">
      <w:pPr>
        <w:shd w:fill="ffffff" w:val="clear"/>
        <w:jc w:val="both"/>
        <w:rPr>
          <w:sz w:val="20"/>
          <w:szCs w:val="20"/>
        </w:rPr>
      </w:pPr>
      <w:r w:rsidDel="00000000" w:rsidR="00000000" w:rsidRPr="00000000">
        <w:rPr>
          <w:sz w:val="20"/>
          <w:szCs w:val="20"/>
          <w:rtl w:val="0"/>
        </w:rPr>
        <w:t xml:space="preserve">La fórmula para calcular el índice de rotación de </w:t>
      </w:r>
      <w:r w:rsidDel="00000000" w:rsidR="00000000" w:rsidRPr="00000000">
        <w:rPr>
          <w:i w:val="1"/>
          <w:sz w:val="20"/>
          <w:szCs w:val="20"/>
          <w:rtl w:val="0"/>
        </w:rPr>
        <w:t xml:space="preserve">stocks </w:t>
      </w:r>
      <w:r w:rsidDel="00000000" w:rsidR="00000000" w:rsidRPr="00000000">
        <w:rPr>
          <w:sz w:val="20"/>
          <w:szCs w:val="20"/>
          <w:rtl w:val="0"/>
        </w:rPr>
        <w:t xml:space="preserve">es:</w:t>
      </w:r>
    </w:p>
    <w:p w:rsidR="00000000" w:rsidDel="00000000" w:rsidP="00000000" w:rsidRDefault="00000000" w:rsidRPr="00000000" w14:paraId="0000025B">
      <w:pPr>
        <w:shd w:fill="ffffff" w:val="clear"/>
        <w:ind w:left="708" w:firstLine="0"/>
        <w:jc w:val="both"/>
        <w:rPr>
          <w:sz w:val="20"/>
          <w:szCs w:val="20"/>
        </w:rPr>
      </w:pPr>
      <w:r w:rsidDel="00000000" w:rsidR="00000000" w:rsidRPr="00000000">
        <w:rPr>
          <w:rtl w:val="0"/>
        </w:rPr>
      </w:r>
    </w:p>
    <w:p w:rsidR="00000000" w:rsidDel="00000000" w:rsidP="00000000" w:rsidRDefault="00000000" w:rsidRPr="00000000" w14:paraId="0000025C">
      <w:pPr>
        <w:jc w:val="center"/>
        <w:rPr>
          <w:rFonts w:ascii="Cambria Math" w:cs="Cambria Math" w:eastAsia="Cambria Math" w:hAnsi="Cambria Math"/>
          <w:color w:val="31849b"/>
        </w:rPr>
      </w:pPr>
      <m:oMath>
        <m:r>
          <w:rPr>
            <w:rFonts w:ascii="Cambria Math" w:cs="Cambria Math" w:eastAsia="Cambria Math" w:hAnsi="Cambria Math"/>
            <w:color w:val="31849b"/>
          </w:rPr>
          <m:t xml:space="preserve">Índice de rotación de stocks = </m:t>
        </m:r>
        <m:f>
          <m:fPr>
            <m:ctrlPr>
              <w:rPr>
                <w:rFonts w:ascii="Cambria Math" w:cs="Cambria Math" w:eastAsia="Cambria Math" w:hAnsi="Cambria Math"/>
                <w:color w:val="31849b"/>
              </w:rPr>
            </m:ctrlPr>
          </m:fPr>
          <m:num>
            <m:r>
              <w:rPr>
                <w:rFonts w:ascii="Cambria Math" w:cs="Cambria Math" w:eastAsia="Cambria Math" w:hAnsi="Cambria Math"/>
                <w:color w:val="31849b"/>
              </w:rPr>
              <m:t xml:space="preserve">Consumo de materias primas y otros materiales</m:t>
            </m:r>
          </m:num>
          <m:den>
            <m:r>
              <w:rPr>
                <w:rFonts w:ascii="Cambria Math" w:cs="Cambria Math" w:eastAsia="Cambria Math" w:hAnsi="Cambria Math"/>
                <w:color w:val="31849b"/>
              </w:rPr>
              <m:t xml:space="preserve">Stock medio de materias primas y otros materiales</m:t>
            </m:r>
          </m:den>
        </m:f>
      </m:oMath>
      <w:r w:rsidDel="00000000" w:rsidR="00000000" w:rsidRPr="00000000">
        <w:rPr>
          <w:rtl w:val="0"/>
        </w:rPr>
      </w:r>
    </w:p>
    <w:p w:rsidR="00000000" w:rsidDel="00000000" w:rsidP="00000000" w:rsidRDefault="00000000" w:rsidRPr="00000000" w14:paraId="0000025D">
      <w:pPr>
        <w:shd w:fill="ffffff" w:val="clear"/>
        <w:ind w:left="708" w:firstLine="0"/>
        <w:jc w:val="both"/>
        <w:rPr>
          <w:sz w:val="20"/>
          <w:szCs w:val="20"/>
        </w:rPr>
      </w:pPr>
      <w:r w:rsidDel="00000000" w:rsidR="00000000" w:rsidRPr="00000000">
        <w:rPr>
          <w:rtl w:val="0"/>
        </w:rPr>
      </w:r>
    </w:p>
    <w:p w:rsidR="00000000" w:rsidDel="00000000" w:rsidP="00000000" w:rsidRDefault="00000000" w:rsidRPr="00000000" w14:paraId="0000025E">
      <w:pPr>
        <w:shd w:fill="ffffff" w:val="clear"/>
        <w:ind w:left="708" w:firstLine="0"/>
        <w:jc w:val="both"/>
        <w:rPr>
          <w:sz w:val="20"/>
          <w:szCs w:val="20"/>
        </w:rPr>
      </w:pPr>
      <w:r w:rsidDel="00000000" w:rsidR="00000000" w:rsidRPr="00000000">
        <w:rPr>
          <w:rtl w:val="0"/>
        </w:rPr>
      </w:r>
    </w:p>
    <w:p w:rsidR="00000000" w:rsidDel="00000000" w:rsidP="00000000" w:rsidRDefault="00000000" w:rsidRPr="00000000" w14:paraId="0000025F">
      <w:pPr>
        <w:shd w:fill="ffffff" w:val="clear"/>
        <w:jc w:val="both"/>
        <w:rPr>
          <w:sz w:val="20"/>
          <w:szCs w:val="20"/>
        </w:rPr>
      </w:pPr>
      <w:r w:rsidDel="00000000" w:rsidR="00000000" w:rsidRPr="00000000">
        <w:rPr>
          <w:sz w:val="20"/>
          <w:szCs w:val="20"/>
          <w:rtl w:val="0"/>
        </w:rPr>
        <w:t xml:space="preserve">Se debe tener en cuenta que si el índice de rotación es muy bajo quiere decir que los productos tienen poca rotación lo que conlleva a elevar los costos de almacenamiento, teniendo como consecuencia que el inventario quede obsoleto por la aparición de nuevas colecciones y la inversión realizada no sería tan rentable. Por el contrario, si el índice de rotación es muy alto eso indicaría que los productos existentes tienen alta rotación de tal manera que los costos de gestión de compra son altos y se tendrá que dar un servicio oportuno a los clientes en las épocas de alta demanda que presente el producto. Entonces, lo correcto sería aumentar el índice de rotación de </w:t>
      </w:r>
      <w:r w:rsidDel="00000000" w:rsidR="00000000" w:rsidRPr="00000000">
        <w:rPr>
          <w:i w:val="1"/>
          <w:sz w:val="20"/>
          <w:szCs w:val="20"/>
          <w:rtl w:val="0"/>
        </w:rPr>
        <w:t xml:space="preserve">stocks </w:t>
      </w:r>
      <w:r w:rsidDel="00000000" w:rsidR="00000000" w:rsidRPr="00000000">
        <w:rPr>
          <w:sz w:val="20"/>
          <w:szCs w:val="20"/>
          <w:rtl w:val="0"/>
        </w:rPr>
        <w:t xml:space="preserve">manteniendo el margen comercial:</w:t>
      </w:r>
    </w:p>
    <w:p w:rsidR="00000000" w:rsidDel="00000000" w:rsidP="00000000" w:rsidRDefault="00000000" w:rsidRPr="00000000" w14:paraId="00000260">
      <w:pPr>
        <w:shd w:fill="ffffff" w:val="clear"/>
        <w:jc w:val="both"/>
        <w:rPr>
          <w:sz w:val="20"/>
          <w:szCs w:val="20"/>
        </w:rPr>
      </w:pPr>
      <w:r w:rsidDel="00000000" w:rsidR="00000000" w:rsidRPr="00000000">
        <w:rPr>
          <w:rtl w:val="0"/>
        </w:rPr>
      </w:r>
    </w:p>
    <w:p w:rsidR="00000000" w:rsidDel="00000000" w:rsidP="00000000" w:rsidRDefault="00000000" w:rsidRPr="00000000" w14:paraId="00000261">
      <w:pPr>
        <w:jc w:val="center"/>
        <w:rPr>
          <w:rFonts w:ascii="Cambria Math" w:cs="Cambria Math" w:eastAsia="Cambria Math" w:hAnsi="Cambria Math"/>
          <w:color w:val="31849b"/>
          <w:sz w:val="20"/>
          <w:szCs w:val="20"/>
        </w:rPr>
      </w:pPr>
      <m:oMath>
        <m:r>
          <w:rPr>
            <w:rFonts w:ascii="Cambria Math" w:cs="Cambria Math" w:eastAsia="Cambria Math" w:hAnsi="Cambria Math"/>
            <w:color w:val="31849b"/>
            <w:sz w:val="20"/>
            <w:szCs w:val="20"/>
          </w:rPr>
          <m:t xml:space="preserve">Beneficio= Margen comercial* Índice de rotación</m:t>
        </m:r>
      </m:oMath>
      <w:r w:rsidDel="00000000" w:rsidR="00000000" w:rsidRPr="00000000">
        <w:rPr>
          <w:rtl w:val="0"/>
        </w:rPr>
      </w:r>
    </w:p>
    <w:p w:rsidR="00000000" w:rsidDel="00000000" w:rsidP="00000000" w:rsidRDefault="00000000" w:rsidRPr="00000000" w14:paraId="00000262">
      <w:pPr>
        <w:shd w:fill="ffffff" w:val="clear"/>
        <w:jc w:val="both"/>
        <w:rPr>
          <w:sz w:val="20"/>
          <w:szCs w:val="20"/>
        </w:rPr>
      </w:pPr>
      <w:r w:rsidDel="00000000" w:rsidR="00000000" w:rsidRPr="00000000">
        <w:rPr>
          <w:rtl w:val="0"/>
        </w:rPr>
      </w:r>
    </w:p>
    <w:p w:rsidR="00000000" w:rsidDel="00000000" w:rsidP="00000000" w:rsidRDefault="00000000" w:rsidRPr="00000000" w14:paraId="00000263">
      <w:pPr>
        <w:shd w:fill="ffffff" w:val="clear"/>
        <w:ind w:left="708" w:firstLine="0"/>
        <w:jc w:val="both"/>
        <w:rPr>
          <w:sz w:val="20"/>
          <w:szCs w:val="20"/>
        </w:rPr>
      </w:pPr>
      <w:r w:rsidDel="00000000" w:rsidR="00000000" w:rsidRPr="00000000">
        <w:rPr>
          <w:rtl w:val="0"/>
        </w:rPr>
      </w:r>
    </w:p>
    <w:p w:rsidR="00000000" w:rsidDel="00000000" w:rsidP="00000000" w:rsidRDefault="00000000" w:rsidRPr="00000000" w14:paraId="00000264">
      <w:pPr>
        <w:shd w:fill="ffffff" w:val="clear"/>
        <w:jc w:val="both"/>
        <w:rPr>
          <w:sz w:val="20"/>
          <w:szCs w:val="20"/>
        </w:rPr>
      </w:pPr>
      <w:r w:rsidDel="00000000" w:rsidR="00000000" w:rsidRPr="00000000">
        <w:rPr>
          <w:sz w:val="20"/>
          <w:szCs w:val="20"/>
          <w:rtl w:val="0"/>
        </w:rPr>
        <w:t xml:space="preserve">Y una vez calculado el índice de rotación de </w:t>
      </w:r>
      <w:r w:rsidDel="00000000" w:rsidR="00000000" w:rsidRPr="00000000">
        <w:rPr>
          <w:i w:val="1"/>
          <w:sz w:val="20"/>
          <w:szCs w:val="20"/>
          <w:rtl w:val="0"/>
        </w:rPr>
        <w:t xml:space="preserve">stocks</w:t>
      </w:r>
      <w:r w:rsidDel="00000000" w:rsidR="00000000" w:rsidRPr="00000000">
        <w:rPr>
          <w:sz w:val="20"/>
          <w:szCs w:val="20"/>
          <w:rtl w:val="0"/>
        </w:rPr>
        <w:t xml:space="preserve">, se podrá determinar el periodo de almacenamiento que cada cuantos días o meses renuevan la mercancía o productos.</w:t>
      </w:r>
    </w:p>
    <w:p w:rsidR="00000000" w:rsidDel="00000000" w:rsidP="00000000" w:rsidRDefault="00000000" w:rsidRPr="00000000" w14:paraId="00000265">
      <w:pPr>
        <w:shd w:fill="ffffff" w:val="clear"/>
        <w:jc w:val="both"/>
        <w:rPr>
          <w:sz w:val="20"/>
          <w:szCs w:val="20"/>
        </w:rPr>
      </w:pPr>
      <w:r w:rsidDel="00000000" w:rsidR="00000000" w:rsidRPr="00000000">
        <w:rPr>
          <w:rtl w:val="0"/>
        </w:rPr>
      </w:r>
    </w:p>
    <w:p w:rsidR="00000000" w:rsidDel="00000000" w:rsidP="00000000" w:rsidRDefault="00000000" w:rsidRPr="00000000" w14:paraId="00000266">
      <w:pPr>
        <w:jc w:val="center"/>
        <w:rPr>
          <w:rFonts w:ascii="Cambria Math" w:cs="Cambria Math" w:eastAsia="Cambria Math" w:hAnsi="Cambria Math"/>
          <w:color w:val="31849b"/>
        </w:rPr>
      </w:pPr>
      <m:oMath>
        <m:r>
          <w:rPr>
            <w:rFonts w:ascii="Cambria Math" w:cs="Cambria Math" w:eastAsia="Cambria Math" w:hAnsi="Cambria Math"/>
            <w:color w:val="31849b"/>
          </w:rPr>
          <m:t xml:space="preserve">Periodo medio de almacenamiento=</m:t>
        </m:r>
        <m:f>
          <m:fPr>
            <m:ctrlPr>
              <w:rPr>
                <w:rFonts w:ascii="Cambria Math" w:cs="Cambria Math" w:eastAsia="Cambria Math" w:hAnsi="Cambria Math"/>
                <w:color w:val="31849b"/>
              </w:rPr>
            </m:ctrlPr>
          </m:fPr>
          <m:num>
            <m:r>
              <w:rPr>
                <w:rFonts w:ascii="Cambria Math" w:cs="Cambria Math" w:eastAsia="Cambria Math" w:hAnsi="Cambria Math"/>
                <w:color w:val="31849b"/>
                <w:sz w:val="20"/>
                <w:szCs w:val="20"/>
              </w:rPr>
              <m:t xml:space="preserve">365</m:t>
            </m:r>
          </m:num>
          <m:den>
            <m:r>
              <w:rPr>
                <w:rFonts w:ascii="Cambria Math" w:cs="Cambria Math" w:eastAsia="Cambria Math" w:hAnsi="Cambria Math"/>
                <w:color w:val="31849b"/>
              </w:rPr>
              <m:t xml:space="preserve">Índice de rotación de stocks</m:t>
            </m:r>
          </m:den>
        </m:f>
        <m:r>
          <w:rPr>
            <w:rFonts w:ascii="Cambria Math" w:cs="Cambria Math" w:eastAsia="Cambria Math" w:hAnsi="Cambria Math"/>
            <w:color w:val="31849b"/>
            <w:sz w:val="20"/>
            <w:szCs w:val="20"/>
          </w:rPr>
          <m:t xml:space="preserve"> → </m:t>
        </m:r>
        <m:r>
          <w:rPr>
            <w:rFonts w:ascii="Cambria Math" w:cs="Cambria Math" w:eastAsia="Cambria Math" w:hAnsi="Cambria Math"/>
            <w:color w:val="31849b"/>
          </w:rPr>
          <m:t xml:space="preserve">Número de días</m:t>
        </m:r>
      </m:oMath>
      <w:r w:rsidDel="00000000" w:rsidR="00000000" w:rsidRPr="00000000">
        <w:rPr>
          <w:rtl w:val="0"/>
        </w:rPr>
      </w:r>
    </w:p>
    <w:p w:rsidR="00000000" w:rsidDel="00000000" w:rsidP="00000000" w:rsidRDefault="00000000" w:rsidRPr="00000000" w14:paraId="00000267">
      <w:pPr>
        <w:shd w:fill="ffffff" w:val="clear"/>
        <w:ind w:left="708" w:firstLine="0"/>
        <w:jc w:val="both"/>
        <w:rPr>
          <w:color w:val="31849b"/>
        </w:rPr>
      </w:pPr>
      <w:r w:rsidDel="00000000" w:rsidR="00000000" w:rsidRPr="00000000">
        <w:rPr>
          <w:rtl w:val="0"/>
        </w:rPr>
      </w:r>
    </w:p>
    <w:p w:rsidR="00000000" w:rsidDel="00000000" w:rsidP="00000000" w:rsidRDefault="00000000" w:rsidRPr="00000000" w14:paraId="00000268">
      <w:pPr>
        <w:jc w:val="center"/>
        <w:rPr>
          <w:rFonts w:ascii="Cambria Math" w:cs="Cambria Math" w:eastAsia="Cambria Math" w:hAnsi="Cambria Math"/>
          <w:color w:val="31849b"/>
        </w:rPr>
      </w:pPr>
      <m:oMath>
        <m:r>
          <w:rPr>
            <w:rFonts w:ascii="Cambria Math" w:cs="Cambria Math" w:eastAsia="Cambria Math" w:hAnsi="Cambria Math"/>
            <w:color w:val="31849b"/>
          </w:rPr>
          <m:t xml:space="preserve">Periodo medio de almacenamiento=</m:t>
        </m:r>
        <m:f>
          <m:fPr>
            <m:ctrlPr>
              <w:rPr>
                <w:rFonts w:ascii="Cambria Math" w:cs="Cambria Math" w:eastAsia="Cambria Math" w:hAnsi="Cambria Math"/>
                <w:color w:val="31849b"/>
              </w:rPr>
            </m:ctrlPr>
          </m:fPr>
          <m:num>
            <m:r>
              <w:rPr>
                <w:rFonts w:ascii="Cambria Math" w:cs="Cambria Math" w:eastAsia="Cambria Math" w:hAnsi="Cambria Math"/>
                <w:color w:val="31849b"/>
                <w:sz w:val="20"/>
                <w:szCs w:val="20"/>
              </w:rPr>
              <m:t xml:space="preserve">12</m:t>
            </m:r>
          </m:num>
          <m:den>
            <m:r>
              <w:rPr>
                <w:rFonts w:ascii="Cambria Math" w:cs="Cambria Math" w:eastAsia="Cambria Math" w:hAnsi="Cambria Math"/>
                <w:color w:val="31849b"/>
              </w:rPr>
              <m:t xml:space="preserve">Índice de rotación de stocks</m:t>
            </m:r>
          </m:den>
        </m:f>
        <m:r>
          <w:rPr>
            <w:rFonts w:ascii="Cambria Math" w:cs="Cambria Math" w:eastAsia="Cambria Math" w:hAnsi="Cambria Math"/>
            <w:color w:val="31849b"/>
            <w:sz w:val="20"/>
            <w:szCs w:val="20"/>
          </w:rPr>
          <m:t xml:space="preserve"> → </m:t>
        </m:r>
        <m:r>
          <w:rPr>
            <w:rFonts w:ascii="Cambria Math" w:cs="Cambria Math" w:eastAsia="Cambria Math" w:hAnsi="Cambria Math"/>
            <w:color w:val="31849b"/>
          </w:rPr>
          <m:t xml:space="preserve">Número de días</m:t>
        </m:r>
      </m:oMath>
      <w:r w:rsidDel="00000000" w:rsidR="00000000" w:rsidRPr="00000000">
        <w:rPr>
          <w:rtl w:val="0"/>
        </w:rPr>
      </w:r>
    </w:p>
    <w:p w:rsidR="00000000" w:rsidDel="00000000" w:rsidP="00000000" w:rsidRDefault="00000000" w:rsidRPr="00000000" w14:paraId="00000269">
      <w:pPr>
        <w:shd w:fill="ffffff" w:val="clear"/>
        <w:ind w:left="708" w:firstLine="0"/>
        <w:jc w:val="both"/>
        <w:rPr>
          <w:sz w:val="20"/>
          <w:szCs w:val="20"/>
        </w:rPr>
      </w:pPr>
      <w:r w:rsidDel="00000000" w:rsidR="00000000" w:rsidRPr="00000000">
        <w:rPr>
          <w:rtl w:val="0"/>
        </w:rPr>
      </w:r>
    </w:p>
    <w:p w:rsidR="00000000" w:rsidDel="00000000" w:rsidP="00000000" w:rsidRDefault="00000000" w:rsidRPr="00000000" w14:paraId="0000026A">
      <w:pPr>
        <w:shd w:fill="ffffff" w:val="clear"/>
        <w:ind w:left="708" w:firstLine="0"/>
        <w:jc w:val="both"/>
        <w:rPr>
          <w:sz w:val="20"/>
          <w:szCs w:val="20"/>
        </w:rPr>
      </w:pPr>
      <w:r w:rsidDel="00000000" w:rsidR="00000000" w:rsidRPr="00000000">
        <w:rPr>
          <w:rtl w:val="0"/>
        </w:rPr>
      </w:r>
    </w:p>
    <w:p w:rsidR="00000000" w:rsidDel="00000000" w:rsidP="00000000" w:rsidRDefault="00000000" w:rsidRPr="00000000" w14:paraId="0000026B">
      <w:pPr>
        <w:shd w:fill="ffffff" w:val="clear"/>
        <w:ind w:left="708" w:firstLine="0"/>
        <w:jc w:val="both"/>
        <w:rPr>
          <w:sz w:val="20"/>
          <w:szCs w:val="20"/>
        </w:rPr>
      </w:pPr>
      <w:r w:rsidDel="00000000" w:rsidR="00000000" w:rsidRPr="00000000">
        <w:rPr>
          <w:rtl w:val="0"/>
        </w:rPr>
      </w:r>
    </w:p>
    <w:p w:rsidR="00000000" w:rsidDel="00000000" w:rsidP="00000000" w:rsidRDefault="00000000" w:rsidRPr="00000000" w14:paraId="0000026C">
      <w:pPr>
        <w:shd w:fill="ffffff" w:val="clear"/>
        <w:ind w:left="708" w:firstLine="0"/>
        <w:jc w:val="both"/>
        <w:rPr>
          <w:sz w:val="20"/>
          <w:szCs w:val="20"/>
        </w:rPr>
      </w:pPr>
      <w:r w:rsidDel="00000000" w:rsidR="00000000" w:rsidRPr="00000000">
        <w:rPr>
          <w:rtl w:val="0"/>
        </w:rPr>
      </w:r>
    </w:p>
    <w:p w:rsidR="00000000" w:rsidDel="00000000" w:rsidP="00000000" w:rsidRDefault="00000000" w:rsidRPr="00000000" w14:paraId="0000026D">
      <w:pPr>
        <w:shd w:fill="ffffff" w:val="clear"/>
        <w:ind w:left="708" w:firstLine="0"/>
        <w:jc w:val="both"/>
        <w:rPr>
          <w:sz w:val="20"/>
          <w:szCs w:val="20"/>
        </w:rPr>
      </w:pPr>
      <w:r w:rsidDel="00000000" w:rsidR="00000000" w:rsidRPr="00000000">
        <w:rPr>
          <w:rtl w:val="0"/>
        </w:rPr>
      </w:r>
    </w:p>
    <w:p w:rsidR="00000000" w:rsidDel="00000000" w:rsidP="00000000" w:rsidRDefault="00000000" w:rsidRPr="00000000" w14:paraId="0000026E">
      <w:pPr>
        <w:shd w:fill="ffffff" w:val="clear"/>
        <w:ind w:left="708" w:firstLine="0"/>
        <w:jc w:val="both"/>
        <w:rPr>
          <w:sz w:val="20"/>
          <w:szCs w:val="20"/>
        </w:rPr>
      </w:pP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0">
      <w:pPr>
        <w:jc w:val="both"/>
        <w:rPr>
          <w:color w:val="948a54"/>
          <w:sz w:val="20"/>
          <w:szCs w:val="20"/>
        </w:rPr>
      </w:pPr>
      <w:r w:rsidDel="00000000" w:rsidR="00000000" w:rsidRPr="00000000">
        <w:rPr>
          <w:rtl w:val="0"/>
        </w:rPr>
      </w:r>
    </w:p>
    <w:p w:rsidR="00000000" w:rsidDel="00000000" w:rsidP="00000000" w:rsidRDefault="00000000" w:rsidRPr="00000000" w14:paraId="00000271">
      <w:pPr>
        <w:numPr>
          <w:ilvl w:val="0"/>
          <w:numId w:val="8"/>
        </w:numPr>
        <w:pBdr>
          <w:top w:space="0" w:sz="0" w:val="nil"/>
          <w:left w:space="0" w:sz="0" w:val="nil"/>
          <w:bottom w:space="0" w:sz="0" w:val="nil"/>
          <w:right w:space="0" w:sz="0" w:val="nil"/>
          <w:between w:space="0" w:sz="0" w:val="nil"/>
        </w:pBdr>
        <w:ind w:left="426" w:hanging="360"/>
        <w:jc w:val="both"/>
        <w:rPr>
          <w:b w:val="1"/>
          <w:color w:val="000000"/>
          <w:sz w:val="20"/>
          <w:szCs w:val="20"/>
        </w:rPr>
      </w:pPr>
      <w:r w:rsidDel="00000000" w:rsidR="00000000" w:rsidRPr="00000000">
        <w:rPr>
          <w:b w:val="1"/>
          <w:color w:val="000000"/>
          <w:sz w:val="20"/>
          <w:szCs w:val="20"/>
          <w:rtl w:val="0"/>
        </w:rPr>
        <w:t xml:space="preserve">ACTIVIDADES DIDÁCTICAS </w:t>
      </w:r>
    </w:p>
    <w:tbl>
      <w:tblPr>
        <w:tblStyle w:val="Table15"/>
        <w:tblW w:w="996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1"/>
        <w:gridCol w:w="6706"/>
        <w:tblGridChange w:id="0">
          <w:tblGrid>
            <w:gridCol w:w="3261"/>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72">
            <w:pPr>
              <w:jc w:val="center"/>
              <w:rPr>
                <w:sz w:val="20"/>
                <w:szCs w:val="20"/>
              </w:rPr>
            </w:pPr>
            <w:r w:rsidDel="00000000" w:rsidR="00000000" w:rsidRPr="00000000">
              <w:rPr>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74">
            <w:pPr>
              <w:rPr>
                <w:sz w:val="20"/>
                <w:szCs w:val="20"/>
              </w:rPr>
            </w:pPr>
            <w:r w:rsidDel="00000000" w:rsidR="00000000" w:rsidRPr="00000000">
              <w:rPr>
                <w:sz w:val="20"/>
                <w:szCs w:val="20"/>
                <w:rtl w:val="0"/>
              </w:rPr>
              <w:t xml:space="preserve">Nombre de la Actividad</w:t>
            </w:r>
          </w:p>
        </w:tc>
        <w:tc>
          <w:tcPr>
            <w:shd w:fill="auto" w:val="clear"/>
            <w:vAlign w:val="center"/>
          </w:tcPr>
          <w:p w:rsidR="00000000" w:rsidDel="00000000" w:rsidP="00000000" w:rsidRDefault="00000000" w:rsidRPr="00000000" w14:paraId="00000275">
            <w:pPr>
              <w:rPr>
                <w:sz w:val="20"/>
                <w:szCs w:val="20"/>
              </w:rPr>
            </w:pPr>
            <w:r w:rsidDel="00000000" w:rsidR="00000000" w:rsidRPr="00000000">
              <w:rPr>
                <w:sz w:val="20"/>
                <w:szCs w:val="20"/>
                <w:rtl w:val="0"/>
              </w:rPr>
              <w:t xml:space="preserve">Aprendamos de economía.</w:t>
            </w:r>
          </w:p>
        </w:tc>
      </w:tr>
      <w:tr>
        <w:trPr>
          <w:cantSplit w:val="0"/>
          <w:trHeight w:val="806" w:hRule="atLeast"/>
          <w:tblHeader w:val="0"/>
        </w:trPr>
        <w:tc>
          <w:tcPr>
            <w:shd w:fill="fac896" w:val="clear"/>
            <w:vAlign w:val="center"/>
          </w:tcPr>
          <w:p w:rsidR="00000000" w:rsidDel="00000000" w:rsidP="00000000" w:rsidRDefault="00000000" w:rsidRPr="00000000" w14:paraId="00000276">
            <w:pPr>
              <w:rPr>
                <w:sz w:val="20"/>
                <w:szCs w:val="20"/>
              </w:rPr>
            </w:pPr>
            <w:r w:rsidDel="00000000" w:rsidR="00000000" w:rsidRPr="00000000">
              <w:rPr>
                <w:sz w:val="20"/>
                <w:szCs w:val="20"/>
                <w:rtl w:val="0"/>
              </w:rPr>
              <w:t xml:space="preserve">Objetivo de la actividad</w:t>
            </w:r>
          </w:p>
        </w:tc>
        <w:tc>
          <w:tcPr>
            <w:shd w:fill="auto" w:val="clear"/>
            <w:vAlign w:val="center"/>
          </w:tcPr>
          <w:p w:rsidR="00000000" w:rsidDel="00000000" w:rsidP="00000000" w:rsidRDefault="00000000" w:rsidRPr="00000000" w14:paraId="00000277">
            <w:pPr>
              <w:rPr>
                <w:sz w:val="20"/>
                <w:szCs w:val="20"/>
              </w:rPr>
            </w:pPr>
            <w:r w:rsidDel="00000000" w:rsidR="00000000" w:rsidRPr="00000000">
              <w:rPr>
                <w:sz w:val="20"/>
                <w:szCs w:val="20"/>
                <w:rtl w:val="0"/>
              </w:rPr>
              <w:t xml:space="preserve">Evaluar los conocimientos adquiridos acerca de la economía básica y sus componentes.</w:t>
            </w:r>
          </w:p>
        </w:tc>
      </w:tr>
      <w:tr>
        <w:trPr>
          <w:cantSplit w:val="0"/>
          <w:trHeight w:val="806" w:hRule="atLeast"/>
          <w:tblHeader w:val="0"/>
        </w:trPr>
        <w:tc>
          <w:tcPr>
            <w:shd w:fill="fac896" w:val="clear"/>
            <w:vAlign w:val="center"/>
          </w:tcPr>
          <w:p w:rsidR="00000000" w:rsidDel="00000000" w:rsidP="00000000" w:rsidRDefault="00000000" w:rsidRPr="00000000" w14:paraId="00000278">
            <w:pPr>
              <w:rPr>
                <w:sz w:val="20"/>
                <w:szCs w:val="20"/>
              </w:rPr>
            </w:pPr>
            <w:r w:rsidDel="00000000" w:rsidR="00000000" w:rsidRPr="00000000">
              <w:rPr>
                <w:sz w:val="20"/>
                <w:szCs w:val="20"/>
                <w:rtl w:val="0"/>
              </w:rPr>
              <w:t xml:space="preserve">Tipo de actividad sugerida</w:t>
            </w:r>
          </w:p>
        </w:tc>
        <w:tc>
          <w:tcPr>
            <w:shd w:fill="auto" w:val="clear"/>
            <w:vAlign w:val="center"/>
          </w:tcPr>
          <w:p w:rsidR="00000000" w:rsidDel="00000000" w:rsidP="00000000" w:rsidRDefault="00000000" w:rsidRPr="00000000" w14:paraId="00000279">
            <w:pPr>
              <w:rPr>
                <w:sz w:val="20"/>
                <w:szCs w:val="20"/>
              </w:rPr>
            </w:pPr>
            <w:r w:rsidDel="00000000" w:rsidR="00000000" w:rsidRPr="00000000">
              <w:rPr>
                <w:sz w:val="20"/>
                <w:szCs w:val="20"/>
              </w:rPr>
              <w:drawing>
                <wp:inline distB="0" distT="0" distL="0" distR="0">
                  <wp:extent cx="1039365" cy="826618"/>
                  <wp:effectExtent b="0" l="0" r="0" t="0"/>
                  <wp:docPr id="218" name="image20.png"/>
                  <a:graphic>
                    <a:graphicData uri="http://schemas.openxmlformats.org/drawingml/2006/picture">
                      <pic:pic>
                        <pic:nvPicPr>
                          <pic:cNvPr id="0" name="image20.png"/>
                          <pic:cNvPicPr preferRelativeResize="0"/>
                        </pic:nvPicPr>
                        <pic:blipFill>
                          <a:blip r:embed="rId44"/>
                          <a:srcRect b="65707" l="0" r="75072" t="0"/>
                          <a:stretch>
                            <a:fillRect/>
                          </a:stretch>
                        </pic:blipFill>
                        <pic:spPr>
                          <a:xfrm>
                            <a:off x="0" y="0"/>
                            <a:ext cx="1039365" cy="826618"/>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7A">
            <w:pPr>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27B">
            <w:pPr>
              <w:rPr>
                <w:sz w:val="20"/>
                <w:szCs w:val="20"/>
              </w:rPr>
            </w:pPr>
            <w:r w:rsidDel="00000000" w:rsidR="00000000" w:rsidRPr="00000000">
              <w:rPr>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7C">
            <w:pPr>
              <w:rPr>
                <w:sz w:val="20"/>
                <w:szCs w:val="20"/>
              </w:rPr>
            </w:pPr>
            <w:r w:rsidDel="00000000" w:rsidR="00000000" w:rsidRPr="00000000">
              <w:rPr>
                <w:sz w:val="20"/>
                <w:szCs w:val="20"/>
                <w:rtl w:val="0"/>
              </w:rPr>
              <w:t xml:space="preserve">Actividad didáctica </w:t>
            </w:r>
          </w:p>
        </w:tc>
      </w:tr>
    </w:tbl>
    <w:p w:rsidR="00000000" w:rsidDel="00000000" w:rsidP="00000000" w:rsidRDefault="00000000" w:rsidRPr="00000000" w14:paraId="0000027D">
      <w:pPr>
        <w:jc w:val="both"/>
        <w:rPr>
          <w:color w:val="7f7f7f"/>
          <w:sz w:val="20"/>
          <w:szCs w:val="20"/>
        </w:rPr>
      </w:pPr>
      <w:r w:rsidDel="00000000" w:rsidR="00000000" w:rsidRPr="00000000">
        <w:rPr>
          <w:rtl w:val="0"/>
        </w:rPr>
      </w:r>
    </w:p>
    <w:p w:rsidR="00000000" w:rsidDel="00000000" w:rsidP="00000000" w:rsidRDefault="00000000" w:rsidRPr="00000000" w14:paraId="0000027E">
      <w:pPr>
        <w:jc w:val="both"/>
        <w:rPr>
          <w:b w:val="1"/>
          <w:sz w:val="20"/>
          <w:szCs w:val="20"/>
        </w:rPr>
      </w:pPr>
      <w:r w:rsidDel="00000000" w:rsidR="00000000" w:rsidRPr="00000000">
        <w:rPr>
          <w:rtl w:val="0"/>
        </w:rPr>
      </w:r>
    </w:p>
    <w:p w:rsidR="00000000" w:rsidDel="00000000" w:rsidP="00000000" w:rsidRDefault="00000000" w:rsidRPr="00000000" w14:paraId="0000027F">
      <w:pPr>
        <w:numPr>
          <w:ilvl w:val="0"/>
          <w:numId w:val="8"/>
        </w:numPr>
        <w:pBdr>
          <w:top w:space="0" w:sz="0" w:val="nil"/>
          <w:left w:space="0" w:sz="0" w:val="nil"/>
          <w:bottom w:space="0" w:sz="0" w:val="nil"/>
          <w:right w:space="0" w:sz="0" w:val="nil"/>
          <w:between w:space="0" w:sz="0" w:val="nil"/>
        </w:pBdr>
        <w:ind w:left="0" w:firstLine="0"/>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280">
      <w:pPr>
        <w:jc w:val="both"/>
        <w:rPr>
          <w:sz w:val="20"/>
          <w:szCs w:val="20"/>
        </w:rPr>
      </w:pPr>
      <w:r w:rsidDel="00000000" w:rsidR="00000000" w:rsidRPr="00000000">
        <w:rPr>
          <w:rtl w:val="0"/>
        </w:rPr>
      </w:r>
    </w:p>
    <w:tbl>
      <w:tblPr>
        <w:tblStyle w:val="Table1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81">
            <w:pPr>
              <w:jc w:val="both"/>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82">
            <w:pPr>
              <w:jc w:val="both"/>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83">
            <w:pPr>
              <w:jc w:val="both"/>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84">
            <w:pPr>
              <w:jc w:val="both"/>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85">
            <w:pPr>
              <w:jc w:val="both"/>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86">
            <w:pPr>
              <w:jc w:val="both"/>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87">
            <w:pPr>
              <w:jc w:val="both"/>
              <w:rPr>
                <w:sz w:val="20"/>
                <w:szCs w:val="20"/>
              </w:rPr>
            </w:pPr>
            <w:r w:rsidDel="00000000" w:rsidR="00000000" w:rsidRPr="00000000">
              <w:rPr>
                <w:sz w:val="20"/>
                <w:szCs w:val="20"/>
                <w:rtl w:val="0"/>
              </w:rPr>
              <w:t xml:space="preserve">2-Oferta y la demanda</w:t>
            </w:r>
          </w:p>
        </w:tc>
        <w:tc>
          <w:tcPr>
            <w:tcMar>
              <w:top w:w="100.0" w:type="dxa"/>
              <w:left w:w="100.0" w:type="dxa"/>
              <w:bottom w:w="100.0" w:type="dxa"/>
              <w:right w:w="100.0" w:type="dxa"/>
            </w:tcMar>
          </w:tcPr>
          <w:p w:rsidR="00000000" w:rsidDel="00000000" w:rsidP="00000000" w:rsidRDefault="00000000" w:rsidRPr="00000000" w14:paraId="00000288">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Cuéllar, L. (2018). </w:t>
            </w:r>
            <w:r w:rsidDel="00000000" w:rsidR="00000000" w:rsidRPr="00000000">
              <w:rPr>
                <w:b w:val="0"/>
                <w:i w:val="1"/>
                <w:color w:val="000000"/>
                <w:sz w:val="20"/>
                <w:szCs w:val="20"/>
                <w:rtl w:val="0"/>
              </w:rPr>
              <w:t xml:space="preserve">Ley de la </w:t>
            </w:r>
            <w:r w:rsidDel="00000000" w:rsidR="00000000" w:rsidRPr="00000000">
              <w:rPr>
                <w:b w:val="0"/>
                <w:i w:val="1"/>
                <w:sz w:val="20"/>
                <w:szCs w:val="20"/>
                <w:rtl w:val="0"/>
              </w:rPr>
              <w:t xml:space="preserve">oferta</w:t>
            </w:r>
            <w:r w:rsidDel="00000000" w:rsidR="00000000" w:rsidRPr="00000000">
              <w:rPr>
                <w:b w:val="0"/>
                <w:i w:val="1"/>
                <w:color w:val="000000"/>
                <w:sz w:val="20"/>
                <w:szCs w:val="20"/>
                <w:rtl w:val="0"/>
              </w:rPr>
              <w:t xml:space="preserve"> y la demanda</w:t>
            </w:r>
            <w:r w:rsidDel="00000000" w:rsidR="00000000" w:rsidRPr="00000000">
              <w:rPr>
                <w:b w:val="0"/>
                <w:color w:val="000000"/>
                <w:sz w:val="20"/>
                <w:szCs w:val="20"/>
                <w:rtl w:val="0"/>
              </w:rPr>
              <w:t xml:space="preserve">. [Video]. YouTube. </w:t>
            </w:r>
            <w:hyperlink r:id="rId45">
              <w:r w:rsidDel="00000000" w:rsidR="00000000" w:rsidRPr="00000000">
                <w:rPr>
                  <w:b w:val="0"/>
                  <w:color w:val="0000ff"/>
                  <w:sz w:val="20"/>
                  <w:szCs w:val="20"/>
                  <w:u w:val="single"/>
                  <w:rtl w:val="0"/>
                </w:rPr>
                <w:t xml:space="preserve">https://www.youtube.com/watch?v=uJDbxq2zIig&amp;ab_channel=Lic.LourdesCuellar</w:t>
              </w:r>
            </w:hyperlink>
            <w:r w:rsidDel="00000000" w:rsidR="00000000" w:rsidRPr="00000000">
              <w:rPr>
                <w:b w:val="0"/>
                <w:color w:val="000000"/>
                <w:sz w:val="20"/>
                <w:szCs w:val="20"/>
                <w:rtl w:val="0"/>
              </w:rPr>
              <w:t xml:space="preserve"> </w:t>
            </w:r>
          </w:p>
          <w:p w:rsidR="00000000" w:rsidDel="00000000" w:rsidP="00000000" w:rsidRDefault="00000000" w:rsidRPr="00000000" w14:paraId="00000289">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A">
            <w:pPr>
              <w:jc w:val="both"/>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8B">
            <w:pPr>
              <w:pBdr>
                <w:top w:space="0" w:sz="0" w:val="nil"/>
                <w:left w:space="0" w:sz="0" w:val="nil"/>
                <w:bottom w:space="0" w:sz="0" w:val="nil"/>
                <w:right w:space="0" w:sz="0" w:val="nil"/>
                <w:between w:space="0" w:sz="0" w:val="nil"/>
              </w:pBdr>
              <w:spacing w:line="276" w:lineRule="auto"/>
              <w:jc w:val="both"/>
              <w:rPr>
                <w:b w:val="0"/>
                <w:color w:val="000000"/>
                <w:sz w:val="20"/>
                <w:szCs w:val="20"/>
              </w:rPr>
            </w:pPr>
            <w:hyperlink r:id="rId46">
              <w:r w:rsidDel="00000000" w:rsidR="00000000" w:rsidRPr="00000000">
                <w:rPr>
                  <w:b w:val="0"/>
                  <w:color w:val="0000ff"/>
                  <w:sz w:val="20"/>
                  <w:szCs w:val="20"/>
                  <w:u w:val="single"/>
                  <w:rtl w:val="0"/>
                </w:rPr>
                <w:t xml:space="preserve">https://www.youtube.com/watch?v=uJDbxq2zIig&amp;ab_channel=Lic.LourdesCuellar</w:t>
              </w:r>
            </w:hyperlink>
            <w:r w:rsidDel="00000000" w:rsidR="00000000" w:rsidRPr="00000000">
              <w:rPr>
                <w:b w:val="0"/>
                <w:color w:val="000000"/>
                <w:sz w:val="20"/>
                <w:szCs w:val="20"/>
                <w:rtl w:val="0"/>
              </w:rPr>
              <w:t xml:space="preserve"> </w:t>
            </w:r>
          </w:p>
          <w:p w:rsidR="00000000" w:rsidDel="00000000" w:rsidP="00000000" w:rsidRDefault="00000000" w:rsidRPr="00000000" w14:paraId="0000028C">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8D">
            <w:pPr>
              <w:jc w:val="both"/>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E">
            <w:pPr>
              <w:jc w:val="both"/>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F">
            <w:pPr>
              <w:jc w:val="both"/>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0">
            <w:pPr>
              <w:jc w:val="both"/>
              <w:rPr>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91">
            <w:pPr>
              <w:jc w:val="both"/>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2">
            <w:pPr>
              <w:jc w:val="both"/>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3">
            <w:pPr>
              <w:jc w:val="both"/>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4">
            <w:pPr>
              <w:jc w:val="both"/>
              <w:rPr>
                <w:sz w:val="20"/>
                <w:szCs w:val="20"/>
              </w:rPr>
            </w:pPr>
            <w:r w:rsidDel="00000000" w:rsidR="00000000" w:rsidRPr="00000000">
              <w:rPr>
                <w:rtl w:val="0"/>
              </w:rPr>
            </w:r>
          </w:p>
        </w:tc>
      </w:tr>
    </w:tbl>
    <w:p w:rsidR="00000000" w:rsidDel="00000000" w:rsidP="00000000" w:rsidRDefault="00000000" w:rsidRPr="00000000" w14:paraId="00000295">
      <w:pPr>
        <w:jc w:val="both"/>
        <w:rPr>
          <w:sz w:val="20"/>
          <w:szCs w:val="20"/>
        </w:rPr>
      </w:pPr>
      <w:r w:rsidDel="00000000" w:rsidR="00000000" w:rsidRPr="00000000">
        <w:rPr>
          <w:rtl w:val="0"/>
        </w:rPr>
      </w:r>
    </w:p>
    <w:p w:rsidR="00000000" w:rsidDel="00000000" w:rsidP="00000000" w:rsidRDefault="00000000" w:rsidRPr="00000000" w14:paraId="00000296">
      <w:pPr>
        <w:jc w:val="both"/>
        <w:rPr>
          <w:sz w:val="20"/>
          <w:szCs w:val="20"/>
        </w:rPr>
      </w:pPr>
      <w:r w:rsidDel="00000000" w:rsidR="00000000" w:rsidRPr="00000000">
        <w:rPr>
          <w:rtl w:val="0"/>
        </w:rPr>
      </w:r>
    </w:p>
    <w:p w:rsidR="00000000" w:rsidDel="00000000" w:rsidP="00000000" w:rsidRDefault="00000000" w:rsidRPr="00000000" w14:paraId="00000297">
      <w:pPr>
        <w:numPr>
          <w:ilvl w:val="0"/>
          <w:numId w:val="8"/>
        </w:numPr>
        <w:pBdr>
          <w:top w:space="0" w:sz="0" w:val="nil"/>
          <w:left w:space="0" w:sz="0" w:val="nil"/>
          <w:bottom w:space="0" w:sz="0" w:val="nil"/>
          <w:right w:space="0" w:sz="0" w:val="nil"/>
          <w:between w:space="0" w:sz="0" w:val="nil"/>
        </w:pBdr>
        <w:ind w:left="0" w:firstLine="0"/>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9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1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99">
            <w:pPr>
              <w:jc w:val="both"/>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9A">
            <w:pPr>
              <w:jc w:val="both"/>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B">
            <w:pPr>
              <w:jc w:val="both"/>
              <w:rPr>
                <w:sz w:val="20"/>
                <w:szCs w:val="20"/>
              </w:rPr>
            </w:pPr>
            <w:r w:rsidDel="00000000" w:rsidR="00000000" w:rsidRPr="00000000">
              <w:rPr>
                <w:i w:val="1"/>
                <w:sz w:val="20"/>
                <w:szCs w:val="20"/>
                <w:rtl w:val="0"/>
              </w:rPr>
              <w:t xml:space="preserve">Briefing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C">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documento que sirve como herramienta de comunicación entre una empresa y sus proveedores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D">
            <w:pPr>
              <w:jc w:val="both"/>
              <w:rPr>
                <w:sz w:val="20"/>
                <w:szCs w:val="20"/>
              </w:rPr>
            </w:pPr>
            <w:r w:rsidDel="00000000" w:rsidR="00000000" w:rsidRPr="00000000">
              <w:rPr>
                <w:sz w:val="20"/>
                <w:szCs w:val="20"/>
                <w:rtl w:val="0"/>
              </w:rPr>
              <w:t xml:space="preserve">Eslogan</w:t>
            </w:r>
          </w:p>
        </w:tc>
        <w:tc>
          <w:tcPr>
            <w:tcMar>
              <w:top w:w="100.0" w:type="dxa"/>
              <w:left w:w="100.0" w:type="dxa"/>
              <w:bottom w:w="100.0" w:type="dxa"/>
              <w:right w:w="100.0" w:type="dxa"/>
            </w:tcMar>
          </w:tcPr>
          <w:p w:rsidR="00000000" w:rsidDel="00000000" w:rsidP="00000000" w:rsidRDefault="00000000" w:rsidRPr="00000000" w14:paraId="0000029E">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palabra o frase corta fácil de recordar.</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F">
            <w:pPr>
              <w:jc w:val="both"/>
              <w:rPr>
                <w:sz w:val="20"/>
                <w:szCs w:val="20"/>
              </w:rPr>
            </w:pPr>
            <w:r w:rsidDel="00000000" w:rsidR="00000000" w:rsidRPr="00000000">
              <w:rPr>
                <w:sz w:val="20"/>
                <w:szCs w:val="20"/>
                <w:rtl w:val="0"/>
              </w:rPr>
              <w:t xml:space="preserve">Marca</w:t>
            </w:r>
          </w:p>
        </w:tc>
        <w:tc>
          <w:tcPr>
            <w:tcMar>
              <w:top w:w="100.0" w:type="dxa"/>
              <w:left w:w="100.0" w:type="dxa"/>
              <w:bottom w:w="100.0" w:type="dxa"/>
              <w:right w:w="100.0" w:type="dxa"/>
            </w:tcMar>
          </w:tcPr>
          <w:p w:rsidR="00000000" w:rsidDel="00000000" w:rsidP="00000000" w:rsidRDefault="00000000" w:rsidRPr="00000000" w14:paraId="000002A0">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identificador comercial de los bienes y servicios que ofrece una empresa y los diferencia de los de la competencia.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1">
            <w:pPr>
              <w:jc w:val="both"/>
              <w:rPr>
                <w:sz w:val="20"/>
                <w:szCs w:val="20"/>
              </w:rPr>
            </w:pPr>
            <w:r w:rsidDel="00000000" w:rsidR="00000000" w:rsidRPr="00000000">
              <w:rPr>
                <w:sz w:val="20"/>
                <w:szCs w:val="20"/>
                <w:rtl w:val="0"/>
              </w:rPr>
              <w:t xml:space="preserve">Mercadotecnia</w:t>
            </w:r>
          </w:p>
        </w:tc>
        <w:tc>
          <w:tcPr>
            <w:tcMar>
              <w:top w:w="100.0" w:type="dxa"/>
              <w:left w:w="100.0" w:type="dxa"/>
              <w:bottom w:w="100.0" w:type="dxa"/>
              <w:right w:w="100.0" w:type="dxa"/>
            </w:tcMar>
          </w:tcPr>
          <w:p w:rsidR="00000000" w:rsidDel="00000000" w:rsidP="00000000" w:rsidRDefault="00000000" w:rsidRPr="00000000" w14:paraId="000002A2">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conjunto de técnicas y estudios que tienen como objeto mejorar la comercialización de un producto.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3">
            <w:pPr>
              <w:jc w:val="both"/>
              <w:rPr>
                <w:sz w:val="20"/>
                <w:szCs w:val="20"/>
              </w:rPr>
            </w:pPr>
            <w:r w:rsidDel="00000000" w:rsidR="00000000" w:rsidRPr="00000000">
              <w:rPr>
                <w:sz w:val="20"/>
                <w:szCs w:val="20"/>
                <w:rtl w:val="0"/>
              </w:rPr>
              <w:t xml:space="preserve">Omnicanal</w:t>
            </w:r>
          </w:p>
        </w:tc>
        <w:tc>
          <w:tcPr>
            <w:tcMar>
              <w:top w:w="100.0" w:type="dxa"/>
              <w:left w:w="100.0" w:type="dxa"/>
              <w:bottom w:w="100.0" w:type="dxa"/>
              <w:right w:w="100.0" w:type="dxa"/>
            </w:tcMar>
          </w:tcPr>
          <w:p w:rsidR="00000000" w:rsidDel="00000000" w:rsidP="00000000" w:rsidRDefault="00000000" w:rsidRPr="00000000" w14:paraId="000002A4">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estrategia de </w:t>
            </w:r>
            <w:r w:rsidDel="00000000" w:rsidR="00000000" w:rsidRPr="00000000">
              <w:rPr>
                <w:b w:val="0"/>
                <w:i w:val="1"/>
                <w:color w:val="000000"/>
                <w:sz w:val="20"/>
                <w:szCs w:val="20"/>
                <w:rtl w:val="0"/>
              </w:rPr>
              <w:t xml:space="preserve">marketing</w:t>
            </w:r>
            <w:r w:rsidDel="00000000" w:rsidR="00000000" w:rsidRPr="00000000">
              <w:rPr>
                <w:b w:val="0"/>
                <w:color w:val="000000"/>
                <w:sz w:val="20"/>
                <w:szCs w:val="20"/>
                <w:rtl w:val="0"/>
              </w:rPr>
              <w:t xml:space="preserve"> que busca ofrecer una experiencia única e interconectada a los clientes a través del diálogo y alineación de canales </w:t>
            </w:r>
            <w:r w:rsidDel="00000000" w:rsidR="00000000" w:rsidRPr="00000000">
              <w:rPr>
                <w:b w:val="0"/>
                <w:i w:val="1"/>
                <w:color w:val="000000"/>
                <w:sz w:val="20"/>
                <w:szCs w:val="20"/>
                <w:rtl w:val="0"/>
              </w:rPr>
              <w:t xml:space="preserve">online</w:t>
            </w:r>
            <w:r w:rsidDel="00000000" w:rsidR="00000000" w:rsidRPr="00000000">
              <w:rPr>
                <w:b w:val="0"/>
                <w:color w:val="000000"/>
                <w:sz w:val="20"/>
                <w:szCs w:val="20"/>
                <w:rtl w:val="0"/>
              </w:rPr>
              <w:t xml:space="preserve"> y </w:t>
            </w:r>
            <w:r w:rsidDel="00000000" w:rsidR="00000000" w:rsidRPr="00000000">
              <w:rPr>
                <w:b w:val="0"/>
                <w:i w:val="1"/>
                <w:color w:val="000000"/>
                <w:sz w:val="20"/>
                <w:szCs w:val="20"/>
                <w:rtl w:val="0"/>
              </w:rPr>
              <w:t xml:space="preserve">offline</w:t>
            </w:r>
            <w:r w:rsidDel="00000000" w:rsidR="00000000" w:rsidRPr="00000000">
              <w:rPr>
                <w:b w:val="0"/>
                <w:color w:val="000000"/>
                <w:sz w:val="20"/>
                <w:szCs w:val="20"/>
                <w:rtl w:val="0"/>
              </w:rPr>
              <w:t xml:space="preserve">. Es decir, en lugar de trabajar en paralelo, todos los canales están diseñados y orquestados para cooperar entre sí.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5">
            <w:pPr>
              <w:jc w:val="both"/>
              <w:rPr>
                <w:sz w:val="20"/>
                <w:szCs w:val="20"/>
              </w:rPr>
            </w:pPr>
            <w:r w:rsidDel="00000000" w:rsidR="00000000" w:rsidRPr="00000000">
              <w:rPr>
                <w:sz w:val="20"/>
                <w:szCs w:val="20"/>
                <w:rtl w:val="0"/>
              </w:rPr>
              <w:t xml:space="preserve">Producto</w:t>
            </w:r>
          </w:p>
        </w:tc>
        <w:tc>
          <w:tcPr>
            <w:tcMar>
              <w:top w:w="100.0" w:type="dxa"/>
              <w:left w:w="100.0" w:type="dxa"/>
              <w:bottom w:w="100.0" w:type="dxa"/>
              <w:right w:w="100.0" w:type="dxa"/>
            </w:tcMar>
          </w:tcPr>
          <w:p w:rsidR="00000000" w:rsidDel="00000000" w:rsidP="00000000" w:rsidRDefault="00000000" w:rsidRPr="00000000" w14:paraId="000002A6">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bien tangible o producto que ofrece una empresa a los consumidores</w:t>
            </w:r>
          </w:p>
        </w:tc>
      </w:tr>
    </w:tbl>
    <w:p w:rsidR="00000000" w:rsidDel="00000000" w:rsidP="00000000" w:rsidRDefault="00000000" w:rsidRPr="00000000" w14:paraId="000002A7">
      <w:pPr>
        <w:jc w:val="both"/>
        <w:rPr>
          <w:sz w:val="20"/>
          <w:szCs w:val="20"/>
        </w:rPr>
      </w:pPr>
      <w:r w:rsidDel="00000000" w:rsidR="00000000" w:rsidRPr="00000000">
        <w:rPr>
          <w:rtl w:val="0"/>
        </w:rPr>
      </w:r>
    </w:p>
    <w:p w:rsidR="00000000" w:rsidDel="00000000" w:rsidP="00000000" w:rsidRDefault="00000000" w:rsidRPr="00000000" w14:paraId="000002A8">
      <w:pPr>
        <w:jc w:val="both"/>
        <w:rPr>
          <w:sz w:val="20"/>
          <w:szCs w:val="20"/>
        </w:rPr>
      </w:pPr>
      <w:r w:rsidDel="00000000" w:rsidR="00000000" w:rsidRPr="00000000">
        <w:rPr>
          <w:rtl w:val="0"/>
        </w:rPr>
      </w:r>
    </w:p>
    <w:p w:rsidR="00000000" w:rsidDel="00000000" w:rsidP="00000000" w:rsidRDefault="00000000" w:rsidRPr="00000000" w14:paraId="000002A9">
      <w:pPr>
        <w:numPr>
          <w:ilvl w:val="0"/>
          <w:numId w:val="8"/>
        </w:numPr>
        <w:pBdr>
          <w:top w:space="0" w:sz="0" w:val="nil"/>
          <w:left w:space="0" w:sz="0" w:val="nil"/>
          <w:bottom w:space="0" w:sz="0" w:val="nil"/>
          <w:right w:space="0" w:sz="0" w:val="nil"/>
          <w:between w:space="0" w:sz="0" w:val="nil"/>
        </w:pBdr>
        <w:ind w:left="0" w:firstLine="0"/>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AA">
      <w:pPr>
        <w:jc w:val="both"/>
        <w:rPr>
          <w:sz w:val="20"/>
          <w:szCs w:val="20"/>
        </w:rPr>
      </w:pPr>
      <w:r w:rsidDel="00000000" w:rsidR="00000000" w:rsidRPr="00000000">
        <w:rPr>
          <w:rtl w:val="0"/>
        </w:rPr>
      </w:r>
    </w:p>
    <w:p w:rsidR="00000000" w:rsidDel="00000000" w:rsidP="00000000" w:rsidRDefault="00000000" w:rsidRPr="00000000" w14:paraId="000002AB">
      <w:pPr>
        <w:ind w:left="720" w:hanging="720"/>
        <w:rPr>
          <w:sz w:val="20"/>
          <w:szCs w:val="20"/>
        </w:rPr>
      </w:pPr>
      <w:r w:rsidDel="00000000" w:rsidR="00000000" w:rsidRPr="00000000">
        <w:rPr>
          <w:rtl w:val="0"/>
        </w:rPr>
      </w:r>
    </w:p>
    <w:p w:rsidR="00000000" w:rsidDel="00000000" w:rsidP="00000000" w:rsidRDefault="00000000" w:rsidRPr="00000000" w14:paraId="000002AC">
      <w:pPr>
        <w:ind w:left="720" w:hanging="720"/>
        <w:rPr>
          <w:sz w:val="20"/>
          <w:szCs w:val="20"/>
        </w:rPr>
      </w:pPr>
      <w:r w:rsidDel="00000000" w:rsidR="00000000" w:rsidRPr="00000000">
        <w:rPr>
          <w:sz w:val="20"/>
          <w:szCs w:val="20"/>
          <w:rtl w:val="0"/>
        </w:rPr>
        <w:t xml:space="preserve">Carrasco, R. (2007).</w:t>
      </w:r>
      <w:r w:rsidDel="00000000" w:rsidR="00000000" w:rsidRPr="00000000">
        <w:rPr>
          <w:i w:val="1"/>
          <w:sz w:val="20"/>
          <w:szCs w:val="20"/>
          <w:rtl w:val="0"/>
        </w:rPr>
        <w:t xml:space="preserve"> La sociedad de consumo: origen y características. </w:t>
      </w:r>
      <w:r w:rsidDel="00000000" w:rsidR="00000000" w:rsidRPr="00000000">
        <w:rPr>
          <w:sz w:val="20"/>
          <w:szCs w:val="20"/>
          <w:rtl w:val="0"/>
        </w:rPr>
        <w:t xml:space="preserve">Contribuciones a la Economía. </w:t>
      </w:r>
      <w:hyperlink r:id="rId47">
        <w:r w:rsidDel="00000000" w:rsidR="00000000" w:rsidRPr="00000000">
          <w:rPr>
            <w:color w:val="0000ff"/>
            <w:sz w:val="20"/>
            <w:szCs w:val="20"/>
            <w:u w:val="single"/>
            <w:rtl w:val="0"/>
          </w:rPr>
          <w:t xml:space="preserve">http://www.eumed.net/ce/</w:t>
        </w:r>
      </w:hyperlink>
      <w:r w:rsidDel="00000000" w:rsidR="00000000" w:rsidRPr="00000000">
        <w:rPr>
          <w:sz w:val="20"/>
          <w:szCs w:val="20"/>
          <w:rtl w:val="0"/>
        </w:rPr>
        <w:t xml:space="preserve"> </w:t>
      </w:r>
    </w:p>
    <w:p w:rsidR="00000000" w:rsidDel="00000000" w:rsidP="00000000" w:rsidRDefault="00000000" w:rsidRPr="00000000" w14:paraId="000002AD">
      <w:pPr>
        <w:ind w:left="720" w:hanging="720"/>
        <w:rPr>
          <w:sz w:val="20"/>
          <w:szCs w:val="20"/>
        </w:rPr>
      </w:pPr>
      <w:r w:rsidDel="00000000" w:rsidR="00000000" w:rsidRPr="00000000">
        <w:rPr>
          <w:sz w:val="20"/>
          <w:szCs w:val="20"/>
          <w:rtl w:val="0"/>
        </w:rPr>
        <w:t xml:space="preserve">Digital Guide Ionos. (2018). </w:t>
      </w:r>
      <w:r w:rsidDel="00000000" w:rsidR="00000000" w:rsidRPr="00000000">
        <w:rPr>
          <w:i w:val="1"/>
          <w:sz w:val="20"/>
          <w:szCs w:val="20"/>
          <w:rtl w:val="0"/>
        </w:rPr>
        <w:t xml:space="preserve">Marketing omnicanal.</w:t>
      </w:r>
      <w:r w:rsidDel="00000000" w:rsidR="00000000" w:rsidRPr="00000000">
        <w:rPr>
          <w:sz w:val="20"/>
          <w:szCs w:val="20"/>
          <w:rtl w:val="0"/>
        </w:rPr>
        <w:t xml:space="preserve"> </w:t>
      </w:r>
      <w:hyperlink r:id="rId48">
        <w:r w:rsidDel="00000000" w:rsidR="00000000" w:rsidRPr="00000000">
          <w:rPr>
            <w:color w:val="0000ff"/>
            <w:sz w:val="20"/>
            <w:szCs w:val="20"/>
            <w:u w:val="single"/>
            <w:rtl w:val="0"/>
          </w:rPr>
          <w:t xml:space="preserve">https://www.ionos.es/digitalguide/online-marketing/vender-en-internet/marketing-omnicanal/</w:t>
        </w:r>
      </w:hyperlink>
      <w:r w:rsidDel="00000000" w:rsidR="00000000" w:rsidRPr="00000000">
        <w:rPr>
          <w:rtl w:val="0"/>
        </w:rPr>
      </w:r>
    </w:p>
    <w:p w:rsidR="00000000" w:rsidDel="00000000" w:rsidP="00000000" w:rsidRDefault="00000000" w:rsidRPr="00000000" w14:paraId="000002AE">
      <w:pPr>
        <w:ind w:left="720" w:hanging="720"/>
        <w:rPr>
          <w:color w:val="0000ff"/>
          <w:sz w:val="20"/>
          <w:szCs w:val="20"/>
          <w:u w:val="single"/>
        </w:rPr>
      </w:pPr>
      <w:r w:rsidDel="00000000" w:rsidR="00000000" w:rsidRPr="00000000">
        <w:rPr>
          <w:sz w:val="20"/>
          <w:szCs w:val="20"/>
          <w:rtl w:val="0"/>
        </w:rPr>
        <w:t xml:space="preserve">Galán, J. (2016). </w:t>
      </w:r>
      <w:r w:rsidDel="00000000" w:rsidR="00000000" w:rsidRPr="00000000">
        <w:rPr>
          <w:i w:val="1"/>
          <w:sz w:val="20"/>
          <w:szCs w:val="20"/>
          <w:rtl w:val="0"/>
        </w:rPr>
        <w:t xml:space="preserve">Consumidor</w:t>
      </w:r>
      <w:r w:rsidDel="00000000" w:rsidR="00000000" w:rsidRPr="00000000">
        <w:rPr>
          <w:sz w:val="20"/>
          <w:szCs w:val="20"/>
          <w:rtl w:val="0"/>
        </w:rPr>
        <w:t xml:space="preserve">. Economipedia. </w:t>
      </w:r>
      <w:r w:rsidDel="00000000" w:rsidR="00000000" w:rsidRPr="00000000">
        <w:rPr>
          <w:color w:val="0000ff"/>
          <w:sz w:val="20"/>
          <w:szCs w:val="20"/>
          <w:u w:val="single"/>
          <w:rtl w:val="0"/>
        </w:rPr>
        <w:t xml:space="preserve"> </w:t>
      </w:r>
      <w:hyperlink r:id="rId49">
        <w:r w:rsidDel="00000000" w:rsidR="00000000" w:rsidRPr="00000000">
          <w:rPr>
            <w:color w:val="0000ff"/>
            <w:sz w:val="20"/>
            <w:szCs w:val="20"/>
            <w:u w:val="single"/>
            <w:rtl w:val="0"/>
          </w:rPr>
          <w:t xml:space="preserve">https://economipedia.com/definiciones/consumidor.html</w:t>
        </w:r>
      </w:hyperlink>
      <w:r w:rsidDel="00000000" w:rsidR="00000000" w:rsidRPr="00000000">
        <w:rPr>
          <w:color w:val="0000ff"/>
          <w:sz w:val="20"/>
          <w:szCs w:val="20"/>
          <w:u w:val="single"/>
          <w:rtl w:val="0"/>
        </w:rPr>
        <w:t xml:space="preserve"> </w:t>
      </w:r>
    </w:p>
    <w:p w:rsidR="00000000" w:rsidDel="00000000" w:rsidP="00000000" w:rsidRDefault="00000000" w:rsidRPr="00000000" w14:paraId="000002AF">
      <w:pPr>
        <w:ind w:left="720" w:hanging="720"/>
        <w:rPr>
          <w:sz w:val="20"/>
          <w:szCs w:val="20"/>
        </w:rPr>
      </w:pPr>
      <w:r w:rsidDel="00000000" w:rsidR="00000000" w:rsidRPr="00000000">
        <w:rPr>
          <w:sz w:val="20"/>
          <w:szCs w:val="20"/>
          <w:rtl w:val="0"/>
        </w:rPr>
        <w:t xml:space="preserve">Ginner, J. (2019). </w:t>
      </w:r>
      <w:r w:rsidDel="00000000" w:rsidR="00000000" w:rsidRPr="00000000">
        <w:rPr>
          <w:i w:val="1"/>
          <w:sz w:val="20"/>
          <w:szCs w:val="20"/>
          <w:rtl w:val="0"/>
        </w:rPr>
        <w:t xml:space="preserve">Canales de distribución, ¿Cuál es el adecuado para tu negocio?</w:t>
      </w:r>
      <w:r w:rsidDel="00000000" w:rsidR="00000000" w:rsidRPr="00000000">
        <w:rPr>
          <w:sz w:val="20"/>
          <w:szCs w:val="20"/>
          <w:rtl w:val="0"/>
        </w:rPr>
        <w:t xml:space="preserve"> Escuela de Negocios y Dirección.  </w:t>
      </w:r>
      <w:hyperlink r:id="rId50">
        <w:r w:rsidDel="00000000" w:rsidR="00000000" w:rsidRPr="00000000">
          <w:rPr>
            <w:color w:val="0000ff"/>
            <w:sz w:val="20"/>
            <w:szCs w:val="20"/>
            <w:u w:val="single"/>
            <w:rtl w:val="0"/>
          </w:rPr>
          <w:t xml:space="preserve">https://www.escueladenegociosydireccion.com/revista/business/emprendedores/canales-de-distribucion-cual-es-el-adecuado-para-tu-negocio</w:t>
        </w:r>
      </w:hyperlink>
      <w:r w:rsidDel="00000000" w:rsidR="00000000" w:rsidRPr="00000000">
        <w:rPr>
          <w:sz w:val="20"/>
          <w:szCs w:val="20"/>
          <w:rtl w:val="0"/>
        </w:rPr>
        <w:t xml:space="preserve">.</w:t>
      </w:r>
    </w:p>
    <w:p w:rsidR="00000000" w:rsidDel="00000000" w:rsidP="00000000" w:rsidRDefault="00000000" w:rsidRPr="00000000" w14:paraId="000002B0">
      <w:pPr>
        <w:ind w:left="720" w:hanging="720"/>
        <w:rPr>
          <w:sz w:val="20"/>
          <w:szCs w:val="20"/>
        </w:rPr>
      </w:pPr>
      <w:r w:rsidDel="00000000" w:rsidR="00000000" w:rsidRPr="00000000">
        <w:rPr>
          <w:sz w:val="20"/>
          <w:szCs w:val="20"/>
          <w:rtl w:val="0"/>
        </w:rPr>
        <w:t xml:space="preserve">González, M. y Pérez, A. (2009). </w:t>
      </w:r>
      <w:r w:rsidDel="00000000" w:rsidR="00000000" w:rsidRPr="00000000">
        <w:rPr>
          <w:i w:val="1"/>
          <w:sz w:val="20"/>
          <w:szCs w:val="20"/>
          <w:rtl w:val="0"/>
        </w:rPr>
        <w:t xml:space="preserve">Introducción a la economía</w:t>
      </w:r>
      <w:r w:rsidDel="00000000" w:rsidR="00000000" w:rsidRPr="00000000">
        <w:rPr>
          <w:sz w:val="20"/>
          <w:szCs w:val="20"/>
          <w:rtl w:val="0"/>
        </w:rPr>
        <w:t xml:space="preserve">. Pearson. </w:t>
      </w:r>
      <w:hyperlink r:id="rId51">
        <w:r w:rsidDel="00000000" w:rsidR="00000000" w:rsidRPr="00000000">
          <w:rPr>
            <w:color w:val="0000ff"/>
            <w:sz w:val="20"/>
            <w:szCs w:val="20"/>
            <w:u w:val="single"/>
            <w:rtl w:val="0"/>
          </w:rPr>
          <w:t xml:space="preserve">http://148.202.167.116:8080/xmlui/bitstream/handle/123456789/3181/introduccion_economia.pdf?sequence=1&amp;isAllowed=y</w:t>
        </w:r>
      </w:hyperlink>
      <w:r w:rsidDel="00000000" w:rsidR="00000000" w:rsidRPr="00000000">
        <w:rPr>
          <w:sz w:val="20"/>
          <w:szCs w:val="20"/>
          <w:rtl w:val="0"/>
        </w:rPr>
        <w:t xml:space="preserve"> </w:t>
      </w:r>
    </w:p>
    <w:p w:rsidR="00000000" w:rsidDel="00000000" w:rsidP="00000000" w:rsidRDefault="00000000" w:rsidRPr="00000000" w14:paraId="000002B1">
      <w:pPr>
        <w:ind w:left="720" w:hanging="720"/>
        <w:rPr>
          <w:sz w:val="20"/>
          <w:szCs w:val="20"/>
        </w:rPr>
      </w:pPr>
      <w:r w:rsidDel="00000000" w:rsidR="00000000" w:rsidRPr="00000000">
        <w:rPr>
          <w:sz w:val="20"/>
          <w:szCs w:val="20"/>
          <w:rtl w:val="0"/>
        </w:rPr>
        <w:t xml:space="preserve">Kotler, P. y Kelller, K (2012). </w:t>
      </w:r>
      <w:r w:rsidDel="00000000" w:rsidR="00000000" w:rsidRPr="00000000">
        <w:rPr>
          <w:i w:val="1"/>
          <w:sz w:val="20"/>
          <w:szCs w:val="20"/>
          <w:rtl w:val="0"/>
        </w:rPr>
        <w:t xml:space="preserve">Dirección de marketing. </w:t>
      </w:r>
      <w:r w:rsidDel="00000000" w:rsidR="00000000" w:rsidRPr="00000000">
        <w:rPr>
          <w:sz w:val="20"/>
          <w:szCs w:val="20"/>
          <w:rtl w:val="0"/>
        </w:rPr>
        <w:t xml:space="preserve">Pearson. </w:t>
      </w:r>
      <w:hyperlink r:id="rId52">
        <w:r w:rsidDel="00000000" w:rsidR="00000000" w:rsidRPr="00000000">
          <w:rPr>
            <w:color w:val="0000ff"/>
            <w:sz w:val="20"/>
            <w:szCs w:val="20"/>
            <w:u w:val="single"/>
            <w:rtl w:val="0"/>
          </w:rPr>
          <w:t xml:space="preserve">http://www.montartuempresa.com/wp-content/uploads/2016/01/direccion-de-marketing-14edi-kotler1.pdf</w:t>
        </w:r>
      </w:hyperlink>
      <w:r w:rsidDel="00000000" w:rsidR="00000000" w:rsidRPr="00000000">
        <w:rPr>
          <w:rtl w:val="0"/>
        </w:rPr>
      </w:r>
    </w:p>
    <w:p w:rsidR="00000000" w:rsidDel="00000000" w:rsidP="00000000" w:rsidRDefault="00000000" w:rsidRPr="00000000" w14:paraId="000002B2">
      <w:pPr>
        <w:shd w:fill="ffffff" w:val="clear"/>
        <w:ind w:left="720" w:hanging="720"/>
        <w:rPr>
          <w:color w:val="0000ff"/>
          <w:sz w:val="20"/>
          <w:szCs w:val="20"/>
          <w:u w:val="single"/>
        </w:rPr>
      </w:pPr>
      <w:bookmarkStart w:colFirst="0" w:colLast="0" w:name="_heading=h.1fob9te" w:id="2"/>
      <w:bookmarkEnd w:id="2"/>
      <w:r w:rsidDel="00000000" w:rsidR="00000000" w:rsidRPr="00000000">
        <w:rPr>
          <w:sz w:val="20"/>
          <w:szCs w:val="20"/>
          <w:rtl w:val="0"/>
        </w:rPr>
        <w:t xml:space="preserve">MacMillan Education. (2018). </w:t>
      </w:r>
      <w:r w:rsidDel="00000000" w:rsidR="00000000" w:rsidRPr="00000000">
        <w:rPr>
          <w:i w:val="1"/>
          <w:sz w:val="20"/>
          <w:szCs w:val="20"/>
          <w:rtl w:val="0"/>
        </w:rPr>
        <w:t xml:space="preserve">Gestión de stocks</w:t>
      </w:r>
      <w:r w:rsidDel="00000000" w:rsidR="00000000" w:rsidRPr="00000000">
        <w:rPr>
          <w:sz w:val="20"/>
          <w:szCs w:val="20"/>
          <w:rtl w:val="0"/>
        </w:rPr>
        <w:t xml:space="preserve">. </w:t>
      </w:r>
      <w:hyperlink r:id="rId53">
        <w:r w:rsidDel="00000000" w:rsidR="00000000" w:rsidRPr="00000000">
          <w:rPr>
            <w:color w:val="0000ff"/>
            <w:sz w:val="20"/>
            <w:szCs w:val="20"/>
            <w:u w:val="single"/>
            <w:rtl w:val="0"/>
          </w:rPr>
          <w:t xml:space="preserve">https://www.macmillaneducation.es/wp-content/uploads/2018/10/gestion_logistica_libroalumno_unidad3muestra.pdf</w:t>
        </w:r>
      </w:hyperlink>
      <w:r w:rsidDel="00000000" w:rsidR="00000000" w:rsidRPr="00000000">
        <w:rPr>
          <w:color w:val="0000ff"/>
          <w:sz w:val="20"/>
          <w:szCs w:val="20"/>
          <w:u w:val="single"/>
          <w:rtl w:val="0"/>
        </w:rPr>
        <w:t xml:space="preserve">.</w:t>
      </w:r>
    </w:p>
    <w:p w:rsidR="00000000" w:rsidDel="00000000" w:rsidP="00000000" w:rsidRDefault="00000000" w:rsidRPr="00000000" w14:paraId="000002B3">
      <w:pPr>
        <w:shd w:fill="ffffff" w:val="clear"/>
        <w:ind w:left="720" w:hanging="720"/>
        <w:rPr>
          <w:color w:val="000000"/>
          <w:sz w:val="20"/>
          <w:szCs w:val="20"/>
        </w:rPr>
      </w:pPr>
      <w:r w:rsidDel="00000000" w:rsidR="00000000" w:rsidRPr="00000000">
        <w:rPr>
          <w:color w:val="000000"/>
          <w:sz w:val="20"/>
          <w:szCs w:val="20"/>
          <w:rtl w:val="0"/>
        </w:rPr>
        <w:t xml:space="preserve">Mochón, F. (1990). </w:t>
      </w:r>
      <w:r w:rsidDel="00000000" w:rsidR="00000000" w:rsidRPr="00000000">
        <w:rPr>
          <w:i w:val="1"/>
          <w:color w:val="000000"/>
          <w:sz w:val="20"/>
          <w:szCs w:val="20"/>
          <w:rtl w:val="0"/>
        </w:rPr>
        <w:t xml:space="preserve">Economía principios y aplicaciones. </w:t>
      </w:r>
      <w:r w:rsidDel="00000000" w:rsidR="00000000" w:rsidRPr="00000000">
        <w:rPr>
          <w:color w:val="000000"/>
          <w:sz w:val="20"/>
          <w:szCs w:val="20"/>
          <w:rtl w:val="0"/>
        </w:rPr>
        <w:t xml:space="preserve">McGraw Hill. </w:t>
      </w:r>
      <w:hyperlink r:id="rId54">
        <w:r w:rsidDel="00000000" w:rsidR="00000000" w:rsidRPr="00000000">
          <w:rPr>
            <w:color w:val="0000ff"/>
            <w:sz w:val="20"/>
            <w:szCs w:val="20"/>
            <w:u w:val="single"/>
            <w:rtl w:val="0"/>
          </w:rPr>
          <w:t xml:space="preserve">https://ens9004-infd.mendoza.edu.ar/sitio/geografia-economica/upload/09-%20MOCHON%20MORCILLO%20%26%20BEKER%20-%20LIBRO%20-%20Principios%20y%20Aplicaciones%20de%20Econom%EDa.pdf</w:t>
        </w:r>
      </w:hyperlink>
      <w:r w:rsidDel="00000000" w:rsidR="00000000" w:rsidRPr="00000000">
        <w:rPr>
          <w:color w:val="000000"/>
          <w:sz w:val="20"/>
          <w:szCs w:val="20"/>
          <w:rtl w:val="0"/>
        </w:rPr>
        <w:t xml:space="preserve"> </w:t>
      </w:r>
    </w:p>
    <w:p w:rsidR="00000000" w:rsidDel="00000000" w:rsidP="00000000" w:rsidRDefault="00000000" w:rsidRPr="00000000" w14:paraId="000002B4">
      <w:pPr>
        <w:shd w:fill="ffffff" w:val="clear"/>
        <w:ind w:left="720" w:hanging="720"/>
        <w:rPr>
          <w:color w:val="0000ff"/>
          <w:sz w:val="20"/>
          <w:szCs w:val="20"/>
          <w:u w:val="single"/>
        </w:rPr>
      </w:pPr>
      <w:r w:rsidDel="00000000" w:rsidR="00000000" w:rsidRPr="00000000">
        <w:rPr>
          <w:sz w:val="20"/>
          <w:szCs w:val="20"/>
          <w:rtl w:val="0"/>
        </w:rPr>
        <w:t xml:space="preserve">Orellana (2021) </w:t>
      </w:r>
      <w:r w:rsidDel="00000000" w:rsidR="00000000" w:rsidRPr="00000000">
        <w:rPr>
          <w:i w:val="1"/>
          <w:sz w:val="20"/>
          <w:szCs w:val="20"/>
          <w:rtl w:val="0"/>
        </w:rPr>
        <w:t xml:space="preserve">La estructuración de los diferentes canales. </w:t>
      </w:r>
      <w:r w:rsidDel="00000000" w:rsidR="00000000" w:rsidRPr="00000000">
        <w:rPr>
          <w:sz w:val="20"/>
          <w:szCs w:val="20"/>
          <w:rtl w:val="0"/>
        </w:rPr>
        <w:t xml:space="preserve">Marketing XXI.  </w:t>
      </w:r>
      <w:hyperlink r:id="rId55">
        <w:r w:rsidDel="00000000" w:rsidR="00000000" w:rsidRPr="00000000">
          <w:rPr>
            <w:color w:val="0000ff"/>
            <w:sz w:val="20"/>
            <w:szCs w:val="20"/>
            <w:u w:val="single"/>
            <w:rtl w:val="0"/>
          </w:rPr>
          <w:t xml:space="preserve">https://www.marketing-xxi.com/canales-de-distribucion-63.htm,14/07/2021</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B5">
      <w:pPr>
        <w:ind w:left="720" w:hanging="720"/>
        <w:rPr>
          <w:sz w:val="20"/>
          <w:szCs w:val="20"/>
        </w:rPr>
      </w:pPr>
      <w:r w:rsidDel="00000000" w:rsidR="00000000" w:rsidRPr="00000000">
        <w:rPr>
          <w:sz w:val="20"/>
          <w:szCs w:val="20"/>
          <w:rtl w:val="0"/>
        </w:rPr>
        <w:t xml:space="preserve">Rivera, C. y Arellano, C. (2013). </w:t>
      </w:r>
      <w:r w:rsidDel="00000000" w:rsidR="00000000" w:rsidRPr="00000000">
        <w:rPr>
          <w:i w:val="1"/>
          <w:sz w:val="20"/>
          <w:szCs w:val="20"/>
          <w:rtl w:val="0"/>
        </w:rPr>
        <w:t xml:space="preserve">Conducta del consumidor: Estrategias y políticas aplicadas al Marketing</w:t>
      </w:r>
      <w:r w:rsidDel="00000000" w:rsidR="00000000" w:rsidRPr="00000000">
        <w:rPr>
          <w:sz w:val="20"/>
          <w:szCs w:val="20"/>
          <w:rtl w:val="0"/>
        </w:rPr>
        <w:t xml:space="preserve">. ESIC.</w:t>
      </w:r>
    </w:p>
    <w:p w:rsidR="00000000" w:rsidDel="00000000" w:rsidP="00000000" w:rsidRDefault="00000000" w:rsidRPr="00000000" w14:paraId="000002B6">
      <w:pPr>
        <w:ind w:left="720" w:hanging="720"/>
        <w:rPr>
          <w:sz w:val="20"/>
          <w:szCs w:val="20"/>
        </w:rPr>
      </w:pPr>
      <w:r w:rsidDel="00000000" w:rsidR="00000000" w:rsidRPr="00000000">
        <w:rPr>
          <w:sz w:val="20"/>
          <w:szCs w:val="20"/>
          <w:rtl w:val="0"/>
        </w:rPr>
        <w:t xml:space="preserve">Sánchez, J. (2016).  </w:t>
      </w:r>
      <w:r w:rsidDel="00000000" w:rsidR="00000000" w:rsidRPr="00000000">
        <w:rPr>
          <w:i w:val="1"/>
          <w:sz w:val="20"/>
          <w:szCs w:val="20"/>
          <w:rtl w:val="0"/>
        </w:rPr>
        <w:t xml:space="preserve">Consumidor</w:t>
      </w:r>
      <w:r w:rsidDel="00000000" w:rsidR="00000000" w:rsidRPr="00000000">
        <w:rPr>
          <w:sz w:val="20"/>
          <w:szCs w:val="20"/>
          <w:rtl w:val="0"/>
        </w:rPr>
        <w:t xml:space="preserve">. Economipedia</w:t>
      </w:r>
      <w:r w:rsidDel="00000000" w:rsidR="00000000" w:rsidRPr="00000000">
        <w:rPr>
          <w:i w:val="1"/>
          <w:sz w:val="20"/>
          <w:szCs w:val="20"/>
          <w:rtl w:val="0"/>
        </w:rPr>
        <w:t xml:space="preserve">. </w:t>
      </w:r>
      <w:hyperlink r:id="rId56">
        <w:r w:rsidDel="00000000" w:rsidR="00000000" w:rsidRPr="00000000">
          <w:rPr>
            <w:color w:val="0000ff"/>
            <w:sz w:val="20"/>
            <w:szCs w:val="20"/>
            <w:u w:val="single"/>
            <w:rtl w:val="0"/>
          </w:rPr>
          <w:t xml:space="preserve">https://economipedia.com/definiciones/consumidor.html</w:t>
        </w:r>
      </w:hyperlink>
      <w:r w:rsidDel="00000000" w:rsidR="00000000" w:rsidRPr="00000000">
        <w:rPr>
          <w:i w:val="1"/>
          <w:sz w:val="20"/>
          <w:szCs w:val="20"/>
          <w:rtl w:val="0"/>
        </w:rPr>
        <w:t xml:space="preserve"> </w:t>
      </w:r>
      <w:r w:rsidDel="00000000" w:rsidR="00000000" w:rsidRPr="00000000">
        <w:rPr>
          <w:rtl w:val="0"/>
        </w:rPr>
      </w:r>
    </w:p>
    <w:p w:rsidR="00000000" w:rsidDel="00000000" w:rsidP="00000000" w:rsidRDefault="00000000" w:rsidRPr="00000000" w14:paraId="000002B7">
      <w:pPr>
        <w:ind w:left="720" w:hanging="720"/>
        <w:rPr>
          <w:sz w:val="20"/>
          <w:szCs w:val="20"/>
        </w:rPr>
      </w:pPr>
      <w:r w:rsidDel="00000000" w:rsidR="00000000" w:rsidRPr="00000000">
        <w:rPr>
          <w:sz w:val="20"/>
          <w:szCs w:val="20"/>
          <w:rtl w:val="0"/>
        </w:rPr>
        <w:t xml:space="preserve">Smith, A. (1776). </w:t>
      </w:r>
      <w:r w:rsidDel="00000000" w:rsidR="00000000" w:rsidRPr="00000000">
        <w:rPr>
          <w:i w:val="1"/>
          <w:sz w:val="20"/>
          <w:szCs w:val="20"/>
          <w:rtl w:val="0"/>
        </w:rPr>
        <w:t xml:space="preserve">La riqueza de las naciones.</w:t>
      </w:r>
      <w:r w:rsidDel="00000000" w:rsidR="00000000" w:rsidRPr="00000000">
        <w:rPr>
          <w:sz w:val="20"/>
          <w:szCs w:val="20"/>
          <w:rtl w:val="0"/>
        </w:rPr>
        <w:t xml:space="preserve"> Titivillus. </w:t>
      </w:r>
      <w:hyperlink r:id="rId57">
        <w:r w:rsidDel="00000000" w:rsidR="00000000" w:rsidRPr="00000000">
          <w:rPr>
            <w:color w:val="0000ff"/>
            <w:sz w:val="20"/>
            <w:szCs w:val="20"/>
            <w:u w:val="single"/>
            <w:rtl w:val="0"/>
          </w:rPr>
          <w:t xml:space="preserve">https://www.memoriapoliticademexico.org/Textos/1Independencia/Imag/1776-AS-LRN.pdf</w:t>
        </w:r>
      </w:hyperlink>
      <w:r w:rsidDel="00000000" w:rsidR="00000000" w:rsidRPr="00000000">
        <w:rPr>
          <w:sz w:val="20"/>
          <w:szCs w:val="20"/>
          <w:rtl w:val="0"/>
        </w:rPr>
        <w:t xml:space="preserve"> </w:t>
      </w:r>
    </w:p>
    <w:p w:rsidR="00000000" w:rsidDel="00000000" w:rsidP="00000000" w:rsidRDefault="00000000" w:rsidRPr="00000000" w14:paraId="000002B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B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BA">
      <w:pPr>
        <w:numPr>
          <w:ilvl w:val="0"/>
          <w:numId w:val="8"/>
        </w:numPr>
        <w:pBdr>
          <w:top w:space="0" w:sz="0" w:val="nil"/>
          <w:left w:space="0" w:sz="0" w:val="nil"/>
          <w:bottom w:space="0" w:sz="0" w:val="nil"/>
          <w:right w:space="0" w:sz="0" w:val="nil"/>
          <w:between w:space="0" w:sz="0" w:val="nil"/>
        </w:pBdr>
        <w:ind w:left="0" w:firstLine="0"/>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BB">
      <w:pPr>
        <w:jc w:val="both"/>
        <w:rPr>
          <w:b w:val="1"/>
          <w:sz w:val="20"/>
          <w:szCs w:val="20"/>
        </w:rPr>
      </w:pPr>
      <w:r w:rsidDel="00000000" w:rsidR="00000000" w:rsidRPr="00000000">
        <w:rPr>
          <w:rtl w:val="0"/>
        </w:rPr>
      </w:r>
    </w:p>
    <w:tbl>
      <w:tblPr>
        <w:tblStyle w:val="Table1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BC">
            <w:pPr>
              <w:jc w:val="both"/>
              <w:rPr>
                <w:sz w:val="20"/>
                <w:szCs w:val="20"/>
              </w:rPr>
            </w:pPr>
            <w:r w:rsidDel="00000000" w:rsidR="00000000" w:rsidRPr="00000000">
              <w:rPr>
                <w:rtl w:val="0"/>
              </w:rPr>
            </w:r>
          </w:p>
        </w:tc>
        <w:tc>
          <w:tcPr>
            <w:vAlign w:val="center"/>
          </w:tcPr>
          <w:p w:rsidR="00000000" w:rsidDel="00000000" w:rsidP="00000000" w:rsidRDefault="00000000" w:rsidRPr="00000000" w14:paraId="000002BD">
            <w:pPr>
              <w:jc w:val="both"/>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BE">
            <w:pPr>
              <w:jc w:val="both"/>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BF">
            <w:pPr>
              <w:jc w:val="both"/>
              <w:rPr>
                <w:sz w:val="20"/>
                <w:szCs w:val="20"/>
              </w:rPr>
            </w:pPr>
            <w:r w:rsidDel="00000000" w:rsidR="00000000" w:rsidRPr="00000000">
              <w:rPr>
                <w:sz w:val="20"/>
                <w:szCs w:val="20"/>
                <w:rtl w:val="0"/>
              </w:rPr>
              <w:t xml:space="preserve">Dependencia</w:t>
            </w:r>
          </w:p>
        </w:tc>
        <w:tc>
          <w:tcPr>
            <w:vAlign w:val="center"/>
          </w:tcPr>
          <w:p w:rsidR="00000000" w:rsidDel="00000000" w:rsidP="00000000" w:rsidRDefault="00000000" w:rsidRPr="00000000" w14:paraId="000002C0">
            <w:pPr>
              <w:jc w:val="both"/>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C1">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C2">
            <w:pPr>
              <w:jc w:val="both"/>
              <w:rPr>
                <w:b w:val="0"/>
                <w:sz w:val="20"/>
                <w:szCs w:val="20"/>
              </w:rPr>
            </w:pPr>
            <w:r w:rsidDel="00000000" w:rsidR="00000000" w:rsidRPr="00000000">
              <w:rPr>
                <w:b w:val="0"/>
                <w:sz w:val="20"/>
                <w:szCs w:val="20"/>
                <w:rtl w:val="0"/>
              </w:rPr>
              <w:t xml:space="preserve">Jair Roberto Daza Palnecia</w:t>
            </w:r>
          </w:p>
        </w:tc>
        <w:tc>
          <w:tcPr/>
          <w:p w:rsidR="00000000" w:rsidDel="00000000" w:rsidP="00000000" w:rsidRDefault="00000000" w:rsidRPr="00000000" w14:paraId="000002C3">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2C4">
            <w:pPr>
              <w:jc w:val="both"/>
              <w:rPr>
                <w:b w:val="0"/>
                <w:sz w:val="20"/>
                <w:szCs w:val="20"/>
              </w:rPr>
            </w:pPr>
            <w:r w:rsidDel="00000000" w:rsidR="00000000" w:rsidRPr="00000000">
              <w:rPr>
                <w:b w:val="0"/>
                <w:sz w:val="20"/>
                <w:szCs w:val="20"/>
                <w:rtl w:val="0"/>
              </w:rPr>
              <w:t xml:space="preserve">Regional Norte de Santander</w:t>
            </w:r>
          </w:p>
          <w:p w:rsidR="00000000" w:rsidDel="00000000" w:rsidP="00000000" w:rsidRDefault="00000000" w:rsidRPr="00000000" w14:paraId="000002C5">
            <w:pPr>
              <w:jc w:val="both"/>
              <w:rPr>
                <w:b w:val="0"/>
                <w:sz w:val="20"/>
                <w:szCs w:val="20"/>
              </w:rPr>
            </w:pPr>
            <w:r w:rsidDel="00000000" w:rsidR="00000000" w:rsidRPr="00000000">
              <w:rPr>
                <w:b w:val="0"/>
                <w:sz w:val="20"/>
                <w:szCs w:val="20"/>
                <w:rtl w:val="0"/>
              </w:rPr>
              <w:t xml:space="preserve">Centro de la Industria, Empresa y Servicios CIES.</w:t>
            </w:r>
          </w:p>
        </w:tc>
        <w:tc>
          <w:tcPr/>
          <w:p w:rsidR="00000000" w:rsidDel="00000000" w:rsidP="00000000" w:rsidRDefault="00000000" w:rsidRPr="00000000" w14:paraId="000002C6">
            <w:pPr>
              <w:jc w:val="both"/>
              <w:rPr>
                <w:b w:val="0"/>
                <w:sz w:val="20"/>
                <w:szCs w:val="20"/>
              </w:rPr>
            </w:pPr>
            <w:r w:rsidDel="00000000" w:rsidR="00000000" w:rsidRPr="00000000">
              <w:rPr>
                <w:b w:val="0"/>
                <w:sz w:val="20"/>
                <w:szCs w:val="20"/>
                <w:rtl w:val="0"/>
              </w:rPr>
              <w:t xml:space="preserve">Julio 2021</w:t>
            </w:r>
          </w:p>
        </w:tc>
      </w:tr>
      <w:tr>
        <w:trPr>
          <w:cantSplit w:val="0"/>
          <w:trHeight w:val="340" w:hRule="atLeast"/>
          <w:tblHeader w:val="0"/>
        </w:trPr>
        <w:tc>
          <w:tcPr>
            <w:vMerge w:val="continue"/>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C8">
            <w:pPr>
              <w:jc w:val="both"/>
              <w:rPr>
                <w:b w:val="0"/>
                <w:sz w:val="20"/>
                <w:szCs w:val="20"/>
              </w:rPr>
            </w:pPr>
            <w:r w:rsidDel="00000000" w:rsidR="00000000" w:rsidRPr="00000000">
              <w:rPr>
                <w:b w:val="0"/>
                <w:sz w:val="20"/>
                <w:szCs w:val="20"/>
                <w:rtl w:val="0"/>
              </w:rPr>
              <w:t xml:space="preserve">Paola Moya Peralta </w:t>
              <w:tab/>
              <w:tab/>
            </w:r>
          </w:p>
        </w:tc>
        <w:tc>
          <w:tcPr>
            <w:vAlign w:val="center"/>
          </w:tcPr>
          <w:p w:rsidR="00000000" w:rsidDel="00000000" w:rsidP="00000000" w:rsidRDefault="00000000" w:rsidRPr="00000000" w14:paraId="000002C9">
            <w:pPr>
              <w:jc w:val="both"/>
              <w:rPr>
                <w:b w:val="0"/>
                <w:sz w:val="20"/>
                <w:szCs w:val="20"/>
              </w:rPr>
            </w:pPr>
            <w:r w:rsidDel="00000000" w:rsidR="00000000" w:rsidRPr="00000000">
              <w:rPr>
                <w:b w:val="0"/>
                <w:sz w:val="20"/>
                <w:szCs w:val="20"/>
                <w:rtl w:val="0"/>
              </w:rPr>
              <w:t xml:space="preserve">Diseñadora instruccional</w:t>
            </w:r>
          </w:p>
        </w:tc>
        <w:tc>
          <w:tcPr>
            <w:vAlign w:val="center"/>
          </w:tcPr>
          <w:p w:rsidR="00000000" w:rsidDel="00000000" w:rsidP="00000000" w:rsidRDefault="00000000" w:rsidRPr="00000000" w14:paraId="000002CA">
            <w:pPr>
              <w:jc w:val="both"/>
              <w:rPr>
                <w:b w:val="0"/>
                <w:sz w:val="20"/>
                <w:szCs w:val="20"/>
              </w:rPr>
            </w:pPr>
            <w:r w:rsidDel="00000000" w:rsidR="00000000" w:rsidRPr="00000000">
              <w:rPr>
                <w:b w:val="0"/>
                <w:sz w:val="20"/>
                <w:szCs w:val="20"/>
                <w:rtl w:val="0"/>
              </w:rPr>
              <w:t xml:space="preserve">Regional Distrito Capital Centro para la Industria de la Comunicación Gráfica</w:t>
            </w:r>
          </w:p>
        </w:tc>
        <w:tc>
          <w:tcPr>
            <w:vAlign w:val="center"/>
          </w:tcPr>
          <w:p w:rsidR="00000000" w:rsidDel="00000000" w:rsidP="00000000" w:rsidRDefault="00000000" w:rsidRPr="00000000" w14:paraId="000002CB">
            <w:pPr>
              <w:jc w:val="both"/>
              <w:rPr>
                <w:b w:val="0"/>
                <w:sz w:val="20"/>
                <w:szCs w:val="20"/>
              </w:rPr>
            </w:pPr>
            <w:r w:rsidDel="00000000" w:rsidR="00000000" w:rsidRPr="00000000">
              <w:rPr>
                <w:b w:val="0"/>
                <w:sz w:val="20"/>
                <w:szCs w:val="20"/>
                <w:rtl w:val="0"/>
              </w:rPr>
              <w:t xml:space="preserve">Julio 2021</w:t>
            </w:r>
          </w:p>
        </w:tc>
      </w:tr>
      <w:tr>
        <w:trPr>
          <w:cantSplit w:val="0"/>
          <w:trHeight w:val="340" w:hRule="atLeast"/>
          <w:tblHeader w:val="0"/>
        </w:trPr>
        <w:tc>
          <w:tcPr/>
          <w:p w:rsidR="00000000" w:rsidDel="00000000" w:rsidP="00000000" w:rsidRDefault="00000000" w:rsidRPr="00000000" w14:paraId="000002CC">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vAlign w:val="center"/>
          </w:tcPr>
          <w:p w:rsidR="00000000" w:rsidDel="00000000" w:rsidP="00000000" w:rsidRDefault="00000000" w:rsidRPr="00000000" w14:paraId="000002CD">
            <w:pPr>
              <w:jc w:val="both"/>
              <w:rPr>
                <w:b w:val="0"/>
                <w:sz w:val="20"/>
                <w:szCs w:val="20"/>
              </w:rPr>
            </w:pPr>
            <w:r w:rsidDel="00000000" w:rsidR="00000000" w:rsidRPr="00000000">
              <w:rPr>
                <w:b w:val="0"/>
                <w:sz w:val="20"/>
                <w:szCs w:val="20"/>
                <w:rtl w:val="0"/>
              </w:rPr>
              <w:t xml:space="preserve">Alix Cecilia Chinchilla Rueda</w:t>
            </w:r>
          </w:p>
        </w:tc>
        <w:tc>
          <w:tcPr>
            <w:vAlign w:val="center"/>
          </w:tcPr>
          <w:p w:rsidR="00000000" w:rsidDel="00000000" w:rsidP="00000000" w:rsidRDefault="00000000" w:rsidRPr="00000000" w14:paraId="000002CE">
            <w:pPr>
              <w:jc w:val="both"/>
              <w:rPr>
                <w:b w:val="0"/>
                <w:sz w:val="20"/>
                <w:szCs w:val="20"/>
              </w:rPr>
            </w:pPr>
            <w:r w:rsidDel="00000000" w:rsidR="00000000" w:rsidRPr="00000000">
              <w:rPr>
                <w:b w:val="0"/>
                <w:sz w:val="20"/>
                <w:szCs w:val="20"/>
                <w:rtl w:val="0"/>
              </w:rPr>
              <w:t xml:space="preserve">Evaluadora Instruccional</w:t>
            </w:r>
          </w:p>
        </w:tc>
        <w:tc>
          <w:tcPr>
            <w:vAlign w:val="center"/>
          </w:tcPr>
          <w:p w:rsidR="00000000" w:rsidDel="00000000" w:rsidP="00000000" w:rsidRDefault="00000000" w:rsidRPr="00000000" w14:paraId="000002CF">
            <w:pPr>
              <w:jc w:val="both"/>
              <w:rPr>
                <w:b w:val="0"/>
                <w:sz w:val="20"/>
                <w:szCs w:val="20"/>
              </w:rPr>
            </w:pPr>
            <w:r w:rsidDel="00000000" w:rsidR="00000000" w:rsidRPr="00000000">
              <w:rPr>
                <w:b w:val="0"/>
                <w:sz w:val="20"/>
                <w:szCs w:val="20"/>
                <w:rtl w:val="0"/>
              </w:rPr>
              <w:t xml:space="preserve">Regional Distrito Capital – Centro de Gestión Industrial</w:t>
            </w:r>
          </w:p>
        </w:tc>
        <w:tc>
          <w:tcPr>
            <w:vAlign w:val="center"/>
          </w:tcPr>
          <w:p w:rsidR="00000000" w:rsidDel="00000000" w:rsidP="00000000" w:rsidRDefault="00000000" w:rsidRPr="00000000" w14:paraId="000002D0">
            <w:pPr>
              <w:jc w:val="both"/>
              <w:rPr>
                <w:b w:val="0"/>
                <w:sz w:val="20"/>
                <w:szCs w:val="20"/>
              </w:rPr>
            </w:pPr>
            <w:r w:rsidDel="00000000" w:rsidR="00000000" w:rsidRPr="00000000">
              <w:rPr>
                <w:b w:val="0"/>
                <w:sz w:val="20"/>
                <w:szCs w:val="20"/>
                <w:rtl w:val="0"/>
              </w:rPr>
              <w:t xml:space="preserve">Agosto 2021</w:t>
            </w:r>
          </w:p>
        </w:tc>
      </w:tr>
      <w:tr>
        <w:trPr>
          <w:cantSplit w:val="0"/>
          <w:trHeight w:val="340" w:hRule="atLeast"/>
          <w:tblHeader w:val="0"/>
        </w:trPr>
        <w:tc>
          <w:tcPr/>
          <w:p w:rsidR="00000000" w:rsidDel="00000000" w:rsidP="00000000" w:rsidRDefault="00000000" w:rsidRPr="00000000" w14:paraId="000002D1">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vAlign w:val="center"/>
          </w:tcPr>
          <w:p w:rsidR="00000000" w:rsidDel="00000000" w:rsidP="00000000" w:rsidRDefault="00000000" w:rsidRPr="00000000" w14:paraId="000002D2">
            <w:pPr>
              <w:jc w:val="both"/>
              <w:rPr>
                <w:b w:val="0"/>
                <w:sz w:val="20"/>
                <w:szCs w:val="20"/>
              </w:rPr>
            </w:pPr>
            <w:r w:rsidDel="00000000" w:rsidR="00000000" w:rsidRPr="00000000">
              <w:rPr>
                <w:b w:val="0"/>
                <w:sz w:val="20"/>
                <w:szCs w:val="20"/>
                <w:rtl w:val="0"/>
              </w:rPr>
              <w:t xml:space="preserve">Rafael Neftalí Lizcano Reyes</w:t>
            </w:r>
          </w:p>
        </w:tc>
        <w:tc>
          <w:tcPr>
            <w:vAlign w:val="center"/>
          </w:tcPr>
          <w:p w:rsidR="00000000" w:rsidDel="00000000" w:rsidP="00000000" w:rsidRDefault="00000000" w:rsidRPr="00000000" w14:paraId="000002D3">
            <w:pPr>
              <w:jc w:val="both"/>
              <w:rPr>
                <w:b w:val="0"/>
                <w:sz w:val="20"/>
                <w:szCs w:val="20"/>
              </w:rPr>
            </w:pPr>
            <w:r w:rsidDel="00000000" w:rsidR="00000000" w:rsidRPr="00000000">
              <w:rPr>
                <w:b w:val="0"/>
                <w:sz w:val="20"/>
                <w:szCs w:val="20"/>
                <w:rtl w:val="0"/>
              </w:rPr>
              <w:t xml:space="preserve">Asesor pedagógico</w:t>
            </w:r>
          </w:p>
        </w:tc>
        <w:tc>
          <w:tcPr>
            <w:vAlign w:val="center"/>
          </w:tcPr>
          <w:p w:rsidR="00000000" w:rsidDel="00000000" w:rsidP="00000000" w:rsidRDefault="00000000" w:rsidRPr="00000000" w14:paraId="000002D4">
            <w:pPr>
              <w:jc w:val="both"/>
              <w:rPr>
                <w:b w:val="0"/>
                <w:sz w:val="20"/>
                <w:szCs w:val="20"/>
              </w:rPr>
            </w:pPr>
            <w:r w:rsidDel="00000000" w:rsidR="00000000" w:rsidRPr="00000000">
              <w:rPr>
                <w:b w:val="0"/>
                <w:sz w:val="20"/>
                <w:szCs w:val="20"/>
                <w:rtl w:val="0"/>
              </w:rPr>
              <w:t xml:space="preserve">Regional Santander - Centro Industrial del Diseño y la Manufactura</w:t>
            </w:r>
          </w:p>
        </w:tc>
        <w:tc>
          <w:tcPr>
            <w:vAlign w:val="center"/>
          </w:tcPr>
          <w:p w:rsidR="00000000" w:rsidDel="00000000" w:rsidP="00000000" w:rsidRDefault="00000000" w:rsidRPr="00000000" w14:paraId="000002D5">
            <w:pPr>
              <w:jc w:val="both"/>
              <w:rPr>
                <w:b w:val="0"/>
                <w:sz w:val="20"/>
                <w:szCs w:val="20"/>
              </w:rPr>
            </w:pPr>
            <w:r w:rsidDel="00000000" w:rsidR="00000000" w:rsidRPr="00000000">
              <w:rPr>
                <w:b w:val="0"/>
                <w:sz w:val="20"/>
                <w:szCs w:val="20"/>
                <w:rtl w:val="0"/>
              </w:rPr>
              <w:t xml:space="preserve">Agosto 2021</w:t>
            </w:r>
          </w:p>
        </w:tc>
      </w:tr>
      <w:tr>
        <w:trPr>
          <w:cantSplit w:val="0"/>
          <w:trHeight w:val="340" w:hRule="atLeast"/>
          <w:tblHeader w:val="0"/>
        </w:trPr>
        <w:tc>
          <w:tcPr/>
          <w:p w:rsidR="00000000" w:rsidDel="00000000" w:rsidP="00000000" w:rsidRDefault="00000000" w:rsidRPr="00000000" w14:paraId="000002D6">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vAlign w:val="center"/>
          </w:tcPr>
          <w:p w:rsidR="00000000" w:rsidDel="00000000" w:rsidP="00000000" w:rsidRDefault="00000000" w:rsidRPr="00000000" w14:paraId="000002D7">
            <w:pPr>
              <w:jc w:val="both"/>
              <w:rPr>
                <w:b w:val="0"/>
                <w:sz w:val="20"/>
                <w:szCs w:val="20"/>
              </w:rPr>
            </w:pPr>
            <w:r w:rsidDel="00000000" w:rsidR="00000000" w:rsidRPr="00000000">
              <w:rPr>
                <w:b w:val="0"/>
                <w:sz w:val="20"/>
                <w:szCs w:val="20"/>
                <w:rtl w:val="0"/>
              </w:rPr>
              <w:t xml:space="preserve">José Gabriel Ortiz Abella</w:t>
            </w:r>
          </w:p>
        </w:tc>
        <w:tc>
          <w:tcPr>
            <w:vAlign w:val="center"/>
          </w:tcPr>
          <w:p w:rsidR="00000000" w:rsidDel="00000000" w:rsidP="00000000" w:rsidRDefault="00000000" w:rsidRPr="00000000" w14:paraId="000002D8">
            <w:pPr>
              <w:jc w:val="both"/>
              <w:rPr>
                <w:b w:val="0"/>
                <w:sz w:val="20"/>
                <w:szCs w:val="20"/>
              </w:rPr>
            </w:pPr>
            <w:r w:rsidDel="00000000" w:rsidR="00000000" w:rsidRPr="00000000">
              <w:rPr>
                <w:b w:val="0"/>
                <w:sz w:val="20"/>
                <w:szCs w:val="20"/>
                <w:rtl w:val="0"/>
              </w:rPr>
              <w:t xml:space="preserve">Corrector de estilo</w:t>
            </w:r>
          </w:p>
        </w:tc>
        <w:tc>
          <w:tcPr>
            <w:vAlign w:val="center"/>
          </w:tcPr>
          <w:p w:rsidR="00000000" w:rsidDel="00000000" w:rsidP="00000000" w:rsidRDefault="00000000" w:rsidRPr="00000000" w14:paraId="000002D9">
            <w:pPr>
              <w:jc w:val="both"/>
              <w:rPr>
                <w:b w:val="0"/>
                <w:sz w:val="20"/>
                <w:szCs w:val="20"/>
              </w:rPr>
            </w:pPr>
            <w:r w:rsidDel="00000000" w:rsidR="00000000" w:rsidRPr="00000000">
              <w:rPr>
                <w:b w:val="0"/>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2DA">
            <w:pPr>
              <w:jc w:val="both"/>
              <w:rPr>
                <w:b w:val="0"/>
                <w:sz w:val="20"/>
                <w:szCs w:val="20"/>
              </w:rPr>
            </w:pPr>
            <w:r w:rsidDel="00000000" w:rsidR="00000000" w:rsidRPr="00000000">
              <w:rPr>
                <w:b w:val="0"/>
                <w:sz w:val="20"/>
                <w:szCs w:val="20"/>
                <w:rtl w:val="0"/>
              </w:rPr>
              <w:t xml:space="preserve">Septiembre del 2021.</w:t>
            </w:r>
          </w:p>
        </w:tc>
      </w:tr>
    </w:tbl>
    <w:p w:rsidR="00000000" w:rsidDel="00000000" w:rsidP="00000000" w:rsidRDefault="00000000" w:rsidRPr="00000000" w14:paraId="000002DB">
      <w:pPr>
        <w:jc w:val="both"/>
        <w:rPr>
          <w:sz w:val="20"/>
          <w:szCs w:val="20"/>
        </w:rPr>
      </w:pPr>
      <w:r w:rsidDel="00000000" w:rsidR="00000000" w:rsidRPr="00000000">
        <w:rPr>
          <w:rtl w:val="0"/>
        </w:rPr>
      </w:r>
    </w:p>
    <w:p w:rsidR="00000000" w:rsidDel="00000000" w:rsidP="00000000" w:rsidRDefault="00000000" w:rsidRPr="00000000" w14:paraId="000002DC">
      <w:pPr>
        <w:jc w:val="both"/>
        <w:rPr>
          <w:sz w:val="20"/>
          <w:szCs w:val="20"/>
        </w:rPr>
      </w:pPr>
      <w:r w:rsidDel="00000000" w:rsidR="00000000" w:rsidRPr="00000000">
        <w:rPr>
          <w:rtl w:val="0"/>
        </w:rPr>
      </w:r>
    </w:p>
    <w:p w:rsidR="00000000" w:rsidDel="00000000" w:rsidP="00000000" w:rsidRDefault="00000000" w:rsidRPr="00000000" w14:paraId="000002DD">
      <w:pPr>
        <w:numPr>
          <w:ilvl w:val="0"/>
          <w:numId w:val="8"/>
        </w:numPr>
        <w:pBdr>
          <w:top w:space="0" w:sz="0" w:val="nil"/>
          <w:left w:space="0" w:sz="0" w:val="nil"/>
          <w:bottom w:space="0" w:sz="0" w:val="nil"/>
          <w:right w:space="0" w:sz="0" w:val="nil"/>
          <w:between w:space="0" w:sz="0" w:val="nil"/>
        </w:pBdr>
        <w:ind w:left="0" w:firstLine="0"/>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DE">
      <w:pPr>
        <w:jc w:val="both"/>
        <w:rPr>
          <w:sz w:val="20"/>
          <w:szCs w:val="20"/>
        </w:rPr>
      </w:pPr>
      <w:r w:rsidDel="00000000" w:rsidR="00000000" w:rsidRPr="00000000">
        <w:rPr>
          <w:rtl w:val="0"/>
        </w:rPr>
      </w:r>
    </w:p>
    <w:tbl>
      <w:tblPr>
        <w:tblStyle w:val="Table1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DF">
            <w:pPr>
              <w:jc w:val="both"/>
              <w:rPr>
                <w:sz w:val="20"/>
                <w:szCs w:val="20"/>
              </w:rPr>
            </w:pPr>
            <w:r w:rsidDel="00000000" w:rsidR="00000000" w:rsidRPr="00000000">
              <w:rPr>
                <w:rtl w:val="0"/>
              </w:rPr>
            </w:r>
          </w:p>
        </w:tc>
        <w:tc>
          <w:tcPr/>
          <w:p w:rsidR="00000000" w:rsidDel="00000000" w:rsidP="00000000" w:rsidRDefault="00000000" w:rsidRPr="00000000" w14:paraId="000002E0">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E1">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E2">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E3">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E4">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E5">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E6">
            <w:pPr>
              <w:jc w:val="both"/>
              <w:rPr>
                <w:sz w:val="20"/>
                <w:szCs w:val="20"/>
              </w:rPr>
            </w:pPr>
            <w:r w:rsidDel="00000000" w:rsidR="00000000" w:rsidRPr="00000000">
              <w:rPr>
                <w:rtl w:val="0"/>
              </w:rPr>
            </w:r>
          </w:p>
        </w:tc>
        <w:tc>
          <w:tcPr/>
          <w:p w:rsidR="00000000" w:rsidDel="00000000" w:rsidP="00000000" w:rsidRDefault="00000000" w:rsidRPr="00000000" w14:paraId="000002E7">
            <w:pPr>
              <w:jc w:val="both"/>
              <w:rPr>
                <w:sz w:val="20"/>
                <w:szCs w:val="20"/>
              </w:rPr>
            </w:pPr>
            <w:r w:rsidDel="00000000" w:rsidR="00000000" w:rsidRPr="00000000">
              <w:rPr>
                <w:rtl w:val="0"/>
              </w:rPr>
            </w:r>
          </w:p>
        </w:tc>
        <w:tc>
          <w:tcPr/>
          <w:p w:rsidR="00000000" w:rsidDel="00000000" w:rsidP="00000000" w:rsidRDefault="00000000" w:rsidRPr="00000000" w14:paraId="000002E8">
            <w:pPr>
              <w:jc w:val="both"/>
              <w:rPr>
                <w:sz w:val="20"/>
                <w:szCs w:val="20"/>
              </w:rPr>
            </w:pPr>
            <w:r w:rsidDel="00000000" w:rsidR="00000000" w:rsidRPr="00000000">
              <w:rPr>
                <w:rtl w:val="0"/>
              </w:rPr>
            </w:r>
          </w:p>
        </w:tc>
        <w:tc>
          <w:tcPr/>
          <w:p w:rsidR="00000000" w:rsidDel="00000000" w:rsidP="00000000" w:rsidRDefault="00000000" w:rsidRPr="00000000" w14:paraId="000002E9">
            <w:pPr>
              <w:jc w:val="both"/>
              <w:rPr>
                <w:sz w:val="20"/>
                <w:szCs w:val="20"/>
              </w:rPr>
            </w:pPr>
            <w:r w:rsidDel="00000000" w:rsidR="00000000" w:rsidRPr="00000000">
              <w:rPr>
                <w:rtl w:val="0"/>
              </w:rPr>
            </w:r>
          </w:p>
        </w:tc>
        <w:tc>
          <w:tcPr/>
          <w:p w:rsidR="00000000" w:rsidDel="00000000" w:rsidP="00000000" w:rsidRDefault="00000000" w:rsidRPr="00000000" w14:paraId="000002EA">
            <w:pPr>
              <w:jc w:val="both"/>
              <w:rPr>
                <w:sz w:val="20"/>
                <w:szCs w:val="20"/>
              </w:rPr>
            </w:pPr>
            <w:r w:rsidDel="00000000" w:rsidR="00000000" w:rsidRPr="00000000">
              <w:rPr>
                <w:rtl w:val="0"/>
              </w:rPr>
            </w:r>
          </w:p>
        </w:tc>
      </w:tr>
    </w:tbl>
    <w:p w:rsidR="00000000" w:rsidDel="00000000" w:rsidP="00000000" w:rsidRDefault="00000000" w:rsidRPr="00000000" w14:paraId="000002EB">
      <w:pPr>
        <w:jc w:val="both"/>
        <w:rPr>
          <w:color w:val="000000"/>
          <w:sz w:val="20"/>
          <w:szCs w:val="20"/>
        </w:rPr>
      </w:pPr>
      <w:r w:rsidDel="00000000" w:rsidR="00000000" w:rsidRPr="00000000">
        <w:rPr>
          <w:rtl w:val="0"/>
        </w:rPr>
      </w:r>
    </w:p>
    <w:sectPr>
      <w:headerReference r:id="rId58" w:type="default"/>
      <w:footerReference r:id="rId59" w:type="default"/>
      <w:pgSz w:h="15840" w:w="12240" w:orient="portrait"/>
      <w:pgMar w:bottom="1417" w:top="1417" w:left="1701" w:right="1701"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LAS ESTUDIANTES 13" w:id="22" w:date="2021-08-30T10:16:00Z">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diseñar se encuentra en la Carpeta Formatos DI: CF011_7_El marketing omnicanal</w:t>
      </w:r>
    </w:p>
  </w:comment>
  <w:comment w:author="MOYA PERALTA PAOLA ALEXANDRA" w:id="6" w:date="2021-07-27T15:46:00Z">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 texto destacado</w:t>
      </w:r>
    </w:p>
  </w:comment>
  <w:comment w:author="MOYA PERALTA PAOLA ALEXANDRA" w:id="21" w:date="2021-07-27T21:17:00Z">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computador https://www.freepik.es/vector-gratis/concepto-isometrico-personas-ti_6168526.htm#page=1&amp;query=COMPUTADORES&amp;position=36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PEDIDO  https://www.freepik.es/vector-gratis/cliente-que-usa-aplicacion-movil-rastrear-entrega-pedidos_7732602.htm#page=1&amp;query=PEDIDO&amp;position=4</w:t>
      </w:r>
    </w:p>
  </w:comment>
  <w:comment w:author="MOYA PERALTA PAOLA ALEXANDRA" w:id="9" w:date="2021-08-25T19:42:00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Ajustado</w:t>
      </w:r>
    </w:p>
  </w:comment>
  <w:comment w:author="MOYA PERALTA PAOLA ALEXANDRA" w:id="25" w:date="2021-07-27T22:14:00Z">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inventario https://www.freepik.es/vector-gratis/trabajador-almacen-comprobando-inventario_1311295.htm#page=1&amp;query=inventario&amp;position=0</w:t>
      </w:r>
    </w:p>
  </w:comment>
  <w:comment w:author="MOYA PERALTA PAOLA ALEXANDRA" w:id="0" w:date="2021-07-27T15:26:00Z">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 texto destacado https://www.freepik.es/vector-gratis/plantilla-financiera-realista_3998516.htm#page=1&amp;query=economia&amp;position=41</w:t>
      </w:r>
    </w:p>
  </w:comment>
  <w:comment w:author="MOYA PERALTA PAOLA ALEXANDRA" w:id="15" w:date="2021-07-27T18:14:00Z">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cliente https://www.freepik.es/vector-gratis/concepto-retroalimentacion-diseno-plano_13899901.htm#page=1&amp;query=CLIENTE&amp;position=14</w:t>
      </w:r>
    </w:p>
  </w:comment>
  <w:comment w:author="MOYA PERALTA PAOLA ALEXANDRA" w:id="2" w:date="2021-07-27T15:26:00Z">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 texto destacado</w:t>
      </w:r>
    </w:p>
  </w:comment>
  <w:comment w:author="MOYA PERALTA PAOLA ALEXANDRA" w:id="26" w:date="2021-07-27T22:19:00Z">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inventario https://www.freepik.es/vector-gratis/ilustracion-servicios-almacen_6168750.htm#page=1&amp;query=inventario&amp;position=14</w:t>
      </w:r>
    </w:p>
  </w:comment>
  <w:comment w:author="MOYA PERALTA PAOLA ALEXANDRA" w:id="11" w:date="2021-07-27T17:17:00Z">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 texto destacado</w:t>
      </w:r>
    </w:p>
  </w:comment>
  <w:comment w:author="MOYA PERALTA PAOLA ALEXANDRA" w:id="3" w:date="2021-08-25T19:36:00Z">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diseñar se encuentra en la Carpeta Formatos DI: CF011_1.2_Tipos de bienes</w:t>
      </w:r>
    </w:p>
  </w:comment>
  <w:comment w:author="MOYA PERALTA PAOLA ALEXANDRA" w:id="24" w:date="2021-07-27T22:09:00Z">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 texto destacado</w:t>
      </w:r>
    </w:p>
  </w:comment>
  <w:comment w:author="MOYA PERALTA PAOLA ALEXANDRA" w:id="20" w:date="2021-07-27T21:01:00Z">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Canal de distribución https://www.freepik.es/vector-gratis/distribucion-mercancias-almacen-tienda_1215854.htm#page=1&amp;query=canal%20de%20distribuci%C3%B3n&amp;position=11</w:t>
      </w:r>
    </w:p>
  </w:comment>
  <w:comment w:author="MOYA PERALTA PAOLA ALEXANDRA" w:id="4" w:date="2021-07-27T15:29:00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compras https://www.freepik.es/vector-gratis/iconos-conjunto-comercio-electronico_4876173.htm#page=1&amp;query=TIENDA%20VIRTUAL&amp;position=25</w:t>
      </w:r>
    </w:p>
  </w:comment>
  <w:comment w:author="MOYA PERALTA PAOLA ALEXANDRA" w:id="8" w:date="2021-08-25T19:38:00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diseñar se encuentra en la Carpeta Formatos DI: CF05_2.2.3. Tipos de demanda.</w:t>
      </w:r>
    </w:p>
  </w:comment>
  <w:comment w:author="MOYA PERALTA PAOLA ALEXANDRA" w:id="16" w:date="2021-08-25T19:38:00Z">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diseñar se encuentra en la Carpeta Formatos DI: CF011_3.1.3_Clasificación y segmentación de los clientes.</w:t>
      </w:r>
    </w:p>
  </w:comment>
  <w:comment w:author="ZULEIDY MARIA RUIZ TORRES" w:id="23" w:date="2021-09-25T17:32:08Z">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 con storyboard</w:t>
      </w:r>
    </w:p>
  </w:comment>
  <w:comment w:author="MOYA PERALTA PAOLA ALEXANDRA" w:id="18" w:date="2021-07-27T19:23:00Z">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Diferencia entre cliente y consumidor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Cliente</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Consumidor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mama https://www.freepik.es/vector-gratis/ilustracion-concepto-maternidad_7119281.htm#page=1&amp;query=mama%20y%20bebe&amp;position=1</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pañal https://www.freepik.es/vector-premium/icono-doodle-contorno-dibujado-mano-panal-bebe-concepto-desechabilidad-panales-e-higiene-recien-nacido-ilustracion-dibujo-vectorial-impresion-web-movil-e-infografia-aislado-sobre-fondo-blanco_16385840.htm#page=1&amp;quer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bebe https://www.freepik.es/vector-premium/seleccion-bebe-dibujado-mano-panal-azul_988819.htm#page=1&amp;query=bebe&amp;position=35</w:t>
      </w:r>
    </w:p>
  </w:comment>
  <w:comment w:author="MOYA PERALTA PAOLA ALEXANDRA" w:id="10" w:date="2021-07-27T17:05:00Z">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fabrica https://www.freepik.es/vector-premium/fabrica-industrial-inteligente-estilo-plano_3787717.htm#page=1&amp;query=fabrica&amp;position=23</w:t>
      </w:r>
    </w:p>
  </w:comment>
  <w:comment w:author="MOYA PERALTA PAOLA ALEXANDRA" w:id="1" w:date="2021-07-27T15:26:00Z">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similar con imagen de importante https://www.freepik.es/vector-premium/atencion-roja-amarilla-favor-burbuja-aislada-blanco_9913784.htm#page=1&amp;query=IMPORTANTE&amp;position=13</w:t>
      </w:r>
    </w:p>
  </w:comment>
  <w:comment w:author="MOYA PERALTA PAOLA ALEXANDRA" w:id="13" w:date="2021-07-27T17:39:00Z">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Gráfico similar o tarjetas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 https://www.freepik.es/vector-gratis/vendedor-apuntando-televisor_2721652.htm#page=1&amp;query=televisores%20venta&amp;position=9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carro gasolina https://www.freepik.es/vector-gratis/coche-icono-gasolinera_4706151.htm#page=1&amp;query=carro%20gasolina&amp;position=4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madera https://www.freepik.es/vector-gratis/tocones-arboles-crecimiento_7181993.htm#page=1&amp;query=tronco&amp;position=16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impuestos https://www.freepik.es/vector-gratis/barra-estadisticas-documento-factura-telefono-datos_5673770.htm#page=1&amp;query=impuestos&amp;position=9</w:t>
      </w:r>
    </w:p>
  </w:comment>
  <w:comment w:author="MOYA PERALTA PAOLA ALEXANDRA" w:id="17" w:date="2021-07-27T19:20:00Z">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consumidor https://www.freepik.es/vector-gratis/concepto-compra-linea-pagina-destino_5358350.htm#page=1&amp;query=Consumidor&amp;position=0</w:t>
      </w:r>
    </w:p>
  </w:comment>
  <w:comment w:author="MOYA PERALTA PAOLA ALEXANDRA" w:id="19" w:date="2021-08-25T19:39:00Z">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diseñar se encuentra en la Carpeta Formatos DI: CF011_4 _Factores que afectan el comportamiento del consumidor</w:t>
      </w:r>
    </w:p>
  </w:comment>
  <w:comment w:author="MOYA PERALTA PAOLA ALEXANDRA" w:id="5" w:date="2021-07-27T15:39:00Z">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Tarjetas:</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Demandantes: https://www.freepik.es/vector-gratis/coleccion-personas-cargando-bolsas-compra_4946648.htm#page=1&amp;query=comprador&amp;position=0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Oferentes:  https://www.freepik.es/vector-gratis/ilustracion-vendedor-callejero_3886379.htm#page=1&amp;query=vendedores&amp;position=13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Mercados: https://www.freepik.es/vector-gratis/conjunto-dos-ilustraciones-isometricas-puestos-comida-horizontales_13995976.htm?query=vendedores</w:t>
      </w:r>
    </w:p>
  </w:comment>
  <w:comment w:author="MOYA PERALTA PAOLA ALEXANDRA" w:id="14" w:date="2021-07-27T18:12:00Z">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Cliente: https://www.freepik.es/vector-gratis/concepto-abstracto-servicio-al-cliente-chatbot_12084830.htm#page=1&amp;query=CLIENTE&amp;position=1</w:t>
      </w:r>
    </w:p>
  </w:comment>
  <w:comment w:author="MOYA PERALTA PAOLA ALEXANDRA" w:id="7" w:date="2021-08-25T20:57:00Z">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Ajustado</w:t>
      </w:r>
    </w:p>
  </w:comment>
  <w:comment w:author="MOYA PERALTA PAOLA ALEXANDRA" w:id="12" w:date="2021-07-27T17:19:00Z">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vendedores y compradores https://www.freepik.es/vector-gratis/personas-pie-linea-esperando-tienda-comestibles-hombres-mujeres-esperando-tienda-minorista-o-supermercado_13830713.htm#page=1&amp;query=vendedor%20comprador&amp;position=8</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F0" w15:done="0"/>
  <w15:commentEx w15:paraId="000002F1" w15:done="0"/>
  <w15:commentEx w15:paraId="000002F4" w15:done="0"/>
  <w15:commentEx w15:paraId="000002F5" w15:done="0"/>
  <w15:commentEx w15:paraId="000002F6" w15:done="0"/>
  <w15:commentEx w15:paraId="000002F7" w15:done="0"/>
  <w15:commentEx w15:paraId="000002F8" w15:done="0"/>
  <w15:commentEx w15:paraId="000002F9" w15:done="0"/>
  <w15:commentEx w15:paraId="000002FA" w15:done="0"/>
  <w15:commentEx w15:paraId="000002FB" w15:done="0"/>
  <w15:commentEx w15:paraId="000002FC" w15:done="0"/>
  <w15:commentEx w15:paraId="000002FD" w15:done="0"/>
  <w15:commentEx w15:paraId="000002FE" w15:done="0"/>
  <w15:commentEx w15:paraId="000002FF" w15:done="0"/>
  <w15:commentEx w15:paraId="00000300" w15:done="0"/>
  <w15:commentEx w15:paraId="00000301" w15:done="0"/>
  <w15:commentEx w15:paraId="00000302" w15:done="0"/>
  <w15:commentEx w15:paraId="0000030A" w15:done="0"/>
  <w15:commentEx w15:paraId="0000030B" w15:done="0"/>
  <w15:commentEx w15:paraId="0000030C" w15:done="0"/>
  <w15:commentEx w15:paraId="00000314" w15:done="0"/>
  <w15:commentEx w15:paraId="00000315" w15:done="0"/>
  <w15:commentEx w15:paraId="00000316" w15:done="0"/>
  <w15:commentEx w15:paraId="0000031B" w15:done="0"/>
  <w15:commentEx w15:paraId="0000031C" w15:done="0"/>
  <w15:commentEx w15:paraId="0000031D" w15:done="0"/>
  <w15:commentEx w15:paraId="0000031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E">
    <w:pPr>
      <w:pBdr>
        <w:top w:space="0" w:sz="0" w:val="nil"/>
        <w:left w:space="0" w:sz="0" w:val="nil"/>
        <w:bottom w:space="0" w:sz="0" w:val="nil"/>
        <w:right w:space="0" w:sz="0" w:val="nil"/>
        <w:between w:space="0" w:sz="0" w:val="nil"/>
      </w:pBdr>
      <w:tabs>
        <w:tab w:val="center" w:pos="4419"/>
        <w:tab w:val="right" w:pos="8838"/>
      </w:tabs>
      <w:spacing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07" name="image13.png"/>
          <a:graphic>
            <a:graphicData uri="http://schemas.openxmlformats.org/drawingml/2006/picture">
              <pic:pic>
                <pic:nvPicPr>
                  <pic:cNvPr id="0" name="image1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ED">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1429" w:hanging="360"/>
      </w:pPr>
      <w:rPr>
        <w:rFonts w:ascii="Noto Sans Symbols" w:cs="Noto Sans Symbols" w:eastAsia="Noto Sans Symbols" w:hAnsi="Noto Sans Symbols"/>
        <w:color w:val="000000"/>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360" w:hanging="360"/>
      </w:pPr>
      <w:rPr/>
    </w:lvl>
    <w:lvl w:ilvl="1">
      <w:start w:val="2"/>
      <w:numFmt w:val="decimal"/>
      <w:lvlText w:val="%1.%2"/>
      <w:lvlJc w:val="left"/>
      <w:pPr>
        <w:ind w:left="1068" w:hanging="360"/>
      </w:pPr>
      <w:rPr/>
    </w:lvl>
    <w:lvl w:ilvl="2">
      <w:start w:val="1"/>
      <w:numFmt w:val="decimal"/>
      <w:lvlText w:val="%1.%2.%3"/>
      <w:lvlJc w:val="left"/>
      <w:pPr>
        <w:ind w:left="2136" w:hanging="720"/>
      </w:pPr>
      <w:rPr/>
    </w:lvl>
    <w:lvl w:ilvl="3">
      <w:start w:val="1"/>
      <w:numFmt w:val="decimal"/>
      <w:lvlText w:val="%1.%2.%3.%4"/>
      <w:lvlJc w:val="left"/>
      <w:pPr>
        <w:ind w:left="3204" w:hanging="1080"/>
      </w:pPr>
      <w:rPr/>
    </w:lvl>
    <w:lvl w:ilvl="4">
      <w:start w:val="1"/>
      <w:numFmt w:val="decimal"/>
      <w:lvlText w:val="%1.%2.%3.%4.%5"/>
      <w:lvlJc w:val="left"/>
      <w:pPr>
        <w:ind w:left="3912" w:hanging="1080"/>
      </w:pPr>
      <w:rPr/>
    </w:lvl>
    <w:lvl w:ilvl="5">
      <w:start w:val="1"/>
      <w:numFmt w:val="decimal"/>
      <w:lvlText w:val="%1.%2.%3.%4.%5.%6"/>
      <w:lvlJc w:val="left"/>
      <w:pPr>
        <w:ind w:left="4980" w:hanging="1440"/>
      </w:pPr>
      <w:rPr/>
    </w:lvl>
    <w:lvl w:ilvl="6">
      <w:start w:val="1"/>
      <w:numFmt w:val="decimal"/>
      <w:lvlText w:val="%1.%2.%3.%4.%5.%6.%7"/>
      <w:lvlJc w:val="left"/>
      <w:pPr>
        <w:ind w:left="5688" w:hanging="1440"/>
      </w:pPr>
      <w:rPr/>
    </w:lvl>
    <w:lvl w:ilvl="7">
      <w:start w:val="1"/>
      <w:numFmt w:val="decimal"/>
      <w:lvlText w:val="%1.%2.%3.%4.%5.%6.%7.%8"/>
      <w:lvlJc w:val="left"/>
      <w:pPr>
        <w:ind w:left="6756" w:hanging="1800"/>
      </w:pPr>
      <w:rPr/>
    </w:lvl>
    <w:lvl w:ilvl="8">
      <w:start w:val="1"/>
      <w:numFmt w:val="decimal"/>
      <w:lvlText w:val="%1.%2.%3.%4.%5.%6.%7.%8.%9"/>
      <w:lvlJc w:val="left"/>
      <w:pPr>
        <w:ind w:left="7464" w:hanging="180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color w:val="4f81bd"/>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color w:val="4f81bd"/>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6"/>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1080" w:hanging="360"/>
      </w:pPr>
      <w:rPr>
        <w:rFonts w:ascii="Noto Sans Symbols" w:cs="Noto Sans Symbols" w:eastAsia="Noto Sans Symbols" w:hAnsi="Noto Sans Symbols"/>
        <w:color w:val="000000"/>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2"/>
      <w:numFmt w:val="decimal"/>
      <w:lvlText w:val="%1"/>
      <w:lvlJc w:val="left"/>
      <w:pPr>
        <w:ind w:left="435" w:hanging="435"/>
      </w:pPr>
      <w:rPr/>
    </w:lvl>
    <w:lvl w:ilvl="1">
      <w:start w:val="2"/>
      <w:numFmt w:val="decimal"/>
      <w:lvlText w:val="%1.%2"/>
      <w:lvlJc w:val="left"/>
      <w:pPr>
        <w:ind w:left="435" w:hanging="435"/>
      </w:pPr>
      <w:rPr/>
    </w:lvl>
    <w:lvl w:ilvl="2">
      <w:start w:val="4"/>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20"/>
      <w:szCs w:val="20"/>
    </w:rPr>
  </w:style>
  <w:style w:type="paragraph" w:styleId="Heading2">
    <w:name w:val="heading 2"/>
    <w:basedOn w:val="Normal"/>
    <w:next w:val="Normal"/>
    <w:pPr>
      <w:keepNext w:val="1"/>
      <w:keepLines w:val="1"/>
      <w:spacing w:after="120" w:before="360" w:lineRule="auto"/>
    </w:pPr>
    <w:rPr>
      <w:b w:val="1"/>
      <w:sz w:val="20"/>
      <w:szCs w:val="20"/>
    </w:rPr>
  </w:style>
  <w:style w:type="paragraph" w:styleId="Heading3">
    <w:name w:val="heading 3"/>
    <w:basedOn w:val="Normal"/>
    <w:next w:val="Normal"/>
    <w:pPr>
      <w:keepNext w:val="1"/>
      <w:keepLines w:val="1"/>
      <w:spacing w:after="80" w:before="320" w:lineRule="auto"/>
    </w:pPr>
    <w:rPr>
      <w:b w:val="1"/>
      <w:sz w:val="20"/>
      <w:szCs w:val="20"/>
    </w:rPr>
  </w:style>
  <w:style w:type="paragraph" w:styleId="Heading4">
    <w:name w:val="heading 4"/>
    <w:basedOn w:val="Normal"/>
    <w:next w:val="Normal"/>
    <w:pPr>
      <w:keepNext w:val="1"/>
      <w:keepLines w:val="1"/>
      <w:spacing w:after="80" w:before="280" w:lineRule="auto"/>
    </w:pPr>
    <w:rPr>
      <w:b w:val="1"/>
      <w:sz w:val="20"/>
      <w:szCs w:val="20"/>
    </w:rPr>
  </w:style>
  <w:style w:type="paragraph" w:styleId="Heading5">
    <w:name w:val="heading 5"/>
    <w:basedOn w:val="Normal"/>
    <w:next w:val="Normal"/>
    <w:pPr>
      <w:keepNext w:val="1"/>
      <w:keepLines w:val="1"/>
      <w:spacing w:after="80" w:before="240" w:lineRule="auto"/>
    </w:pPr>
    <w:rPr>
      <w:b w:val="1"/>
      <w:sz w:val="20"/>
      <w:szCs w:val="20"/>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20"/>
      <w:szCs w:val="20"/>
    </w:rPr>
  </w:style>
  <w:style w:type="paragraph" w:styleId="Heading2">
    <w:name w:val="heading 2"/>
    <w:basedOn w:val="Normal"/>
    <w:next w:val="Normal"/>
    <w:pPr>
      <w:keepNext w:val="1"/>
      <w:keepLines w:val="1"/>
      <w:spacing w:after="120" w:before="360" w:lineRule="auto"/>
    </w:pPr>
    <w:rPr>
      <w:b w:val="1"/>
      <w:sz w:val="20"/>
      <w:szCs w:val="20"/>
    </w:rPr>
  </w:style>
  <w:style w:type="paragraph" w:styleId="Heading3">
    <w:name w:val="heading 3"/>
    <w:basedOn w:val="Normal"/>
    <w:next w:val="Normal"/>
    <w:pPr>
      <w:keepNext w:val="1"/>
      <w:keepLines w:val="1"/>
      <w:spacing w:after="80" w:before="320" w:lineRule="auto"/>
    </w:pPr>
    <w:rPr>
      <w:b w:val="1"/>
      <w:sz w:val="20"/>
      <w:szCs w:val="20"/>
    </w:rPr>
  </w:style>
  <w:style w:type="paragraph" w:styleId="Heading4">
    <w:name w:val="heading 4"/>
    <w:basedOn w:val="Normal"/>
    <w:next w:val="Normal"/>
    <w:pPr>
      <w:keepNext w:val="1"/>
      <w:keepLines w:val="1"/>
      <w:spacing w:after="80" w:before="280" w:lineRule="auto"/>
    </w:pPr>
    <w:rPr>
      <w:b w:val="1"/>
      <w:sz w:val="20"/>
      <w:szCs w:val="20"/>
    </w:rPr>
  </w:style>
  <w:style w:type="paragraph" w:styleId="Heading5">
    <w:name w:val="heading 5"/>
    <w:basedOn w:val="Normal"/>
    <w:next w:val="Normal"/>
    <w:pPr>
      <w:keepNext w:val="1"/>
      <w:keepLines w:val="1"/>
      <w:spacing w:after="80" w:before="240" w:lineRule="auto"/>
    </w:pPr>
    <w:rPr>
      <w:b w:val="1"/>
      <w:sz w:val="20"/>
      <w:szCs w:val="20"/>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2D1CE6"/>
  </w:style>
  <w:style w:type="paragraph" w:styleId="Ttulo1">
    <w:name w:val="heading 1"/>
    <w:basedOn w:val="Normal"/>
    <w:next w:val="Normal"/>
    <w:link w:val="Ttulo1Car"/>
    <w:uiPriority w:val="9"/>
    <w:qFormat w:val="1"/>
    <w:rsid w:val="00C07FE2"/>
    <w:pPr>
      <w:keepNext w:val="1"/>
      <w:keepLines w:val="1"/>
      <w:spacing w:after="120" w:before="400"/>
      <w:outlineLvl w:val="0"/>
    </w:pPr>
    <w:rPr>
      <w:b w:val="1"/>
      <w:sz w:val="20"/>
      <w:szCs w:val="40"/>
    </w:rPr>
  </w:style>
  <w:style w:type="paragraph" w:styleId="Ttulo2">
    <w:name w:val="heading 2"/>
    <w:basedOn w:val="Normal"/>
    <w:next w:val="Normal"/>
    <w:uiPriority w:val="9"/>
    <w:unhideWhenUsed w:val="1"/>
    <w:qFormat w:val="1"/>
    <w:rsid w:val="00C07FE2"/>
    <w:pPr>
      <w:keepNext w:val="1"/>
      <w:keepLines w:val="1"/>
      <w:spacing w:after="120" w:before="360"/>
      <w:outlineLvl w:val="1"/>
    </w:pPr>
    <w:rPr>
      <w:b w:val="1"/>
      <w:sz w:val="20"/>
      <w:szCs w:val="32"/>
    </w:rPr>
  </w:style>
  <w:style w:type="paragraph" w:styleId="Ttulo3">
    <w:name w:val="heading 3"/>
    <w:basedOn w:val="Normal"/>
    <w:next w:val="Normal"/>
    <w:uiPriority w:val="9"/>
    <w:unhideWhenUsed w:val="1"/>
    <w:qFormat w:val="1"/>
    <w:rsid w:val="00D100E0"/>
    <w:pPr>
      <w:keepNext w:val="1"/>
      <w:keepLines w:val="1"/>
      <w:spacing w:after="80" w:before="320"/>
      <w:outlineLvl w:val="2"/>
    </w:pPr>
    <w:rPr>
      <w:b w:val="1"/>
      <w:sz w:val="20"/>
      <w:szCs w:val="28"/>
    </w:rPr>
  </w:style>
  <w:style w:type="paragraph" w:styleId="Ttulo4">
    <w:name w:val="heading 4"/>
    <w:basedOn w:val="Normal"/>
    <w:next w:val="Normal"/>
    <w:uiPriority w:val="9"/>
    <w:unhideWhenUsed w:val="1"/>
    <w:qFormat w:val="1"/>
    <w:rsid w:val="00CC5D71"/>
    <w:pPr>
      <w:keepNext w:val="1"/>
      <w:keepLines w:val="1"/>
      <w:spacing w:after="80" w:before="280"/>
      <w:outlineLvl w:val="3"/>
    </w:pPr>
    <w:rPr>
      <w:b w:val="1"/>
      <w:sz w:val="20"/>
      <w:szCs w:val="24"/>
    </w:rPr>
  </w:style>
  <w:style w:type="paragraph" w:styleId="Ttulo5">
    <w:name w:val="heading 5"/>
    <w:basedOn w:val="Normal"/>
    <w:next w:val="Normal"/>
    <w:uiPriority w:val="9"/>
    <w:semiHidden w:val="1"/>
    <w:unhideWhenUsed w:val="1"/>
    <w:qFormat w:val="1"/>
    <w:rsid w:val="00CC5D71"/>
    <w:pPr>
      <w:keepNext w:val="1"/>
      <w:keepLines w:val="1"/>
      <w:spacing w:after="80" w:before="240"/>
      <w:outlineLvl w:val="4"/>
    </w:pPr>
    <w:rPr>
      <w:b w:val="1"/>
      <w:sz w:val="20"/>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12" w:customStyle="1">
    <w:name w:val="12"/>
    <w:basedOn w:val="Tablanormal"/>
    <w:tblPr>
      <w:tblStyleRowBandSize w:val="1"/>
      <w:tblStyleColBandSize w:val="1"/>
      <w:tblInd w:w="0.0" w:type="dxa"/>
      <w:tblCellMar>
        <w:top w:w="100.0" w:type="dxa"/>
        <w:left w:w="100.0" w:type="dxa"/>
        <w:bottom w:w="100.0" w:type="dxa"/>
        <w:right w:w="100.0" w:type="dxa"/>
      </w:tblCellMar>
    </w:tblPr>
  </w:style>
  <w:style w:type="table" w:styleId="11" w:customStyle="1">
    <w:name w:val="11"/>
    <w:basedOn w:val="Tablanormal"/>
    <w:tblPr>
      <w:tblStyleRowBandSize w:val="1"/>
      <w:tblStyleColBandSize w:val="1"/>
      <w:tblInd w:w="0.0" w:type="dxa"/>
      <w:tblCellMar>
        <w:top w:w="100.0" w:type="dxa"/>
        <w:left w:w="100.0" w:type="dxa"/>
        <w:bottom w:w="100.0" w:type="dxa"/>
        <w:right w:w="100.0" w:type="dxa"/>
      </w:tblCellMar>
    </w:tblPr>
  </w:style>
  <w:style w:type="table" w:styleId="10" w:customStyle="1">
    <w:name w:val="10"/>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9" w:customStyle="1">
    <w:name w:val="9"/>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8" w:customStyle="1">
    <w:name w:val="8"/>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7" w:customStyle="1">
    <w:name w:val="7"/>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6" w:customStyle="1">
    <w:name w:val="6"/>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5" w:customStyle="1">
    <w:name w:val="5"/>
    <w:basedOn w:val="TableNormal1"/>
    <w:tblPr>
      <w:tblStyleRowBandSize w:val="1"/>
      <w:tblStyleColBandSize w:val="1"/>
      <w:tblCellMar>
        <w:top w:w="0.0" w:type="dxa"/>
        <w:left w:w="70.0" w:type="dxa"/>
        <w:bottom w:w="0.0" w:type="dxa"/>
        <w:right w:w="70.0" w:type="dxa"/>
      </w:tblCellMar>
    </w:tblPr>
  </w:style>
  <w:style w:type="table" w:styleId="4" w:customStyle="1">
    <w:name w:val="4"/>
    <w:basedOn w:val="TableNormal1"/>
    <w:tblPr>
      <w:tblStyleRowBandSize w:val="1"/>
      <w:tblStyleColBandSize w:val="1"/>
      <w:tblCellMar>
        <w:top w:w="15.0" w:type="dxa"/>
        <w:left w:w="15.0" w:type="dxa"/>
        <w:bottom w:w="15.0" w:type="dxa"/>
        <w:right w:w="15.0" w:type="dxa"/>
      </w:tblCellMar>
    </w:tblPr>
  </w:style>
  <w:style w:type="table" w:styleId="3" w:customStyle="1">
    <w:name w:val="3"/>
    <w:basedOn w:val="TableNormal1"/>
    <w:tblPr>
      <w:tblStyleRowBandSize w:val="1"/>
      <w:tblStyleColBandSize w:val="1"/>
      <w:tblCellMar>
        <w:top w:w="15.0" w:type="dxa"/>
        <w:left w:w="15.0" w:type="dxa"/>
        <w:bottom w:w="15.0" w:type="dxa"/>
        <w:right w:w="15.0" w:type="dxa"/>
      </w:tblCellMar>
    </w:tblPr>
  </w:style>
  <w:style w:type="table" w:styleId="2" w:customStyle="1">
    <w:name w:val="2"/>
    <w:basedOn w:val="TableNormal1"/>
    <w:tblPr>
      <w:tblStyleRowBandSize w:val="1"/>
      <w:tblStyleColBandSize w:val="1"/>
      <w:tblCellMar>
        <w:top w:w="0.0" w:type="dxa"/>
        <w:left w:w="115.0" w:type="dxa"/>
        <w:bottom w:w="0.0" w:type="dxa"/>
        <w:right w:w="115.0" w:type="dxa"/>
      </w:tblCellMar>
    </w:tblPr>
  </w:style>
  <w:style w:type="table" w:styleId="1" w:customStyle="1">
    <w:name w:val="1"/>
    <w:basedOn w:val="TableNormal1"/>
    <w:tblPr>
      <w:tblStyleRowBandSize w:val="1"/>
      <w:tblStyleColBandSize w:val="1"/>
      <w:tblCellMar>
        <w:top w:w="0.0" w:type="dxa"/>
        <w:left w:w="115.0" w:type="dxa"/>
        <w:bottom w:w="0.0" w:type="dxa"/>
        <w:right w:w="115.0" w:type="dxa"/>
      </w:tblCellMar>
    </w:tblPr>
  </w:style>
  <w:style w:type="character" w:styleId="Mencinsinresolver2" w:customStyle="1">
    <w:name w:val="Mención sin resolver2"/>
    <w:basedOn w:val="Fuentedeprrafopredeter"/>
    <w:uiPriority w:val="99"/>
    <w:semiHidden w:val="1"/>
    <w:unhideWhenUsed w:val="1"/>
    <w:rsid w:val="00010970"/>
    <w:rPr>
      <w:color w:val="605e5c"/>
      <w:shd w:color="auto" w:fill="e1dfdd" w:val="clear"/>
    </w:rPr>
  </w:style>
  <w:style w:type="character" w:styleId="Mencinsinresolver3" w:customStyle="1">
    <w:name w:val="Mención sin resolver3"/>
    <w:basedOn w:val="Fuentedeprrafopredeter"/>
    <w:uiPriority w:val="99"/>
    <w:semiHidden w:val="1"/>
    <w:unhideWhenUsed w:val="1"/>
    <w:rsid w:val="00F76386"/>
    <w:rPr>
      <w:color w:val="605e5c"/>
      <w:shd w:color="auto" w:fill="e1dfdd" w:val="clear"/>
    </w:rPr>
  </w:style>
  <w:style w:type="paragraph" w:styleId="TtulodeTDC">
    <w:name w:val="TOC Heading"/>
    <w:basedOn w:val="Ttulo1"/>
    <w:next w:val="Normal"/>
    <w:uiPriority w:val="39"/>
    <w:unhideWhenUsed w:val="1"/>
    <w:qFormat w:val="1"/>
    <w:rsid w:val="00017454"/>
    <w:pPr>
      <w:spacing w:after="0" w:before="240" w:line="259" w:lineRule="auto"/>
      <w:outlineLvl w:val="9"/>
    </w:pPr>
    <w:rPr>
      <w:rFonts w:asciiTheme="majorHAnsi" w:cstheme="majorBidi" w:eastAsiaTheme="majorEastAsia" w:hAnsiTheme="majorHAnsi"/>
      <w:color w:val="365f91" w:themeColor="accent1" w:themeShade="0000BF"/>
      <w:sz w:val="32"/>
      <w:szCs w:val="32"/>
    </w:rPr>
  </w:style>
  <w:style w:type="paragraph" w:styleId="TDC1">
    <w:name w:val="toc 1"/>
    <w:basedOn w:val="Normal"/>
    <w:next w:val="Normal"/>
    <w:autoRedefine w:val="1"/>
    <w:uiPriority w:val="39"/>
    <w:unhideWhenUsed w:val="1"/>
    <w:rsid w:val="00017454"/>
    <w:pPr>
      <w:spacing w:after="100"/>
    </w:pPr>
  </w:style>
  <w:style w:type="paragraph" w:styleId="TDC2">
    <w:name w:val="toc 2"/>
    <w:basedOn w:val="Normal"/>
    <w:next w:val="Normal"/>
    <w:autoRedefine w:val="1"/>
    <w:uiPriority w:val="39"/>
    <w:unhideWhenUsed w:val="1"/>
    <w:rsid w:val="00017454"/>
    <w:pPr>
      <w:spacing w:after="100"/>
      <w:ind w:left="220"/>
    </w:pPr>
  </w:style>
  <w:style w:type="paragraph" w:styleId="TDC3">
    <w:name w:val="toc 3"/>
    <w:basedOn w:val="Normal"/>
    <w:next w:val="Normal"/>
    <w:autoRedefine w:val="1"/>
    <w:uiPriority w:val="39"/>
    <w:unhideWhenUsed w:val="1"/>
    <w:rsid w:val="00017454"/>
    <w:pPr>
      <w:spacing w:after="100"/>
      <w:ind w:left="440"/>
    </w:pPr>
  </w:style>
  <w:style w:type="character" w:styleId="Ttulo1Car" w:customStyle="1">
    <w:name w:val="Título 1 Car"/>
    <w:basedOn w:val="Fuentedeprrafopredeter"/>
    <w:link w:val="Ttulo1"/>
    <w:uiPriority w:val="9"/>
    <w:rsid w:val="00C07FE2"/>
    <w:rPr>
      <w:b w:val="1"/>
      <w:sz w:val="20"/>
      <w:szCs w:val="40"/>
    </w:rPr>
  </w:style>
  <w:style w:type="paragraph" w:styleId="Bibliografa">
    <w:name w:val="Bibliography"/>
    <w:basedOn w:val="Normal"/>
    <w:next w:val="Normal"/>
    <w:uiPriority w:val="37"/>
    <w:unhideWhenUsed w:val="1"/>
    <w:rsid w:val="00017454"/>
  </w:style>
  <w:style w:type="table" w:styleId="51" w:customStyle="1">
    <w:name w:val="51"/>
    <w:basedOn w:val="TableNormal1"/>
    <w:rsid w:val="00E8619F"/>
    <w:tblPr>
      <w:tblStyleRowBandSize w:val="1"/>
      <w:tblStyleColBandSize w:val="1"/>
      <w:tblCellMar>
        <w:top w:w="0.0" w:type="dxa"/>
        <w:left w:w="70.0" w:type="dxa"/>
        <w:bottom w:w="0.0" w:type="dxa"/>
        <w:right w:w="70.0" w:type="dxa"/>
      </w:tblCellMar>
    </w:tblPr>
  </w:style>
  <w:style w:type="character" w:styleId="UnresolvedMention" w:customStyle="1">
    <w:name w:val="Unresolved Mention"/>
    <w:basedOn w:val="Fuentedeprrafopredeter"/>
    <w:uiPriority w:val="99"/>
    <w:semiHidden w:val="1"/>
    <w:unhideWhenUsed w:val="1"/>
    <w:rsid w:val="007E16EC"/>
    <w:rPr>
      <w:color w:val="605e5c"/>
      <w:shd w:color="auto" w:fill="e1dfdd" w:val="clear"/>
    </w:rPr>
  </w:style>
  <w:style w:type="table" w:styleId="Tabladecuadrcula4-nfasis51" w:customStyle="1">
    <w:name w:val="Tabla de cuadrícula 4 - Énfasis 51"/>
    <w:basedOn w:val="Tablanormal"/>
    <w:uiPriority w:val="49"/>
    <w:rsid w:val="00FC625E"/>
    <w:pPr>
      <w:spacing w:line="240" w:lineRule="auto"/>
    </w:pPr>
    <w:tblPr>
      <w:tblStyleRowBandSize w:val="1"/>
      <w:tblStyleColBandSize w:val="1"/>
      <w:tblInd w:w="0.0" w:type="dxa"/>
      <w:tblBorders>
        <w:top w:color="92cddc" w:space="0" w:sz="4" w:themeColor="accent5" w:themeTint="000099" w:val="single"/>
        <w:left w:color="92cddc" w:space="0" w:sz="4" w:themeColor="accent5" w:themeTint="000099" w:val="single"/>
        <w:bottom w:color="92cddc" w:space="0" w:sz="4" w:themeColor="accent5" w:themeTint="000099" w:val="single"/>
        <w:right w:color="92cddc" w:space="0" w:sz="4" w:themeColor="accent5" w:themeTint="000099" w:val="single"/>
        <w:insideH w:color="92cddc" w:space="0" w:sz="4" w:themeColor="accent5" w:themeTint="000099" w:val="single"/>
        <w:insideV w:color="92cddc" w:space="0" w:sz="4" w:themeColor="accent5" w:themeTint="000099" w:val="single"/>
      </w:tblBorders>
      <w:tblCellMar>
        <w:top w:w="0.0" w:type="dxa"/>
        <w:left w:w="108.0" w:type="dxa"/>
        <w:bottom w:w="0.0" w:type="dxa"/>
        <w:right w:w="108.0" w:type="dxa"/>
      </w:tblCellMar>
    </w:tblPr>
    <w:tblStylePr w:type="firstRow">
      <w:rPr>
        <w:b w:val="1"/>
        <w:bCs w:val="1"/>
        <w:color w:val="ffffff" w:themeColor="background1"/>
      </w:rPr>
      <w:tblPr/>
      <w:tcPr>
        <w:tcBorders>
          <w:top w:color="4bacc6" w:space="0" w:sz="4" w:themeColor="accent5" w:val="single"/>
          <w:left w:color="4bacc6" w:space="0" w:sz="4" w:themeColor="accent5" w:val="single"/>
          <w:bottom w:color="4bacc6" w:space="0" w:sz="4" w:themeColor="accent5" w:val="single"/>
          <w:right w:color="4bacc6" w:space="0" w:sz="4" w:themeColor="accent5" w:val="single"/>
          <w:insideH w:space="0" w:sz="0" w:val="nil"/>
          <w:insideV w:space="0" w:sz="0" w:val="nil"/>
        </w:tcBorders>
        <w:shd w:color="auto" w:fill="4bacc6" w:themeFill="accent5" w:val="clear"/>
      </w:tcPr>
    </w:tblStylePr>
    <w:tblStylePr w:type="lastRow">
      <w:rPr>
        <w:b w:val="1"/>
        <w:bCs w:val="1"/>
      </w:rPr>
      <w:tblPr/>
      <w:tcPr>
        <w:tcBorders>
          <w:top w:color="4bacc6" w:space="0" w:sz="4" w:themeColor="accent5" w:val="double"/>
        </w:tcBorders>
      </w:tcPr>
    </w:tblStylePr>
    <w:tblStylePr w:type="firstCol">
      <w:rPr>
        <w:b w:val="1"/>
        <w:bCs w:val="1"/>
      </w:rPr>
    </w:tblStylePr>
    <w:tblStylePr w:type="lastCol">
      <w:rPr>
        <w:b w:val="1"/>
        <w:bCs w:val="1"/>
      </w:rPr>
    </w:tblStylePr>
    <w:tblStylePr w:type="band1Vert">
      <w:tblPr/>
      <w:tcPr>
        <w:shd w:color="auto" w:fill="daeef3" w:themeFill="accent5" w:themeFillTint="000033" w:val="clear"/>
      </w:tcPr>
    </w:tblStylePr>
    <w:tblStylePr w:type="band1Horz">
      <w:tblPr/>
      <w:tcPr>
        <w:shd w:color="auto" w:fill="daeef3" w:themeFill="accent5" w:themeFillTint="000033" w:val="clear"/>
      </w:tcPr>
    </w:tblStylePr>
  </w:style>
  <w:style w:type="table" w:styleId="Tabladecuadrcula5oscura-nfasis51" w:customStyle="1">
    <w:name w:val="Tabla de cuadrícula 5 oscura - Énfasis 51"/>
    <w:basedOn w:val="Tablanormal"/>
    <w:uiPriority w:val="50"/>
    <w:rsid w:val="00FD31A9"/>
    <w:pPr>
      <w:spacing w:line="240" w:lineRule="auto"/>
    </w:pPr>
    <w:tblPr>
      <w:tblStyleRowBandSize w:val="1"/>
      <w:tblStyleColBandSize w:val="1"/>
      <w:tblInd w:w="0.0" w:type="dxa"/>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daeef3" w:themeFill="accent5"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4bacc6" w:themeFill="accent5"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4bacc6" w:themeFill="accent5"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4bacc6" w:themeFill="accent5"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4bacc6" w:themeFill="accent5" w:val="clear"/>
      </w:tcPr>
    </w:tblStylePr>
    <w:tblStylePr w:type="band1Vert">
      <w:tblPr/>
      <w:tcPr>
        <w:shd w:color="auto" w:fill="b6dde8" w:themeFill="accent5" w:themeFillTint="000066" w:val="clear"/>
      </w:tcPr>
    </w:tblStylePr>
    <w:tblStylePr w:type="band1Horz">
      <w:tblPr/>
      <w:tcPr>
        <w:shd w:color="auto" w:fill="b6dde8" w:themeFill="accent5" w:themeFillTint="000066" w:val="clear"/>
      </w:tcPr>
    </w:tblStylePr>
  </w:style>
  <w:style w:type="character" w:styleId="Textodelmarcadordeposicin">
    <w:name w:val="Placeholder Text"/>
    <w:basedOn w:val="Fuentedeprrafopredeter"/>
    <w:uiPriority w:val="99"/>
    <w:semiHidden w:val="1"/>
    <w:rsid w:val="00930575"/>
    <w:rPr>
      <w:color w:val="808080"/>
    </w:rPr>
  </w:style>
  <w:style w:type="table" w:styleId="a" w:customStyle="1">
    <w:basedOn w:val="TableNormal1"/>
    <w:pPr>
      <w:spacing w:line="240" w:lineRule="auto"/>
    </w:pPr>
    <w:rPr>
      <w:b w:val="1"/>
      <w:sz w:val="24"/>
      <w:szCs w:val="24"/>
    </w:rPr>
    <w:tblPr>
      <w:tblStyleRowBandSize w:val="1"/>
      <w:tblStyleColBandSize w:val="1"/>
      <w:tblCellMar>
        <w:top w:w="15.0" w:type="dxa"/>
        <w:left w:w="70.0" w:type="dxa"/>
        <w:bottom w:w="15.0" w:type="dxa"/>
        <w:right w:w="70.0" w:type="dxa"/>
      </w:tblCellMar>
    </w:tblPr>
    <w:tcPr>
      <w:shd w:color="auto" w:fill="edf2f8" w:val="clear"/>
    </w:tcPr>
  </w:style>
  <w:style w:type="table" w:styleId="a0" w:customStyle="1">
    <w:basedOn w:val="TableNormal1"/>
    <w:pPr>
      <w:spacing w:line="240" w:lineRule="auto"/>
    </w:pPr>
    <w:rPr>
      <w:b w:val="1"/>
      <w:sz w:val="24"/>
      <w:szCs w:val="24"/>
    </w:rPr>
    <w:tblPr>
      <w:tblStyleRowBandSize w:val="1"/>
      <w:tblStyleColBandSize w:val="1"/>
      <w:tblCellMar>
        <w:top w:w="15.0" w:type="dxa"/>
        <w:left w:w="70.0" w:type="dxa"/>
        <w:bottom w:w="15.0" w:type="dxa"/>
        <w:right w:w="70.0" w:type="dxa"/>
      </w:tblCellMar>
    </w:tblPr>
    <w:tcPr>
      <w:shd w:color="auto" w:fill="edf2f8" w:val="clear"/>
    </w:tcPr>
  </w:style>
  <w:style w:type="table" w:styleId="a1" w:customStyle="1">
    <w:basedOn w:val="TableNormal1"/>
    <w:pPr>
      <w:spacing w:line="240" w:lineRule="auto"/>
    </w:pPr>
    <w:rPr>
      <w:b w:val="1"/>
      <w:sz w:val="24"/>
      <w:szCs w:val="24"/>
    </w:rPr>
    <w:tblPr>
      <w:tblStyleRowBandSize w:val="1"/>
      <w:tblStyleColBandSize w:val="1"/>
      <w:tblCellMar>
        <w:top w:w="15.0" w:type="dxa"/>
        <w:left w:w="70.0" w:type="dxa"/>
        <w:bottom w:w="15.0" w:type="dxa"/>
        <w:right w:w="70.0" w:type="dxa"/>
      </w:tblCellMar>
    </w:tblPr>
    <w:tcPr>
      <w:shd w:color="auto" w:fill="edf2f8" w:val="clear"/>
    </w:tcPr>
  </w:style>
  <w:style w:type="table" w:styleId="a2" w:customStyle="1">
    <w:basedOn w:val="TableNormal1"/>
    <w:pPr>
      <w:spacing w:line="240" w:lineRule="auto"/>
    </w:pPr>
    <w:rPr>
      <w:b w:val="1"/>
      <w:sz w:val="24"/>
      <w:szCs w:val="24"/>
    </w:rPr>
    <w:tblPr>
      <w:tblStyleRowBandSize w:val="1"/>
      <w:tblStyleColBandSize w:val="1"/>
      <w:tblCellMar>
        <w:top w:w="15.0" w:type="dxa"/>
        <w:left w:w="70.0" w:type="dxa"/>
        <w:bottom w:w="15.0" w:type="dxa"/>
        <w:right w:w="70.0" w:type="dxa"/>
      </w:tblCellMar>
    </w:tblPr>
    <w:tcPr>
      <w:shd w:color="auto" w:fill="edf2f8" w:val="clear"/>
    </w:tcPr>
  </w:style>
  <w:style w:type="table" w:styleId="a3"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dbeef3" w:val="clear"/>
    </w:tcPr>
  </w:style>
  <w:style w:type="table" w:styleId="a4"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dbeef3" w:val="clear"/>
    </w:tcPr>
  </w:style>
  <w:style w:type="table" w:styleId="a5"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dbeef3" w:val="clear"/>
    </w:tcPr>
    <w:tblStylePr w:type="firstRow">
      <w:rPr>
        <w:b w:val="1"/>
        <w:color w:val="ffffff"/>
      </w:rPr>
      <w:tblPr/>
      <w:tcPr>
        <w:tcBorders>
          <w:top w:color="4bacc6" w:space="0" w:sz="4" w:val="single"/>
          <w:left w:color="4bacc6" w:space="0" w:sz="4" w:val="single"/>
          <w:bottom w:color="4bacc6" w:space="0" w:sz="4" w:val="single"/>
          <w:right w:color="4bacc6" w:space="0" w:sz="4" w:val="single"/>
          <w:insideH w:space="0" w:sz="0" w:val="nil"/>
          <w:insideV w:space="0" w:sz="0" w:val="nil"/>
        </w:tcBorders>
        <w:shd w:color="auto" w:fill="4bacc6" w:val="clear"/>
      </w:tcPr>
    </w:tblStylePr>
    <w:tblStylePr w:type="lastRow">
      <w:rPr>
        <w:b w:val="1"/>
      </w:rPr>
      <w:tblPr/>
      <w:tcPr>
        <w:tcBorders>
          <w:top w:color="4bacc6" w:space="0" w:sz="4" w:val="single"/>
        </w:tcBorders>
      </w:tcPr>
    </w:tblStylePr>
    <w:tblStylePr w:type="firstCol">
      <w:rPr>
        <w:b w:val="1"/>
      </w:rPr>
    </w:tblStylePr>
    <w:tblStylePr w:type="lastCol">
      <w:rPr>
        <w:b w:val="1"/>
      </w:rPr>
    </w:tblStylePr>
    <w:tblStylePr w:type="band1Vert">
      <w:tblPr/>
      <w:tcPr>
        <w:shd w:color="auto" w:fill="dbeef3" w:val="clear"/>
      </w:tcPr>
    </w:tblStylePr>
    <w:tblStylePr w:type="band1Horz">
      <w:tblPr/>
      <w:tcPr>
        <w:shd w:color="auto" w:fill="dbeef3" w:val="clear"/>
      </w:tcPr>
    </w:tblStylePr>
  </w:style>
  <w:style w:type="table" w:styleId="a6"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dbeef3" w:val="clear"/>
    </w:tcPr>
  </w:style>
  <w:style w:type="table" w:styleId="a7"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dbeef3" w:val="clear"/>
    </w:tcPr>
    <w:tblStylePr w:type="firstRow">
      <w:rPr>
        <w:b w:val="1"/>
        <w:color w:val="ffffff"/>
      </w:rPr>
      <w:tblPr/>
      <w:tcPr>
        <w:tcBorders>
          <w:top w:color="4bacc6" w:space="0" w:sz="4" w:val="single"/>
          <w:left w:color="4bacc6" w:space="0" w:sz="4" w:val="single"/>
          <w:bottom w:color="4bacc6" w:space="0" w:sz="4" w:val="single"/>
          <w:right w:color="4bacc6" w:space="0" w:sz="4" w:val="single"/>
          <w:insideH w:space="0" w:sz="0" w:val="nil"/>
          <w:insideV w:space="0" w:sz="0" w:val="nil"/>
        </w:tcBorders>
        <w:shd w:color="auto" w:fill="4bacc6" w:val="clear"/>
      </w:tcPr>
    </w:tblStylePr>
    <w:tblStylePr w:type="lastRow">
      <w:rPr>
        <w:b w:val="1"/>
      </w:rPr>
      <w:tblPr/>
      <w:tcPr>
        <w:tcBorders>
          <w:top w:color="4bacc6" w:space="0" w:sz="4" w:val="single"/>
        </w:tcBorders>
      </w:tcPr>
    </w:tblStylePr>
    <w:tblStylePr w:type="firstCol">
      <w:rPr>
        <w:b w:val="1"/>
      </w:rPr>
    </w:tblStylePr>
    <w:tblStylePr w:type="lastCol">
      <w:rPr>
        <w:b w:val="1"/>
      </w:rPr>
    </w:tblStylePr>
    <w:tblStylePr w:type="band1Vert">
      <w:tblPr/>
      <w:tcPr>
        <w:shd w:color="auto" w:fill="dbeef3" w:val="clear"/>
      </w:tcPr>
    </w:tblStylePr>
    <w:tblStylePr w:type="band1Horz">
      <w:tblPr/>
      <w:tcPr>
        <w:shd w:color="auto" w:fill="dbeef3" w:val="clear"/>
      </w:tcPr>
    </w:tblStylePr>
  </w:style>
  <w:style w:type="table" w:styleId="a8"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dbeef3" w:val="clear"/>
    </w:tcPr>
  </w:style>
  <w:style w:type="table" w:styleId="a9"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dbeef3" w:val="clear"/>
    </w:tcPr>
    <w:tblStylePr w:type="firstRow">
      <w:rPr>
        <w:b w:val="1"/>
        <w:color w:val="ffffff"/>
      </w:rPr>
      <w:tblPr/>
      <w:tcPr>
        <w:tcBorders>
          <w:top w:color="4bacc6" w:space="0" w:sz="4" w:val="single"/>
          <w:left w:color="4bacc6" w:space="0" w:sz="4" w:val="single"/>
          <w:bottom w:color="4bacc6" w:space="0" w:sz="4" w:val="single"/>
          <w:right w:color="4bacc6" w:space="0" w:sz="4" w:val="single"/>
          <w:insideH w:space="0" w:sz="0" w:val="nil"/>
          <w:insideV w:space="0" w:sz="0" w:val="nil"/>
        </w:tcBorders>
        <w:shd w:color="auto" w:fill="4bacc6" w:val="clear"/>
      </w:tcPr>
    </w:tblStylePr>
    <w:tblStylePr w:type="lastRow">
      <w:rPr>
        <w:b w:val="1"/>
      </w:rPr>
      <w:tblPr/>
      <w:tcPr>
        <w:tcBorders>
          <w:top w:color="4bacc6" w:space="0" w:sz="4" w:val="single"/>
        </w:tcBorders>
      </w:tcPr>
    </w:tblStylePr>
    <w:tblStylePr w:type="firstCol">
      <w:rPr>
        <w:b w:val="1"/>
      </w:rPr>
    </w:tblStylePr>
    <w:tblStylePr w:type="lastCol">
      <w:rPr>
        <w:b w:val="1"/>
      </w:rPr>
    </w:tblStylePr>
    <w:tblStylePr w:type="band1Vert">
      <w:tblPr/>
      <w:tcPr>
        <w:shd w:color="auto" w:fill="dbeef3" w:val="clear"/>
      </w:tcPr>
    </w:tblStylePr>
    <w:tblStylePr w:type="band1Horz">
      <w:tblPr/>
      <w:tcPr>
        <w:shd w:color="auto" w:fill="dbeef3" w:val="clear"/>
      </w:tcPr>
    </w:tblStylePr>
  </w:style>
  <w:style w:type="table" w:styleId="aa" w:customStyle="1">
    <w:basedOn w:val="TableNormal1"/>
    <w:tblPr>
      <w:tblStyleRowBandSize w:val="1"/>
      <w:tblStyleColBandSize w:val="1"/>
      <w:tblCellMar>
        <w:top w:w="0.0" w:type="dxa"/>
        <w:left w:w="0.0" w:type="dxa"/>
        <w:bottom w:w="0.0" w:type="dxa"/>
        <w:right w:w="0.0" w:type="dxa"/>
      </w:tblCellMar>
    </w:tblPr>
  </w:style>
  <w:style w:type="table" w:styleId="ab"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dbeef3" w:val="clear"/>
    </w:tcPr>
  </w:style>
  <w:style w:type="table" w:styleId="ac"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dbeef3"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bacc6"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bacc6"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bacc6"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bacc6" w:val="clear"/>
      </w:tcPr>
    </w:tblStylePr>
    <w:tblStylePr w:type="band1Vert">
      <w:tblPr/>
      <w:tcPr>
        <w:shd w:color="auto" w:fill="b7dde8" w:val="clear"/>
      </w:tcPr>
    </w:tblStylePr>
    <w:tblStylePr w:type="band1Horz">
      <w:tblPr/>
      <w:tcPr>
        <w:shd w:color="auto" w:fill="b7dde8" w:val="clear"/>
      </w:tcPr>
    </w:tblStylePr>
  </w:style>
  <w:style w:type="table" w:styleId="ad" w:customStyle="1">
    <w:basedOn w:val="TableNormal1"/>
    <w:pPr>
      <w:spacing w:line="240" w:lineRule="auto"/>
    </w:pPr>
    <w:rPr>
      <w:b w:val="1"/>
      <w:sz w:val="24"/>
      <w:szCs w:val="24"/>
    </w:rPr>
    <w:tblPr>
      <w:tblStyleRowBandSize w:val="1"/>
      <w:tblStyleColBandSize w:val="1"/>
      <w:tblCellMar>
        <w:top w:w="15.0" w:type="dxa"/>
        <w:left w:w="70.0" w:type="dxa"/>
        <w:bottom w:w="15.0" w:type="dxa"/>
        <w:right w:w="70.0" w:type="dxa"/>
      </w:tblCellMar>
    </w:tblPr>
    <w:tcPr>
      <w:shd w:color="auto" w:fill="edf2f8" w:val="clear"/>
    </w:tcPr>
  </w:style>
  <w:style w:type="table" w:styleId="ae" w:customStyle="1">
    <w:basedOn w:val="TableNormal1"/>
    <w:pPr>
      <w:spacing w:line="240" w:lineRule="auto"/>
    </w:pPr>
    <w:rPr>
      <w:b w:val="1"/>
      <w:sz w:val="24"/>
      <w:szCs w:val="24"/>
    </w:rPr>
    <w:tblPr>
      <w:tblStyleRowBandSize w:val="1"/>
      <w:tblStyleColBandSize w:val="1"/>
      <w:tblCellMar>
        <w:top w:w="15.0" w:type="dxa"/>
        <w:left w:w="70.0" w:type="dxa"/>
        <w:bottom w:w="15.0" w:type="dxa"/>
        <w:right w:w="70.0" w:type="dxa"/>
      </w:tblCellMar>
    </w:tblPr>
    <w:tcPr>
      <w:shd w:color="auto" w:fill="edf2f8" w:val="clear"/>
    </w:tcPr>
  </w:style>
  <w:style w:type="table" w:styleId="af" w:customStyle="1">
    <w:basedOn w:val="TableNormal1"/>
    <w:pPr>
      <w:spacing w:line="240" w:lineRule="auto"/>
    </w:pPr>
    <w:rPr>
      <w:b w:val="1"/>
      <w:sz w:val="24"/>
      <w:szCs w:val="24"/>
    </w:rPr>
    <w:tblPr>
      <w:tblStyleRowBandSize w:val="1"/>
      <w:tblStyleColBandSize w:val="1"/>
      <w:tblCellMar>
        <w:top w:w="15.0" w:type="dxa"/>
        <w:left w:w="70.0" w:type="dxa"/>
        <w:bottom w:w="15.0" w:type="dxa"/>
        <w:right w:w="70.0" w:type="dxa"/>
      </w:tblCellMar>
    </w:tblPr>
    <w:tcPr>
      <w:shd w:color="auto" w:fill="edf2f8" w:val="clear"/>
    </w:tcPr>
  </w:style>
  <w:style w:type="table" w:styleId="af0" w:customStyle="1">
    <w:basedOn w:val="TableNormal1"/>
    <w:pPr>
      <w:spacing w:line="240" w:lineRule="auto"/>
    </w:pPr>
    <w:rPr>
      <w:b w:val="1"/>
      <w:sz w:val="24"/>
      <w:szCs w:val="24"/>
    </w:rPr>
    <w:tblPr>
      <w:tblStyleRowBandSize w:val="1"/>
      <w:tblStyleColBandSize w:val="1"/>
      <w:tblCellMar>
        <w:top w:w="15.0" w:type="dxa"/>
        <w:left w:w="70.0" w:type="dxa"/>
        <w:bottom w:w="15.0" w:type="dxa"/>
        <w:right w:w="70.0" w:type="dxa"/>
      </w:tblCellMar>
    </w:tblPr>
    <w:tcPr>
      <w:shd w:color="auto" w:fill="edf2f8" w:val="clear"/>
    </w:tcPr>
  </w:style>
  <w:style w:type="table" w:styleId="af1" w:customStyle="1">
    <w:basedOn w:val="TableNormal1"/>
    <w:pPr>
      <w:spacing w:line="240" w:lineRule="auto"/>
    </w:pPr>
    <w:rPr>
      <w:b w:val="1"/>
      <w:sz w:val="24"/>
      <w:szCs w:val="24"/>
    </w:rPr>
    <w:tblPr>
      <w:tblStyleRowBandSize w:val="1"/>
      <w:tblStyleColBandSize w:val="1"/>
      <w:tblCellMar>
        <w:top w:w="15.0" w:type="dxa"/>
        <w:left w:w="70.0" w:type="dxa"/>
        <w:bottom w:w="15.0" w:type="dxa"/>
        <w:right w:w="70.0" w:type="dxa"/>
      </w:tblCellMar>
    </w:tblPr>
    <w:tcPr>
      <w:shd w:color="auto" w:fill="edf2f8" w:val="clear"/>
    </w:tcPr>
  </w:style>
  <w:style w:type="table" w:styleId="af2"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3"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4"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5"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6"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7"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8"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dbeef3" w:val="clear"/>
    </w:tcPr>
    <w:tblStylePr w:type="firstRow">
      <w:rPr>
        <w:b w:val="1"/>
        <w:color w:val="ffffff"/>
      </w:rPr>
      <w:tblPr/>
      <w:tcPr>
        <w:tcBorders>
          <w:top w:color="4bacc6" w:space="0" w:sz="4" w:val="single"/>
          <w:left w:color="4bacc6" w:space="0" w:sz="4" w:val="single"/>
          <w:bottom w:color="4bacc6" w:space="0" w:sz="4" w:val="single"/>
          <w:right w:color="4bacc6" w:space="0" w:sz="4" w:val="single"/>
          <w:insideH w:space="0" w:sz="0" w:val="nil"/>
          <w:insideV w:space="0" w:sz="0" w:val="nil"/>
        </w:tcBorders>
        <w:shd w:color="auto" w:fill="4bacc6" w:val="clear"/>
      </w:tcPr>
    </w:tblStylePr>
    <w:tblStylePr w:type="lastRow">
      <w:rPr>
        <w:b w:val="1"/>
      </w:rPr>
      <w:tblPr/>
      <w:tcPr>
        <w:tcBorders>
          <w:top w:color="4bacc6" w:space="0" w:sz="4" w:val="single"/>
        </w:tcBorders>
      </w:tcPr>
    </w:tblStylePr>
    <w:tblStylePr w:type="firstCol">
      <w:rPr>
        <w:b w:val="1"/>
      </w:rPr>
    </w:tblStylePr>
    <w:tblStylePr w:type="lastCol">
      <w:rPr>
        <w:b w:val="1"/>
      </w:rPr>
    </w:tblStylePr>
    <w:tblStylePr w:type="band1Vert">
      <w:tblPr/>
      <w:tcPr>
        <w:shd w:color="auto" w:fill="dbeef3" w:val="clear"/>
      </w:tcPr>
    </w:tblStylePr>
    <w:tblStylePr w:type="band1Horz">
      <w:tblPr/>
      <w:tcPr>
        <w:shd w:color="auto" w:fill="dbeef3" w:val="clear"/>
      </w:tcPr>
    </w:tblStylePr>
  </w:style>
  <w:style w:type="table" w:styleId="af9"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a"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color w:val="ffffff"/>
      </w:rPr>
      <w:tblPr/>
      <w:tcPr>
        <w:tcBorders>
          <w:top w:color="4bacc6" w:space="0" w:sz="4" w:val="single"/>
          <w:left w:color="4bacc6" w:space="0" w:sz="4" w:val="single"/>
          <w:bottom w:color="4bacc6" w:space="0" w:sz="4" w:val="single"/>
          <w:right w:color="4bacc6" w:space="0" w:sz="4" w:val="single"/>
          <w:insideH w:space="0" w:sz="0" w:val="nil"/>
          <w:insideV w:space="0" w:sz="0" w:val="nil"/>
        </w:tcBorders>
        <w:shd w:color="auto" w:fill="4bacc6" w:val="clear"/>
      </w:tcPr>
    </w:tblStylePr>
    <w:tblStylePr w:type="lastRow">
      <w:rPr>
        <w:b w:val="1"/>
      </w:rPr>
      <w:tblPr/>
      <w:tcPr>
        <w:tcBorders>
          <w:top w:color="4bacc6" w:space="0" w:sz="4" w:val="single"/>
        </w:tcBorders>
      </w:tcPr>
    </w:tblStylePr>
    <w:tblStylePr w:type="firstCol">
      <w:rPr>
        <w:b w:val="1"/>
      </w:rPr>
    </w:tblStylePr>
    <w:tblStylePr w:type="lastCol">
      <w:rPr>
        <w:b w:val="1"/>
      </w:rPr>
    </w:tblStylePr>
    <w:tblStylePr w:type="band1Vert">
      <w:tblPr/>
      <w:tcPr>
        <w:shd w:color="auto" w:fill="dbeef3" w:val="clear"/>
      </w:tcPr>
    </w:tblStylePr>
    <w:tblStylePr w:type="band1Horz">
      <w:tblPr/>
      <w:tcPr>
        <w:shd w:color="auto" w:fill="dbeef3" w:val="clear"/>
      </w:tcPr>
    </w:tblStylePr>
  </w:style>
  <w:style w:type="table" w:styleId="afb"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c"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color w:val="ffffff"/>
      </w:rPr>
      <w:tblPr/>
      <w:tcPr>
        <w:tcBorders>
          <w:top w:color="4bacc6" w:space="0" w:sz="4" w:val="single"/>
          <w:left w:color="4bacc6" w:space="0" w:sz="4" w:val="single"/>
          <w:bottom w:color="4bacc6" w:space="0" w:sz="4" w:val="single"/>
          <w:right w:color="4bacc6" w:space="0" w:sz="4" w:val="single"/>
          <w:insideH w:space="0" w:sz="0" w:val="nil"/>
          <w:insideV w:space="0" w:sz="0" w:val="nil"/>
        </w:tcBorders>
        <w:shd w:color="auto" w:fill="4bacc6" w:val="clear"/>
      </w:tcPr>
    </w:tblStylePr>
    <w:tblStylePr w:type="lastRow">
      <w:rPr>
        <w:b w:val="1"/>
      </w:rPr>
      <w:tblPr/>
      <w:tcPr>
        <w:tcBorders>
          <w:top w:color="4bacc6" w:space="0" w:sz="4" w:val="single"/>
        </w:tcBorders>
      </w:tcPr>
    </w:tblStylePr>
    <w:tblStylePr w:type="firstCol">
      <w:rPr>
        <w:b w:val="1"/>
      </w:rPr>
    </w:tblStylePr>
    <w:tblStylePr w:type="lastCol">
      <w:rPr>
        <w:b w:val="1"/>
      </w:rPr>
    </w:tblStylePr>
    <w:tblStylePr w:type="band1Vert">
      <w:tblPr/>
      <w:tcPr>
        <w:shd w:color="auto" w:fill="dbeef3" w:val="clear"/>
      </w:tcPr>
    </w:tblStylePr>
    <w:tblStylePr w:type="band1Horz">
      <w:tblPr/>
      <w:tcPr>
        <w:shd w:color="auto" w:fill="dbeef3" w:val="clear"/>
      </w:tcPr>
    </w:tblStylePr>
  </w:style>
  <w:style w:type="table" w:styleId="afd"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e"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bacc6"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bacc6"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bacc6"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bacc6" w:val="clear"/>
      </w:tcPr>
    </w:tblStylePr>
    <w:tblStylePr w:type="band1Vert">
      <w:tblPr/>
      <w:tcPr>
        <w:shd w:color="auto" w:fill="b7dde8" w:val="clear"/>
      </w:tcPr>
    </w:tblStylePr>
    <w:tblStylePr w:type="band1Horz">
      <w:tblPr/>
      <w:tcPr>
        <w:shd w:color="auto" w:fill="b7dde8" w:val="clear"/>
      </w:tcPr>
    </w:tblStylePr>
  </w:style>
  <w:style w:type="table" w:styleId="aff0"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1"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2"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3"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4"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beef3" w:val="clear"/>
      </w:tcPr>
    </w:tblStylePr>
    <w:tblStylePr w:type="band1Vert">
      <w:tcPr>
        <w:shd w:fill="dbeef3" w:val="clear"/>
      </w:tcPr>
    </w:tblStylePr>
    <w:tblStylePr w:type="firstCol">
      <w:rPr>
        <w:b w:val="1"/>
      </w:rPr>
    </w:tblStylePr>
    <w:tblStylePr w:type="firstRow">
      <w:rPr>
        <w:b w:val="1"/>
        <w:color w:val="ffffff"/>
      </w:rPr>
      <w:tcPr>
        <w:tcBorders>
          <w:top w:color="4bacc6" w:space="0" w:sz="4" w:val="single"/>
          <w:left w:color="4bacc6" w:space="0" w:sz="4" w:val="single"/>
          <w:bottom w:color="4bacc6" w:space="0" w:sz="4" w:val="single"/>
          <w:right w:color="4bacc6" w:space="0" w:sz="4" w:val="single"/>
          <w:insideH w:color="000000" w:space="0" w:sz="0" w:val="nil"/>
          <w:insideV w:color="000000" w:space="0" w:sz="0" w:val="nil"/>
        </w:tcBorders>
        <w:shd w:fill="4bacc6" w:val="clear"/>
      </w:tcPr>
    </w:tblStylePr>
    <w:tblStylePr w:type="lastCol">
      <w:rPr>
        <w:b w:val="1"/>
      </w:rPr>
    </w:tblStylePr>
    <w:tblStylePr w:type="lastRow">
      <w:rPr>
        <w:b w:val="1"/>
      </w:rPr>
      <w:tcPr>
        <w:tcBorders>
          <w:top w:color="4bacc6" w:space="0" w:sz="4" w:val="single"/>
        </w:tcBorders>
      </w:tcPr>
    </w:tblStyle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beef3" w:val="clear"/>
      </w:tcPr>
    </w:tblStylePr>
    <w:tblStylePr w:type="band1Vert">
      <w:tcPr>
        <w:shd w:fill="dbeef3" w:val="clear"/>
      </w:tcPr>
    </w:tblStylePr>
    <w:tblStylePr w:type="firstCol">
      <w:rPr>
        <w:b w:val="1"/>
      </w:rPr>
    </w:tblStylePr>
    <w:tblStylePr w:type="firstRow">
      <w:rPr>
        <w:b w:val="1"/>
        <w:color w:val="ffffff"/>
      </w:rPr>
      <w:tcPr>
        <w:tcBorders>
          <w:top w:color="4bacc6" w:space="0" w:sz="4" w:val="single"/>
          <w:left w:color="4bacc6" w:space="0" w:sz="4" w:val="single"/>
          <w:bottom w:color="4bacc6" w:space="0" w:sz="4" w:val="single"/>
          <w:right w:color="4bacc6" w:space="0" w:sz="4" w:val="single"/>
          <w:insideH w:color="000000" w:space="0" w:sz="0" w:val="nil"/>
          <w:insideV w:color="000000" w:space="0" w:sz="0" w:val="nil"/>
        </w:tcBorders>
        <w:shd w:fill="4bacc6" w:val="clear"/>
      </w:tcPr>
    </w:tblStylePr>
    <w:tblStylePr w:type="lastCol">
      <w:rPr>
        <w:b w:val="1"/>
      </w:rPr>
    </w:tblStylePr>
    <w:tblStylePr w:type="lastRow">
      <w:rPr>
        <w:b w:val="1"/>
      </w:rPr>
      <w:tcPr>
        <w:tcBorders>
          <w:top w:color="4bacc6" w:space="0" w:sz="4" w:val="single"/>
        </w:tcBorders>
      </w:tcPr>
    </w:tblStyle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beef3" w:val="clear"/>
      </w:tcPr>
    </w:tblStylePr>
    <w:tblStylePr w:type="band1Vert">
      <w:tcPr>
        <w:shd w:fill="dbeef3" w:val="clear"/>
      </w:tcPr>
    </w:tblStylePr>
    <w:tblStylePr w:type="firstCol">
      <w:rPr>
        <w:b w:val="1"/>
      </w:rPr>
    </w:tblStylePr>
    <w:tblStylePr w:type="firstRow">
      <w:rPr>
        <w:b w:val="1"/>
        <w:color w:val="ffffff"/>
      </w:rPr>
      <w:tcPr>
        <w:tcBorders>
          <w:top w:color="4bacc6" w:space="0" w:sz="4" w:val="single"/>
          <w:left w:color="4bacc6" w:space="0" w:sz="4" w:val="single"/>
          <w:bottom w:color="4bacc6" w:space="0" w:sz="4" w:val="single"/>
          <w:right w:color="4bacc6" w:space="0" w:sz="4" w:val="single"/>
          <w:insideH w:color="000000" w:space="0" w:sz="0" w:val="nil"/>
          <w:insideV w:color="000000" w:space="0" w:sz="0" w:val="nil"/>
        </w:tcBorders>
        <w:shd w:fill="4bacc6" w:val="clear"/>
      </w:tcPr>
    </w:tblStylePr>
    <w:tblStylePr w:type="lastCol">
      <w:rPr>
        <w:b w:val="1"/>
      </w:rPr>
    </w:tblStylePr>
    <w:tblStylePr w:type="lastRow">
      <w:rPr>
        <w:b w:val="1"/>
      </w:rPr>
      <w:tcPr>
        <w:tcBorders>
          <w:top w:color="4bacc6" w:space="0" w:sz="4" w:val="single"/>
        </w:tcBorders>
      </w:tcPr>
    </w:tblStyle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b7dde8" w:val="clear"/>
      </w:tcPr>
    </w:tblStylePr>
    <w:tblStylePr w:type="band1Vert">
      <w:tcPr>
        <w:shd w:fill="b7dde8"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4bacc6"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4bacc6"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4bacc6"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4bacc6" w:val="clear"/>
      </w:tcPr>
    </w:tblStyle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beef3" w:val="clear"/>
      </w:tcPr>
    </w:tblStylePr>
    <w:tblStylePr w:type="band1Vert">
      <w:tcPr>
        <w:shd w:fill="dbeef3" w:val="clear"/>
      </w:tcPr>
    </w:tblStylePr>
    <w:tblStylePr w:type="firstCol">
      <w:rPr>
        <w:b w:val="1"/>
      </w:rPr>
    </w:tblStylePr>
    <w:tblStylePr w:type="firstRow">
      <w:rPr>
        <w:b w:val="1"/>
        <w:color w:val="ffffff"/>
      </w:rPr>
      <w:tcPr>
        <w:tcBorders>
          <w:top w:color="4bacc6" w:space="0" w:sz="4" w:val="single"/>
          <w:left w:color="4bacc6" w:space="0" w:sz="4" w:val="single"/>
          <w:bottom w:color="4bacc6" w:space="0" w:sz="4" w:val="single"/>
          <w:right w:color="4bacc6" w:space="0" w:sz="4" w:val="single"/>
          <w:insideH w:color="000000" w:space="0" w:sz="0" w:val="nil"/>
          <w:insideV w:color="000000" w:space="0" w:sz="0" w:val="nil"/>
        </w:tcBorders>
        <w:shd w:fill="4bacc6" w:val="clear"/>
      </w:tcPr>
    </w:tblStylePr>
    <w:tblStylePr w:type="lastCol">
      <w:rPr>
        <w:b w:val="1"/>
      </w:rPr>
    </w:tblStylePr>
    <w:tblStylePr w:type="lastRow">
      <w:rPr>
        <w:b w:val="1"/>
      </w:rPr>
      <w:tcPr>
        <w:tcBorders>
          <w:top w:color="4bacc6" w:space="0" w:sz="4" w:val="single"/>
        </w:tcBorders>
      </w:tcPr>
    </w:tblStyle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beef3" w:val="clear"/>
      </w:tcPr>
    </w:tblStylePr>
    <w:tblStylePr w:type="band1Vert">
      <w:tcPr>
        <w:shd w:fill="dbeef3" w:val="clear"/>
      </w:tcPr>
    </w:tblStylePr>
    <w:tblStylePr w:type="firstCol">
      <w:rPr>
        <w:b w:val="1"/>
      </w:rPr>
    </w:tblStylePr>
    <w:tblStylePr w:type="firstRow">
      <w:rPr>
        <w:b w:val="1"/>
        <w:color w:val="ffffff"/>
      </w:rPr>
      <w:tcPr>
        <w:tcBorders>
          <w:top w:color="4bacc6" w:space="0" w:sz="4" w:val="single"/>
          <w:left w:color="4bacc6" w:space="0" w:sz="4" w:val="single"/>
          <w:bottom w:color="4bacc6" w:space="0" w:sz="4" w:val="single"/>
          <w:right w:color="4bacc6" w:space="0" w:sz="4" w:val="single"/>
          <w:insideH w:color="000000" w:space="0" w:sz="0" w:val="nil"/>
          <w:insideV w:color="000000" w:space="0" w:sz="0" w:val="nil"/>
        </w:tcBorders>
        <w:shd w:fill="4bacc6" w:val="clear"/>
      </w:tcPr>
    </w:tblStylePr>
    <w:tblStylePr w:type="lastCol">
      <w:rPr>
        <w:b w:val="1"/>
      </w:rPr>
    </w:tblStylePr>
    <w:tblStylePr w:type="lastRow">
      <w:rPr>
        <w:b w:val="1"/>
      </w:rPr>
      <w:tcPr>
        <w:tcBorders>
          <w:top w:color="4bacc6" w:space="0" w:sz="4" w:val="single"/>
        </w:tcBorders>
      </w:tcPr>
    </w:tblStyle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beef3" w:val="clear"/>
      </w:tcPr>
    </w:tblStylePr>
    <w:tblStylePr w:type="band1Vert">
      <w:tcPr>
        <w:shd w:fill="dbeef3" w:val="clear"/>
      </w:tcPr>
    </w:tblStylePr>
    <w:tblStylePr w:type="firstCol">
      <w:rPr>
        <w:b w:val="1"/>
      </w:rPr>
    </w:tblStylePr>
    <w:tblStylePr w:type="firstRow">
      <w:rPr>
        <w:b w:val="1"/>
        <w:color w:val="ffffff"/>
      </w:rPr>
      <w:tcPr>
        <w:tcBorders>
          <w:top w:color="4bacc6" w:space="0" w:sz="4" w:val="single"/>
          <w:left w:color="4bacc6" w:space="0" w:sz="4" w:val="single"/>
          <w:bottom w:color="4bacc6" w:space="0" w:sz="4" w:val="single"/>
          <w:right w:color="4bacc6" w:space="0" w:sz="4" w:val="single"/>
          <w:insideH w:color="000000" w:space="0" w:sz="0" w:val="nil"/>
          <w:insideV w:color="000000" w:space="0" w:sz="0" w:val="nil"/>
        </w:tcBorders>
        <w:shd w:fill="4bacc6" w:val="clear"/>
      </w:tcPr>
    </w:tblStylePr>
    <w:tblStylePr w:type="lastCol">
      <w:rPr>
        <w:b w:val="1"/>
      </w:rPr>
    </w:tblStylePr>
    <w:tblStylePr w:type="lastRow">
      <w:rPr>
        <w:b w:val="1"/>
      </w:rPr>
      <w:tcPr>
        <w:tcBorders>
          <w:top w:color="4bacc6" w:space="0" w:sz="4" w:val="single"/>
        </w:tcBorders>
      </w:tcPr>
    </w:tblStyle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b7dde8" w:val="clear"/>
      </w:tcPr>
    </w:tblStylePr>
    <w:tblStylePr w:type="band1Vert">
      <w:tcPr>
        <w:shd w:fill="b7dde8"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4bacc6"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4bacc6"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4bacc6"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4bacc6" w:val="clear"/>
      </w:tcPr>
    </w:tblStyle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10.jpg"/><Relationship Id="rId41" Type="http://schemas.openxmlformats.org/officeDocument/2006/relationships/image" Target="media/image28.png"/><Relationship Id="rId44" Type="http://schemas.openxmlformats.org/officeDocument/2006/relationships/image" Target="media/image20.png"/><Relationship Id="rId43" Type="http://schemas.openxmlformats.org/officeDocument/2006/relationships/image" Target="media/image11.jpg"/><Relationship Id="rId46" Type="http://schemas.openxmlformats.org/officeDocument/2006/relationships/hyperlink" Target="https://www.youtube.com/watch?v=uJDbxq2zIig&amp;ab_channel=Lic.LourdesCuellar" TargetMode="External"/><Relationship Id="rId45" Type="http://schemas.openxmlformats.org/officeDocument/2006/relationships/hyperlink" Target="https://www.youtube.com/watch?v=uJDbxq2zIig&amp;ab_channel=Lic.LourdesCuellar"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jpg"/><Relationship Id="rId48" Type="http://schemas.openxmlformats.org/officeDocument/2006/relationships/hyperlink" Target="https://www.ionos.es/digitalguide/online-marketing/vender-en-internet/marketing-omnicanal/" TargetMode="External"/><Relationship Id="rId47" Type="http://schemas.openxmlformats.org/officeDocument/2006/relationships/hyperlink" Target="http://www.eumed.net/ce/" TargetMode="External"/><Relationship Id="rId49" Type="http://schemas.openxmlformats.org/officeDocument/2006/relationships/hyperlink" Target="https://economipedia.com/definiciones/consumidor.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jpg"/><Relationship Id="rId30" Type="http://schemas.openxmlformats.org/officeDocument/2006/relationships/image" Target="media/image3.jpg"/><Relationship Id="rId33" Type="http://schemas.openxmlformats.org/officeDocument/2006/relationships/image" Target="media/image9.jpg"/><Relationship Id="rId32" Type="http://schemas.openxmlformats.org/officeDocument/2006/relationships/image" Target="media/image26.png"/><Relationship Id="rId35" Type="http://schemas.openxmlformats.org/officeDocument/2006/relationships/image" Target="media/image24.png"/><Relationship Id="rId34" Type="http://schemas.openxmlformats.org/officeDocument/2006/relationships/image" Target="media/image7.png"/><Relationship Id="rId37" Type="http://schemas.openxmlformats.org/officeDocument/2006/relationships/image" Target="media/image15.jpg"/><Relationship Id="rId36" Type="http://schemas.openxmlformats.org/officeDocument/2006/relationships/image" Target="media/image23.png"/><Relationship Id="rId39" Type="http://schemas.openxmlformats.org/officeDocument/2006/relationships/image" Target="media/image21.png"/><Relationship Id="rId38" Type="http://schemas.openxmlformats.org/officeDocument/2006/relationships/image" Target="media/image16.png"/><Relationship Id="rId20" Type="http://schemas.openxmlformats.org/officeDocument/2006/relationships/image" Target="media/image25.png"/><Relationship Id="rId22" Type="http://schemas.openxmlformats.org/officeDocument/2006/relationships/image" Target="media/image6.jpg"/><Relationship Id="rId21" Type="http://schemas.openxmlformats.org/officeDocument/2006/relationships/image" Target="media/image5.jpg"/><Relationship Id="rId24" Type="http://schemas.openxmlformats.org/officeDocument/2006/relationships/image" Target="media/image19.png"/><Relationship Id="rId23" Type="http://schemas.openxmlformats.org/officeDocument/2006/relationships/image" Target="media/image4.png"/><Relationship Id="rId26" Type="http://schemas.openxmlformats.org/officeDocument/2006/relationships/image" Target="media/image31.png"/><Relationship Id="rId25" Type="http://schemas.openxmlformats.org/officeDocument/2006/relationships/image" Target="media/image37.png"/><Relationship Id="rId28" Type="http://schemas.openxmlformats.org/officeDocument/2006/relationships/image" Target="media/image36.png"/><Relationship Id="rId27" Type="http://schemas.openxmlformats.org/officeDocument/2006/relationships/image" Target="media/image32.png"/><Relationship Id="rId29" Type="http://schemas.openxmlformats.org/officeDocument/2006/relationships/image" Target="media/image22.png"/><Relationship Id="rId51" Type="http://schemas.openxmlformats.org/officeDocument/2006/relationships/hyperlink" Target="http://148.202.167.116:8080/xmlui/bitstream/handle/123456789/3181/introduccion_economia.pdf?sequence=1&amp;isAllowed=y" TargetMode="External"/><Relationship Id="rId50" Type="http://schemas.openxmlformats.org/officeDocument/2006/relationships/hyperlink" Target="https://www.escueladenegociosydireccion.com/revista/business/emprendedores/canales-de-distribucion-cual-es-el-adecuado-para-tu-negocio" TargetMode="External"/><Relationship Id="rId53" Type="http://schemas.openxmlformats.org/officeDocument/2006/relationships/hyperlink" Target="https://www.macmillaneducation.es/wp-content/uploads/2018/10/gestion_logistica_libroalumno_unidad3muestra.pdf" TargetMode="External"/><Relationship Id="rId52" Type="http://schemas.openxmlformats.org/officeDocument/2006/relationships/hyperlink" Target="http://www.montartuempresa.com/wp-content/uploads/2016/01/direccion-de-marketing-14edi-kotler1.pdf" TargetMode="External"/><Relationship Id="rId11" Type="http://schemas.openxmlformats.org/officeDocument/2006/relationships/image" Target="media/image14.png"/><Relationship Id="rId55" Type="http://schemas.openxmlformats.org/officeDocument/2006/relationships/hyperlink" Target="https://www.marketing-xxi.com/canales-de-distribucion-63.htm,14/07/2021" TargetMode="External"/><Relationship Id="rId10" Type="http://schemas.openxmlformats.org/officeDocument/2006/relationships/image" Target="media/image30.png"/><Relationship Id="rId54" Type="http://schemas.openxmlformats.org/officeDocument/2006/relationships/hyperlink" Target="https://ens9004-infd.mendoza.edu.ar/sitio/geografia-economica/upload/09-%20MOCHON%20MORCILLO%20%26%20BEKER%20-%20LIBRO%20-%20Principios%20y%20Aplicaciones%20de%20Econom%EDa.pdf" TargetMode="External"/><Relationship Id="rId13" Type="http://schemas.openxmlformats.org/officeDocument/2006/relationships/image" Target="media/image35.png"/><Relationship Id="rId57" Type="http://schemas.openxmlformats.org/officeDocument/2006/relationships/hyperlink" Target="https://www.memoriapoliticademexico.org/Textos/1Independencia/Imag/1776-AS-LRN.pdf" TargetMode="External"/><Relationship Id="rId12" Type="http://schemas.openxmlformats.org/officeDocument/2006/relationships/image" Target="media/image27.png"/><Relationship Id="rId56" Type="http://schemas.openxmlformats.org/officeDocument/2006/relationships/hyperlink" Target="https://economipedia.com/definiciones/consumidor.html" TargetMode="External"/><Relationship Id="rId15" Type="http://schemas.openxmlformats.org/officeDocument/2006/relationships/image" Target="media/image33.png"/><Relationship Id="rId59" Type="http://schemas.openxmlformats.org/officeDocument/2006/relationships/footer" Target="footer1.xml"/><Relationship Id="rId14" Type="http://schemas.openxmlformats.org/officeDocument/2006/relationships/image" Target="media/image18.png"/><Relationship Id="rId58" Type="http://schemas.openxmlformats.org/officeDocument/2006/relationships/header" Target="header1.xml"/><Relationship Id="rId17" Type="http://schemas.openxmlformats.org/officeDocument/2006/relationships/image" Target="media/image34.png"/><Relationship Id="rId16" Type="http://schemas.openxmlformats.org/officeDocument/2006/relationships/image" Target="media/image29.png"/><Relationship Id="rId19" Type="http://schemas.openxmlformats.org/officeDocument/2006/relationships/image" Target="media/image2.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1UWVpy1bytW84M5RI/QUt09TTg==">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2021-09-11T01:27:00Z</dcterms:created>
  <dc:creator>Adriana Ariza Luque</dc:creator>
</cp:coreProperties>
</file>