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b w:val="0"/>
                <w:color w:val="e36c09"/>
                <w:sz w:val="20"/>
                <w:szCs w:val="20"/>
              </w:rPr>
            </w:pPr>
            <w:r w:rsidDel="00000000" w:rsidR="00000000" w:rsidRPr="00000000">
              <w:rPr>
                <w:b w:val="0"/>
                <w:sz w:val="20"/>
                <w:szCs w:val="20"/>
                <w:rtl w:val="0"/>
              </w:rPr>
              <w:t xml:space="preserve">Operaciones comerciales en </w:t>
            </w:r>
            <w:r w:rsidDel="00000000" w:rsidR="00000000" w:rsidRPr="00000000">
              <w:rPr>
                <w:b w:val="0"/>
                <w:i w:val="1"/>
                <w:sz w:val="20"/>
                <w:szCs w:val="20"/>
                <w:rtl w:val="0"/>
              </w:rPr>
              <w:t xml:space="preserve">retail</w:t>
            </w:r>
            <w:r w:rsidDel="00000000" w:rsidR="00000000" w:rsidRPr="00000000">
              <w:rPr>
                <w:rtl w:val="0"/>
              </w:rPr>
            </w:r>
          </w:p>
        </w:tc>
      </w:tr>
    </w:tbl>
    <w:p w:rsidR="00000000" w:rsidDel="00000000" w:rsidP="00000000" w:rsidRDefault="00000000" w:rsidRPr="00000000" w14:paraId="00000005">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jc w:val="both"/>
              <w:rPr>
                <w:b w:val="0"/>
                <w:sz w:val="20"/>
                <w:szCs w:val="20"/>
                <w:u w:val="single"/>
              </w:rPr>
            </w:pPr>
            <w:r w:rsidDel="00000000" w:rsidR="00000000" w:rsidRPr="00000000">
              <w:rPr>
                <w:b w:val="0"/>
                <w:sz w:val="20"/>
                <w:szCs w:val="20"/>
                <w:rtl w:val="0"/>
              </w:rPr>
              <w:t xml:space="preserve">260101062</w:t>
            </w:r>
            <w:r w:rsidDel="00000000" w:rsidR="00000000" w:rsidRPr="00000000">
              <w:rPr>
                <w:b w:val="0"/>
                <w:color w:val="000000"/>
                <w:sz w:val="20"/>
                <w:szCs w:val="20"/>
                <w:rtl w:val="0"/>
              </w:rPr>
              <w:t xml:space="preserve"> - </w:t>
            </w:r>
            <w:r w:rsidDel="00000000" w:rsidR="00000000" w:rsidRPr="00000000">
              <w:rPr>
                <w:b w:val="0"/>
                <w:sz w:val="20"/>
                <w:szCs w:val="20"/>
                <w:rtl w:val="0"/>
              </w:rPr>
              <w:t xml:space="preserve">Surtir productos según plan y técnicas de </w:t>
            </w:r>
            <w:r w:rsidDel="00000000" w:rsidR="00000000" w:rsidRPr="00000000">
              <w:rPr>
                <w:b w:val="0"/>
                <w:i w:val="1"/>
                <w:sz w:val="20"/>
                <w:szCs w:val="20"/>
                <w:rtl w:val="0"/>
              </w:rPr>
              <w:t xml:space="preserve">merchandising</w:t>
            </w:r>
            <w:r w:rsidDel="00000000" w:rsidR="00000000" w:rsidRPr="00000000">
              <w:rPr>
                <w:b w:val="0"/>
                <w:sz w:val="20"/>
                <w:szCs w:val="20"/>
                <w:rtl w:val="0"/>
              </w:rPr>
              <w:t xml:space="preserve">.</w:t>
            </w:r>
            <w:r w:rsidDel="00000000" w:rsidR="00000000" w:rsidRPr="00000000">
              <w:rPr>
                <w:rtl w:val="0"/>
              </w:rPr>
            </w:r>
          </w:p>
        </w:tc>
        <w:tc>
          <w:tcPr>
            <w:vAlign w:val="center"/>
          </w:tcPr>
          <w:p w:rsidR="00000000" w:rsidDel="00000000" w:rsidP="00000000" w:rsidRDefault="00000000" w:rsidRPr="00000000" w14:paraId="00000008">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b w:val="0"/>
                <w:sz w:val="20"/>
                <w:szCs w:val="20"/>
              </w:rPr>
            </w:pPr>
            <w:r w:rsidDel="00000000" w:rsidR="00000000" w:rsidRPr="00000000">
              <w:rPr>
                <w:b w:val="0"/>
                <w:sz w:val="20"/>
                <w:szCs w:val="20"/>
                <w:rtl w:val="0"/>
              </w:rPr>
              <w:t xml:space="preserve">260101062</w:t>
            </w:r>
            <w:r w:rsidDel="00000000" w:rsidR="00000000" w:rsidRPr="00000000">
              <w:rPr>
                <w:b w:val="0"/>
                <w:color w:val="000000"/>
                <w:sz w:val="20"/>
                <w:szCs w:val="20"/>
                <w:rtl w:val="0"/>
              </w:rPr>
              <w:t xml:space="preserve">-01 - Organizar inventarios de acuerdo con los protocolos del punto de venta.</w:t>
            </w:r>
            <w:r w:rsidDel="00000000" w:rsidR="00000000" w:rsidRPr="00000000">
              <w:rPr>
                <w:rtl w:val="0"/>
              </w:rPr>
            </w:r>
          </w:p>
        </w:tc>
      </w:tr>
    </w:tbl>
    <w:p w:rsidR="00000000" w:rsidDel="00000000" w:rsidP="00000000" w:rsidRDefault="00000000" w:rsidRPr="00000000" w14:paraId="0000000A">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spacing w:after="120" w:line="276" w:lineRule="auto"/>
              <w:rPr>
                <w:b w:val="0"/>
                <w:sz w:val="20"/>
                <w:szCs w:val="20"/>
              </w:rPr>
            </w:pPr>
            <w:r w:rsidDel="00000000" w:rsidR="00000000" w:rsidRPr="00000000">
              <w:rPr>
                <w:b w:val="0"/>
                <w:sz w:val="20"/>
                <w:szCs w:val="20"/>
                <w:rtl w:val="0"/>
              </w:rPr>
              <w:t xml:space="preserve">001</w:t>
            </w:r>
          </w:p>
        </w:tc>
      </w:tr>
      <w:tr>
        <w:trPr>
          <w:cantSplit w:val="0"/>
          <w:trHeight w:val="340" w:hRule="atLeast"/>
          <w:tblHeader w:val="0"/>
        </w:trPr>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spacing w:after="120" w:line="276" w:lineRule="auto"/>
              <w:rPr>
                <w:sz w:val="20"/>
                <w:szCs w:val="20"/>
              </w:rPr>
            </w:pPr>
            <w:r w:rsidDel="00000000" w:rsidR="00000000" w:rsidRPr="00000000">
              <w:rPr>
                <w:b w:val="0"/>
                <w:sz w:val="20"/>
                <w:szCs w:val="20"/>
                <w:rtl w:val="0"/>
              </w:rPr>
              <w:t xml:space="preserve">Manejo de inventarios en el </w:t>
            </w:r>
            <w:r w:rsidDel="00000000" w:rsidR="00000000" w:rsidRPr="00000000">
              <w:rPr>
                <w:b w:val="0"/>
                <w:i w:val="1"/>
                <w:sz w:val="20"/>
                <w:szCs w:val="20"/>
                <w:rtl w:val="0"/>
              </w:rPr>
              <w:t xml:space="preserve">retail</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0">
            <w:pPr>
              <w:spacing w:after="120" w:line="276" w:lineRule="auto"/>
              <w:rPr>
                <w:b w:val="0"/>
                <w:sz w:val="20"/>
                <w:szCs w:val="20"/>
              </w:rPr>
            </w:pPr>
            <w:r w:rsidDel="00000000" w:rsidR="00000000" w:rsidRPr="00000000">
              <w:rPr>
                <w:b w:val="0"/>
                <w:sz w:val="20"/>
                <w:szCs w:val="20"/>
                <w:rtl w:val="0"/>
              </w:rPr>
              <w:t xml:space="preserve">La logística en </w:t>
            </w:r>
            <w:r w:rsidDel="00000000" w:rsidR="00000000" w:rsidRPr="00000000">
              <w:rPr>
                <w:b w:val="0"/>
                <w:i w:val="1"/>
                <w:sz w:val="20"/>
                <w:szCs w:val="20"/>
                <w:rtl w:val="0"/>
              </w:rPr>
              <w:t xml:space="preserve">retail</w:t>
            </w:r>
            <w:r w:rsidDel="00000000" w:rsidR="00000000" w:rsidRPr="00000000">
              <w:rPr>
                <w:b w:val="0"/>
                <w:sz w:val="20"/>
                <w:szCs w:val="20"/>
                <w:rtl w:val="0"/>
              </w:rPr>
              <w:t xml:space="preserve"> radica en el conjunto de técnicas necesarias para poder cumplir con el objetivo final de acercar y vender un producto al cliente en su respectiva sala de ventas del formato comercial o </w:t>
            </w:r>
            <w:r w:rsidDel="00000000" w:rsidR="00000000" w:rsidRPr="00000000">
              <w:rPr>
                <w:b w:val="0"/>
                <w:i w:val="1"/>
                <w:sz w:val="20"/>
                <w:szCs w:val="20"/>
                <w:rtl w:val="0"/>
              </w:rPr>
              <w:t xml:space="preserve">retail</w:t>
            </w:r>
            <w:r w:rsidDel="00000000" w:rsidR="00000000" w:rsidRPr="00000000">
              <w:rPr>
                <w:b w:val="0"/>
                <w:sz w:val="20"/>
                <w:szCs w:val="20"/>
                <w:rtl w:val="0"/>
              </w:rPr>
              <w:t xml:space="preserve"> especializado.</w:t>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2">
            <w:pPr>
              <w:spacing w:after="120" w:line="276" w:lineRule="auto"/>
              <w:rPr>
                <w:sz w:val="20"/>
                <w:szCs w:val="20"/>
              </w:rPr>
            </w:pPr>
            <w:r w:rsidDel="00000000" w:rsidR="00000000" w:rsidRPr="00000000">
              <w:rPr>
                <w:b w:val="0"/>
                <w:sz w:val="20"/>
                <w:szCs w:val="20"/>
                <w:rtl w:val="0"/>
              </w:rPr>
              <w:t xml:space="preserve">Producto, </w:t>
            </w:r>
            <w:r w:rsidDel="00000000" w:rsidR="00000000" w:rsidRPr="00000000">
              <w:rPr>
                <w:b w:val="0"/>
                <w:i w:val="1"/>
                <w:sz w:val="20"/>
                <w:szCs w:val="20"/>
                <w:rtl w:val="0"/>
              </w:rPr>
              <w:t xml:space="preserve">retail</w:t>
            </w:r>
            <w:r w:rsidDel="00000000" w:rsidR="00000000" w:rsidRPr="00000000">
              <w:rPr>
                <w:b w:val="0"/>
                <w:sz w:val="20"/>
                <w:szCs w:val="20"/>
                <w:rtl w:val="0"/>
              </w:rPr>
              <w:t xml:space="preserve">, inventario, devolución, mercancía, stock, devoluciones</w:t>
            </w:r>
            <w:r w:rsidDel="00000000" w:rsidR="00000000" w:rsidRPr="00000000">
              <w:rPr>
                <w:rtl w:val="0"/>
              </w:rPr>
            </w:r>
          </w:p>
        </w:tc>
      </w:tr>
    </w:tbl>
    <w:p w:rsidR="00000000" w:rsidDel="00000000" w:rsidP="00000000" w:rsidRDefault="00000000" w:rsidRPr="00000000" w14:paraId="00000013">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5">
            <w:pPr>
              <w:spacing w:after="120" w:line="276" w:lineRule="auto"/>
              <w:rPr>
                <w:b w:val="0"/>
                <w:sz w:val="20"/>
                <w:szCs w:val="20"/>
              </w:rPr>
            </w:pPr>
            <w:r w:rsidDel="00000000" w:rsidR="00000000" w:rsidRPr="00000000">
              <w:rPr>
                <w:b w:val="0"/>
                <w:sz w:val="20"/>
                <w:szCs w:val="20"/>
                <w:rtl w:val="0"/>
              </w:rPr>
              <w:t xml:space="preserve">6 - Ventas y servicios</w:t>
            </w:r>
          </w:p>
        </w:tc>
      </w:tr>
      <w:tr>
        <w:trPr>
          <w:cantSplit w:val="0"/>
          <w:trHeight w:val="465" w:hRule="atLeast"/>
          <w:tblHeader w:val="0"/>
        </w:trPr>
        <w:tc>
          <w:tcPr>
            <w:vAlign w:val="center"/>
          </w:tcPr>
          <w:p w:rsidR="00000000" w:rsidDel="00000000" w:rsidP="00000000" w:rsidRDefault="00000000" w:rsidRPr="00000000" w14:paraId="00000016">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7">
            <w:pPr>
              <w:spacing w:after="120"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8">
      <w:pPr>
        <w:spacing w:after="120" w:lineRule="auto"/>
        <w:rPr>
          <w:sz w:val="20"/>
          <w:szCs w:val="20"/>
        </w:rPr>
      </w:pPr>
      <w:r w:rsidDel="00000000" w:rsidR="00000000" w:rsidRPr="00000000">
        <w:rPr>
          <w:rtl w:val="0"/>
        </w:rPr>
      </w:r>
    </w:p>
    <w:p w:rsidR="00000000" w:rsidDel="00000000" w:rsidP="00000000" w:rsidRDefault="00000000" w:rsidRPr="00000000" w14:paraId="00000019">
      <w:pPr>
        <w:spacing w:after="120" w:lineRule="auto"/>
        <w:rPr>
          <w:sz w:val="20"/>
          <w:szCs w:val="20"/>
        </w:rPr>
      </w:pPr>
      <w:r w:rsidDel="00000000" w:rsidR="00000000" w:rsidRPr="00000000">
        <w:rPr>
          <w:rtl w:val="0"/>
        </w:rPr>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B">
      <w:pPr>
        <w:spacing w:after="120" w:lineRule="auto"/>
        <w:rPr>
          <w:b w:val="1"/>
          <w:sz w:val="20"/>
          <w:szCs w:val="20"/>
        </w:rPr>
      </w:pPr>
      <w:r w:rsidDel="00000000" w:rsidR="00000000" w:rsidRPr="00000000">
        <w:rPr>
          <w:rtl w:val="0"/>
        </w:rPr>
      </w:r>
    </w:p>
    <w:p w:rsidR="00000000" w:rsidDel="00000000" w:rsidP="00000000" w:rsidRDefault="00000000" w:rsidRPr="00000000" w14:paraId="0000001C">
      <w:pPr>
        <w:spacing w:after="120" w:lineRule="auto"/>
        <w:rPr>
          <w:strike w:val="1"/>
          <w:sz w:val="20"/>
          <w:szCs w:val="20"/>
        </w:rPr>
      </w:pPr>
      <w:r w:rsidDel="00000000" w:rsidR="00000000" w:rsidRPr="00000000">
        <w:rPr>
          <w:b w:val="1"/>
          <w:sz w:val="20"/>
          <w:szCs w:val="20"/>
          <w:rtl w:val="0"/>
        </w:rPr>
        <w:t xml:space="preserve">Introducción</w:t>
      </w:r>
      <w:r w:rsidDel="00000000" w:rsidR="00000000" w:rsidRPr="00000000">
        <w:rPr>
          <w:sz w:val="20"/>
          <w:szCs w:val="20"/>
          <w:rtl w:val="0"/>
        </w:rPr>
        <w:br w:type="textWrapping"/>
        <w:br w:type="textWrapping"/>
        <w:t xml:space="preserve">1. </w:t>
      </w:r>
      <w:r w:rsidDel="00000000" w:rsidR="00000000" w:rsidRPr="00000000">
        <w:rPr>
          <w:b w:val="1"/>
          <w:sz w:val="20"/>
          <w:szCs w:val="20"/>
          <w:rtl w:val="0"/>
        </w:rPr>
        <w:t xml:space="preserve">Gestión logística de inventarios en el punto de venta</w:t>
      </w:r>
      <w:r w:rsidDel="00000000" w:rsidR="00000000" w:rsidRPr="00000000">
        <w:rPr>
          <w:rFonts w:ascii="MingLiU" w:cs="MingLiU" w:eastAsia="MingLiU" w:hAnsi="MingLiU"/>
          <w:b w:val="1"/>
          <w:sz w:val="20"/>
          <w:szCs w:val="20"/>
          <w:rtl w:val="0"/>
        </w:rPr>
        <w:br w:type="textWrapping"/>
      </w:r>
      <w:r w:rsidDel="00000000" w:rsidR="00000000" w:rsidRPr="00000000">
        <w:rPr>
          <w:sz w:val="20"/>
          <w:szCs w:val="20"/>
          <w:rtl w:val="0"/>
        </w:rPr>
        <w:t xml:space="preserve">1.1 Conceptos básicos</w:t>
      </w:r>
      <w:r w:rsidDel="00000000" w:rsidR="00000000" w:rsidRPr="00000000">
        <w:rPr>
          <w:rFonts w:ascii="MingLiU" w:cs="MingLiU" w:eastAsia="MingLiU" w:hAnsi="MingLiU"/>
          <w:sz w:val="20"/>
          <w:szCs w:val="20"/>
          <w:rtl w:val="0"/>
        </w:rPr>
        <w:br w:type="textWrapping"/>
      </w:r>
      <w:r w:rsidDel="00000000" w:rsidR="00000000" w:rsidRPr="00000000">
        <w:rPr>
          <w:sz w:val="20"/>
          <w:szCs w:val="20"/>
          <w:rtl w:val="0"/>
        </w:rPr>
        <w:t xml:space="preserve">1.2 Inventario </w:t>
      </w:r>
      <w:r w:rsidDel="00000000" w:rsidR="00000000" w:rsidRPr="00000000">
        <w:rPr>
          <w:rFonts w:ascii="MingLiU" w:cs="MingLiU" w:eastAsia="MingLiU" w:hAnsi="MingLiU"/>
          <w:sz w:val="20"/>
          <w:szCs w:val="20"/>
          <w:rtl w:val="0"/>
        </w:rPr>
        <w:br w:type="textWrapping"/>
      </w:r>
      <w:r w:rsidDel="00000000" w:rsidR="00000000" w:rsidRPr="00000000">
        <w:rPr>
          <w:sz w:val="20"/>
          <w:szCs w:val="20"/>
          <w:rtl w:val="0"/>
        </w:rPr>
        <w:t xml:space="preserve">1.3 Recursos </w:t>
      </w:r>
      <w:r w:rsidDel="00000000" w:rsidR="00000000" w:rsidRPr="00000000">
        <w:rPr>
          <w:rFonts w:ascii="MingLiU" w:cs="MingLiU" w:eastAsia="MingLiU" w:hAnsi="MingLiU"/>
          <w:sz w:val="20"/>
          <w:szCs w:val="20"/>
          <w:rtl w:val="0"/>
        </w:rPr>
        <w:br w:type="textWrapping"/>
      </w:r>
      <w:r w:rsidDel="00000000" w:rsidR="00000000" w:rsidRPr="00000000">
        <w:rPr>
          <w:sz w:val="20"/>
          <w:szCs w:val="20"/>
          <w:rtl w:val="0"/>
        </w:rPr>
        <w:t xml:space="preserve">1.4 Herramientas </w:t>
      </w:r>
      <w:r w:rsidDel="00000000" w:rsidR="00000000" w:rsidRPr="00000000">
        <w:rPr>
          <w:rFonts w:ascii="MingLiU" w:cs="MingLiU" w:eastAsia="MingLiU" w:hAnsi="MingLiU"/>
          <w:sz w:val="20"/>
          <w:szCs w:val="20"/>
          <w:rtl w:val="0"/>
        </w:rPr>
        <w:br w:type="textWrapping"/>
      </w:r>
      <w:r w:rsidDel="00000000" w:rsidR="00000000" w:rsidRPr="00000000">
        <w:rPr>
          <w:sz w:val="20"/>
          <w:szCs w:val="20"/>
          <w:rtl w:val="0"/>
        </w:rPr>
        <w:t xml:space="preserve">1.5 Código de barras </w:t>
      </w:r>
      <w:r w:rsidDel="00000000" w:rsidR="00000000" w:rsidRPr="00000000">
        <w:rPr>
          <w:rFonts w:ascii="MingLiU" w:cs="MingLiU" w:eastAsia="MingLiU" w:hAnsi="MingLiU"/>
          <w:sz w:val="20"/>
          <w:szCs w:val="20"/>
          <w:rtl w:val="0"/>
        </w:rPr>
        <w:br w:type="textWrapping"/>
      </w:r>
      <w:r w:rsidDel="00000000" w:rsidR="00000000" w:rsidRPr="00000000">
        <w:rPr>
          <w:sz w:val="20"/>
          <w:szCs w:val="20"/>
          <w:rtl w:val="0"/>
        </w:rPr>
        <w:t xml:space="preserve">1.6 </w:t>
      </w:r>
      <w:r w:rsidDel="00000000" w:rsidR="00000000" w:rsidRPr="00000000">
        <w:rPr>
          <w:i w:val="1"/>
          <w:sz w:val="20"/>
          <w:szCs w:val="20"/>
          <w:rtl w:val="0"/>
        </w:rPr>
        <w:t xml:space="preserve">Software</w:t>
      </w:r>
      <w:r w:rsidDel="00000000" w:rsidR="00000000" w:rsidRPr="00000000">
        <w:rPr>
          <w:sz w:val="20"/>
          <w:szCs w:val="20"/>
          <w:rtl w:val="0"/>
        </w:rPr>
        <w:t xml:space="preserve"> para la captura de código de barras </w:t>
      </w:r>
      <w:r w:rsidDel="00000000" w:rsidR="00000000" w:rsidRPr="00000000">
        <w:rPr>
          <w:rFonts w:ascii="MingLiU" w:cs="MingLiU" w:eastAsia="MingLiU" w:hAnsi="MingLiU"/>
          <w:sz w:val="20"/>
          <w:szCs w:val="20"/>
          <w:rtl w:val="0"/>
        </w:rPr>
        <w:br w:type="textWrapping"/>
        <w:br w:type="textWrapping"/>
      </w:r>
      <w:r w:rsidDel="00000000" w:rsidR="00000000" w:rsidRPr="00000000">
        <w:rPr>
          <w:sz w:val="20"/>
          <w:szCs w:val="20"/>
          <w:rtl w:val="0"/>
        </w:rPr>
        <w:t xml:space="preserve">2. </w:t>
      </w:r>
      <w:r w:rsidDel="00000000" w:rsidR="00000000" w:rsidRPr="00000000">
        <w:rPr>
          <w:b w:val="1"/>
          <w:sz w:val="20"/>
          <w:szCs w:val="20"/>
          <w:rtl w:val="0"/>
        </w:rPr>
        <w:t xml:space="preserve">Gestión de inventario</w:t>
      </w:r>
      <w:r w:rsidDel="00000000" w:rsidR="00000000" w:rsidRPr="00000000">
        <w:rPr>
          <w:sz w:val="20"/>
          <w:szCs w:val="20"/>
          <w:rtl w:val="0"/>
        </w:rPr>
        <w:br w:type="textWrapping"/>
        <w:t xml:space="preserve">2.1 Toma física y digital</w:t>
      </w:r>
      <w:r w:rsidDel="00000000" w:rsidR="00000000" w:rsidRPr="00000000">
        <w:rPr>
          <w:rFonts w:ascii="MingLiU" w:cs="MingLiU" w:eastAsia="MingLiU" w:hAnsi="MingLiU"/>
          <w:sz w:val="20"/>
          <w:szCs w:val="20"/>
          <w:rtl w:val="0"/>
        </w:rPr>
        <w:br w:type="textWrapping"/>
      </w:r>
      <w:r w:rsidDel="00000000" w:rsidR="00000000" w:rsidRPr="00000000">
        <w:rPr>
          <w:sz w:val="20"/>
          <w:szCs w:val="20"/>
          <w:rtl w:val="0"/>
        </w:rPr>
        <w:t xml:space="preserve">2.2 Técnicas de conteo </w:t>
      </w:r>
      <w:r w:rsidDel="00000000" w:rsidR="00000000" w:rsidRPr="00000000">
        <w:rPr>
          <w:rFonts w:ascii="MingLiU" w:cs="MingLiU" w:eastAsia="MingLiU" w:hAnsi="MingLiU"/>
          <w:sz w:val="20"/>
          <w:szCs w:val="20"/>
          <w:rtl w:val="0"/>
        </w:rPr>
        <w:br w:type="textWrapping"/>
      </w:r>
      <w:r w:rsidDel="00000000" w:rsidR="00000000" w:rsidRPr="00000000">
        <w:rPr>
          <w:sz w:val="20"/>
          <w:szCs w:val="20"/>
          <w:rtl w:val="0"/>
        </w:rPr>
        <w:t xml:space="preserve">2.3 Mercancía </w:t>
      </w:r>
      <w:r w:rsidDel="00000000" w:rsidR="00000000" w:rsidRPr="00000000">
        <w:rPr>
          <w:rFonts w:ascii="MingLiU" w:cs="MingLiU" w:eastAsia="MingLiU" w:hAnsi="MingLiU"/>
          <w:sz w:val="20"/>
          <w:szCs w:val="20"/>
          <w:rtl w:val="0"/>
        </w:rPr>
        <w:br w:type="textWrapping"/>
        <w:br w:type="textWrapping"/>
      </w:r>
      <w:r w:rsidDel="00000000" w:rsidR="00000000" w:rsidRPr="00000000">
        <w:rPr>
          <w:sz w:val="20"/>
          <w:szCs w:val="20"/>
          <w:rtl w:val="0"/>
        </w:rPr>
        <w:t xml:space="preserve">3. </w:t>
      </w:r>
      <w:r w:rsidDel="00000000" w:rsidR="00000000" w:rsidRPr="00000000">
        <w:rPr>
          <w:b w:val="1"/>
          <w:sz w:val="20"/>
          <w:szCs w:val="20"/>
          <w:rtl w:val="0"/>
        </w:rPr>
        <w:t xml:space="preserve">Gestión de productos</w:t>
      </w:r>
      <w:r w:rsidDel="00000000" w:rsidR="00000000" w:rsidRPr="00000000">
        <w:rPr>
          <w:sz w:val="20"/>
          <w:szCs w:val="20"/>
          <w:rtl w:val="0"/>
        </w:rPr>
        <w:br w:type="textWrapping"/>
        <w:t xml:space="preserve">3.1 Producto </w:t>
        <w:br w:type="textWrapping"/>
        <w:t xml:space="preserve">3.2 Referencias </w:t>
        <w:br w:type="textWrapping"/>
        <w:t xml:space="preserve">3.3 </w:t>
      </w:r>
      <w:r w:rsidDel="00000000" w:rsidR="00000000" w:rsidRPr="00000000">
        <w:rPr>
          <w:i w:val="1"/>
          <w:sz w:val="20"/>
          <w:szCs w:val="20"/>
          <w:rtl w:val="0"/>
        </w:rPr>
        <w:t xml:space="preserve">Stock</w:t>
      </w:r>
      <w:r w:rsidDel="00000000" w:rsidR="00000000" w:rsidRPr="00000000">
        <w:rPr>
          <w:sz w:val="20"/>
          <w:szCs w:val="20"/>
          <w:rtl w:val="0"/>
        </w:rPr>
        <w:t xml:space="preserve"> de mercancía </w:t>
      </w:r>
      <w:r w:rsidDel="00000000" w:rsidR="00000000" w:rsidRPr="00000000">
        <w:rPr>
          <w:rFonts w:ascii="MingLiU" w:cs="MingLiU" w:eastAsia="MingLiU" w:hAnsi="MingLiU"/>
          <w:sz w:val="20"/>
          <w:szCs w:val="20"/>
          <w:rtl w:val="0"/>
        </w:rPr>
        <w:br w:type="textWrapping"/>
        <w:br w:type="textWrapping"/>
      </w:r>
      <w:r w:rsidDel="00000000" w:rsidR="00000000" w:rsidRPr="00000000">
        <w:rPr>
          <w:sz w:val="20"/>
          <w:szCs w:val="20"/>
          <w:rtl w:val="0"/>
        </w:rPr>
        <w:t xml:space="preserve">4. </w:t>
      </w:r>
      <w:r w:rsidDel="00000000" w:rsidR="00000000" w:rsidRPr="00000000">
        <w:rPr>
          <w:b w:val="1"/>
          <w:sz w:val="20"/>
          <w:szCs w:val="20"/>
          <w:rtl w:val="0"/>
        </w:rPr>
        <w:t xml:space="preserve">Gestión de devolución</w:t>
      </w:r>
      <w:r w:rsidDel="00000000" w:rsidR="00000000" w:rsidRPr="00000000">
        <w:rPr>
          <w:sz w:val="20"/>
          <w:szCs w:val="20"/>
          <w:rtl w:val="0"/>
        </w:rPr>
        <w:br w:type="textWrapping"/>
      </w:r>
      <w:r w:rsidDel="00000000" w:rsidR="00000000" w:rsidRPr="00000000">
        <w:rPr>
          <w:rtl w:val="0"/>
        </w:rPr>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1E">
      <w:pPr>
        <w:spacing w:after="120" w:lineRule="auto"/>
        <w:rPr>
          <w:b w:val="1"/>
          <w:sz w:val="20"/>
          <w:szCs w:val="20"/>
        </w:rPr>
      </w:pPr>
      <w:r w:rsidDel="00000000" w:rsidR="00000000" w:rsidRPr="00000000">
        <w:rPr>
          <w:rtl w:val="0"/>
        </w:rPr>
      </w:r>
    </w:p>
    <w:p w:rsidR="00000000" w:rsidDel="00000000" w:rsidP="00000000" w:rsidRDefault="00000000" w:rsidRPr="00000000" w14:paraId="0000001F">
      <w:pPr>
        <w:spacing w:after="12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0">
      <w:pPr>
        <w:spacing w:after="120" w:lineRule="auto"/>
        <w:jc w:val="both"/>
        <w:rPr>
          <w:sz w:val="20"/>
          <w:szCs w:val="20"/>
        </w:rPr>
      </w:pPr>
      <w:r w:rsidDel="00000000" w:rsidR="00000000" w:rsidRPr="00000000">
        <w:rPr>
          <w:sz w:val="20"/>
          <w:szCs w:val="20"/>
          <w:rtl w:val="0"/>
        </w:rPr>
        <w:t xml:space="preserve">Bienvenidos al componente formativo </w:t>
      </w:r>
      <w:r w:rsidDel="00000000" w:rsidR="00000000" w:rsidRPr="00000000">
        <w:rPr>
          <w:b w:val="1"/>
          <w:color w:val="000000"/>
          <w:sz w:val="20"/>
          <w:szCs w:val="20"/>
          <w:rtl w:val="0"/>
        </w:rPr>
        <w:t xml:space="preserve">Manejo de inventarios en el </w:t>
      </w:r>
      <w:r w:rsidDel="00000000" w:rsidR="00000000" w:rsidRPr="00000000">
        <w:rPr>
          <w:b w:val="1"/>
          <w:i w:val="1"/>
          <w:color w:val="000000"/>
          <w:sz w:val="20"/>
          <w:szCs w:val="20"/>
          <w:rtl w:val="0"/>
        </w:rPr>
        <w:t xml:space="preserve">retail</w:t>
      </w:r>
      <w:r w:rsidDel="00000000" w:rsidR="00000000" w:rsidRPr="00000000">
        <w:rPr>
          <w:sz w:val="20"/>
          <w:szCs w:val="20"/>
          <w:rtl w:val="0"/>
        </w:rPr>
        <w:t xml:space="preserve">, en el cual se abordarán diversas temáticas con aspectos básicos y fundamentales que se deben tener en cuenta cuando se participa en las operaciones comerciales de una sala de ventas. A continuación, se invita a conocer un poco más de este componente formativo:</w:t>
      </w:r>
    </w:p>
    <w:p w:rsidR="00000000" w:rsidDel="00000000" w:rsidP="00000000" w:rsidRDefault="00000000" w:rsidRPr="00000000" w14:paraId="00000021">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22">
      <w:pPr>
        <w:spacing w:after="120" w:lineRule="auto"/>
        <w:jc w:val="center"/>
        <w:rPr>
          <w:b w:val="1"/>
          <w:color w:val="000000"/>
          <w:sz w:val="20"/>
          <w:szCs w:val="20"/>
        </w:rPr>
      </w:pPr>
      <w:r w:rsidDel="00000000" w:rsidR="00000000" w:rsidRPr="00000000">
        <w:rPr>
          <w:b w:val="1"/>
          <w:color w:val="000000"/>
          <w:sz w:val="20"/>
          <w:szCs w:val="20"/>
        </w:rPr>
        <w:drawing>
          <wp:inline distB="0" distT="0" distL="0" distR="0">
            <wp:extent cx="6068976" cy="974040"/>
            <wp:effectExtent b="0" l="0" r="0" t="0"/>
            <wp:docPr id="266"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6068976" cy="97404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20" w:lineRule="auto"/>
        <w:rPr>
          <w:b w:val="1"/>
          <w:color w:val="000000"/>
          <w:sz w:val="20"/>
          <w:szCs w:val="20"/>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24">
      <w:pPr>
        <w:spacing w:after="120" w:lineRule="auto"/>
        <w:rPr>
          <w:b w:val="1"/>
          <w:color w:val="000000"/>
          <w:sz w:val="20"/>
          <w:szCs w:val="20"/>
        </w:rPr>
      </w:pPr>
      <w:commentRangeEnd w:id="0"/>
      <w:r w:rsidDel="00000000" w:rsidR="00000000" w:rsidRPr="00000000">
        <w:commentReference w:id="0"/>
      </w:r>
      <w:r w:rsidDel="00000000" w:rsidR="00000000" w:rsidRPr="00000000">
        <w:rPr>
          <w:b w:val="1"/>
          <w:color w:val="000000"/>
          <w:sz w:val="20"/>
          <w:szCs w:val="20"/>
          <w:rtl w:val="0"/>
        </w:rPr>
        <w:t xml:space="preserve">1. Gestión logística de inventarios en el punto de venta</w:t>
      </w:r>
      <w:r w:rsidDel="00000000" w:rsidR="00000000" w:rsidRPr="00000000">
        <w:drawing>
          <wp:anchor allowOverlap="1" behindDoc="0" distB="0" distT="0" distL="114300" distR="114300" hidden="0" layoutInCell="1" locked="0" relativeHeight="0" simplePos="0">
            <wp:simplePos x="0" y="0"/>
            <wp:positionH relativeFrom="column">
              <wp:posOffset>21591</wp:posOffset>
            </wp:positionH>
            <wp:positionV relativeFrom="paragraph">
              <wp:posOffset>242570</wp:posOffset>
            </wp:positionV>
            <wp:extent cx="2785745" cy="1857375"/>
            <wp:effectExtent b="0" l="0" r="0" t="0"/>
            <wp:wrapSquare wrapText="bothSides" distB="0" distT="0" distL="114300" distR="114300"/>
            <wp:docPr descr="Fotos de stock gratuitas de acción, almacén, almacenamiento" id="252" name="image7.jpg"/>
            <a:graphic>
              <a:graphicData uri="http://schemas.openxmlformats.org/drawingml/2006/picture">
                <pic:pic>
                  <pic:nvPicPr>
                    <pic:cNvPr descr="Fotos de stock gratuitas de acción, almacén, almacenamiento" id="0" name="image7.jpg"/>
                    <pic:cNvPicPr preferRelativeResize="0"/>
                  </pic:nvPicPr>
                  <pic:blipFill>
                    <a:blip r:embed="rId10"/>
                    <a:srcRect b="0" l="0" r="0" t="0"/>
                    <a:stretch>
                      <a:fillRect/>
                    </a:stretch>
                  </pic:blipFill>
                  <pic:spPr>
                    <a:xfrm>
                      <a:off x="0" y="0"/>
                      <a:ext cx="2785745" cy="1857375"/>
                    </a:xfrm>
                    <a:prstGeom prst="rect"/>
                    <a:ln/>
                  </pic:spPr>
                </pic:pic>
              </a:graphicData>
            </a:graphic>
          </wp:anchor>
        </w:drawing>
      </w:r>
    </w:p>
    <w:p w:rsidR="00000000" w:rsidDel="00000000" w:rsidP="00000000" w:rsidRDefault="00000000" w:rsidRPr="00000000" w14:paraId="00000025">
      <w:pPr>
        <w:spacing w:after="120" w:lineRule="auto"/>
        <w:jc w:val="both"/>
        <w:rPr>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inventario no es más que una organización de elementos de forma ordenada y valorada a través de un proceso de levantamiento de datos. El mismo ayuda a las empresas a llevar un control y orden de sus bienes, almacenes y bodegas, estimulando a todo el proceso comercial y de producción en aras de garantizar el producto final para todo consumidor.</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1"/>
        </w:sdtPr>
        <w:sdtContent>
          <w:commentRangeStart w:id="1"/>
        </w:sdtContent>
      </w:sdt>
      <w:r w:rsidDel="00000000" w:rsidR="00000000" w:rsidRPr="00000000">
        <w:rPr>
          <w:color w:val="000000"/>
          <w:sz w:val="20"/>
          <w:szCs w:val="20"/>
          <w:rtl w:val="0"/>
        </w:rPr>
        <w:t xml:space="preserve">El mismo tiene una estructura predefinida conteniendo información de valor de los productos como su volumen, tamaño y estructura, asociadas a la función de proveer y distribuir y estas asociadas a su vez en la opción logística a desarrollar.</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2C">
      <w:pPr>
        <w:numPr>
          <w:ilvl w:val="1"/>
          <w:numId w:val="4"/>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r w:rsidDel="00000000" w:rsidR="00000000" w:rsidRPr="00000000">
        <w:rPr>
          <w:b w:val="1"/>
          <w:color w:val="000000"/>
          <w:sz w:val="20"/>
          <w:szCs w:val="20"/>
          <w:rtl w:val="0"/>
        </w:rPr>
        <w:t xml:space="preserve">Conceptos básicos</w:t>
      </w:r>
    </w:p>
    <w:p w:rsidR="00000000" w:rsidDel="00000000" w:rsidP="00000000" w:rsidRDefault="00000000" w:rsidRPr="00000000" w14:paraId="0000002D">
      <w:pPr>
        <w:spacing w:after="120" w:lineRule="auto"/>
        <w:jc w:val="both"/>
        <w:rPr>
          <w:sz w:val="20"/>
          <w:szCs w:val="20"/>
        </w:rPr>
      </w:pPr>
      <w:r w:rsidDel="00000000" w:rsidR="00000000" w:rsidRPr="00000000">
        <w:rPr>
          <w:sz w:val="20"/>
          <w:szCs w:val="20"/>
          <w:rtl w:val="0"/>
        </w:rPr>
        <w:t xml:space="preserve">Para establecer una explicación de la logística comercial, se puede indicar que es ese deber y actividad que ejecuta toda empresa para organizar, hacer previsiones y controlar el movimiento de información, materias primas o productos finales, desde las fases de aprovisionamiento, hasta llegar a un usuario final.</w:t>
      </w:r>
    </w:p>
    <w:p w:rsidR="00000000" w:rsidDel="00000000" w:rsidP="00000000" w:rsidRDefault="00000000" w:rsidRPr="00000000" w14:paraId="0000002E">
      <w:pPr>
        <w:spacing w:after="120" w:lineRule="auto"/>
        <w:jc w:val="both"/>
        <w:rPr>
          <w:sz w:val="20"/>
          <w:szCs w:val="20"/>
        </w:rPr>
      </w:pPr>
      <w:r w:rsidDel="00000000" w:rsidR="00000000" w:rsidRPr="00000000">
        <w:rPr>
          <w:sz w:val="20"/>
          <w:szCs w:val="20"/>
          <w:rtl w:val="0"/>
        </w:rPr>
        <w:t xml:space="preserve">Es así como la logística comercial se apoya de los siguientes </w:t>
      </w:r>
      <w:sdt>
        <w:sdtPr>
          <w:tag w:val="goog_rdk_2"/>
        </w:sdtPr>
        <w:sdtContent>
          <w:commentRangeStart w:id="2"/>
        </w:sdtContent>
      </w:sdt>
      <w:r w:rsidDel="00000000" w:rsidR="00000000" w:rsidRPr="00000000">
        <w:rPr>
          <w:sz w:val="20"/>
          <w:szCs w:val="20"/>
          <w:rtl w:val="0"/>
        </w:rPr>
        <w:t xml:space="preserve">conceptos: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F">
      <w:pPr>
        <w:spacing w:after="120" w:lineRule="auto"/>
        <w:jc w:val="both"/>
        <w:rPr>
          <w:sz w:val="20"/>
          <w:szCs w:val="20"/>
        </w:rPr>
      </w:pPr>
      <w:r w:rsidDel="00000000" w:rsidR="00000000" w:rsidRPr="00000000">
        <w:rPr>
          <w:rtl w:val="0"/>
        </w:rPr>
      </w:r>
    </w:p>
    <w:p w:rsidR="00000000" w:rsidDel="00000000" w:rsidP="00000000" w:rsidRDefault="00000000" w:rsidRPr="00000000" w14:paraId="00000030">
      <w:pPr>
        <w:spacing w:after="120" w:lineRule="auto"/>
        <w:jc w:val="center"/>
        <w:rPr>
          <w:sz w:val="20"/>
          <w:szCs w:val="20"/>
        </w:rPr>
      </w:pPr>
      <w:r w:rsidDel="00000000" w:rsidR="00000000" w:rsidRPr="00000000">
        <w:rPr>
          <w:sz w:val="20"/>
          <w:szCs w:val="20"/>
        </w:rPr>
        <w:drawing>
          <wp:inline distB="0" distT="0" distL="0" distR="0">
            <wp:extent cx="6022268" cy="966542"/>
            <wp:effectExtent b="0" l="0" r="0" t="0"/>
            <wp:docPr id="268"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6022268" cy="96654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20" w:lineRule="auto"/>
        <w:jc w:val="center"/>
        <w:rPr>
          <w:sz w:val="20"/>
          <w:szCs w:val="20"/>
        </w:rPr>
      </w:pPr>
      <w:r w:rsidDel="00000000" w:rsidR="00000000" w:rsidRPr="00000000">
        <w:rPr>
          <w:rtl w:val="0"/>
        </w:rPr>
      </w:r>
    </w:p>
    <w:p w:rsidR="00000000" w:rsidDel="00000000" w:rsidP="00000000" w:rsidRDefault="00000000" w:rsidRPr="00000000" w14:paraId="00000032">
      <w:pPr>
        <w:numPr>
          <w:ilvl w:val="1"/>
          <w:numId w:val="4"/>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r w:rsidDel="00000000" w:rsidR="00000000" w:rsidRPr="00000000">
        <w:rPr>
          <w:b w:val="1"/>
          <w:color w:val="000000"/>
          <w:sz w:val="20"/>
          <w:szCs w:val="20"/>
          <w:rtl w:val="0"/>
        </w:rPr>
        <w:t xml:space="preserve">Inventario</w:t>
      </w:r>
    </w:p>
    <w:p w:rsidR="00000000" w:rsidDel="00000000" w:rsidP="00000000" w:rsidRDefault="00000000" w:rsidRPr="00000000" w14:paraId="00000033">
      <w:pPr>
        <w:spacing w:after="120" w:lineRule="auto"/>
        <w:jc w:val="both"/>
        <w:rPr>
          <w:sz w:val="20"/>
          <w:szCs w:val="20"/>
        </w:rPr>
      </w:pPr>
      <w:r w:rsidDel="00000000" w:rsidR="00000000" w:rsidRPr="00000000">
        <w:rPr>
          <w:sz w:val="20"/>
          <w:szCs w:val="20"/>
          <w:rtl w:val="0"/>
        </w:rPr>
        <w:t xml:space="preserve">El inventariar es cuando se procede a tener un número real y contrastado de elementos que hay en almacenamiento, donde se valida no solo número, sino también estado y valor. Es un proceso vital para conocer la magnitud de elementos que se tienen en resguardo, </w:t>
      </w:r>
      <w:r w:rsidDel="00000000" w:rsidR="00000000" w:rsidRPr="00000000">
        <w:rPr>
          <w:b w:val="1"/>
          <w:sz w:val="20"/>
          <w:szCs w:val="20"/>
          <w:rtl w:val="0"/>
        </w:rPr>
        <w:t xml:space="preserve">convirtiéndose en un elemento de validación y control.</w:t>
      </w:r>
      <w:r w:rsidDel="00000000" w:rsidR="00000000" w:rsidRPr="00000000">
        <w:rPr>
          <w:rtl w:val="0"/>
        </w:rPr>
      </w:r>
    </w:p>
    <w:p w:rsidR="00000000" w:rsidDel="00000000" w:rsidP="00000000" w:rsidRDefault="00000000" w:rsidRPr="00000000" w14:paraId="00000034">
      <w:pPr>
        <w:spacing w:after="120" w:lineRule="auto"/>
        <w:jc w:val="both"/>
        <w:rPr>
          <w:sz w:val="20"/>
          <w:szCs w:val="20"/>
        </w:rPr>
      </w:pPr>
      <w:sdt>
        <w:sdtPr>
          <w:tag w:val="goog_rdk_3"/>
        </w:sdtPr>
        <w:sdtContent>
          <w:commentRangeStart w:id="3"/>
        </w:sdtContent>
      </w:sdt>
      <w:r w:rsidDel="00000000" w:rsidR="00000000" w:rsidRPr="00000000">
        <w:rPr>
          <w:sz w:val="20"/>
          <w:szCs w:val="20"/>
          <w:rtl w:val="0"/>
        </w:rPr>
        <w:t xml:space="preserve">El marco normativo de nuestro país exige que anualmente (al menos), lo realicen de forma obligatoria.</w:t>
      </w:r>
      <w:commentRangeEnd w:id="3"/>
      <w:r w:rsidDel="00000000" w:rsidR="00000000" w:rsidRPr="00000000">
        <w:commentReference w:id="3"/>
      </w:r>
      <w:sdt>
        <w:sdtPr>
          <w:tag w:val="goog_rdk_4"/>
        </w:sdtPr>
        <w:sdtContent>
          <w:commentRangeStart w:id="4"/>
        </w:sdtContent>
      </w:sdt>
      <w:r w:rsidDel="00000000" w:rsidR="00000000" w:rsidRPr="00000000">
        <w:rPr>
          <w:rtl w:val="0"/>
        </w:rPr>
      </w:r>
    </w:p>
    <w:p w:rsidR="00000000" w:rsidDel="00000000" w:rsidP="00000000" w:rsidRDefault="00000000" w:rsidRPr="00000000" w14:paraId="00000035">
      <w:pPr>
        <w:spacing w:after="120" w:lineRule="auto"/>
        <w:jc w:val="both"/>
        <w:rPr>
          <w:sz w:val="20"/>
          <w:szCs w:val="20"/>
        </w:rPr>
      </w:pPr>
      <w:commentRangeEnd w:id="4"/>
      <w:r w:rsidDel="00000000" w:rsidR="00000000" w:rsidRPr="00000000">
        <w:commentReference w:id="4"/>
      </w:r>
      <w:r w:rsidDel="00000000" w:rsidR="00000000" w:rsidRPr="00000000">
        <w:rPr>
          <w:sz w:val="20"/>
          <w:szCs w:val="2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16511</wp:posOffset>
            </wp:positionH>
            <wp:positionV relativeFrom="paragraph">
              <wp:posOffset>238759</wp:posOffset>
            </wp:positionV>
            <wp:extent cx="2619375" cy="1746250"/>
            <wp:effectExtent b="0" l="0" r="0" t="0"/>
            <wp:wrapSquare wrapText="bothSides" distB="0" distT="0" distL="114300" distR="114300"/>
            <wp:docPr descr="Fotos de stock gratuitas de almacén, almacenamiento, cajas" id="263" name="image32.jpg"/>
            <a:graphic>
              <a:graphicData uri="http://schemas.openxmlformats.org/drawingml/2006/picture">
                <pic:pic>
                  <pic:nvPicPr>
                    <pic:cNvPr descr="Fotos de stock gratuitas de almacén, almacenamiento, cajas" id="0" name="image32.jpg"/>
                    <pic:cNvPicPr preferRelativeResize="0"/>
                  </pic:nvPicPr>
                  <pic:blipFill>
                    <a:blip r:embed="rId12"/>
                    <a:srcRect b="0" l="0" r="0" t="0"/>
                    <a:stretch>
                      <a:fillRect/>
                    </a:stretch>
                  </pic:blipFill>
                  <pic:spPr>
                    <a:xfrm>
                      <a:off x="0" y="0"/>
                      <a:ext cx="2619375" cy="1746250"/>
                    </a:xfrm>
                    <a:prstGeom prst="rect"/>
                    <a:ln/>
                  </pic:spPr>
                </pic:pic>
              </a:graphicData>
            </a:graphic>
          </wp:anchor>
        </w:drawing>
      </w:r>
    </w:p>
    <w:p w:rsidR="00000000" w:rsidDel="00000000" w:rsidP="00000000" w:rsidRDefault="00000000" w:rsidRPr="00000000" w14:paraId="00000036">
      <w:pPr>
        <w:spacing w:after="120" w:lineRule="auto"/>
        <w:jc w:val="both"/>
        <w:rPr>
          <w:sz w:val="20"/>
          <w:szCs w:val="20"/>
        </w:rPr>
      </w:pPr>
      <w:r w:rsidDel="00000000" w:rsidR="00000000" w:rsidRPr="00000000">
        <w:rPr>
          <w:rtl w:val="0"/>
        </w:rPr>
      </w:r>
    </w:p>
    <w:p w:rsidR="00000000" w:rsidDel="00000000" w:rsidP="00000000" w:rsidRDefault="00000000" w:rsidRPr="00000000" w14:paraId="00000037">
      <w:pPr>
        <w:spacing w:after="120" w:lineRule="auto"/>
        <w:jc w:val="both"/>
        <w:rPr>
          <w:sz w:val="20"/>
          <w:szCs w:val="20"/>
        </w:rPr>
      </w:pPr>
      <w:r w:rsidDel="00000000" w:rsidR="00000000" w:rsidRPr="00000000">
        <w:rPr>
          <w:sz w:val="20"/>
          <w:szCs w:val="20"/>
          <w:rtl w:val="0"/>
        </w:rPr>
        <w:t xml:space="preserve">La función contable va de la mano de este y suele coincidir su realización con los cierres económicos de la organización, ya que el mismo se convierte en insumo para los cierres y balances económicos que también son normativos establecidos en la legislación.</w:t>
      </w:r>
    </w:p>
    <w:p w:rsidR="00000000" w:rsidDel="00000000" w:rsidP="00000000" w:rsidRDefault="00000000" w:rsidRPr="00000000" w14:paraId="00000038">
      <w:pPr>
        <w:spacing w:after="120" w:lineRule="auto"/>
        <w:jc w:val="center"/>
        <w:rPr>
          <w:sz w:val="20"/>
          <w:szCs w:val="20"/>
        </w:rPr>
      </w:pPr>
      <w:r w:rsidDel="00000000" w:rsidR="00000000" w:rsidRPr="00000000">
        <w:rPr>
          <w:rtl w:val="0"/>
        </w:rPr>
      </w:r>
    </w:p>
    <w:p w:rsidR="00000000" w:rsidDel="00000000" w:rsidP="00000000" w:rsidRDefault="00000000" w:rsidRPr="00000000" w14:paraId="00000039">
      <w:pPr>
        <w:spacing w:after="120" w:lineRule="auto"/>
        <w:rPr>
          <w:sz w:val="20"/>
          <w:szCs w:val="20"/>
        </w:rPr>
      </w:pPr>
      <w:r w:rsidDel="00000000" w:rsidR="00000000" w:rsidRPr="00000000">
        <w:rPr>
          <w:rtl w:val="0"/>
        </w:rPr>
      </w:r>
    </w:p>
    <w:p w:rsidR="00000000" w:rsidDel="00000000" w:rsidP="00000000" w:rsidRDefault="00000000" w:rsidRPr="00000000" w14:paraId="0000003A">
      <w:pPr>
        <w:spacing w:after="120" w:lineRule="auto"/>
        <w:rPr>
          <w:sz w:val="20"/>
          <w:szCs w:val="20"/>
        </w:rPr>
      </w:pPr>
      <w:r w:rsidDel="00000000" w:rsidR="00000000" w:rsidRPr="00000000">
        <w:rPr>
          <w:rtl w:val="0"/>
        </w:rPr>
      </w:r>
    </w:p>
    <w:p w:rsidR="00000000" w:rsidDel="00000000" w:rsidP="00000000" w:rsidRDefault="00000000" w:rsidRPr="00000000" w14:paraId="0000003B">
      <w:pPr>
        <w:spacing w:after="120" w:lineRule="auto"/>
        <w:rPr>
          <w:sz w:val="20"/>
          <w:szCs w:val="20"/>
        </w:rPr>
      </w:pPr>
      <w:r w:rsidDel="00000000" w:rsidR="00000000" w:rsidRPr="00000000">
        <w:rPr>
          <w:rtl w:val="0"/>
        </w:rPr>
      </w:r>
    </w:p>
    <w:p w:rsidR="00000000" w:rsidDel="00000000" w:rsidP="00000000" w:rsidRDefault="00000000" w:rsidRPr="00000000" w14:paraId="0000003C">
      <w:pPr>
        <w:spacing w:after="120" w:lineRule="auto"/>
        <w:rPr>
          <w:sz w:val="20"/>
          <w:szCs w:val="20"/>
          <w:u w:val="single"/>
        </w:rPr>
      </w:pPr>
      <w:r w:rsidDel="00000000" w:rsidR="00000000" w:rsidRPr="00000000">
        <w:rPr>
          <w:sz w:val="20"/>
          <w:szCs w:val="20"/>
          <w:rtl w:val="0"/>
        </w:rPr>
        <w:t xml:space="preserve">Las características del inventario son:</w:t>
      </w:r>
      <w:r w:rsidDel="00000000" w:rsidR="00000000" w:rsidRPr="00000000">
        <w:rPr>
          <w:rtl w:val="0"/>
        </w:rPr>
      </w:r>
    </w:p>
    <w:p w:rsidR="00000000" w:rsidDel="00000000" w:rsidP="00000000" w:rsidRDefault="00000000" w:rsidRPr="00000000" w14:paraId="0000003D">
      <w:pPr>
        <w:spacing w:after="120" w:lineRule="auto"/>
        <w:jc w:val="both"/>
        <w:rPr>
          <w:sz w:val="20"/>
          <w:szCs w:val="20"/>
        </w:rPr>
      </w:pPr>
      <w:r w:rsidDel="00000000" w:rsidR="00000000" w:rsidRPr="00000000">
        <w:rPr>
          <w:sz w:val="20"/>
          <w:szCs w:val="20"/>
          <w:rtl w:val="0"/>
        </w:rPr>
        <w:t xml:space="preserve">• Periódico: se realiza al cumplimiento de </w:t>
      </w:r>
      <w:r w:rsidDel="00000000" w:rsidR="00000000" w:rsidRPr="00000000">
        <w:rPr>
          <w:sz w:val="20"/>
          <w:szCs w:val="20"/>
          <w:rtl w:val="0"/>
        </w:rPr>
        <w:t xml:space="preserve">periodos</w:t>
      </w:r>
      <w:r w:rsidDel="00000000" w:rsidR="00000000" w:rsidRPr="00000000">
        <w:rPr>
          <w:sz w:val="20"/>
          <w:szCs w:val="20"/>
          <w:rtl w:val="0"/>
        </w:rPr>
        <w:t xml:space="preserve"> contables. Con el mismo se hace el levantamiento de los elementos disponibles en el momento de su realización. </w:t>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73025</wp:posOffset>
            </wp:positionV>
            <wp:extent cx="1597660" cy="1065530"/>
            <wp:effectExtent b="0" l="0" r="0" t="0"/>
            <wp:wrapSquare wrapText="bothSides" distB="0" distT="0" distL="114300" distR="114300"/>
            <wp:docPr descr="Fotos de stock gratuitas de adentro, adulto, almacén" id="247" name="image5.jpg"/>
            <a:graphic>
              <a:graphicData uri="http://schemas.openxmlformats.org/drawingml/2006/picture">
                <pic:pic>
                  <pic:nvPicPr>
                    <pic:cNvPr descr="Fotos de stock gratuitas de adentro, adulto, almacén" id="0" name="image5.jpg"/>
                    <pic:cNvPicPr preferRelativeResize="0"/>
                  </pic:nvPicPr>
                  <pic:blipFill>
                    <a:blip r:embed="rId13"/>
                    <a:srcRect b="0" l="0" r="0" t="0"/>
                    <a:stretch>
                      <a:fillRect/>
                    </a:stretch>
                  </pic:blipFill>
                  <pic:spPr>
                    <a:xfrm>
                      <a:off x="0" y="0"/>
                      <a:ext cx="1597660" cy="1065530"/>
                    </a:xfrm>
                    <a:prstGeom prst="rect"/>
                    <a:ln/>
                  </pic:spPr>
                </pic:pic>
              </a:graphicData>
            </a:graphic>
          </wp:anchor>
        </w:drawing>
      </w:r>
    </w:p>
    <w:p w:rsidR="00000000" w:rsidDel="00000000" w:rsidP="00000000" w:rsidRDefault="00000000" w:rsidRPr="00000000" w14:paraId="0000003E">
      <w:pPr>
        <w:spacing w:after="120" w:lineRule="auto"/>
        <w:jc w:val="both"/>
        <w:rPr>
          <w:sz w:val="20"/>
          <w:szCs w:val="20"/>
        </w:rPr>
      </w:pPr>
      <w:r w:rsidDel="00000000" w:rsidR="00000000" w:rsidRPr="00000000">
        <w:rPr>
          <w:sz w:val="20"/>
          <w:szCs w:val="20"/>
          <w:rtl w:val="0"/>
        </w:rPr>
        <w:t xml:space="preserve">• Continuo: cuando se hace de forma constante para obtener el stock en disposición a tiempo real, descontando las salidas que se realicen. </w:t>
      </w:r>
    </w:p>
    <w:p w:rsidR="00000000" w:rsidDel="00000000" w:rsidP="00000000" w:rsidRDefault="00000000" w:rsidRPr="00000000" w14:paraId="0000003F">
      <w:pPr>
        <w:spacing w:after="120" w:lineRule="auto"/>
        <w:jc w:val="both"/>
        <w:rPr>
          <w:sz w:val="20"/>
          <w:szCs w:val="20"/>
        </w:rPr>
      </w:pPr>
      <w:r w:rsidDel="00000000" w:rsidR="00000000" w:rsidRPr="00000000">
        <w:rPr>
          <w:rtl w:val="0"/>
        </w:rPr>
      </w:r>
    </w:p>
    <w:p w:rsidR="00000000" w:rsidDel="00000000" w:rsidP="00000000" w:rsidRDefault="00000000" w:rsidRPr="00000000" w14:paraId="00000040">
      <w:pPr>
        <w:spacing w:after="120" w:lineRule="auto"/>
        <w:jc w:val="both"/>
        <w:rPr>
          <w:sz w:val="20"/>
          <w:szCs w:val="20"/>
        </w:rPr>
      </w:pPr>
      <w:r w:rsidDel="00000000" w:rsidR="00000000" w:rsidRPr="00000000">
        <w:rPr>
          <w:sz w:val="20"/>
          <w:szCs w:val="20"/>
          <w:rtl w:val="0"/>
        </w:rPr>
        <w:t xml:space="preserve">Y las clasificaciones más importantes de los inventarios, son: </w:t>
      </w:r>
      <w:sdt>
        <w:sdtPr>
          <w:tag w:val="goog_rdk_5"/>
        </w:sdtPr>
        <w:sdtContent>
          <w:commentRangeStart w:id="5"/>
        </w:sdtContent>
      </w:sdt>
      <w:r w:rsidDel="00000000" w:rsidR="00000000" w:rsidRPr="00000000">
        <w:rPr>
          <w:rtl w:val="0"/>
        </w:rPr>
      </w:r>
    </w:p>
    <w:p w:rsidR="00000000" w:rsidDel="00000000" w:rsidP="00000000" w:rsidRDefault="00000000" w:rsidRPr="00000000" w14:paraId="00000041">
      <w:pPr>
        <w:spacing w:after="120" w:lineRule="auto"/>
        <w:jc w:val="both"/>
        <w:rPr>
          <w:sz w:val="20"/>
          <w:szCs w:val="20"/>
        </w:rPr>
      </w:pPr>
      <w:commentRangeEnd w:id="5"/>
      <w:r w:rsidDel="00000000" w:rsidR="00000000" w:rsidRPr="00000000">
        <w:commentReference w:id="5"/>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190500</wp:posOffset>
                </wp:positionV>
                <wp:extent cx="1752600" cy="2381250"/>
                <wp:effectExtent b="0" l="0" r="0" t="0"/>
                <wp:wrapTopAndBottom distB="0" distT="0"/>
                <wp:docPr id="235" name=""/>
                <a:graphic>
                  <a:graphicData uri="http://schemas.microsoft.com/office/word/2010/wordprocessingShape">
                    <wps:wsp>
                      <wps:cNvSpPr/>
                      <wps:cNvPr id="24" name="Shape 24"/>
                      <wps:spPr>
                        <a:xfrm>
                          <a:off x="4474463" y="2594138"/>
                          <a:ext cx="1743075" cy="2371725"/>
                        </a:xfrm>
                        <a:prstGeom prst="roundRect">
                          <a:avLst>
                            <a:gd fmla="val 16667"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190500</wp:posOffset>
                </wp:positionV>
                <wp:extent cx="1752600" cy="2381250"/>
                <wp:effectExtent b="0" l="0" r="0" t="0"/>
                <wp:wrapTopAndBottom distB="0" distT="0"/>
                <wp:docPr id="235" name="image42.png"/>
                <a:graphic>
                  <a:graphicData uri="http://schemas.openxmlformats.org/drawingml/2006/picture">
                    <pic:pic>
                      <pic:nvPicPr>
                        <pic:cNvPr id="0" name="image42.png"/>
                        <pic:cNvPicPr preferRelativeResize="0"/>
                      </pic:nvPicPr>
                      <pic:blipFill>
                        <a:blip r:embed="rId14"/>
                        <a:srcRect/>
                        <a:stretch>
                          <a:fillRect/>
                        </a:stretch>
                      </pic:blipFill>
                      <pic:spPr>
                        <a:xfrm>
                          <a:off x="0" y="0"/>
                          <a:ext cx="1752600" cy="2381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190500</wp:posOffset>
                </wp:positionV>
                <wp:extent cx="1752600" cy="2381250"/>
                <wp:effectExtent b="0" l="0" r="0" t="0"/>
                <wp:wrapTopAndBottom distB="0" distT="0"/>
                <wp:docPr id="240" name=""/>
                <a:graphic>
                  <a:graphicData uri="http://schemas.microsoft.com/office/word/2010/wordprocessingShape">
                    <wps:wsp>
                      <wps:cNvSpPr/>
                      <wps:cNvPr id="29" name="Shape 29"/>
                      <wps:spPr>
                        <a:xfrm>
                          <a:off x="4474463" y="2594138"/>
                          <a:ext cx="1743075" cy="2371725"/>
                        </a:xfrm>
                        <a:prstGeom prst="roundRect">
                          <a:avLst>
                            <a:gd fmla="val 16667"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190500</wp:posOffset>
                </wp:positionV>
                <wp:extent cx="1752600" cy="2381250"/>
                <wp:effectExtent b="0" l="0" r="0" t="0"/>
                <wp:wrapTopAndBottom distB="0" distT="0"/>
                <wp:docPr id="240" name="image50.png"/>
                <a:graphic>
                  <a:graphicData uri="http://schemas.openxmlformats.org/drawingml/2006/picture">
                    <pic:pic>
                      <pic:nvPicPr>
                        <pic:cNvPr id="0" name="image50.png"/>
                        <pic:cNvPicPr preferRelativeResize="0"/>
                      </pic:nvPicPr>
                      <pic:blipFill>
                        <a:blip r:embed="rId15"/>
                        <a:srcRect/>
                        <a:stretch>
                          <a:fillRect/>
                        </a:stretch>
                      </pic:blipFill>
                      <pic:spPr>
                        <a:xfrm>
                          <a:off x="0" y="0"/>
                          <a:ext cx="1752600" cy="2381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3848100</wp:posOffset>
                </wp:positionH>
                <wp:positionV relativeFrom="paragraph">
                  <wp:posOffset>190500</wp:posOffset>
                </wp:positionV>
                <wp:extent cx="1752600" cy="2381250"/>
                <wp:effectExtent b="0" l="0" r="0" t="0"/>
                <wp:wrapTopAndBottom distB="0" distT="0"/>
                <wp:docPr id="233" name=""/>
                <a:graphic>
                  <a:graphicData uri="http://schemas.microsoft.com/office/word/2010/wordprocessingShape">
                    <wps:wsp>
                      <wps:cNvSpPr/>
                      <wps:cNvPr id="22" name="Shape 22"/>
                      <wps:spPr>
                        <a:xfrm>
                          <a:off x="4474463" y="2594138"/>
                          <a:ext cx="1743075" cy="2371725"/>
                        </a:xfrm>
                        <a:prstGeom prst="roundRect">
                          <a:avLst>
                            <a:gd fmla="val 16667"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3848100</wp:posOffset>
                </wp:positionH>
                <wp:positionV relativeFrom="paragraph">
                  <wp:posOffset>190500</wp:posOffset>
                </wp:positionV>
                <wp:extent cx="1752600" cy="2381250"/>
                <wp:effectExtent b="0" l="0" r="0" t="0"/>
                <wp:wrapTopAndBottom distB="0" distT="0"/>
                <wp:docPr id="233" name="image37.png"/>
                <a:graphic>
                  <a:graphicData uri="http://schemas.openxmlformats.org/drawingml/2006/picture">
                    <pic:pic>
                      <pic:nvPicPr>
                        <pic:cNvPr id="0" name="image37.png"/>
                        <pic:cNvPicPr preferRelativeResize="0"/>
                      </pic:nvPicPr>
                      <pic:blipFill>
                        <a:blip r:embed="rId16"/>
                        <a:srcRect/>
                        <a:stretch>
                          <a:fillRect/>
                        </a:stretch>
                      </pic:blipFill>
                      <pic:spPr>
                        <a:xfrm>
                          <a:off x="0" y="0"/>
                          <a:ext cx="1752600" cy="238125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299720</wp:posOffset>
                </wp:positionV>
                <wp:extent cx="1647825" cy="1285240"/>
                <wp:effectExtent b="0" l="0" r="0" t="0"/>
                <wp:wrapSquare wrapText="bothSides" distB="45720" distT="45720" distL="114300" distR="114300"/>
                <wp:docPr id="224" name=""/>
                <a:graphic>
                  <a:graphicData uri="http://schemas.microsoft.com/office/word/2010/wordprocessingShape">
                    <wps:wsp>
                      <wps:cNvSpPr/>
                      <wps:cNvPr id="13" name="Shape 13"/>
                      <wps:spPr>
                        <a:xfrm>
                          <a:off x="4526850" y="3142143"/>
                          <a:ext cx="1638300" cy="1275715"/>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Materias primas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Registran material que forma parte del proceso productivo y es suministrado por el proveedor.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299720</wp:posOffset>
                </wp:positionV>
                <wp:extent cx="1647825" cy="1285240"/>
                <wp:effectExtent b="0" l="0" r="0" t="0"/>
                <wp:wrapSquare wrapText="bothSides" distB="45720" distT="45720" distL="114300" distR="114300"/>
                <wp:docPr id="224"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1647825" cy="128524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2019300</wp:posOffset>
                </wp:positionH>
                <wp:positionV relativeFrom="paragraph">
                  <wp:posOffset>299720</wp:posOffset>
                </wp:positionV>
                <wp:extent cx="1619250" cy="1285240"/>
                <wp:effectExtent b="0" l="0" r="0" t="0"/>
                <wp:wrapSquare wrapText="bothSides" distB="45720" distT="45720" distL="114300" distR="114300"/>
                <wp:docPr id="229" name=""/>
                <a:graphic>
                  <a:graphicData uri="http://schemas.microsoft.com/office/word/2010/wordprocessingShape">
                    <wps:wsp>
                      <wps:cNvSpPr/>
                      <wps:cNvPr id="18" name="Shape 18"/>
                      <wps:spPr>
                        <a:xfrm>
                          <a:off x="4541138" y="3142143"/>
                          <a:ext cx="1609725" cy="1275715"/>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Productos semiterminados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Registran las fases por las que pasa el producto dentro de su proceso de fabricación o producción.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2019300</wp:posOffset>
                </wp:positionH>
                <wp:positionV relativeFrom="paragraph">
                  <wp:posOffset>299720</wp:posOffset>
                </wp:positionV>
                <wp:extent cx="1619250" cy="1285240"/>
                <wp:effectExtent b="0" l="0" r="0" t="0"/>
                <wp:wrapSquare wrapText="bothSides" distB="45720" distT="45720" distL="114300" distR="114300"/>
                <wp:docPr id="229" name="image24.png"/>
                <a:graphic>
                  <a:graphicData uri="http://schemas.openxmlformats.org/drawingml/2006/picture">
                    <pic:pic>
                      <pic:nvPicPr>
                        <pic:cNvPr id="0" name="image24.png"/>
                        <pic:cNvPicPr preferRelativeResize="0"/>
                      </pic:nvPicPr>
                      <pic:blipFill>
                        <a:blip r:embed="rId18"/>
                        <a:srcRect/>
                        <a:stretch>
                          <a:fillRect/>
                        </a:stretch>
                      </pic:blipFill>
                      <pic:spPr>
                        <a:xfrm>
                          <a:off x="0" y="0"/>
                          <a:ext cx="1619250" cy="128524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3937000</wp:posOffset>
                </wp:positionH>
                <wp:positionV relativeFrom="paragraph">
                  <wp:posOffset>502920</wp:posOffset>
                </wp:positionV>
                <wp:extent cx="1600200" cy="949325"/>
                <wp:effectExtent b="0" l="0" r="0" t="0"/>
                <wp:wrapSquare wrapText="bothSides" distB="45720" distT="45720" distL="114300" distR="114300"/>
                <wp:docPr id="227" name=""/>
                <a:graphic>
                  <a:graphicData uri="http://schemas.microsoft.com/office/word/2010/wordprocessingShape">
                    <wps:wsp>
                      <wps:cNvSpPr/>
                      <wps:cNvPr id="16" name="Shape 16"/>
                      <wps:spPr>
                        <a:xfrm>
                          <a:off x="4550663" y="3310100"/>
                          <a:ext cx="1590675" cy="9398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Productos terminados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Recogen los productos que tienen como destino la venta al cliente.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3937000</wp:posOffset>
                </wp:positionH>
                <wp:positionV relativeFrom="paragraph">
                  <wp:posOffset>502920</wp:posOffset>
                </wp:positionV>
                <wp:extent cx="1600200" cy="949325"/>
                <wp:effectExtent b="0" l="0" r="0" t="0"/>
                <wp:wrapSquare wrapText="bothSides" distB="45720" distT="45720" distL="114300" distR="114300"/>
                <wp:docPr id="227" name="image22.png"/>
                <a:graphic>
                  <a:graphicData uri="http://schemas.openxmlformats.org/drawingml/2006/picture">
                    <pic:pic>
                      <pic:nvPicPr>
                        <pic:cNvPr id="0" name="image22.png"/>
                        <pic:cNvPicPr preferRelativeResize="0"/>
                      </pic:nvPicPr>
                      <pic:blipFill>
                        <a:blip r:embed="rId19"/>
                        <a:srcRect/>
                        <a:stretch>
                          <a:fillRect/>
                        </a:stretch>
                      </pic:blipFill>
                      <pic:spPr>
                        <a:xfrm>
                          <a:off x="0" y="0"/>
                          <a:ext cx="1600200" cy="9493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546735</wp:posOffset>
            </wp:positionH>
            <wp:positionV relativeFrom="paragraph">
              <wp:posOffset>1723390</wp:posOffset>
            </wp:positionV>
            <wp:extent cx="685800" cy="685800"/>
            <wp:effectExtent b="0" l="0" r="0" t="0"/>
            <wp:wrapNone/>
            <wp:docPr descr="Cemento icono gratuito" id="257" name="image15.png"/>
            <a:graphic>
              <a:graphicData uri="http://schemas.openxmlformats.org/drawingml/2006/picture">
                <pic:pic>
                  <pic:nvPicPr>
                    <pic:cNvPr descr="Cemento icono gratuito" id="0" name="image15.png"/>
                    <pic:cNvPicPr preferRelativeResize="0"/>
                  </pic:nvPicPr>
                  <pic:blipFill>
                    <a:blip r:embed="rId20"/>
                    <a:srcRect b="0" l="0" r="0" t="0"/>
                    <a:stretch>
                      <a:fillRect/>
                    </a:stretch>
                  </pic:blipFill>
                  <pic:spPr>
                    <a:xfrm>
                      <a:off x="0" y="0"/>
                      <a:ext cx="685800" cy="6858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2470785</wp:posOffset>
            </wp:positionH>
            <wp:positionV relativeFrom="paragraph">
              <wp:posOffset>1723390</wp:posOffset>
            </wp:positionV>
            <wp:extent cx="704850" cy="704850"/>
            <wp:effectExtent b="0" l="0" r="0" t="0"/>
            <wp:wrapNone/>
            <wp:docPr descr="Transportador icono gratuito" id="250" name="image2.png"/>
            <a:graphic>
              <a:graphicData uri="http://schemas.openxmlformats.org/drawingml/2006/picture">
                <pic:pic>
                  <pic:nvPicPr>
                    <pic:cNvPr descr="Transportador icono gratuito" id="0" name="image2.png"/>
                    <pic:cNvPicPr preferRelativeResize="0"/>
                  </pic:nvPicPr>
                  <pic:blipFill>
                    <a:blip r:embed="rId21"/>
                    <a:srcRect b="0" l="0" r="0" t="0"/>
                    <a:stretch>
                      <a:fillRect/>
                    </a:stretch>
                  </pic:blipFill>
                  <pic:spPr>
                    <a:xfrm>
                      <a:off x="0" y="0"/>
                      <a:ext cx="704850" cy="7048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4471035</wp:posOffset>
            </wp:positionH>
            <wp:positionV relativeFrom="paragraph">
              <wp:posOffset>1885315</wp:posOffset>
            </wp:positionV>
            <wp:extent cx="600075" cy="600075"/>
            <wp:effectExtent b="0" l="0" r="0" t="0"/>
            <wp:wrapNone/>
            <wp:docPr descr="Regalo icono gratuito" id="269" name="image40.png"/>
            <a:graphic>
              <a:graphicData uri="http://schemas.openxmlformats.org/drawingml/2006/picture">
                <pic:pic>
                  <pic:nvPicPr>
                    <pic:cNvPr descr="Regalo icono gratuito" id="0" name="image40.png"/>
                    <pic:cNvPicPr preferRelativeResize="0"/>
                  </pic:nvPicPr>
                  <pic:blipFill>
                    <a:blip r:embed="rId22"/>
                    <a:srcRect b="0" l="0" r="0" t="0"/>
                    <a:stretch>
                      <a:fillRect/>
                    </a:stretch>
                  </pic:blipFill>
                  <pic:spPr>
                    <a:xfrm>
                      <a:off x="0" y="0"/>
                      <a:ext cx="600075" cy="600075"/>
                    </a:xfrm>
                    <a:prstGeom prst="rect"/>
                    <a:ln/>
                  </pic:spPr>
                </pic:pic>
              </a:graphicData>
            </a:graphic>
          </wp:anchor>
        </w:drawing>
      </w:r>
    </w:p>
    <w:p w:rsidR="00000000" w:rsidDel="00000000" w:rsidP="00000000" w:rsidRDefault="00000000" w:rsidRPr="00000000" w14:paraId="00000042">
      <w:pPr>
        <w:spacing w:after="120" w:lineRule="auto"/>
        <w:rPr>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43">
      <w:pPr>
        <w:numPr>
          <w:ilvl w:val="1"/>
          <w:numId w:val="4"/>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commentRangeEnd w:id="6"/>
      <w:r w:rsidDel="00000000" w:rsidR="00000000" w:rsidRPr="00000000">
        <w:commentReference w:id="6"/>
      </w:r>
      <w:r w:rsidDel="00000000" w:rsidR="00000000" w:rsidRPr="00000000">
        <w:rPr>
          <w:b w:val="1"/>
          <w:color w:val="000000"/>
          <w:sz w:val="20"/>
          <w:szCs w:val="20"/>
          <w:rtl w:val="0"/>
        </w:rPr>
        <w:t xml:space="preserve">Recursos</w:t>
      </w:r>
      <w:r w:rsidDel="00000000" w:rsidR="00000000" w:rsidRPr="00000000">
        <w:drawing>
          <wp:anchor allowOverlap="1" behindDoc="0" distB="0" distT="0" distL="114300" distR="114300" hidden="0" layoutInCell="1" locked="0" relativeHeight="0" simplePos="0">
            <wp:simplePos x="0" y="0"/>
            <wp:positionH relativeFrom="column">
              <wp:posOffset>125730</wp:posOffset>
            </wp:positionH>
            <wp:positionV relativeFrom="paragraph">
              <wp:posOffset>210820</wp:posOffset>
            </wp:positionV>
            <wp:extent cx="1376680" cy="1720850"/>
            <wp:effectExtent b="0" l="0" r="0" t="0"/>
            <wp:wrapSquare wrapText="bothSides" distB="0" distT="0" distL="114300" distR="114300"/>
            <wp:docPr descr="Fotos de stock gratuitas de acción, almacén, biblioteca" id="248" name="image8.jpg"/>
            <a:graphic>
              <a:graphicData uri="http://schemas.openxmlformats.org/drawingml/2006/picture">
                <pic:pic>
                  <pic:nvPicPr>
                    <pic:cNvPr descr="Fotos de stock gratuitas de acción, almacén, biblioteca" id="0" name="image8.jpg"/>
                    <pic:cNvPicPr preferRelativeResize="0"/>
                  </pic:nvPicPr>
                  <pic:blipFill>
                    <a:blip r:embed="rId23"/>
                    <a:srcRect b="0" l="0" r="0" t="0"/>
                    <a:stretch>
                      <a:fillRect/>
                    </a:stretch>
                  </pic:blipFill>
                  <pic:spPr>
                    <a:xfrm>
                      <a:off x="0" y="0"/>
                      <a:ext cx="1376680" cy="1720850"/>
                    </a:xfrm>
                    <a:prstGeom prst="rect"/>
                    <a:ln/>
                  </pic:spPr>
                </pic:pic>
              </a:graphicData>
            </a:graphic>
          </wp:anchor>
        </w:drawing>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Se entiende por recursos los componentes a disposición de la actividad logística que permita realizar la labor, y con la que se debe contar para el cumplimiento de las funciones en el </w:t>
      </w:r>
      <w:r w:rsidDel="00000000" w:rsidR="00000000" w:rsidRPr="00000000">
        <w:rPr>
          <w:i w:val="1"/>
          <w:color w:val="000000"/>
          <w:sz w:val="20"/>
          <w:szCs w:val="20"/>
          <w:rtl w:val="0"/>
        </w:rPr>
        <w:t xml:space="preserve">retail</w:t>
      </w:r>
      <w:r w:rsidDel="00000000" w:rsidR="00000000" w:rsidRPr="00000000">
        <w:rPr>
          <w:color w:val="000000"/>
          <w:sz w:val="20"/>
          <w:szCs w:val="20"/>
          <w:highlight w:val="white"/>
          <w:rtl w:val="0"/>
        </w:rPr>
        <w:t xml:space="preserve">, pudiendo ser de tipo humano o material. </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20" w:lineRule="auto"/>
        <w:ind w:left="360" w:firstLine="0"/>
        <w:jc w:val="center"/>
        <w:rPr>
          <w:color w:val="000000"/>
          <w:sz w:val="20"/>
          <w:szCs w:val="20"/>
          <w:highlight w:val="white"/>
        </w:rPr>
      </w:pPr>
      <w:r w:rsidDel="00000000" w:rsidR="00000000" w:rsidRPr="00000000">
        <w:rPr>
          <w:rtl w:val="0"/>
        </w:rPr>
      </w:r>
    </w:p>
    <w:p w:rsidR="00000000" w:rsidDel="00000000" w:rsidP="00000000" w:rsidRDefault="00000000" w:rsidRPr="00000000" w14:paraId="00000049">
      <w:pPr>
        <w:spacing w:after="120" w:lineRule="auto"/>
        <w:jc w:val="both"/>
        <w:rPr>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rtl w:val="0"/>
        </w:rPr>
        <w:t xml:space="preserve">Los recursos y sus herramientas dependen del tipo de proceso logístico que se van a desempeñar, en lo relacionado al </w:t>
      </w:r>
      <w:r w:rsidDel="00000000" w:rsidR="00000000" w:rsidRPr="00000000">
        <w:rPr>
          <w:i w:val="1"/>
          <w:color w:val="000000"/>
          <w:sz w:val="20"/>
          <w:szCs w:val="20"/>
          <w:rtl w:val="0"/>
        </w:rPr>
        <w:t xml:space="preserve">retail</w:t>
      </w:r>
      <w:r w:rsidDel="00000000" w:rsidR="00000000" w:rsidRPr="00000000">
        <w:rPr>
          <w:color w:val="000000"/>
          <w:sz w:val="20"/>
          <w:szCs w:val="20"/>
          <w:rtl w:val="0"/>
        </w:rPr>
        <w:t xml:space="preserve">,</w:t>
      </w:r>
      <w:r w:rsidDel="00000000" w:rsidR="00000000" w:rsidRPr="00000000">
        <w:rPr>
          <w:color w:val="000000"/>
          <w:sz w:val="20"/>
          <w:szCs w:val="20"/>
          <w:highlight w:val="white"/>
          <w:rtl w:val="0"/>
        </w:rPr>
        <w:t xml:space="preserve"> generalmente se pueden tener las famosas Manitou, elevadores, grúas, transportadoras, remolcadoras, cintas de transportación, </w:t>
      </w:r>
      <w:r w:rsidDel="00000000" w:rsidR="00000000" w:rsidRPr="00000000">
        <w:rPr>
          <w:i w:val="1"/>
          <w:color w:val="000000"/>
          <w:sz w:val="20"/>
          <w:szCs w:val="20"/>
          <w:highlight w:val="white"/>
          <w:rtl w:val="0"/>
        </w:rPr>
        <w:t xml:space="preserve">pallets</w:t>
      </w:r>
      <w:r w:rsidDel="00000000" w:rsidR="00000000" w:rsidRPr="00000000">
        <w:rPr>
          <w:color w:val="000000"/>
          <w:sz w:val="20"/>
          <w:szCs w:val="20"/>
          <w:highlight w:val="white"/>
          <w:rtl w:val="0"/>
        </w:rPr>
        <w:t xml:space="preserve">, </w:t>
      </w:r>
      <w:r w:rsidDel="00000000" w:rsidR="00000000" w:rsidRPr="00000000">
        <w:rPr>
          <w:i w:val="1"/>
          <w:color w:val="000000"/>
          <w:sz w:val="20"/>
          <w:szCs w:val="20"/>
          <w:highlight w:val="white"/>
          <w:rtl w:val="0"/>
        </w:rPr>
        <w:t xml:space="preserve">containers</w:t>
      </w:r>
      <w:r w:rsidDel="00000000" w:rsidR="00000000" w:rsidRPr="00000000">
        <w:rPr>
          <w:color w:val="000000"/>
          <w:sz w:val="20"/>
          <w:szCs w:val="20"/>
          <w:highlight w:val="white"/>
          <w:rtl w:val="0"/>
        </w:rPr>
        <w:t xml:space="preserve">, plataformas móviles, entre otros.</w:t>
      </w:r>
    </w:p>
    <w:p w:rsidR="00000000" w:rsidDel="00000000" w:rsidP="00000000" w:rsidRDefault="00000000" w:rsidRPr="00000000" w14:paraId="0000004B">
      <w:pPr>
        <w:spacing w:after="120" w:lineRule="auto"/>
        <w:jc w:val="both"/>
        <w:rPr>
          <w:sz w:val="20"/>
          <w:szCs w:val="20"/>
        </w:rPr>
      </w:pPr>
      <w:r w:rsidDel="00000000" w:rsidR="00000000" w:rsidRPr="00000000">
        <w:rPr>
          <w:rtl w:val="0"/>
        </w:rPr>
      </w:r>
    </w:p>
    <w:p w:rsidR="00000000" w:rsidDel="00000000" w:rsidP="00000000" w:rsidRDefault="00000000" w:rsidRPr="00000000" w14:paraId="0000004C">
      <w:pPr>
        <w:numPr>
          <w:ilvl w:val="1"/>
          <w:numId w:val="4"/>
        </w:numPr>
        <w:pBdr>
          <w:top w:space="0" w:sz="0" w:val="nil"/>
          <w:left w:space="0" w:sz="0" w:val="nil"/>
          <w:bottom w:space="0" w:sz="0" w:val="nil"/>
          <w:right w:space="0" w:sz="0" w:val="nil"/>
          <w:between w:space="0" w:sz="0" w:val="nil"/>
        </w:pBdr>
        <w:spacing w:after="120" w:lineRule="auto"/>
        <w:ind w:left="360" w:hanging="360"/>
        <w:rPr>
          <w:color w:val="000000"/>
          <w:sz w:val="20"/>
          <w:szCs w:val="20"/>
        </w:rPr>
      </w:pPr>
      <w:r w:rsidDel="00000000" w:rsidR="00000000" w:rsidRPr="00000000">
        <w:rPr>
          <w:b w:val="1"/>
          <w:color w:val="000000"/>
          <w:sz w:val="20"/>
          <w:szCs w:val="20"/>
          <w:rtl w:val="0"/>
        </w:rPr>
        <w:t xml:space="preserve">Herramientas</w:t>
      </w:r>
      <w:r w:rsidDel="00000000" w:rsidR="00000000" w:rsidRPr="00000000">
        <w:rPr>
          <w:rtl w:val="0"/>
        </w:rPr>
      </w:r>
    </w:p>
    <w:p w:rsidR="00000000" w:rsidDel="00000000" w:rsidP="00000000" w:rsidRDefault="00000000" w:rsidRPr="00000000" w14:paraId="0000004D">
      <w:pPr>
        <w:spacing w:after="120" w:lineRule="auto"/>
        <w:jc w:val="both"/>
        <w:rPr>
          <w:sz w:val="20"/>
          <w:szCs w:val="20"/>
        </w:rPr>
      </w:pPr>
      <w:r w:rsidDel="00000000" w:rsidR="00000000" w:rsidRPr="00000000">
        <w:rPr>
          <w:color w:val="000000"/>
          <w:sz w:val="20"/>
          <w:szCs w:val="20"/>
          <w:rtl w:val="0"/>
        </w:rPr>
        <w:t xml:space="preserve">En otro orden de ideas, las </w:t>
      </w:r>
      <w:r w:rsidDel="00000000" w:rsidR="00000000" w:rsidRPr="00000000">
        <w:rPr>
          <w:sz w:val="20"/>
          <w:szCs w:val="20"/>
          <w:rtl w:val="0"/>
        </w:rPr>
        <w:t xml:space="preserve">aplicaciones informáticas de base de datos y hojas de cálculo aplicado a la gestión de inventarios son las más comunes, como herramientas de control en los diferentes </w:t>
      </w:r>
      <w:r w:rsidDel="00000000" w:rsidR="00000000" w:rsidRPr="00000000">
        <w:rPr>
          <w:i w:val="1"/>
          <w:sz w:val="20"/>
          <w:szCs w:val="20"/>
          <w:rtl w:val="0"/>
        </w:rPr>
        <w:t xml:space="preserve">retail</w:t>
      </w:r>
      <w:r w:rsidDel="00000000" w:rsidR="00000000" w:rsidRPr="00000000">
        <w:rPr>
          <w:sz w:val="20"/>
          <w:szCs w:val="20"/>
          <w:rtl w:val="0"/>
        </w:rPr>
        <w:t xml:space="preserve"> o formatos comerciales del mercado.</w:t>
      </w:r>
    </w:p>
    <w:p w:rsidR="00000000" w:rsidDel="00000000" w:rsidP="00000000" w:rsidRDefault="00000000" w:rsidRPr="00000000" w14:paraId="0000004E">
      <w:pPr>
        <w:spacing w:after="120" w:lineRule="auto"/>
        <w:jc w:val="both"/>
        <w:rPr>
          <w:sz w:val="20"/>
          <w:szCs w:val="20"/>
        </w:rPr>
      </w:pPr>
      <w:r w:rsidDel="00000000" w:rsidR="00000000" w:rsidRPr="00000000">
        <w:rPr>
          <w:rtl w:val="0"/>
        </w:rPr>
      </w:r>
    </w:p>
    <w:p w:rsidR="00000000" w:rsidDel="00000000" w:rsidP="00000000" w:rsidRDefault="00000000" w:rsidRPr="00000000" w14:paraId="0000004F">
      <w:pPr>
        <w:spacing w:after="120" w:lineRule="auto"/>
        <w:jc w:val="both"/>
        <w:rPr>
          <w:sz w:val="20"/>
          <w:szCs w:val="20"/>
        </w:rPr>
      </w:pPr>
      <w:r w:rsidDel="00000000" w:rsidR="00000000" w:rsidRPr="00000000">
        <w:rPr>
          <w:rtl w:val="0"/>
        </w:rPr>
      </w:r>
    </w:p>
    <w:p w:rsidR="00000000" w:rsidDel="00000000" w:rsidP="00000000" w:rsidRDefault="00000000" w:rsidRPr="00000000" w14:paraId="00000050">
      <w:pPr>
        <w:spacing w:after="120" w:lineRule="auto"/>
        <w:jc w:val="both"/>
        <w:rPr>
          <w:sz w:val="20"/>
          <w:szCs w:val="20"/>
        </w:rPr>
      </w:pPr>
      <w:r w:rsidDel="00000000" w:rsidR="00000000" w:rsidRPr="00000000">
        <w:rPr>
          <w:rtl w:val="0"/>
        </w:rPr>
      </w:r>
    </w:p>
    <w:p w:rsidR="00000000" w:rsidDel="00000000" w:rsidP="00000000" w:rsidRDefault="00000000" w:rsidRPr="00000000" w14:paraId="00000051">
      <w:pPr>
        <w:spacing w:after="120" w:lineRule="auto"/>
        <w:jc w:val="both"/>
        <w:rPr>
          <w:sz w:val="20"/>
          <w:szCs w:val="20"/>
        </w:rPr>
      </w:pPr>
      <w:r w:rsidDel="00000000" w:rsidR="00000000" w:rsidRPr="00000000">
        <w:rPr>
          <w:rtl w:val="0"/>
        </w:rPr>
      </w:r>
    </w:p>
    <w:p w:rsidR="00000000" w:rsidDel="00000000" w:rsidP="00000000" w:rsidRDefault="00000000" w:rsidRPr="00000000" w14:paraId="00000052">
      <w:pPr>
        <w:spacing w:after="120" w:lineRule="auto"/>
        <w:jc w:val="both"/>
        <w:rPr>
          <w:sz w:val="20"/>
          <w:szCs w:val="20"/>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53">
      <w:pPr>
        <w:spacing w:after="120" w:lineRule="auto"/>
        <w:jc w:val="both"/>
        <w:rPr>
          <w:sz w:val="20"/>
          <w:szCs w:val="20"/>
        </w:rPr>
      </w:pPr>
      <w:commentRangeEnd w:id="7"/>
      <w:r w:rsidDel="00000000" w:rsidR="00000000" w:rsidRPr="00000000">
        <w:commentReference w:id="7"/>
      </w:r>
      <w:r w:rsidDel="00000000" w:rsidR="00000000" w:rsidRPr="00000000">
        <w:rPr>
          <w:sz w:val="20"/>
          <w:szCs w:val="20"/>
          <w:rtl w:val="0"/>
        </w:rPr>
        <w:t xml:space="preserve">Para la gestión y control de los inventarios existen en el mercado multitud de </w:t>
      </w:r>
      <w:r w:rsidDel="00000000" w:rsidR="00000000" w:rsidRPr="00000000">
        <w:rPr>
          <w:i w:val="1"/>
          <w:sz w:val="20"/>
          <w:szCs w:val="20"/>
          <w:rtl w:val="0"/>
        </w:rPr>
        <w:t xml:space="preserve">softwares</w:t>
      </w:r>
      <w:r w:rsidDel="00000000" w:rsidR="00000000" w:rsidRPr="00000000">
        <w:rPr>
          <w:sz w:val="20"/>
          <w:szCs w:val="20"/>
          <w:rtl w:val="0"/>
        </w:rPr>
        <w:t xml:space="preserve"> que permiten dicha labor de la manera más eficiente. Evidentemente, dichas aplicaciones son generalmente de pago y producidas por grandes compañías como Microsoft o SAP cuyos costes, en la mayoría de los casos, son imposibles de sufragar para muchas empresas.</w:t>
      </w:r>
      <w:r w:rsidDel="00000000" w:rsidR="00000000" w:rsidRPr="00000000">
        <w:drawing>
          <wp:anchor allowOverlap="1" behindDoc="0" distB="0" distT="0" distL="114300" distR="114300" hidden="0" layoutInCell="1" locked="0" relativeHeight="0" simplePos="0">
            <wp:simplePos x="0" y="0"/>
            <wp:positionH relativeFrom="column">
              <wp:posOffset>13971</wp:posOffset>
            </wp:positionH>
            <wp:positionV relativeFrom="paragraph">
              <wp:posOffset>67945</wp:posOffset>
            </wp:positionV>
            <wp:extent cx="1870075" cy="1246505"/>
            <wp:effectExtent b="0" l="0" r="0" t="0"/>
            <wp:wrapSquare wrapText="bothSides" distB="0" distT="0" distL="114300" distR="114300"/>
            <wp:docPr descr="Fotos de stock gratuitas de acción, almacén, almacenamiento" id="258" name="image17.jpg"/>
            <a:graphic>
              <a:graphicData uri="http://schemas.openxmlformats.org/drawingml/2006/picture">
                <pic:pic>
                  <pic:nvPicPr>
                    <pic:cNvPr descr="Fotos de stock gratuitas de acción, almacén, almacenamiento" id="0" name="image17.jpg"/>
                    <pic:cNvPicPr preferRelativeResize="0"/>
                  </pic:nvPicPr>
                  <pic:blipFill>
                    <a:blip r:embed="rId24"/>
                    <a:srcRect b="0" l="0" r="0" t="0"/>
                    <a:stretch>
                      <a:fillRect/>
                    </a:stretch>
                  </pic:blipFill>
                  <pic:spPr>
                    <a:xfrm>
                      <a:off x="0" y="0"/>
                      <a:ext cx="1870075" cy="1246505"/>
                    </a:xfrm>
                    <a:prstGeom prst="rect"/>
                    <a:ln/>
                  </pic:spPr>
                </pic:pic>
              </a:graphicData>
            </a:graphic>
          </wp:anchor>
        </w:drawing>
      </w:r>
    </w:p>
    <w:p w:rsidR="00000000" w:rsidDel="00000000" w:rsidP="00000000" w:rsidRDefault="00000000" w:rsidRPr="00000000" w14:paraId="00000054">
      <w:pPr>
        <w:spacing w:after="120" w:lineRule="auto"/>
        <w:jc w:val="both"/>
        <w:rPr>
          <w:sz w:val="20"/>
          <w:szCs w:val="20"/>
        </w:rPr>
      </w:pPr>
      <w:r w:rsidDel="00000000" w:rsidR="00000000" w:rsidRPr="00000000">
        <w:rPr>
          <w:rtl w:val="0"/>
        </w:rPr>
      </w:r>
    </w:p>
    <w:p w:rsidR="00000000" w:rsidDel="00000000" w:rsidP="00000000" w:rsidRDefault="00000000" w:rsidRPr="00000000" w14:paraId="00000055">
      <w:pPr>
        <w:spacing w:after="12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56">
      <w:pPr>
        <w:spacing w:after="120" w:lineRule="auto"/>
        <w:jc w:val="both"/>
        <w:rPr>
          <w:sz w:val="20"/>
          <w:szCs w:val="20"/>
        </w:rPr>
      </w:pPr>
      <w:r w:rsidDel="00000000" w:rsidR="00000000" w:rsidRPr="00000000">
        <w:rPr>
          <w:rtl w:val="0"/>
        </w:rPr>
      </w:r>
    </w:p>
    <w:p w:rsidR="00000000" w:rsidDel="00000000" w:rsidP="00000000" w:rsidRDefault="00000000" w:rsidRPr="00000000" w14:paraId="00000057">
      <w:pPr>
        <w:spacing w:after="120" w:lineRule="auto"/>
        <w:jc w:val="both"/>
        <w:rPr>
          <w:sz w:val="20"/>
          <w:szCs w:val="20"/>
        </w:rPr>
      </w:pPr>
      <w:r w:rsidDel="00000000" w:rsidR="00000000" w:rsidRPr="00000000">
        <w:rPr>
          <w:sz w:val="20"/>
          <w:szCs w:val="20"/>
          <w:rtl w:val="0"/>
        </w:rPr>
        <w:t xml:space="preserve">Existen</w:t>
      </w:r>
      <w:sdt>
        <w:sdtPr>
          <w:tag w:val="goog_rdk_8"/>
        </w:sdtPr>
        <w:sdtContent>
          <w:commentRangeStart w:id="8"/>
        </w:sdtContent>
      </w:sdt>
      <w:r w:rsidDel="00000000" w:rsidR="00000000" w:rsidRPr="00000000">
        <w:rPr>
          <w:sz w:val="20"/>
          <w:szCs w:val="20"/>
          <w:rtl w:val="0"/>
        </w:rPr>
        <w:t xml:space="preserve"> diferentes empresas, con presupuestos y recursos que varían notablemente en cuantía, esto no debería ser un impedimento para la consecución de herramientas para este fin, ya que a través de aplicaciones como Excel o la utilización de </w:t>
      </w:r>
      <w:r w:rsidDel="00000000" w:rsidR="00000000" w:rsidRPr="00000000">
        <w:rPr>
          <w:i w:val="1"/>
          <w:sz w:val="20"/>
          <w:szCs w:val="20"/>
          <w:rtl w:val="0"/>
        </w:rPr>
        <w:t xml:space="preserve">software</w:t>
      </w:r>
      <w:r w:rsidDel="00000000" w:rsidR="00000000" w:rsidRPr="00000000">
        <w:rPr>
          <w:sz w:val="20"/>
          <w:szCs w:val="20"/>
          <w:rtl w:val="0"/>
        </w:rPr>
        <w:t xml:space="preserve"> libre o gratuito le permitirían tener una gestión aceptable de su proceso de control y gestión de inventarios.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58">
      <w:pPr>
        <w:spacing w:after="120" w:lineRule="auto"/>
        <w:jc w:val="both"/>
        <w:rPr>
          <w:sz w:val="20"/>
          <w:szCs w:val="20"/>
        </w:rPr>
      </w:pPr>
      <w:r w:rsidDel="00000000" w:rsidR="00000000" w:rsidRPr="00000000">
        <w:rPr>
          <w:sz w:val="20"/>
          <w:szCs w:val="20"/>
          <w:rtl w:val="0"/>
        </w:rPr>
        <w:t xml:space="preserve">En aquellas empresas donde los inventarios adquieren volúmenes realmente grandes, la utilización de estas herramientas ofimáticas no resulta viable ni eficaz, por lo que recurrir a las aplicaciones de pago antes mencionadas es la única opción que tienen para realizar una correcta gestión de sus inventarios. </w:t>
      </w:r>
    </w:p>
    <w:p w:rsidR="00000000" w:rsidDel="00000000" w:rsidP="00000000" w:rsidRDefault="00000000" w:rsidRPr="00000000" w14:paraId="00000059">
      <w:pPr>
        <w:spacing w:after="120" w:lineRule="auto"/>
        <w:rPr>
          <w:sz w:val="20"/>
          <w:szCs w:val="20"/>
        </w:rPr>
      </w:pPr>
      <w:r w:rsidDel="00000000" w:rsidR="00000000" w:rsidRPr="00000000">
        <w:rPr>
          <w:rtl w:val="0"/>
        </w:rPr>
      </w:r>
    </w:p>
    <w:p w:rsidR="00000000" w:rsidDel="00000000" w:rsidP="00000000" w:rsidRDefault="00000000" w:rsidRPr="00000000" w14:paraId="0000005A">
      <w:pPr>
        <w:numPr>
          <w:ilvl w:val="1"/>
          <w:numId w:val="4"/>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r w:rsidDel="00000000" w:rsidR="00000000" w:rsidRPr="00000000">
        <w:rPr>
          <w:b w:val="1"/>
          <w:color w:val="000000"/>
          <w:sz w:val="20"/>
          <w:szCs w:val="20"/>
          <w:rtl w:val="0"/>
        </w:rPr>
        <w:t xml:space="preserve">Código de barras</w:t>
      </w:r>
    </w:p>
    <w:p w:rsidR="00000000" w:rsidDel="00000000" w:rsidP="00000000" w:rsidRDefault="00000000" w:rsidRPr="00000000" w14:paraId="0000005B">
      <w:pPr>
        <w:spacing w:after="120" w:lineRule="auto"/>
        <w:jc w:val="both"/>
        <w:rPr>
          <w:sz w:val="20"/>
          <w:szCs w:val="20"/>
        </w:rPr>
      </w:pPr>
      <w:r w:rsidDel="00000000" w:rsidR="00000000" w:rsidRPr="00000000">
        <w:rPr>
          <w:sz w:val="20"/>
          <w:szCs w:val="20"/>
          <w:rtl w:val="0"/>
        </w:rPr>
        <w:t xml:space="preserve">La tecnología siempre ha traído innovaciones a diferentes campos, en este caso el código de barras es un elemento de gran valor que se usa desde hace muchos años y ha permitido almacenar gran cantidad de datos de un producto, servicio o localización.</w:t>
      </w:r>
    </w:p>
    <w:p w:rsidR="00000000" w:rsidDel="00000000" w:rsidP="00000000" w:rsidRDefault="00000000" w:rsidRPr="00000000" w14:paraId="0000005C">
      <w:pPr>
        <w:spacing w:after="120" w:lineRule="auto"/>
        <w:jc w:val="both"/>
        <w:rPr>
          <w:sz w:val="20"/>
          <w:szCs w:val="20"/>
        </w:rPr>
      </w:pPr>
      <w:r w:rsidDel="00000000" w:rsidR="00000000" w:rsidRPr="00000000">
        <w:rPr>
          <w:sz w:val="20"/>
          <w:szCs w:val="20"/>
          <w:rtl w:val="0"/>
        </w:rPr>
        <w:t xml:space="preserve">Un código de barras está compuesto por números y barras que identifican un producto y, además, es obligatorio incluirlo en la mayoría de los artículos. </w:t>
      </w:r>
    </w:p>
    <w:p w:rsidR="00000000" w:rsidDel="00000000" w:rsidP="00000000" w:rsidRDefault="00000000" w:rsidRPr="00000000" w14:paraId="0000005D">
      <w:pPr>
        <w:spacing w:after="120" w:lineRule="auto"/>
        <w:jc w:val="both"/>
        <w:rPr>
          <w:sz w:val="20"/>
          <w:szCs w:val="20"/>
        </w:rPr>
      </w:pPr>
      <w:sdt>
        <w:sdtPr>
          <w:tag w:val="goog_rdk_9"/>
        </w:sdtPr>
        <w:sdtContent>
          <w:commentRangeStart w:id="9"/>
        </w:sdtContent>
      </w:sdt>
      <w:r w:rsidDel="00000000" w:rsidR="00000000" w:rsidRPr="00000000">
        <w:rPr>
          <w:sz w:val="20"/>
          <w:szCs w:val="20"/>
          <w:rtl w:val="0"/>
        </w:rPr>
        <w:t xml:space="preserve">El mismo es fácilmente distinguible por su composición de barras y números que dan identidad a todo producto y cuyo uso es obligatorio para la mayoría de estos.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5E">
      <w:pPr>
        <w:spacing w:after="120" w:lineRule="auto"/>
        <w:jc w:val="both"/>
        <w:rPr>
          <w:sz w:val="20"/>
          <w:szCs w:val="20"/>
          <w:highlight w:val="white"/>
        </w:rPr>
      </w:pPr>
      <w:r w:rsidDel="00000000" w:rsidR="00000000" w:rsidRPr="00000000">
        <w:rPr>
          <w:sz w:val="20"/>
          <w:szCs w:val="20"/>
          <w:highlight w:val="white"/>
          <w:rtl w:val="0"/>
        </w:rPr>
        <w:t xml:space="preserve">Los códigos de barras son muy útiles a la hora de gestionar los productos en un comercio, muestra una información esencial del artículo cuando se pasa a través de unos lectores láser, esta acción se lleva a cabo principalmente para hacer inventario en la empresa y el registro en el punto de pago de manera eficaz y eficiente para que queden perfectamente identificados o registrados. </w:t>
      </w:r>
    </w:p>
    <w:p w:rsidR="00000000" w:rsidDel="00000000" w:rsidP="00000000" w:rsidRDefault="00000000" w:rsidRPr="00000000" w14:paraId="0000005F">
      <w:pP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60">
      <w:pPr>
        <w:pStyle w:val="Heading2"/>
        <w:shd w:fill="ffffff" w:val="clear"/>
        <w:spacing w:before="0" w:lineRule="auto"/>
        <w:jc w:val="both"/>
        <w:rPr>
          <w:b w:val="1"/>
          <w:sz w:val="20"/>
          <w:szCs w:val="20"/>
        </w:rPr>
      </w:pPr>
      <w:r w:rsidDel="00000000" w:rsidR="00000000" w:rsidRPr="00000000">
        <w:rPr>
          <w:b w:val="1"/>
          <w:sz w:val="20"/>
          <w:szCs w:val="20"/>
          <w:rtl w:val="0"/>
        </w:rPr>
        <w:t xml:space="preserve">¿Qué significado tienen los números y las barras que están incluidos en este tipo de códigos?</w:t>
      </w:r>
    </w:p>
    <w:p w:rsidR="00000000" w:rsidDel="00000000" w:rsidP="00000000" w:rsidRDefault="00000000" w:rsidRPr="00000000" w14:paraId="00000061">
      <w:pPr>
        <w:pStyle w:val="Heading2"/>
        <w:shd w:fill="ffffff" w:val="clear"/>
        <w:spacing w:before="0" w:lineRule="auto"/>
        <w:jc w:val="both"/>
        <w:rPr>
          <w:sz w:val="20"/>
          <w:szCs w:val="20"/>
        </w:rPr>
      </w:pPr>
      <w:r w:rsidDel="00000000" w:rsidR="00000000" w:rsidRPr="00000000">
        <w:rPr>
          <w:rtl w:val="0"/>
        </w:rPr>
      </w:r>
    </w:p>
    <w:p w:rsidR="00000000" w:rsidDel="00000000" w:rsidP="00000000" w:rsidRDefault="00000000" w:rsidRPr="00000000" w14:paraId="00000062">
      <w:pPr>
        <w:pStyle w:val="Heading2"/>
        <w:shd w:fill="ffffff" w:val="clear"/>
        <w:spacing w:before="0" w:lineRule="auto"/>
        <w:jc w:val="center"/>
        <w:rPr>
          <w:sz w:val="20"/>
          <w:szCs w:val="20"/>
        </w:rPr>
      </w:pPr>
      <w:sdt>
        <w:sdtPr>
          <w:tag w:val="goog_rdk_10"/>
        </w:sdtPr>
        <w:sdtContent>
          <w:commentRangeStart w:id="10"/>
        </w:sdtContent>
      </w:sdt>
      <w:r w:rsidDel="00000000" w:rsidR="00000000" w:rsidRPr="00000000">
        <w:rPr>
          <w:sz w:val="20"/>
          <w:szCs w:val="20"/>
        </w:rPr>
        <w:drawing>
          <wp:inline distB="0" distT="0" distL="0" distR="0">
            <wp:extent cx="3273310" cy="2764743"/>
            <wp:effectExtent b="0" l="0" r="0" t="0"/>
            <wp:docPr descr="../../../../../../Desktop/Screen%20Shot%202021-09-20%20at%202.35.28" id="270" name="image48.png"/>
            <a:graphic>
              <a:graphicData uri="http://schemas.openxmlformats.org/drawingml/2006/picture">
                <pic:pic>
                  <pic:nvPicPr>
                    <pic:cNvPr descr="../../../../../../Desktop/Screen%20Shot%202021-09-20%20at%202.35.28" id="0" name="image48.png"/>
                    <pic:cNvPicPr preferRelativeResize="0"/>
                  </pic:nvPicPr>
                  <pic:blipFill>
                    <a:blip r:embed="rId25"/>
                    <a:srcRect b="0" l="0" r="0" t="0"/>
                    <a:stretch>
                      <a:fillRect/>
                    </a:stretch>
                  </pic:blipFill>
                  <pic:spPr>
                    <a:xfrm>
                      <a:off x="0" y="0"/>
                      <a:ext cx="3273310" cy="2764743"/>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ffffff" w:val="clear"/>
        <w:spacing w:after="120" w:lineRule="auto"/>
        <w:rPr>
          <w:color w:val="000000"/>
          <w:sz w:val="20"/>
          <w:szCs w:val="20"/>
        </w:rPr>
      </w:pPr>
      <w:r w:rsidDel="00000000" w:rsidR="00000000" w:rsidRPr="00000000">
        <w:rPr>
          <w:rtl w:val="0"/>
        </w:rPr>
      </w:r>
    </w:p>
    <w:p w:rsidR="00000000" w:rsidDel="00000000" w:rsidP="00000000" w:rsidRDefault="00000000" w:rsidRPr="00000000" w14:paraId="00000064">
      <w:pPr>
        <w:pStyle w:val="Heading2"/>
        <w:shd w:fill="ffffff" w:val="clear"/>
        <w:spacing w:before="0" w:lineRule="auto"/>
        <w:jc w:val="both"/>
        <w:rPr>
          <w:b w:val="1"/>
          <w:sz w:val="20"/>
          <w:szCs w:val="20"/>
        </w:rPr>
      </w:pPr>
      <w:r w:rsidDel="00000000" w:rsidR="00000000" w:rsidRPr="00000000">
        <w:rPr>
          <w:b w:val="1"/>
          <w:sz w:val="20"/>
          <w:szCs w:val="20"/>
          <w:rtl w:val="0"/>
        </w:rPr>
        <w:t xml:space="preserve">¿Por qué es importante el uso del código de barras?</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color w:val="000000"/>
          <w:sz w:val="20"/>
          <w:szCs w:val="20"/>
          <w:rtl w:val="0"/>
        </w:rPr>
        <w:t xml:space="preserve">Porque:</w:t>
      </w:r>
    </w:p>
    <w:p w:rsidR="00000000" w:rsidDel="00000000" w:rsidP="00000000" w:rsidRDefault="00000000" w:rsidRPr="00000000" w14:paraId="00000066">
      <w:pPr>
        <w:numPr>
          <w:ilvl w:val="0"/>
          <w:numId w:val="6"/>
        </w:numPr>
        <w:shd w:fill="ffffff" w:val="clear"/>
        <w:spacing w:after="120" w:lineRule="auto"/>
        <w:ind w:left="720" w:hanging="360"/>
        <w:jc w:val="both"/>
        <w:rPr>
          <w:sz w:val="20"/>
          <w:szCs w:val="20"/>
        </w:rPr>
      </w:pPr>
      <w:r w:rsidDel="00000000" w:rsidR="00000000" w:rsidRPr="00000000">
        <w:rPr>
          <w:sz w:val="20"/>
          <w:szCs w:val="20"/>
          <w:rtl w:val="0"/>
        </w:rPr>
        <w:t xml:space="preserve">A</w:t>
      </w:r>
      <w:sdt>
        <w:sdtPr>
          <w:tag w:val="goog_rdk_11"/>
        </w:sdtPr>
        <w:sdtContent>
          <w:commentRangeStart w:id="11"/>
        </w:sdtContent>
      </w:sdt>
      <w:r w:rsidDel="00000000" w:rsidR="00000000" w:rsidRPr="00000000">
        <w:rPr>
          <w:sz w:val="20"/>
          <w:szCs w:val="20"/>
          <w:rtl w:val="0"/>
        </w:rPr>
        <w:t xml:space="preserve">yudan en el proceso de inventariar al interior de las empresas de forma fácil y óptima de cada al proceso.</w:t>
      </w:r>
    </w:p>
    <w:p w:rsidR="00000000" w:rsidDel="00000000" w:rsidP="00000000" w:rsidRDefault="00000000" w:rsidRPr="00000000" w14:paraId="00000067">
      <w:pPr>
        <w:numPr>
          <w:ilvl w:val="0"/>
          <w:numId w:val="6"/>
        </w:numPr>
        <w:shd w:fill="ffffff" w:val="clear"/>
        <w:spacing w:after="120" w:lineRule="auto"/>
        <w:ind w:left="720" w:hanging="360"/>
        <w:jc w:val="both"/>
        <w:rPr>
          <w:sz w:val="20"/>
          <w:szCs w:val="20"/>
        </w:rPr>
      </w:pPr>
      <w:r w:rsidDel="00000000" w:rsidR="00000000" w:rsidRPr="00000000">
        <w:rPr>
          <w:sz w:val="20"/>
          <w:szCs w:val="20"/>
          <w:rtl w:val="0"/>
        </w:rPr>
        <w:t xml:space="preserve">A la hora de la facturación de cada compra, ayuda a ubicar y contabilizar el mismo dentro de la cuenta sin dar paso al error de una digitalización manual.</w:t>
      </w:r>
    </w:p>
    <w:p w:rsidR="00000000" w:rsidDel="00000000" w:rsidP="00000000" w:rsidRDefault="00000000" w:rsidRPr="00000000" w14:paraId="00000068">
      <w:pPr>
        <w:numPr>
          <w:ilvl w:val="0"/>
          <w:numId w:val="6"/>
        </w:numPr>
        <w:shd w:fill="ffffff" w:val="clear"/>
        <w:spacing w:after="120" w:lineRule="auto"/>
        <w:ind w:left="720" w:hanging="360"/>
        <w:jc w:val="both"/>
        <w:rPr>
          <w:sz w:val="20"/>
          <w:szCs w:val="20"/>
        </w:rPr>
      </w:pPr>
      <w:r w:rsidDel="00000000" w:rsidR="00000000" w:rsidRPr="00000000">
        <w:rPr>
          <w:sz w:val="20"/>
          <w:szCs w:val="20"/>
          <w:rtl w:val="0"/>
        </w:rPr>
        <w:t xml:space="preserve">En la lista de compra gracias al mismo se puede ver con claridad cada artículo adquirido y facilitar la validación por parte del comprador.</w:t>
      </w:r>
    </w:p>
    <w:p w:rsidR="00000000" w:rsidDel="00000000" w:rsidP="00000000" w:rsidRDefault="00000000" w:rsidRPr="00000000" w14:paraId="00000069">
      <w:pPr>
        <w:numPr>
          <w:ilvl w:val="0"/>
          <w:numId w:val="6"/>
        </w:numPr>
        <w:shd w:fill="ffffff" w:val="clear"/>
        <w:spacing w:after="120" w:lineRule="auto"/>
        <w:ind w:left="720" w:hanging="360"/>
        <w:jc w:val="both"/>
        <w:rPr>
          <w:sz w:val="20"/>
          <w:szCs w:val="20"/>
        </w:rPr>
      </w:pPr>
      <w:r w:rsidDel="00000000" w:rsidR="00000000" w:rsidRPr="00000000">
        <w:rPr>
          <w:sz w:val="20"/>
          <w:szCs w:val="20"/>
          <w:rtl w:val="0"/>
        </w:rPr>
        <w:t xml:space="preserve">Permite tener un control y visión estadística que ayude en la toma de decisiones dentro de la estrategia empresarial.</w:t>
      </w:r>
    </w:p>
    <w:p w:rsidR="00000000" w:rsidDel="00000000" w:rsidP="00000000" w:rsidRDefault="00000000" w:rsidRPr="00000000" w14:paraId="0000006A">
      <w:pPr>
        <w:numPr>
          <w:ilvl w:val="0"/>
          <w:numId w:val="6"/>
        </w:numPr>
        <w:shd w:fill="ffffff" w:val="clear"/>
        <w:spacing w:after="120" w:lineRule="auto"/>
        <w:ind w:left="720" w:hanging="360"/>
        <w:jc w:val="both"/>
        <w:rPr>
          <w:sz w:val="20"/>
          <w:szCs w:val="20"/>
        </w:rPr>
      </w:pPr>
      <w:r w:rsidDel="00000000" w:rsidR="00000000" w:rsidRPr="00000000">
        <w:rPr>
          <w:sz w:val="20"/>
          <w:szCs w:val="20"/>
          <w:rtl w:val="0"/>
        </w:rPr>
        <w:t xml:space="preserve">Su uso es difundido a multitud de artículos y sectores, a tal punto que la mayoría de los productos que se disponen a la venta lo poseen.</w:t>
      </w:r>
    </w:p>
    <w:p w:rsidR="00000000" w:rsidDel="00000000" w:rsidP="00000000" w:rsidRDefault="00000000" w:rsidRPr="00000000" w14:paraId="0000006B">
      <w:pPr>
        <w:numPr>
          <w:ilvl w:val="0"/>
          <w:numId w:val="6"/>
        </w:numPr>
        <w:shd w:fill="ffffff" w:val="clear"/>
        <w:spacing w:after="120" w:lineRule="auto"/>
        <w:ind w:left="720" w:hanging="360"/>
        <w:jc w:val="both"/>
        <w:rPr>
          <w:sz w:val="20"/>
          <w:szCs w:val="20"/>
        </w:rPr>
      </w:pPr>
      <w:r w:rsidDel="00000000" w:rsidR="00000000" w:rsidRPr="00000000">
        <w:rPr>
          <w:sz w:val="20"/>
          <w:szCs w:val="20"/>
          <w:rtl w:val="0"/>
        </w:rPr>
        <w:t xml:space="preserve">Su uso ha permitido agilizar todas las tareas y facilitar la labor humana al utilizar dichos códigos. </w:t>
      </w:r>
    </w:p>
    <w:p w:rsidR="00000000" w:rsidDel="00000000" w:rsidP="00000000" w:rsidRDefault="00000000" w:rsidRPr="00000000" w14:paraId="0000006C">
      <w:pPr>
        <w:shd w:fill="ffffff" w:val="clear"/>
        <w:spacing w:after="120" w:lineRule="auto"/>
        <w:jc w:val="both"/>
        <w:rPr>
          <w:b w:val="1"/>
          <w:sz w:val="20"/>
          <w:szCs w:val="20"/>
        </w:rPr>
      </w:pP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6D">
      <w:pPr>
        <w:shd w:fill="ffffff" w:val="clear"/>
        <w:spacing w:after="120" w:lineRule="auto"/>
        <w:jc w:val="both"/>
        <w:rPr>
          <w:color w:val="000000"/>
          <w:sz w:val="20"/>
          <w:szCs w:val="20"/>
        </w:rPr>
      </w:pPr>
      <w:r w:rsidDel="00000000" w:rsidR="00000000" w:rsidRPr="00000000">
        <w:rPr>
          <w:sz w:val="20"/>
          <w:szCs w:val="20"/>
          <w:rtl w:val="0"/>
        </w:rPr>
        <w:t xml:space="preserve">Los </w:t>
      </w:r>
      <w:r w:rsidDel="00000000" w:rsidR="00000000" w:rsidRPr="00000000">
        <w:rPr>
          <w:color w:val="000000"/>
          <w:sz w:val="20"/>
          <w:szCs w:val="20"/>
          <w:rtl w:val="0"/>
        </w:rPr>
        <w:t xml:space="preserve">tipos de códigos de barras más comunes son los siguientes: </w:t>
      </w:r>
    </w:p>
    <w:p w:rsidR="00000000" w:rsidDel="00000000" w:rsidP="00000000" w:rsidRDefault="00000000" w:rsidRPr="00000000" w14:paraId="0000006E">
      <w:pPr>
        <w:shd w:fill="ffffff" w:val="clear"/>
        <w:spacing w:after="120" w:lineRule="auto"/>
        <w:jc w:val="center"/>
        <w:rPr>
          <w:color w:val="000000"/>
          <w:sz w:val="20"/>
          <w:szCs w:val="20"/>
        </w:rPr>
      </w:pPr>
      <w:sdt>
        <w:sdtPr>
          <w:tag w:val="goog_rdk_12"/>
        </w:sdtPr>
        <w:sdtContent>
          <w:commentRangeStart w:id="12"/>
        </w:sdtContent>
      </w:sdt>
      <w:r w:rsidDel="00000000" w:rsidR="00000000" w:rsidRPr="00000000">
        <w:rPr>
          <w:color w:val="000000"/>
          <w:sz w:val="20"/>
          <w:szCs w:val="20"/>
        </w:rPr>
        <w:drawing>
          <wp:inline distB="0" distT="0" distL="0" distR="0">
            <wp:extent cx="5888922" cy="945140"/>
            <wp:effectExtent b="0" l="0" r="0" t="0"/>
            <wp:docPr id="271"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5888922" cy="945140"/>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6F">
      <w:pPr>
        <w:shd w:fill="ffffff" w:val="clear"/>
        <w:spacing w:after="120" w:lineRule="auto"/>
        <w:jc w:val="center"/>
        <w:rPr>
          <w:color w:val="000000"/>
          <w:sz w:val="20"/>
          <w:szCs w:val="20"/>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para la captura de código de barras</w:t>
      </w:r>
    </w:p>
    <w:p w:rsidR="00000000" w:rsidDel="00000000" w:rsidP="00000000" w:rsidRDefault="00000000" w:rsidRPr="00000000" w14:paraId="00000071">
      <w:pPr>
        <w:shd w:fill="ffffff" w:val="clear"/>
        <w:spacing w:after="120" w:lineRule="auto"/>
        <w:jc w:val="both"/>
        <w:rPr>
          <w:sz w:val="20"/>
          <w:szCs w:val="20"/>
        </w:rPr>
      </w:pPr>
      <w:r w:rsidDel="00000000" w:rsidR="00000000" w:rsidRPr="00000000">
        <w:rPr>
          <w:sz w:val="20"/>
          <w:szCs w:val="20"/>
          <w:rtl w:val="0"/>
        </w:rPr>
        <w:t xml:space="preserve">Existen diverso </w:t>
      </w:r>
      <w:r w:rsidDel="00000000" w:rsidR="00000000" w:rsidRPr="00000000">
        <w:rPr>
          <w:i w:val="1"/>
          <w:sz w:val="20"/>
          <w:szCs w:val="20"/>
          <w:rtl w:val="0"/>
        </w:rPr>
        <w:t xml:space="preserve">softwares</w:t>
      </w:r>
      <w:r w:rsidDel="00000000" w:rsidR="00000000" w:rsidRPr="00000000">
        <w:rPr>
          <w:sz w:val="20"/>
          <w:szCs w:val="20"/>
          <w:rtl w:val="0"/>
        </w:rPr>
        <w:t xml:space="preserve"> para la captura de los códigos de barras, algunos de ellos son</w:t>
      </w:r>
      <w:sdt>
        <w:sdtPr>
          <w:tag w:val="goog_rdk_13"/>
        </w:sdtPr>
        <w:sdtContent>
          <w:commentRangeStart w:id="13"/>
        </w:sdtContent>
      </w:sdt>
      <w:r w:rsidDel="00000000" w:rsidR="00000000" w:rsidRPr="00000000">
        <w:rPr>
          <w:sz w:val="20"/>
          <w:szCs w:val="20"/>
          <w:rtl w:val="0"/>
        </w:rPr>
        <w:t xml:space="preserve">:</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72">
      <w:pPr>
        <w:spacing w:after="120" w:lineRule="auto"/>
        <w:jc w:val="both"/>
        <w:rPr>
          <w:color w:val="000000"/>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12700</wp:posOffset>
                </wp:positionV>
                <wp:extent cx="1390650" cy="3781425"/>
                <wp:effectExtent b="0" l="0" r="0" t="0"/>
                <wp:wrapTopAndBottom distB="0" distT="0"/>
                <wp:docPr id="230" name=""/>
                <a:graphic>
                  <a:graphicData uri="http://schemas.microsoft.com/office/word/2010/wordprocessingShape">
                    <wps:wsp>
                      <wps:cNvSpPr/>
                      <wps:cNvPr id="19" name="Shape 19"/>
                      <wps:spPr>
                        <a:xfrm>
                          <a:off x="4655438" y="1894050"/>
                          <a:ext cx="1381125" cy="3771900"/>
                        </a:xfrm>
                        <a:prstGeom prst="roundRect">
                          <a:avLst>
                            <a:gd fmla="val 16667"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12700</wp:posOffset>
                </wp:positionV>
                <wp:extent cx="1390650" cy="3781425"/>
                <wp:effectExtent b="0" l="0" r="0" t="0"/>
                <wp:wrapTopAndBottom distB="0" distT="0"/>
                <wp:docPr id="230" name="image26.png"/>
                <a:graphic>
                  <a:graphicData uri="http://schemas.openxmlformats.org/drawingml/2006/picture">
                    <pic:pic>
                      <pic:nvPicPr>
                        <pic:cNvPr id="0" name="image26.png"/>
                        <pic:cNvPicPr preferRelativeResize="0"/>
                      </pic:nvPicPr>
                      <pic:blipFill>
                        <a:blip r:embed="rId27"/>
                        <a:srcRect/>
                        <a:stretch>
                          <a:fillRect/>
                        </a:stretch>
                      </pic:blipFill>
                      <pic:spPr>
                        <a:xfrm>
                          <a:off x="0" y="0"/>
                          <a:ext cx="1390650" cy="3781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12700</wp:posOffset>
                </wp:positionV>
                <wp:extent cx="1752600" cy="3781425"/>
                <wp:effectExtent b="0" l="0" r="0" t="0"/>
                <wp:wrapTopAndBottom distB="0" distT="0"/>
                <wp:docPr id="225" name=""/>
                <a:graphic>
                  <a:graphicData uri="http://schemas.microsoft.com/office/word/2010/wordprocessingShape">
                    <wps:wsp>
                      <wps:cNvSpPr/>
                      <wps:cNvPr id="14" name="Shape 14"/>
                      <wps:spPr>
                        <a:xfrm>
                          <a:off x="4474463" y="1894050"/>
                          <a:ext cx="1743075" cy="3771900"/>
                        </a:xfrm>
                        <a:prstGeom prst="roundRect">
                          <a:avLst>
                            <a:gd fmla="val 16667"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12700</wp:posOffset>
                </wp:positionV>
                <wp:extent cx="1752600" cy="3781425"/>
                <wp:effectExtent b="0" l="0" r="0" t="0"/>
                <wp:wrapTopAndBottom distB="0" distT="0"/>
                <wp:docPr id="225" name="image20.png"/>
                <a:graphic>
                  <a:graphicData uri="http://schemas.openxmlformats.org/drawingml/2006/picture">
                    <pic:pic>
                      <pic:nvPicPr>
                        <pic:cNvPr id="0" name="image20.png"/>
                        <pic:cNvPicPr preferRelativeResize="0"/>
                      </pic:nvPicPr>
                      <pic:blipFill>
                        <a:blip r:embed="rId28"/>
                        <a:srcRect/>
                        <a:stretch>
                          <a:fillRect/>
                        </a:stretch>
                      </pic:blipFill>
                      <pic:spPr>
                        <a:xfrm>
                          <a:off x="0" y="0"/>
                          <a:ext cx="1752600" cy="3781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3225800</wp:posOffset>
                </wp:positionH>
                <wp:positionV relativeFrom="paragraph">
                  <wp:posOffset>12700</wp:posOffset>
                </wp:positionV>
                <wp:extent cx="1752600" cy="3781425"/>
                <wp:effectExtent b="0" l="0" r="0" t="0"/>
                <wp:wrapTopAndBottom distB="0" distT="0"/>
                <wp:docPr id="246" name=""/>
                <a:graphic>
                  <a:graphicData uri="http://schemas.microsoft.com/office/word/2010/wordprocessingShape">
                    <wps:wsp>
                      <wps:cNvSpPr/>
                      <wps:cNvPr id="35" name="Shape 35"/>
                      <wps:spPr>
                        <a:xfrm>
                          <a:off x="4474463" y="1894050"/>
                          <a:ext cx="1743075" cy="3771900"/>
                        </a:xfrm>
                        <a:prstGeom prst="roundRect">
                          <a:avLst>
                            <a:gd fmla="val 16667"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3225800</wp:posOffset>
                </wp:positionH>
                <wp:positionV relativeFrom="paragraph">
                  <wp:posOffset>12700</wp:posOffset>
                </wp:positionV>
                <wp:extent cx="1752600" cy="3781425"/>
                <wp:effectExtent b="0" l="0" r="0" t="0"/>
                <wp:wrapTopAndBottom distB="0" distT="0"/>
                <wp:docPr id="246" name="image57.png"/>
                <a:graphic>
                  <a:graphicData uri="http://schemas.openxmlformats.org/drawingml/2006/picture">
                    <pic:pic>
                      <pic:nvPicPr>
                        <pic:cNvPr id="0" name="image57.png"/>
                        <pic:cNvPicPr preferRelativeResize="0"/>
                      </pic:nvPicPr>
                      <pic:blipFill>
                        <a:blip r:embed="rId29"/>
                        <a:srcRect/>
                        <a:stretch>
                          <a:fillRect/>
                        </a:stretch>
                      </pic:blipFill>
                      <pic:spPr>
                        <a:xfrm>
                          <a:off x="0" y="0"/>
                          <a:ext cx="1752600" cy="3781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5029200</wp:posOffset>
                </wp:positionH>
                <wp:positionV relativeFrom="paragraph">
                  <wp:posOffset>12700</wp:posOffset>
                </wp:positionV>
                <wp:extent cx="1752600" cy="3781425"/>
                <wp:effectExtent b="0" l="0" r="0" t="0"/>
                <wp:wrapTopAndBottom distB="0" distT="0"/>
                <wp:docPr id="222" name=""/>
                <a:graphic>
                  <a:graphicData uri="http://schemas.microsoft.com/office/word/2010/wordprocessingShape">
                    <wps:wsp>
                      <wps:cNvSpPr/>
                      <wps:cNvPr id="11" name="Shape 11"/>
                      <wps:spPr>
                        <a:xfrm>
                          <a:off x="4474463" y="1894050"/>
                          <a:ext cx="1743075" cy="3771900"/>
                        </a:xfrm>
                        <a:prstGeom prst="roundRect">
                          <a:avLst>
                            <a:gd fmla="val 16667"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5029200</wp:posOffset>
                </wp:positionH>
                <wp:positionV relativeFrom="paragraph">
                  <wp:posOffset>12700</wp:posOffset>
                </wp:positionV>
                <wp:extent cx="1752600" cy="3781425"/>
                <wp:effectExtent b="0" l="0" r="0" t="0"/>
                <wp:wrapTopAndBottom distB="0" distT="0"/>
                <wp:docPr id="222" name="image14.png"/>
                <a:graphic>
                  <a:graphicData uri="http://schemas.openxmlformats.org/drawingml/2006/picture">
                    <pic:pic>
                      <pic:nvPicPr>
                        <pic:cNvPr id="0" name="image14.png"/>
                        <pic:cNvPicPr preferRelativeResize="0"/>
                      </pic:nvPicPr>
                      <pic:blipFill>
                        <a:blip r:embed="rId30"/>
                        <a:srcRect/>
                        <a:stretch>
                          <a:fillRect/>
                        </a:stretch>
                      </pic:blipFill>
                      <pic:spPr>
                        <a:xfrm>
                          <a:off x="0" y="0"/>
                          <a:ext cx="1752600" cy="37814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223520</wp:posOffset>
                </wp:positionV>
                <wp:extent cx="1314450" cy="3133090"/>
                <wp:effectExtent b="0" l="0" r="0" t="0"/>
                <wp:wrapSquare wrapText="bothSides" distB="45720" distT="45720" distL="114300" distR="114300"/>
                <wp:docPr id="243" name=""/>
                <a:graphic>
                  <a:graphicData uri="http://schemas.microsoft.com/office/word/2010/wordprocessingShape">
                    <wps:wsp>
                      <wps:cNvSpPr/>
                      <wps:cNvPr id="32" name="Shape 32"/>
                      <wps:spPr>
                        <a:xfrm>
                          <a:off x="4693538" y="2218218"/>
                          <a:ext cx="1304925" cy="3123565"/>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highlight w:val="white"/>
                                <w:vertAlign w:val="baseline"/>
                              </w:rPr>
                              <w:t xml:space="preserve">Barcode Studio (Windows y Mac</w:t>
                            </w:r>
                            <w:r w:rsidDel="00000000" w:rsidR="00000000" w:rsidRPr="00000000">
                              <w:rPr>
                                <w:rFonts w:ascii="Arial" w:cs="Arial" w:eastAsia="Arial" w:hAnsi="Arial"/>
                                <w:b w:val="1"/>
                                <w:i w:val="0"/>
                                <w:smallCaps w:val="0"/>
                                <w:strike w:val="0"/>
                                <w:color w:val="000000"/>
                                <w:sz w:val="20"/>
                                <w:highlight w:val="white"/>
                                <w:vertAlign w:val="superscript"/>
                              </w:rPr>
                              <w:t xml:space="preserve">®</w:t>
                            </w:r>
                            <w:r w:rsidDel="00000000" w:rsidR="00000000" w:rsidRPr="00000000">
                              <w:rPr>
                                <w:rFonts w:ascii="Arial" w:cs="Arial" w:eastAsia="Arial" w:hAnsi="Arial"/>
                                <w:b w:val="1"/>
                                <w:i w:val="0"/>
                                <w:smallCaps w:val="0"/>
                                <w:strike w:val="0"/>
                                <w:color w:val="000000"/>
                                <w:sz w:val="20"/>
                                <w:highlight w:val="white"/>
                                <w:vertAlign w:val="baseline"/>
                              </w:rPr>
                              <w:t xml:space="preserve"> OS)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Proporciona una forma fácil y adecuada de crear códigos de barras visualmente y exportarlos como imagen o como un fichero de gráficos vectoriales, ofreciendo capacidades muy eficientes de impresión en las etiquetas.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223520</wp:posOffset>
                </wp:positionV>
                <wp:extent cx="1314450" cy="3133090"/>
                <wp:effectExtent b="0" l="0" r="0" t="0"/>
                <wp:wrapSquare wrapText="bothSides" distB="45720" distT="45720" distL="114300" distR="114300"/>
                <wp:docPr id="243" name="image53.png"/>
                <a:graphic>
                  <a:graphicData uri="http://schemas.openxmlformats.org/drawingml/2006/picture">
                    <pic:pic>
                      <pic:nvPicPr>
                        <pic:cNvPr id="0" name="image53.png"/>
                        <pic:cNvPicPr preferRelativeResize="0"/>
                      </pic:nvPicPr>
                      <pic:blipFill>
                        <a:blip r:embed="rId31"/>
                        <a:srcRect/>
                        <a:stretch>
                          <a:fillRect/>
                        </a:stretch>
                      </pic:blipFill>
                      <pic:spPr>
                        <a:xfrm>
                          <a:off x="0" y="0"/>
                          <a:ext cx="1314450" cy="313309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1473200</wp:posOffset>
                </wp:positionH>
                <wp:positionV relativeFrom="paragraph">
                  <wp:posOffset>172720</wp:posOffset>
                </wp:positionV>
                <wp:extent cx="1619250" cy="3304540"/>
                <wp:effectExtent b="0" l="0" r="0" t="0"/>
                <wp:wrapSquare wrapText="bothSides" distB="45720" distT="45720" distL="114300" distR="114300"/>
                <wp:docPr id="237" name=""/>
                <a:graphic>
                  <a:graphicData uri="http://schemas.microsoft.com/office/word/2010/wordprocessingShape">
                    <wps:wsp>
                      <wps:cNvSpPr/>
                      <wps:cNvPr id="26" name="Shape 26"/>
                      <wps:spPr>
                        <a:xfrm>
                          <a:off x="4541138" y="2132493"/>
                          <a:ext cx="1609725" cy="3295015"/>
                        </a:xfrm>
                        <a:prstGeom prst="rect">
                          <a:avLst/>
                        </a:prstGeom>
                        <a:noFill/>
                        <a:ln>
                          <a:noFill/>
                        </a:ln>
                      </wps:spPr>
                      <wps:txbx>
                        <w:txbxContent>
                          <w:p w:rsidR="00000000" w:rsidDel="00000000" w:rsidP="00000000" w:rsidRDefault="00000000" w:rsidRPr="00000000">
                            <w:pPr>
                              <w:spacing w:after="60" w:before="18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TBarCode Office</w:t>
                            </w:r>
                          </w:p>
                          <w:p w:rsidR="00000000" w:rsidDel="00000000" w:rsidP="00000000" w:rsidRDefault="00000000" w:rsidRPr="00000000">
                            <w:pPr>
                              <w:spacing w:after="60" w:before="180" w:line="240"/>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60" w:before="180" w:line="240"/>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El complemento de código de barras TBarCode Office se integra perfectamente en Microsoft Office y es fácil de utilizar gracias a su intuitiva interfaz de usuario. Además, proporciona acceso a todos los parámetros del código de barras. Esta combinación hace de TBarCode Office el complemento de código de barras más avanzado del mercado.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1473200</wp:posOffset>
                </wp:positionH>
                <wp:positionV relativeFrom="paragraph">
                  <wp:posOffset>172720</wp:posOffset>
                </wp:positionV>
                <wp:extent cx="1619250" cy="3304540"/>
                <wp:effectExtent b="0" l="0" r="0" t="0"/>
                <wp:wrapSquare wrapText="bothSides" distB="45720" distT="45720" distL="114300" distR="114300"/>
                <wp:docPr id="237" name="image44.png"/>
                <a:graphic>
                  <a:graphicData uri="http://schemas.openxmlformats.org/drawingml/2006/picture">
                    <pic:pic>
                      <pic:nvPicPr>
                        <pic:cNvPr id="0" name="image44.png"/>
                        <pic:cNvPicPr preferRelativeResize="0"/>
                      </pic:nvPicPr>
                      <pic:blipFill>
                        <a:blip r:embed="rId32"/>
                        <a:srcRect/>
                        <a:stretch>
                          <a:fillRect/>
                        </a:stretch>
                      </pic:blipFill>
                      <pic:spPr>
                        <a:xfrm>
                          <a:off x="0" y="0"/>
                          <a:ext cx="1619250" cy="330454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3263900</wp:posOffset>
                </wp:positionH>
                <wp:positionV relativeFrom="paragraph">
                  <wp:posOffset>58420</wp:posOffset>
                </wp:positionV>
                <wp:extent cx="1657350" cy="3609975"/>
                <wp:effectExtent b="0" l="0" r="0" t="0"/>
                <wp:wrapSquare wrapText="bothSides" distB="45720" distT="45720" distL="114300" distR="114300"/>
                <wp:docPr id="232" name=""/>
                <a:graphic>
                  <a:graphicData uri="http://schemas.microsoft.com/office/word/2010/wordprocessingShape">
                    <wps:wsp>
                      <wps:cNvSpPr/>
                      <wps:cNvPr id="21" name="Shape 21"/>
                      <wps:spPr>
                        <a:xfrm>
                          <a:off x="4522088" y="1979775"/>
                          <a:ext cx="1647825" cy="3600450"/>
                        </a:xfrm>
                        <a:prstGeom prst="rect">
                          <a:avLst/>
                        </a:prstGeom>
                        <a:noFill/>
                        <a:ln>
                          <a:noFill/>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TBarCode SDK</w:t>
                            </w:r>
                          </w:p>
                          <w:p w:rsidR="00000000" w:rsidDel="00000000" w:rsidP="00000000" w:rsidRDefault="00000000" w:rsidRPr="00000000">
                            <w:pPr>
                              <w:spacing w:after="240" w:before="240" w:line="240"/>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El componente de </w:t>
                            </w:r>
                            <w:r w:rsidDel="00000000" w:rsidR="00000000" w:rsidRPr="00000000">
                              <w:rPr>
                                <w:rFonts w:ascii="Arial" w:cs="Arial" w:eastAsia="Arial" w:hAnsi="Arial"/>
                                <w:b w:val="0"/>
                                <w:i w:val="1"/>
                                <w:smallCaps w:val="0"/>
                                <w:strike w:val="0"/>
                                <w:color w:val="000000"/>
                                <w:sz w:val="20"/>
                                <w:vertAlign w:val="baseline"/>
                              </w:rPr>
                              <w:t xml:space="preserve">software</w:t>
                            </w:r>
                            <w:r w:rsidDel="00000000" w:rsidR="00000000" w:rsidRPr="00000000">
                              <w:rPr>
                                <w:rFonts w:ascii="Arial" w:cs="Arial" w:eastAsia="Arial" w:hAnsi="Arial"/>
                                <w:b w:val="0"/>
                                <w:i w:val="0"/>
                                <w:smallCaps w:val="0"/>
                                <w:strike w:val="0"/>
                                <w:color w:val="000000"/>
                                <w:sz w:val="20"/>
                                <w:vertAlign w:val="baseline"/>
                              </w:rPr>
                              <w:t xml:space="preserve"> de código de barras TBarCode "Todo En Uno" (para Microsoft</w:t>
                            </w:r>
                            <w:r w:rsidDel="00000000" w:rsidR="00000000" w:rsidRPr="00000000">
                              <w:rPr>
                                <w:rFonts w:ascii="Arial" w:cs="Arial" w:eastAsia="Arial" w:hAnsi="Arial"/>
                                <w:b w:val="0"/>
                                <w:i w:val="0"/>
                                <w:smallCaps w:val="0"/>
                                <w:strike w:val="0"/>
                                <w:color w:val="000000"/>
                                <w:sz w:val="20"/>
                                <w:vertAlign w:val="superscript"/>
                              </w:rPr>
                              <w:t xml:space="preserve">®</w:t>
                            </w:r>
                            <w:r w:rsidDel="00000000" w:rsidR="00000000" w:rsidRPr="00000000">
                              <w:rPr>
                                <w:rFonts w:ascii="Arial" w:cs="Arial" w:eastAsia="Arial" w:hAnsi="Arial"/>
                                <w:b w:val="0"/>
                                <w:i w:val="0"/>
                                <w:smallCaps w:val="0"/>
                                <w:strike w:val="0"/>
                                <w:color w:val="000000"/>
                                <w:sz w:val="20"/>
                                <w:vertAlign w:val="baseline"/>
                              </w:rPr>
                              <w:t xml:space="preserve"> Windows), genera e imprime todos los códigos de barras con aplicaciones diversas y cualquier tipo de impresora. Este flexible generador de código de barras soporta más de 100 tipos de códigos de barras diferentes. Entre ellos se encuentran códigos de barras lineales y 2D como Code128, EAN128, Datamatrix, QR Code, PDF417, Aztec Code, GS1 DataBar.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3263900</wp:posOffset>
                </wp:positionH>
                <wp:positionV relativeFrom="paragraph">
                  <wp:posOffset>58420</wp:posOffset>
                </wp:positionV>
                <wp:extent cx="1657350" cy="3609975"/>
                <wp:effectExtent b="0" l="0" r="0" t="0"/>
                <wp:wrapSquare wrapText="bothSides" distB="45720" distT="45720" distL="114300" distR="114300"/>
                <wp:docPr id="232" name="image28.png"/>
                <a:graphic>
                  <a:graphicData uri="http://schemas.openxmlformats.org/drawingml/2006/picture">
                    <pic:pic>
                      <pic:nvPicPr>
                        <pic:cNvPr id="0" name="image28.png"/>
                        <pic:cNvPicPr preferRelativeResize="0"/>
                      </pic:nvPicPr>
                      <pic:blipFill>
                        <a:blip r:embed="rId33"/>
                        <a:srcRect/>
                        <a:stretch>
                          <a:fillRect/>
                        </a:stretch>
                      </pic:blipFill>
                      <pic:spPr>
                        <a:xfrm>
                          <a:off x="0" y="0"/>
                          <a:ext cx="1657350" cy="360997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5092700</wp:posOffset>
                </wp:positionH>
                <wp:positionV relativeFrom="paragraph">
                  <wp:posOffset>121920</wp:posOffset>
                </wp:positionV>
                <wp:extent cx="1638300" cy="3526790"/>
                <wp:effectExtent b="0" l="0" r="0" t="0"/>
                <wp:wrapSquare wrapText="bothSides" distB="45720" distT="45720" distL="114300" distR="114300"/>
                <wp:docPr id="238" name=""/>
                <a:graphic>
                  <a:graphicData uri="http://schemas.microsoft.com/office/word/2010/wordprocessingShape">
                    <wps:wsp>
                      <wps:cNvSpPr/>
                      <wps:cNvPr id="27" name="Shape 27"/>
                      <wps:spPr>
                        <a:xfrm>
                          <a:off x="4531613" y="2021368"/>
                          <a:ext cx="1628775" cy="3517265"/>
                        </a:xfrm>
                        <a:prstGeom prst="rect">
                          <a:avLst/>
                        </a:prstGeom>
                        <a:noFill/>
                        <a:ln>
                          <a:noFill/>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TBarCode/X</w:t>
                            </w:r>
                          </w:p>
                          <w:p w:rsidR="00000000" w:rsidDel="00000000" w:rsidP="00000000" w:rsidRDefault="00000000" w:rsidRPr="00000000">
                            <w:pPr>
                              <w:spacing w:after="240" w:before="24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Es un completo de </w:t>
                            </w:r>
                            <w:r w:rsidDel="00000000" w:rsidR="00000000" w:rsidRPr="00000000">
                              <w:rPr>
                                <w:rFonts w:ascii="Arial" w:cs="Arial" w:eastAsia="Arial" w:hAnsi="Arial"/>
                                <w:b w:val="0"/>
                                <w:i w:val="1"/>
                                <w:smallCaps w:val="0"/>
                                <w:strike w:val="0"/>
                                <w:color w:val="000000"/>
                                <w:sz w:val="20"/>
                                <w:vertAlign w:val="baseline"/>
                              </w:rPr>
                              <w:t xml:space="preserve">software</w:t>
                            </w:r>
                            <w:r w:rsidDel="00000000" w:rsidR="00000000" w:rsidRPr="00000000">
                              <w:rPr>
                                <w:rFonts w:ascii="Arial" w:cs="Arial" w:eastAsia="Arial" w:hAnsi="Arial"/>
                                <w:b w:val="0"/>
                                <w:i w:val="0"/>
                                <w:smallCaps w:val="0"/>
                                <w:strike w:val="0"/>
                                <w:color w:val="000000"/>
                                <w:sz w:val="20"/>
                                <w:vertAlign w:val="baseline"/>
                              </w:rPr>
                              <w:t xml:space="preserve"> de código de barras para Linux</w:t>
                            </w:r>
                            <w:r w:rsidDel="00000000" w:rsidR="00000000" w:rsidRPr="00000000">
                              <w:rPr>
                                <w:rFonts w:ascii="Arial" w:cs="Arial" w:eastAsia="Arial" w:hAnsi="Arial"/>
                                <w:b w:val="0"/>
                                <w:i w:val="0"/>
                                <w:smallCaps w:val="0"/>
                                <w:strike w:val="0"/>
                                <w:color w:val="000000"/>
                                <w:sz w:val="20"/>
                                <w:vertAlign w:val="superscript"/>
                              </w:rPr>
                              <w:t xml:space="preserve">®</w:t>
                            </w:r>
                            <w:r w:rsidDel="00000000" w:rsidR="00000000" w:rsidRPr="00000000">
                              <w:rPr>
                                <w:rFonts w:ascii="Arial" w:cs="Arial" w:eastAsia="Arial" w:hAnsi="Arial"/>
                                <w:b w:val="0"/>
                                <w:i w:val="0"/>
                                <w:smallCaps w:val="0"/>
                                <w:strike w:val="0"/>
                                <w:color w:val="000000"/>
                                <w:sz w:val="20"/>
                                <w:vertAlign w:val="baseline"/>
                              </w:rPr>
                              <w:t xml:space="preserve">, UNIX</w:t>
                            </w:r>
                            <w:r w:rsidDel="00000000" w:rsidR="00000000" w:rsidRPr="00000000">
                              <w:rPr>
                                <w:rFonts w:ascii="Arial" w:cs="Arial" w:eastAsia="Arial" w:hAnsi="Arial"/>
                                <w:b w:val="0"/>
                                <w:i w:val="0"/>
                                <w:smallCaps w:val="0"/>
                                <w:strike w:val="0"/>
                                <w:color w:val="000000"/>
                                <w:sz w:val="20"/>
                                <w:vertAlign w:val="superscript"/>
                              </w:rPr>
                              <w:t xml:space="preserve">®</w:t>
                            </w:r>
                            <w:r w:rsidDel="00000000" w:rsidR="00000000" w:rsidRPr="00000000">
                              <w:rPr>
                                <w:rFonts w:ascii="Arial" w:cs="Arial" w:eastAsia="Arial" w:hAnsi="Arial"/>
                                <w:b w:val="0"/>
                                <w:i w:val="0"/>
                                <w:smallCaps w:val="0"/>
                                <w:strike w:val="0"/>
                                <w:color w:val="000000"/>
                                <w:sz w:val="20"/>
                                <w:vertAlign w:val="baseline"/>
                              </w:rPr>
                              <w:t xml:space="preserve"> y Mac OS X. Permite producir todos los formatos más comunes de código de barras (lineales, 2D y compuestos) con una calidad perfecta creando códigos de barras automáticamente durante la impresión “sobre la marcha”. De este modo, puede convertir cada impresora de la empresa en una impresora de código de barras sin costes adicionales.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5092700</wp:posOffset>
                </wp:positionH>
                <wp:positionV relativeFrom="paragraph">
                  <wp:posOffset>121920</wp:posOffset>
                </wp:positionV>
                <wp:extent cx="1638300" cy="3526790"/>
                <wp:effectExtent b="0" l="0" r="0" t="0"/>
                <wp:wrapSquare wrapText="bothSides" distB="45720" distT="45720" distL="114300" distR="114300"/>
                <wp:docPr id="238" name="image46.png"/>
                <a:graphic>
                  <a:graphicData uri="http://schemas.openxmlformats.org/drawingml/2006/picture">
                    <pic:pic>
                      <pic:nvPicPr>
                        <pic:cNvPr id="0" name="image46.png"/>
                        <pic:cNvPicPr preferRelativeResize="0"/>
                      </pic:nvPicPr>
                      <pic:blipFill>
                        <a:blip r:embed="rId34"/>
                        <a:srcRect/>
                        <a:stretch>
                          <a:fillRect/>
                        </a:stretch>
                      </pic:blipFill>
                      <pic:spPr>
                        <a:xfrm>
                          <a:off x="0" y="0"/>
                          <a:ext cx="1638300" cy="3526790"/>
                        </a:xfrm>
                        <a:prstGeom prst="rect"/>
                        <a:ln/>
                      </pic:spPr>
                    </pic:pic>
                  </a:graphicData>
                </a:graphic>
              </wp:anchor>
            </w:drawing>
          </mc:Fallback>
        </mc:AlternateContent>
      </w:r>
    </w:p>
    <w:p w:rsidR="00000000" w:rsidDel="00000000" w:rsidP="00000000" w:rsidRDefault="00000000" w:rsidRPr="00000000" w14:paraId="00000073">
      <w:pPr>
        <w:spacing w:after="120" w:lineRule="auto"/>
        <w:rPr>
          <w:b w:val="1"/>
          <w:color w:val="000000"/>
          <w:sz w:val="20"/>
          <w:szCs w:val="20"/>
        </w:rPr>
      </w:pPr>
      <w:r w:rsidDel="00000000" w:rsidR="00000000" w:rsidRPr="00000000">
        <w:rPr>
          <w:b w:val="1"/>
          <w:color w:val="000000"/>
          <w:sz w:val="20"/>
          <w:szCs w:val="20"/>
          <w:rtl w:val="0"/>
        </w:rPr>
        <w:t xml:space="preserve">2. Gestión de inventario</w:t>
      </w:r>
      <w:sdt>
        <w:sdtPr>
          <w:tag w:val="goog_rdk_14"/>
        </w:sdtPr>
        <w:sdtContent>
          <w:commentRangeStart w:id="14"/>
        </w:sdtContent>
      </w:sdt>
      <w:r w:rsidDel="00000000" w:rsidR="00000000" w:rsidRPr="00000000">
        <w:rPr>
          <w:rtl w:val="0"/>
        </w:rPr>
      </w:r>
    </w:p>
    <w:p w:rsidR="00000000" w:rsidDel="00000000" w:rsidP="00000000" w:rsidRDefault="00000000" w:rsidRPr="00000000" w14:paraId="00000074">
      <w:pPr>
        <w:spacing w:after="120" w:lineRule="auto"/>
        <w:rPr>
          <w:sz w:val="20"/>
          <w:szCs w:val="20"/>
        </w:rPr>
      </w:pPr>
      <w:commentRangeEnd w:id="14"/>
      <w:r w:rsidDel="00000000" w:rsidR="00000000" w:rsidRPr="00000000">
        <w:commentReference w:id="1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16511</wp:posOffset>
            </wp:positionH>
            <wp:positionV relativeFrom="paragraph">
              <wp:posOffset>93345</wp:posOffset>
            </wp:positionV>
            <wp:extent cx="1546860" cy="1031240"/>
            <wp:effectExtent b="0" l="0" r="0" t="0"/>
            <wp:wrapSquare wrapText="bothSides" distB="0" distT="0" distL="114300" distR="114300"/>
            <wp:docPr descr="Fotos de stock gratuitas de acción, administración, caja" id="265" name="image39.jpg"/>
            <a:graphic>
              <a:graphicData uri="http://schemas.openxmlformats.org/drawingml/2006/picture">
                <pic:pic>
                  <pic:nvPicPr>
                    <pic:cNvPr descr="Fotos de stock gratuitas de acción, administración, caja" id="0" name="image39.jpg"/>
                    <pic:cNvPicPr preferRelativeResize="0"/>
                  </pic:nvPicPr>
                  <pic:blipFill>
                    <a:blip r:embed="rId35"/>
                    <a:srcRect b="0" l="0" r="0" t="0"/>
                    <a:stretch>
                      <a:fillRect/>
                    </a:stretch>
                  </pic:blipFill>
                  <pic:spPr>
                    <a:xfrm>
                      <a:off x="0" y="0"/>
                      <a:ext cx="1546860" cy="1031240"/>
                    </a:xfrm>
                    <a:prstGeom prst="rect"/>
                    <a:ln/>
                  </pic:spPr>
                </pic:pic>
              </a:graphicData>
            </a:graphic>
          </wp:anchor>
        </w:drawing>
      </w:r>
    </w:p>
    <w:p w:rsidR="00000000" w:rsidDel="00000000" w:rsidP="00000000" w:rsidRDefault="00000000" w:rsidRPr="00000000" w14:paraId="00000075">
      <w:pPr>
        <w:spacing w:after="120" w:lineRule="auto"/>
        <w:rPr>
          <w:sz w:val="20"/>
          <w:szCs w:val="20"/>
        </w:rPr>
      </w:pPr>
      <w:r w:rsidDel="00000000" w:rsidR="00000000" w:rsidRPr="00000000">
        <w:rPr>
          <w:sz w:val="20"/>
          <w:szCs w:val="20"/>
          <w:rtl w:val="0"/>
        </w:rPr>
        <w:t xml:space="preserve">Es el proceso de pedido, almacenamiento y uso del inventario, desde las materias primas hasta el producto terminado, o desde el producto terminado hasta la góndola o exhibición en el punto de venta del cliente o </w:t>
      </w:r>
      <w:r w:rsidDel="00000000" w:rsidR="00000000" w:rsidRPr="00000000">
        <w:rPr>
          <w:i w:val="1"/>
          <w:sz w:val="20"/>
          <w:szCs w:val="20"/>
          <w:rtl w:val="0"/>
        </w:rPr>
        <w:t xml:space="preserve">retail</w:t>
      </w:r>
      <w:r w:rsidDel="00000000" w:rsidR="00000000" w:rsidRPr="00000000">
        <w:rPr>
          <w:sz w:val="20"/>
          <w:szCs w:val="20"/>
          <w:rtl w:val="0"/>
        </w:rPr>
        <w:t xml:space="preserve"> determinado. </w:t>
      </w:r>
    </w:p>
    <w:p w:rsidR="00000000" w:rsidDel="00000000" w:rsidP="00000000" w:rsidRDefault="00000000" w:rsidRPr="00000000" w14:paraId="00000076">
      <w:pPr>
        <w:spacing w:after="120" w:lineRule="auto"/>
        <w:rPr>
          <w:sz w:val="20"/>
          <w:szCs w:val="20"/>
        </w:rPr>
      </w:pPr>
      <w:r w:rsidDel="00000000" w:rsidR="00000000" w:rsidRPr="00000000">
        <w:rPr>
          <w:rtl w:val="0"/>
        </w:rPr>
      </w:r>
    </w:p>
    <w:p w:rsidR="00000000" w:rsidDel="00000000" w:rsidP="00000000" w:rsidRDefault="00000000" w:rsidRPr="00000000" w14:paraId="00000077">
      <w:pPr>
        <w:spacing w:after="120" w:lineRule="auto"/>
        <w:jc w:val="center"/>
        <w:rPr>
          <w:sz w:val="20"/>
          <w:szCs w:val="20"/>
        </w:rPr>
      </w:pPr>
      <w:r w:rsidDel="00000000" w:rsidR="00000000" w:rsidRPr="00000000">
        <w:rPr>
          <w:rtl w:val="0"/>
        </w:rPr>
      </w:r>
    </w:p>
    <w:p w:rsidR="00000000" w:rsidDel="00000000" w:rsidP="00000000" w:rsidRDefault="00000000" w:rsidRPr="00000000" w14:paraId="00000078">
      <w:pPr>
        <w:spacing w:after="120" w:lineRule="auto"/>
        <w:rPr>
          <w:sz w:val="20"/>
          <w:szCs w:val="20"/>
        </w:rPr>
      </w:pPr>
      <w:r w:rsidDel="00000000" w:rsidR="00000000" w:rsidRPr="00000000">
        <w:rPr>
          <w:sz w:val="20"/>
          <w:szCs w:val="20"/>
          <w:rtl w:val="0"/>
        </w:rPr>
        <w:t xml:space="preserve">La política de inventarios debe establecerse para lograr el cumplimiento de dos objetivos muy importantes y específicos: </w:t>
      </w:r>
    </w:p>
    <w:p w:rsidR="00000000" w:rsidDel="00000000" w:rsidP="00000000" w:rsidRDefault="00000000" w:rsidRPr="00000000" w14:paraId="00000079">
      <w:pPr>
        <w:spacing w:after="120" w:lineRule="auto"/>
        <w:jc w:val="both"/>
        <w:rPr>
          <w:sz w:val="20"/>
          <w:szCs w:val="20"/>
        </w:rPr>
      </w:pPr>
      <w:sdt>
        <w:sdtPr>
          <w:tag w:val="goog_rdk_15"/>
        </w:sdtPr>
        <w:sdtContent>
          <w:commentRangeStart w:id="15"/>
        </w:sdtContent>
      </w:sdt>
      <w:r w:rsidDel="00000000" w:rsidR="00000000" w:rsidRPr="00000000">
        <w:rPr>
          <w:b w:val="1"/>
          <w:sz w:val="20"/>
          <w:szCs w:val="20"/>
          <w:rtl w:val="0"/>
        </w:rPr>
        <w:t xml:space="preserve">Primero:</w:t>
      </w:r>
      <w:r w:rsidDel="00000000" w:rsidR="00000000" w:rsidRPr="00000000">
        <w:rPr>
          <w:sz w:val="20"/>
          <w:szCs w:val="20"/>
          <w:rtl w:val="0"/>
        </w:rPr>
        <w:t xml:space="preserve"> controlar el nivel de inventario, que permita suplir las necesidades del usuario final en oportunidad, calidad y competitividad de precios. </w:t>
      </w:r>
    </w:p>
    <w:p w:rsidR="00000000" w:rsidDel="00000000" w:rsidP="00000000" w:rsidRDefault="00000000" w:rsidRPr="00000000" w14:paraId="0000007A">
      <w:pPr>
        <w:spacing w:after="120" w:lineRule="auto"/>
        <w:jc w:val="both"/>
        <w:rPr>
          <w:sz w:val="20"/>
          <w:szCs w:val="20"/>
        </w:rPr>
      </w:pPr>
      <w:r w:rsidDel="00000000" w:rsidR="00000000" w:rsidRPr="00000000">
        <w:rPr>
          <w:b w:val="1"/>
          <w:sz w:val="20"/>
          <w:szCs w:val="20"/>
          <w:rtl w:val="0"/>
        </w:rPr>
        <w:t xml:space="preserve">Segundo:</w:t>
      </w:r>
      <w:r w:rsidDel="00000000" w:rsidR="00000000" w:rsidRPr="00000000">
        <w:rPr>
          <w:sz w:val="20"/>
          <w:szCs w:val="20"/>
          <w:rtl w:val="0"/>
        </w:rPr>
        <w:t xml:space="preserve"> que la inversión en inventario a realizar sea controlada, reducida y adaptada al requerimiento del cliente.</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7B">
      <w:pPr>
        <w:spacing w:after="120" w:lineRule="auto"/>
        <w:rPr>
          <w:color w:val="000000"/>
          <w:sz w:val="20"/>
          <w:szCs w:val="20"/>
        </w:rPr>
      </w:pPr>
      <w:r w:rsidDel="00000000" w:rsidR="00000000" w:rsidRPr="00000000">
        <w:rPr>
          <w:rtl w:val="0"/>
        </w:rPr>
      </w:r>
    </w:p>
    <w:p w:rsidR="00000000" w:rsidDel="00000000" w:rsidP="00000000" w:rsidRDefault="00000000" w:rsidRPr="00000000" w14:paraId="0000007C">
      <w:pPr>
        <w:spacing w:after="120" w:lineRule="auto"/>
        <w:rPr>
          <w:b w:val="1"/>
          <w:color w:val="000000"/>
          <w:sz w:val="20"/>
          <w:szCs w:val="20"/>
        </w:rPr>
      </w:pPr>
      <w:r w:rsidDel="00000000" w:rsidR="00000000" w:rsidRPr="00000000">
        <w:rPr>
          <w:b w:val="1"/>
          <w:color w:val="000000"/>
          <w:sz w:val="20"/>
          <w:szCs w:val="20"/>
          <w:rtl w:val="0"/>
        </w:rPr>
        <w:t xml:space="preserve">2.1 Toma física y digital</w:t>
      </w:r>
    </w:p>
    <w:p w:rsidR="00000000" w:rsidDel="00000000" w:rsidP="00000000" w:rsidRDefault="00000000" w:rsidRPr="00000000" w14:paraId="0000007D">
      <w:pPr>
        <w:spacing w:after="120" w:lineRule="auto"/>
        <w:rPr>
          <w:b w:val="1"/>
          <w:color w:val="000000"/>
          <w:sz w:val="20"/>
          <w:szCs w:val="20"/>
        </w:rPr>
      </w:pPr>
      <w:sdt>
        <w:sdtPr>
          <w:tag w:val="goog_rdk_16"/>
        </w:sdtPr>
        <w:sdtContent>
          <w:commentRangeStart w:id="16"/>
        </w:sdtContent>
      </w:sdt>
      <w:r w:rsidDel="00000000" w:rsidR="00000000" w:rsidRPr="00000000">
        <w:rPr>
          <w:rtl w:val="0"/>
        </w:rPr>
      </w:r>
    </w:p>
    <w:p w:rsidR="00000000" w:rsidDel="00000000" w:rsidP="00000000" w:rsidRDefault="00000000" w:rsidRPr="00000000" w14:paraId="0000007E">
      <w:pPr>
        <w:spacing w:after="120" w:lineRule="auto"/>
        <w:jc w:val="both"/>
        <w:rPr>
          <w:color w:val="000000"/>
          <w:sz w:val="20"/>
          <w:szCs w:val="20"/>
          <w:highlight w:val="white"/>
        </w:rPr>
      </w:pPr>
      <w:commentRangeEnd w:id="16"/>
      <w:r w:rsidDel="00000000" w:rsidR="00000000" w:rsidRPr="00000000">
        <w:commentReference w:id="16"/>
      </w:r>
      <w:r w:rsidDel="00000000" w:rsidR="00000000" w:rsidRPr="00000000">
        <w:rPr>
          <w:color w:val="000000"/>
          <w:sz w:val="20"/>
          <w:szCs w:val="20"/>
          <w:highlight w:val="white"/>
          <w:rtl w:val="0"/>
        </w:rPr>
        <w:t xml:space="preserve">El inventario físico consiste en corroborar la presencia real de bienes almacenados y verificar su estado y condiciones de seguridad tanto en el almacenamiento como en las respectivas góndolas o lineal del </w:t>
      </w:r>
      <w:r w:rsidDel="00000000" w:rsidR="00000000" w:rsidRPr="00000000">
        <w:rPr>
          <w:i w:val="1"/>
          <w:color w:val="000000"/>
          <w:sz w:val="20"/>
          <w:szCs w:val="20"/>
          <w:rtl w:val="0"/>
        </w:rPr>
        <w:t xml:space="preserve">retail</w:t>
      </w:r>
      <w:r w:rsidDel="00000000" w:rsidR="00000000" w:rsidRPr="00000000">
        <w:rPr>
          <w:color w:val="000000"/>
          <w:sz w:val="20"/>
          <w:szCs w:val="20"/>
          <w:highlight w:val="white"/>
          <w:rtl w:val="0"/>
        </w:rPr>
        <w:t xml:space="preserve"> o formato comercial.</w:t>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0</wp:posOffset>
            </wp:positionV>
            <wp:extent cx="1940560" cy="1293495"/>
            <wp:effectExtent b="0" l="0" r="0" t="0"/>
            <wp:wrapSquare wrapText="bothSides" distB="0" distT="0" distL="114300" distR="114300"/>
            <wp:docPr descr="Fotos de stock gratuitas de acción, adentro, adulto" id="253" name="image1.jpg"/>
            <a:graphic>
              <a:graphicData uri="http://schemas.openxmlformats.org/drawingml/2006/picture">
                <pic:pic>
                  <pic:nvPicPr>
                    <pic:cNvPr descr="Fotos de stock gratuitas de acción, adentro, adulto" id="0" name="image1.jpg"/>
                    <pic:cNvPicPr preferRelativeResize="0"/>
                  </pic:nvPicPr>
                  <pic:blipFill>
                    <a:blip r:embed="rId36"/>
                    <a:srcRect b="0" l="0" r="0" t="0"/>
                    <a:stretch>
                      <a:fillRect/>
                    </a:stretch>
                  </pic:blipFill>
                  <pic:spPr>
                    <a:xfrm>
                      <a:off x="0" y="0"/>
                      <a:ext cx="1940560" cy="1293495"/>
                    </a:xfrm>
                    <a:prstGeom prst="rect"/>
                    <a:ln/>
                  </pic:spPr>
                </pic:pic>
              </a:graphicData>
            </a:graphic>
          </wp:anchor>
        </w:drawing>
      </w:r>
    </w:p>
    <w:p w:rsidR="00000000" w:rsidDel="00000000" w:rsidP="00000000" w:rsidRDefault="00000000" w:rsidRPr="00000000" w14:paraId="0000007F">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80">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81">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82">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En consecuencia, la elaboración y verificación de los inventarios físicos (toma física) se debe diligenciar el formato </w:t>
      </w:r>
      <w:r w:rsidDel="00000000" w:rsidR="00000000" w:rsidRPr="00000000">
        <w:rPr>
          <w:i w:val="1"/>
          <w:color w:val="000000"/>
          <w:sz w:val="20"/>
          <w:szCs w:val="20"/>
          <w:highlight w:val="white"/>
          <w:rtl w:val="0"/>
        </w:rPr>
        <w:t xml:space="preserve">Acta de inicio y terminación de la verificación física del mismo</w:t>
      </w:r>
      <w:r w:rsidDel="00000000" w:rsidR="00000000" w:rsidRPr="00000000">
        <w:rPr>
          <w:color w:val="000000"/>
          <w:sz w:val="20"/>
          <w:szCs w:val="20"/>
          <w:highlight w:val="white"/>
          <w:rtl w:val="0"/>
        </w:rPr>
        <w:t xml:space="preserve">. Por esta razón, el formato de control de inventarios es un documento de control que permite detallar las existencias de productos que se encuentran bajo protección en cada dependencia.</w:t>
      </w:r>
      <w:sdt>
        <w:sdtPr>
          <w:tag w:val="goog_rdk_17"/>
        </w:sdtPr>
        <w:sdtContent>
          <w:commentRangeStart w:id="17"/>
        </w:sdtContent>
      </w:sdt>
      <w:r w:rsidDel="00000000" w:rsidR="00000000" w:rsidRPr="00000000">
        <w:rPr>
          <w:rtl w:val="0"/>
        </w:rPr>
      </w:r>
    </w:p>
    <w:p w:rsidR="00000000" w:rsidDel="00000000" w:rsidP="00000000" w:rsidRDefault="00000000" w:rsidRPr="00000000" w14:paraId="00000083">
      <w:pPr>
        <w:spacing w:after="120" w:lineRule="auto"/>
        <w:jc w:val="both"/>
        <w:rPr>
          <w:color w:val="000000"/>
          <w:sz w:val="20"/>
          <w:szCs w:val="20"/>
        </w:rPr>
      </w:pPr>
      <w:commentRangeEnd w:id="17"/>
      <w:r w:rsidDel="00000000" w:rsidR="00000000" w:rsidRPr="00000000">
        <w:commentReference w:id="1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16511</wp:posOffset>
            </wp:positionH>
            <wp:positionV relativeFrom="paragraph">
              <wp:posOffset>9525</wp:posOffset>
            </wp:positionV>
            <wp:extent cx="2169160" cy="1445895"/>
            <wp:effectExtent b="0" l="0" r="0" t="0"/>
            <wp:wrapSquare wrapText="bothSides" distB="0" distT="0" distL="114300" distR="114300"/>
            <wp:docPr descr="Fotos de stock gratuitas de adentro, adulto, agente" id="249" name="image6.jpg"/>
            <a:graphic>
              <a:graphicData uri="http://schemas.openxmlformats.org/drawingml/2006/picture">
                <pic:pic>
                  <pic:nvPicPr>
                    <pic:cNvPr descr="Fotos de stock gratuitas de adentro, adulto, agente" id="0" name="image6.jpg"/>
                    <pic:cNvPicPr preferRelativeResize="0"/>
                  </pic:nvPicPr>
                  <pic:blipFill>
                    <a:blip r:embed="rId37"/>
                    <a:srcRect b="0" l="0" r="0" t="0"/>
                    <a:stretch>
                      <a:fillRect/>
                    </a:stretch>
                  </pic:blipFill>
                  <pic:spPr>
                    <a:xfrm>
                      <a:off x="0" y="0"/>
                      <a:ext cx="2169160" cy="1445895"/>
                    </a:xfrm>
                    <a:prstGeom prst="rect"/>
                    <a:ln/>
                  </pic:spPr>
                </pic:pic>
              </a:graphicData>
            </a:graphic>
          </wp:anchor>
        </w:drawing>
      </w:r>
    </w:p>
    <w:p w:rsidR="00000000" w:rsidDel="00000000" w:rsidP="00000000" w:rsidRDefault="00000000" w:rsidRPr="00000000" w14:paraId="00000084">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5">
      <w:pPr>
        <w:spacing w:after="120" w:lineRule="auto"/>
        <w:jc w:val="both"/>
        <w:rPr>
          <w:color w:val="000000"/>
          <w:sz w:val="20"/>
          <w:szCs w:val="20"/>
        </w:rPr>
      </w:pPr>
      <w:r w:rsidDel="00000000" w:rsidR="00000000" w:rsidRPr="00000000">
        <w:rPr>
          <w:color w:val="000000"/>
          <w:sz w:val="20"/>
          <w:szCs w:val="20"/>
          <w:rtl w:val="0"/>
        </w:rPr>
        <w:t xml:space="preserve">La toma digital, como su nombre lo define, es la utilización</w:t>
      </w:r>
      <w:r w:rsidDel="00000000" w:rsidR="00000000" w:rsidRPr="00000000">
        <w:rPr>
          <w:color w:val="000000"/>
          <w:sz w:val="20"/>
          <w:szCs w:val="20"/>
          <w:highlight w:val="white"/>
          <w:rtl w:val="0"/>
        </w:rPr>
        <w:t xml:space="preserve"> y automatización </w:t>
      </w:r>
      <w:r w:rsidDel="00000000" w:rsidR="00000000" w:rsidRPr="00000000">
        <w:rPr>
          <w:i w:val="1"/>
          <w:color w:val="000000"/>
          <w:sz w:val="20"/>
          <w:szCs w:val="20"/>
          <w:highlight w:val="white"/>
          <w:rtl w:val="0"/>
        </w:rPr>
        <w:t xml:space="preserve">para</w:t>
      </w:r>
      <w:r w:rsidDel="00000000" w:rsidR="00000000" w:rsidRPr="00000000">
        <w:rPr>
          <w:color w:val="000000"/>
          <w:sz w:val="20"/>
          <w:szCs w:val="20"/>
          <w:highlight w:val="white"/>
          <w:rtl w:val="0"/>
        </w:rPr>
        <w:t xml:space="preserve"> administrar cualquier almacén, donde se sigue cada movimiento de </w:t>
      </w:r>
      <w:r w:rsidDel="00000000" w:rsidR="00000000" w:rsidRPr="00000000">
        <w:rPr>
          <w:i w:val="1"/>
          <w:color w:val="000000"/>
          <w:sz w:val="20"/>
          <w:szCs w:val="20"/>
          <w:highlight w:val="white"/>
          <w:rtl w:val="0"/>
        </w:rPr>
        <w:t xml:space="preserve">stock</w:t>
      </w:r>
      <w:r w:rsidDel="00000000" w:rsidR="00000000" w:rsidRPr="00000000">
        <w:rPr>
          <w:color w:val="000000"/>
          <w:sz w:val="20"/>
          <w:szCs w:val="20"/>
          <w:highlight w:val="white"/>
          <w:rtl w:val="0"/>
        </w:rPr>
        <w:t xml:space="preserve"> con un sistema único de inventario de doble entrada</w:t>
      </w:r>
      <w:r w:rsidDel="00000000" w:rsidR="00000000" w:rsidRPr="00000000">
        <w:rPr>
          <w:color w:val="000000"/>
          <w:sz w:val="20"/>
          <w:szCs w:val="20"/>
          <w:rtl w:val="0"/>
        </w:rPr>
        <w:t xml:space="preserve">.</w:t>
      </w:r>
    </w:p>
    <w:p w:rsidR="00000000" w:rsidDel="00000000" w:rsidP="00000000" w:rsidRDefault="00000000" w:rsidRPr="00000000" w14:paraId="00000086">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7">
      <w:pPr>
        <w:spacing w:after="120" w:lineRule="auto"/>
        <w:rPr>
          <w:color w:val="000000"/>
          <w:sz w:val="20"/>
          <w:szCs w:val="20"/>
        </w:rPr>
      </w:pPr>
      <w:r w:rsidDel="00000000" w:rsidR="00000000" w:rsidRPr="00000000">
        <w:rPr>
          <w:rtl w:val="0"/>
        </w:rPr>
      </w:r>
    </w:p>
    <w:p w:rsidR="00000000" w:rsidDel="00000000" w:rsidP="00000000" w:rsidRDefault="00000000" w:rsidRPr="00000000" w14:paraId="00000088">
      <w:pPr>
        <w:spacing w:after="120" w:lineRule="auto"/>
        <w:jc w:val="both"/>
        <w:rPr>
          <w:color w:val="000000"/>
          <w:sz w:val="20"/>
          <w:szCs w:val="20"/>
        </w:rPr>
      </w:pPr>
      <w:r w:rsidDel="00000000" w:rsidR="00000000" w:rsidRPr="00000000">
        <w:rPr>
          <w:sz w:val="20"/>
          <w:szCs w:val="20"/>
          <w:rtl w:val="0"/>
        </w:rPr>
        <w:t xml:space="preserve">De las herramientas más comunes en el desempeño de esta actividad, tanto en la toma física y digital, se tienen: </w:t>
      </w:r>
      <w:sdt>
        <w:sdtPr>
          <w:tag w:val="goog_rdk_18"/>
        </w:sdtPr>
        <w:sdtContent>
          <w:commentRangeStart w:id="18"/>
        </w:sdtContent>
      </w:sdt>
      <w:r w:rsidDel="00000000" w:rsidR="00000000" w:rsidRPr="00000000">
        <w:rPr>
          <w:rtl w:val="0"/>
        </w:rPr>
      </w:r>
    </w:p>
    <w:p w:rsidR="00000000" w:rsidDel="00000000" w:rsidP="00000000" w:rsidRDefault="00000000" w:rsidRPr="00000000" w14:paraId="00000089">
      <w:pPr>
        <w:spacing w:after="120" w:lineRule="auto"/>
        <w:jc w:val="both"/>
        <w:rPr>
          <w:sz w:val="20"/>
          <w:szCs w:val="20"/>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8A">
      <w:pPr>
        <w:spacing w:after="120" w:lineRule="auto"/>
        <w:jc w:val="center"/>
        <w:rPr>
          <w:sz w:val="20"/>
          <w:szCs w:val="20"/>
        </w:rPr>
      </w:pPr>
      <w:sdt>
        <w:sdtPr>
          <w:tag w:val="goog_rdk_19"/>
        </w:sdtPr>
        <w:sdtContent>
          <w:commentRangeStart w:id="19"/>
        </w:sdtContent>
      </w:sdt>
      <w:r w:rsidDel="00000000" w:rsidR="00000000" w:rsidRPr="00000000">
        <w:rPr>
          <w:sz w:val="20"/>
          <w:szCs w:val="20"/>
        </w:rPr>
        <w:drawing>
          <wp:inline distB="0" distT="0" distL="0" distR="0">
            <wp:extent cx="5537312" cy="888710"/>
            <wp:effectExtent b="0" l="0" r="0" t="0"/>
            <wp:docPr id="272" name="image47.png"/>
            <a:graphic>
              <a:graphicData uri="http://schemas.openxmlformats.org/drawingml/2006/picture">
                <pic:pic>
                  <pic:nvPicPr>
                    <pic:cNvPr id="0" name="image47.png"/>
                    <pic:cNvPicPr preferRelativeResize="0"/>
                  </pic:nvPicPr>
                  <pic:blipFill>
                    <a:blip r:embed="rId38"/>
                    <a:srcRect b="0" l="0" r="0" t="0"/>
                    <a:stretch>
                      <a:fillRect/>
                    </a:stretch>
                  </pic:blipFill>
                  <pic:spPr>
                    <a:xfrm>
                      <a:off x="0" y="0"/>
                      <a:ext cx="5537312" cy="888710"/>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8B">
      <w:pPr>
        <w:spacing w:after="120" w:lineRule="auto"/>
        <w:rPr>
          <w:color w:val="000000"/>
          <w:sz w:val="20"/>
          <w:szCs w:val="20"/>
        </w:rPr>
      </w:pPr>
      <w:r w:rsidDel="00000000" w:rsidR="00000000" w:rsidRPr="00000000">
        <w:rPr>
          <w:rtl w:val="0"/>
        </w:rPr>
      </w:r>
    </w:p>
    <w:p w:rsidR="00000000" w:rsidDel="00000000" w:rsidP="00000000" w:rsidRDefault="00000000" w:rsidRPr="00000000" w14:paraId="0000008C">
      <w:pPr>
        <w:spacing w:after="120" w:lineRule="auto"/>
        <w:rPr>
          <w:b w:val="1"/>
          <w:color w:val="000000"/>
          <w:sz w:val="20"/>
          <w:szCs w:val="20"/>
        </w:rPr>
      </w:pPr>
      <w:r w:rsidDel="00000000" w:rsidR="00000000" w:rsidRPr="00000000">
        <w:rPr>
          <w:b w:val="1"/>
          <w:color w:val="000000"/>
          <w:sz w:val="20"/>
          <w:szCs w:val="20"/>
          <w:rtl w:val="0"/>
        </w:rPr>
        <w:t xml:space="preserve">2.2 Técnicas de conteo</w:t>
      </w:r>
    </w:p>
    <w:p w:rsidR="00000000" w:rsidDel="00000000" w:rsidP="00000000" w:rsidRDefault="00000000" w:rsidRPr="00000000" w14:paraId="0000008D">
      <w:pPr>
        <w:spacing w:after="120" w:lineRule="auto"/>
        <w:rPr>
          <w:sz w:val="20"/>
          <w:szCs w:val="20"/>
        </w:rPr>
      </w:pPr>
      <w:r w:rsidDel="00000000" w:rsidR="00000000" w:rsidRPr="00000000">
        <w:rPr>
          <w:sz w:val="20"/>
          <w:szCs w:val="20"/>
          <w:rtl w:val="0"/>
        </w:rPr>
        <w:t xml:space="preserve">Se define el conteo para el inventario como la acción o el proceso de cuantificar la cantidad de stock en poder de un </w:t>
      </w:r>
      <w:r w:rsidDel="00000000" w:rsidR="00000000" w:rsidRPr="00000000">
        <w:rPr>
          <w:i w:val="1"/>
          <w:sz w:val="20"/>
          <w:szCs w:val="20"/>
          <w:rtl w:val="0"/>
        </w:rPr>
        <w:t xml:space="preserve">retail</w:t>
      </w:r>
      <w:r w:rsidDel="00000000" w:rsidR="00000000" w:rsidRPr="00000000">
        <w:rPr>
          <w:sz w:val="20"/>
          <w:szCs w:val="20"/>
          <w:rtl w:val="0"/>
        </w:rPr>
        <w:t xml:space="preserve"> o la existencia de productos en una organización.</w:t>
      </w:r>
    </w:p>
    <w:p w:rsidR="00000000" w:rsidDel="00000000" w:rsidP="00000000" w:rsidRDefault="00000000" w:rsidRPr="00000000" w14:paraId="0000008E">
      <w:pPr>
        <w:spacing w:after="120" w:lineRule="auto"/>
        <w:rPr>
          <w:sz w:val="20"/>
          <w:szCs w:val="20"/>
        </w:rPr>
      </w:pPr>
      <w:r w:rsidDel="00000000" w:rsidR="00000000" w:rsidRPr="00000000">
        <w:rPr>
          <w:sz w:val="20"/>
          <w:szCs w:val="20"/>
          <w:rtl w:val="0"/>
        </w:rPr>
        <w:t xml:space="preserve">Existen diversas técnicas para inventariar las existencias de productos, definidas de la siguiente manera:</w:t>
      </w:r>
    </w:p>
    <w:p w:rsidR="00000000" w:rsidDel="00000000" w:rsidP="00000000" w:rsidRDefault="00000000" w:rsidRPr="00000000" w14:paraId="0000008F">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90">
      <w:pPr>
        <w:spacing w:after="120" w:lineRule="auto"/>
        <w:jc w:val="both"/>
        <w:rPr>
          <w:b w:val="1"/>
          <w:sz w:val="20"/>
          <w:szCs w:val="20"/>
        </w:rPr>
      </w:pPr>
      <w:sdt>
        <w:sdtPr>
          <w:tag w:val="goog_rdk_20"/>
        </w:sdtPr>
        <w:sdtContent>
          <w:commentRangeStart w:id="20"/>
        </w:sdtContent>
      </w:sdt>
      <w:r w:rsidDel="00000000" w:rsidR="00000000" w:rsidRPr="00000000">
        <w:rPr>
          <w:b w:val="1"/>
          <w:sz w:val="20"/>
          <w:szCs w:val="20"/>
          <w:rtl w:val="0"/>
        </w:rPr>
        <w:t xml:space="preserve">Conteo periódico de </w:t>
      </w:r>
      <w:r w:rsidDel="00000000" w:rsidR="00000000" w:rsidRPr="00000000">
        <w:rPr>
          <w:b w:val="1"/>
          <w:i w:val="1"/>
          <w:sz w:val="20"/>
          <w:szCs w:val="20"/>
          <w:rtl w:val="0"/>
        </w:rPr>
        <w:t xml:space="preserve">stock</w:t>
      </w:r>
      <w:r w:rsidDel="00000000" w:rsidR="00000000" w:rsidRPr="00000000">
        <w:rPr>
          <w:rtl w:val="0"/>
        </w:rPr>
      </w:r>
    </w:p>
    <w:p w:rsidR="00000000" w:rsidDel="00000000" w:rsidP="00000000" w:rsidRDefault="00000000" w:rsidRPr="00000000" w14:paraId="00000091">
      <w:pPr>
        <w:spacing w:after="120" w:lineRule="auto"/>
        <w:jc w:val="both"/>
        <w:rPr>
          <w:sz w:val="20"/>
          <w:szCs w:val="20"/>
        </w:rPr>
      </w:pPr>
      <w:r w:rsidDel="00000000" w:rsidR="00000000" w:rsidRPr="00000000">
        <w:rPr>
          <w:sz w:val="20"/>
          <w:szCs w:val="20"/>
          <w:rtl w:val="0"/>
        </w:rPr>
        <w:t xml:space="preserve">Como su nombre indica, se definirá su realización con una periodicidad definida en días o meses, dependiendo de la cantidad.</w:t>
      </w:r>
    </w:p>
    <w:p w:rsidR="00000000" w:rsidDel="00000000" w:rsidP="00000000" w:rsidRDefault="00000000" w:rsidRPr="00000000" w14:paraId="00000092">
      <w:pPr>
        <w:spacing w:after="120" w:lineRule="auto"/>
        <w:jc w:val="both"/>
        <w:rPr>
          <w:sz w:val="20"/>
          <w:szCs w:val="20"/>
        </w:rPr>
      </w:pPr>
      <w:r w:rsidDel="00000000" w:rsidR="00000000" w:rsidRPr="00000000">
        <w:rPr>
          <w:b w:val="1"/>
          <w:sz w:val="20"/>
          <w:szCs w:val="20"/>
          <w:rtl w:val="0"/>
        </w:rPr>
        <w:t xml:space="preserve">Conteo continuo de </w:t>
      </w:r>
      <w:r w:rsidDel="00000000" w:rsidR="00000000" w:rsidRPr="00000000">
        <w:rPr>
          <w:b w:val="1"/>
          <w:i w:val="1"/>
          <w:sz w:val="20"/>
          <w:szCs w:val="20"/>
          <w:rtl w:val="0"/>
        </w:rPr>
        <w:t xml:space="preserve">stock</w:t>
      </w:r>
      <w:r w:rsidDel="00000000" w:rsidR="00000000" w:rsidRPr="00000000">
        <w:rPr>
          <w:rtl w:val="0"/>
        </w:rPr>
      </w:r>
    </w:p>
    <w:p w:rsidR="00000000" w:rsidDel="00000000" w:rsidP="00000000" w:rsidRDefault="00000000" w:rsidRPr="00000000" w14:paraId="00000093">
      <w:pPr>
        <w:spacing w:after="120" w:lineRule="auto"/>
        <w:jc w:val="both"/>
        <w:rPr>
          <w:sz w:val="20"/>
          <w:szCs w:val="20"/>
        </w:rPr>
      </w:pPr>
      <w:r w:rsidDel="00000000" w:rsidR="00000000" w:rsidRPr="00000000">
        <w:rPr>
          <w:sz w:val="20"/>
          <w:szCs w:val="20"/>
          <w:rtl w:val="0"/>
        </w:rPr>
        <w:t xml:space="preserve">Este va acompañado de un plan de acción y se realiza de forma continua para el conocimiento del inventario a tiempo real.</w:t>
      </w:r>
    </w:p>
    <w:p w:rsidR="00000000" w:rsidDel="00000000" w:rsidP="00000000" w:rsidRDefault="00000000" w:rsidRPr="00000000" w14:paraId="00000094">
      <w:pPr>
        <w:spacing w:after="120" w:lineRule="auto"/>
        <w:jc w:val="both"/>
        <w:rPr>
          <w:sz w:val="20"/>
          <w:szCs w:val="20"/>
        </w:rPr>
      </w:pPr>
      <w:r w:rsidDel="00000000" w:rsidR="00000000" w:rsidRPr="00000000">
        <w:rPr>
          <w:b w:val="1"/>
          <w:sz w:val="20"/>
          <w:szCs w:val="20"/>
          <w:rtl w:val="0"/>
        </w:rPr>
        <w:t xml:space="preserve">Conteo de precisión</w:t>
      </w:r>
      <w:r w:rsidDel="00000000" w:rsidR="00000000" w:rsidRPr="00000000">
        <w:rPr>
          <w:rtl w:val="0"/>
        </w:rPr>
      </w:r>
    </w:p>
    <w:p w:rsidR="00000000" w:rsidDel="00000000" w:rsidP="00000000" w:rsidRDefault="00000000" w:rsidRPr="00000000" w14:paraId="00000095">
      <w:pPr>
        <w:spacing w:after="120" w:lineRule="auto"/>
        <w:jc w:val="both"/>
        <w:rPr>
          <w:sz w:val="20"/>
          <w:szCs w:val="20"/>
        </w:rPr>
      </w:pPr>
      <w:r w:rsidDel="00000000" w:rsidR="00000000" w:rsidRPr="00000000">
        <w:rPr>
          <w:sz w:val="20"/>
          <w:szCs w:val="20"/>
          <w:rtl w:val="0"/>
        </w:rPr>
        <w:t xml:space="preserve">Se realiza al momento de recibir mercancía de los proveedores o al preparar los pedidos para clientes. </w:t>
      </w:r>
    </w:p>
    <w:p w:rsidR="00000000" w:rsidDel="00000000" w:rsidP="00000000" w:rsidRDefault="00000000" w:rsidRPr="00000000" w14:paraId="00000096">
      <w:pPr>
        <w:spacing w:after="120" w:lineRule="auto"/>
        <w:jc w:val="both"/>
        <w:rPr>
          <w:sz w:val="20"/>
          <w:szCs w:val="20"/>
        </w:rPr>
      </w:pPr>
      <w:r w:rsidDel="00000000" w:rsidR="00000000" w:rsidRPr="00000000">
        <w:rPr>
          <w:b w:val="1"/>
          <w:sz w:val="20"/>
          <w:szCs w:val="20"/>
          <w:rtl w:val="0"/>
        </w:rPr>
        <w:t xml:space="preserve">Validación de </w:t>
      </w:r>
      <w:r w:rsidDel="00000000" w:rsidR="00000000" w:rsidRPr="00000000">
        <w:rPr>
          <w:b w:val="1"/>
          <w:i w:val="1"/>
          <w:sz w:val="20"/>
          <w:szCs w:val="20"/>
          <w:rtl w:val="0"/>
        </w:rPr>
        <w:t xml:space="preserve">stock</w:t>
      </w:r>
      <w:r w:rsidDel="00000000" w:rsidR="00000000" w:rsidRPr="00000000">
        <w:rPr>
          <w:b w:val="1"/>
          <w:sz w:val="20"/>
          <w:szCs w:val="20"/>
          <w:rtl w:val="0"/>
        </w:rPr>
        <w:t xml:space="preserve"> agotado</w:t>
      </w:r>
      <w:r w:rsidDel="00000000" w:rsidR="00000000" w:rsidRPr="00000000">
        <w:rPr>
          <w:rtl w:val="0"/>
        </w:rPr>
      </w:r>
    </w:p>
    <w:p w:rsidR="00000000" w:rsidDel="00000000" w:rsidP="00000000" w:rsidRDefault="00000000" w:rsidRPr="00000000" w14:paraId="00000097">
      <w:pPr>
        <w:spacing w:after="120" w:lineRule="auto"/>
        <w:jc w:val="both"/>
        <w:rPr>
          <w:sz w:val="20"/>
          <w:szCs w:val="20"/>
        </w:rPr>
      </w:pPr>
      <w:r w:rsidDel="00000000" w:rsidR="00000000" w:rsidRPr="00000000">
        <w:rPr>
          <w:sz w:val="20"/>
          <w:szCs w:val="20"/>
          <w:rtl w:val="0"/>
        </w:rPr>
        <w:t xml:space="preserve">Se utiliza como validación de la no disponibilidad de producto o para validar y cuantificar cantidades muy pequeñas.</w:t>
      </w:r>
    </w:p>
    <w:p w:rsidR="00000000" w:rsidDel="00000000" w:rsidP="00000000" w:rsidRDefault="00000000" w:rsidRPr="00000000" w14:paraId="00000098">
      <w:pPr>
        <w:spacing w:after="120" w:lineRule="auto"/>
        <w:jc w:val="both"/>
        <w:rPr>
          <w:sz w:val="20"/>
          <w:szCs w:val="20"/>
        </w:rPr>
      </w:pPr>
      <w:r w:rsidDel="00000000" w:rsidR="00000000" w:rsidRPr="00000000">
        <w:rPr>
          <w:b w:val="1"/>
          <w:sz w:val="20"/>
          <w:szCs w:val="20"/>
          <w:rtl w:val="0"/>
        </w:rPr>
        <w:t xml:space="preserve">Inventario anual de </w:t>
      </w:r>
      <w:r w:rsidDel="00000000" w:rsidR="00000000" w:rsidRPr="00000000">
        <w:rPr>
          <w:b w:val="1"/>
          <w:i w:val="1"/>
          <w:sz w:val="20"/>
          <w:szCs w:val="20"/>
          <w:rtl w:val="0"/>
        </w:rPr>
        <w:t xml:space="preserve">stock</w:t>
      </w:r>
      <w:r w:rsidDel="00000000" w:rsidR="00000000" w:rsidRPr="00000000">
        <w:rPr>
          <w:rtl w:val="0"/>
        </w:rPr>
      </w:r>
    </w:p>
    <w:p w:rsidR="00000000" w:rsidDel="00000000" w:rsidP="00000000" w:rsidRDefault="00000000" w:rsidRPr="00000000" w14:paraId="00000099">
      <w:pPr>
        <w:spacing w:after="120" w:lineRule="auto"/>
        <w:jc w:val="both"/>
        <w:rPr>
          <w:sz w:val="20"/>
          <w:szCs w:val="20"/>
        </w:rPr>
      </w:pPr>
      <w:r w:rsidDel="00000000" w:rsidR="00000000" w:rsidRPr="00000000">
        <w:rPr>
          <w:sz w:val="20"/>
          <w:szCs w:val="20"/>
          <w:rtl w:val="0"/>
        </w:rPr>
        <w:t xml:space="preserve">Este entra en funcionamiento cuando el inventario periódico o continúo no se realiza, se realiza un solo proceso para el año en curso.</w:t>
      </w:r>
    </w:p>
    <w:p w:rsidR="00000000" w:rsidDel="00000000" w:rsidP="00000000" w:rsidRDefault="00000000" w:rsidRPr="00000000" w14:paraId="0000009A">
      <w:pPr>
        <w:spacing w:after="120" w:lineRule="auto"/>
        <w:rPr>
          <w:color w:val="000000"/>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9B">
      <w:pPr>
        <w:spacing w:after="120" w:lineRule="auto"/>
        <w:rPr>
          <w:color w:val="000000"/>
          <w:sz w:val="20"/>
          <w:szCs w:val="20"/>
        </w:rPr>
      </w:pPr>
      <w:r w:rsidDel="00000000" w:rsidR="00000000" w:rsidRPr="00000000">
        <w:rPr>
          <w:color w:val="000000"/>
          <w:sz w:val="20"/>
          <w:szCs w:val="20"/>
          <w:rtl w:val="0"/>
        </w:rPr>
        <w:t xml:space="preserve">A continuación, se verá un paso a paso en el proceso de conteo en el </w:t>
      </w:r>
      <w:r w:rsidDel="00000000" w:rsidR="00000000" w:rsidRPr="00000000">
        <w:rPr>
          <w:i w:val="1"/>
          <w:color w:val="000000"/>
          <w:sz w:val="20"/>
          <w:szCs w:val="20"/>
          <w:rtl w:val="0"/>
        </w:rPr>
        <w:t xml:space="preserve">retail</w:t>
      </w:r>
      <w:r w:rsidDel="00000000" w:rsidR="00000000" w:rsidRPr="00000000">
        <w:rPr>
          <w:color w:val="000000"/>
          <w:sz w:val="20"/>
          <w:szCs w:val="20"/>
          <w:rtl w:val="0"/>
        </w:rPr>
        <w:t xml:space="preserve"> o almacenamiento de la organización:</w:t>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color w:val="000000"/>
          <w:sz w:val="20"/>
          <w:szCs w:val="20"/>
        </w:rPr>
      </w:pPr>
      <w:sdt>
        <w:sdtPr>
          <w:tag w:val="goog_rdk_21"/>
        </w:sdtPr>
        <w:sdtContent>
          <w:commentRangeStart w:id="21"/>
        </w:sdtContent>
      </w:sdt>
      <w:r w:rsidDel="00000000" w:rsidR="00000000" w:rsidRPr="00000000">
        <w:rPr>
          <w:b w:val="1"/>
          <w:color w:val="000000"/>
          <w:sz w:val="20"/>
          <w:szCs w:val="20"/>
          <w:rtl w:val="0"/>
        </w:rPr>
        <w:t xml:space="preserve">1.</w:t>
      </w:r>
      <w:r w:rsidDel="00000000" w:rsidR="00000000" w:rsidRPr="00000000">
        <w:rPr>
          <w:color w:val="000000"/>
          <w:sz w:val="20"/>
          <w:szCs w:val="20"/>
          <w:rtl w:val="0"/>
        </w:rPr>
        <w:t xml:space="preserve"> La mercancía en la góndola se contará de izquierda a derecha, de arriba hacia abajo y de atrás hacia adelante.</w:t>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2.</w:t>
      </w:r>
      <w:r w:rsidDel="00000000" w:rsidR="00000000" w:rsidRPr="00000000">
        <w:rPr>
          <w:color w:val="000000"/>
          <w:sz w:val="20"/>
          <w:szCs w:val="20"/>
          <w:rtl w:val="0"/>
        </w:rPr>
        <w:t xml:space="preserve"> En el proceso deberán participar personas que cumplan las veces de auditor y contador.</w:t>
      </w:r>
    </w:p>
    <w:p w:rsidR="00000000" w:rsidDel="00000000" w:rsidP="00000000" w:rsidRDefault="00000000" w:rsidRPr="00000000" w14:paraId="0000009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3.</w:t>
      </w:r>
      <w:r w:rsidDel="00000000" w:rsidR="00000000" w:rsidRPr="00000000">
        <w:rPr>
          <w:color w:val="000000"/>
          <w:sz w:val="20"/>
          <w:szCs w:val="20"/>
          <w:rtl w:val="0"/>
        </w:rPr>
        <w:t xml:space="preserve"> Se procederá a una división por anaqueles para mejor distribución y control.</w:t>
      </w:r>
    </w:p>
    <w:p w:rsidR="00000000" w:rsidDel="00000000" w:rsidP="00000000" w:rsidRDefault="00000000" w:rsidRPr="00000000" w14:paraId="000000A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4.</w:t>
      </w:r>
      <w:r w:rsidDel="00000000" w:rsidR="00000000" w:rsidRPr="00000000">
        <w:rPr>
          <w:color w:val="000000"/>
          <w:sz w:val="20"/>
          <w:szCs w:val="20"/>
          <w:rtl w:val="0"/>
        </w:rPr>
        <w:t xml:space="preserve"> Se hará un conteo independiente desde diferentes puntos, por parte del auditor y contador, comenzando el primero de un punto A hacia el B y el otro de forma contraria.</w:t>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5.</w:t>
      </w:r>
      <w:r w:rsidDel="00000000" w:rsidR="00000000" w:rsidRPr="00000000">
        <w:rPr>
          <w:color w:val="000000"/>
          <w:sz w:val="20"/>
          <w:szCs w:val="20"/>
          <w:rtl w:val="0"/>
        </w:rPr>
        <w:t xml:space="preserve"> Se listarán todos los productos del anaquel de izquierda a derecha, de arriba hacia abajo y de atrás hacia delante, esto para facilitar más el conteo. </w:t>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6.</w:t>
      </w:r>
      <w:r w:rsidDel="00000000" w:rsidR="00000000" w:rsidRPr="00000000">
        <w:rPr>
          <w:color w:val="000000"/>
          <w:sz w:val="20"/>
          <w:szCs w:val="20"/>
          <w:rtl w:val="0"/>
        </w:rPr>
        <w:t xml:space="preserve"> Se hará un reconteo en las partes donde haya </w:t>
      </w:r>
      <w:r w:rsidDel="00000000" w:rsidR="00000000" w:rsidRPr="00000000">
        <w:rPr>
          <w:sz w:val="20"/>
          <w:szCs w:val="20"/>
          <w:rtl w:val="0"/>
        </w:rPr>
        <w:t xml:space="preserve">dudas</w:t>
      </w:r>
      <w:r w:rsidDel="00000000" w:rsidR="00000000" w:rsidRPr="00000000">
        <w:rPr>
          <w:color w:val="000000"/>
          <w:sz w:val="20"/>
          <w:szCs w:val="20"/>
          <w:rtl w:val="0"/>
        </w:rPr>
        <w:t xml:space="preserve"> y se pondrán nuevamente en el mismo lugar.</w:t>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7.</w:t>
      </w:r>
      <w:r w:rsidDel="00000000" w:rsidR="00000000" w:rsidRPr="00000000">
        <w:rPr>
          <w:color w:val="000000"/>
          <w:sz w:val="20"/>
          <w:szCs w:val="20"/>
          <w:rtl w:val="0"/>
        </w:rPr>
        <w:t xml:space="preserve"> Se validará con la apertura de las cajas, que se tenga la cantidad correcta y esperada en las mismas.</w:t>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8.</w:t>
      </w:r>
      <w:r w:rsidDel="00000000" w:rsidR="00000000" w:rsidRPr="00000000">
        <w:rPr>
          <w:color w:val="000000"/>
          <w:sz w:val="20"/>
          <w:szCs w:val="20"/>
          <w:rtl w:val="0"/>
        </w:rPr>
        <w:t xml:space="preserve"> Si se encuentra un producto que no esté anotado en la lista, se le dará un número de secuencia intermedia dependiendo la ubicación del producto y se anotará al final de la hoja.</w:t>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9.</w:t>
      </w:r>
      <w:r w:rsidDel="00000000" w:rsidR="00000000" w:rsidRPr="00000000">
        <w:rPr>
          <w:color w:val="000000"/>
          <w:sz w:val="20"/>
          <w:szCs w:val="20"/>
          <w:rtl w:val="0"/>
        </w:rPr>
        <w:t xml:space="preserve"> Los números de secuencia de la mercancía listada, serán de 10 en 10 y por anaquel, es decir en el anaquel 1 abra la secuencia 10, 20, 30, etc. y hasta el número que se necesite según la cantidad de mercancía que haya; y en el anaquel 2 será lo mismo comenzando por el número 10 y continuando de 10 en 10.</w:t>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10.</w:t>
      </w:r>
      <w:r w:rsidDel="00000000" w:rsidR="00000000" w:rsidRPr="00000000">
        <w:rPr>
          <w:color w:val="000000"/>
          <w:sz w:val="20"/>
          <w:szCs w:val="20"/>
          <w:rtl w:val="0"/>
        </w:rPr>
        <w:t xml:space="preserve"> Al finalizar se contrastarán los listados del auditor y contador para la validación de errores y, en el caso de que existan, corregirlos para luego ingresar la información al sistema.</w:t>
      </w:r>
    </w:p>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11.</w:t>
      </w:r>
      <w:r w:rsidDel="00000000" w:rsidR="00000000" w:rsidRPr="00000000">
        <w:rPr>
          <w:color w:val="000000"/>
          <w:sz w:val="20"/>
          <w:szCs w:val="20"/>
          <w:rtl w:val="0"/>
        </w:rPr>
        <w:t xml:space="preserve"> Imprimir lo capturado en sistema y revisar que no haya ningún faltante físico de mercancía, en caso de haberlo se volverá a contar la mercancía con faltante y se buscará en todos los lugares posibles que pueda estar antes de tomarla como faltante real.</w:t>
      </w:r>
    </w:p>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color w:val="000000"/>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color w:val="000000"/>
          <w:sz w:val="20"/>
          <w:szCs w:val="20"/>
          <w:rtl w:val="0"/>
        </w:rPr>
        <w:t xml:space="preserve">A su vez, en el proceso de conteo se pueden encontrar tipos de conteo, por fecha, producto y ubicación:</w:t>
      </w:r>
      <w:sdt>
        <w:sdtPr>
          <w:tag w:val="goog_rdk_22"/>
        </w:sdtPr>
        <w:sdtContent>
          <w:commentRangeStart w:id="22"/>
        </w:sdtContent>
      </w:sdt>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commentRangeEnd w:id="22"/>
      <w:r w:rsidDel="00000000" w:rsidR="00000000" w:rsidRPr="00000000">
        <w:commentReference w:id="22"/>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330200</wp:posOffset>
                </wp:positionV>
                <wp:extent cx="1563592" cy="2124075"/>
                <wp:effectExtent b="0" l="0" r="0" t="0"/>
                <wp:wrapTopAndBottom distB="0" distT="0"/>
                <wp:docPr id="244" name=""/>
                <a:graphic>
                  <a:graphicData uri="http://schemas.microsoft.com/office/word/2010/wordprocessingShape">
                    <wps:wsp>
                      <wps:cNvSpPr/>
                      <wps:cNvPr id="33" name="Shape 33"/>
                      <wps:spPr>
                        <a:xfrm>
                          <a:off x="4568967" y="2722725"/>
                          <a:ext cx="1554067" cy="2114550"/>
                        </a:xfrm>
                        <a:prstGeom prst="roundRect">
                          <a:avLst>
                            <a:gd fmla="val 16667"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330200</wp:posOffset>
                </wp:positionV>
                <wp:extent cx="1563592" cy="2124075"/>
                <wp:effectExtent b="0" l="0" r="0" t="0"/>
                <wp:wrapTopAndBottom distB="0" distT="0"/>
                <wp:docPr id="244" name="image54.png"/>
                <a:graphic>
                  <a:graphicData uri="http://schemas.openxmlformats.org/drawingml/2006/picture">
                    <pic:pic>
                      <pic:nvPicPr>
                        <pic:cNvPr id="0" name="image54.png"/>
                        <pic:cNvPicPr preferRelativeResize="0"/>
                      </pic:nvPicPr>
                      <pic:blipFill>
                        <a:blip r:embed="rId39"/>
                        <a:srcRect/>
                        <a:stretch>
                          <a:fillRect/>
                        </a:stretch>
                      </pic:blipFill>
                      <pic:spPr>
                        <a:xfrm>
                          <a:off x="0" y="0"/>
                          <a:ext cx="1563592" cy="2124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330200</wp:posOffset>
                </wp:positionV>
                <wp:extent cx="1563592" cy="2124075"/>
                <wp:effectExtent b="0" l="0" r="0" t="0"/>
                <wp:wrapTopAndBottom distB="0" distT="0"/>
                <wp:docPr id="228" name=""/>
                <a:graphic>
                  <a:graphicData uri="http://schemas.microsoft.com/office/word/2010/wordprocessingShape">
                    <wps:wsp>
                      <wps:cNvSpPr/>
                      <wps:cNvPr id="17" name="Shape 17"/>
                      <wps:spPr>
                        <a:xfrm>
                          <a:off x="4568967" y="2722725"/>
                          <a:ext cx="1554067" cy="2114550"/>
                        </a:xfrm>
                        <a:prstGeom prst="roundRect">
                          <a:avLst>
                            <a:gd fmla="val 16667"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330200</wp:posOffset>
                </wp:positionV>
                <wp:extent cx="1563592" cy="2124075"/>
                <wp:effectExtent b="0" l="0" r="0" t="0"/>
                <wp:wrapTopAndBottom distB="0" distT="0"/>
                <wp:docPr id="228" name="image23.png"/>
                <a:graphic>
                  <a:graphicData uri="http://schemas.openxmlformats.org/drawingml/2006/picture">
                    <pic:pic>
                      <pic:nvPicPr>
                        <pic:cNvPr id="0" name="image23.png"/>
                        <pic:cNvPicPr preferRelativeResize="0"/>
                      </pic:nvPicPr>
                      <pic:blipFill>
                        <a:blip r:embed="rId40"/>
                        <a:srcRect/>
                        <a:stretch>
                          <a:fillRect/>
                        </a:stretch>
                      </pic:blipFill>
                      <pic:spPr>
                        <a:xfrm>
                          <a:off x="0" y="0"/>
                          <a:ext cx="1563592" cy="2124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3784600</wp:posOffset>
                </wp:positionH>
                <wp:positionV relativeFrom="paragraph">
                  <wp:posOffset>330200</wp:posOffset>
                </wp:positionV>
                <wp:extent cx="1563592" cy="2124075"/>
                <wp:effectExtent b="0" l="0" r="0" t="0"/>
                <wp:wrapTopAndBottom distB="0" distT="0"/>
                <wp:docPr id="239" name=""/>
                <a:graphic>
                  <a:graphicData uri="http://schemas.microsoft.com/office/word/2010/wordprocessingShape">
                    <wps:wsp>
                      <wps:cNvSpPr/>
                      <wps:cNvPr id="28" name="Shape 28"/>
                      <wps:spPr>
                        <a:xfrm>
                          <a:off x="4568967" y="2722725"/>
                          <a:ext cx="1554067" cy="2114550"/>
                        </a:xfrm>
                        <a:prstGeom prst="roundRect">
                          <a:avLst>
                            <a:gd fmla="val 16667"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330200</wp:posOffset>
                </wp:positionV>
                <wp:extent cx="1563592" cy="2124075"/>
                <wp:effectExtent b="0" l="0" r="0" t="0"/>
                <wp:wrapTopAndBottom distB="0" distT="0"/>
                <wp:docPr id="239" name="image49.png"/>
                <a:graphic>
                  <a:graphicData uri="http://schemas.openxmlformats.org/drawingml/2006/picture">
                    <pic:pic>
                      <pic:nvPicPr>
                        <pic:cNvPr id="0" name="image49.png"/>
                        <pic:cNvPicPr preferRelativeResize="0"/>
                      </pic:nvPicPr>
                      <pic:blipFill>
                        <a:blip r:embed="rId41"/>
                        <a:srcRect/>
                        <a:stretch>
                          <a:fillRect/>
                        </a:stretch>
                      </pic:blipFill>
                      <pic:spPr>
                        <a:xfrm>
                          <a:off x="0" y="0"/>
                          <a:ext cx="1563592" cy="212407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63501</wp:posOffset>
                </wp:positionH>
                <wp:positionV relativeFrom="paragraph">
                  <wp:posOffset>477520</wp:posOffset>
                </wp:positionV>
                <wp:extent cx="1428750" cy="1722120"/>
                <wp:effectExtent b="0" l="0" r="0" t="0"/>
                <wp:wrapSquare wrapText="bothSides" distB="45720" distT="45720" distL="114300" distR="114300"/>
                <wp:docPr id="241" name=""/>
                <a:graphic>
                  <a:graphicData uri="http://schemas.microsoft.com/office/word/2010/wordprocessingShape">
                    <wps:wsp>
                      <wps:cNvSpPr/>
                      <wps:cNvPr id="30" name="Shape 30"/>
                      <wps:spPr>
                        <a:xfrm>
                          <a:off x="4636388" y="2923703"/>
                          <a:ext cx="1419225" cy="1712595"/>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Conteo cíclico por fecha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Este conteo establece que una vez se define un periodo de tiempo constante, cada vez que se cumpla ese periodo se realiza un conteo de lo que se tiene físicamente en el almacén; si se establece el 15 de cada mes o, por ejemplo, todos los lunes.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63501</wp:posOffset>
                </wp:positionH>
                <wp:positionV relativeFrom="paragraph">
                  <wp:posOffset>477520</wp:posOffset>
                </wp:positionV>
                <wp:extent cx="1428750" cy="1722120"/>
                <wp:effectExtent b="0" l="0" r="0" t="0"/>
                <wp:wrapSquare wrapText="bothSides" distB="45720" distT="45720" distL="114300" distR="114300"/>
                <wp:docPr id="241" name="image51.png"/>
                <a:graphic>
                  <a:graphicData uri="http://schemas.openxmlformats.org/drawingml/2006/picture">
                    <pic:pic>
                      <pic:nvPicPr>
                        <pic:cNvPr id="0" name="image51.png"/>
                        <pic:cNvPicPr preferRelativeResize="0"/>
                      </pic:nvPicPr>
                      <pic:blipFill>
                        <a:blip r:embed="rId42"/>
                        <a:srcRect/>
                        <a:stretch>
                          <a:fillRect/>
                        </a:stretch>
                      </pic:blipFill>
                      <pic:spPr>
                        <a:xfrm>
                          <a:off x="0" y="0"/>
                          <a:ext cx="1428750" cy="172212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1955800</wp:posOffset>
                </wp:positionH>
                <wp:positionV relativeFrom="paragraph">
                  <wp:posOffset>477520</wp:posOffset>
                </wp:positionV>
                <wp:extent cx="1390650" cy="1722120"/>
                <wp:effectExtent b="0" l="0" r="0" t="0"/>
                <wp:wrapSquare wrapText="bothSides" distB="45720" distT="45720" distL="114300" distR="114300"/>
                <wp:docPr id="234" name=""/>
                <a:graphic>
                  <a:graphicData uri="http://schemas.microsoft.com/office/word/2010/wordprocessingShape">
                    <wps:wsp>
                      <wps:cNvSpPr/>
                      <wps:cNvPr id="23" name="Shape 23"/>
                      <wps:spPr>
                        <a:xfrm>
                          <a:off x="4655438" y="2923703"/>
                          <a:ext cx="1381125" cy="1712595"/>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Conteo por producto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Este consiste en realizar el conteo por orden de referencias de producto y en cualquier momento sin importar la fecha. En este caso se llevan a cabo conteos independientes para cada una de las referencias o tipos de producto que se manejan en el almacén.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1955800</wp:posOffset>
                </wp:positionH>
                <wp:positionV relativeFrom="paragraph">
                  <wp:posOffset>477520</wp:posOffset>
                </wp:positionV>
                <wp:extent cx="1390650" cy="1722120"/>
                <wp:effectExtent b="0" l="0" r="0" t="0"/>
                <wp:wrapSquare wrapText="bothSides" distB="45720" distT="45720" distL="114300" distR="114300"/>
                <wp:docPr id="234" name="image38.png"/>
                <a:graphic>
                  <a:graphicData uri="http://schemas.openxmlformats.org/drawingml/2006/picture">
                    <pic:pic>
                      <pic:nvPicPr>
                        <pic:cNvPr id="0" name="image38.png"/>
                        <pic:cNvPicPr preferRelativeResize="0"/>
                      </pic:nvPicPr>
                      <pic:blipFill>
                        <a:blip r:embed="rId43"/>
                        <a:srcRect/>
                        <a:stretch>
                          <a:fillRect/>
                        </a:stretch>
                      </pic:blipFill>
                      <pic:spPr>
                        <a:xfrm>
                          <a:off x="0" y="0"/>
                          <a:ext cx="1390650" cy="172212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3924300</wp:posOffset>
                </wp:positionH>
                <wp:positionV relativeFrom="paragraph">
                  <wp:posOffset>604520</wp:posOffset>
                </wp:positionV>
                <wp:extent cx="1304925" cy="1464310"/>
                <wp:effectExtent b="0" l="0" r="0" t="0"/>
                <wp:wrapSquare wrapText="bothSides" distB="45720" distT="45720" distL="114300" distR="114300"/>
                <wp:docPr id="219" name=""/>
                <a:graphic>
                  <a:graphicData uri="http://schemas.microsoft.com/office/word/2010/wordprocessingShape">
                    <wps:wsp>
                      <wps:cNvSpPr/>
                      <wps:cNvPr id="6" name="Shape 6"/>
                      <wps:spPr>
                        <a:xfrm>
                          <a:off x="4698300" y="3052608"/>
                          <a:ext cx="1295400" cy="1454785"/>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Por ubicación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Dependiendo la distribución espacial y física del almacén. Es decir que, en orden de ubicación sin importar la fecha y la referencia, se realiza el conteo de las existencias.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3924300</wp:posOffset>
                </wp:positionH>
                <wp:positionV relativeFrom="paragraph">
                  <wp:posOffset>604520</wp:posOffset>
                </wp:positionV>
                <wp:extent cx="1304925" cy="1464310"/>
                <wp:effectExtent b="0" l="0" r="0" t="0"/>
                <wp:wrapSquare wrapText="bothSides" distB="45720" distT="45720" distL="114300" distR="114300"/>
                <wp:docPr id="219" name="image10.png"/>
                <a:graphic>
                  <a:graphicData uri="http://schemas.openxmlformats.org/drawingml/2006/picture">
                    <pic:pic>
                      <pic:nvPicPr>
                        <pic:cNvPr id="0" name="image10.png"/>
                        <pic:cNvPicPr preferRelativeResize="0"/>
                      </pic:nvPicPr>
                      <pic:blipFill>
                        <a:blip r:embed="rId44"/>
                        <a:srcRect/>
                        <a:stretch>
                          <a:fillRect/>
                        </a:stretch>
                      </pic:blipFill>
                      <pic:spPr>
                        <a:xfrm>
                          <a:off x="0" y="0"/>
                          <a:ext cx="1304925" cy="1464310"/>
                        </a:xfrm>
                        <a:prstGeom prst="rect"/>
                        <a:ln/>
                      </pic:spPr>
                    </pic:pic>
                  </a:graphicData>
                </a:graphic>
              </wp:anchor>
            </w:drawing>
          </mc:Fallback>
        </mc:AlternateConten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color w:val="000000"/>
          <w:sz w:val="20"/>
          <w:szCs w:val="20"/>
          <w:rtl w:val="0"/>
        </w:rPr>
        <w:t xml:space="preserve">Para la realización del proceso de conteo se debe hacer una mediación tecnológica, a través de herramientas que ayuden en el proceso de contabilización y que permita una gestión en vivo de la información recolectada. Herramientas como estas permiten almacenar, organizar y generar reportes, y mucho más, que ayuden a conocer las unidades exactas que quedan en resguardo, permitiendo cruzar la información y colaborar en la toma de decisiones y evitando una posible ruptura en la cadena de servicio.</w:t>
      </w:r>
    </w:p>
    <w:p w:rsidR="00000000" w:rsidDel="00000000" w:rsidP="00000000" w:rsidRDefault="00000000" w:rsidRPr="00000000" w14:paraId="000000B6">
      <w:pPr>
        <w:spacing w:after="120" w:lineRule="auto"/>
        <w:rPr>
          <w:color w:val="000000"/>
          <w:sz w:val="20"/>
          <w:szCs w:val="20"/>
        </w:rPr>
      </w:pPr>
      <w:r w:rsidDel="00000000" w:rsidR="00000000" w:rsidRPr="00000000">
        <w:rPr>
          <w:rtl w:val="0"/>
        </w:rPr>
      </w:r>
    </w:p>
    <w:p w:rsidR="00000000" w:rsidDel="00000000" w:rsidP="00000000" w:rsidRDefault="00000000" w:rsidRPr="00000000" w14:paraId="000000B7">
      <w:pPr>
        <w:spacing w:after="120" w:lineRule="auto"/>
        <w:rPr>
          <w:b w:val="1"/>
          <w:color w:val="000000"/>
          <w:sz w:val="20"/>
          <w:szCs w:val="20"/>
        </w:rPr>
      </w:pPr>
      <w:r w:rsidDel="00000000" w:rsidR="00000000" w:rsidRPr="00000000">
        <w:rPr>
          <w:b w:val="1"/>
          <w:color w:val="000000"/>
          <w:sz w:val="20"/>
          <w:szCs w:val="20"/>
          <w:rtl w:val="0"/>
        </w:rPr>
        <w:t xml:space="preserve">2.3 Mercancía</w:t>
      </w:r>
    </w:p>
    <w:p w:rsidR="00000000" w:rsidDel="00000000" w:rsidP="00000000" w:rsidRDefault="00000000" w:rsidRPr="00000000" w14:paraId="000000B8">
      <w:pPr>
        <w:spacing w:after="120" w:lineRule="auto"/>
        <w:jc w:val="both"/>
        <w:rPr>
          <w:sz w:val="20"/>
          <w:szCs w:val="20"/>
        </w:rPr>
      </w:pPr>
      <w:r w:rsidDel="00000000" w:rsidR="00000000" w:rsidRPr="00000000">
        <w:rPr>
          <w:sz w:val="20"/>
          <w:szCs w:val="20"/>
          <w:rtl w:val="0"/>
        </w:rPr>
        <w:t xml:space="preserve">Es un bien material que se puede usar o poseer. A diferencia de otros bienes –como los que se producen para el autoconsumo, por ejemplo–, la fabricación, transformación y distribución de mercancías tiene como finalidades fundamentales:</w:t>
      </w:r>
    </w:p>
    <w:p w:rsidR="00000000" w:rsidDel="00000000" w:rsidP="00000000" w:rsidRDefault="00000000" w:rsidRPr="00000000" w14:paraId="000000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actividad económica.</w:t>
      </w:r>
    </w:p>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intercambio.</w:t>
      </w:r>
    </w:p>
    <w:p w:rsidR="00000000" w:rsidDel="00000000" w:rsidP="00000000" w:rsidRDefault="00000000" w:rsidRPr="00000000" w14:paraId="000000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relación mercantil. </w:t>
      </w:r>
    </w:p>
    <w:p w:rsidR="00000000" w:rsidDel="00000000" w:rsidP="00000000" w:rsidRDefault="00000000" w:rsidRPr="00000000" w14:paraId="000000BC">
      <w:pPr>
        <w:spacing w:after="120" w:lineRule="auto"/>
        <w:jc w:val="both"/>
        <w:rPr>
          <w:sz w:val="20"/>
          <w:szCs w:val="20"/>
        </w:rPr>
      </w:pPr>
      <w:r w:rsidDel="00000000" w:rsidR="00000000" w:rsidRPr="00000000">
        <w:rPr>
          <w:rtl w:val="0"/>
        </w:rPr>
      </w:r>
    </w:p>
    <w:p w:rsidR="00000000" w:rsidDel="00000000" w:rsidP="00000000" w:rsidRDefault="00000000" w:rsidRPr="00000000" w14:paraId="000000BD">
      <w:pPr>
        <w:spacing w:after="120" w:lineRule="auto"/>
        <w:jc w:val="both"/>
        <w:rPr>
          <w:sz w:val="20"/>
          <w:szCs w:val="20"/>
        </w:rPr>
      </w:pPr>
      <w:sdt>
        <w:sdtPr>
          <w:tag w:val="goog_rdk_23"/>
        </w:sdtPr>
        <w:sdtContent>
          <w:commentRangeStart w:id="23"/>
        </w:sdtContent>
      </w:sdt>
      <w:r w:rsidDel="00000000" w:rsidR="00000000" w:rsidRPr="00000000">
        <w:rPr>
          <w:b w:val="1"/>
          <w:sz w:val="20"/>
          <w:szCs w:val="20"/>
          <w:rtl w:val="0"/>
        </w:rPr>
        <w:t xml:space="preserve">Como elemento material</w:t>
      </w:r>
      <w:r w:rsidDel="00000000" w:rsidR="00000000" w:rsidRPr="00000000">
        <w:rPr>
          <w:sz w:val="20"/>
          <w:szCs w:val="20"/>
          <w:rtl w:val="0"/>
        </w:rPr>
        <w:t xml:space="preserve">, siempre está relacionada con un momento y un lugar acordados entre dos o más partes donde se produce una entrega y una recepción, en los que la mercancía realiza su función de intercambiable. </w:t>
      </w:r>
    </w:p>
    <w:p w:rsidR="00000000" w:rsidDel="00000000" w:rsidP="00000000" w:rsidRDefault="00000000" w:rsidRPr="00000000" w14:paraId="000000BE">
      <w:pPr>
        <w:spacing w:after="120" w:lineRule="auto"/>
        <w:jc w:val="both"/>
        <w:rPr>
          <w:sz w:val="20"/>
          <w:szCs w:val="20"/>
        </w:rPr>
      </w:pPr>
      <w:r w:rsidDel="00000000" w:rsidR="00000000" w:rsidRPr="00000000">
        <w:rPr>
          <w:b w:val="1"/>
          <w:sz w:val="20"/>
          <w:szCs w:val="20"/>
          <w:rtl w:val="0"/>
        </w:rPr>
        <w:t xml:space="preserve">Como bien material</w:t>
      </w:r>
      <w:r w:rsidDel="00000000" w:rsidR="00000000" w:rsidRPr="00000000">
        <w:rPr>
          <w:sz w:val="20"/>
          <w:szCs w:val="20"/>
          <w:rtl w:val="0"/>
        </w:rPr>
        <w:t xml:space="preserve">, la mercancía puede ser un elemento o producto que resulte necesario trasladar en un momento determinado desde un lugar de fabricación a otro por necesidades de manufactura, ensamblaje o de consumo, entre otros motivos. </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BF">
      <w:pPr>
        <w:spacing w:after="120" w:lineRule="auto"/>
        <w:rPr>
          <w:sz w:val="20"/>
          <w:szCs w:val="20"/>
        </w:rPr>
      </w:pPr>
      <w:r w:rsidDel="00000000" w:rsidR="00000000" w:rsidRPr="00000000">
        <w:rPr>
          <w:rtl w:val="0"/>
        </w:rPr>
      </w:r>
    </w:p>
    <w:p w:rsidR="00000000" w:rsidDel="00000000" w:rsidP="00000000" w:rsidRDefault="00000000" w:rsidRPr="00000000" w14:paraId="000000C0">
      <w:pPr>
        <w:spacing w:after="120" w:lineRule="auto"/>
        <w:jc w:val="both"/>
        <w:rPr>
          <w:sz w:val="20"/>
          <w:szCs w:val="20"/>
        </w:rPr>
      </w:pPr>
      <w:r w:rsidDel="00000000" w:rsidR="00000000" w:rsidRPr="00000000">
        <w:rPr>
          <w:sz w:val="20"/>
          <w:szCs w:val="20"/>
          <w:rtl w:val="0"/>
        </w:rPr>
        <w:t xml:space="preserve">Cuando eso sucede, es decir, cuando se transporta, la mercancía adquiere la consideración de “carga”. Así, la mercancía se considera una carga desde el momento en que pasa a ser un elemento que va a ser movido y trasladado o enviado desde un punto de origen a otro de destino, para lo que con toda probabilidad deberá ser embalado, manipulado, manejado o almacenado.</w:t>
      </w:r>
    </w:p>
    <w:p w:rsidR="00000000" w:rsidDel="00000000" w:rsidP="00000000" w:rsidRDefault="00000000" w:rsidRPr="00000000" w14:paraId="000000C1">
      <w:pPr>
        <w:spacing w:after="120" w:lineRule="auto"/>
        <w:jc w:val="both"/>
        <w:rPr>
          <w:color w:val="202124"/>
          <w:sz w:val="20"/>
          <w:szCs w:val="20"/>
        </w:rPr>
      </w:pPr>
      <w:r w:rsidDel="00000000" w:rsidR="00000000" w:rsidRPr="00000000">
        <w:rPr>
          <w:color w:val="202124"/>
          <w:sz w:val="20"/>
          <w:szCs w:val="20"/>
          <w:highlight w:val="white"/>
          <w:rtl w:val="0"/>
        </w:rPr>
        <w:t xml:space="preserve">Las mercancías o productos pueden ser sólidos, líquidos o gaseosos y se clasifican en: </w:t>
      </w:r>
      <w:r w:rsidDel="00000000" w:rsidR="00000000" w:rsidRPr="00000000">
        <w:rPr>
          <w:rtl w:val="0"/>
        </w:rPr>
      </w:r>
    </w:p>
    <w:p w:rsidR="00000000" w:rsidDel="00000000" w:rsidP="00000000" w:rsidRDefault="00000000" w:rsidRPr="00000000" w14:paraId="000000C2">
      <w:pPr>
        <w:spacing w:after="120" w:lineRule="auto"/>
        <w:jc w:val="both"/>
        <w:rPr>
          <w:b w:val="1"/>
          <w:color w:val="202124"/>
          <w:sz w:val="20"/>
          <w:szCs w:val="20"/>
        </w:rPr>
      </w:pPr>
      <w:r w:rsidDel="00000000" w:rsidR="00000000" w:rsidRPr="00000000">
        <w:rPr>
          <w:rtl w:val="0"/>
        </w:rPr>
      </w:r>
    </w:p>
    <w:p w:rsidR="00000000" w:rsidDel="00000000" w:rsidP="00000000" w:rsidRDefault="00000000" w:rsidRPr="00000000" w14:paraId="000000C3">
      <w:pPr>
        <w:spacing w:after="120" w:lineRule="auto"/>
        <w:jc w:val="both"/>
        <w:rPr>
          <w:b w:val="1"/>
          <w:color w:val="202124"/>
          <w:sz w:val="20"/>
          <w:szCs w:val="20"/>
        </w:rPr>
      </w:pPr>
      <w:r w:rsidDel="00000000" w:rsidR="00000000" w:rsidRPr="00000000">
        <w:rPr>
          <w:b w:val="1"/>
          <w:color w:val="202124"/>
          <w:sz w:val="20"/>
          <w:szCs w:val="20"/>
          <w:rtl w:val="0"/>
        </w:rPr>
        <w:t xml:space="preserve">Figura 1</w:t>
      </w:r>
    </w:p>
    <w:p w:rsidR="00000000" w:rsidDel="00000000" w:rsidP="00000000" w:rsidRDefault="00000000" w:rsidRPr="00000000" w14:paraId="000000C4">
      <w:pPr>
        <w:spacing w:after="120" w:lineRule="auto"/>
        <w:jc w:val="both"/>
        <w:rPr>
          <w:i w:val="1"/>
          <w:color w:val="202124"/>
          <w:sz w:val="20"/>
          <w:szCs w:val="20"/>
        </w:rPr>
      </w:pPr>
      <w:r w:rsidDel="00000000" w:rsidR="00000000" w:rsidRPr="00000000">
        <w:rPr>
          <w:i w:val="1"/>
          <w:color w:val="202124"/>
          <w:sz w:val="20"/>
          <w:szCs w:val="20"/>
          <w:rtl w:val="0"/>
        </w:rPr>
        <w:t xml:space="preserve">Clasificación mercancías o productos</w:t>
      </w:r>
      <w:sdt>
        <w:sdtPr>
          <w:tag w:val="goog_rdk_24"/>
        </w:sdtPr>
        <w:sdtContent>
          <w:commentRangeStart w:id="24"/>
        </w:sdtContent>
      </w:sdt>
      <w:r w:rsidDel="00000000" w:rsidR="00000000" w:rsidRPr="00000000">
        <w:rPr>
          <w:rtl w:val="0"/>
        </w:rPr>
      </w:r>
    </w:p>
    <w:p w:rsidR="00000000" w:rsidDel="00000000" w:rsidP="00000000" w:rsidRDefault="00000000" w:rsidRPr="00000000" w14:paraId="000000C5">
      <w:pPr>
        <w:spacing w:after="120" w:lineRule="auto"/>
        <w:jc w:val="both"/>
        <w:rPr>
          <w:b w:val="1"/>
          <w:color w:val="000000"/>
          <w:sz w:val="20"/>
          <w:szCs w:val="20"/>
        </w:rPr>
      </w:pPr>
      <w:commentRangeEnd w:id="24"/>
      <w:r w:rsidDel="00000000" w:rsidR="00000000" w:rsidRPr="00000000">
        <w:commentReference w:id="2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1617345</wp:posOffset>
            </wp:positionH>
            <wp:positionV relativeFrom="paragraph">
              <wp:posOffset>50165</wp:posOffset>
            </wp:positionV>
            <wp:extent cx="2974975" cy="2221865"/>
            <wp:effectExtent b="0" l="0" r="0" t="0"/>
            <wp:wrapSquare wrapText="bothSides" distB="0" distT="0" distL="114300" distR="114300"/>
            <wp:docPr descr="clasificación de mercancías" id="256" name="image16.jpg"/>
            <a:graphic>
              <a:graphicData uri="http://schemas.openxmlformats.org/drawingml/2006/picture">
                <pic:pic>
                  <pic:nvPicPr>
                    <pic:cNvPr descr="clasificación de mercancías" id="0" name="image16.jpg"/>
                    <pic:cNvPicPr preferRelativeResize="0"/>
                  </pic:nvPicPr>
                  <pic:blipFill>
                    <a:blip r:embed="rId45"/>
                    <a:srcRect b="0" l="0" r="0" t="0"/>
                    <a:stretch>
                      <a:fillRect/>
                    </a:stretch>
                  </pic:blipFill>
                  <pic:spPr>
                    <a:xfrm>
                      <a:off x="0" y="0"/>
                      <a:ext cx="2974975" cy="2221865"/>
                    </a:xfrm>
                    <a:prstGeom prst="rect"/>
                    <a:ln/>
                  </pic:spPr>
                </pic:pic>
              </a:graphicData>
            </a:graphic>
          </wp:anchor>
        </w:drawing>
      </w:r>
    </w:p>
    <w:p w:rsidR="00000000" w:rsidDel="00000000" w:rsidP="00000000" w:rsidRDefault="00000000" w:rsidRPr="00000000" w14:paraId="000000C6">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C7">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C8">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C9">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CA">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CB">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CC">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CD">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CE">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CF">
      <w:pPr>
        <w:spacing w:after="120" w:lineRule="auto"/>
        <w:jc w:val="both"/>
        <w:rPr>
          <w:color w:val="000000"/>
          <w:sz w:val="20"/>
          <w:szCs w:val="20"/>
        </w:rPr>
      </w:pPr>
      <w:sdt>
        <w:sdtPr>
          <w:tag w:val="goog_rdk_25"/>
        </w:sdtPr>
        <w:sdtContent>
          <w:commentRangeStart w:id="25"/>
        </w:sdtContent>
      </w:sdt>
      <w:r w:rsidDel="00000000" w:rsidR="00000000" w:rsidRPr="00000000">
        <w:rPr>
          <w:b w:val="1"/>
          <w:color w:val="000000"/>
          <w:sz w:val="20"/>
          <w:szCs w:val="20"/>
          <w:rtl w:val="0"/>
        </w:rPr>
        <w:t xml:space="preserve">Materias primas</w:t>
      </w:r>
      <w:r w:rsidDel="00000000" w:rsidR="00000000" w:rsidRPr="00000000">
        <w:rPr>
          <w:rtl w:val="0"/>
        </w:rPr>
      </w:r>
    </w:p>
    <w:p w:rsidR="00000000" w:rsidDel="00000000" w:rsidP="00000000" w:rsidRDefault="00000000" w:rsidRPr="00000000" w14:paraId="000000D0">
      <w:pPr>
        <w:spacing w:after="120" w:lineRule="auto"/>
        <w:jc w:val="both"/>
        <w:rPr>
          <w:color w:val="202124"/>
          <w:sz w:val="20"/>
          <w:szCs w:val="20"/>
          <w:highlight w:val="white"/>
        </w:rPr>
      </w:pPr>
      <w:r w:rsidDel="00000000" w:rsidR="00000000" w:rsidRPr="00000000">
        <w:rPr>
          <w:color w:val="000000"/>
          <w:sz w:val="20"/>
          <w:szCs w:val="20"/>
          <w:rtl w:val="0"/>
        </w:rPr>
        <w:t xml:space="preserve">Sustancias, minerales o materiales naturales que no han sido sometidos a un proceso de transformación.</w:t>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Semiproductos o productos intermedios</w:t>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Sustancias o materiales naturales o artificiales que han sido sometidos a un proceso de transformación, estos posteriormente se integrarán dentro de un proceso productivo posterior.</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Productos en bruto</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Sustancias, minerales o materiales naturales o artificiales que por sus características de volumen o requerimientos específicos necesitarán un acondicionamiento o medio de transporte especializado para su traslado.</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Productos elaborados</w:t>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Bienes obtenidos mediante un proceso de transformación de materia prima o productos intermedios destinados al consumo final.</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D8">
      <w:pPr>
        <w:spacing w:after="120" w:lineRule="auto"/>
        <w:jc w:val="both"/>
        <w:rPr>
          <w:b w:val="1"/>
          <w:sz w:val="20"/>
          <w:szCs w:val="20"/>
        </w:rPr>
      </w:pPr>
      <w:r w:rsidDel="00000000" w:rsidR="00000000" w:rsidRPr="00000000">
        <w:rPr>
          <w:b w:val="1"/>
          <w:sz w:val="20"/>
          <w:szCs w:val="20"/>
          <w:rtl w:val="0"/>
        </w:rPr>
        <w:t xml:space="preserve">Normativa para manejo de mercancía</w:t>
      </w:r>
    </w:p>
    <w:p w:rsidR="00000000" w:rsidDel="00000000" w:rsidP="00000000" w:rsidRDefault="00000000" w:rsidRPr="00000000" w14:paraId="000000D9">
      <w:pPr>
        <w:spacing w:after="120" w:lineRule="auto"/>
        <w:jc w:val="both"/>
        <w:rPr>
          <w:sz w:val="20"/>
          <w:szCs w:val="20"/>
        </w:rPr>
      </w:pPr>
      <w:r w:rsidDel="00000000" w:rsidR="00000000" w:rsidRPr="00000000">
        <w:rPr>
          <w:sz w:val="20"/>
          <w:szCs w:val="20"/>
          <w:rtl w:val="0"/>
        </w:rPr>
        <w:t xml:space="preserve">Entendemos por normatividad </w:t>
      </w:r>
      <w:r w:rsidDel="00000000" w:rsidR="00000000" w:rsidRPr="00000000">
        <w:rPr>
          <w:color w:val="202124"/>
          <w:sz w:val="20"/>
          <w:szCs w:val="20"/>
          <w:highlight w:val="white"/>
          <w:rtl w:val="0"/>
        </w:rPr>
        <w:t xml:space="preserve">a un conjunto de normas, y las más frecuentes para el manejo </w:t>
      </w:r>
      <w:r w:rsidDel="00000000" w:rsidR="00000000" w:rsidRPr="00000000">
        <w:rPr>
          <w:color w:val="202124"/>
          <w:sz w:val="20"/>
          <w:szCs w:val="20"/>
          <w:rtl w:val="0"/>
        </w:rPr>
        <w:t xml:space="preserve">de mercancías son:</w:t>
      </w:r>
      <w:r w:rsidDel="00000000" w:rsidR="00000000" w:rsidRPr="00000000">
        <w:rPr>
          <w:rtl w:val="0"/>
        </w:rPr>
      </w:r>
    </w:p>
    <w:p w:rsidR="00000000" w:rsidDel="00000000" w:rsidP="00000000" w:rsidRDefault="00000000" w:rsidRPr="00000000" w14:paraId="000000DA">
      <w:pPr>
        <w:spacing w:after="120" w:lineRule="auto"/>
        <w:jc w:val="both"/>
        <w:rPr>
          <w:sz w:val="20"/>
          <w:szCs w:val="20"/>
        </w:rPr>
      </w:pPr>
      <w:sdt>
        <w:sdtPr>
          <w:tag w:val="goog_rdk_26"/>
        </w:sdtPr>
        <w:sdtContent>
          <w:commentRangeStart w:id="26"/>
        </w:sdtContent>
      </w:sdt>
      <w:r w:rsidDel="00000000" w:rsidR="00000000" w:rsidRPr="00000000">
        <w:rPr>
          <w:rtl w:val="0"/>
        </w:rPr>
      </w:r>
    </w:p>
    <w:p w:rsidR="00000000" w:rsidDel="00000000" w:rsidP="00000000" w:rsidRDefault="00000000" w:rsidRPr="00000000" w14:paraId="000000DB">
      <w:pPr>
        <w:spacing w:after="120" w:lineRule="auto"/>
        <w:jc w:val="both"/>
        <w:rPr>
          <w:sz w:val="20"/>
          <w:szCs w:val="20"/>
        </w:rPr>
      </w:pPr>
      <w:commentRangeEnd w:id="26"/>
      <w:r w:rsidDel="00000000" w:rsidR="00000000" w:rsidRPr="00000000">
        <w:commentReference w:id="26"/>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3784600</wp:posOffset>
                </wp:positionH>
                <wp:positionV relativeFrom="paragraph">
                  <wp:posOffset>177800</wp:posOffset>
                </wp:positionV>
                <wp:extent cx="1752600" cy="1808643"/>
                <wp:effectExtent b="0" l="0" r="0" t="0"/>
                <wp:wrapTopAndBottom distB="0" distT="0"/>
                <wp:docPr id="236" name=""/>
                <a:graphic>
                  <a:graphicData uri="http://schemas.microsoft.com/office/word/2010/wordprocessingShape">
                    <wps:wsp>
                      <wps:cNvSpPr/>
                      <wps:cNvPr id="25" name="Shape 25"/>
                      <wps:spPr>
                        <a:xfrm>
                          <a:off x="4474463" y="2880441"/>
                          <a:ext cx="1743075" cy="1799118"/>
                        </a:xfrm>
                        <a:prstGeom prst="roundRect">
                          <a:avLst>
                            <a:gd fmla="val 16667"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177800</wp:posOffset>
                </wp:positionV>
                <wp:extent cx="1752600" cy="1808643"/>
                <wp:effectExtent b="0" l="0" r="0" t="0"/>
                <wp:wrapTopAndBottom distB="0" distT="0"/>
                <wp:docPr id="236" name="image43.png"/>
                <a:graphic>
                  <a:graphicData uri="http://schemas.openxmlformats.org/drawingml/2006/picture">
                    <pic:pic>
                      <pic:nvPicPr>
                        <pic:cNvPr id="0" name="image43.png"/>
                        <pic:cNvPicPr preferRelativeResize="0"/>
                      </pic:nvPicPr>
                      <pic:blipFill>
                        <a:blip r:embed="rId46"/>
                        <a:srcRect/>
                        <a:stretch>
                          <a:fillRect/>
                        </a:stretch>
                      </pic:blipFill>
                      <pic:spPr>
                        <a:xfrm>
                          <a:off x="0" y="0"/>
                          <a:ext cx="1752600" cy="1808643"/>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50801</wp:posOffset>
                </wp:positionH>
                <wp:positionV relativeFrom="paragraph">
                  <wp:posOffset>642620</wp:posOffset>
                </wp:positionV>
                <wp:extent cx="1647825" cy="1453515"/>
                <wp:effectExtent b="0" l="0" r="0" t="0"/>
                <wp:wrapSquare wrapText="bothSides" distB="45720" distT="45720" distL="114300" distR="114300"/>
                <wp:docPr id="223" name=""/>
                <a:graphic>
                  <a:graphicData uri="http://schemas.microsoft.com/office/word/2010/wordprocessingShape">
                    <wps:wsp>
                      <wps:cNvSpPr/>
                      <wps:cNvPr id="12" name="Shape 12"/>
                      <wps:spPr>
                        <a:xfrm>
                          <a:off x="4526850" y="3058005"/>
                          <a:ext cx="1638300" cy="1443990"/>
                        </a:xfrm>
                        <a:prstGeom prst="rect">
                          <a:avLst/>
                        </a:prstGeom>
                        <a:no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Ley 34 de 1989 para el régimen de las aduanas y el Decreto 402 de 2005 que aprueba el Reglamento para el Despacho Expreso de Envíos.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50801</wp:posOffset>
                </wp:positionH>
                <wp:positionV relativeFrom="paragraph">
                  <wp:posOffset>642620</wp:posOffset>
                </wp:positionV>
                <wp:extent cx="1647825" cy="1453515"/>
                <wp:effectExtent b="0" l="0" r="0" t="0"/>
                <wp:wrapSquare wrapText="bothSides" distB="45720" distT="45720" distL="114300" distR="114300"/>
                <wp:docPr id="223" name="image18.png"/>
                <a:graphic>
                  <a:graphicData uri="http://schemas.openxmlformats.org/drawingml/2006/picture">
                    <pic:pic>
                      <pic:nvPicPr>
                        <pic:cNvPr id="0" name="image18.png"/>
                        <pic:cNvPicPr preferRelativeResize="0"/>
                      </pic:nvPicPr>
                      <pic:blipFill>
                        <a:blip r:embed="rId47"/>
                        <a:srcRect/>
                        <a:stretch>
                          <a:fillRect/>
                        </a:stretch>
                      </pic:blipFill>
                      <pic:spPr>
                        <a:xfrm>
                          <a:off x="0" y="0"/>
                          <a:ext cx="1647825" cy="145351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1943100</wp:posOffset>
                </wp:positionH>
                <wp:positionV relativeFrom="paragraph">
                  <wp:posOffset>744220</wp:posOffset>
                </wp:positionV>
                <wp:extent cx="1619250" cy="949325"/>
                <wp:effectExtent b="0" l="0" r="0" t="0"/>
                <wp:wrapSquare wrapText="bothSides" distB="45720" distT="45720" distL="114300" distR="114300"/>
                <wp:docPr id="220" name=""/>
                <a:graphic>
                  <a:graphicData uri="http://schemas.microsoft.com/office/word/2010/wordprocessingShape">
                    <wps:wsp>
                      <wps:cNvSpPr/>
                      <wps:cNvPr id="7" name="Shape 7"/>
                      <wps:spPr>
                        <a:xfrm>
                          <a:off x="4541138" y="3310100"/>
                          <a:ext cx="1609725" cy="9398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Resolución 4100 del 26 de diciembre de 2004 para el transporte de carga.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1943100</wp:posOffset>
                </wp:positionH>
                <wp:positionV relativeFrom="paragraph">
                  <wp:posOffset>744220</wp:posOffset>
                </wp:positionV>
                <wp:extent cx="1619250" cy="949325"/>
                <wp:effectExtent b="0" l="0" r="0" t="0"/>
                <wp:wrapSquare wrapText="bothSides" distB="45720" distT="45720" distL="114300" distR="114300"/>
                <wp:docPr id="220" name="image11.png"/>
                <a:graphic>
                  <a:graphicData uri="http://schemas.openxmlformats.org/drawingml/2006/picture">
                    <pic:pic>
                      <pic:nvPicPr>
                        <pic:cNvPr id="0" name="image11.png"/>
                        <pic:cNvPicPr preferRelativeResize="0"/>
                      </pic:nvPicPr>
                      <pic:blipFill>
                        <a:blip r:embed="rId48"/>
                        <a:srcRect/>
                        <a:stretch>
                          <a:fillRect/>
                        </a:stretch>
                      </pic:blipFill>
                      <pic:spPr>
                        <a:xfrm>
                          <a:off x="0" y="0"/>
                          <a:ext cx="1619250" cy="9493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3860800</wp:posOffset>
                </wp:positionH>
                <wp:positionV relativeFrom="paragraph">
                  <wp:posOffset>883920</wp:posOffset>
                </wp:positionV>
                <wp:extent cx="1600200" cy="613410"/>
                <wp:effectExtent b="0" l="0" r="0" t="0"/>
                <wp:wrapSquare wrapText="bothSides" distB="45720" distT="45720" distL="114300" distR="114300"/>
                <wp:docPr id="226" name=""/>
                <a:graphic>
                  <a:graphicData uri="http://schemas.microsoft.com/office/word/2010/wordprocessingShape">
                    <wps:wsp>
                      <wps:cNvSpPr/>
                      <wps:cNvPr id="15" name="Shape 15"/>
                      <wps:spPr>
                        <a:xfrm>
                          <a:off x="4550663" y="3478058"/>
                          <a:ext cx="1590675" cy="603885"/>
                        </a:xfrm>
                        <a:prstGeom prst="rect">
                          <a:avLst/>
                        </a:prstGeom>
                        <a:no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Código internacional de mercancías peligrosas.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3860800</wp:posOffset>
                </wp:positionH>
                <wp:positionV relativeFrom="paragraph">
                  <wp:posOffset>883920</wp:posOffset>
                </wp:positionV>
                <wp:extent cx="1600200" cy="613410"/>
                <wp:effectExtent b="0" l="0" r="0" t="0"/>
                <wp:wrapSquare wrapText="bothSides" distB="45720" distT="45720" distL="114300" distR="114300"/>
                <wp:docPr id="226" name="image21.png"/>
                <a:graphic>
                  <a:graphicData uri="http://schemas.openxmlformats.org/drawingml/2006/picture">
                    <pic:pic>
                      <pic:nvPicPr>
                        <pic:cNvPr id="0" name="image21.png"/>
                        <pic:cNvPicPr preferRelativeResize="0"/>
                      </pic:nvPicPr>
                      <pic:blipFill>
                        <a:blip r:embed="rId49"/>
                        <a:srcRect/>
                        <a:stretch>
                          <a:fillRect/>
                        </a:stretch>
                      </pic:blipFill>
                      <pic:spPr>
                        <a:xfrm>
                          <a:off x="0" y="0"/>
                          <a:ext cx="1600200" cy="6134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-50799</wp:posOffset>
                </wp:positionV>
                <wp:extent cx="1743075" cy="2037243"/>
                <wp:effectExtent b="0" l="0" r="0" t="0"/>
                <wp:wrapNone/>
                <wp:docPr id="221" name=""/>
                <a:graphic>
                  <a:graphicData uri="http://schemas.microsoft.com/office/word/2010/wordprocessingGroup">
                    <wpg:wgp>
                      <wpg:cNvGrpSpPr/>
                      <wpg:grpSpPr>
                        <a:xfrm>
                          <a:off x="4474463" y="2761379"/>
                          <a:ext cx="1743075" cy="2037243"/>
                          <a:chOff x="4474463" y="2761379"/>
                          <a:chExt cx="1743075" cy="2037243"/>
                        </a:xfrm>
                      </wpg:grpSpPr>
                      <wpg:grpSp>
                        <wpg:cNvGrpSpPr/>
                        <wpg:grpSpPr>
                          <a:xfrm>
                            <a:off x="4474463" y="2761379"/>
                            <a:ext cx="1743075" cy="2037243"/>
                            <a:chOff x="0" y="0"/>
                            <a:chExt cx="1743075" cy="2037243"/>
                          </a:xfrm>
                        </wpg:grpSpPr>
                        <wps:wsp>
                          <wps:cNvSpPr/>
                          <wps:cNvPr id="3" name="Shape 3"/>
                          <wps:spPr>
                            <a:xfrm>
                              <a:off x="0" y="0"/>
                              <a:ext cx="1743075" cy="2037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238125"/>
                              <a:ext cx="1743075" cy="1799118"/>
                            </a:xfrm>
                            <a:prstGeom prst="roundRect">
                              <a:avLst>
                                <a:gd fmla="val 16667"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Tribunal icono gratuito" id="10" name="Shape 10"/>
                            <pic:cNvPicPr preferRelativeResize="0"/>
                          </pic:nvPicPr>
                          <pic:blipFill rotWithShape="1">
                            <a:blip r:embed="rId50">
                              <a:alphaModFix/>
                            </a:blip>
                            <a:srcRect b="0" l="0" r="0" t="0"/>
                            <a:stretch/>
                          </pic:blipFill>
                          <pic:spPr>
                            <a:xfrm>
                              <a:off x="485775" y="0"/>
                              <a:ext cx="478155" cy="47815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-50799</wp:posOffset>
                </wp:positionV>
                <wp:extent cx="1743075" cy="2037243"/>
                <wp:effectExtent b="0" l="0" r="0" t="0"/>
                <wp:wrapNone/>
                <wp:docPr id="221" name="image12.png"/>
                <a:graphic>
                  <a:graphicData uri="http://schemas.openxmlformats.org/drawingml/2006/picture">
                    <pic:pic>
                      <pic:nvPicPr>
                        <pic:cNvPr id="0" name="image12.png"/>
                        <pic:cNvPicPr preferRelativeResize="0"/>
                      </pic:nvPicPr>
                      <pic:blipFill>
                        <a:blip r:embed="rId51"/>
                        <a:srcRect/>
                        <a:stretch>
                          <a:fillRect/>
                        </a:stretch>
                      </pic:blipFill>
                      <pic:spPr>
                        <a:xfrm>
                          <a:off x="0" y="0"/>
                          <a:ext cx="1743075" cy="203724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-50799</wp:posOffset>
                </wp:positionV>
                <wp:extent cx="1743075" cy="2037243"/>
                <wp:effectExtent b="0" l="0" r="0" t="0"/>
                <wp:wrapNone/>
                <wp:docPr id="218" name=""/>
                <a:graphic>
                  <a:graphicData uri="http://schemas.microsoft.com/office/word/2010/wordprocessingGroup">
                    <wpg:wgp>
                      <wpg:cNvGrpSpPr/>
                      <wpg:grpSpPr>
                        <a:xfrm>
                          <a:off x="4474463" y="2761379"/>
                          <a:ext cx="1743075" cy="2037243"/>
                          <a:chOff x="4474463" y="2761379"/>
                          <a:chExt cx="1743075" cy="2037243"/>
                        </a:xfrm>
                      </wpg:grpSpPr>
                      <wpg:grpSp>
                        <wpg:cNvGrpSpPr/>
                        <wpg:grpSpPr>
                          <a:xfrm>
                            <a:off x="4474463" y="2761379"/>
                            <a:ext cx="1743075" cy="2037243"/>
                            <a:chOff x="0" y="0"/>
                            <a:chExt cx="1743075" cy="2037243"/>
                          </a:xfrm>
                        </wpg:grpSpPr>
                        <wps:wsp>
                          <wps:cNvSpPr/>
                          <wps:cNvPr id="3" name="Shape 3"/>
                          <wps:spPr>
                            <a:xfrm>
                              <a:off x="0" y="0"/>
                              <a:ext cx="1743075" cy="2037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238125"/>
                              <a:ext cx="1743075" cy="1799118"/>
                            </a:xfrm>
                            <a:prstGeom prst="roundRect">
                              <a:avLst>
                                <a:gd fmla="val 16667"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Tribunal icono gratuito" id="5" name="Shape 5"/>
                            <pic:cNvPicPr preferRelativeResize="0"/>
                          </pic:nvPicPr>
                          <pic:blipFill rotWithShape="1">
                            <a:blip r:embed="rId50">
                              <a:alphaModFix/>
                            </a:blip>
                            <a:srcRect b="0" l="0" r="0" t="0"/>
                            <a:stretch/>
                          </pic:blipFill>
                          <pic:spPr>
                            <a:xfrm>
                              <a:off x="504825" y="0"/>
                              <a:ext cx="478155" cy="47815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-50799</wp:posOffset>
                </wp:positionV>
                <wp:extent cx="1743075" cy="2037243"/>
                <wp:effectExtent b="0" l="0" r="0" t="0"/>
                <wp:wrapNone/>
                <wp:docPr id="218" name="image9.png"/>
                <a:graphic>
                  <a:graphicData uri="http://schemas.openxmlformats.org/drawingml/2006/picture">
                    <pic:pic>
                      <pic:nvPicPr>
                        <pic:cNvPr id="0" name="image9.png"/>
                        <pic:cNvPicPr preferRelativeResize="0"/>
                      </pic:nvPicPr>
                      <pic:blipFill>
                        <a:blip r:embed="rId52"/>
                        <a:srcRect/>
                        <a:stretch>
                          <a:fillRect/>
                        </a:stretch>
                      </pic:blipFill>
                      <pic:spPr>
                        <a:xfrm>
                          <a:off x="0" y="0"/>
                          <a:ext cx="1743075" cy="2037243"/>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4344670</wp:posOffset>
            </wp:positionH>
            <wp:positionV relativeFrom="paragraph">
              <wp:posOffset>-47624</wp:posOffset>
            </wp:positionV>
            <wp:extent cx="478155" cy="478155"/>
            <wp:effectExtent b="0" l="0" r="0" t="0"/>
            <wp:wrapNone/>
            <wp:docPr descr="Tribunal icono gratuito" id="264" name="image29.png"/>
            <a:graphic>
              <a:graphicData uri="http://schemas.openxmlformats.org/drawingml/2006/picture">
                <pic:pic>
                  <pic:nvPicPr>
                    <pic:cNvPr descr="Tribunal icono gratuito" id="0" name="image29.png"/>
                    <pic:cNvPicPr preferRelativeResize="0"/>
                  </pic:nvPicPr>
                  <pic:blipFill>
                    <a:blip r:embed="rId53"/>
                    <a:srcRect b="0" l="0" r="0" t="0"/>
                    <a:stretch>
                      <a:fillRect/>
                    </a:stretch>
                  </pic:blipFill>
                  <pic:spPr>
                    <a:xfrm>
                      <a:off x="0" y="0"/>
                      <a:ext cx="478155" cy="478155"/>
                    </a:xfrm>
                    <a:prstGeom prst="rect"/>
                    <a:ln/>
                  </pic:spPr>
                </pic:pic>
              </a:graphicData>
            </a:graphic>
          </wp:anchor>
        </w:drawing>
      </w:r>
    </w:p>
    <w:p w:rsidR="00000000" w:rsidDel="00000000" w:rsidP="00000000" w:rsidRDefault="00000000" w:rsidRPr="00000000" w14:paraId="000000DC">
      <w:pPr>
        <w:spacing w:after="120" w:lineRule="auto"/>
        <w:jc w:val="both"/>
        <w:rPr>
          <w:sz w:val="20"/>
          <w:szCs w:val="2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sdt>
        <w:sdtPr>
          <w:tag w:val="goog_rdk_27"/>
        </w:sdtPr>
        <w:sdtContent>
          <w:commentRangeStart w:id="27"/>
        </w:sdtContent>
      </w:sdt>
      <w:r w:rsidDel="00000000" w:rsidR="00000000" w:rsidRPr="00000000">
        <w:rPr>
          <w:color w:val="000000"/>
          <w:sz w:val="20"/>
          <w:szCs w:val="20"/>
          <w:rtl w:val="0"/>
        </w:rPr>
        <w:t xml:space="preserve">Es importante tener en cuenta en el </w:t>
      </w:r>
      <w:r w:rsidDel="00000000" w:rsidR="00000000" w:rsidRPr="00000000">
        <w:rPr>
          <w:i w:val="1"/>
          <w:color w:val="000000"/>
          <w:sz w:val="20"/>
          <w:szCs w:val="20"/>
          <w:rtl w:val="0"/>
        </w:rPr>
        <w:t xml:space="preserve">retail</w:t>
      </w:r>
      <w:r w:rsidDel="00000000" w:rsidR="00000000" w:rsidRPr="00000000">
        <w:rPr>
          <w:color w:val="000000"/>
          <w:sz w:val="20"/>
          <w:szCs w:val="20"/>
          <w:rtl w:val="0"/>
        </w:rPr>
        <w:t xml:space="preserve">:</w:t>
      </w:r>
    </w:p>
    <w:p w:rsidR="00000000" w:rsidDel="00000000" w:rsidP="00000000" w:rsidRDefault="00000000" w:rsidRPr="00000000" w14:paraId="000000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202124"/>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w:t>
      </w:r>
      <w:r w:rsidDel="00000000" w:rsidR="00000000" w:rsidRPr="00000000">
        <w:rPr>
          <w:rFonts w:ascii="Arial" w:cs="Arial" w:eastAsia="Arial" w:hAnsi="Arial"/>
          <w:b w:val="0"/>
          <w:i w:val="0"/>
          <w:smallCaps w:val="0"/>
          <w:strike w:val="0"/>
          <w:color w:val="202124"/>
          <w:sz w:val="20"/>
          <w:szCs w:val="20"/>
          <w:highlight w:val="white"/>
          <w:u w:val="none"/>
          <w:vertAlign w:val="baseline"/>
          <w:rtl w:val="0"/>
        </w:rPr>
        <w:t xml:space="preserve">correcta presentación de los productos que se encuentran en las góndolas. </w:t>
      </w:r>
    </w:p>
    <w:p w:rsidR="00000000" w:rsidDel="00000000" w:rsidP="00000000" w:rsidRDefault="00000000" w:rsidRPr="00000000" w14:paraId="000000D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202124"/>
          <w:sz w:val="20"/>
          <w:szCs w:val="20"/>
          <w:highlight w:val="white"/>
          <w:u w:val="none"/>
          <w:vertAlign w:val="baseline"/>
        </w:rPr>
      </w:pPr>
      <w:r w:rsidDel="00000000" w:rsidR="00000000" w:rsidRPr="00000000">
        <w:rPr>
          <w:rFonts w:ascii="Arial" w:cs="Arial" w:eastAsia="Arial" w:hAnsi="Arial"/>
          <w:b w:val="0"/>
          <w:i w:val="0"/>
          <w:smallCaps w:val="0"/>
          <w:strike w:val="0"/>
          <w:color w:val="202124"/>
          <w:sz w:val="20"/>
          <w:szCs w:val="20"/>
          <w:highlight w:val="white"/>
          <w:u w:val="none"/>
          <w:vertAlign w:val="baseline"/>
          <w:rtl w:val="0"/>
        </w:rPr>
        <w:t xml:space="preserve">No utilizar utensilios sucios. </w:t>
      </w:r>
    </w:p>
    <w:p w:rsidR="00000000" w:rsidDel="00000000" w:rsidP="00000000" w:rsidRDefault="00000000" w:rsidRPr="00000000" w14:paraId="000000E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202124"/>
          <w:sz w:val="20"/>
          <w:szCs w:val="20"/>
          <w:highlight w:val="white"/>
          <w:u w:val="none"/>
          <w:vertAlign w:val="baseline"/>
        </w:rPr>
      </w:pPr>
      <w:r w:rsidDel="00000000" w:rsidR="00000000" w:rsidRPr="00000000">
        <w:rPr>
          <w:rFonts w:ascii="Arial" w:cs="Arial" w:eastAsia="Arial" w:hAnsi="Arial"/>
          <w:b w:val="0"/>
          <w:i w:val="0"/>
          <w:smallCaps w:val="0"/>
          <w:strike w:val="0"/>
          <w:color w:val="202124"/>
          <w:sz w:val="20"/>
          <w:szCs w:val="20"/>
          <w:highlight w:val="white"/>
          <w:u w:val="none"/>
          <w:vertAlign w:val="baseline"/>
          <w:rtl w:val="0"/>
        </w:rPr>
        <w:t xml:space="preserve">Buena rotación de utensilios o instrumentos.</w:t>
      </w:r>
    </w:p>
    <w:p w:rsidR="00000000" w:rsidDel="00000000" w:rsidP="00000000" w:rsidRDefault="00000000" w:rsidRPr="00000000" w14:paraId="000000E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120" w:before="0" w:line="276" w:lineRule="auto"/>
        <w:ind w:left="720" w:right="0" w:hanging="360"/>
        <w:jc w:val="both"/>
        <w:rPr>
          <w:rFonts w:ascii="Arial" w:cs="Arial" w:eastAsia="Arial" w:hAnsi="Arial"/>
          <w:b w:val="0"/>
          <w:i w:val="0"/>
          <w:smallCaps w:val="0"/>
          <w:strike w:val="0"/>
          <w:color w:val="202124"/>
          <w:sz w:val="20"/>
          <w:szCs w:val="20"/>
          <w:highlight w:val="white"/>
          <w:u w:val="none"/>
          <w:vertAlign w:val="baseline"/>
        </w:rPr>
      </w:pPr>
      <w:r w:rsidDel="00000000" w:rsidR="00000000" w:rsidRPr="00000000">
        <w:rPr>
          <w:rFonts w:ascii="Arial" w:cs="Arial" w:eastAsia="Arial" w:hAnsi="Arial"/>
          <w:b w:val="0"/>
          <w:i w:val="0"/>
          <w:smallCaps w:val="0"/>
          <w:strike w:val="0"/>
          <w:color w:val="202124"/>
          <w:sz w:val="20"/>
          <w:szCs w:val="20"/>
          <w:highlight w:val="white"/>
          <w:u w:val="none"/>
          <w:vertAlign w:val="baseline"/>
          <w:rtl w:val="0"/>
        </w:rPr>
        <w:t xml:space="preserve">No recoger del suelo utensilios o instrumentos, aplicando siempre unas buenas prácticas de </w:t>
      </w:r>
      <w:r w:rsidDel="00000000" w:rsidR="00000000" w:rsidRPr="00000000">
        <w:rPr>
          <w:color w:val="202124"/>
          <w:sz w:val="20"/>
          <w:szCs w:val="20"/>
          <w:highlight w:val="white"/>
          <w:rtl w:val="0"/>
        </w:rPr>
        <w:t xml:space="preserve">manufactura</w:t>
      </w:r>
      <w:r w:rsidDel="00000000" w:rsidR="00000000" w:rsidRPr="00000000">
        <w:rPr>
          <w:rFonts w:ascii="Arial" w:cs="Arial" w:eastAsia="Arial" w:hAnsi="Arial"/>
          <w:b w:val="0"/>
          <w:i w:val="0"/>
          <w:smallCaps w:val="0"/>
          <w:strike w:val="0"/>
          <w:color w:val="202124"/>
          <w:sz w:val="20"/>
          <w:szCs w:val="20"/>
          <w:highlight w:val="white"/>
          <w:u w:val="none"/>
          <w:vertAlign w:val="baseline"/>
          <w:rtl w:val="0"/>
        </w:rPr>
        <w:t xml:space="preserve">.</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ffffff" w:val="clear"/>
        <w:spacing w:after="120" w:lineRule="auto"/>
        <w:rPr>
          <w:color w:val="000000"/>
          <w:sz w:val="20"/>
          <w:szCs w:val="20"/>
        </w:rPr>
      </w:pPr>
      <w:r w:rsidDel="00000000" w:rsidR="00000000" w:rsidRPr="00000000">
        <w:rPr>
          <w:b w:val="1"/>
          <w:color w:val="000000"/>
          <w:sz w:val="20"/>
          <w:szCs w:val="20"/>
          <w:rtl w:val="0"/>
        </w:rPr>
        <w:t xml:space="preserve">3. Gestión de productos</w:t>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ffffff" w:val="clear"/>
        <w:spacing w:after="120" w:lineRule="auto"/>
        <w:jc w:val="both"/>
        <w:rPr>
          <w:color w:val="000000"/>
          <w:sz w:val="20"/>
          <w:szCs w:val="20"/>
          <w:highlight w:val="white"/>
        </w:rPr>
      </w:pPr>
      <w:r w:rsidDel="00000000" w:rsidR="00000000" w:rsidRPr="00000000">
        <w:rPr>
          <w:b w:val="1"/>
          <w:color w:val="000000"/>
          <w:sz w:val="20"/>
          <w:szCs w:val="20"/>
          <w:rtl w:val="0"/>
        </w:rPr>
        <w:t xml:space="preserve">Lo único constante en esta vida es el cambio.</w:t>
      </w:r>
      <w:r w:rsidDel="00000000" w:rsidR="00000000" w:rsidRPr="00000000">
        <w:rPr>
          <w:color w:val="000000"/>
          <w:sz w:val="20"/>
          <w:szCs w:val="20"/>
          <w:rtl w:val="0"/>
        </w:rPr>
        <w:t xml:space="preserve"> Esta máxima introduce una realidad natural que acontece tanto a las personas como a las empresas y, como no, a los productos de estas que constituyen su principal razón de ser y contribución a la sociedad; así, la </w:t>
      </w:r>
      <w:r w:rsidDel="00000000" w:rsidR="00000000" w:rsidRPr="00000000">
        <w:rPr>
          <w:color w:val="000000"/>
          <w:sz w:val="20"/>
          <w:szCs w:val="20"/>
          <w:highlight w:val="white"/>
          <w:rtl w:val="0"/>
        </w:rPr>
        <w:t xml:space="preserve">gestión de productos es una función de la empresa que guía la vida e innovación de nuevos productos, centrándose en el producto y en sus clientes, antes que nada.</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ffffff" w:val="clear"/>
        <w:spacing w:after="120" w:lineRule="auto"/>
        <w:rPr>
          <w:b w:val="1"/>
          <w:color w:val="000000"/>
          <w:sz w:val="20"/>
          <w:szCs w:val="20"/>
        </w:rPr>
      </w:pPr>
      <w:r w:rsidDel="00000000" w:rsidR="00000000" w:rsidRPr="00000000">
        <w:rPr>
          <w:color w:val="000000"/>
          <w:sz w:val="20"/>
          <w:szCs w:val="20"/>
          <w:rtl w:val="0"/>
        </w:rPr>
        <w:br w:type="textWrapping"/>
      </w:r>
      <w:r w:rsidDel="00000000" w:rsidR="00000000" w:rsidRPr="00000000">
        <w:rPr>
          <w:b w:val="1"/>
          <w:color w:val="000000"/>
          <w:sz w:val="20"/>
          <w:szCs w:val="20"/>
          <w:rtl w:val="0"/>
        </w:rPr>
        <w:t xml:space="preserve">3.1 Producto</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color w:val="000000"/>
          <w:sz w:val="20"/>
          <w:szCs w:val="20"/>
          <w:rtl w:val="0"/>
        </w:rPr>
        <w:t xml:space="preserve">Desde el punto de vista económico, cualquier cosa externa al hombre, material o inmaterial que satisface un deseo humano, se considera producto. </w:t>
      </w:r>
    </w:p>
    <w:p w:rsidR="00000000" w:rsidDel="00000000" w:rsidP="00000000" w:rsidRDefault="00000000" w:rsidRPr="00000000" w14:paraId="000000E7">
      <w:pPr>
        <w:spacing w:after="120" w:lineRule="auto"/>
        <w:jc w:val="center"/>
        <w:rPr>
          <w:color w:val="000000"/>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-88899</wp:posOffset>
                </wp:positionH>
                <wp:positionV relativeFrom="paragraph">
                  <wp:posOffset>83820</wp:posOffset>
                </wp:positionV>
                <wp:extent cx="3219450" cy="2185670"/>
                <wp:effectExtent b="0" l="0" r="0" t="0"/>
                <wp:wrapSquare wrapText="bothSides" distB="45720" distT="45720" distL="114300" distR="114300"/>
                <wp:docPr id="245" name=""/>
                <a:graphic>
                  <a:graphicData uri="http://schemas.microsoft.com/office/word/2010/wordprocessingShape">
                    <wps:wsp>
                      <wps:cNvSpPr/>
                      <wps:cNvPr id="34" name="Shape 34"/>
                      <wps:spPr>
                        <a:xfrm>
                          <a:off x="3741038" y="2691928"/>
                          <a:ext cx="3209925" cy="2176145"/>
                        </a:xfrm>
                        <a:prstGeom prst="rect">
                          <a:avLst/>
                        </a:prstGeom>
                        <a:noFill/>
                        <a:ln>
                          <a:noFill/>
                        </a:ln>
                      </wps:spPr>
                      <wps:txbx>
                        <w:txbxContent>
                          <w:p w:rsidR="00000000" w:rsidDel="00000000" w:rsidP="00000000" w:rsidRDefault="00000000" w:rsidRPr="00000000">
                            <w:pPr>
                              <w:spacing w:after="12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Desde el punto de vista comercial, un producto es lo que el consumidor recibe cuando realiza una compra. </w:t>
                            </w:r>
                          </w:p>
                          <w:p w:rsidR="00000000" w:rsidDel="00000000" w:rsidP="00000000" w:rsidRDefault="00000000" w:rsidRPr="00000000">
                            <w:pPr>
                              <w:spacing w:after="12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Para una empresa que participa del concepto de </w:t>
                            </w:r>
                            <w:r w:rsidDel="00000000" w:rsidR="00000000" w:rsidRPr="00000000">
                              <w:rPr>
                                <w:rFonts w:ascii="Arial" w:cs="Arial" w:eastAsia="Arial" w:hAnsi="Arial"/>
                                <w:b w:val="0"/>
                                <w:i w:val="1"/>
                                <w:smallCaps w:val="0"/>
                                <w:strike w:val="0"/>
                                <w:color w:val="000000"/>
                                <w:sz w:val="20"/>
                                <w:vertAlign w:val="baseline"/>
                              </w:rPr>
                              <w:t xml:space="preserve">marketing</w:t>
                            </w:r>
                            <w:r w:rsidDel="00000000" w:rsidR="00000000" w:rsidRPr="00000000">
                              <w:rPr>
                                <w:rFonts w:ascii="Arial" w:cs="Arial" w:eastAsia="Arial" w:hAnsi="Arial"/>
                                <w:b w:val="0"/>
                                <w:i w:val="0"/>
                                <w:smallCaps w:val="0"/>
                                <w:strike w:val="0"/>
                                <w:color w:val="000000"/>
                                <w:sz w:val="20"/>
                                <w:vertAlign w:val="baseline"/>
                              </w:rPr>
                              <w:t xml:space="preserve"> en su sentido más amplio, un bien o servicio es el medio por el cual cumple con su fin primordial: satisfacer necesidades.</w:t>
                            </w:r>
                          </w:p>
                          <w:p w:rsidR="00000000" w:rsidDel="00000000" w:rsidP="00000000" w:rsidRDefault="00000000" w:rsidRPr="00000000">
                            <w:pPr>
                              <w:spacing w:after="12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Es lo que la empresa destina a la venta y forma parte de sus ingresos comerciales. </w:t>
                            </w:r>
                            <w:r w:rsidDel="00000000" w:rsidR="00000000" w:rsidRPr="00000000">
                              <w:rPr>
                                <w:rFonts w:ascii="Arial" w:cs="Arial" w:eastAsia="Arial" w:hAnsi="Arial"/>
                                <w:b w:val="0"/>
                                <w:i w:val="0"/>
                                <w:smallCaps w:val="0"/>
                                <w:strike w:val="0"/>
                                <w:color w:val="000000"/>
                                <w:sz w:val="20"/>
                                <w:highlight w:val="white"/>
                                <w:vertAlign w:val="baseline"/>
                              </w:rPr>
                              <w:t xml:space="preserve">Se concibe como un conjunto de atributos tangibles e intangibles y cuando es adquirido por el comprador, este obtiene beneficios emocionales, racionales y sensoriales.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-88899</wp:posOffset>
                </wp:positionH>
                <wp:positionV relativeFrom="paragraph">
                  <wp:posOffset>83820</wp:posOffset>
                </wp:positionV>
                <wp:extent cx="3219450" cy="2185670"/>
                <wp:effectExtent b="0" l="0" r="0" t="0"/>
                <wp:wrapSquare wrapText="bothSides" distB="45720" distT="45720" distL="114300" distR="114300"/>
                <wp:docPr id="245" name="image55.png"/>
                <a:graphic>
                  <a:graphicData uri="http://schemas.openxmlformats.org/drawingml/2006/picture">
                    <pic:pic>
                      <pic:nvPicPr>
                        <pic:cNvPr id="0" name="image55.png"/>
                        <pic:cNvPicPr preferRelativeResize="0"/>
                      </pic:nvPicPr>
                      <pic:blipFill>
                        <a:blip r:embed="rId54"/>
                        <a:srcRect/>
                        <a:stretch>
                          <a:fillRect/>
                        </a:stretch>
                      </pic:blipFill>
                      <pic:spPr>
                        <a:xfrm>
                          <a:off x="0" y="0"/>
                          <a:ext cx="3219450" cy="218567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3794759</wp:posOffset>
            </wp:positionH>
            <wp:positionV relativeFrom="paragraph">
              <wp:posOffset>78740</wp:posOffset>
            </wp:positionV>
            <wp:extent cx="1676400" cy="2235835"/>
            <wp:effectExtent b="0" l="0" r="0" t="0"/>
            <wp:wrapSquare wrapText="bothSides" distB="0" distT="0" distL="114300" distR="114300"/>
            <wp:docPr descr="Carrito De Supermercado Con Artículo" id="254" name="image4.jpg"/>
            <a:graphic>
              <a:graphicData uri="http://schemas.openxmlformats.org/drawingml/2006/picture">
                <pic:pic>
                  <pic:nvPicPr>
                    <pic:cNvPr descr="Carrito De Supermercado Con Artículo" id="0" name="image4.jpg"/>
                    <pic:cNvPicPr preferRelativeResize="0"/>
                  </pic:nvPicPr>
                  <pic:blipFill>
                    <a:blip r:embed="rId55"/>
                    <a:srcRect b="0" l="0" r="0" t="0"/>
                    <a:stretch>
                      <a:fillRect/>
                    </a:stretch>
                  </pic:blipFill>
                  <pic:spPr>
                    <a:xfrm>
                      <a:off x="0" y="0"/>
                      <a:ext cx="1676400" cy="2235835"/>
                    </a:xfrm>
                    <a:prstGeom prst="rect"/>
                    <a:ln/>
                  </pic:spPr>
                </pic:pic>
              </a:graphicData>
            </a:graphic>
          </wp:anchor>
        </w:drawing>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ffffff" w:val="clear"/>
        <w:spacing w:after="120" w:lineRule="auto"/>
        <w:rPr>
          <w:color w:val="000000"/>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ffffff" w:val="clear"/>
        <w:spacing w:after="120" w:lineRule="auto"/>
        <w:rPr>
          <w:color w:val="000000"/>
          <w:sz w:val="20"/>
          <w:szCs w:val="20"/>
        </w:rPr>
      </w:pPr>
      <w:r w:rsidDel="00000000" w:rsidR="00000000" w:rsidRPr="00000000">
        <w:rPr>
          <w:rtl w:val="0"/>
        </w:rPr>
      </w:r>
    </w:p>
    <w:p w:rsidR="00000000" w:rsidDel="00000000" w:rsidP="00000000" w:rsidRDefault="00000000" w:rsidRPr="00000000" w14:paraId="000000EA">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EB">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EC">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ED">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EE">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EF">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F0">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F1">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F2">
      <w:pPr>
        <w:spacing w:after="120" w:lineRule="auto"/>
        <w:jc w:val="both"/>
        <w:rPr>
          <w:color w:val="000000"/>
          <w:sz w:val="20"/>
          <w:szCs w:val="20"/>
        </w:rPr>
      </w:pPr>
      <w:r w:rsidDel="00000000" w:rsidR="00000000" w:rsidRPr="00000000">
        <w:rPr>
          <w:color w:val="000000"/>
          <w:sz w:val="20"/>
          <w:szCs w:val="20"/>
          <w:rtl w:val="0"/>
        </w:rPr>
        <w:t xml:space="preserve">En la gestión de productos se encuentran las siguientes clases: </w:t>
      </w:r>
    </w:p>
    <w:p w:rsidR="00000000" w:rsidDel="00000000" w:rsidP="00000000" w:rsidRDefault="00000000" w:rsidRPr="00000000" w14:paraId="000000F3">
      <w:pPr>
        <w:spacing w:after="120" w:lineRule="auto"/>
        <w:jc w:val="both"/>
        <w:rPr>
          <w:color w:val="000000"/>
          <w:sz w:val="20"/>
          <w:szCs w:val="20"/>
        </w:rPr>
      </w:pPr>
      <w:sdt>
        <w:sdtPr>
          <w:tag w:val="goog_rdk_28"/>
        </w:sdtPr>
        <w:sdtContent>
          <w:commentRangeStart w:id="28"/>
        </w:sdtContent>
      </w:sdt>
      <w:r w:rsidDel="00000000" w:rsidR="00000000" w:rsidRPr="00000000">
        <w:rPr>
          <w:b w:val="1"/>
          <w:color w:val="000000"/>
          <w:sz w:val="20"/>
          <w:szCs w:val="20"/>
          <w:rtl w:val="0"/>
        </w:rPr>
        <w:t xml:space="preserve">1 Producto en curso</w:t>
      </w:r>
      <w:r w:rsidDel="00000000" w:rsidR="00000000" w:rsidRPr="00000000">
        <w:rPr>
          <w:rtl w:val="0"/>
        </w:rPr>
      </w:r>
    </w:p>
    <w:p w:rsidR="00000000" w:rsidDel="00000000" w:rsidP="00000000" w:rsidRDefault="00000000" w:rsidRPr="00000000" w14:paraId="000000F4">
      <w:pPr>
        <w:spacing w:after="120" w:lineRule="auto"/>
        <w:jc w:val="both"/>
        <w:rPr>
          <w:color w:val="000000"/>
          <w:sz w:val="20"/>
          <w:szCs w:val="20"/>
        </w:rPr>
      </w:pPr>
      <w:r w:rsidDel="00000000" w:rsidR="00000000" w:rsidRPr="00000000">
        <w:rPr>
          <w:color w:val="000000"/>
          <w:sz w:val="20"/>
          <w:szCs w:val="20"/>
          <w:rtl w:val="0"/>
        </w:rPr>
        <w:t xml:space="preserve">Es el producto que está siendo transformado en el proceso productivo. </w:t>
      </w:r>
    </w:p>
    <w:p w:rsidR="00000000" w:rsidDel="00000000" w:rsidP="00000000" w:rsidRDefault="00000000" w:rsidRPr="00000000" w14:paraId="000000F5">
      <w:pPr>
        <w:spacing w:after="120" w:lineRule="auto"/>
        <w:jc w:val="both"/>
        <w:rPr>
          <w:color w:val="000000"/>
          <w:sz w:val="20"/>
          <w:szCs w:val="20"/>
        </w:rPr>
      </w:pPr>
      <w:r w:rsidDel="00000000" w:rsidR="00000000" w:rsidRPr="00000000">
        <w:rPr>
          <w:b w:val="1"/>
          <w:color w:val="000000"/>
          <w:sz w:val="20"/>
          <w:szCs w:val="20"/>
          <w:rtl w:val="0"/>
        </w:rPr>
        <w:t xml:space="preserve">2 Producto semiterminado</w:t>
      </w:r>
      <w:r w:rsidDel="00000000" w:rsidR="00000000" w:rsidRPr="00000000">
        <w:rPr>
          <w:rtl w:val="0"/>
        </w:rPr>
      </w:r>
    </w:p>
    <w:p w:rsidR="00000000" w:rsidDel="00000000" w:rsidP="00000000" w:rsidRDefault="00000000" w:rsidRPr="00000000" w14:paraId="000000F6">
      <w:pPr>
        <w:spacing w:after="120" w:lineRule="auto"/>
        <w:jc w:val="both"/>
        <w:rPr>
          <w:color w:val="000000"/>
          <w:sz w:val="20"/>
          <w:szCs w:val="20"/>
        </w:rPr>
      </w:pPr>
      <w:r w:rsidDel="00000000" w:rsidR="00000000" w:rsidRPr="00000000">
        <w:rPr>
          <w:color w:val="000000"/>
          <w:sz w:val="20"/>
          <w:szCs w:val="20"/>
          <w:rtl w:val="0"/>
        </w:rPr>
        <w:t xml:space="preserve">Es el producto que ha sufrido la transformación y espera a seguir sufriendo transformaciones hasta convertirse en el producto final o terminado.</w:t>
      </w:r>
    </w:p>
    <w:p w:rsidR="00000000" w:rsidDel="00000000" w:rsidP="00000000" w:rsidRDefault="00000000" w:rsidRPr="00000000" w14:paraId="000000F7">
      <w:pPr>
        <w:spacing w:after="120" w:lineRule="auto"/>
        <w:jc w:val="both"/>
        <w:rPr>
          <w:color w:val="000000"/>
          <w:sz w:val="20"/>
          <w:szCs w:val="20"/>
        </w:rPr>
      </w:pPr>
      <w:r w:rsidDel="00000000" w:rsidR="00000000" w:rsidRPr="00000000">
        <w:rPr>
          <w:b w:val="1"/>
          <w:color w:val="000000"/>
          <w:sz w:val="20"/>
          <w:szCs w:val="20"/>
          <w:rtl w:val="0"/>
        </w:rPr>
        <w:t xml:space="preserve">3 Producto terminado</w:t>
      </w:r>
      <w:r w:rsidDel="00000000" w:rsidR="00000000" w:rsidRPr="00000000">
        <w:rPr>
          <w:rtl w:val="0"/>
        </w:rPr>
      </w:r>
    </w:p>
    <w:p w:rsidR="00000000" w:rsidDel="00000000" w:rsidP="00000000" w:rsidRDefault="00000000" w:rsidRPr="00000000" w14:paraId="000000F8">
      <w:pPr>
        <w:spacing w:after="120" w:lineRule="auto"/>
        <w:jc w:val="both"/>
        <w:rPr>
          <w:color w:val="000000"/>
          <w:sz w:val="20"/>
          <w:szCs w:val="20"/>
        </w:rPr>
      </w:pPr>
      <w:r w:rsidDel="00000000" w:rsidR="00000000" w:rsidRPr="00000000">
        <w:rPr>
          <w:color w:val="000000"/>
          <w:sz w:val="20"/>
          <w:szCs w:val="20"/>
          <w:rtl w:val="0"/>
        </w:rPr>
        <w:t xml:space="preserve">Es el producto con el proceso de producción o transformación completo y destinado a la venta. </w:t>
      </w:r>
    </w:p>
    <w:p w:rsidR="00000000" w:rsidDel="00000000" w:rsidP="00000000" w:rsidRDefault="00000000" w:rsidRPr="00000000" w14:paraId="000000F9">
      <w:pPr>
        <w:spacing w:after="120" w:lineRule="auto"/>
        <w:jc w:val="both"/>
        <w:rPr>
          <w:color w:val="000000"/>
          <w:sz w:val="20"/>
          <w:szCs w:val="20"/>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FA">
      <w:pPr>
        <w:spacing w:after="120" w:lineRule="auto"/>
        <w:jc w:val="both"/>
        <w:rPr>
          <w:sz w:val="20"/>
          <w:szCs w:val="20"/>
          <w:highlight w:val="white"/>
        </w:rPr>
      </w:pPr>
      <w:sdt>
        <w:sdtPr>
          <w:tag w:val="goog_rdk_29"/>
        </w:sdtPr>
        <w:sdtContent>
          <w:commentRangeStart w:id="29"/>
        </w:sdtContent>
      </w:sdt>
      <w:r w:rsidDel="00000000" w:rsidR="00000000" w:rsidRPr="00000000">
        <w:rPr>
          <w:sz w:val="20"/>
          <w:szCs w:val="20"/>
          <w:highlight w:val="white"/>
          <w:rtl w:val="0"/>
        </w:rPr>
        <w:t xml:space="preserve">Kotler (2017), define un producto como cualquier bien que se pueda ofrecer a un mercado para su atención, adquisición, uso o consumo, y que podría satisfacer un deseo o una necesidad.</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FB">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FC">
      <w:pPr>
        <w:spacing w:after="120" w:lineRule="auto"/>
        <w:jc w:val="both"/>
        <w:rPr>
          <w:color w:val="000000"/>
          <w:sz w:val="20"/>
          <w:szCs w:val="20"/>
          <w:highlight w:val="white"/>
        </w:rPr>
      </w:pPr>
      <w:r w:rsidDel="00000000" w:rsidR="00000000" w:rsidRPr="00000000">
        <w:rPr>
          <w:color w:val="000000"/>
          <w:sz w:val="20"/>
          <w:szCs w:val="20"/>
          <w:rtl w:val="0"/>
        </w:rPr>
        <w:t xml:space="preserve">Los atributos </w:t>
      </w:r>
      <w:r w:rsidDel="00000000" w:rsidR="00000000" w:rsidRPr="00000000">
        <w:rPr>
          <w:color w:val="000000"/>
          <w:sz w:val="20"/>
          <w:szCs w:val="20"/>
          <w:highlight w:val="white"/>
          <w:rtl w:val="0"/>
        </w:rPr>
        <w:t xml:space="preserve">en los productos aportan alguna utilidad al consumidor y son percibidos por él de esta forma; es decir, la capacidad de satisfacer alguna de las necesidades que tiene el consumidor.</w:t>
      </w:r>
    </w:p>
    <w:p w:rsidR="00000000" w:rsidDel="00000000" w:rsidP="00000000" w:rsidRDefault="00000000" w:rsidRPr="00000000" w14:paraId="000000FD">
      <w:pPr>
        <w:spacing w:after="120" w:lineRule="auto"/>
        <w:jc w:val="both"/>
        <w:rPr>
          <w:color w:val="000000"/>
          <w:sz w:val="20"/>
          <w:szCs w:val="20"/>
        </w:rPr>
      </w:pPr>
      <w:r w:rsidDel="00000000" w:rsidR="00000000" w:rsidRPr="00000000">
        <w:rPr>
          <w:color w:val="000000"/>
          <w:sz w:val="20"/>
          <w:szCs w:val="20"/>
          <w:highlight w:val="white"/>
          <w:rtl w:val="0"/>
        </w:rPr>
        <w:t xml:space="preserve">Son propios de los productos, las: </w:t>
      </w:r>
      <w:r w:rsidDel="00000000" w:rsidR="00000000" w:rsidRPr="00000000">
        <w:rPr>
          <w:rtl w:val="0"/>
        </w:rPr>
      </w:r>
    </w:p>
    <w:p w:rsidR="00000000" w:rsidDel="00000000" w:rsidP="00000000" w:rsidRDefault="00000000" w:rsidRPr="00000000" w14:paraId="000000FE">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FF">
      <w:pPr>
        <w:shd w:fill="ffffff" w:val="clear"/>
        <w:spacing w:after="120" w:lineRule="auto"/>
        <w:jc w:val="both"/>
        <w:rPr>
          <w:b w:val="1"/>
          <w:color w:val="000000"/>
          <w:sz w:val="20"/>
          <w:szCs w:val="20"/>
        </w:rPr>
      </w:pPr>
      <w:sdt>
        <w:sdtPr>
          <w:tag w:val="goog_rdk_30"/>
        </w:sdtPr>
        <w:sdtContent>
          <w:commentRangeStart w:id="30"/>
        </w:sdtContent>
      </w:sdt>
      <w:r w:rsidDel="00000000" w:rsidR="00000000" w:rsidRPr="00000000">
        <w:rPr>
          <w:b w:val="1"/>
          <w:color w:val="000000"/>
          <w:sz w:val="20"/>
          <w:szCs w:val="20"/>
          <w:rtl w:val="0"/>
        </w:rPr>
        <w:t xml:space="preserve">Características funcionales</w:t>
      </w:r>
    </w:p>
    <w:p w:rsidR="00000000" w:rsidDel="00000000" w:rsidP="00000000" w:rsidRDefault="00000000" w:rsidRPr="00000000" w14:paraId="00000100">
      <w:pPr>
        <w:shd w:fill="ffffff" w:val="clear"/>
        <w:spacing w:after="120" w:lineRule="auto"/>
        <w:jc w:val="both"/>
        <w:rPr>
          <w:color w:val="000000"/>
          <w:sz w:val="20"/>
          <w:szCs w:val="20"/>
        </w:rPr>
      </w:pPr>
      <w:r w:rsidDel="00000000" w:rsidR="00000000" w:rsidRPr="00000000">
        <w:rPr>
          <w:color w:val="000000"/>
          <w:sz w:val="20"/>
          <w:szCs w:val="20"/>
          <w:rtl w:val="0"/>
        </w:rPr>
        <w:t xml:space="preserve">Estas se relacionan con los diferentes usos que tenga el producto y, por supuesto, a las metodologías de operación. Es por eso por lo que se pueden adquirir nuevas oportunidades de uso que a su vez pueden desarrollar la potencialidad de un producto.</w:t>
      </w:r>
    </w:p>
    <w:p w:rsidR="00000000" w:rsidDel="00000000" w:rsidP="00000000" w:rsidRDefault="00000000" w:rsidRPr="00000000" w14:paraId="00000101">
      <w:pPr>
        <w:shd w:fill="ffffff" w:val="clear"/>
        <w:spacing w:after="120" w:lineRule="auto"/>
        <w:jc w:val="both"/>
        <w:rPr>
          <w:b w:val="1"/>
          <w:color w:val="000000"/>
          <w:sz w:val="20"/>
          <w:szCs w:val="20"/>
        </w:rPr>
      </w:pPr>
      <w:r w:rsidDel="00000000" w:rsidR="00000000" w:rsidRPr="00000000">
        <w:rPr>
          <w:b w:val="1"/>
          <w:color w:val="000000"/>
          <w:sz w:val="20"/>
          <w:szCs w:val="20"/>
          <w:rtl w:val="0"/>
        </w:rPr>
        <w:t xml:space="preserve">Funcionalidades</w:t>
      </w:r>
    </w:p>
    <w:p w:rsidR="00000000" w:rsidDel="00000000" w:rsidP="00000000" w:rsidRDefault="00000000" w:rsidRPr="00000000" w14:paraId="00000102">
      <w:pPr>
        <w:shd w:fill="ffffff" w:val="clear"/>
        <w:spacing w:after="120" w:lineRule="auto"/>
        <w:jc w:val="both"/>
        <w:rPr>
          <w:color w:val="000000"/>
          <w:sz w:val="20"/>
          <w:szCs w:val="20"/>
        </w:rPr>
      </w:pPr>
      <w:r w:rsidDel="00000000" w:rsidR="00000000" w:rsidRPr="00000000">
        <w:rPr>
          <w:color w:val="000000"/>
          <w:sz w:val="20"/>
          <w:szCs w:val="20"/>
          <w:rtl w:val="0"/>
        </w:rPr>
        <w:t xml:space="preserve">La funcionalidad puede variar de acuerdo con los mercados, por esa razón la estandarización de los productos cobra vital importancia.</w:t>
      </w:r>
    </w:p>
    <w:p w:rsidR="00000000" w:rsidDel="00000000" w:rsidP="00000000" w:rsidRDefault="00000000" w:rsidRPr="00000000" w14:paraId="00000103">
      <w:pPr>
        <w:shd w:fill="ffffff" w:val="clear"/>
        <w:spacing w:after="120" w:lineRule="auto"/>
        <w:jc w:val="both"/>
        <w:rPr>
          <w:b w:val="1"/>
          <w:color w:val="000000"/>
          <w:sz w:val="20"/>
          <w:szCs w:val="20"/>
        </w:rPr>
      </w:pPr>
      <w:r w:rsidDel="00000000" w:rsidR="00000000" w:rsidRPr="00000000">
        <w:rPr>
          <w:b w:val="1"/>
          <w:color w:val="000000"/>
          <w:sz w:val="20"/>
          <w:szCs w:val="20"/>
          <w:rtl w:val="0"/>
        </w:rPr>
        <w:t xml:space="preserve">Características generales de un producto</w:t>
      </w:r>
    </w:p>
    <w:p w:rsidR="00000000" w:rsidDel="00000000" w:rsidP="00000000" w:rsidRDefault="00000000" w:rsidRPr="00000000" w14:paraId="00000104">
      <w:pPr>
        <w:shd w:fill="ffffff" w:val="clear"/>
        <w:spacing w:after="120" w:lineRule="auto"/>
        <w:jc w:val="both"/>
        <w:rPr>
          <w:color w:val="000000"/>
          <w:sz w:val="20"/>
          <w:szCs w:val="20"/>
        </w:rPr>
      </w:pPr>
      <w:r w:rsidDel="00000000" w:rsidR="00000000" w:rsidRPr="00000000">
        <w:rPr>
          <w:color w:val="000000"/>
          <w:sz w:val="20"/>
          <w:szCs w:val="20"/>
          <w:rtl w:val="0"/>
        </w:rPr>
        <w:t xml:space="preserve">Son el grupo de aspectos que se concentran en un producto y cuyo objetivo es llenar las expectativas o exigencias del consumidor, sin olvidar que las características pueden ser tangibles e intangibles de acuerdo con si pueden o no percibir por los sentidos. </w:t>
      </w:r>
    </w:p>
    <w:p w:rsidR="00000000" w:rsidDel="00000000" w:rsidP="00000000" w:rsidRDefault="00000000" w:rsidRPr="00000000" w14:paraId="00000105">
      <w:pPr>
        <w:shd w:fill="ffffff" w:val="clear"/>
        <w:spacing w:after="120" w:lineRule="auto"/>
        <w:jc w:val="both"/>
        <w:rPr>
          <w:color w:val="000000"/>
          <w:sz w:val="20"/>
          <w:szCs w:val="20"/>
        </w:rPr>
      </w:pP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06">
      <w:pPr>
        <w:shd w:fill="ffffff" w:val="clear"/>
        <w:spacing w:after="120" w:lineRule="auto"/>
        <w:jc w:val="both"/>
        <w:rPr>
          <w:color w:val="000000"/>
          <w:sz w:val="20"/>
          <w:szCs w:val="20"/>
        </w:rPr>
      </w:pPr>
      <w:r w:rsidDel="00000000" w:rsidR="00000000" w:rsidRPr="00000000">
        <w:rPr>
          <w:color w:val="000000"/>
          <w:sz w:val="20"/>
          <w:szCs w:val="20"/>
          <w:rtl w:val="0"/>
        </w:rPr>
        <w:t xml:space="preserve">Dentro de las características generales de un producto, hay dos divisiones:</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ffffff" w:val="clear"/>
        <w:spacing w:after="120" w:lineRule="auto"/>
        <w:jc w:val="center"/>
        <w:rPr>
          <w:color w:val="000000"/>
          <w:sz w:val="20"/>
          <w:szCs w:val="20"/>
        </w:rPr>
      </w:pPr>
      <w:sdt>
        <w:sdtPr>
          <w:tag w:val="goog_rdk_31"/>
        </w:sdtPr>
        <w:sdtContent>
          <w:commentRangeStart w:id="31"/>
        </w:sdtContent>
      </w:sdt>
      <w:r w:rsidDel="00000000" w:rsidR="00000000" w:rsidRPr="00000000">
        <w:rPr>
          <w:color w:val="000000"/>
          <w:sz w:val="20"/>
          <w:szCs w:val="20"/>
        </w:rPr>
        <w:drawing>
          <wp:inline distB="0" distT="0" distL="0" distR="0">
            <wp:extent cx="5616939" cy="901490"/>
            <wp:effectExtent b="0" l="0" r="0" t="0"/>
            <wp:docPr id="273" name="image45.png"/>
            <a:graphic>
              <a:graphicData uri="http://schemas.openxmlformats.org/drawingml/2006/picture">
                <pic:pic>
                  <pic:nvPicPr>
                    <pic:cNvPr id="0" name="image45.png"/>
                    <pic:cNvPicPr preferRelativeResize="0"/>
                  </pic:nvPicPr>
                  <pic:blipFill>
                    <a:blip r:embed="rId56"/>
                    <a:srcRect b="0" l="0" r="0" t="0"/>
                    <a:stretch>
                      <a:fillRect/>
                    </a:stretch>
                  </pic:blipFill>
                  <pic:spPr>
                    <a:xfrm>
                      <a:off x="0" y="0"/>
                      <a:ext cx="5616939" cy="901490"/>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ffffff" w:val="clear"/>
        <w:spacing w:after="120" w:lineRule="auto"/>
        <w:rPr>
          <w:b w:val="1"/>
          <w:color w:val="000000"/>
          <w:sz w:val="20"/>
          <w:szCs w:val="20"/>
        </w:rPr>
      </w:pPr>
      <w:r w:rsidDel="00000000" w:rsidR="00000000" w:rsidRPr="00000000">
        <w:rPr>
          <w:color w:val="000000"/>
          <w:sz w:val="20"/>
          <w:szCs w:val="20"/>
          <w:rtl w:val="0"/>
        </w:rPr>
        <w:br w:type="textWrapping"/>
      </w:r>
      <w:r w:rsidDel="00000000" w:rsidR="00000000" w:rsidRPr="00000000">
        <w:rPr>
          <w:b w:val="1"/>
          <w:color w:val="000000"/>
          <w:sz w:val="20"/>
          <w:szCs w:val="20"/>
          <w:rtl w:val="0"/>
        </w:rPr>
        <w:t xml:space="preserve">3.2 Referencias</w:t>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ffffff" w:val="clear"/>
        <w:spacing w:after="120" w:lineRule="auto"/>
        <w:rPr>
          <w:b w:val="1"/>
          <w:color w:val="000000"/>
          <w:sz w:val="20"/>
          <w:szCs w:val="20"/>
        </w:rPr>
      </w:pPr>
      <w:r w:rsidDel="00000000" w:rsidR="00000000" w:rsidRPr="00000000">
        <w:rPr>
          <w:color w:val="000000"/>
          <w:sz w:val="20"/>
          <w:szCs w:val="20"/>
          <w:rtl w:val="0"/>
        </w:rPr>
        <w:t xml:space="preserve">Al hablar de referencias se hace mención a aquellos productos que buscan llenar una necesidad puntual y específica. Las mismas abarcan el modelo, función, marca y contenido y pueden ser tantas como artículos disponibles</w:t>
      </w:r>
      <w:sdt>
        <w:sdtPr>
          <w:tag w:val="goog_rdk_32"/>
        </w:sdtPr>
        <w:sdtContent>
          <w:commentRangeStart w:id="32"/>
        </w:sdtContent>
      </w:sdt>
      <w:r w:rsidDel="00000000" w:rsidR="00000000" w:rsidRPr="00000000">
        <w:rPr>
          <w:color w:val="000000"/>
          <w:sz w:val="20"/>
          <w:szCs w:val="20"/>
          <w:rtl w:val="0"/>
        </w:rPr>
        <w:t xml:space="preserve">.</w:t>
      </w:r>
      <w:commentRangeEnd w:id="32"/>
      <w:r w:rsidDel="00000000" w:rsidR="00000000" w:rsidRPr="00000000">
        <w:commentReference w:id="32"/>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2705100</wp:posOffset>
                </wp:positionH>
                <wp:positionV relativeFrom="paragraph">
                  <wp:posOffset>541020</wp:posOffset>
                </wp:positionV>
                <wp:extent cx="3848100" cy="1849755"/>
                <wp:effectExtent b="0" l="0" r="0" t="0"/>
                <wp:wrapTopAndBottom distB="45720" distT="45720"/>
                <wp:docPr id="231" name=""/>
                <a:graphic>
                  <a:graphicData uri="http://schemas.microsoft.com/office/word/2010/wordprocessingShape">
                    <wps:wsp>
                      <wps:cNvSpPr/>
                      <wps:cNvPr id="20" name="Shape 20"/>
                      <wps:spPr>
                        <a:xfrm>
                          <a:off x="3426713" y="2859885"/>
                          <a:ext cx="3838575" cy="1840230"/>
                        </a:xfrm>
                        <a:prstGeom prst="rect">
                          <a:avLst/>
                        </a:prstGeom>
                        <a:noFill/>
                        <a:ln>
                          <a:noFill/>
                        </a:ln>
                      </wps:spPr>
                      <wps:txbx>
                        <w:txbxContent>
                          <w:p w:rsidR="00000000" w:rsidDel="00000000" w:rsidP="00000000" w:rsidRDefault="00000000" w:rsidRPr="00000000">
                            <w:pPr>
                              <w:spacing w:after="12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Las referencias son claves para la satisfacción del cliente, para el cumplimiento de sus necesidades o deseos o creando nuevas necesidades con miras a posicionarse en el mercado generando rentabilidad.</w:t>
                            </w:r>
                          </w:p>
                          <w:p w:rsidR="00000000" w:rsidDel="00000000" w:rsidP="00000000" w:rsidRDefault="00000000" w:rsidRPr="00000000">
                            <w:pPr>
                              <w:spacing w:after="12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12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La profundidad del surtido en el formato comercial, o </w:t>
                            </w:r>
                            <w:r w:rsidDel="00000000" w:rsidR="00000000" w:rsidRPr="00000000">
                              <w:rPr>
                                <w:rFonts w:ascii="Arial" w:cs="Arial" w:eastAsia="Arial" w:hAnsi="Arial"/>
                                <w:b w:val="0"/>
                                <w:i w:val="1"/>
                                <w:smallCaps w:val="0"/>
                                <w:strike w:val="0"/>
                                <w:color w:val="000000"/>
                                <w:sz w:val="20"/>
                                <w:vertAlign w:val="baseline"/>
                              </w:rPr>
                              <w:t xml:space="preserve">retail</w:t>
                            </w:r>
                            <w:r w:rsidDel="00000000" w:rsidR="00000000" w:rsidRPr="00000000">
                              <w:rPr>
                                <w:rFonts w:ascii="Arial" w:cs="Arial" w:eastAsia="Arial" w:hAnsi="Arial"/>
                                <w:b w:val="0"/>
                                <w:i w:val="0"/>
                                <w:smallCaps w:val="0"/>
                                <w:strike w:val="0"/>
                                <w:color w:val="000000"/>
                                <w:sz w:val="20"/>
                                <w:vertAlign w:val="baseline"/>
                              </w:rPr>
                              <w:t xml:space="preserve">, mide qué tanto abarca cada referencia según su clasificación y cómo se componen las variaciones a existir que son necesarias en todo establecimiento comercial.</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2705100</wp:posOffset>
                </wp:positionH>
                <wp:positionV relativeFrom="paragraph">
                  <wp:posOffset>541020</wp:posOffset>
                </wp:positionV>
                <wp:extent cx="3848100" cy="1849755"/>
                <wp:effectExtent b="0" l="0" r="0" t="0"/>
                <wp:wrapTopAndBottom distB="45720" distT="45720"/>
                <wp:docPr id="231" name="image27.png"/>
                <a:graphic>
                  <a:graphicData uri="http://schemas.openxmlformats.org/drawingml/2006/picture">
                    <pic:pic>
                      <pic:nvPicPr>
                        <pic:cNvPr id="0" name="image27.png"/>
                        <pic:cNvPicPr preferRelativeResize="0"/>
                      </pic:nvPicPr>
                      <pic:blipFill>
                        <a:blip r:embed="rId57"/>
                        <a:srcRect/>
                        <a:stretch>
                          <a:fillRect/>
                        </a:stretch>
                      </pic:blipFill>
                      <pic:spPr>
                        <a:xfrm>
                          <a:off x="0" y="0"/>
                          <a:ext cx="3848100" cy="184975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194310</wp:posOffset>
            </wp:positionH>
            <wp:positionV relativeFrom="paragraph">
              <wp:posOffset>693420</wp:posOffset>
            </wp:positionV>
            <wp:extent cx="2352675" cy="1568450"/>
            <wp:effectExtent b="0" l="0" r="0" t="0"/>
            <wp:wrapSquare wrapText="bothSides" distB="0" distT="0" distL="114300" distR="114300"/>
            <wp:docPr descr="Elementos Organizados En Estantes" id="267" name="image33.jpg"/>
            <a:graphic>
              <a:graphicData uri="http://schemas.openxmlformats.org/drawingml/2006/picture">
                <pic:pic>
                  <pic:nvPicPr>
                    <pic:cNvPr descr="Elementos Organizados En Estantes" id="0" name="image33.jpg"/>
                    <pic:cNvPicPr preferRelativeResize="0"/>
                  </pic:nvPicPr>
                  <pic:blipFill>
                    <a:blip r:embed="rId58"/>
                    <a:srcRect b="0" l="0" r="0" t="0"/>
                    <a:stretch>
                      <a:fillRect/>
                    </a:stretch>
                  </pic:blipFill>
                  <pic:spPr>
                    <a:xfrm>
                      <a:off x="0" y="0"/>
                      <a:ext cx="2352675" cy="1568450"/>
                    </a:xfrm>
                    <a:prstGeom prst="rect"/>
                    <a:ln/>
                  </pic:spPr>
                </pic:pic>
              </a:graphicData>
            </a:graphic>
          </wp:anchor>
        </w:drawing>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ffffff" w:val="clear"/>
        <w:spacing w:after="120" w:lineRule="auto"/>
        <w:rPr>
          <w:color w:val="000000"/>
          <w:sz w:val="20"/>
          <w:szCs w:val="20"/>
        </w:rPr>
      </w:pPr>
      <w:sdt>
        <w:sdtPr>
          <w:tag w:val="goog_rdk_33"/>
        </w:sdtPr>
        <w:sdtContent>
          <w:commentRangeStart w:id="33"/>
        </w:sdtContent>
      </w:sdt>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ffffff" w:val="clear"/>
        <w:spacing w:after="120" w:lineRule="auto"/>
        <w:rPr>
          <w:b w:val="1"/>
          <w:color w:val="000000"/>
          <w:sz w:val="20"/>
          <w:szCs w:val="20"/>
        </w:rPr>
      </w:pPr>
      <w:commentRangeEnd w:id="33"/>
      <w:r w:rsidDel="00000000" w:rsidR="00000000" w:rsidRPr="00000000">
        <w:commentReference w:id="33"/>
      </w:r>
      <w:r w:rsidDel="00000000" w:rsidR="00000000" w:rsidRPr="00000000">
        <w:rPr>
          <w:b w:val="1"/>
          <w:color w:val="000000"/>
          <w:sz w:val="20"/>
          <w:szCs w:val="20"/>
          <w:rtl w:val="0"/>
        </w:rPr>
        <w:t xml:space="preserve">Rotación</w:t>
      </w:r>
      <w:r w:rsidDel="00000000" w:rsidR="00000000" w:rsidRPr="00000000">
        <w:drawing>
          <wp:anchor allowOverlap="1" behindDoc="0" distB="0" distT="0" distL="114300" distR="114300" hidden="0" layoutInCell="1" locked="0" relativeHeight="0" simplePos="0">
            <wp:simplePos x="0" y="0"/>
            <wp:positionH relativeFrom="column">
              <wp:posOffset>16511</wp:posOffset>
            </wp:positionH>
            <wp:positionV relativeFrom="paragraph">
              <wp:posOffset>239395</wp:posOffset>
            </wp:positionV>
            <wp:extent cx="2333625" cy="1555750"/>
            <wp:effectExtent b="0" l="0" r="0" t="0"/>
            <wp:wrapSquare wrapText="bothSides" distB="0" distT="0" distL="114300" distR="114300"/>
            <wp:docPr descr="Puesto de organización de trabajador de supermercado en el departamento de carnes Foto gratis" id="251" name="image3.jpg"/>
            <a:graphic>
              <a:graphicData uri="http://schemas.openxmlformats.org/drawingml/2006/picture">
                <pic:pic>
                  <pic:nvPicPr>
                    <pic:cNvPr descr="Puesto de organización de trabajador de supermercado en el departamento de carnes Foto gratis" id="0" name="image3.jpg"/>
                    <pic:cNvPicPr preferRelativeResize="0"/>
                  </pic:nvPicPr>
                  <pic:blipFill>
                    <a:blip r:embed="rId59"/>
                    <a:srcRect b="0" l="0" r="0" t="0"/>
                    <a:stretch>
                      <a:fillRect/>
                    </a:stretch>
                  </pic:blipFill>
                  <pic:spPr>
                    <a:xfrm>
                      <a:off x="0" y="0"/>
                      <a:ext cx="2333625" cy="1555750"/>
                    </a:xfrm>
                    <a:prstGeom prst="rect"/>
                    <a:ln/>
                  </pic:spPr>
                </pic:pic>
              </a:graphicData>
            </a:graphic>
          </wp:anchor>
        </w:drawing>
      </w:r>
    </w:p>
    <w:p w:rsidR="00000000" w:rsidDel="00000000" w:rsidP="00000000" w:rsidRDefault="00000000" w:rsidRPr="00000000" w14:paraId="0000010C">
      <w:pPr>
        <w:spacing w:after="120" w:lineRule="auto"/>
        <w:jc w:val="both"/>
        <w:rPr>
          <w:color w:val="202124"/>
          <w:sz w:val="20"/>
          <w:szCs w:val="20"/>
          <w:highlight w:val="white"/>
        </w:rPr>
      </w:pPr>
      <w:r w:rsidDel="00000000" w:rsidR="00000000" w:rsidRPr="00000000">
        <w:rPr>
          <w:color w:val="202124"/>
          <w:sz w:val="20"/>
          <w:szCs w:val="20"/>
          <w:highlight w:val="white"/>
          <w:rtl w:val="0"/>
        </w:rPr>
        <w:t xml:space="preserve">La rotación productos es un indicador que señala el total de veces que el inventario del almacén y el de la góndola requiere ser suministrado con nuevas existencias.</w:t>
      </w:r>
    </w:p>
    <w:p w:rsidR="00000000" w:rsidDel="00000000" w:rsidP="00000000" w:rsidRDefault="00000000" w:rsidRPr="00000000" w14:paraId="0000010D">
      <w:pPr>
        <w:spacing w:after="120" w:lineRule="auto"/>
        <w:jc w:val="both"/>
        <w:rPr>
          <w:color w:val="202124"/>
          <w:sz w:val="20"/>
          <w:szCs w:val="20"/>
          <w:highlight w:val="white"/>
        </w:rPr>
      </w:pPr>
      <w:r w:rsidDel="00000000" w:rsidR="00000000" w:rsidRPr="00000000">
        <w:rPr>
          <w:color w:val="202124"/>
          <w:sz w:val="20"/>
          <w:szCs w:val="20"/>
          <w:highlight w:val="white"/>
          <w:rtl w:val="0"/>
        </w:rPr>
        <w:t xml:space="preserve">Los productos tienen una constante entrada y salida, con lo que se evitan multitud de pérdidas, como los productos caducados; este procedimiento permite tener en los almacenes con productos frescos y con fecha vigentes en la rotación.</w:t>
      </w:r>
    </w:p>
    <w:p w:rsidR="00000000" w:rsidDel="00000000" w:rsidP="00000000" w:rsidRDefault="00000000" w:rsidRPr="00000000" w14:paraId="0000010E">
      <w:pPr>
        <w:spacing w:after="120" w:lineRule="auto"/>
        <w:jc w:val="center"/>
        <w:rPr>
          <w:color w:val="000000"/>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ffffff" w:val="clea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110">
      <w:pPr>
        <w:spacing w:after="120" w:lineRule="auto"/>
        <w:jc w:val="both"/>
        <w:rPr>
          <w:color w:val="000000"/>
          <w:sz w:val="20"/>
          <w:szCs w:val="20"/>
        </w:rPr>
      </w:pPr>
      <w:r w:rsidDel="00000000" w:rsidR="00000000" w:rsidRPr="00000000">
        <w:rPr>
          <w:color w:val="000000"/>
          <w:sz w:val="20"/>
          <w:szCs w:val="20"/>
          <w:highlight w:val="white"/>
          <w:rtl w:val="0"/>
        </w:rPr>
        <w:t xml:space="preserve">Ahora bien, la ausencia del producto se conoce como agotado, y se presenta cuando los artículos de consumo no están en condiciones de venta en ningún lugar del punto o cuando no se dispone de estos en el espacio accesible para el comprador</w:t>
      </w:r>
      <w:sdt>
        <w:sdtPr>
          <w:tag w:val="goog_rdk_34"/>
        </w:sdtPr>
        <w:sdtContent>
          <w:commentRangeStart w:id="34"/>
        </w:sdtContent>
      </w:sdt>
      <w:r w:rsidDel="00000000" w:rsidR="00000000" w:rsidRPr="00000000">
        <w:rPr>
          <w:color w:val="000000"/>
          <w:sz w:val="20"/>
          <w:szCs w:val="20"/>
          <w:highlight w:val="white"/>
          <w:rtl w:val="0"/>
        </w:rPr>
        <w:t xml:space="preserve">.</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ffffff" w:val="clear"/>
        <w:spacing w:after="120" w:lineRule="auto"/>
        <w:rPr>
          <w:b w:val="1"/>
          <w:color w:val="000000"/>
          <w:sz w:val="20"/>
          <w:szCs w:val="20"/>
        </w:rPr>
      </w:pPr>
      <w:r w:rsidDel="00000000" w:rsidR="00000000" w:rsidRPr="00000000">
        <w:rPr>
          <w:color w:val="000000"/>
          <w:sz w:val="20"/>
          <w:szCs w:val="20"/>
          <w:rtl w:val="0"/>
        </w:rPr>
        <w:br w:type="textWrapping"/>
      </w:r>
      <w:r w:rsidDel="00000000" w:rsidR="00000000" w:rsidRPr="00000000">
        <w:rPr>
          <w:b w:val="1"/>
          <w:color w:val="000000"/>
          <w:sz w:val="20"/>
          <w:szCs w:val="20"/>
          <w:rtl w:val="0"/>
        </w:rPr>
        <w:t xml:space="preserve">3.3 </w:t>
      </w:r>
      <w:r w:rsidDel="00000000" w:rsidR="00000000" w:rsidRPr="00000000">
        <w:rPr>
          <w:b w:val="1"/>
          <w:i w:val="1"/>
          <w:color w:val="000000"/>
          <w:sz w:val="20"/>
          <w:szCs w:val="20"/>
          <w:rtl w:val="0"/>
        </w:rPr>
        <w:t xml:space="preserve">Stock</w:t>
      </w:r>
      <w:r w:rsidDel="00000000" w:rsidR="00000000" w:rsidRPr="00000000">
        <w:rPr>
          <w:b w:val="1"/>
          <w:color w:val="000000"/>
          <w:sz w:val="20"/>
          <w:szCs w:val="20"/>
          <w:rtl w:val="0"/>
        </w:rPr>
        <w:t xml:space="preserve"> de mercancía</w:t>
      </w:r>
    </w:p>
    <w:p w:rsidR="00000000" w:rsidDel="00000000" w:rsidP="00000000" w:rsidRDefault="00000000" w:rsidRPr="00000000" w14:paraId="00000112">
      <w:pPr>
        <w:spacing w:after="120" w:lineRule="auto"/>
        <w:jc w:val="both"/>
        <w:rPr>
          <w:color w:val="000000"/>
          <w:sz w:val="20"/>
          <w:szCs w:val="20"/>
        </w:rPr>
      </w:pPr>
      <w:r w:rsidDel="00000000" w:rsidR="00000000" w:rsidRPr="00000000">
        <w:rPr>
          <w:color w:val="000000"/>
          <w:sz w:val="20"/>
          <w:szCs w:val="20"/>
          <w:rtl w:val="0"/>
        </w:rPr>
        <w:t xml:space="preserve">Se denominan </w:t>
      </w:r>
      <w:r w:rsidDel="00000000" w:rsidR="00000000" w:rsidRPr="00000000">
        <w:rPr>
          <w:i w:val="1"/>
          <w:color w:val="000000"/>
          <w:sz w:val="20"/>
          <w:szCs w:val="20"/>
          <w:rtl w:val="0"/>
        </w:rPr>
        <w:t xml:space="preserve">stock</w:t>
      </w:r>
      <w:r w:rsidDel="00000000" w:rsidR="00000000" w:rsidRPr="00000000">
        <w:rPr>
          <w:color w:val="000000"/>
          <w:sz w:val="20"/>
          <w:szCs w:val="20"/>
          <w:rtl w:val="0"/>
        </w:rPr>
        <w:t xml:space="preserve"> de una empresa a las mercancías que se encuentran en ella, acumuladas en un lugar determinado, en tránsito o inmersas en el proceso de producción, y cuyo objetivo es su aplicación empresarial en procesos industriales o comerciales.</w:t>
      </w:r>
    </w:p>
    <w:p w:rsidR="00000000" w:rsidDel="00000000" w:rsidP="00000000" w:rsidRDefault="00000000" w:rsidRPr="00000000" w14:paraId="00000113">
      <w:pPr>
        <w:spacing w:after="120" w:lineRule="auto"/>
        <w:jc w:val="both"/>
        <w:rPr>
          <w:color w:val="000000"/>
          <w:sz w:val="20"/>
          <w:szCs w:val="20"/>
        </w:rPr>
      </w:pPr>
      <w:r w:rsidDel="00000000" w:rsidR="00000000" w:rsidRPr="00000000">
        <w:rPr>
          <w:color w:val="202124"/>
          <w:sz w:val="20"/>
          <w:szCs w:val="20"/>
          <w:highlight w:val="white"/>
          <w:rtl w:val="0"/>
        </w:rPr>
        <w:t xml:space="preserve">Se entiende por nivel de </w:t>
      </w:r>
      <w:r w:rsidDel="00000000" w:rsidR="00000000" w:rsidRPr="00000000">
        <w:rPr>
          <w:i w:val="1"/>
          <w:color w:val="202124"/>
          <w:sz w:val="20"/>
          <w:szCs w:val="20"/>
          <w:highlight w:val="white"/>
          <w:rtl w:val="0"/>
        </w:rPr>
        <w:t xml:space="preserve">stock</w:t>
      </w:r>
      <w:r w:rsidDel="00000000" w:rsidR="00000000" w:rsidRPr="00000000">
        <w:rPr>
          <w:color w:val="202124"/>
          <w:sz w:val="20"/>
          <w:szCs w:val="20"/>
          <w:highlight w:val="white"/>
          <w:rtl w:val="0"/>
        </w:rPr>
        <w:t xml:space="preserve"> a la cantidad de existencias de un artículo almacenado en un momento dado, muy puntual para los </w:t>
      </w:r>
      <w:r w:rsidDel="00000000" w:rsidR="00000000" w:rsidRPr="00000000">
        <w:rPr>
          <w:i w:val="1"/>
          <w:color w:val="202124"/>
          <w:sz w:val="20"/>
          <w:szCs w:val="20"/>
          <w:rtl w:val="0"/>
        </w:rPr>
        <w:t xml:space="preserve">retail</w:t>
      </w:r>
      <w:r w:rsidDel="00000000" w:rsidR="00000000" w:rsidRPr="00000000">
        <w:rPr>
          <w:i w:val="1"/>
          <w:color w:val="202124"/>
          <w:sz w:val="20"/>
          <w:szCs w:val="20"/>
          <w:highlight w:val="white"/>
          <w:rtl w:val="0"/>
        </w:rPr>
        <w:t xml:space="preserve">ers</w:t>
      </w:r>
      <w:r w:rsidDel="00000000" w:rsidR="00000000" w:rsidRPr="00000000">
        <w:rPr>
          <w:color w:val="202124"/>
          <w:sz w:val="20"/>
          <w:szCs w:val="20"/>
          <w:highlight w:val="white"/>
          <w:rtl w:val="0"/>
        </w:rPr>
        <w:t xml:space="preserve"> en las temporadas de Navidad, madre, padre, escolar, entre otras, dependiendo del calendario comercial.</w:t>
      </w:r>
      <w:r w:rsidDel="00000000" w:rsidR="00000000" w:rsidRPr="00000000">
        <w:rPr>
          <w:rtl w:val="0"/>
        </w:rPr>
      </w:r>
    </w:p>
    <w:p w:rsidR="00000000" w:rsidDel="00000000" w:rsidP="00000000" w:rsidRDefault="00000000" w:rsidRPr="00000000" w14:paraId="00000114">
      <w:pPr>
        <w:spacing w:after="120" w:lineRule="auto"/>
        <w:jc w:val="both"/>
        <w:rPr>
          <w:color w:val="000000"/>
          <w:sz w:val="20"/>
          <w:szCs w:val="20"/>
        </w:rPr>
      </w:pPr>
      <w:r w:rsidDel="00000000" w:rsidR="00000000" w:rsidRPr="00000000">
        <w:rPr>
          <w:color w:val="000000"/>
          <w:sz w:val="20"/>
          <w:szCs w:val="20"/>
          <w:rtl w:val="0"/>
        </w:rPr>
        <w:t xml:space="preserve">Existen diversas clases de </w:t>
      </w:r>
      <w:r w:rsidDel="00000000" w:rsidR="00000000" w:rsidRPr="00000000">
        <w:rPr>
          <w:i w:val="1"/>
          <w:color w:val="000000"/>
          <w:sz w:val="20"/>
          <w:szCs w:val="20"/>
          <w:rtl w:val="0"/>
        </w:rPr>
        <w:t xml:space="preserve">stock</w:t>
      </w:r>
      <w:r w:rsidDel="00000000" w:rsidR="00000000" w:rsidRPr="00000000">
        <w:rPr>
          <w:color w:val="000000"/>
          <w:sz w:val="20"/>
          <w:szCs w:val="20"/>
          <w:rtl w:val="0"/>
        </w:rPr>
        <w:t xml:space="preserve"> de mercancía, a saber: </w:t>
      </w:r>
    </w:p>
    <w:p w:rsidR="00000000" w:rsidDel="00000000" w:rsidP="00000000" w:rsidRDefault="00000000" w:rsidRPr="00000000" w14:paraId="00000115">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16">
      <w:pPr>
        <w:spacing w:after="120" w:lineRule="auto"/>
        <w:jc w:val="center"/>
        <w:rPr>
          <w:color w:val="000000"/>
          <w:sz w:val="20"/>
          <w:szCs w:val="20"/>
        </w:rPr>
      </w:pPr>
      <w:r w:rsidDel="00000000" w:rsidR="00000000" w:rsidRPr="00000000">
        <w:rPr>
          <w:color w:val="000000"/>
          <w:sz w:val="20"/>
          <w:szCs w:val="20"/>
        </w:rPr>
        <w:drawing>
          <wp:inline distB="0" distT="0" distL="0" distR="0">
            <wp:extent cx="5813914" cy="936840"/>
            <wp:effectExtent b="0" l="0" r="0" t="0"/>
            <wp:docPr id="259"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5813914" cy="93684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18">
      <w:pPr>
        <w:spacing w:after="120" w:lineRule="auto"/>
        <w:jc w:val="both"/>
        <w:rPr>
          <w:color w:val="000000"/>
          <w:sz w:val="20"/>
          <w:szCs w:val="20"/>
        </w:rPr>
      </w:pPr>
      <w:r w:rsidDel="00000000" w:rsidR="00000000" w:rsidRPr="00000000">
        <w:rPr>
          <w:color w:val="000000"/>
          <w:sz w:val="20"/>
          <w:szCs w:val="20"/>
          <w:rtl w:val="0"/>
        </w:rPr>
        <w:t xml:space="preserve">La principal función del </w:t>
      </w:r>
      <w:r w:rsidDel="00000000" w:rsidR="00000000" w:rsidRPr="00000000">
        <w:rPr>
          <w:i w:val="1"/>
          <w:color w:val="000000"/>
          <w:sz w:val="20"/>
          <w:szCs w:val="20"/>
          <w:rtl w:val="0"/>
        </w:rPr>
        <w:t xml:space="preserve">stock</w:t>
      </w:r>
      <w:r w:rsidDel="00000000" w:rsidR="00000000" w:rsidRPr="00000000">
        <w:rPr>
          <w:color w:val="000000"/>
          <w:sz w:val="20"/>
          <w:szCs w:val="20"/>
          <w:rtl w:val="0"/>
        </w:rPr>
        <w:t xml:space="preserve"> es determinar las cantidades de productos que debe tener la empresa en cada momento. De esta forma se cumple el principio logístico básico de disponer en cada momento de los materiales necesarios con el menor coste posible, con varios fines: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279400</wp:posOffset>
                </wp:positionH>
                <wp:positionV relativeFrom="paragraph">
                  <wp:posOffset>185420</wp:posOffset>
                </wp:positionV>
                <wp:extent cx="3771900" cy="1556385"/>
                <wp:effectExtent b="0" l="0" r="0" t="0"/>
                <wp:wrapSquare wrapText="bothSides" distB="45720" distT="45720" distL="114300" distR="114300"/>
                <wp:docPr id="242" name=""/>
                <a:graphic>
                  <a:graphicData uri="http://schemas.microsoft.com/office/word/2010/wordprocessingShape">
                    <wps:wsp>
                      <wps:cNvSpPr/>
                      <wps:cNvPr id="31" name="Shape 31"/>
                      <wps:spPr>
                        <a:xfrm>
                          <a:off x="3464813" y="3006570"/>
                          <a:ext cx="3762375" cy="1546860"/>
                        </a:xfrm>
                        <a:prstGeom prst="rect">
                          <a:avLst/>
                        </a:prstGeom>
                        <a:noFill/>
                        <a:ln>
                          <a:noFill/>
                        </a:ln>
                      </wps:spPr>
                      <wps:txbx>
                        <w:txbxContent>
                          <w:p w:rsidR="00000000" w:rsidDel="00000000" w:rsidP="00000000" w:rsidRDefault="00000000" w:rsidRPr="00000000">
                            <w:pPr>
                              <w:spacing w:after="120" w:before="0" w:line="240"/>
                              <w:ind w:left="20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Acercamiento de la mercancía necesaria para la actividad empresarial.</w:t>
                            </w:r>
                          </w:p>
                          <w:p w:rsidR="00000000" w:rsidDel="00000000" w:rsidP="00000000" w:rsidRDefault="00000000" w:rsidRPr="00000000">
                            <w:pPr>
                              <w:spacing w:after="120" w:before="0" w:line="240"/>
                              <w:ind w:left="20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Compensación de las diferencias entre las previsiones de ventas y las ventas reales de una empresa. </w:t>
                            </w:r>
                          </w:p>
                          <w:p w:rsidR="00000000" w:rsidDel="00000000" w:rsidP="00000000" w:rsidRDefault="00000000" w:rsidRPr="00000000">
                            <w:pPr>
                              <w:spacing w:after="120" w:before="0" w:line="240"/>
                              <w:ind w:left="20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Control de parte del valor del inmovilizado de la empresa.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279400</wp:posOffset>
                </wp:positionH>
                <wp:positionV relativeFrom="paragraph">
                  <wp:posOffset>185420</wp:posOffset>
                </wp:positionV>
                <wp:extent cx="3771900" cy="1556385"/>
                <wp:effectExtent b="0" l="0" r="0" t="0"/>
                <wp:wrapSquare wrapText="bothSides" distB="45720" distT="45720" distL="114300" distR="114300"/>
                <wp:docPr id="242" name="image52.png"/>
                <a:graphic>
                  <a:graphicData uri="http://schemas.openxmlformats.org/drawingml/2006/picture">
                    <pic:pic>
                      <pic:nvPicPr>
                        <pic:cNvPr id="0" name="image52.png"/>
                        <pic:cNvPicPr preferRelativeResize="0"/>
                      </pic:nvPicPr>
                      <pic:blipFill>
                        <a:blip r:embed="rId61"/>
                        <a:srcRect/>
                        <a:stretch>
                          <a:fillRect/>
                        </a:stretch>
                      </pic:blipFill>
                      <pic:spPr>
                        <a:xfrm>
                          <a:off x="0" y="0"/>
                          <a:ext cx="3771900" cy="1556385"/>
                        </a:xfrm>
                        <a:prstGeom prst="rect"/>
                        <a:ln/>
                      </pic:spPr>
                    </pic:pic>
                  </a:graphicData>
                </a:graphic>
              </wp:anchor>
            </w:drawing>
          </mc:Fallback>
        </mc:AlternateContent>
      </w:r>
    </w:p>
    <w:p w:rsidR="00000000" w:rsidDel="00000000" w:rsidP="00000000" w:rsidRDefault="00000000" w:rsidRPr="00000000" w14:paraId="0000011A">
      <w:pPr>
        <w:spacing w:after="120" w:lineRule="auto"/>
        <w:jc w:val="center"/>
        <w:rPr>
          <w:color w:val="000000"/>
          <w:sz w:val="20"/>
          <w:szCs w:val="20"/>
        </w:rPr>
      </w:pPr>
      <w:sdt>
        <w:sdtPr>
          <w:tag w:val="goog_rdk_35"/>
        </w:sdtPr>
        <w:sdtContent>
          <w:commentRangeStart w:id="35"/>
        </w:sdtContent>
      </w:sdt>
      <w:r w:rsidDel="00000000" w:rsidR="00000000" w:rsidRPr="00000000">
        <w:rPr>
          <w:sz w:val="20"/>
          <w:szCs w:val="20"/>
        </w:rPr>
        <w:drawing>
          <wp:inline distB="0" distT="0" distL="0" distR="0">
            <wp:extent cx="1587908" cy="1058605"/>
            <wp:effectExtent b="0" l="0" r="0" t="0"/>
            <wp:docPr descr="Fotografía Aérea Del Edificio" id="260" name="image30.jpg"/>
            <a:graphic>
              <a:graphicData uri="http://schemas.openxmlformats.org/drawingml/2006/picture">
                <pic:pic>
                  <pic:nvPicPr>
                    <pic:cNvPr descr="Fotografía Aérea Del Edificio" id="0" name="image30.jpg"/>
                    <pic:cNvPicPr preferRelativeResize="0"/>
                  </pic:nvPicPr>
                  <pic:blipFill>
                    <a:blip r:embed="rId62"/>
                    <a:srcRect b="0" l="0" r="0" t="0"/>
                    <a:stretch>
                      <a:fillRect/>
                    </a:stretch>
                  </pic:blipFill>
                  <pic:spPr>
                    <a:xfrm>
                      <a:off x="0" y="0"/>
                      <a:ext cx="1587908" cy="1058605"/>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1B">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1C">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1D">
      <w:pPr>
        <w:spacing w:after="120" w:lineRule="auto"/>
        <w:rPr>
          <w:b w:val="1"/>
          <w:color w:val="000000"/>
          <w:sz w:val="20"/>
          <w:szCs w:val="20"/>
        </w:rPr>
      </w:pPr>
      <w:r w:rsidDel="00000000" w:rsidR="00000000" w:rsidRPr="00000000">
        <w:rPr>
          <w:b w:val="1"/>
          <w:color w:val="000000"/>
          <w:sz w:val="20"/>
          <w:szCs w:val="20"/>
          <w:rtl w:val="0"/>
        </w:rPr>
        <w:t xml:space="preserve">4.</w:t>
      </w: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Gestión de devolución</w:t>
      </w:r>
    </w:p>
    <w:p w:rsidR="00000000" w:rsidDel="00000000" w:rsidP="00000000" w:rsidRDefault="00000000" w:rsidRPr="00000000" w14:paraId="0000011E">
      <w:pPr>
        <w:spacing w:after="120" w:lineRule="auto"/>
        <w:jc w:val="both"/>
        <w:rPr>
          <w:color w:val="000000"/>
          <w:sz w:val="20"/>
          <w:szCs w:val="20"/>
        </w:rPr>
      </w:pPr>
      <w:r w:rsidDel="00000000" w:rsidR="00000000" w:rsidRPr="00000000">
        <w:rPr>
          <w:color w:val="000000"/>
          <w:sz w:val="20"/>
          <w:szCs w:val="20"/>
          <w:rtl w:val="0"/>
        </w:rPr>
        <w:t xml:space="preserve">La</w:t>
      </w:r>
      <w:r w:rsidDel="00000000" w:rsidR="00000000" w:rsidRPr="00000000">
        <w:rPr>
          <w:color w:val="202124"/>
          <w:sz w:val="20"/>
          <w:szCs w:val="20"/>
          <w:highlight w:val="white"/>
          <w:rtl w:val="0"/>
        </w:rPr>
        <w:t xml:space="preserve"> gestión de devoluciones, también conocida como logística inversa, es un proceso de supervisión de productos que se devuelven a la empresa proveedora.</w:t>
      </w:r>
      <w:r w:rsidDel="00000000" w:rsidR="00000000" w:rsidRPr="00000000">
        <w:rPr>
          <w:rtl w:val="0"/>
        </w:rPr>
      </w:r>
    </w:p>
    <w:p w:rsidR="00000000" w:rsidDel="00000000" w:rsidP="00000000" w:rsidRDefault="00000000" w:rsidRPr="00000000" w14:paraId="0000011F">
      <w:pPr>
        <w:spacing w:after="120" w:lineRule="auto"/>
        <w:rPr>
          <w:color w:val="000000"/>
          <w:sz w:val="20"/>
          <w:szCs w:val="20"/>
        </w:rPr>
      </w:pPr>
      <w:r w:rsidDel="00000000" w:rsidR="00000000" w:rsidRPr="00000000">
        <w:rPr>
          <w:color w:val="000000"/>
          <w:sz w:val="20"/>
          <w:szCs w:val="20"/>
          <w:rtl w:val="0"/>
        </w:rPr>
        <w:t xml:space="preserve">Ahora, se analizarán los siguientes conceptos, relacionados con la gestión de devolución.</w:t>
      </w:r>
    </w:p>
    <w:p w:rsidR="00000000" w:rsidDel="00000000" w:rsidP="00000000" w:rsidRDefault="00000000" w:rsidRPr="00000000" w14:paraId="00000120">
      <w:pPr>
        <w:spacing w:after="120" w:lineRule="auto"/>
        <w:rPr>
          <w:b w:val="1"/>
          <w:color w:val="000000"/>
          <w:sz w:val="20"/>
          <w:szCs w:val="20"/>
        </w:rPr>
      </w:pPr>
      <w:r w:rsidDel="00000000" w:rsidR="00000000" w:rsidRPr="00000000">
        <w:rPr>
          <w:color w:val="000000"/>
          <w:sz w:val="20"/>
          <w:szCs w:val="20"/>
          <w:rtl w:val="0"/>
        </w:rPr>
        <w:br w:type="textWrapping"/>
      </w:r>
      <w:r w:rsidDel="00000000" w:rsidR="00000000" w:rsidRPr="00000000">
        <w:rPr>
          <w:b w:val="1"/>
          <w:color w:val="000000"/>
          <w:sz w:val="20"/>
          <w:szCs w:val="20"/>
          <w:rtl w:val="0"/>
        </w:rPr>
        <w:t xml:space="preserve">Devolución</w:t>
      </w:r>
    </w:p>
    <w:p w:rsidR="00000000" w:rsidDel="00000000" w:rsidP="00000000" w:rsidRDefault="00000000" w:rsidRPr="00000000" w14:paraId="00000121">
      <w:pPr>
        <w:spacing w:after="120" w:lineRule="auto"/>
        <w:jc w:val="both"/>
        <w:rPr>
          <w:sz w:val="20"/>
          <w:szCs w:val="20"/>
          <w:highlight w:val="white"/>
        </w:rPr>
      </w:pPr>
      <w:r w:rsidDel="00000000" w:rsidR="00000000" w:rsidRPr="00000000">
        <w:rPr>
          <w:sz w:val="20"/>
          <w:szCs w:val="20"/>
          <w:highlight w:val="white"/>
          <w:rtl w:val="0"/>
        </w:rPr>
        <w:t xml:space="preserve">La devolución de pedidos o logística inversa se utiliza para coordinar los movimientos de los productos. Su función principal es recuperar el </w:t>
      </w:r>
      <w:r w:rsidDel="00000000" w:rsidR="00000000" w:rsidRPr="00000000">
        <w:rPr>
          <w:i w:val="1"/>
          <w:sz w:val="20"/>
          <w:szCs w:val="20"/>
          <w:highlight w:val="white"/>
          <w:rtl w:val="0"/>
        </w:rPr>
        <w:t xml:space="preserve">stock</w:t>
      </w:r>
      <w:r w:rsidDel="00000000" w:rsidR="00000000" w:rsidRPr="00000000">
        <w:rPr>
          <w:sz w:val="20"/>
          <w:szCs w:val="20"/>
          <w:highlight w:val="white"/>
          <w:rtl w:val="0"/>
        </w:rPr>
        <w:t xml:space="preserve"> teniendo presentes distintas variables, como diferentes trámites administrativos, reetiquetado, destrucción y reciclaje.</w:t>
      </w:r>
    </w:p>
    <w:p w:rsidR="00000000" w:rsidDel="00000000" w:rsidP="00000000" w:rsidRDefault="00000000" w:rsidRPr="00000000" w14:paraId="00000122">
      <w:pPr>
        <w:spacing w:after="120" w:lineRule="auto"/>
        <w:jc w:val="both"/>
        <w:rPr>
          <w:sz w:val="20"/>
          <w:szCs w:val="20"/>
          <w:highlight w:val="white"/>
        </w:rPr>
      </w:pPr>
      <w:sdt>
        <w:sdtPr>
          <w:tag w:val="goog_rdk_36"/>
        </w:sdtPr>
        <w:sdtContent>
          <w:commentRangeStart w:id="36"/>
        </w:sdtContent>
      </w:sdt>
      <w:r w:rsidDel="00000000" w:rsidR="00000000" w:rsidRPr="00000000">
        <w:rPr>
          <w:sz w:val="20"/>
          <w:szCs w:val="20"/>
          <w:highlight w:val="white"/>
          <w:rtl w:val="0"/>
        </w:rPr>
        <w:t xml:space="preserve">El procedimiento de devolución está regulado, según la legislación comercial de cada país, ya que es un procedimiento de gestión tributaria adherido por la declaración que cada organización debe presentar a su sistema tributario.</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23">
      <w:pPr>
        <w:spacing w:after="120" w:lineRule="auto"/>
        <w:rPr>
          <w:color w:val="000000"/>
          <w:sz w:val="20"/>
          <w:szCs w:val="20"/>
        </w:rPr>
      </w:pPr>
      <w:r w:rsidDel="00000000" w:rsidR="00000000" w:rsidRPr="00000000">
        <w:rPr>
          <w:rtl w:val="0"/>
        </w:rPr>
      </w:r>
    </w:p>
    <w:p w:rsidR="00000000" w:rsidDel="00000000" w:rsidP="00000000" w:rsidRDefault="00000000" w:rsidRPr="00000000" w14:paraId="00000124">
      <w:pPr>
        <w:spacing w:after="120" w:lineRule="auto"/>
        <w:rPr>
          <w:b w:val="1"/>
          <w:color w:val="000000"/>
          <w:sz w:val="20"/>
          <w:szCs w:val="20"/>
        </w:rPr>
      </w:pPr>
      <w:r w:rsidDel="00000000" w:rsidR="00000000" w:rsidRPr="00000000">
        <w:rPr>
          <w:b w:val="1"/>
          <w:color w:val="000000"/>
          <w:sz w:val="20"/>
          <w:szCs w:val="20"/>
          <w:rtl w:val="0"/>
        </w:rPr>
        <w:t xml:space="preserve">Averías</w:t>
      </w:r>
    </w:p>
    <w:p w:rsidR="00000000" w:rsidDel="00000000" w:rsidP="00000000" w:rsidRDefault="00000000" w:rsidRPr="00000000" w14:paraId="00000125">
      <w:pPr>
        <w:spacing w:after="120" w:lineRule="auto"/>
        <w:jc w:val="both"/>
        <w:rPr>
          <w:color w:val="000000"/>
          <w:sz w:val="20"/>
          <w:szCs w:val="20"/>
          <w:highlight w:val="white"/>
        </w:rPr>
      </w:pPr>
      <w:r w:rsidDel="00000000" w:rsidR="00000000" w:rsidRPr="00000000">
        <w:rPr>
          <w:color w:val="000000"/>
          <w:sz w:val="20"/>
          <w:szCs w:val="20"/>
          <w:rtl w:val="0"/>
        </w:rPr>
        <w:t xml:space="preserve">En la logística, </w:t>
      </w:r>
      <w:r w:rsidDel="00000000" w:rsidR="00000000" w:rsidRPr="00000000">
        <w:rPr>
          <w:color w:val="000000"/>
          <w:sz w:val="20"/>
          <w:szCs w:val="20"/>
          <w:highlight w:val="white"/>
          <w:rtl w:val="0"/>
        </w:rPr>
        <w:t xml:space="preserve">se conoce como avería a los defectos o desperfectos de los productos, que se ofrecen en la góndola y en la exhibición. </w:t>
      </w:r>
    </w:p>
    <w:p w:rsidR="00000000" w:rsidDel="00000000" w:rsidP="00000000" w:rsidRDefault="00000000" w:rsidRPr="00000000" w14:paraId="00000126">
      <w:pPr>
        <w:spacing w:after="120" w:lineRule="auto"/>
        <w:rPr>
          <w:color w:val="000000"/>
          <w:sz w:val="20"/>
          <w:szCs w:val="20"/>
        </w:rPr>
      </w:pPr>
      <w:r w:rsidDel="00000000" w:rsidR="00000000" w:rsidRPr="00000000">
        <w:rPr>
          <w:color w:val="000000"/>
          <w:sz w:val="20"/>
          <w:szCs w:val="20"/>
          <w:highlight w:val="white"/>
          <w:rtl w:val="0"/>
        </w:rPr>
        <w:t xml:space="preserve">Existen diferentes tipos de averías para un elemento, así: </w:t>
      </w:r>
      <w:r w:rsidDel="00000000" w:rsidR="00000000" w:rsidRPr="00000000">
        <w:rPr>
          <w:rtl w:val="0"/>
        </w:rPr>
      </w:r>
    </w:p>
    <w:p w:rsidR="00000000" w:rsidDel="00000000" w:rsidP="00000000" w:rsidRDefault="00000000" w:rsidRPr="00000000" w14:paraId="00000127">
      <w:pPr>
        <w:spacing w:after="120" w:lineRule="auto"/>
        <w:rPr>
          <w:color w:val="000000"/>
          <w:sz w:val="20"/>
          <w:szCs w:val="20"/>
        </w:rPr>
      </w:pPr>
      <w:r w:rsidDel="00000000" w:rsidR="00000000" w:rsidRPr="00000000">
        <w:rPr>
          <w:rtl w:val="0"/>
        </w:rPr>
      </w:r>
    </w:p>
    <w:p w:rsidR="00000000" w:rsidDel="00000000" w:rsidP="00000000" w:rsidRDefault="00000000" w:rsidRPr="00000000" w14:paraId="00000128">
      <w:pPr>
        <w:shd w:fill="ffffff" w:val="clear"/>
        <w:spacing w:after="120" w:lineRule="auto"/>
        <w:rPr>
          <w:color w:val="000000"/>
          <w:sz w:val="20"/>
          <w:szCs w:val="20"/>
        </w:rPr>
      </w:pPr>
      <w:sdt>
        <w:sdtPr>
          <w:tag w:val="goog_rdk_37"/>
        </w:sdtPr>
        <w:sdtContent>
          <w:commentRangeStart w:id="37"/>
        </w:sdtContent>
      </w:sdt>
      <w:r w:rsidDel="00000000" w:rsidR="00000000" w:rsidRPr="00000000">
        <w:rPr>
          <w:b w:val="1"/>
          <w:color w:val="000000"/>
          <w:sz w:val="20"/>
          <w:szCs w:val="20"/>
          <w:rtl w:val="0"/>
        </w:rPr>
        <w:t xml:space="preserve">Avería permanente</w:t>
      </w:r>
      <w:r w:rsidDel="00000000" w:rsidR="00000000" w:rsidRPr="00000000">
        <w:rPr>
          <w:rtl w:val="0"/>
        </w:rPr>
      </w:r>
    </w:p>
    <w:p w:rsidR="00000000" w:rsidDel="00000000" w:rsidP="00000000" w:rsidRDefault="00000000" w:rsidRPr="00000000" w14:paraId="00000129">
      <w:pPr>
        <w:shd w:fill="ffffff" w:val="clear"/>
        <w:spacing w:after="120" w:lineRule="auto"/>
        <w:rPr>
          <w:color w:val="000000"/>
          <w:sz w:val="20"/>
          <w:szCs w:val="20"/>
        </w:rPr>
      </w:pPr>
      <w:r w:rsidDel="00000000" w:rsidR="00000000" w:rsidRPr="00000000">
        <w:rPr>
          <w:color w:val="000000"/>
          <w:sz w:val="20"/>
          <w:szCs w:val="20"/>
          <w:rtl w:val="0"/>
        </w:rPr>
        <w:t xml:space="preserve">Avería que persiste hasta que no se elimina por una intervención del surtidor, ejemplo la fecha de vigencia en los lácteos.</w:t>
      </w:r>
    </w:p>
    <w:p w:rsidR="00000000" w:rsidDel="00000000" w:rsidP="00000000" w:rsidRDefault="00000000" w:rsidRPr="00000000" w14:paraId="0000012A">
      <w:pPr>
        <w:shd w:fill="ffffff" w:val="clear"/>
        <w:spacing w:after="120" w:lineRule="auto"/>
        <w:rPr>
          <w:b w:val="1"/>
          <w:color w:val="000000"/>
          <w:sz w:val="20"/>
          <w:szCs w:val="20"/>
        </w:rPr>
      </w:pPr>
      <w:r w:rsidDel="00000000" w:rsidR="00000000" w:rsidRPr="00000000">
        <w:rPr>
          <w:b w:val="1"/>
          <w:color w:val="000000"/>
          <w:sz w:val="20"/>
          <w:szCs w:val="20"/>
          <w:rtl w:val="0"/>
        </w:rPr>
        <w:t xml:space="preserve">Avería intermitente</w:t>
      </w:r>
    </w:p>
    <w:p w:rsidR="00000000" w:rsidDel="00000000" w:rsidP="00000000" w:rsidRDefault="00000000" w:rsidRPr="00000000" w14:paraId="0000012B">
      <w:pPr>
        <w:shd w:fill="ffffff" w:val="clear"/>
        <w:spacing w:after="120" w:lineRule="auto"/>
        <w:rPr>
          <w:color w:val="000000"/>
          <w:sz w:val="20"/>
          <w:szCs w:val="20"/>
        </w:rPr>
      </w:pPr>
      <w:r w:rsidDel="00000000" w:rsidR="00000000" w:rsidRPr="00000000">
        <w:rPr>
          <w:color w:val="000000"/>
          <w:sz w:val="20"/>
          <w:szCs w:val="20"/>
          <w:rtl w:val="0"/>
        </w:rPr>
        <w:t xml:space="preserve">Avería temporal cuya manifestación se repite.</w:t>
      </w:r>
    </w:p>
    <w:p w:rsidR="00000000" w:rsidDel="00000000" w:rsidP="00000000" w:rsidRDefault="00000000" w:rsidRPr="00000000" w14:paraId="0000012C">
      <w:pPr>
        <w:shd w:fill="ffffff" w:val="clear"/>
        <w:spacing w:after="120" w:lineRule="auto"/>
        <w:rPr>
          <w:b w:val="1"/>
          <w:color w:val="000000"/>
          <w:sz w:val="20"/>
          <w:szCs w:val="20"/>
        </w:rPr>
      </w:pPr>
      <w:r w:rsidDel="00000000" w:rsidR="00000000" w:rsidRPr="00000000">
        <w:rPr>
          <w:b w:val="1"/>
          <w:color w:val="000000"/>
          <w:sz w:val="20"/>
          <w:szCs w:val="20"/>
          <w:rtl w:val="0"/>
        </w:rPr>
        <w:t xml:space="preserve">Avería latente</w:t>
      </w:r>
    </w:p>
    <w:p w:rsidR="00000000" w:rsidDel="00000000" w:rsidP="00000000" w:rsidRDefault="00000000" w:rsidRPr="00000000" w14:paraId="0000012D">
      <w:pPr>
        <w:shd w:fill="ffffff" w:val="clear"/>
        <w:spacing w:after="120" w:lineRule="auto"/>
        <w:rPr>
          <w:color w:val="000000"/>
          <w:sz w:val="20"/>
          <w:szCs w:val="20"/>
        </w:rPr>
      </w:pPr>
      <w:r w:rsidDel="00000000" w:rsidR="00000000" w:rsidRPr="00000000">
        <w:rPr>
          <w:color w:val="000000"/>
          <w:sz w:val="20"/>
          <w:szCs w:val="20"/>
          <w:rtl w:val="0"/>
        </w:rPr>
        <w:t xml:space="preserve">Avería que no se hace aparente.</w:t>
      </w:r>
    </w:p>
    <w:p w:rsidR="00000000" w:rsidDel="00000000" w:rsidP="00000000" w:rsidRDefault="00000000" w:rsidRPr="00000000" w14:paraId="0000012E">
      <w:pPr>
        <w:spacing w:after="120" w:lineRule="auto"/>
        <w:rPr>
          <w:color w:val="000000"/>
          <w:sz w:val="20"/>
          <w:szCs w:val="20"/>
        </w:rPr>
      </w:pP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2F">
      <w:pPr>
        <w:spacing w:after="120" w:lineRule="auto"/>
        <w:rPr>
          <w:color w:val="000000"/>
          <w:sz w:val="20"/>
          <w:szCs w:val="20"/>
        </w:rPr>
      </w:pPr>
      <w:r w:rsidDel="00000000" w:rsidR="00000000" w:rsidRPr="00000000">
        <w:rPr>
          <w:color w:val="000000"/>
          <w:sz w:val="20"/>
          <w:szCs w:val="20"/>
          <w:rtl w:val="0"/>
        </w:rPr>
        <w:t xml:space="preserve">Estas averías poseen diferentes características, según como ocurrieron:</w:t>
      </w:r>
    </w:p>
    <w:p w:rsidR="00000000" w:rsidDel="00000000" w:rsidP="00000000" w:rsidRDefault="00000000" w:rsidRPr="00000000" w14:paraId="00000130">
      <w:pPr>
        <w:spacing w:after="120" w:lineRule="auto"/>
        <w:rPr>
          <w:color w:val="000000"/>
          <w:sz w:val="20"/>
          <w:szCs w:val="20"/>
        </w:rPr>
      </w:pPr>
      <w:r w:rsidDel="00000000" w:rsidR="00000000" w:rsidRPr="00000000">
        <w:rPr>
          <w:rtl w:val="0"/>
        </w:rPr>
      </w:r>
    </w:p>
    <w:p w:rsidR="00000000" w:rsidDel="00000000" w:rsidP="00000000" w:rsidRDefault="00000000" w:rsidRPr="00000000" w14:paraId="00000131">
      <w:pPr>
        <w:numPr>
          <w:ilvl w:val="0"/>
          <w:numId w:val="2"/>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sdt>
        <w:sdtPr>
          <w:tag w:val="goog_rdk_38"/>
        </w:sdtPr>
        <w:sdtContent>
          <w:commentRangeStart w:id="38"/>
        </w:sdtContent>
      </w:sdt>
      <w:r w:rsidDel="00000000" w:rsidR="00000000" w:rsidRPr="00000000">
        <w:rPr>
          <w:color w:val="1d2123"/>
          <w:sz w:val="20"/>
          <w:szCs w:val="20"/>
          <w:rtl w:val="0"/>
        </w:rPr>
        <w:t xml:space="preserve">Los daños que </w:t>
      </w:r>
      <w:r w:rsidDel="00000000" w:rsidR="00000000" w:rsidRPr="00000000">
        <w:rPr>
          <w:color w:val="1d2123"/>
          <w:sz w:val="20"/>
          <w:szCs w:val="20"/>
          <w:rtl w:val="0"/>
        </w:rPr>
        <w:t xml:space="preserve">sobrevinieren</w:t>
      </w:r>
      <w:r w:rsidDel="00000000" w:rsidR="00000000" w:rsidRPr="00000000">
        <w:rPr>
          <w:color w:val="1d2123"/>
          <w:sz w:val="20"/>
          <w:szCs w:val="20"/>
          <w:rtl w:val="0"/>
        </w:rPr>
        <w:t xml:space="preserve"> al cargamento desde su embarque empresarial hasta su descarga.</w:t>
      </w:r>
      <w:r w:rsidDel="00000000" w:rsidR="00000000" w:rsidRPr="00000000">
        <w:rPr>
          <w:rtl w:val="0"/>
        </w:rPr>
      </w:r>
    </w:p>
    <w:p w:rsidR="00000000" w:rsidDel="00000000" w:rsidP="00000000" w:rsidRDefault="00000000" w:rsidRPr="00000000" w14:paraId="00000132">
      <w:pPr>
        <w:numPr>
          <w:ilvl w:val="0"/>
          <w:numId w:val="2"/>
        </w:numPr>
        <w:pBdr>
          <w:top w:space="0" w:sz="0" w:val="nil"/>
          <w:left w:space="0" w:sz="0" w:val="nil"/>
          <w:bottom w:space="0" w:sz="0" w:val="nil"/>
          <w:right w:space="0" w:sz="0" w:val="nil"/>
          <w:between w:space="0" w:sz="0" w:val="nil"/>
        </w:pBdr>
        <w:spacing w:after="120" w:lineRule="auto"/>
        <w:ind w:left="720" w:hanging="360"/>
        <w:rPr>
          <w:color w:val="1d2123"/>
          <w:sz w:val="20"/>
          <w:szCs w:val="20"/>
        </w:rPr>
      </w:pPr>
      <w:r w:rsidDel="00000000" w:rsidR="00000000" w:rsidRPr="00000000">
        <w:rPr>
          <w:color w:val="1d2123"/>
          <w:sz w:val="20"/>
          <w:szCs w:val="20"/>
          <w:rtl w:val="0"/>
        </w:rPr>
        <w:t xml:space="preserve">Los daños sufridos por las mercancías cargadas sobre cubierta, bajo ningún nivel de protección y prevención.</w:t>
      </w:r>
    </w:p>
    <w:p w:rsidR="00000000" w:rsidDel="00000000" w:rsidP="00000000" w:rsidRDefault="00000000" w:rsidRPr="00000000" w14:paraId="00000133">
      <w:pPr>
        <w:numPr>
          <w:ilvl w:val="0"/>
          <w:numId w:val="2"/>
        </w:numPr>
        <w:pBdr>
          <w:top w:space="0" w:sz="0" w:val="nil"/>
          <w:left w:space="0" w:sz="0" w:val="nil"/>
          <w:bottom w:space="0" w:sz="0" w:val="nil"/>
          <w:right w:space="0" w:sz="0" w:val="nil"/>
          <w:between w:space="0" w:sz="0" w:val="nil"/>
        </w:pBdr>
        <w:spacing w:after="120" w:lineRule="auto"/>
        <w:ind w:left="720" w:hanging="360"/>
        <w:rPr>
          <w:color w:val="1d2123"/>
          <w:sz w:val="20"/>
          <w:szCs w:val="20"/>
        </w:rPr>
      </w:pPr>
      <w:r w:rsidDel="00000000" w:rsidR="00000000" w:rsidRPr="00000000">
        <w:rPr>
          <w:color w:val="1d2123"/>
          <w:sz w:val="20"/>
          <w:szCs w:val="20"/>
          <w:rtl w:val="0"/>
        </w:rPr>
        <w:t xml:space="preserve">Los daños ocasionados por el mal almacenamiento.</w:t>
      </w:r>
    </w:p>
    <w:p w:rsidR="00000000" w:rsidDel="00000000" w:rsidP="00000000" w:rsidRDefault="00000000" w:rsidRPr="00000000" w14:paraId="00000134">
      <w:pPr>
        <w:numPr>
          <w:ilvl w:val="0"/>
          <w:numId w:val="2"/>
        </w:numPr>
        <w:pBdr>
          <w:top w:space="0" w:sz="0" w:val="nil"/>
          <w:left w:space="0" w:sz="0" w:val="nil"/>
          <w:bottom w:space="0" w:sz="0" w:val="nil"/>
          <w:right w:space="0" w:sz="0" w:val="nil"/>
          <w:between w:space="0" w:sz="0" w:val="nil"/>
        </w:pBdr>
        <w:spacing w:after="120" w:lineRule="auto"/>
        <w:ind w:left="720" w:hanging="360"/>
        <w:rPr>
          <w:color w:val="000000"/>
          <w:sz w:val="20"/>
          <w:szCs w:val="20"/>
        </w:rPr>
      </w:pPr>
      <w:r w:rsidDel="00000000" w:rsidR="00000000" w:rsidRPr="00000000">
        <w:rPr>
          <w:color w:val="1d2123"/>
          <w:sz w:val="20"/>
          <w:szCs w:val="20"/>
          <w:rtl w:val="0"/>
        </w:rPr>
        <w:t xml:space="preserve">Los daños producidos en la góndola por la manipulación del cliente. </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35">
      <w:pPr>
        <w:spacing w:after="120" w:lineRule="auto"/>
        <w:jc w:val="both"/>
        <w:rPr>
          <w:b w:val="1"/>
          <w:color w:val="000000"/>
          <w:sz w:val="20"/>
          <w:szCs w:val="20"/>
        </w:rPr>
      </w:pPr>
      <w:r w:rsidDel="00000000" w:rsidR="00000000" w:rsidRPr="00000000">
        <w:rPr>
          <w:color w:val="000000"/>
          <w:sz w:val="20"/>
          <w:szCs w:val="20"/>
          <w:rtl w:val="0"/>
        </w:rPr>
        <w:br w:type="textWrapping"/>
      </w:r>
      <w:r w:rsidDel="00000000" w:rsidR="00000000" w:rsidRPr="00000000">
        <w:rPr>
          <w:b w:val="1"/>
          <w:color w:val="000000"/>
          <w:sz w:val="20"/>
          <w:szCs w:val="20"/>
          <w:rtl w:val="0"/>
        </w:rPr>
        <w:t xml:space="preserve">Reconteo</w:t>
      </w:r>
    </w:p>
    <w:p w:rsidR="00000000" w:rsidDel="00000000" w:rsidP="00000000" w:rsidRDefault="00000000" w:rsidRPr="00000000" w14:paraId="00000136">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Es un proceso logístico útil porque permite visualizar las ventas, lo que demuestra y permite analizar el tráfico y el número de </w:t>
      </w:r>
      <w:r w:rsidDel="00000000" w:rsidR="00000000" w:rsidRPr="00000000">
        <w:rPr>
          <w:i w:val="1"/>
          <w:color w:val="000000"/>
          <w:sz w:val="20"/>
          <w:szCs w:val="20"/>
          <w:highlight w:val="white"/>
          <w:rtl w:val="0"/>
        </w:rPr>
        <w:t xml:space="preserve">tickets</w:t>
      </w:r>
      <w:r w:rsidDel="00000000" w:rsidR="00000000" w:rsidRPr="00000000">
        <w:rPr>
          <w:color w:val="000000"/>
          <w:sz w:val="20"/>
          <w:szCs w:val="20"/>
          <w:highlight w:val="white"/>
          <w:rtl w:val="0"/>
        </w:rPr>
        <w:t xml:space="preserve"> que pueden conocer las tasas de conversión.</w:t>
      </w:r>
    </w:p>
    <w:p w:rsidR="00000000" w:rsidDel="00000000" w:rsidP="00000000" w:rsidRDefault="00000000" w:rsidRPr="00000000" w14:paraId="00000137">
      <w:pPr>
        <w:spacing w:after="120" w:lineRule="auto"/>
        <w:jc w:val="center"/>
        <w:rPr>
          <w:color w:val="000000"/>
          <w:sz w:val="20"/>
          <w:szCs w:val="20"/>
          <w:highlight w:val="white"/>
        </w:rPr>
      </w:pPr>
      <w:r w:rsidDel="00000000" w:rsidR="00000000" w:rsidRPr="00000000">
        <w:rPr>
          <w:sz w:val="20"/>
          <w:szCs w:val="20"/>
        </w:rPr>
        <w:drawing>
          <wp:inline distB="0" distT="0" distL="0" distR="0">
            <wp:extent cx="1867464" cy="1244976"/>
            <wp:effectExtent b="0" l="0" r="0" t="0"/>
            <wp:docPr descr="Fotos de stock gratuitas de acción, adentro, almacén" id="261" name="image34.jpg"/>
            <a:graphic>
              <a:graphicData uri="http://schemas.openxmlformats.org/drawingml/2006/picture">
                <pic:pic>
                  <pic:nvPicPr>
                    <pic:cNvPr descr="Fotos de stock gratuitas de acción, adentro, almacén" id="0" name="image34.jpg"/>
                    <pic:cNvPicPr preferRelativeResize="0"/>
                  </pic:nvPicPr>
                  <pic:blipFill>
                    <a:blip r:embed="rId63"/>
                    <a:srcRect b="0" l="0" r="0" t="0"/>
                    <a:stretch>
                      <a:fillRect/>
                    </a:stretch>
                  </pic:blipFill>
                  <pic:spPr>
                    <a:xfrm>
                      <a:off x="0" y="0"/>
                      <a:ext cx="1867464" cy="1244976"/>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120" w:lineRule="auto"/>
        <w:rPr>
          <w:color w:val="000000"/>
          <w:sz w:val="20"/>
          <w:szCs w:val="20"/>
        </w:rPr>
      </w:pPr>
      <w:r w:rsidDel="00000000" w:rsidR="00000000" w:rsidRPr="00000000">
        <w:rPr>
          <w:rtl w:val="0"/>
        </w:rPr>
      </w:r>
    </w:p>
    <w:p w:rsidR="00000000" w:rsidDel="00000000" w:rsidP="00000000" w:rsidRDefault="00000000" w:rsidRPr="00000000" w14:paraId="00000139">
      <w:pPr>
        <w:spacing w:after="120" w:lineRule="auto"/>
        <w:rPr>
          <w:b w:val="1"/>
          <w:color w:val="000000"/>
          <w:sz w:val="20"/>
          <w:szCs w:val="20"/>
        </w:rPr>
      </w:pPr>
      <w:r w:rsidDel="00000000" w:rsidR="00000000" w:rsidRPr="00000000">
        <w:rPr>
          <w:b w:val="1"/>
          <w:color w:val="000000"/>
          <w:sz w:val="20"/>
          <w:szCs w:val="20"/>
          <w:rtl w:val="0"/>
        </w:rPr>
        <w:t xml:space="preserve">4.4 Reportes</w:t>
      </w:r>
    </w:p>
    <w:p w:rsidR="00000000" w:rsidDel="00000000" w:rsidP="00000000" w:rsidRDefault="00000000" w:rsidRPr="00000000" w14:paraId="0000013A">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El reporte, también</w:t>
      </w:r>
      <w:r w:rsidDel="00000000" w:rsidR="00000000" w:rsidRPr="00000000">
        <w:rPr>
          <w:i w:val="1"/>
          <w:color w:val="000000"/>
          <w:sz w:val="20"/>
          <w:szCs w:val="20"/>
          <w:highlight w:val="white"/>
          <w:rtl w:val="0"/>
        </w:rPr>
        <w:t xml:space="preserve"> </w:t>
      </w:r>
      <w:r w:rsidDel="00000000" w:rsidR="00000000" w:rsidRPr="00000000">
        <w:rPr>
          <w:color w:val="000000"/>
          <w:sz w:val="20"/>
          <w:szCs w:val="20"/>
          <w:highlight w:val="white"/>
          <w:rtl w:val="0"/>
        </w:rPr>
        <w:t xml:space="preserve">llamado informe</w:t>
      </w:r>
      <w:r w:rsidDel="00000000" w:rsidR="00000000" w:rsidRPr="00000000">
        <w:rPr>
          <w:i w:val="1"/>
          <w:color w:val="000000"/>
          <w:sz w:val="20"/>
          <w:szCs w:val="20"/>
          <w:highlight w:val="white"/>
          <w:rtl w:val="0"/>
        </w:rPr>
        <w:t xml:space="preserve">, </w:t>
      </w:r>
      <w:r w:rsidDel="00000000" w:rsidR="00000000" w:rsidRPr="00000000">
        <w:rPr>
          <w:color w:val="000000"/>
          <w:sz w:val="20"/>
          <w:szCs w:val="20"/>
          <w:highlight w:val="white"/>
          <w:rtl w:val="0"/>
        </w:rPr>
        <w:t xml:space="preserve">es un documento que puede ser impreso, digital o en audiovisual, que busca </w:t>
      </w:r>
      <w:r w:rsidDel="00000000" w:rsidR="00000000" w:rsidRPr="00000000">
        <w:rPr>
          <w:sz w:val="20"/>
          <w:szCs w:val="20"/>
          <w:highlight w:val="white"/>
          <w:rtl w:val="0"/>
        </w:rPr>
        <w:t xml:space="preserve">transferir</w:t>
      </w:r>
      <w:r w:rsidDel="00000000" w:rsidR="00000000" w:rsidRPr="00000000">
        <w:rPr>
          <w:color w:val="000000"/>
          <w:sz w:val="20"/>
          <w:szCs w:val="20"/>
          <w:highlight w:val="white"/>
          <w:rtl w:val="0"/>
        </w:rPr>
        <w:t xml:space="preserve"> una información del comportamiento de las ventas de un producto determinado en la góndola.</w:t>
      </w:r>
    </w:p>
    <w:p w:rsidR="00000000" w:rsidDel="00000000" w:rsidP="00000000" w:rsidRDefault="00000000" w:rsidRPr="00000000" w14:paraId="0000013B">
      <w:pPr>
        <w:shd w:fill="ffffff" w:val="clear"/>
        <w:spacing w:after="120" w:lineRule="auto"/>
        <w:jc w:val="both"/>
        <w:rPr>
          <w:color w:val="000000"/>
          <w:sz w:val="20"/>
          <w:szCs w:val="20"/>
        </w:rPr>
      </w:pPr>
      <w:r w:rsidDel="00000000" w:rsidR="00000000" w:rsidRPr="00000000">
        <w:rPr>
          <w:color w:val="000000"/>
          <w:sz w:val="20"/>
          <w:szCs w:val="20"/>
          <w:rtl w:val="0"/>
        </w:rPr>
        <w:t xml:space="preserve">Independientemente de su naturaleza escrita u oral, los informes según su contenido son: </w:t>
      </w:r>
    </w:p>
    <w:p w:rsidR="00000000" w:rsidDel="00000000" w:rsidP="00000000" w:rsidRDefault="00000000" w:rsidRPr="00000000" w14:paraId="0000013C">
      <w:pPr>
        <w:spacing w:after="120" w:lineRule="auto"/>
        <w:jc w:val="both"/>
        <w:rPr>
          <w:sz w:val="20"/>
          <w:szCs w:val="20"/>
        </w:rPr>
      </w:pPr>
      <w:sdt>
        <w:sdtPr>
          <w:tag w:val="goog_rdk_39"/>
        </w:sdtPr>
        <w:sdtContent>
          <w:commentRangeStart w:id="39"/>
        </w:sdtContent>
      </w:sdt>
      <w:r w:rsidDel="00000000" w:rsidR="00000000" w:rsidRPr="00000000">
        <w:rPr>
          <w:sz w:val="20"/>
          <w:szCs w:val="20"/>
          <w:rtl w:val="0"/>
        </w:rPr>
        <w:t xml:space="preserve">1. </w:t>
      </w:r>
      <w:r w:rsidDel="00000000" w:rsidR="00000000" w:rsidRPr="00000000">
        <w:rPr>
          <w:b w:val="1"/>
          <w:sz w:val="20"/>
          <w:szCs w:val="20"/>
          <w:rtl w:val="0"/>
        </w:rPr>
        <w:t xml:space="preserve">Reportes de ventas diarias</w:t>
      </w:r>
      <w:r w:rsidDel="00000000" w:rsidR="00000000" w:rsidRPr="00000000">
        <w:rPr>
          <w:sz w:val="20"/>
          <w:szCs w:val="20"/>
          <w:rtl w:val="0"/>
        </w:rPr>
        <w:t xml:space="preserve">: trata de la cantidad de actividades comerciales realizadas en las últimas 24 horas. Ejemplo, el comportamiento del producto en la góndola.</w:t>
      </w:r>
    </w:p>
    <w:p w:rsidR="00000000" w:rsidDel="00000000" w:rsidP="00000000" w:rsidRDefault="00000000" w:rsidRPr="00000000" w14:paraId="0000013D">
      <w:pPr>
        <w:spacing w:after="120" w:lineRule="auto"/>
        <w:jc w:val="both"/>
        <w:rPr/>
      </w:pPr>
      <w:r w:rsidDel="00000000" w:rsidR="00000000" w:rsidRPr="00000000">
        <w:rPr>
          <w:sz w:val="20"/>
          <w:szCs w:val="20"/>
          <w:rtl w:val="0"/>
        </w:rPr>
        <w:t xml:space="preserve">2. </w:t>
      </w:r>
      <w:r w:rsidDel="00000000" w:rsidR="00000000" w:rsidRPr="00000000">
        <w:rPr>
          <w:b w:val="1"/>
          <w:sz w:val="20"/>
          <w:szCs w:val="20"/>
          <w:rtl w:val="0"/>
        </w:rPr>
        <w:t xml:space="preserve">Análisis de ventas semanal</w:t>
      </w:r>
      <w:r w:rsidDel="00000000" w:rsidR="00000000" w:rsidRPr="00000000">
        <w:rPr>
          <w:sz w:val="20"/>
          <w:szCs w:val="20"/>
          <w:rtl w:val="0"/>
        </w:rPr>
        <w:t xml:space="preserve">: en este punto los informes semanales comenzarán a revelar cualquier situación que deba abordarse de manera inmediata con tu proceso de ventas.</w:t>
      </w:r>
      <w:r w:rsidDel="00000000" w:rsidR="00000000" w:rsidRPr="00000000">
        <w:rPr>
          <w:rtl w:val="0"/>
        </w:rPr>
      </w:r>
    </w:p>
    <w:p w:rsidR="00000000" w:rsidDel="00000000" w:rsidP="00000000" w:rsidRDefault="00000000" w:rsidRPr="00000000" w14:paraId="0000013E">
      <w:pPr>
        <w:shd w:fill="ffffff" w:val="clear"/>
        <w:spacing w:after="120" w:lineRule="auto"/>
        <w:jc w:val="both"/>
        <w:rPr>
          <w:color w:val="000000"/>
          <w:sz w:val="20"/>
          <w:szCs w:val="20"/>
        </w:rPr>
      </w:pP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3F">
      <w:pPr>
        <w:numPr>
          <w:ilvl w:val="0"/>
          <w:numId w:val="1"/>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40">
      <w:pPr>
        <w:spacing w:after="120" w:lineRule="auto"/>
        <w:ind w:left="426" w:firstLine="0"/>
        <w:jc w:val="both"/>
        <w:rPr>
          <w:color w:val="7f7f7f"/>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41">
            <w:pPr>
              <w:spacing w:after="120" w:lineRule="auto"/>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43">
            <w:pPr>
              <w:spacing w:after="120"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44">
            <w:pPr>
              <w:spacing w:after="120" w:lineRule="auto"/>
              <w:rPr>
                <w:color w:val="000000"/>
                <w:sz w:val="20"/>
                <w:szCs w:val="20"/>
              </w:rPr>
            </w:pPr>
            <w:r w:rsidDel="00000000" w:rsidR="00000000" w:rsidRPr="00000000">
              <w:rPr>
                <w:color w:val="000000"/>
                <w:sz w:val="20"/>
                <w:szCs w:val="20"/>
                <w:rtl w:val="0"/>
              </w:rPr>
              <w:t xml:space="preserve">N/A</w:t>
            </w:r>
          </w:p>
        </w:tc>
      </w:tr>
      <w:tr>
        <w:trPr>
          <w:cantSplit w:val="0"/>
          <w:trHeight w:val="806" w:hRule="atLeast"/>
          <w:tblHeader w:val="0"/>
        </w:trPr>
        <w:tc>
          <w:tcPr>
            <w:shd w:fill="fac896" w:val="clear"/>
            <w:vAlign w:val="center"/>
          </w:tcPr>
          <w:p w:rsidR="00000000" w:rsidDel="00000000" w:rsidP="00000000" w:rsidRDefault="00000000" w:rsidRPr="00000000" w14:paraId="00000145">
            <w:pPr>
              <w:spacing w:after="12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46">
            <w:pPr>
              <w:spacing w:after="120" w:lineRule="auto"/>
              <w:rPr>
                <w:color w:val="000000"/>
                <w:sz w:val="20"/>
                <w:szCs w:val="20"/>
              </w:rPr>
            </w:pPr>
            <w:r w:rsidDel="00000000" w:rsidR="00000000" w:rsidRPr="00000000">
              <w:rPr>
                <w:color w:val="000000"/>
                <w:sz w:val="20"/>
                <w:szCs w:val="20"/>
                <w:rtl w:val="0"/>
              </w:rPr>
              <w:t xml:space="preserve">N/A</w:t>
            </w:r>
          </w:p>
        </w:tc>
      </w:tr>
      <w:tr>
        <w:trPr>
          <w:cantSplit w:val="0"/>
          <w:trHeight w:val="806" w:hRule="atLeast"/>
          <w:tblHeader w:val="0"/>
        </w:trPr>
        <w:tc>
          <w:tcPr>
            <w:shd w:fill="fac896" w:val="clear"/>
            <w:vAlign w:val="center"/>
          </w:tcPr>
          <w:p w:rsidR="00000000" w:rsidDel="00000000" w:rsidP="00000000" w:rsidRDefault="00000000" w:rsidRPr="00000000" w14:paraId="00000147">
            <w:pPr>
              <w:spacing w:after="12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48">
            <w:pPr>
              <w:spacing w:after="120" w:lineRule="auto"/>
              <w:rPr>
                <w:color w:val="000000"/>
                <w:sz w:val="20"/>
                <w:szCs w:val="20"/>
              </w:rPr>
            </w:pPr>
            <w:r w:rsidDel="00000000" w:rsidR="00000000" w:rsidRPr="00000000">
              <w:rPr>
                <w:sz w:val="20"/>
                <w:szCs w:val="20"/>
              </w:rPr>
              <w:drawing>
                <wp:inline distB="0" distT="0" distL="0" distR="0">
                  <wp:extent cx="4169410" cy="2410460"/>
                  <wp:effectExtent b="0" l="0" r="0" t="0"/>
                  <wp:docPr id="262" name="image25.png"/>
                  <a:graphic>
                    <a:graphicData uri="http://schemas.openxmlformats.org/drawingml/2006/picture">
                      <pic:pic>
                        <pic:nvPicPr>
                          <pic:cNvPr id="0" name="image25.png"/>
                          <pic:cNvPicPr preferRelativeResize="0"/>
                        </pic:nvPicPr>
                        <pic:blipFill>
                          <a:blip r:embed="rId64"/>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49">
            <w:pPr>
              <w:spacing w:after="120" w:lineRule="auto"/>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14A">
            <w:pPr>
              <w:spacing w:after="120" w:lineRule="auto"/>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4B">
            <w:pPr>
              <w:spacing w:after="120" w:lineRule="auto"/>
              <w:rPr>
                <w:color w:val="000000"/>
                <w:sz w:val="20"/>
                <w:szCs w:val="20"/>
              </w:rPr>
            </w:pPr>
            <w:r w:rsidDel="00000000" w:rsidR="00000000" w:rsidRPr="00000000">
              <w:rPr>
                <w:color w:val="000000"/>
                <w:sz w:val="20"/>
                <w:szCs w:val="20"/>
                <w:rtl w:val="0"/>
              </w:rPr>
              <w:t xml:space="preserve">N/A</w:t>
            </w:r>
          </w:p>
        </w:tc>
      </w:tr>
    </w:tbl>
    <w:p w:rsidR="00000000" w:rsidDel="00000000" w:rsidP="00000000" w:rsidRDefault="00000000" w:rsidRPr="00000000" w14:paraId="0000014C">
      <w:pPr>
        <w:spacing w:after="120" w:lineRule="auto"/>
        <w:rPr>
          <w:b w:val="1"/>
          <w:sz w:val="20"/>
          <w:szCs w:val="20"/>
        </w:rPr>
      </w:pPr>
      <w:r w:rsidDel="00000000" w:rsidR="00000000" w:rsidRPr="00000000">
        <w:rPr>
          <w:rtl w:val="0"/>
        </w:rPr>
      </w:r>
    </w:p>
    <w:p w:rsidR="00000000" w:rsidDel="00000000" w:rsidP="00000000" w:rsidRDefault="00000000" w:rsidRPr="00000000" w14:paraId="0000014D">
      <w:pPr>
        <w:numPr>
          <w:ilvl w:val="0"/>
          <w:numId w:val="1"/>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4E">
      <w:pPr>
        <w:spacing w:after="120" w:lineRule="auto"/>
        <w:rPr>
          <w:sz w:val="20"/>
          <w:szCs w:val="20"/>
        </w:rPr>
      </w:pPr>
      <w:r w:rsidDel="00000000" w:rsidR="00000000" w:rsidRPr="00000000">
        <w:rPr>
          <w:rtl w:val="0"/>
        </w:rPr>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4F">
            <w:pPr>
              <w:spacing w:after="120" w:lineRule="auto"/>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50">
            <w:pPr>
              <w:spacing w:after="120" w:lineRule="auto"/>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51">
            <w:pPr>
              <w:spacing w:after="120" w:lineRule="auto"/>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52">
            <w:pPr>
              <w:spacing w:after="120" w:lineRule="auto"/>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53">
            <w:pPr>
              <w:spacing w:after="120" w:lineRule="auto"/>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54">
            <w:pPr>
              <w:spacing w:after="120" w:lineRule="auto"/>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vMerge w:val="restart"/>
            <w:tcMar>
              <w:top w:w="100.0" w:type="dxa"/>
              <w:left w:w="100.0" w:type="dxa"/>
              <w:bottom w:w="100.0" w:type="dxa"/>
              <w:right w:w="100.0" w:type="dxa"/>
            </w:tcMar>
            <w:vAlign w:val="center"/>
          </w:tcPr>
          <w:p w:rsidR="00000000" w:rsidDel="00000000" w:rsidP="00000000" w:rsidRDefault="00000000" w:rsidRPr="00000000" w14:paraId="00000155">
            <w:pPr>
              <w:spacing w:after="120" w:lineRule="auto"/>
              <w:rPr>
                <w:sz w:val="20"/>
                <w:szCs w:val="20"/>
              </w:rPr>
            </w:pPr>
            <w:r w:rsidDel="00000000" w:rsidR="00000000" w:rsidRPr="00000000">
              <w:rPr>
                <w:sz w:val="20"/>
                <w:szCs w:val="20"/>
                <w:rtl w:val="0"/>
              </w:rPr>
              <w:t xml:space="preserve">Gestión logística de inventarios en el punto de venta</w:t>
            </w:r>
          </w:p>
        </w:tc>
        <w:tc>
          <w:tcPr>
            <w:tcMar>
              <w:top w:w="100.0" w:type="dxa"/>
              <w:left w:w="100.0" w:type="dxa"/>
              <w:bottom w:w="100.0" w:type="dxa"/>
              <w:right w:w="100.0" w:type="dxa"/>
            </w:tcMar>
            <w:vAlign w:val="center"/>
          </w:tcPr>
          <w:p w:rsidR="00000000" w:rsidDel="00000000" w:rsidP="00000000" w:rsidRDefault="00000000" w:rsidRPr="00000000" w14:paraId="00000156">
            <w:pPr>
              <w:spacing w:after="120" w:lineRule="auto"/>
              <w:rPr>
                <w:b w:val="0"/>
                <w:sz w:val="20"/>
                <w:szCs w:val="20"/>
              </w:rPr>
            </w:pPr>
            <w:r w:rsidDel="00000000" w:rsidR="00000000" w:rsidRPr="00000000">
              <w:rPr>
                <w:b w:val="0"/>
                <w:sz w:val="20"/>
                <w:szCs w:val="20"/>
                <w:rtl w:val="0"/>
              </w:rPr>
              <w:t xml:space="preserve">Puerta, L.F. (s.f.). </w:t>
            </w:r>
            <w:r w:rsidDel="00000000" w:rsidR="00000000" w:rsidRPr="00000000">
              <w:rPr>
                <w:b w:val="0"/>
                <w:i w:val="1"/>
                <w:sz w:val="20"/>
                <w:szCs w:val="20"/>
                <w:rtl w:val="0"/>
              </w:rPr>
              <w:t xml:space="preserve">Seminario de carga.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7">
            <w:pPr>
              <w:spacing w:after="120" w:lineRule="auto"/>
              <w:jc w:val="center"/>
              <w:rPr>
                <w:sz w:val="20"/>
                <w:szCs w:val="20"/>
              </w:rPr>
            </w:pPr>
            <w:r w:rsidDel="00000000" w:rsidR="00000000" w:rsidRPr="00000000">
              <w:rPr>
                <w:sz w:val="20"/>
                <w:szCs w:val="20"/>
                <w:rtl w:val="0"/>
              </w:rPr>
              <w:t xml:space="preserve">PDF</w:t>
            </w:r>
          </w:p>
        </w:tc>
        <w:tc>
          <w:tcPr>
            <w:tcMar>
              <w:top w:w="100.0" w:type="dxa"/>
              <w:left w:w="100.0" w:type="dxa"/>
              <w:bottom w:w="100.0" w:type="dxa"/>
              <w:right w:w="100.0" w:type="dxa"/>
            </w:tcMar>
            <w:vAlign w:val="center"/>
          </w:tcPr>
          <w:p w:rsidR="00000000" w:rsidDel="00000000" w:rsidP="00000000" w:rsidRDefault="00000000" w:rsidRPr="00000000" w14:paraId="00000158">
            <w:pPr>
              <w:spacing w:after="120" w:lineRule="auto"/>
              <w:rPr>
                <w:sz w:val="20"/>
                <w:szCs w:val="20"/>
              </w:rPr>
            </w:pPr>
            <w:r w:rsidDel="00000000" w:rsidR="00000000" w:rsidRPr="00000000">
              <w:rPr>
                <w:sz w:val="20"/>
                <w:szCs w:val="20"/>
                <w:rtl w:val="0"/>
              </w:rPr>
              <w:t xml:space="preserve">En la carpeta de anexos: </w:t>
            </w:r>
            <w:r w:rsidDel="00000000" w:rsidR="00000000" w:rsidRPr="00000000">
              <w:rPr>
                <w:i w:val="1"/>
                <w:sz w:val="20"/>
                <w:szCs w:val="20"/>
                <w:rtl w:val="0"/>
              </w:rPr>
              <w:t xml:space="preserve">Seminario de carga</w:t>
            </w:r>
            <w:r w:rsidDel="00000000" w:rsidR="00000000" w:rsidRPr="00000000">
              <w:rPr>
                <w:rtl w:val="0"/>
              </w:rPr>
            </w:r>
          </w:p>
        </w:tc>
      </w:tr>
      <w:tr>
        <w:trPr>
          <w:cantSplit w:val="0"/>
          <w:trHeight w:val="182"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A">
            <w:pPr>
              <w:spacing w:after="120" w:lineRule="auto"/>
              <w:rPr>
                <w:b w:val="0"/>
                <w:sz w:val="20"/>
                <w:szCs w:val="20"/>
              </w:rPr>
            </w:pPr>
            <w:r w:rsidDel="00000000" w:rsidR="00000000" w:rsidRPr="00000000">
              <w:rPr>
                <w:b w:val="0"/>
                <w:sz w:val="20"/>
                <w:szCs w:val="20"/>
                <w:rtl w:val="0"/>
              </w:rPr>
              <w:t xml:space="preserve">Compartamos banco. (2016). </w:t>
            </w:r>
            <w:r w:rsidDel="00000000" w:rsidR="00000000" w:rsidRPr="00000000">
              <w:rPr>
                <w:b w:val="0"/>
                <w:i w:val="1"/>
                <w:sz w:val="20"/>
                <w:szCs w:val="20"/>
                <w:rtl w:val="0"/>
              </w:rPr>
              <w:t xml:space="preserve">¿Por qué es importante controlar el inventario de mi negocio?</w:t>
            </w:r>
            <w:r w:rsidDel="00000000" w:rsidR="00000000" w:rsidRPr="00000000">
              <w:rPr>
                <w:b w:val="0"/>
                <w:sz w:val="20"/>
                <w:szCs w:val="20"/>
                <w:rtl w:val="0"/>
              </w:rPr>
              <w:t xml:space="preserve"> [Video]. YouTube. https://www.youtube.com/watch?v=AJaii3mpuJ4</w:t>
            </w:r>
          </w:p>
        </w:tc>
        <w:tc>
          <w:tcPr>
            <w:tcMar>
              <w:top w:w="100.0" w:type="dxa"/>
              <w:left w:w="100.0" w:type="dxa"/>
              <w:bottom w:w="100.0" w:type="dxa"/>
              <w:right w:w="100.0" w:type="dxa"/>
            </w:tcMar>
            <w:vAlign w:val="center"/>
          </w:tcPr>
          <w:p w:rsidR="00000000" w:rsidDel="00000000" w:rsidP="00000000" w:rsidRDefault="00000000" w:rsidRPr="00000000" w14:paraId="0000015B">
            <w:pPr>
              <w:spacing w:after="120" w:lineRule="auto"/>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5C">
            <w:pPr>
              <w:spacing w:after="120" w:lineRule="auto"/>
              <w:rPr>
                <w:sz w:val="20"/>
                <w:szCs w:val="20"/>
              </w:rPr>
            </w:pPr>
            <w:r w:rsidDel="00000000" w:rsidR="00000000" w:rsidRPr="00000000">
              <w:rPr>
                <w:sz w:val="20"/>
                <w:szCs w:val="20"/>
                <w:rtl w:val="0"/>
              </w:rPr>
              <w:t xml:space="preserve">https://www.youtube.com/watch?v=AJaii3mpuJ4</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D">
            <w:pPr>
              <w:spacing w:after="120" w:lineRule="auto"/>
              <w:rPr>
                <w:sz w:val="20"/>
                <w:szCs w:val="20"/>
              </w:rPr>
            </w:pPr>
            <w:r w:rsidDel="00000000" w:rsidR="00000000" w:rsidRPr="00000000">
              <w:rPr>
                <w:sz w:val="20"/>
                <w:szCs w:val="20"/>
                <w:rtl w:val="0"/>
              </w:rPr>
              <w:t xml:space="preserve">Gestión de devolución</w:t>
            </w:r>
          </w:p>
        </w:tc>
        <w:tc>
          <w:tcPr>
            <w:tcMar>
              <w:top w:w="100.0" w:type="dxa"/>
              <w:left w:w="100.0" w:type="dxa"/>
              <w:bottom w:w="100.0" w:type="dxa"/>
              <w:right w:w="100.0" w:type="dxa"/>
            </w:tcMar>
            <w:vAlign w:val="center"/>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Martínez, I. (2018).</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Aprende a hacer un formato para devolución de mercancía al almacén.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YouTube. https://www.youtube.com/watch?v=RMqWGZY-PWM</w:t>
            </w:r>
          </w:p>
        </w:tc>
        <w:tc>
          <w:tcPr>
            <w:tcMar>
              <w:top w:w="100.0" w:type="dxa"/>
              <w:left w:w="100.0" w:type="dxa"/>
              <w:bottom w:w="100.0" w:type="dxa"/>
              <w:right w:w="100.0" w:type="dxa"/>
            </w:tcMar>
            <w:vAlign w:val="center"/>
          </w:tcPr>
          <w:p w:rsidR="00000000" w:rsidDel="00000000" w:rsidP="00000000" w:rsidRDefault="00000000" w:rsidRPr="00000000" w14:paraId="0000015F">
            <w:pPr>
              <w:spacing w:after="120" w:lineRule="auto"/>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60">
            <w:pPr>
              <w:spacing w:after="120" w:lineRule="auto"/>
              <w:rPr>
                <w:sz w:val="20"/>
                <w:szCs w:val="20"/>
              </w:rPr>
            </w:pPr>
            <w:r w:rsidDel="00000000" w:rsidR="00000000" w:rsidRPr="00000000">
              <w:rPr>
                <w:color w:val="000000"/>
                <w:sz w:val="20"/>
                <w:szCs w:val="20"/>
                <w:rtl w:val="0"/>
              </w:rPr>
              <w:t xml:space="preserve">https://www.youtube.com/watch?v=RMqWGZY-PWM</w:t>
            </w:r>
            <w:r w:rsidDel="00000000" w:rsidR="00000000" w:rsidRPr="00000000">
              <w:rPr>
                <w:rtl w:val="0"/>
              </w:rPr>
            </w:r>
          </w:p>
        </w:tc>
      </w:tr>
    </w:tbl>
    <w:p w:rsidR="00000000" w:rsidDel="00000000" w:rsidP="00000000" w:rsidRDefault="00000000" w:rsidRPr="00000000" w14:paraId="00000161">
      <w:pPr>
        <w:spacing w:after="120" w:lineRule="auto"/>
        <w:rPr>
          <w:sz w:val="20"/>
          <w:szCs w:val="20"/>
        </w:rPr>
      </w:pPr>
      <w:r w:rsidDel="00000000" w:rsidR="00000000" w:rsidRPr="00000000">
        <w:rPr>
          <w:rtl w:val="0"/>
        </w:rPr>
      </w:r>
    </w:p>
    <w:p w:rsidR="00000000" w:rsidDel="00000000" w:rsidP="00000000" w:rsidRDefault="00000000" w:rsidRPr="00000000" w14:paraId="00000162">
      <w:pPr>
        <w:spacing w:after="120" w:lineRule="auto"/>
        <w:rPr>
          <w:sz w:val="20"/>
          <w:szCs w:val="20"/>
        </w:rPr>
      </w:pPr>
      <w:r w:rsidDel="00000000" w:rsidR="00000000" w:rsidRPr="00000000">
        <w:rPr>
          <w:rtl w:val="0"/>
        </w:rPr>
      </w:r>
    </w:p>
    <w:p w:rsidR="00000000" w:rsidDel="00000000" w:rsidP="00000000" w:rsidRDefault="00000000" w:rsidRPr="00000000" w14:paraId="00000163">
      <w:pPr>
        <w:numPr>
          <w:ilvl w:val="0"/>
          <w:numId w:val="1"/>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7415"/>
        <w:tblGridChange w:id="0">
          <w:tblGrid>
            <w:gridCol w:w="2547"/>
            <w:gridCol w:w="7415"/>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65">
            <w:pPr>
              <w:spacing w:after="120" w:lineRule="auto"/>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66">
            <w:pPr>
              <w:spacing w:after="120" w:lineRule="auto"/>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7">
            <w:pPr>
              <w:spacing w:after="120" w:lineRule="auto"/>
              <w:rPr>
                <w:b w:val="1"/>
                <w:sz w:val="20"/>
                <w:szCs w:val="20"/>
              </w:rPr>
            </w:pPr>
            <w:r w:rsidDel="00000000" w:rsidR="00000000" w:rsidRPr="00000000">
              <w:rPr>
                <w:b w:val="1"/>
                <w:sz w:val="20"/>
                <w:szCs w:val="20"/>
                <w:rtl w:val="0"/>
              </w:rPr>
              <w:t xml:space="preserve">Almacén</w:t>
            </w:r>
          </w:p>
        </w:tc>
        <w:tc>
          <w:tcPr>
            <w:tcMar>
              <w:top w:w="100.0" w:type="dxa"/>
              <w:left w:w="100.0" w:type="dxa"/>
              <w:bottom w:w="100.0" w:type="dxa"/>
              <w:right w:w="100.0" w:type="dxa"/>
            </w:tcMar>
            <w:vAlign w:val="center"/>
          </w:tcPr>
          <w:p w:rsidR="00000000" w:rsidDel="00000000" w:rsidP="00000000" w:rsidRDefault="00000000" w:rsidRPr="00000000" w14:paraId="00000168">
            <w:pPr>
              <w:spacing w:after="120" w:lineRule="auto"/>
              <w:rPr>
                <w:b w:val="0"/>
                <w:sz w:val="20"/>
                <w:szCs w:val="20"/>
              </w:rPr>
            </w:pPr>
            <w:r w:rsidDel="00000000" w:rsidR="00000000" w:rsidRPr="00000000">
              <w:rPr>
                <w:b w:val="0"/>
                <w:sz w:val="20"/>
                <w:szCs w:val="20"/>
                <w:rtl w:val="0"/>
              </w:rPr>
              <w:t xml:space="preserve">lugar en el que se acumulan los productos de la empresa hasta que se venden.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9">
            <w:pPr>
              <w:spacing w:after="120" w:lineRule="auto"/>
              <w:rPr>
                <w:b w:val="1"/>
                <w:sz w:val="20"/>
                <w:szCs w:val="20"/>
              </w:rPr>
            </w:pPr>
            <w:r w:rsidDel="00000000" w:rsidR="00000000" w:rsidRPr="00000000">
              <w:rPr>
                <w:b w:val="1"/>
                <w:sz w:val="20"/>
                <w:szCs w:val="20"/>
                <w:rtl w:val="0"/>
              </w:rPr>
              <w:t xml:space="preserve">Control </w:t>
            </w:r>
          </w:p>
        </w:tc>
        <w:tc>
          <w:tcPr>
            <w:tcMar>
              <w:top w:w="100.0" w:type="dxa"/>
              <w:left w:w="100.0" w:type="dxa"/>
              <w:bottom w:w="100.0" w:type="dxa"/>
              <w:right w:w="100.0" w:type="dxa"/>
            </w:tcMar>
            <w:vAlign w:val="center"/>
          </w:tcPr>
          <w:p w:rsidR="00000000" w:rsidDel="00000000" w:rsidP="00000000" w:rsidRDefault="00000000" w:rsidRPr="00000000" w14:paraId="0000016A">
            <w:pPr>
              <w:spacing w:after="120" w:lineRule="auto"/>
              <w:rPr>
                <w:b w:val="0"/>
                <w:sz w:val="20"/>
                <w:szCs w:val="20"/>
              </w:rPr>
            </w:pPr>
            <w:r w:rsidDel="00000000" w:rsidR="00000000" w:rsidRPr="00000000">
              <w:rPr>
                <w:b w:val="0"/>
                <w:sz w:val="20"/>
                <w:szCs w:val="20"/>
                <w:rtl w:val="0"/>
              </w:rPr>
              <w:t xml:space="preserve">acción de revisión para comprobar que todo se ajusta a los previsto y añadir las variaciones.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B">
            <w:pPr>
              <w:spacing w:after="120" w:lineRule="auto"/>
              <w:rPr>
                <w:b w:val="1"/>
                <w:sz w:val="20"/>
                <w:szCs w:val="20"/>
              </w:rPr>
            </w:pPr>
            <w:r w:rsidDel="00000000" w:rsidR="00000000" w:rsidRPr="00000000">
              <w:rPr>
                <w:b w:val="1"/>
                <w:sz w:val="20"/>
                <w:szCs w:val="20"/>
                <w:rtl w:val="0"/>
              </w:rPr>
              <w:t xml:space="preserve">Demanda </w:t>
            </w:r>
          </w:p>
        </w:tc>
        <w:tc>
          <w:tcPr>
            <w:tcMar>
              <w:top w:w="100.0" w:type="dxa"/>
              <w:left w:w="100.0" w:type="dxa"/>
              <w:bottom w:w="100.0" w:type="dxa"/>
              <w:right w:w="100.0" w:type="dxa"/>
            </w:tcMar>
            <w:vAlign w:val="center"/>
          </w:tcPr>
          <w:p w:rsidR="00000000" w:rsidDel="00000000" w:rsidP="00000000" w:rsidRDefault="00000000" w:rsidRPr="00000000" w14:paraId="0000016C">
            <w:pPr>
              <w:spacing w:after="120" w:lineRule="auto"/>
              <w:rPr>
                <w:b w:val="0"/>
                <w:sz w:val="20"/>
                <w:szCs w:val="20"/>
              </w:rPr>
            </w:pPr>
            <w:r w:rsidDel="00000000" w:rsidR="00000000" w:rsidRPr="00000000">
              <w:rPr>
                <w:b w:val="0"/>
                <w:sz w:val="20"/>
                <w:szCs w:val="20"/>
                <w:rtl w:val="0"/>
              </w:rPr>
              <w:t xml:space="preserve">reclamo del producto de la empresa por parte de su cliente.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D">
            <w:pPr>
              <w:spacing w:after="120" w:lineRule="auto"/>
              <w:rPr>
                <w:b w:val="1"/>
                <w:sz w:val="20"/>
                <w:szCs w:val="20"/>
              </w:rPr>
            </w:pPr>
            <w:r w:rsidDel="00000000" w:rsidR="00000000" w:rsidRPr="00000000">
              <w:rPr>
                <w:b w:val="1"/>
                <w:sz w:val="20"/>
                <w:szCs w:val="20"/>
                <w:rtl w:val="0"/>
              </w:rPr>
              <w:t xml:space="preserve">Distribución </w:t>
            </w:r>
          </w:p>
        </w:tc>
        <w:tc>
          <w:tcPr>
            <w:tcMar>
              <w:top w:w="100.0" w:type="dxa"/>
              <w:left w:w="100.0" w:type="dxa"/>
              <w:bottom w:w="100.0" w:type="dxa"/>
              <w:right w:w="100.0" w:type="dxa"/>
            </w:tcMar>
            <w:vAlign w:val="center"/>
          </w:tcPr>
          <w:p w:rsidR="00000000" w:rsidDel="00000000" w:rsidP="00000000" w:rsidRDefault="00000000" w:rsidRPr="00000000" w14:paraId="0000016E">
            <w:pPr>
              <w:spacing w:after="120" w:lineRule="auto"/>
              <w:rPr>
                <w:b w:val="0"/>
                <w:sz w:val="20"/>
                <w:szCs w:val="20"/>
              </w:rPr>
            </w:pPr>
            <w:r w:rsidDel="00000000" w:rsidR="00000000" w:rsidRPr="00000000">
              <w:rPr>
                <w:b w:val="0"/>
                <w:sz w:val="20"/>
                <w:szCs w:val="20"/>
                <w:rtl w:val="0"/>
              </w:rPr>
              <w:t xml:space="preserve">acción de poner a disposición del cliente el producto en el punto de venta.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F">
            <w:pPr>
              <w:spacing w:after="120" w:lineRule="auto"/>
              <w:rPr>
                <w:b w:val="1"/>
                <w:sz w:val="20"/>
                <w:szCs w:val="20"/>
              </w:rPr>
            </w:pPr>
            <w:r w:rsidDel="00000000" w:rsidR="00000000" w:rsidRPr="00000000">
              <w:rPr>
                <w:b w:val="1"/>
                <w:sz w:val="20"/>
                <w:szCs w:val="20"/>
                <w:rtl w:val="0"/>
              </w:rPr>
              <w:t xml:space="preserve">Inventario</w:t>
            </w:r>
          </w:p>
        </w:tc>
        <w:tc>
          <w:tcPr>
            <w:tcMar>
              <w:top w:w="100.0" w:type="dxa"/>
              <w:left w:w="100.0" w:type="dxa"/>
              <w:bottom w:w="100.0" w:type="dxa"/>
              <w:right w:w="100.0" w:type="dxa"/>
            </w:tcMar>
            <w:vAlign w:val="center"/>
          </w:tcPr>
          <w:p w:rsidR="00000000" w:rsidDel="00000000" w:rsidP="00000000" w:rsidRDefault="00000000" w:rsidRPr="00000000" w14:paraId="00000170">
            <w:pPr>
              <w:spacing w:after="120" w:lineRule="auto"/>
              <w:rPr>
                <w:b w:val="0"/>
                <w:sz w:val="20"/>
                <w:szCs w:val="20"/>
              </w:rPr>
            </w:pPr>
            <w:r w:rsidDel="00000000" w:rsidR="00000000" w:rsidRPr="00000000">
              <w:rPr>
                <w:b w:val="0"/>
                <w:sz w:val="20"/>
                <w:szCs w:val="20"/>
                <w:rtl w:val="0"/>
              </w:rPr>
              <w:t xml:space="preserve">listado ordenado de la mercancía del almacén.</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1">
            <w:pPr>
              <w:spacing w:after="120" w:lineRule="auto"/>
              <w:rPr>
                <w:b w:val="1"/>
                <w:sz w:val="20"/>
                <w:szCs w:val="20"/>
              </w:rPr>
            </w:pPr>
            <w:r w:rsidDel="00000000" w:rsidR="00000000" w:rsidRPr="00000000">
              <w:rPr>
                <w:b w:val="1"/>
                <w:sz w:val="20"/>
                <w:szCs w:val="20"/>
                <w:rtl w:val="0"/>
              </w:rPr>
              <w:t xml:space="preserve">Materia prima </w:t>
            </w:r>
          </w:p>
        </w:tc>
        <w:tc>
          <w:tcPr>
            <w:tcMar>
              <w:top w:w="100.0" w:type="dxa"/>
              <w:left w:w="100.0" w:type="dxa"/>
              <w:bottom w:w="100.0" w:type="dxa"/>
              <w:right w:w="100.0" w:type="dxa"/>
            </w:tcMar>
            <w:vAlign w:val="center"/>
          </w:tcPr>
          <w:p w:rsidR="00000000" w:rsidDel="00000000" w:rsidP="00000000" w:rsidRDefault="00000000" w:rsidRPr="00000000" w14:paraId="00000172">
            <w:pPr>
              <w:spacing w:after="120" w:lineRule="auto"/>
              <w:rPr>
                <w:b w:val="0"/>
                <w:sz w:val="20"/>
                <w:szCs w:val="20"/>
              </w:rPr>
            </w:pPr>
            <w:r w:rsidDel="00000000" w:rsidR="00000000" w:rsidRPr="00000000">
              <w:rPr>
                <w:b w:val="0"/>
                <w:sz w:val="20"/>
                <w:szCs w:val="20"/>
                <w:rtl w:val="0"/>
              </w:rPr>
              <w:t xml:space="preserve">aquello que se incorpora al proceso de fabricación o producción y tras su transformación forma parte del producto.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3">
            <w:pPr>
              <w:spacing w:after="120" w:lineRule="auto"/>
              <w:rPr>
                <w:b w:val="1"/>
                <w:sz w:val="20"/>
                <w:szCs w:val="20"/>
              </w:rPr>
            </w:pPr>
            <w:r w:rsidDel="00000000" w:rsidR="00000000" w:rsidRPr="00000000">
              <w:rPr>
                <w:b w:val="1"/>
                <w:sz w:val="20"/>
                <w:szCs w:val="20"/>
                <w:rtl w:val="0"/>
              </w:rPr>
              <w:t xml:space="preserve">Producto</w:t>
            </w:r>
          </w:p>
        </w:tc>
        <w:tc>
          <w:tcPr>
            <w:tcMar>
              <w:top w:w="100.0" w:type="dxa"/>
              <w:left w:w="100.0" w:type="dxa"/>
              <w:bottom w:w="100.0" w:type="dxa"/>
              <w:right w:w="100.0" w:type="dxa"/>
            </w:tcMar>
            <w:vAlign w:val="center"/>
          </w:tcPr>
          <w:p w:rsidR="00000000" w:rsidDel="00000000" w:rsidP="00000000" w:rsidRDefault="00000000" w:rsidRPr="00000000" w14:paraId="00000174">
            <w:pPr>
              <w:spacing w:after="120" w:lineRule="auto"/>
              <w:rPr>
                <w:b w:val="0"/>
                <w:sz w:val="20"/>
                <w:szCs w:val="20"/>
              </w:rPr>
            </w:pPr>
            <w:r w:rsidDel="00000000" w:rsidR="00000000" w:rsidRPr="00000000">
              <w:rPr>
                <w:b w:val="0"/>
                <w:sz w:val="20"/>
                <w:szCs w:val="20"/>
                <w:rtl w:val="0"/>
              </w:rPr>
              <w:t xml:space="preserve">lo que la empresa destina a la venta y forma parte de sus ingresos comerciales.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5">
            <w:pPr>
              <w:spacing w:after="120" w:lineRule="auto"/>
              <w:rPr>
                <w:b w:val="1"/>
                <w:sz w:val="20"/>
                <w:szCs w:val="20"/>
              </w:rPr>
            </w:pPr>
            <w:r w:rsidDel="00000000" w:rsidR="00000000" w:rsidRPr="00000000">
              <w:rPr>
                <w:b w:val="1"/>
                <w:sz w:val="20"/>
                <w:szCs w:val="20"/>
                <w:rtl w:val="0"/>
              </w:rPr>
              <w:t xml:space="preserve">Rotura de </w:t>
            </w:r>
            <w:r w:rsidDel="00000000" w:rsidR="00000000" w:rsidRPr="00000000">
              <w:rPr>
                <w:b w:val="1"/>
                <w:i w:val="1"/>
                <w:sz w:val="20"/>
                <w:szCs w:val="20"/>
                <w:rtl w:val="0"/>
              </w:rPr>
              <w:t xml:space="preserve">stock</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76">
            <w:pPr>
              <w:spacing w:after="120" w:lineRule="auto"/>
              <w:rPr>
                <w:b w:val="0"/>
                <w:sz w:val="20"/>
                <w:szCs w:val="20"/>
              </w:rPr>
            </w:pPr>
            <w:r w:rsidDel="00000000" w:rsidR="00000000" w:rsidRPr="00000000">
              <w:rPr>
                <w:b w:val="0"/>
                <w:sz w:val="20"/>
                <w:szCs w:val="20"/>
                <w:rtl w:val="0"/>
              </w:rPr>
              <w:t xml:space="preserve">se produce cuando la demanda no puede ser satisfecha, ya que no se cuenta con mercancía en el almacén.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7">
            <w:pPr>
              <w:spacing w:after="120" w:lineRule="auto"/>
              <w:rPr>
                <w:b w:val="1"/>
                <w:sz w:val="20"/>
                <w:szCs w:val="20"/>
              </w:rPr>
            </w:pPr>
            <w:r w:rsidDel="00000000" w:rsidR="00000000" w:rsidRPr="00000000">
              <w:rPr>
                <w:b w:val="1"/>
                <w:sz w:val="20"/>
                <w:szCs w:val="20"/>
                <w:rtl w:val="0"/>
              </w:rPr>
              <w:t xml:space="preserve">Salida de mercancía</w:t>
            </w:r>
          </w:p>
        </w:tc>
        <w:tc>
          <w:tcPr>
            <w:tcMar>
              <w:top w:w="100.0" w:type="dxa"/>
              <w:left w:w="100.0" w:type="dxa"/>
              <w:bottom w:w="100.0" w:type="dxa"/>
              <w:right w:w="100.0" w:type="dxa"/>
            </w:tcMar>
            <w:vAlign w:val="center"/>
          </w:tcPr>
          <w:p w:rsidR="00000000" w:rsidDel="00000000" w:rsidP="00000000" w:rsidRDefault="00000000" w:rsidRPr="00000000" w14:paraId="00000178">
            <w:pPr>
              <w:spacing w:after="120" w:lineRule="auto"/>
              <w:rPr>
                <w:b w:val="0"/>
                <w:sz w:val="20"/>
                <w:szCs w:val="20"/>
              </w:rPr>
            </w:pPr>
            <w:r w:rsidDel="00000000" w:rsidR="00000000" w:rsidRPr="00000000">
              <w:rPr>
                <w:b w:val="0"/>
                <w:sz w:val="20"/>
                <w:szCs w:val="20"/>
                <w:rtl w:val="0"/>
              </w:rPr>
              <w:t xml:space="preserve">registro por el que la mercancía sale del almacén de la empresa, principalmente, por las ventas.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9">
            <w:pPr>
              <w:spacing w:after="120" w:lineRule="auto"/>
              <w:rPr>
                <w:b w:val="1"/>
                <w:sz w:val="20"/>
                <w:szCs w:val="20"/>
              </w:rPr>
            </w:pPr>
            <w:r w:rsidDel="00000000" w:rsidR="00000000" w:rsidRPr="00000000">
              <w:rPr>
                <w:b w:val="1"/>
                <w:sz w:val="20"/>
                <w:szCs w:val="20"/>
                <w:rtl w:val="0"/>
              </w:rPr>
              <w:t xml:space="preserve">Sistema de clasificación</w:t>
            </w:r>
          </w:p>
        </w:tc>
        <w:tc>
          <w:tcPr>
            <w:tcMar>
              <w:top w:w="100.0" w:type="dxa"/>
              <w:left w:w="100.0" w:type="dxa"/>
              <w:bottom w:w="100.0" w:type="dxa"/>
              <w:right w:w="100.0" w:type="dxa"/>
            </w:tcMar>
            <w:vAlign w:val="center"/>
          </w:tcPr>
          <w:p w:rsidR="00000000" w:rsidDel="00000000" w:rsidP="00000000" w:rsidRDefault="00000000" w:rsidRPr="00000000" w14:paraId="0000017A">
            <w:pPr>
              <w:spacing w:after="120" w:lineRule="auto"/>
              <w:rPr>
                <w:b w:val="0"/>
                <w:sz w:val="20"/>
                <w:szCs w:val="20"/>
              </w:rPr>
            </w:pPr>
            <w:r w:rsidDel="00000000" w:rsidR="00000000" w:rsidRPr="00000000">
              <w:rPr>
                <w:b w:val="0"/>
                <w:sz w:val="20"/>
                <w:szCs w:val="20"/>
                <w:rtl w:val="0"/>
              </w:rPr>
              <w:t xml:space="preserve">sistema implementado en el almacén para ordenar sus existencias.</w:t>
            </w:r>
          </w:p>
        </w:tc>
      </w:tr>
      <w:tr>
        <w:trPr>
          <w:cantSplit w:val="0"/>
          <w:trHeight w:val="60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B">
            <w:pPr>
              <w:spacing w:after="120" w:lineRule="auto"/>
              <w:rPr>
                <w:b w:val="1"/>
                <w:sz w:val="20"/>
                <w:szCs w:val="20"/>
              </w:rPr>
            </w:pPr>
            <w:r w:rsidDel="00000000" w:rsidR="00000000" w:rsidRPr="00000000">
              <w:rPr>
                <w:b w:val="1"/>
                <w:sz w:val="20"/>
                <w:szCs w:val="20"/>
                <w:rtl w:val="0"/>
              </w:rPr>
              <w:t xml:space="preserve">Sistema de valoración</w:t>
            </w:r>
          </w:p>
        </w:tc>
        <w:tc>
          <w:tcPr>
            <w:tcMar>
              <w:top w:w="100.0" w:type="dxa"/>
              <w:left w:w="100.0" w:type="dxa"/>
              <w:bottom w:w="100.0" w:type="dxa"/>
              <w:right w:w="100.0" w:type="dxa"/>
            </w:tcMar>
            <w:vAlign w:val="center"/>
          </w:tcPr>
          <w:p w:rsidR="00000000" w:rsidDel="00000000" w:rsidP="00000000" w:rsidRDefault="00000000" w:rsidRPr="00000000" w14:paraId="0000017C">
            <w:pPr>
              <w:spacing w:after="120" w:lineRule="auto"/>
              <w:rPr>
                <w:b w:val="0"/>
                <w:sz w:val="20"/>
                <w:szCs w:val="20"/>
              </w:rPr>
            </w:pPr>
            <w:bookmarkStart w:colFirst="0" w:colLast="0" w:name="_heading=h.gjdgxs" w:id="0"/>
            <w:bookmarkEnd w:id="0"/>
            <w:r w:rsidDel="00000000" w:rsidR="00000000" w:rsidRPr="00000000">
              <w:rPr>
                <w:b w:val="0"/>
                <w:sz w:val="20"/>
                <w:szCs w:val="20"/>
                <w:rtl w:val="0"/>
              </w:rPr>
              <w:t xml:space="preserve">sistema implementado en el almacén para poner precio a sus existencias.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D">
            <w:pPr>
              <w:spacing w:after="120" w:lineRule="auto"/>
              <w:rPr>
                <w:b w:val="1"/>
                <w:i w:val="1"/>
                <w:sz w:val="20"/>
                <w:szCs w:val="20"/>
              </w:rPr>
            </w:pPr>
            <w:r w:rsidDel="00000000" w:rsidR="00000000" w:rsidRPr="00000000">
              <w:rPr>
                <w:b w:val="1"/>
                <w:i w:val="1"/>
                <w:sz w:val="20"/>
                <w:szCs w:val="20"/>
                <w:rtl w:val="0"/>
              </w:rPr>
              <w:t xml:space="preserve">Stock</w:t>
            </w:r>
          </w:p>
        </w:tc>
        <w:tc>
          <w:tcPr>
            <w:tcMar>
              <w:top w:w="100.0" w:type="dxa"/>
              <w:left w:w="100.0" w:type="dxa"/>
              <w:bottom w:w="100.0" w:type="dxa"/>
              <w:right w:w="100.0" w:type="dxa"/>
            </w:tcMar>
            <w:vAlign w:val="center"/>
          </w:tcPr>
          <w:p w:rsidR="00000000" w:rsidDel="00000000" w:rsidP="00000000" w:rsidRDefault="00000000" w:rsidRPr="00000000" w14:paraId="0000017E">
            <w:pPr>
              <w:spacing w:after="120" w:lineRule="auto"/>
              <w:rPr>
                <w:b w:val="0"/>
                <w:sz w:val="20"/>
                <w:szCs w:val="20"/>
              </w:rPr>
            </w:pPr>
            <w:r w:rsidDel="00000000" w:rsidR="00000000" w:rsidRPr="00000000">
              <w:rPr>
                <w:b w:val="0"/>
                <w:sz w:val="20"/>
                <w:szCs w:val="20"/>
                <w:rtl w:val="0"/>
              </w:rPr>
              <w:t xml:space="preserve">mercadería que se encuentra en el almacén de la empresa.</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F">
            <w:pPr>
              <w:spacing w:after="120" w:lineRule="auto"/>
              <w:rPr>
                <w:b w:val="1"/>
                <w:sz w:val="20"/>
                <w:szCs w:val="20"/>
              </w:rPr>
            </w:pPr>
            <w:r w:rsidDel="00000000" w:rsidR="00000000" w:rsidRPr="00000000">
              <w:rPr>
                <w:b w:val="1"/>
                <w:sz w:val="20"/>
                <w:szCs w:val="20"/>
                <w:rtl w:val="0"/>
              </w:rPr>
              <w:t xml:space="preserve">Transporte</w:t>
            </w:r>
          </w:p>
        </w:tc>
        <w:tc>
          <w:tcPr>
            <w:tcMar>
              <w:top w:w="100.0" w:type="dxa"/>
              <w:left w:w="100.0" w:type="dxa"/>
              <w:bottom w:w="100.0" w:type="dxa"/>
              <w:right w:w="100.0" w:type="dxa"/>
            </w:tcMar>
            <w:vAlign w:val="center"/>
          </w:tcPr>
          <w:p w:rsidR="00000000" w:rsidDel="00000000" w:rsidP="00000000" w:rsidRDefault="00000000" w:rsidRPr="00000000" w14:paraId="00000180">
            <w:pPr>
              <w:spacing w:after="120" w:lineRule="auto"/>
              <w:rPr>
                <w:b w:val="0"/>
                <w:sz w:val="20"/>
                <w:szCs w:val="20"/>
              </w:rPr>
            </w:pPr>
            <w:r w:rsidDel="00000000" w:rsidR="00000000" w:rsidRPr="00000000">
              <w:rPr>
                <w:b w:val="0"/>
                <w:sz w:val="20"/>
                <w:szCs w:val="20"/>
                <w:rtl w:val="0"/>
              </w:rPr>
              <w:t xml:space="preserve">conjunto de acciones que se desarrollan desde que la mercancía sale del almacén de la empresa hasta que llega al cliente.</w:t>
            </w:r>
          </w:p>
        </w:tc>
      </w:tr>
    </w:tbl>
    <w:p w:rsidR="00000000" w:rsidDel="00000000" w:rsidP="00000000" w:rsidRDefault="00000000" w:rsidRPr="00000000" w14:paraId="00000181">
      <w:pPr>
        <w:spacing w:after="120" w:lineRule="auto"/>
        <w:rPr>
          <w:sz w:val="20"/>
          <w:szCs w:val="20"/>
        </w:rPr>
      </w:pPr>
      <w:r w:rsidDel="00000000" w:rsidR="00000000" w:rsidRPr="00000000">
        <w:rPr>
          <w:rtl w:val="0"/>
        </w:rPr>
      </w:r>
    </w:p>
    <w:p w:rsidR="00000000" w:rsidDel="00000000" w:rsidP="00000000" w:rsidRDefault="00000000" w:rsidRPr="00000000" w14:paraId="00000182">
      <w:pPr>
        <w:spacing w:after="120" w:lineRule="auto"/>
        <w:rPr>
          <w:sz w:val="20"/>
          <w:szCs w:val="20"/>
        </w:rPr>
      </w:pPr>
      <w:r w:rsidDel="00000000" w:rsidR="00000000" w:rsidRPr="00000000">
        <w:rPr>
          <w:rtl w:val="0"/>
        </w:rPr>
      </w:r>
    </w:p>
    <w:p w:rsidR="00000000" w:rsidDel="00000000" w:rsidP="00000000" w:rsidRDefault="00000000" w:rsidRPr="00000000" w14:paraId="00000183">
      <w:pPr>
        <w:numPr>
          <w:ilvl w:val="0"/>
          <w:numId w:val="1"/>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120" w:lineRule="auto"/>
        <w:jc w:val="both"/>
        <w:rPr>
          <w:color w:val="808080"/>
          <w:sz w:val="20"/>
          <w:szCs w:val="20"/>
        </w:rPr>
      </w:pPr>
      <w:r w:rsidDel="00000000" w:rsidR="00000000" w:rsidRPr="00000000">
        <w:rPr>
          <w:rtl w:val="0"/>
        </w:rPr>
      </w:r>
    </w:p>
    <w:p w:rsidR="00000000" w:rsidDel="00000000" w:rsidP="00000000" w:rsidRDefault="00000000" w:rsidRPr="00000000" w14:paraId="00000185">
      <w:pPr>
        <w:spacing w:after="120" w:lineRule="auto"/>
        <w:ind w:left="720" w:hanging="720"/>
        <w:rPr>
          <w:sz w:val="20"/>
          <w:szCs w:val="20"/>
        </w:rPr>
      </w:pPr>
      <w:r w:rsidDel="00000000" w:rsidR="00000000" w:rsidRPr="00000000">
        <w:rPr>
          <w:sz w:val="20"/>
          <w:szCs w:val="20"/>
          <w:rtl w:val="0"/>
        </w:rPr>
        <w:t xml:space="preserve">Céspedes, A. (2010). </w:t>
      </w:r>
      <w:r w:rsidDel="00000000" w:rsidR="00000000" w:rsidRPr="00000000">
        <w:rPr>
          <w:i w:val="1"/>
          <w:sz w:val="20"/>
          <w:szCs w:val="20"/>
          <w:rtl w:val="0"/>
        </w:rPr>
        <w:t xml:space="preserve">Principios de mercadeo.</w:t>
      </w:r>
      <w:r w:rsidDel="00000000" w:rsidR="00000000" w:rsidRPr="00000000">
        <w:rPr>
          <w:sz w:val="20"/>
          <w:szCs w:val="20"/>
          <w:rtl w:val="0"/>
        </w:rPr>
        <w:t xml:space="preserve"> Ecoe Ediciones.  </w:t>
      </w:r>
      <w:hyperlink r:id="rId65">
        <w:r w:rsidDel="00000000" w:rsidR="00000000" w:rsidRPr="00000000">
          <w:rPr>
            <w:color w:val="0000ff"/>
            <w:sz w:val="20"/>
            <w:szCs w:val="20"/>
            <w:u w:val="single"/>
            <w:rtl w:val="0"/>
          </w:rPr>
          <w:t xml:space="preserve">https://elibro-net.bdigital.sena.edu.co/es/ereader/senavirtual/69059?page=139</w:t>
        </w:r>
      </w:hyperlink>
      <w:r w:rsidDel="00000000" w:rsidR="00000000" w:rsidRPr="00000000">
        <w:rPr>
          <w:rtl w:val="0"/>
        </w:rPr>
      </w:r>
    </w:p>
    <w:p w:rsidR="00000000" w:rsidDel="00000000" w:rsidP="00000000" w:rsidRDefault="00000000" w:rsidRPr="00000000" w14:paraId="00000186">
      <w:pPr>
        <w:spacing w:after="120" w:lineRule="auto"/>
        <w:ind w:left="720" w:hanging="720"/>
        <w:rPr>
          <w:sz w:val="20"/>
          <w:szCs w:val="20"/>
        </w:rPr>
      </w:pPr>
      <w:r w:rsidDel="00000000" w:rsidR="00000000" w:rsidRPr="00000000">
        <w:rPr>
          <w:sz w:val="20"/>
          <w:szCs w:val="20"/>
          <w:rtl w:val="0"/>
        </w:rPr>
        <w:t xml:space="preserve">Cruz, F., A. (2017). </w:t>
      </w:r>
      <w:r w:rsidDel="00000000" w:rsidR="00000000" w:rsidRPr="00000000">
        <w:rPr>
          <w:i w:val="1"/>
          <w:sz w:val="20"/>
          <w:szCs w:val="20"/>
          <w:rtl w:val="0"/>
        </w:rPr>
        <w:t xml:space="preserve">Gestión de inventarios</w:t>
      </w:r>
      <w:r w:rsidDel="00000000" w:rsidR="00000000" w:rsidRPr="00000000">
        <w:rPr>
          <w:sz w:val="20"/>
          <w:szCs w:val="20"/>
          <w:rtl w:val="0"/>
        </w:rPr>
        <w:t xml:space="preserve">. IC Editorial.  </w:t>
      </w:r>
      <w:hyperlink r:id="rId66">
        <w:r w:rsidDel="00000000" w:rsidR="00000000" w:rsidRPr="00000000">
          <w:rPr>
            <w:color w:val="0000ff"/>
            <w:sz w:val="20"/>
            <w:szCs w:val="20"/>
            <w:u w:val="single"/>
            <w:rtl w:val="0"/>
          </w:rPr>
          <w:t xml:space="preserve">https://elibro-net.bdigital.sena.edu.co/es/ereader/senavirtual/59186?page=177</w:t>
        </w:r>
      </w:hyperlink>
      <w:r w:rsidDel="00000000" w:rsidR="00000000" w:rsidRPr="00000000">
        <w:rPr>
          <w:rtl w:val="0"/>
        </w:rPr>
      </w:r>
    </w:p>
    <w:p w:rsidR="00000000" w:rsidDel="00000000" w:rsidP="00000000" w:rsidRDefault="00000000" w:rsidRPr="00000000" w14:paraId="00000187">
      <w:pPr>
        <w:spacing w:after="120" w:lineRule="auto"/>
        <w:ind w:left="720" w:hanging="720"/>
        <w:rPr>
          <w:sz w:val="20"/>
          <w:szCs w:val="20"/>
        </w:rPr>
      </w:pPr>
      <w:r w:rsidDel="00000000" w:rsidR="00000000" w:rsidRPr="00000000">
        <w:rPr>
          <w:sz w:val="20"/>
          <w:szCs w:val="20"/>
          <w:rtl w:val="0"/>
        </w:rPr>
        <w:t xml:space="preserve">Del Hoyo, A. F. (2015). </w:t>
      </w:r>
      <w:r w:rsidDel="00000000" w:rsidR="00000000" w:rsidRPr="00000000">
        <w:rPr>
          <w:i w:val="1"/>
          <w:sz w:val="20"/>
          <w:szCs w:val="20"/>
          <w:rtl w:val="0"/>
        </w:rPr>
        <w:t xml:space="preserve">Innovación y gestión de nuevos productos: una visión estratégica y práctica.</w:t>
      </w:r>
      <w:r w:rsidDel="00000000" w:rsidR="00000000" w:rsidRPr="00000000">
        <w:rPr>
          <w:sz w:val="20"/>
          <w:szCs w:val="20"/>
          <w:rtl w:val="0"/>
        </w:rPr>
        <w:t xml:space="preserve"> Difusora Larousse - Ediciones Pirámide.  </w:t>
      </w:r>
      <w:hyperlink r:id="rId67">
        <w:r w:rsidDel="00000000" w:rsidR="00000000" w:rsidRPr="00000000">
          <w:rPr>
            <w:color w:val="0000ff"/>
            <w:sz w:val="20"/>
            <w:szCs w:val="20"/>
            <w:u w:val="single"/>
            <w:rtl w:val="0"/>
          </w:rPr>
          <w:t xml:space="preserve">https://elibro-net.bdigital.sena.edu.co/es/ereader/senavirtual/49051?page=37</w:t>
        </w:r>
      </w:hyperlink>
      <w:r w:rsidDel="00000000" w:rsidR="00000000" w:rsidRPr="00000000">
        <w:rPr>
          <w:rtl w:val="0"/>
        </w:rPr>
      </w:r>
    </w:p>
    <w:p w:rsidR="00000000" w:rsidDel="00000000" w:rsidP="00000000" w:rsidRDefault="00000000" w:rsidRPr="00000000" w14:paraId="00000188">
      <w:pPr>
        <w:spacing w:after="120" w:lineRule="auto"/>
        <w:ind w:left="720" w:hanging="720"/>
        <w:rPr>
          <w:sz w:val="20"/>
          <w:szCs w:val="20"/>
        </w:rPr>
      </w:pPr>
      <w:r w:rsidDel="00000000" w:rsidR="00000000" w:rsidRPr="00000000">
        <w:rPr>
          <w:sz w:val="20"/>
          <w:szCs w:val="20"/>
          <w:rtl w:val="0"/>
        </w:rPr>
        <w:t xml:space="preserve">Ediciones Díaz de Santos. (2007). </w:t>
      </w:r>
      <w:r w:rsidDel="00000000" w:rsidR="00000000" w:rsidRPr="00000000">
        <w:rPr>
          <w:i w:val="1"/>
          <w:sz w:val="20"/>
          <w:szCs w:val="20"/>
          <w:rtl w:val="0"/>
        </w:rPr>
        <w:t xml:space="preserve">Compras e inventarios</w:t>
      </w:r>
      <w:r w:rsidDel="00000000" w:rsidR="00000000" w:rsidRPr="00000000">
        <w:rPr>
          <w:sz w:val="20"/>
          <w:szCs w:val="20"/>
          <w:rtl w:val="0"/>
        </w:rPr>
        <w:t xml:space="preserve">. Ediciones Díaz de Santos.  </w:t>
      </w:r>
      <w:hyperlink r:id="rId68">
        <w:r w:rsidDel="00000000" w:rsidR="00000000" w:rsidRPr="00000000">
          <w:rPr>
            <w:color w:val="0000ff"/>
            <w:sz w:val="20"/>
            <w:szCs w:val="20"/>
            <w:u w:val="single"/>
            <w:rtl w:val="0"/>
          </w:rPr>
          <w:t xml:space="preserve">https://elibro-net.bdigital.sena.edu.co/es/ereader/senavirtual/52926?page=136</w:t>
        </w:r>
      </w:hyperlink>
      <w:r w:rsidDel="00000000" w:rsidR="00000000" w:rsidRPr="00000000">
        <w:rPr>
          <w:rtl w:val="0"/>
        </w:rPr>
      </w:r>
    </w:p>
    <w:p w:rsidR="00000000" w:rsidDel="00000000" w:rsidP="00000000" w:rsidRDefault="00000000" w:rsidRPr="00000000" w14:paraId="00000189">
      <w:pPr>
        <w:spacing w:after="120" w:lineRule="auto"/>
        <w:ind w:left="720" w:hanging="720"/>
        <w:rPr>
          <w:sz w:val="20"/>
          <w:szCs w:val="20"/>
        </w:rPr>
      </w:pPr>
      <w:r w:rsidDel="00000000" w:rsidR="00000000" w:rsidRPr="00000000">
        <w:rPr>
          <w:sz w:val="20"/>
          <w:szCs w:val="20"/>
          <w:rtl w:val="0"/>
        </w:rPr>
        <w:t xml:space="preserve">Gómez, J. M. (2013). </w:t>
      </w:r>
      <w:r w:rsidDel="00000000" w:rsidR="00000000" w:rsidRPr="00000000">
        <w:rPr>
          <w:i w:val="1"/>
          <w:sz w:val="20"/>
          <w:szCs w:val="20"/>
          <w:rtl w:val="0"/>
        </w:rPr>
        <w:t xml:space="preserve">Gestión logística y comercial</w:t>
      </w:r>
      <w:r w:rsidDel="00000000" w:rsidR="00000000" w:rsidRPr="00000000">
        <w:rPr>
          <w:sz w:val="20"/>
          <w:szCs w:val="20"/>
          <w:rtl w:val="0"/>
        </w:rPr>
        <w:t xml:space="preserve">. McGraw-Hill España.  </w:t>
      </w:r>
      <w:hyperlink r:id="rId69">
        <w:r w:rsidDel="00000000" w:rsidR="00000000" w:rsidRPr="00000000">
          <w:rPr>
            <w:color w:val="0000ff"/>
            <w:sz w:val="20"/>
            <w:szCs w:val="20"/>
            <w:u w:val="single"/>
            <w:rtl w:val="0"/>
          </w:rPr>
          <w:t xml:space="preserve">https://elibr.bdigital.sena.edu.co/es/ereader/senavirtual/50240?page=13</w:t>
        </w:r>
      </w:hyperlink>
      <w:r w:rsidDel="00000000" w:rsidR="00000000" w:rsidRPr="00000000">
        <w:rPr>
          <w:rtl w:val="0"/>
        </w:rPr>
      </w:r>
    </w:p>
    <w:p w:rsidR="00000000" w:rsidDel="00000000" w:rsidP="00000000" w:rsidRDefault="00000000" w:rsidRPr="00000000" w14:paraId="0000018A">
      <w:pPr>
        <w:spacing w:after="120" w:lineRule="auto"/>
        <w:ind w:left="720" w:hanging="720"/>
        <w:rPr>
          <w:sz w:val="20"/>
          <w:szCs w:val="20"/>
        </w:rPr>
      </w:pPr>
      <w:r w:rsidDel="00000000" w:rsidR="00000000" w:rsidRPr="00000000">
        <w:rPr>
          <w:sz w:val="20"/>
          <w:szCs w:val="20"/>
          <w:rtl w:val="0"/>
        </w:rPr>
        <w:t xml:space="preserve">Jiménez, A., Calderón, H., y Delgado, E. (2015). </w:t>
      </w:r>
      <w:r w:rsidDel="00000000" w:rsidR="00000000" w:rsidRPr="00000000">
        <w:rPr>
          <w:i w:val="1"/>
          <w:sz w:val="20"/>
          <w:szCs w:val="20"/>
          <w:rtl w:val="0"/>
        </w:rPr>
        <w:t xml:space="preserve">Dirección de productos y marcas</w:t>
      </w:r>
      <w:r w:rsidDel="00000000" w:rsidR="00000000" w:rsidRPr="00000000">
        <w:rPr>
          <w:sz w:val="20"/>
          <w:szCs w:val="20"/>
          <w:rtl w:val="0"/>
        </w:rPr>
        <w:t xml:space="preserve">. Editorial UOC.  </w:t>
      </w:r>
      <w:hyperlink r:id="rId70">
        <w:r w:rsidDel="00000000" w:rsidR="00000000" w:rsidRPr="00000000">
          <w:rPr>
            <w:color w:val="0000ff"/>
            <w:sz w:val="20"/>
            <w:szCs w:val="20"/>
            <w:u w:val="single"/>
            <w:rtl w:val="0"/>
          </w:rPr>
          <w:t xml:space="preserve">https://elibro-net.bdigital.sena.edu.co/es/ereader/senavirtual/56307?page=229</w:t>
        </w:r>
      </w:hyperlink>
      <w:r w:rsidDel="00000000" w:rsidR="00000000" w:rsidRPr="00000000">
        <w:rPr>
          <w:rtl w:val="0"/>
        </w:rPr>
      </w:r>
    </w:p>
    <w:p w:rsidR="00000000" w:rsidDel="00000000" w:rsidP="00000000" w:rsidRDefault="00000000" w:rsidRPr="00000000" w14:paraId="0000018B">
      <w:pPr>
        <w:spacing w:after="120" w:lineRule="auto"/>
        <w:ind w:left="720" w:hanging="720"/>
        <w:rPr>
          <w:sz w:val="20"/>
          <w:szCs w:val="20"/>
        </w:rPr>
      </w:pPr>
      <w:r w:rsidDel="00000000" w:rsidR="00000000" w:rsidRPr="00000000">
        <w:rPr>
          <w:sz w:val="20"/>
          <w:szCs w:val="20"/>
          <w:rtl w:val="0"/>
        </w:rPr>
        <w:t xml:space="preserve">Kotler, P. (2017). </w:t>
      </w:r>
      <w:r w:rsidDel="00000000" w:rsidR="00000000" w:rsidRPr="00000000">
        <w:rPr>
          <w:i w:val="1"/>
          <w:sz w:val="20"/>
          <w:szCs w:val="20"/>
          <w:rtl w:val="0"/>
        </w:rPr>
        <w:t xml:space="preserve">Fundamentos del marketing. </w:t>
      </w:r>
      <w:hyperlink r:id="rId71">
        <w:r w:rsidDel="00000000" w:rsidR="00000000" w:rsidRPr="00000000">
          <w:rPr>
            <w:color w:val="0000ff"/>
            <w:sz w:val="20"/>
            <w:szCs w:val="20"/>
            <w:u w:val="single"/>
            <w:rtl w:val="0"/>
          </w:rPr>
          <w:t xml:space="preserve">https://frrq.cvg.utn.edu.ar/pluginfile.php/14584/mod_resource/content/1/Fundamentos%20del%20Marketing-Kotler.pdf</w:t>
        </w:r>
      </w:hyperlink>
      <w:r w:rsidDel="00000000" w:rsidR="00000000" w:rsidRPr="00000000">
        <w:rPr>
          <w:rtl w:val="0"/>
        </w:rPr>
      </w:r>
    </w:p>
    <w:p w:rsidR="00000000" w:rsidDel="00000000" w:rsidP="00000000" w:rsidRDefault="00000000" w:rsidRPr="00000000" w14:paraId="0000018C">
      <w:pPr>
        <w:spacing w:after="120" w:lineRule="auto"/>
        <w:ind w:left="720" w:hanging="720"/>
        <w:rPr>
          <w:sz w:val="20"/>
          <w:szCs w:val="20"/>
        </w:rPr>
      </w:pPr>
      <w:r w:rsidDel="00000000" w:rsidR="00000000" w:rsidRPr="00000000">
        <w:rPr>
          <w:sz w:val="20"/>
          <w:szCs w:val="20"/>
          <w:rtl w:val="0"/>
        </w:rPr>
        <w:t xml:space="preserve">Mira, J., y Soler, D. (2010). </w:t>
      </w:r>
      <w:r w:rsidDel="00000000" w:rsidR="00000000" w:rsidRPr="00000000">
        <w:rPr>
          <w:i w:val="1"/>
          <w:sz w:val="20"/>
          <w:szCs w:val="20"/>
          <w:rtl w:val="0"/>
        </w:rPr>
        <w:t xml:space="preserve">Manual del transporte de mercancías</w:t>
      </w:r>
      <w:r w:rsidDel="00000000" w:rsidR="00000000" w:rsidRPr="00000000">
        <w:rPr>
          <w:sz w:val="20"/>
          <w:szCs w:val="20"/>
          <w:rtl w:val="0"/>
        </w:rPr>
        <w:t xml:space="preserve">. Marge Books.  </w:t>
      </w:r>
      <w:hyperlink r:id="rId72">
        <w:r w:rsidDel="00000000" w:rsidR="00000000" w:rsidRPr="00000000">
          <w:rPr>
            <w:color w:val="0000ff"/>
            <w:sz w:val="20"/>
            <w:szCs w:val="20"/>
            <w:u w:val="single"/>
            <w:rtl w:val="0"/>
          </w:rPr>
          <w:t xml:space="preserve">https://elibro-net.bdigital.sena.edu.co/es/ereader/senavirtual/43754?page=12</w:t>
        </w:r>
      </w:hyperlink>
      <w:r w:rsidDel="00000000" w:rsidR="00000000" w:rsidRPr="00000000">
        <w:rPr>
          <w:rtl w:val="0"/>
        </w:rPr>
      </w:r>
    </w:p>
    <w:p w:rsidR="00000000" w:rsidDel="00000000" w:rsidP="00000000" w:rsidRDefault="00000000" w:rsidRPr="00000000" w14:paraId="0000018D">
      <w:pPr>
        <w:spacing w:after="120" w:lineRule="auto"/>
        <w:ind w:left="720" w:hanging="720"/>
        <w:rPr>
          <w:sz w:val="20"/>
          <w:szCs w:val="20"/>
        </w:rPr>
      </w:pPr>
      <w:r w:rsidDel="00000000" w:rsidR="00000000" w:rsidRPr="00000000">
        <w:rPr>
          <w:sz w:val="20"/>
          <w:szCs w:val="20"/>
          <w:rtl w:val="0"/>
        </w:rPr>
        <w:t xml:space="preserve">Palomares, R. (2000) </w:t>
      </w:r>
      <w:r w:rsidDel="00000000" w:rsidR="00000000" w:rsidRPr="00000000">
        <w:rPr>
          <w:i w:val="1"/>
          <w:sz w:val="20"/>
          <w:szCs w:val="20"/>
          <w:rtl w:val="0"/>
        </w:rPr>
        <w:t xml:space="preserve">Merchandising. Teoría, práctica y estrategia</w:t>
      </w:r>
      <w:r w:rsidDel="00000000" w:rsidR="00000000" w:rsidRPr="00000000">
        <w:rPr>
          <w:sz w:val="20"/>
          <w:szCs w:val="20"/>
          <w:rtl w:val="0"/>
        </w:rPr>
        <w:t xml:space="preserve">. ESIC. </w:t>
      </w:r>
      <w:hyperlink r:id="rId73">
        <w:r w:rsidDel="00000000" w:rsidR="00000000" w:rsidRPr="00000000">
          <w:rPr>
            <w:color w:val="0000ff"/>
            <w:sz w:val="20"/>
            <w:szCs w:val="20"/>
            <w:u w:val="single"/>
            <w:rtl w:val="0"/>
          </w:rPr>
          <w:t xml:space="preserve">https://corladancash.com/wp-content/uploads/2019/08/53-Merchandising_-Teoria-practica-Ricardo-Palomares-Borja.pdf</w:t>
        </w:r>
      </w:hyperlink>
      <w:r w:rsidDel="00000000" w:rsidR="00000000" w:rsidRPr="00000000">
        <w:rPr>
          <w:rtl w:val="0"/>
        </w:rPr>
      </w:r>
    </w:p>
    <w:p w:rsidR="00000000" w:rsidDel="00000000" w:rsidP="00000000" w:rsidRDefault="00000000" w:rsidRPr="00000000" w14:paraId="0000018E">
      <w:pPr>
        <w:spacing w:after="120" w:lineRule="auto"/>
        <w:rPr>
          <w:sz w:val="20"/>
          <w:szCs w:val="20"/>
        </w:rPr>
      </w:pPr>
      <w:r w:rsidDel="00000000" w:rsidR="00000000" w:rsidRPr="00000000">
        <w:rPr>
          <w:rtl w:val="0"/>
        </w:rPr>
      </w:r>
    </w:p>
    <w:p w:rsidR="00000000" w:rsidDel="00000000" w:rsidP="00000000" w:rsidRDefault="00000000" w:rsidRPr="00000000" w14:paraId="0000018F">
      <w:pPr>
        <w:numPr>
          <w:ilvl w:val="0"/>
          <w:numId w:val="1"/>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90">
      <w:pPr>
        <w:spacing w:after="120" w:lineRule="auto"/>
        <w:jc w:val="both"/>
        <w:rPr>
          <w:b w:val="1"/>
          <w:sz w:val="20"/>
          <w:szCs w:val="20"/>
        </w:rPr>
      </w:pPr>
      <w:r w:rsidDel="00000000" w:rsidR="00000000" w:rsidRPr="00000000">
        <w:rPr>
          <w:rtl w:val="0"/>
        </w:rPr>
      </w:r>
    </w:p>
    <w:tbl>
      <w:tblPr>
        <w:tblStyle w:val="Table8"/>
        <w:tblW w:w="9967.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91">
            <w:pPr>
              <w:spacing w:after="120" w:lineRule="auto"/>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192">
            <w:pPr>
              <w:spacing w:after="120" w:lineRule="auto"/>
              <w:jc w:val="cente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193">
            <w:pPr>
              <w:spacing w:after="120" w:lineRule="auto"/>
              <w:jc w:val="cente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194">
            <w:pPr>
              <w:spacing w:after="120" w:lineRule="auto"/>
              <w:jc w:val="center"/>
              <w:rPr>
                <w:b w:val="1"/>
                <w:sz w:val="20"/>
                <w:szCs w:val="20"/>
              </w:rPr>
            </w:pPr>
            <w:r w:rsidDel="00000000" w:rsidR="00000000" w:rsidRPr="00000000">
              <w:rPr>
                <w:b w:val="1"/>
                <w:sz w:val="20"/>
                <w:szCs w:val="20"/>
                <w:rtl w:val="0"/>
              </w:rPr>
              <w:t xml:space="preserve">Dependencia</w:t>
            </w:r>
          </w:p>
        </w:tc>
        <w:tc>
          <w:tcPr>
            <w:vAlign w:val="center"/>
          </w:tcPr>
          <w:p w:rsidR="00000000" w:rsidDel="00000000" w:rsidP="00000000" w:rsidRDefault="00000000" w:rsidRPr="00000000" w14:paraId="00000195">
            <w:pPr>
              <w:spacing w:after="120" w:lineRule="auto"/>
              <w:jc w:val="cente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196">
            <w:pPr>
              <w:spacing w:after="120" w:lineRule="auto"/>
              <w:jc w:val="center"/>
              <w:rPr>
                <w:b w:val="1"/>
                <w:sz w:val="20"/>
                <w:szCs w:val="20"/>
              </w:rPr>
            </w:pPr>
            <w:r w:rsidDel="00000000" w:rsidR="00000000" w:rsidRPr="00000000">
              <w:rPr>
                <w:b w:val="1"/>
                <w:sz w:val="20"/>
                <w:szCs w:val="20"/>
                <w:rtl w:val="0"/>
              </w:rPr>
              <w:t xml:space="preserve">Autor (es)</w:t>
            </w:r>
          </w:p>
        </w:tc>
        <w:tc>
          <w:tcPr>
            <w:vAlign w:val="center"/>
          </w:tcPr>
          <w:p w:rsidR="00000000" w:rsidDel="00000000" w:rsidP="00000000" w:rsidRDefault="00000000" w:rsidRPr="00000000" w14:paraId="00000197">
            <w:pPr>
              <w:spacing w:after="120" w:lineRule="auto"/>
              <w:rPr>
                <w:b w:val="0"/>
                <w:color w:val="000000"/>
                <w:sz w:val="20"/>
                <w:szCs w:val="20"/>
              </w:rPr>
            </w:pPr>
            <w:r w:rsidDel="00000000" w:rsidR="00000000" w:rsidRPr="00000000">
              <w:rPr>
                <w:b w:val="0"/>
                <w:color w:val="000000"/>
                <w:sz w:val="20"/>
                <w:szCs w:val="20"/>
                <w:rtl w:val="0"/>
              </w:rPr>
              <w:t xml:space="preserve">Jaime Alberto Pérez Posada</w:t>
            </w:r>
          </w:p>
        </w:tc>
        <w:tc>
          <w:tcPr>
            <w:vAlign w:val="center"/>
          </w:tcPr>
          <w:p w:rsidR="00000000" w:rsidDel="00000000" w:rsidP="00000000" w:rsidRDefault="00000000" w:rsidRPr="00000000" w14:paraId="00000198">
            <w:pPr>
              <w:spacing w:after="120" w:lineRule="auto"/>
              <w:rPr>
                <w:b w:val="0"/>
                <w:color w:val="000000"/>
                <w:sz w:val="20"/>
                <w:szCs w:val="20"/>
              </w:rPr>
            </w:pPr>
            <w:r w:rsidDel="00000000" w:rsidR="00000000" w:rsidRPr="00000000">
              <w:rPr>
                <w:b w:val="0"/>
                <w:color w:val="000000"/>
                <w:sz w:val="20"/>
                <w:szCs w:val="20"/>
                <w:rtl w:val="0"/>
              </w:rPr>
              <w:t xml:space="preserve">Instructor</w:t>
            </w:r>
          </w:p>
        </w:tc>
        <w:tc>
          <w:tcPr>
            <w:vAlign w:val="center"/>
          </w:tcPr>
          <w:p w:rsidR="00000000" w:rsidDel="00000000" w:rsidP="00000000" w:rsidRDefault="00000000" w:rsidRPr="00000000" w14:paraId="00000199">
            <w:pPr>
              <w:spacing w:after="120" w:lineRule="auto"/>
              <w:rPr>
                <w:b w:val="0"/>
                <w:sz w:val="20"/>
                <w:szCs w:val="20"/>
              </w:rPr>
            </w:pPr>
            <w:r w:rsidDel="00000000" w:rsidR="00000000" w:rsidRPr="00000000">
              <w:rPr>
                <w:b w:val="0"/>
                <w:color w:val="000000"/>
                <w:sz w:val="20"/>
                <w:szCs w:val="20"/>
                <w:rtl w:val="0"/>
              </w:rPr>
              <w:t xml:space="preserve">Regional Antioquia – Comercio.</w:t>
            </w:r>
            <w:r w:rsidDel="00000000" w:rsidR="00000000" w:rsidRPr="00000000">
              <w:rPr>
                <w:rtl w:val="0"/>
              </w:rPr>
            </w:r>
          </w:p>
        </w:tc>
        <w:tc>
          <w:tcPr>
            <w:vAlign w:val="center"/>
          </w:tcPr>
          <w:p w:rsidR="00000000" w:rsidDel="00000000" w:rsidP="00000000" w:rsidRDefault="00000000" w:rsidRPr="00000000" w14:paraId="0000019A">
            <w:pPr>
              <w:spacing w:after="120" w:lineRule="auto"/>
              <w:rPr>
                <w:b w:val="0"/>
                <w:sz w:val="20"/>
                <w:szCs w:val="20"/>
              </w:rPr>
            </w:pPr>
            <w:r w:rsidDel="00000000" w:rsidR="00000000" w:rsidRPr="00000000">
              <w:rPr>
                <w:b w:val="0"/>
                <w:color w:val="000000"/>
                <w:sz w:val="20"/>
                <w:szCs w:val="20"/>
                <w:rtl w:val="0"/>
              </w:rPr>
              <w:t xml:space="preserve">Septiembre 2021</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Align w:val="center"/>
          </w:tcPr>
          <w:p w:rsidR="00000000" w:rsidDel="00000000" w:rsidP="00000000" w:rsidRDefault="00000000" w:rsidRPr="00000000" w14:paraId="0000019C">
            <w:pPr>
              <w:spacing w:after="120" w:lineRule="auto"/>
              <w:rPr>
                <w:b w:val="0"/>
                <w:sz w:val="20"/>
                <w:szCs w:val="20"/>
              </w:rPr>
            </w:pPr>
            <w:r w:rsidDel="00000000" w:rsidR="00000000" w:rsidRPr="00000000">
              <w:rPr>
                <w:b w:val="0"/>
                <w:color w:val="000000"/>
                <w:sz w:val="20"/>
                <w:szCs w:val="20"/>
                <w:rtl w:val="0"/>
              </w:rPr>
              <w:t xml:space="preserve">Zvi Daniel Grosman</w:t>
            </w:r>
            <w:r w:rsidDel="00000000" w:rsidR="00000000" w:rsidRPr="00000000">
              <w:rPr>
                <w:rtl w:val="0"/>
              </w:rPr>
            </w:r>
          </w:p>
        </w:tc>
        <w:tc>
          <w:tcPr>
            <w:vAlign w:val="center"/>
          </w:tcPr>
          <w:p w:rsidR="00000000" w:rsidDel="00000000" w:rsidP="00000000" w:rsidRDefault="00000000" w:rsidRPr="00000000" w14:paraId="0000019D">
            <w:pPr>
              <w:spacing w:after="120" w:lineRule="auto"/>
              <w:rPr>
                <w:b w:val="0"/>
                <w:sz w:val="20"/>
                <w:szCs w:val="20"/>
              </w:rPr>
            </w:pPr>
            <w:r w:rsidDel="00000000" w:rsidR="00000000" w:rsidRPr="00000000">
              <w:rPr>
                <w:b w:val="0"/>
                <w:color w:val="000000"/>
                <w:sz w:val="20"/>
                <w:szCs w:val="20"/>
                <w:rtl w:val="0"/>
              </w:rPr>
              <w:t xml:space="preserve">Diseñador Instruccional</w:t>
            </w:r>
            <w:r w:rsidDel="00000000" w:rsidR="00000000" w:rsidRPr="00000000">
              <w:rPr>
                <w:rtl w:val="0"/>
              </w:rPr>
            </w:r>
          </w:p>
        </w:tc>
        <w:tc>
          <w:tcPr>
            <w:vAlign w:val="center"/>
          </w:tcPr>
          <w:p w:rsidR="00000000" w:rsidDel="00000000" w:rsidP="00000000" w:rsidRDefault="00000000" w:rsidRPr="00000000" w14:paraId="0000019E">
            <w:pPr>
              <w:spacing w:after="120" w:lineRule="auto"/>
              <w:rPr>
                <w:b w:val="0"/>
                <w:color w:val="000000"/>
                <w:sz w:val="20"/>
                <w:szCs w:val="20"/>
              </w:rPr>
            </w:pPr>
            <w:r w:rsidDel="00000000" w:rsidR="00000000" w:rsidRPr="00000000">
              <w:rPr>
                <w:b w:val="0"/>
                <w:color w:val="000000"/>
                <w:sz w:val="20"/>
                <w:szCs w:val="20"/>
                <w:rtl w:val="0"/>
              </w:rPr>
              <w:t xml:space="preserve">Regional Tolima - Centro Agropecuario La Granja.</w:t>
            </w:r>
          </w:p>
        </w:tc>
        <w:tc>
          <w:tcPr>
            <w:vAlign w:val="center"/>
          </w:tcPr>
          <w:p w:rsidR="00000000" w:rsidDel="00000000" w:rsidP="00000000" w:rsidRDefault="00000000" w:rsidRPr="00000000" w14:paraId="0000019F">
            <w:pPr>
              <w:spacing w:after="120" w:lineRule="auto"/>
              <w:rPr>
                <w:b w:val="0"/>
                <w:sz w:val="20"/>
                <w:szCs w:val="20"/>
              </w:rPr>
            </w:pPr>
            <w:r w:rsidDel="00000000" w:rsidR="00000000" w:rsidRPr="00000000">
              <w:rPr>
                <w:b w:val="0"/>
                <w:color w:val="000000"/>
                <w:sz w:val="20"/>
                <w:szCs w:val="20"/>
                <w:rtl w:val="0"/>
              </w:rPr>
              <w:t xml:space="preserve">Septiembre 2021</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Align w:val="center"/>
          </w:tcPr>
          <w:p w:rsidR="00000000" w:rsidDel="00000000" w:rsidP="00000000" w:rsidRDefault="00000000" w:rsidRPr="00000000" w14:paraId="000001A1">
            <w:pPr>
              <w:spacing w:after="120" w:lineRule="auto"/>
              <w:rPr>
                <w:b w:val="0"/>
                <w:color w:val="000000"/>
                <w:sz w:val="20"/>
                <w:szCs w:val="20"/>
              </w:rPr>
            </w:pPr>
            <w:r w:rsidDel="00000000" w:rsidR="00000000" w:rsidRPr="00000000">
              <w:rPr>
                <w:b w:val="0"/>
                <w:sz w:val="20"/>
                <w:szCs w:val="20"/>
                <w:rtl w:val="0"/>
              </w:rPr>
              <w:t xml:space="preserve">Ana Catalina Córdoba Sus</w:t>
            </w:r>
            <w:r w:rsidDel="00000000" w:rsidR="00000000" w:rsidRPr="00000000">
              <w:rPr>
                <w:rtl w:val="0"/>
              </w:rPr>
            </w:r>
          </w:p>
        </w:tc>
        <w:tc>
          <w:tcPr>
            <w:vAlign w:val="center"/>
          </w:tcPr>
          <w:p w:rsidR="00000000" w:rsidDel="00000000" w:rsidP="00000000" w:rsidRDefault="00000000" w:rsidRPr="00000000" w14:paraId="000001A2">
            <w:pPr>
              <w:spacing w:after="120" w:lineRule="auto"/>
              <w:rPr>
                <w:b w:val="0"/>
                <w:color w:val="000000"/>
                <w:sz w:val="20"/>
                <w:szCs w:val="20"/>
              </w:rPr>
            </w:pPr>
            <w:r w:rsidDel="00000000" w:rsidR="00000000" w:rsidRPr="00000000">
              <w:rPr>
                <w:b w:val="0"/>
                <w:sz w:val="20"/>
                <w:szCs w:val="20"/>
                <w:rtl w:val="0"/>
              </w:rPr>
              <w:t xml:space="preserve">Revisora Metodológica y Pedagógica</w:t>
            </w:r>
            <w:r w:rsidDel="00000000" w:rsidR="00000000" w:rsidRPr="00000000">
              <w:rPr>
                <w:rtl w:val="0"/>
              </w:rPr>
            </w:r>
          </w:p>
        </w:tc>
        <w:tc>
          <w:tcPr>
            <w:vAlign w:val="center"/>
          </w:tcPr>
          <w:p w:rsidR="00000000" w:rsidDel="00000000" w:rsidP="00000000" w:rsidRDefault="00000000" w:rsidRPr="00000000" w14:paraId="000001A3">
            <w:pPr>
              <w:spacing w:after="120" w:lineRule="auto"/>
              <w:rPr>
                <w:b w:val="0"/>
                <w:color w:val="000000"/>
                <w:sz w:val="20"/>
                <w:szCs w:val="20"/>
              </w:rPr>
            </w:pPr>
            <w:r w:rsidDel="00000000" w:rsidR="00000000" w:rsidRPr="00000000">
              <w:rPr>
                <w:b w:val="0"/>
                <w:sz w:val="20"/>
                <w:szCs w:val="20"/>
                <w:rtl w:val="0"/>
              </w:rPr>
              <w:t xml:space="preserve">Regional Distrito Capital – Centro para la Industria de la Comunicación Gráfica.</w:t>
            </w:r>
            <w:r w:rsidDel="00000000" w:rsidR="00000000" w:rsidRPr="00000000">
              <w:rPr>
                <w:rtl w:val="0"/>
              </w:rPr>
            </w:r>
          </w:p>
        </w:tc>
        <w:tc>
          <w:tcPr>
            <w:vAlign w:val="center"/>
          </w:tcPr>
          <w:p w:rsidR="00000000" w:rsidDel="00000000" w:rsidP="00000000" w:rsidRDefault="00000000" w:rsidRPr="00000000" w14:paraId="000001A4">
            <w:pPr>
              <w:spacing w:after="120" w:lineRule="auto"/>
              <w:rPr>
                <w:b w:val="0"/>
                <w:color w:val="000000"/>
                <w:sz w:val="20"/>
                <w:szCs w:val="20"/>
              </w:rPr>
            </w:pPr>
            <w:r w:rsidDel="00000000" w:rsidR="00000000" w:rsidRPr="00000000">
              <w:rPr>
                <w:b w:val="0"/>
                <w:sz w:val="20"/>
                <w:szCs w:val="20"/>
                <w:rtl w:val="0"/>
              </w:rPr>
              <w:t xml:space="preserve">Septiembre</w:t>
            </w:r>
            <w:r w:rsidDel="00000000" w:rsidR="00000000" w:rsidRPr="00000000">
              <w:rPr>
                <w:b w:val="0"/>
                <w:color w:val="000000"/>
                <w:sz w:val="20"/>
                <w:szCs w:val="20"/>
                <w:rtl w:val="0"/>
              </w:rPr>
              <w:t xml:space="preserve"> 2021</w:t>
            </w:r>
          </w:p>
        </w:tc>
      </w:tr>
      <w:tr>
        <w:trPr>
          <w:cantSplit w:val="0"/>
          <w:trHeight w:val="340" w:hRule="atLeast"/>
          <w:tblHeader w:val="0"/>
        </w:trPr>
        <w:tc>
          <w:tcPr>
            <w:vMerge w:val="continue"/>
            <w:vAlign w:val="cente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1A6">
            <w:pPr>
              <w:spacing w:after="120" w:lineRule="auto"/>
              <w:rPr>
                <w:b w:val="0"/>
                <w:sz w:val="20"/>
                <w:szCs w:val="20"/>
              </w:rPr>
            </w:pPr>
            <w:r w:rsidDel="00000000" w:rsidR="00000000" w:rsidRPr="00000000">
              <w:rPr>
                <w:b w:val="0"/>
                <w:sz w:val="20"/>
                <w:szCs w:val="20"/>
                <w:rtl w:val="0"/>
              </w:rPr>
              <w:t xml:space="preserve">Rafael Neftalí Lizcano Reyes</w:t>
            </w:r>
          </w:p>
        </w:tc>
        <w:tc>
          <w:tcPr>
            <w:vAlign w:val="center"/>
          </w:tcPr>
          <w:p w:rsidR="00000000" w:rsidDel="00000000" w:rsidP="00000000" w:rsidRDefault="00000000" w:rsidRPr="00000000" w14:paraId="000001A7">
            <w:pPr>
              <w:spacing w:after="120" w:lineRule="auto"/>
              <w:rPr>
                <w:b w:val="0"/>
                <w:sz w:val="20"/>
                <w:szCs w:val="20"/>
              </w:rPr>
            </w:pPr>
            <w:r w:rsidDel="00000000" w:rsidR="00000000" w:rsidRPr="00000000">
              <w:rPr>
                <w:b w:val="0"/>
                <w:sz w:val="20"/>
                <w:szCs w:val="20"/>
                <w:rtl w:val="0"/>
              </w:rPr>
              <w:t xml:space="preserve">Asesor Pedagógico</w:t>
            </w:r>
          </w:p>
        </w:tc>
        <w:tc>
          <w:tcPr>
            <w:vAlign w:val="center"/>
          </w:tcPr>
          <w:p w:rsidR="00000000" w:rsidDel="00000000" w:rsidP="00000000" w:rsidRDefault="00000000" w:rsidRPr="00000000" w14:paraId="000001A8">
            <w:pPr>
              <w:spacing w:after="120" w:lineRule="auto"/>
              <w:rPr>
                <w:b w:val="0"/>
                <w:sz w:val="20"/>
                <w:szCs w:val="20"/>
              </w:rPr>
            </w:pPr>
            <w:r w:rsidDel="00000000" w:rsidR="00000000" w:rsidRPr="00000000">
              <w:rPr>
                <w:b w:val="0"/>
                <w:sz w:val="20"/>
                <w:szCs w:val="20"/>
                <w:rtl w:val="0"/>
              </w:rPr>
              <w:t xml:space="preserve">Regional Santander - Centro Industrial del Diseño y la Manufactura.</w:t>
            </w:r>
          </w:p>
        </w:tc>
        <w:tc>
          <w:tcPr>
            <w:vAlign w:val="center"/>
          </w:tcPr>
          <w:p w:rsidR="00000000" w:rsidDel="00000000" w:rsidP="00000000" w:rsidRDefault="00000000" w:rsidRPr="00000000" w14:paraId="000001A9">
            <w:pPr>
              <w:spacing w:after="120" w:lineRule="auto"/>
              <w:rPr>
                <w:b w:val="0"/>
                <w:sz w:val="20"/>
                <w:szCs w:val="20"/>
              </w:rPr>
            </w:pPr>
            <w:r w:rsidDel="00000000" w:rsidR="00000000" w:rsidRPr="00000000">
              <w:rPr>
                <w:b w:val="0"/>
                <w:sz w:val="20"/>
                <w:szCs w:val="20"/>
                <w:rtl w:val="0"/>
              </w:rPr>
              <w:t xml:space="preserve">Septiembre</w:t>
            </w:r>
            <w:r w:rsidDel="00000000" w:rsidR="00000000" w:rsidRPr="00000000">
              <w:rPr>
                <w:b w:val="0"/>
                <w:color w:val="000000"/>
                <w:sz w:val="20"/>
                <w:szCs w:val="20"/>
                <w:rtl w:val="0"/>
              </w:rPr>
              <w:t xml:space="preserve"> 2021</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tc>
        <w:tc>
          <w:tcPr>
            <w:vAlign w:val="center"/>
          </w:tcPr>
          <w:p w:rsidR="00000000" w:rsidDel="00000000" w:rsidP="00000000" w:rsidRDefault="00000000" w:rsidRPr="00000000" w14:paraId="000001AB">
            <w:pPr>
              <w:spacing w:after="120" w:lineRule="auto"/>
              <w:rPr>
                <w:b w:val="0"/>
                <w:sz w:val="20"/>
                <w:szCs w:val="20"/>
              </w:rPr>
            </w:pPr>
            <w:r w:rsidDel="00000000" w:rsidR="00000000" w:rsidRPr="00000000">
              <w:rPr>
                <w:b w:val="0"/>
                <w:sz w:val="20"/>
                <w:szCs w:val="20"/>
                <w:rtl w:val="0"/>
              </w:rPr>
              <w:t xml:space="preserve">José Gabriel Ortiz Abella</w:t>
            </w:r>
          </w:p>
        </w:tc>
        <w:tc>
          <w:tcPr>
            <w:vAlign w:val="center"/>
          </w:tcPr>
          <w:p w:rsidR="00000000" w:rsidDel="00000000" w:rsidP="00000000" w:rsidRDefault="00000000" w:rsidRPr="00000000" w14:paraId="000001AC">
            <w:pPr>
              <w:spacing w:after="120" w:lineRule="auto"/>
              <w:rPr>
                <w:b w:val="0"/>
                <w:sz w:val="20"/>
                <w:szCs w:val="20"/>
              </w:rPr>
            </w:pPr>
            <w:r w:rsidDel="00000000" w:rsidR="00000000" w:rsidRPr="00000000">
              <w:rPr>
                <w:b w:val="0"/>
                <w:sz w:val="20"/>
                <w:szCs w:val="20"/>
                <w:rtl w:val="0"/>
              </w:rPr>
              <w:t xml:space="preserve">Corrector de estilo</w:t>
            </w:r>
          </w:p>
        </w:tc>
        <w:tc>
          <w:tcPr>
            <w:vAlign w:val="center"/>
          </w:tcPr>
          <w:p w:rsidR="00000000" w:rsidDel="00000000" w:rsidP="00000000" w:rsidRDefault="00000000" w:rsidRPr="00000000" w14:paraId="000001AD">
            <w:pPr>
              <w:spacing w:after="120" w:lineRule="auto"/>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1AE">
            <w:pPr>
              <w:spacing w:after="120" w:lineRule="auto"/>
              <w:rPr>
                <w:b w:val="0"/>
                <w:sz w:val="20"/>
                <w:szCs w:val="20"/>
              </w:rPr>
            </w:pPr>
            <w:r w:rsidDel="00000000" w:rsidR="00000000" w:rsidRPr="00000000">
              <w:rPr>
                <w:b w:val="0"/>
                <w:sz w:val="20"/>
                <w:szCs w:val="20"/>
                <w:rtl w:val="0"/>
              </w:rPr>
              <w:t xml:space="preserve">Septiembre del 2021.</w:t>
            </w:r>
          </w:p>
        </w:tc>
      </w:tr>
    </w:tbl>
    <w:p w:rsidR="00000000" w:rsidDel="00000000" w:rsidP="00000000" w:rsidRDefault="00000000" w:rsidRPr="00000000" w14:paraId="000001AF">
      <w:pPr>
        <w:spacing w:after="120" w:lineRule="auto"/>
        <w:rPr>
          <w:sz w:val="20"/>
          <w:szCs w:val="20"/>
        </w:rPr>
      </w:pPr>
      <w:r w:rsidDel="00000000" w:rsidR="00000000" w:rsidRPr="00000000">
        <w:rPr>
          <w:rtl w:val="0"/>
        </w:rPr>
      </w:r>
    </w:p>
    <w:p w:rsidR="00000000" w:rsidDel="00000000" w:rsidP="00000000" w:rsidRDefault="00000000" w:rsidRPr="00000000" w14:paraId="000001B0">
      <w:pPr>
        <w:spacing w:after="120" w:lineRule="auto"/>
        <w:rPr>
          <w:sz w:val="20"/>
          <w:szCs w:val="20"/>
        </w:rPr>
      </w:pPr>
      <w:r w:rsidDel="00000000" w:rsidR="00000000" w:rsidRPr="00000000">
        <w:rPr>
          <w:rtl w:val="0"/>
        </w:rPr>
      </w:r>
    </w:p>
    <w:p w:rsidR="00000000" w:rsidDel="00000000" w:rsidP="00000000" w:rsidRDefault="00000000" w:rsidRPr="00000000" w14:paraId="000001B1">
      <w:pPr>
        <w:numPr>
          <w:ilvl w:val="0"/>
          <w:numId w:val="1"/>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120"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B3">
      <w:pPr>
        <w:spacing w:after="120" w:lineRule="auto"/>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B4">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B5">
            <w:pPr>
              <w:spacing w:after="120" w:lineRule="auto"/>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1B6">
            <w:pPr>
              <w:spacing w:after="120" w:lineRule="auto"/>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1B7">
            <w:pPr>
              <w:spacing w:after="120" w:lineRule="auto"/>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1B8">
            <w:pPr>
              <w:spacing w:after="120" w:lineRule="auto"/>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1B9">
            <w:pPr>
              <w:spacing w:after="120" w:lineRule="auto"/>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1BA">
            <w:pPr>
              <w:spacing w:after="120" w:lineRule="auto"/>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1BB">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BC">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BD">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BE">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BF">
            <w:pPr>
              <w:spacing w:after="120" w:lineRule="auto"/>
              <w:jc w:val="both"/>
              <w:rPr>
                <w:b w:val="1"/>
                <w:sz w:val="20"/>
                <w:szCs w:val="20"/>
              </w:rPr>
            </w:pPr>
            <w:r w:rsidDel="00000000" w:rsidR="00000000" w:rsidRPr="00000000">
              <w:rPr>
                <w:rtl w:val="0"/>
              </w:rPr>
            </w:r>
          </w:p>
        </w:tc>
      </w:tr>
    </w:tbl>
    <w:p w:rsidR="00000000" w:rsidDel="00000000" w:rsidP="00000000" w:rsidRDefault="00000000" w:rsidRPr="00000000" w14:paraId="000001C0">
      <w:pPr>
        <w:spacing w:after="120" w:lineRule="auto"/>
        <w:rPr>
          <w:color w:val="000000"/>
          <w:sz w:val="20"/>
          <w:szCs w:val="20"/>
        </w:rPr>
      </w:pPr>
      <w:r w:rsidDel="00000000" w:rsidR="00000000" w:rsidRPr="00000000">
        <w:rPr>
          <w:rtl w:val="0"/>
        </w:rPr>
      </w:r>
    </w:p>
    <w:p w:rsidR="00000000" w:rsidDel="00000000" w:rsidP="00000000" w:rsidRDefault="00000000" w:rsidRPr="00000000" w14:paraId="000001C1">
      <w:pPr>
        <w:spacing w:after="120" w:lineRule="auto"/>
        <w:rPr>
          <w:sz w:val="20"/>
          <w:szCs w:val="20"/>
        </w:rPr>
      </w:pPr>
      <w:r w:rsidDel="00000000" w:rsidR="00000000" w:rsidRPr="00000000">
        <w:rPr>
          <w:rtl w:val="0"/>
        </w:rPr>
      </w:r>
    </w:p>
    <w:sectPr>
      <w:headerReference r:id="rId74" w:type="default"/>
      <w:footerReference r:id="rId75"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20" w:date="2021-09-22T18:23:00Z">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Acordeón A tipo A.</w:t>
      </w:r>
    </w:p>
  </w:comment>
  <w:comment w:author="GROSMAN LANDAEZ ZVI DANIEL" w:id="9" w:date="2021-09-22T03:27:00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28" w:date="2021-09-22T18:37:00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Microsoft Office User" w:id="22" w:date="2021-09-22T18:25:00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tabla.</w:t>
      </w:r>
    </w:p>
  </w:comment>
  <w:comment w:author="GROSMAN LANDAEZ ZVI DANIEL" w:id="14" w:date="2021-09-18T07:23:00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https://www.pexels.com/es-es/foto/gente-industria-compras-negocio-8069554/</w:t>
      </w:r>
    </w:p>
  </w:comment>
  <w:comment w:author="GROSMAN LANDAEZ ZVI DANIEL" w:id="6" w:date="2021-09-18T05:58:00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https://www.pexels.com/es-es/foto/calle-industria-almacen-compras-5498230/</w:t>
      </w:r>
    </w:p>
  </w:comment>
  <w:comment w:author="GROSMAN LANDAEZ ZVI DANIEL" w:id="8" w:date="2021-09-22T03:19:00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GROSMAN LANDAEZ ZVI DANIEL" w:id="31" w:date="2021-09-18T08:38:00Z">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con el archivo:</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CF1-3.1-Características generales de un producto-Acordeón</w:t>
      </w:r>
    </w:p>
  </w:comment>
  <w:comment w:author="GROSMAN LANDAEZ ZVI DANIEL" w:id="3" w:date="2021-09-22T02:58:00Z">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GROSMAN LANDAEZ ZVI DANIEL" w:id="29" w:date="2021-09-18T08:16:00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GROSMAN LANDAEZ ZVI DANIEL" w:id="26" w:date="2021-09-18T08:09:00Z">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Avatar A.</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https://www.freepik.es/iconos-gratis/tribunal_15306482.htm#page=1&amp;query=ley&amp;position=20</w:t>
      </w:r>
    </w:p>
  </w:comment>
  <w:comment w:author="GROSMAN LANDAEZ ZVI DANIEL" w:id="0" w:date="2021-09-17T05:10:00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https://www.pexels.com/es-es/foto/industria-fabrica-almacen-negocio-4483610/</w:t>
      </w:r>
    </w:p>
  </w:comment>
  <w:comment w:author="GROSMAN LANDAEZ ZVI DANIEL" w:id="15" w:date="2021-09-22T03:40:00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GROSMAN LANDAEZ ZVI DANIEL" w:id="38" w:date="2021-09-18T09:52:00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listado no ordenado</w:t>
      </w:r>
    </w:p>
  </w:comment>
  <w:comment w:author="GROSMAN LANDAEZ ZVI DANIEL" w:id="27" w:date="2021-09-18T08:11:00Z">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cuadro texto color</w:t>
      </w:r>
    </w:p>
  </w:comment>
  <w:comment w:author="Microsoft Office User" w:id="32" w:date="2021-09-22T18:41:00Z">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https://www.pexels.com/es-es/foto/elementos-organizados-en-estantes-3687999/</w:t>
      </w:r>
    </w:p>
  </w:comment>
  <w:comment w:author="GROSMAN LANDAEZ ZVI DANIEL" w:id="17" w:date="2021-09-18T07:33:00Z">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https://www.pexels.com/es-es/foto/ciudad-paisaje-hombre-gente-4483941/</w:t>
      </w:r>
    </w:p>
  </w:comment>
  <w:comment w:author="Microsoft Office User" w:id="37" w:date="2021-09-22T18:51:00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GROSMAN LANDAEZ ZVI DANIEL" w:id="34" w:date="2021-09-18T09:11:00Z">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https://pixabay.com/es/photos/tienda-estantes-al-por-menor-2209526/</w:t>
      </w:r>
    </w:p>
  </w:comment>
  <w:comment w:author="GROSMAN LANDAEZ ZVI DANIEL" w:id="1" w:date="2021-09-22T02:44:00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GROSMAN LANDAEZ ZVI DANIEL" w:id="5" w:date="2021-09-18T06:34:00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tarjetas con las imágenes propuestas:</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https://www.freepik.es/iconos-gratis/regalo_15612232.htm#page=1&amp;query=producto&amp;position=33</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https://www.freepik.es/iconos-gratis/transportador_14337040.htm#page=1&amp;query=fabricaci%C3%B3n&amp;position=8</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https://www.freepik.es/iconos-gratis/cemento_15527805.htm#page=1&amp;query=materiales&amp;position=5</w:t>
      </w:r>
    </w:p>
  </w:comment>
  <w:comment w:author="Microsoft Office User" w:id="25" w:date="2021-09-22T18:31:00Z">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Línea tiempo D.</w:t>
      </w:r>
    </w:p>
  </w:comment>
  <w:comment w:author="Microsoft Office User" w:id="39" w:date="2021-09-22T18:53:00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Microsoft Office User" w:id="11" w:date="2021-09-22T18:15:00Z">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Pasos A tipo I.</w:t>
      </w:r>
    </w:p>
  </w:comment>
  <w:comment w:author="Microsoft Office User" w:id="10" w:date="2021-09-20T14:36:00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infografía interactiva.</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debe rehacer como se indica, y los textos son:</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 EAN-13</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7 702004 003508</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País</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 empresa</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 producto</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Dígito verificación</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hacer clic en cada número aparece la siguiente información:</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Los dos primeros dígitos identifican al país del que proviene el artículo.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Los siguientes números, que abarcan la cantidad de cinco, indican el número que dispone la empresa en consecuencia.</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incluyen los números del producto que sirven para identificarlo.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dígito de control es el último número que se vislumbra en un código de barras y es la comprobación de que todo está correcto y aporta seguridad para la gestión del producto.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Las barras que se incluyen en un código de barras tienen valores diferentes dependiendo siempre de la cantidad y la anchura que tengan. Habitualmente cada una de estas barras se compone de 8 subbarras situadas horizontalmente y de distinto color: blanco o negro. Aquí entra a formar parte el lenguaje binario, siendo el negro 1 y el blanco 0.</w:t>
      </w:r>
    </w:p>
  </w:comment>
  <w:comment w:author="GROSMAN LANDAEZ ZVI DANIEL" w:id="4" w:date="2021-09-17T05:28:00Z">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https://www.pexels.com/es-es/foto/gente-caminando-hombres-industria-4481256/</w:t>
      </w:r>
    </w:p>
  </w:comment>
  <w:comment w:author="GROSMAN LANDAEZ ZVI DANIEL" w:id="2" w:date="2021-09-17T05:12:00Z">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según archivo:</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CF1-1.1-Logística Comercial-Slider</w:t>
      </w:r>
    </w:p>
  </w:comment>
  <w:comment w:author="GROSMAN LANDAEZ ZVI DANIEL" w:id="33" w:date="2021-09-18T09:00:00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https://www.freepik.es/foto-gratis/puesto-organizacion-trabajador-supermercado-departamento-carnes_11450175.htm#page=1&amp;query=trabajador%20supermercado&amp;position=5</w:t>
      </w:r>
    </w:p>
  </w:comment>
  <w:comment w:author="Microsoft Office User" w:id="30" w:date="2021-09-22T18:38:00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Línea de tiempo D.</w:t>
      </w:r>
    </w:p>
  </w:comment>
  <w:comment w:author="GROSMAN LANDAEZ ZVI DANIEL" w:id="13" w:date="2021-09-18T07:15:00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tarjeta el contenido a continuación</w:t>
      </w:r>
    </w:p>
  </w:comment>
  <w:comment w:author="GROSMAN LANDAEZ ZVI DANIEL" w:id="16" w:date="2021-09-18T07:35:00Z">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https://images.pexels.com/photos/7018658/pexels-photo-7018658.jpeg?cs=srgb&amp;dl=pexels-cottonbro-7018658.jpg&amp;fm=jpg</w:t>
      </w:r>
    </w:p>
  </w:comment>
  <w:comment w:author="GROSMAN LANDAEZ ZVI DANIEL" w:id="23" w:date="2021-09-18T08:01:00Z">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Microsoft Office User" w:id="7" w:date="2021-09-22T18:14:00Z">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https://www.pexels.com/es-es/foto/ciudad-hombre-gente-calle-4487361/</w:t>
      </w:r>
    </w:p>
  </w:comment>
  <w:comment w:author="GROSMAN LANDAEZ ZVI DANIEL" w:id="18" w:date="2021-09-18T10:17:00Z">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según el archivo:</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CF1-2.1-Software para la toma de inventario-Slider</w:t>
      </w:r>
    </w:p>
  </w:comment>
  <w:comment w:author="GROSMAN LANDAEZ ZVI DANIEL" w:id="19" w:date="2021-09-18T10:17:00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según el archivo:</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CF1-2.1-Software para la toma de inventario-Slider</w:t>
      </w:r>
    </w:p>
  </w:comment>
  <w:comment w:author="GROSMAN LANDAEZ ZVI DANIEL" w:id="35" w:date="2021-09-18T09:36:00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https://www.pexels.com/es-es/foto/fotografia-aerea-del-edificio-264507/</w:t>
      </w:r>
    </w:p>
  </w:comment>
  <w:comment w:author="GROSMAN LANDAEZ ZVI DANIEL" w:id="36" w:date="2021-09-18T09:59:00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Microsoft Office User" w:id="21" w:date="2021-09-22T18:25:00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Pasos B.</w:t>
      </w:r>
    </w:p>
  </w:comment>
  <w:comment w:author="Microsoft Office User" w:id="24" w:date="2021-09-22T18:29:00Z">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 cuadro como el propuesto, textos:</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Materias primas</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 en bruto</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 intermedios</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 elaborados</w:t>
      </w:r>
    </w:p>
  </w:comment>
  <w:comment w:author="GROSMAN LANDAEZ ZVI DANIEL" w:id="12" w:date="2021-09-18T07:12:00Z">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Desarrollar con el archivo:</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CF1-1.5-Tipos de código-Pestaña 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2" w15:done="0"/>
  <w15:commentEx w15:paraId="000001D3" w15:done="0"/>
  <w15:commentEx w15:paraId="000001D4" w15:done="0"/>
  <w15:commentEx w15:paraId="000001D7" w15:done="0"/>
  <w15:commentEx w15:paraId="000001D8" w15:done="0"/>
  <w15:commentEx w15:paraId="000001D9" w15:done="0"/>
  <w15:commentEx w15:paraId="000001DA" w15:done="0"/>
  <w15:commentEx w15:paraId="000001DB" w15:done="0"/>
  <w15:commentEx w15:paraId="000001DC" w15:done="0"/>
  <w15:commentEx w15:paraId="000001DD" w15:done="0"/>
  <w15:commentEx w15:paraId="000001DE" w15:done="0"/>
  <w15:commentEx w15:paraId="000001DF" w15:done="0"/>
  <w15:commentEx w15:paraId="000001E0" w15:done="0"/>
  <w15:commentEx w15:paraId="000001E7" w15:done="0"/>
  <w15:commentEx w15:paraId="000001E8" w15:done="0"/>
  <w15:commentEx w15:paraId="000001E9" w15:done="0"/>
  <w15:commentEx w15:paraId="000001EA" w15:done="0"/>
  <w15:commentEx w15:paraId="000001FB" w15:done="0"/>
  <w15:commentEx w15:paraId="000001FC" w15:done="0"/>
  <w15:commentEx w15:paraId="000001FF" w15:done="0"/>
  <w15:commentEx w15:paraId="00000200" w15:done="0"/>
  <w15:commentEx w15:paraId="00000201" w15:done="0"/>
  <w15:commentEx w15:paraId="00000202" w15:done="0"/>
  <w15:commentEx w15:paraId="00000203" w15:done="0"/>
  <w15:commentEx w15:paraId="00000204" w15:done="0"/>
  <w15:commentEx w15:paraId="00000205" w15:done="0"/>
  <w15:commentEx w15:paraId="00000208" w15:done="0"/>
  <w15:commentEx w15:paraId="0000020B" w15:done="0"/>
  <w15:commentEx w15:paraId="0000020C" w15:done="0"/>
  <w15:commentEx w15:paraId="0000020D" w15:done="0"/>
  <w15:commentEx w15:paraId="0000020E" w15:done="0"/>
  <w15:commentEx w15:paraId="00000217" w15:done="0"/>
  <w15:commentEx w15:paraId="0000021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ingLiU"/>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C5">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55" name="image13.png"/>
          <a:graphic>
            <a:graphicData uri="http://schemas.openxmlformats.org/drawingml/2006/picture">
              <pic:pic>
                <pic:nvPicPr>
                  <pic:cNvPr id="0" name="image1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b w:val="1"/>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1"/>
    <w:tblPr>
      <w:tblStyleRowBandSize w:val="1"/>
      <w:tblStyleColBandSize w:val="1"/>
      <w:tblCellMar>
        <w:top w:w="0.0" w:type="dxa"/>
        <w:left w:w="70.0" w:type="dxa"/>
        <w:bottom w:w="0.0" w:type="dxa"/>
        <w:right w:w="70.0" w:type="dxa"/>
      </w:tblCellMar>
    </w:tblPr>
  </w:style>
  <w:style w:type="table" w:styleId="a7" w:customStyle="1">
    <w:basedOn w:val="TableNormal1"/>
    <w:tblPr>
      <w:tblStyleRowBandSize w:val="1"/>
      <w:tblStyleColBandSize w:val="1"/>
      <w:tblCellMar>
        <w:top w:w="15.0" w:type="dxa"/>
        <w:left w:w="15.0" w:type="dxa"/>
        <w:bottom w:w="15.0" w:type="dxa"/>
        <w:right w:w="15.0" w:type="dxa"/>
      </w:tblCellMar>
    </w:tblPr>
  </w:style>
  <w:style w:type="table" w:styleId="a8" w:customStyle="1">
    <w:basedOn w:val="TableNormal1"/>
    <w:tblPr>
      <w:tblStyleRowBandSize w:val="1"/>
      <w:tblStyleColBandSize w:val="1"/>
      <w:tblCellMar>
        <w:top w:w="15.0" w:type="dxa"/>
        <w:left w:w="15.0" w:type="dxa"/>
        <w:bottom w:w="15.0" w:type="dxa"/>
        <w:right w:w="15.0" w:type="dxa"/>
      </w:tblCellMar>
    </w:tblPr>
  </w:style>
  <w:style w:type="table" w:styleId="a9" w:customStyle="1">
    <w:basedOn w:val="TableNormal1"/>
    <w:tblPr>
      <w:tblStyleRowBandSize w:val="1"/>
      <w:tblStyleColBandSize w:val="1"/>
      <w:tblCellMar>
        <w:top w:w="0.0" w:type="dxa"/>
        <w:left w:w="115.0" w:type="dxa"/>
        <w:bottom w:w="0.0" w:type="dxa"/>
        <w:right w:w="115.0" w:type="dxa"/>
      </w:tblCellMar>
    </w:tblPr>
  </w:style>
  <w:style w:type="table" w:styleId="aa" w:customStyle="1">
    <w:basedOn w:val="TableNormal1"/>
    <w:tblPr>
      <w:tblStyleRowBandSize w:val="1"/>
      <w:tblStyleColBandSize w:val="1"/>
      <w:tblCellMar>
        <w:top w:w="0.0" w:type="dxa"/>
        <w:left w:w="115.0" w:type="dxa"/>
        <w:bottom w:w="0.0" w:type="dxa"/>
        <w:right w:w="115.0" w:type="dxa"/>
      </w:tblCellMar>
    </w:tblPr>
  </w:style>
  <w:style w:type="character" w:styleId="Mencinsinresolver2" w:customStyle="1">
    <w:name w:val="Mención sin resolver2"/>
    <w:basedOn w:val="Fuentedeprrafopredeter"/>
    <w:uiPriority w:val="99"/>
    <w:semiHidden w:val="1"/>
    <w:unhideWhenUsed w:val="1"/>
    <w:rsid w:val="002049EA"/>
    <w:rPr>
      <w:color w:val="605e5c"/>
      <w:shd w:color="auto" w:fill="e1dfdd" w:val="clear"/>
    </w:rPr>
  </w:style>
  <w:style w:type="paragraph" w:styleId="Mapadeldocumento">
    <w:name w:val="Document Map"/>
    <w:basedOn w:val="Normal"/>
    <w:link w:val="MapadeldocumentoCar"/>
    <w:uiPriority w:val="99"/>
    <w:semiHidden w:val="1"/>
    <w:unhideWhenUsed w:val="1"/>
    <w:rsid w:val="00B807B0"/>
    <w:pPr>
      <w:spacing w:line="240" w:lineRule="auto"/>
    </w:pPr>
    <w:rPr>
      <w:rFonts w:ascii="Times New Roman" w:cs="Times New Roman" w:hAnsi="Times New Roman"/>
      <w:sz w:val="24"/>
      <w:szCs w:val="24"/>
    </w:rPr>
  </w:style>
  <w:style w:type="character" w:styleId="MapadeldocumentoCar" w:customStyle="1">
    <w:name w:val="Mapa del documento Car"/>
    <w:basedOn w:val="Fuentedeprrafopredeter"/>
    <w:link w:val="Mapadeldocumento"/>
    <w:uiPriority w:val="99"/>
    <w:semiHidden w:val="1"/>
    <w:rsid w:val="00B807B0"/>
    <w:rPr>
      <w:rFonts w:ascii="Times New Roman" w:cs="Times New Roman" w:hAnsi="Times New Roman"/>
      <w:sz w:val="24"/>
      <w:szCs w:val="24"/>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51.png"/><Relationship Id="rId41" Type="http://schemas.openxmlformats.org/officeDocument/2006/relationships/image" Target="media/image49.png"/><Relationship Id="rId44" Type="http://schemas.openxmlformats.org/officeDocument/2006/relationships/image" Target="media/image10.png"/><Relationship Id="rId43" Type="http://schemas.openxmlformats.org/officeDocument/2006/relationships/image" Target="media/image38.png"/><Relationship Id="rId46" Type="http://schemas.openxmlformats.org/officeDocument/2006/relationships/image" Target="media/image43.png"/><Relationship Id="rId45"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6.png"/><Relationship Id="rId48" Type="http://schemas.openxmlformats.org/officeDocument/2006/relationships/image" Target="media/image11.png"/><Relationship Id="rId47" Type="http://schemas.openxmlformats.org/officeDocument/2006/relationships/image" Target="media/image18.png"/><Relationship Id="rId49" Type="http://schemas.openxmlformats.org/officeDocument/2006/relationships/image" Target="media/image2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corladancash.com/wp-content/uploads/2019/08/53-Merchandising_-Teoria-practica-Ricardo-Palomares-Borja.pdf" TargetMode="External"/><Relationship Id="rId72" Type="http://schemas.openxmlformats.org/officeDocument/2006/relationships/hyperlink" Target="https://elibro-net.bdigital.sena.edu.co/es/ereader/senavirtual/43754?page=12" TargetMode="External"/><Relationship Id="rId31" Type="http://schemas.openxmlformats.org/officeDocument/2006/relationships/image" Target="media/image53.png"/><Relationship Id="rId75" Type="http://schemas.openxmlformats.org/officeDocument/2006/relationships/footer" Target="footer1.xml"/><Relationship Id="rId30" Type="http://schemas.openxmlformats.org/officeDocument/2006/relationships/image" Target="media/image14.png"/><Relationship Id="rId74" Type="http://schemas.openxmlformats.org/officeDocument/2006/relationships/header" Target="header1.xml"/><Relationship Id="rId33" Type="http://schemas.openxmlformats.org/officeDocument/2006/relationships/image" Target="media/image28.png"/><Relationship Id="rId32" Type="http://schemas.openxmlformats.org/officeDocument/2006/relationships/image" Target="media/image44.png"/><Relationship Id="rId35" Type="http://schemas.openxmlformats.org/officeDocument/2006/relationships/image" Target="media/image39.jpg"/><Relationship Id="rId34" Type="http://schemas.openxmlformats.org/officeDocument/2006/relationships/image" Target="media/image46.png"/><Relationship Id="rId71" Type="http://schemas.openxmlformats.org/officeDocument/2006/relationships/hyperlink" Target="https://frrq.cvg.utn.edu.ar/pluginfile.php/14584/mod_resource/content/1/Fundamentos%20del%20Marketing-Kotler.pdf" TargetMode="External"/><Relationship Id="rId70" Type="http://schemas.openxmlformats.org/officeDocument/2006/relationships/hyperlink" Target="https://elibro-net.bdigital.sena.edu.co/es/ereader/senavirtual/56307?page=229" TargetMode="External"/><Relationship Id="rId37" Type="http://schemas.openxmlformats.org/officeDocument/2006/relationships/image" Target="media/image6.jpg"/><Relationship Id="rId36" Type="http://schemas.openxmlformats.org/officeDocument/2006/relationships/image" Target="media/image1.jpg"/><Relationship Id="rId39" Type="http://schemas.openxmlformats.org/officeDocument/2006/relationships/image" Target="media/image54.png"/><Relationship Id="rId38" Type="http://schemas.openxmlformats.org/officeDocument/2006/relationships/image" Target="media/image47.png"/><Relationship Id="rId62" Type="http://schemas.openxmlformats.org/officeDocument/2006/relationships/image" Target="media/image30.jpg"/><Relationship Id="rId61" Type="http://schemas.openxmlformats.org/officeDocument/2006/relationships/image" Target="media/image52.png"/><Relationship Id="rId20" Type="http://schemas.openxmlformats.org/officeDocument/2006/relationships/image" Target="media/image15.png"/><Relationship Id="rId64" Type="http://schemas.openxmlformats.org/officeDocument/2006/relationships/image" Target="media/image25.png"/><Relationship Id="rId63" Type="http://schemas.openxmlformats.org/officeDocument/2006/relationships/image" Target="media/image34.jpg"/><Relationship Id="rId22" Type="http://schemas.openxmlformats.org/officeDocument/2006/relationships/image" Target="media/image40.png"/><Relationship Id="rId66" Type="http://schemas.openxmlformats.org/officeDocument/2006/relationships/hyperlink" Target="https://elibro-net.bdigital.sena.edu.co/es/ereader/senavirtual/59186?page=177" TargetMode="External"/><Relationship Id="rId21" Type="http://schemas.openxmlformats.org/officeDocument/2006/relationships/image" Target="media/image2.png"/><Relationship Id="rId65" Type="http://schemas.openxmlformats.org/officeDocument/2006/relationships/hyperlink" Target="https://elibro-net.bdigital.sena.edu.co/es/ereader/senavirtual/69059?page=139" TargetMode="External"/><Relationship Id="rId24" Type="http://schemas.openxmlformats.org/officeDocument/2006/relationships/image" Target="media/image17.jpg"/><Relationship Id="rId68" Type="http://schemas.openxmlformats.org/officeDocument/2006/relationships/hyperlink" Target="https://elibro-net.bdigital.sena.edu.co/es/ereader/senavirtual/52926?page=136" TargetMode="External"/><Relationship Id="rId23" Type="http://schemas.openxmlformats.org/officeDocument/2006/relationships/image" Target="media/image8.jpg"/><Relationship Id="rId67" Type="http://schemas.openxmlformats.org/officeDocument/2006/relationships/hyperlink" Target="https://elibro-net.bdigital.sena.edu.co/es/ereader/senavirtual/49051?page=37" TargetMode="External"/><Relationship Id="rId60" Type="http://schemas.openxmlformats.org/officeDocument/2006/relationships/image" Target="media/image31.png"/><Relationship Id="rId26" Type="http://schemas.openxmlformats.org/officeDocument/2006/relationships/image" Target="media/image41.png"/><Relationship Id="rId25" Type="http://schemas.openxmlformats.org/officeDocument/2006/relationships/image" Target="media/image48.png"/><Relationship Id="rId69" Type="http://schemas.openxmlformats.org/officeDocument/2006/relationships/hyperlink" Target="https://elibr.bdigital.sena.edu.co/es/ereader/senavirtual/50240?page=13" TargetMode="External"/><Relationship Id="rId28" Type="http://schemas.openxmlformats.org/officeDocument/2006/relationships/image" Target="media/image20.png"/><Relationship Id="rId27" Type="http://schemas.openxmlformats.org/officeDocument/2006/relationships/image" Target="media/image26.png"/><Relationship Id="rId29" Type="http://schemas.openxmlformats.org/officeDocument/2006/relationships/image" Target="media/image57.png"/><Relationship Id="rId51" Type="http://schemas.openxmlformats.org/officeDocument/2006/relationships/image" Target="media/image12.png"/><Relationship Id="rId50" Type="http://schemas.openxmlformats.org/officeDocument/2006/relationships/image" Target="media/image56.png"/><Relationship Id="rId53" Type="http://schemas.openxmlformats.org/officeDocument/2006/relationships/image" Target="media/image29.png"/><Relationship Id="rId52" Type="http://schemas.openxmlformats.org/officeDocument/2006/relationships/image" Target="media/image9.png"/><Relationship Id="rId11" Type="http://schemas.openxmlformats.org/officeDocument/2006/relationships/image" Target="media/image35.png"/><Relationship Id="rId55" Type="http://schemas.openxmlformats.org/officeDocument/2006/relationships/image" Target="media/image4.jpg"/><Relationship Id="rId10" Type="http://schemas.openxmlformats.org/officeDocument/2006/relationships/image" Target="media/image7.jpg"/><Relationship Id="rId54" Type="http://schemas.openxmlformats.org/officeDocument/2006/relationships/image" Target="media/image55.png"/><Relationship Id="rId13" Type="http://schemas.openxmlformats.org/officeDocument/2006/relationships/image" Target="media/image5.jpg"/><Relationship Id="rId57" Type="http://schemas.openxmlformats.org/officeDocument/2006/relationships/image" Target="media/image27.png"/><Relationship Id="rId12" Type="http://schemas.openxmlformats.org/officeDocument/2006/relationships/image" Target="media/image32.jpg"/><Relationship Id="rId56" Type="http://schemas.openxmlformats.org/officeDocument/2006/relationships/image" Target="media/image45.png"/><Relationship Id="rId15" Type="http://schemas.openxmlformats.org/officeDocument/2006/relationships/image" Target="media/image50.png"/><Relationship Id="rId59" Type="http://schemas.openxmlformats.org/officeDocument/2006/relationships/image" Target="media/image3.jpg"/><Relationship Id="rId14" Type="http://schemas.openxmlformats.org/officeDocument/2006/relationships/image" Target="media/image42.png"/><Relationship Id="rId58" Type="http://schemas.openxmlformats.org/officeDocument/2006/relationships/image" Target="media/image33.jpg"/><Relationship Id="rId17" Type="http://schemas.openxmlformats.org/officeDocument/2006/relationships/image" Target="media/image19.png"/><Relationship Id="rId16" Type="http://schemas.openxmlformats.org/officeDocument/2006/relationships/image" Target="media/image37.png"/><Relationship Id="rId19" Type="http://schemas.openxmlformats.org/officeDocument/2006/relationships/image" Target="media/image22.png"/><Relationship Id="rId18"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IwxceIodBxetcDcXWuqK6TQtmA==">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2021-09-17T09:09:00Z</dcterms:created>
  <dc:creator>Adriana Ariza Luque</dc:creator>
</cp:coreProperties>
</file>