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1hmsyys" w:id="0"/>
      <w:bookmarkEnd w:id="0"/>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spacing w:after="120" w:lineRule="auto"/>
        <w:jc w:val="center"/>
        <w:rPr>
          <w:b w:val="1"/>
          <w:sz w:val="20"/>
          <w:szCs w:val="20"/>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6162"/>
        <w:tblGridChange w:id="0">
          <w:tblGrid>
            <w:gridCol w:w="3188"/>
            <w:gridCol w:w="6162"/>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4">
            <w:pPr>
              <w:spacing w:after="120" w:lineRule="auto"/>
              <w:rPr>
                <w:b w:val="1"/>
                <w:sz w:val="20"/>
                <w:szCs w:val="20"/>
              </w:rPr>
            </w:pPr>
            <w:r w:rsidDel="00000000" w:rsidR="00000000" w:rsidRPr="00000000">
              <w:rPr>
                <w:b w:val="1"/>
                <w:sz w:val="20"/>
                <w:szCs w:val="20"/>
                <w:rtl w:val="0"/>
              </w:rPr>
              <w:t xml:space="preserve">PROGRAMA DE FORMACIÓN</w:t>
            </w:r>
          </w:p>
        </w:tc>
        <w:tc>
          <w:tcPr>
            <w:shd w:fill="edf2f8" w:val="clear"/>
            <w:vAlign w:val="center"/>
          </w:tcPr>
          <w:p w:rsidR="00000000" w:rsidDel="00000000" w:rsidP="00000000" w:rsidRDefault="00000000" w:rsidRPr="00000000" w14:paraId="00000005">
            <w:pPr>
              <w:spacing w:after="120" w:lineRule="auto"/>
              <w:rPr>
                <w:sz w:val="20"/>
                <w:szCs w:val="20"/>
              </w:rPr>
            </w:pPr>
            <w:r w:rsidDel="00000000" w:rsidR="00000000" w:rsidRPr="00000000">
              <w:rPr>
                <w:sz w:val="20"/>
                <w:szCs w:val="20"/>
                <w:rtl w:val="0"/>
              </w:rPr>
              <w:t xml:space="preserve">Aplicación de las técnicas de preservación de la información digital</w:t>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7"/>
        <w:gridCol w:w="2528"/>
        <w:gridCol w:w="1995"/>
        <w:gridCol w:w="2970"/>
        <w:tblGridChange w:id="0">
          <w:tblGrid>
            <w:gridCol w:w="1857"/>
            <w:gridCol w:w="2528"/>
            <w:gridCol w:w="1995"/>
            <w:gridCol w:w="2970"/>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7">
            <w:pPr>
              <w:spacing w:after="120" w:lineRule="auto"/>
              <w:rPr>
                <w:b w:val="1"/>
                <w:sz w:val="20"/>
                <w:szCs w:val="20"/>
              </w:rPr>
            </w:pPr>
            <w:r w:rsidDel="00000000" w:rsidR="00000000" w:rsidRPr="00000000">
              <w:rPr>
                <w:b w:val="1"/>
                <w:sz w:val="20"/>
                <w:szCs w:val="20"/>
                <w:rtl w:val="0"/>
              </w:rPr>
              <w:t xml:space="preserve">COMPETENCIA</w:t>
            </w:r>
          </w:p>
        </w:tc>
        <w:tc>
          <w:tcPr>
            <w:shd w:fill="edf2f8" w:val="clear"/>
            <w:vAlign w:val="center"/>
          </w:tcPr>
          <w:p w:rsidR="00000000" w:rsidDel="00000000" w:rsidP="00000000" w:rsidRDefault="00000000" w:rsidRPr="00000000" w14:paraId="00000008">
            <w:pPr>
              <w:spacing w:after="120" w:lineRule="auto"/>
              <w:rPr>
                <w:sz w:val="20"/>
                <w:szCs w:val="20"/>
              </w:rPr>
            </w:pPr>
            <w:r w:rsidDel="00000000" w:rsidR="00000000" w:rsidRPr="00000000">
              <w:rPr>
                <w:b w:val="1"/>
                <w:sz w:val="20"/>
                <w:szCs w:val="20"/>
                <w:rtl w:val="0"/>
              </w:rPr>
              <w:t xml:space="preserve">210602035-01</w:t>
            </w:r>
            <w:r w:rsidDel="00000000" w:rsidR="00000000" w:rsidRPr="00000000">
              <w:rPr>
                <w:sz w:val="20"/>
                <w:szCs w:val="20"/>
                <w:rtl w:val="0"/>
              </w:rPr>
              <w:t xml:space="preserve">. Preservar información digital de acuerdo con procesos técnicos y normativa.</w:t>
            </w:r>
          </w:p>
        </w:tc>
        <w:tc>
          <w:tcPr>
            <w:shd w:fill="edf2f8" w:val="clear"/>
            <w:vAlign w:val="center"/>
          </w:tcPr>
          <w:p w:rsidR="00000000" w:rsidDel="00000000" w:rsidP="00000000" w:rsidRDefault="00000000" w:rsidRPr="00000000" w14:paraId="00000009">
            <w:pPr>
              <w:spacing w:after="120" w:lineRule="auto"/>
              <w:rPr>
                <w:b w:val="1"/>
                <w:sz w:val="20"/>
                <w:szCs w:val="20"/>
              </w:rPr>
            </w:pPr>
            <w:r w:rsidDel="00000000" w:rsidR="00000000" w:rsidRPr="00000000">
              <w:rPr>
                <w:b w:val="1"/>
                <w:sz w:val="20"/>
                <w:szCs w:val="20"/>
                <w:rtl w:val="0"/>
              </w:rPr>
              <w:t xml:space="preserve">RESULTADOS DE APRENDIZAJE</w:t>
            </w:r>
          </w:p>
        </w:tc>
        <w:tc>
          <w:tcPr>
            <w:shd w:fill="edf2f8" w:val="clear"/>
            <w:vAlign w:val="center"/>
          </w:tcPr>
          <w:p w:rsidR="00000000" w:rsidDel="00000000" w:rsidP="00000000" w:rsidRDefault="00000000" w:rsidRPr="00000000" w14:paraId="0000000A">
            <w:pPr>
              <w:spacing w:after="120" w:lineRule="auto"/>
              <w:ind w:left="66" w:firstLine="0"/>
              <w:rPr>
                <w:sz w:val="20"/>
                <w:szCs w:val="20"/>
              </w:rPr>
            </w:pPr>
            <w:r w:rsidDel="00000000" w:rsidR="00000000" w:rsidRPr="00000000">
              <w:rPr>
                <w:rtl w:val="0"/>
              </w:rPr>
            </w:r>
          </w:p>
          <w:p w:rsidR="00000000" w:rsidDel="00000000" w:rsidP="00000000" w:rsidRDefault="00000000" w:rsidRPr="00000000" w14:paraId="0000000B">
            <w:pPr>
              <w:spacing w:after="120" w:lineRule="auto"/>
              <w:ind w:left="66" w:firstLine="0"/>
              <w:rPr>
                <w:sz w:val="20"/>
                <w:szCs w:val="20"/>
              </w:rPr>
            </w:pPr>
            <w:r w:rsidDel="00000000" w:rsidR="00000000" w:rsidRPr="00000000">
              <w:rPr>
                <w:b w:val="1"/>
                <w:sz w:val="20"/>
                <w:szCs w:val="20"/>
                <w:rtl w:val="0"/>
              </w:rPr>
              <w:t xml:space="preserve">210602035-01.</w:t>
            </w:r>
            <w:r w:rsidDel="00000000" w:rsidR="00000000" w:rsidRPr="00000000">
              <w:rPr>
                <w:sz w:val="20"/>
                <w:szCs w:val="20"/>
                <w:rtl w:val="0"/>
              </w:rPr>
              <w:t xml:space="preserve"> Aplicar herramientas tecnológicas en el procesamiento de información de acuerdo con normativa, manuales y procedimientos técnicos.</w:t>
            </w:r>
          </w:p>
          <w:p w:rsidR="00000000" w:rsidDel="00000000" w:rsidP="00000000" w:rsidRDefault="00000000" w:rsidRPr="00000000" w14:paraId="0000000C">
            <w:pPr>
              <w:spacing w:after="120" w:lineRule="auto"/>
              <w:ind w:left="66" w:firstLine="0"/>
              <w:rPr>
                <w:sz w:val="20"/>
                <w:szCs w:val="20"/>
              </w:rPr>
            </w:pPr>
            <w:r w:rsidDel="00000000" w:rsidR="00000000" w:rsidRPr="00000000">
              <w:rPr>
                <w:rtl w:val="0"/>
              </w:rPr>
            </w:r>
          </w:p>
        </w:tc>
      </w:tr>
    </w:tbl>
    <w:p w:rsidR="00000000" w:rsidDel="00000000" w:rsidP="00000000" w:rsidRDefault="00000000" w:rsidRPr="00000000" w14:paraId="0000000D">
      <w:pPr>
        <w:spacing w:after="120" w:lineRule="auto"/>
        <w:rPr>
          <w:sz w:val="20"/>
          <w:szCs w:val="20"/>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6162"/>
        <w:tblGridChange w:id="0">
          <w:tblGrid>
            <w:gridCol w:w="3188"/>
            <w:gridCol w:w="6162"/>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E">
            <w:pPr>
              <w:spacing w:after="120" w:lineRule="auto"/>
              <w:rPr>
                <w:b w:val="1"/>
                <w:sz w:val="20"/>
                <w:szCs w:val="20"/>
              </w:rPr>
            </w:pPr>
            <w:r w:rsidDel="00000000" w:rsidR="00000000" w:rsidRPr="00000000">
              <w:rPr>
                <w:b w:val="1"/>
                <w:sz w:val="20"/>
                <w:szCs w:val="20"/>
                <w:rtl w:val="0"/>
              </w:rPr>
              <w:t xml:space="preserve">NÚMERO DEL COMPONENTE FORMATIVO</w:t>
            </w:r>
          </w:p>
        </w:tc>
        <w:tc>
          <w:tcPr>
            <w:shd w:fill="edf2f8" w:val="clear"/>
            <w:vAlign w:val="center"/>
          </w:tcPr>
          <w:p w:rsidR="00000000" w:rsidDel="00000000" w:rsidP="00000000" w:rsidRDefault="00000000" w:rsidRPr="00000000" w14:paraId="0000000F">
            <w:pPr>
              <w:spacing w:after="120" w:lineRule="auto"/>
              <w:rPr>
                <w:sz w:val="20"/>
                <w:szCs w:val="20"/>
              </w:rPr>
            </w:pPr>
            <w:r w:rsidDel="00000000" w:rsidR="00000000" w:rsidRPr="00000000">
              <w:rPr>
                <w:sz w:val="20"/>
                <w:szCs w:val="20"/>
                <w:rtl w:val="0"/>
              </w:rPr>
              <w:t xml:space="preserve">CF01</w:t>
            </w:r>
          </w:p>
        </w:tc>
      </w:tr>
      <w:tr>
        <w:trPr>
          <w:cantSplit w:val="0"/>
          <w:trHeight w:val="340" w:hRule="atLeast"/>
          <w:tblHeader w:val="0"/>
        </w:trPr>
        <w:tc>
          <w:tcPr>
            <w:shd w:fill="edf2f8" w:val="clear"/>
            <w:vAlign w:val="center"/>
          </w:tcPr>
          <w:p w:rsidR="00000000" w:rsidDel="00000000" w:rsidP="00000000" w:rsidRDefault="00000000" w:rsidRPr="00000000" w14:paraId="00000010">
            <w:pPr>
              <w:spacing w:after="120" w:lineRule="auto"/>
              <w:rPr>
                <w:b w:val="1"/>
                <w:sz w:val="20"/>
                <w:szCs w:val="20"/>
              </w:rPr>
            </w:pPr>
            <w:r w:rsidDel="00000000" w:rsidR="00000000" w:rsidRPr="00000000">
              <w:rPr>
                <w:b w:val="1"/>
                <w:sz w:val="20"/>
                <w:szCs w:val="20"/>
                <w:rtl w:val="0"/>
              </w:rPr>
              <w:t xml:space="preserve">NOMBRE DEL COMPONENTE FORMATIVO</w:t>
            </w:r>
          </w:p>
        </w:tc>
        <w:tc>
          <w:tcPr>
            <w:shd w:fill="edf2f8" w:val="clear"/>
            <w:vAlign w:val="center"/>
          </w:tcPr>
          <w:p w:rsidR="00000000" w:rsidDel="00000000" w:rsidP="00000000" w:rsidRDefault="00000000" w:rsidRPr="00000000" w14:paraId="00000011">
            <w:pPr>
              <w:spacing w:after="120" w:lineRule="auto"/>
              <w:rPr>
                <w:sz w:val="20"/>
                <w:szCs w:val="20"/>
              </w:rPr>
            </w:pPr>
            <w:r w:rsidDel="00000000" w:rsidR="00000000" w:rsidRPr="00000000">
              <w:rPr>
                <w:sz w:val="20"/>
                <w:szCs w:val="20"/>
                <w:rtl w:val="0"/>
              </w:rPr>
              <w:t xml:space="preserve">Generalidades información digital</w:t>
            </w:r>
          </w:p>
        </w:tc>
      </w:tr>
      <w:tr>
        <w:trPr>
          <w:cantSplit w:val="0"/>
          <w:trHeight w:val="340" w:hRule="atLeast"/>
          <w:tblHeader w:val="0"/>
        </w:trPr>
        <w:tc>
          <w:tcPr>
            <w:shd w:fill="edf2f8" w:val="clear"/>
            <w:vAlign w:val="center"/>
          </w:tcPr>
          <w:p w:rsidR="00000000" w:rsidDel="00000000" w:rsidP="00000000" w:rsidRDefault="00000000" w:rsidRPr="00000000" w14:paraId="00000012">
            <w:pPr>
              <w:spacing w:after="120" w:lineRule="auto"/>
              <w:rPr>
                <w:b w:val="1"/>
                <w:sz w:val="20"/>
                <w:szCs w:val="20"/>
              </w:rPr>
            </w:pPr>
            <w:r w:rsidDel="00000000" w:rsidR="00000000" w:rsidRPr="00000000">
              <w:rPr>
                <w:b w:val="1"/>
                <w:sz w:val="20"/>
                <w:szCs w:val="20"/>
                <w:rtl w:val="0"/>
              </w:rPr>
              <w:t xml:space="preserve">BREVE DESCRIPCIÓN</w:t>
            </w:r>
          </w:p>
        </w:tc>
        <w:tc>
          <w:tcPr>
            <w:shd w:fill="edf2f8" w:val="clear"/>
            <w:vAlign w:val="center"/>
          </w:tcPr>
          <w:p w:rsidR="00000000" w:rsidDel="00000000" w:rsidP="00000000" w:rsidRDefault="00000000" w:rsidRPr="00000000" w14:paraId="00000013">
            <w:pPr>
              <w:spacing w:after="120" w:lineRule="auto"/>
              <w:jc w:val="both"/>
              <w:rPr>
                <w:sz w:val="20"/>
                <w:szCs w:val="20"/>
              </w:rPr>
            </w:pPr>
            <w:r w:rsidDel="00000000" w:rsidR="00000000" w:rsidRPr="00000000">
              <w:rPr>
                <w:sz w:val="20"/>
                <w:szCs w:val="20"/>
                <w:rtl w:val="0"/>
              </w:rPr>
              <w:t xml:space="preserve">La información por ser un activo primordial en las organizaciones tiene gran importancia en el manejo del archivo y su digitalización, ayuda a mejorar los procesos, procedimientos internos y externos en cada una de las empresas y entidades. Es así como la información digital se convierte no solo en escanear y almacenar información, sino en aplicar procesos con técnicas según normativa que contribuya a mantener la información preservada y disponible para sus usuarios.</w:t>
            </w:r>
          </w:p>
        </w:tc>
      </w:tr>
      <w:tr>
        <w:trPr>
          <w:cantSplit w:val="0"/>
          <w:trHeight w:val="340" w:hRule="atLeast"/>
          <w:tblHeader w:val="0"/>
        </w:trPr>
        <w:tc>
          <w:tcPr>
            <w:shd w:fill="edf2f8" w:val="clear"/>
            <w:vAlign w:val="center"/>
          </w:tcPr>
          <w:p w:rsidR="00000000" w:rsidDel="00000000" w:rsidP="00000000" w:rsidRDefault="00000000" w:rsidRPr="00000000" w14:paraId="00000014">
            <w:pPr>
              <w:spacing w:after="120" w:lineRule="auto"/>
              <w:rPr>
                <w:b w:val="1"/>
                <w:sz w:val="20"/>
                <w:szCs w:val="20"/>
              </w:rPr>
            </w:pPr>
            <w:r w:rsidDel="00000000" w:rsidR="00000000" w:rsidRPr="00000000">
              <w:rPr>
                <w:b w:val="1"/>
                <w:sz w:val="20"/>
                <w:szCs w:val="20"/>
                <w:rtl w:val="0"/>
              </w:rPr>
              <w:t xml:space="preserve">PALABRAS CLAVE</w:t>
            </w:r>
          </w:p>
        </w:tc>
        <w:tc>
          <w:tcPr>
            <w:shd w:fill="edf2f8" w:val="clear"/>
            <w:vAlign w:val="center"/>
          </w:tcPr>
          <w:p w:rsidR="00000000" w:rsidDel="00000000" w:rsidP="00000000" w:rsidRDefault="00000000" w:rsidRPr="00000000" w14:paraId="00000015">
            <w:pPr>
              <w:spacing w:after="120" w:lineRule="auto"/>
              <w:rPr>
                <w:sz w:val="20"/>
                <w:szCs w:val="20"/>
              </w:rPr>
            </w:pPr>
            <w:r w:rsidDel="00000000" w:rsidR="00000000" w:rsidRPr="00000000">
              <w:rPr>
                <w:sz w:val="20"/>
                <w:szCs w:val="20"/>
                <w:rtl w:val="0"/>
              </w:rPr>
              <w:t xml:space="preserve">Archivo, administración, digital</w:t>
            </w:r>
          </w:p>
        </w:tc>
      </w:tr>
    </w:tbl>
    <w:p w:rsidR="00000000" w:rsidDel="00000000" w:rsidP="00000000" w:rsidRDefault="00000000" w:rsidRPr="00000000" w14:paraId="00000016">
      <w:pPr>
        <w:spacing w:after="120" w:lineRule="auto"/>
        <w:rPr>
          <w:sz w:val="20"/>
          <w:szCs w:val="20"/>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6162"/>
        <w:tblGridChange w:id="0">
          <w:tblGrid>
            <w:gridCol w:w="3188"/>
            <w:gridCol w:w="6162"/>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17">
            <w:pPr>
              <w:spacing w:after="120" w:lineRule="auto"/>
              <w:rPr>
                <w:b w:val="1"/>
                <w:sz w:val="20"/>
                <w:szCs w:val="20"/>
              </w:rPr>
            </w:pPr>
            <w:r w:rsidDel="00000000" w:rsidR="00000000" w:rsidRPr="00000000">
              <w:rPr>
                <w:b w:val="1"/>
                <w:sz w:val="20"/>
                <w:szCs w:val="20"/>
                <w:rtl w:val="0"/>
              </w:rPr>
              <w:t xml:space="preserve">ÁREA OCUPACIONAL</w:t>
            </w:r>
          </w:p>
        </w:tc>
        <w:tc>
          <w:tcPr>
            <w:shd w:fill="edf2f8" w:val="clear"/>
            <w:vAlign w:val="center"/>
          </w:tcPr>
          <w:p w:rsidR="00000000" w:rsidDel="00000000" w:rsidP="00000000" w:rsidRDefault="00000000" w:rsidRPr="00000000" w14:paraId="00000018">
            <w:pPr>
              <w:spacing w:after="120" w:lineRule="auto"/>
              <w:rPr>
                <w:sz w:val="20"/>
                <w:szCs w:val="20"/>
              </w:rPr>
            </w:pPr>
            <w:r w:rsidDel="00000000" w:rsidR="00000000" w:rsidRPr="00000000">
              <w:rPr>
                <w:sz w:val="20"/>
                <w:szCs w:val="20"/>
                <w:rtl w:val="0"/>
              </w:rPr>
              <w:t xml:space="preserve">1 - Archivo</w:t>
            </w:r>
          </w:p>
        </w:tc>
      </w:tr>
      <w:tr>
        <w:trPr>
          <w:cantSplit w:val="0"/>
          <w:trHeight w:val="465" w:hRule="atLeast"/>
          <w:tblHeader w:val="0"/>
        </w:trPr>
        <w:tc>
          <w:tcPr>
            <w:shd w:fill="edf2f8" w:val="clear"/>
            <w:vAlign w:val="center"/>
          </w:tcPr>
          <w:p w:rsidR="00000000" w:rsidDel="00000000" w:rsidP="00000000" w:rsidRDefault="00000000" w:rsidRPr="00000000" w14:paraId="00000019">
            <w:pPr>
              <w:spacing w:after="120" w:lineRule="auto"/>
              <w:rPr>
                <w:b w:val="1"/>
                <w:sz w:val="20"/>
                <w:szCs w:val="20"/>
              </w:rPr>
            </w:pPr>
            <w:r w:rsidDel="00000000" w:rsidR="00000000" w:rsidRPr="00000000">
              <w:rPr>
                <w:b w:val="1"/>
                <w:sz w:val="20"/>
                <w:szCs w:val="20"/>
                <w:rtl w:val="0"/>
              </w:rPr>
              <w:t xml:space="preserve">IDIOMA</w:t>
            </w:r>
          </w:p>
        </w:tc>
        <w:tc>
          <w:tcPr>
            <w:shd w:fill="edf2f8" w:val="clear"/>
            <w:vAlign w:val="center"/>
          </w:tcPr>
          <w:p w:rsidR="00000000" w:rsidDel="00000000" w:rsidP="00000000" w:rsidRDefault="00000000" w:rsidRPr="00000000" w14:paraId="0000001A">
            <w:pPr>
              <w:spacing w:after="120" w:lineRule="auto"/>
              <w:rPr>
                <w:sz w:val="20"/>
                <w:szCs w:val="20"/>
              </w:rPr>
            </w:pPr>
            <w:r w:rsidDel="00000000" w:rsidR="00000000" w:rsidRPr="00000000">
              <w:rPr>
                <w:sz w:val="20"/>
                <w:szCs w:val="20"/>
                <w:rtl w:val="0"/>
              </w:rPr>
              <w:t xml:space="preserve">Español </w:t>
            </w:r>
          </w:p>
        </w:tc>
      </w:tr>
    </w:tbl>
    <w:p w:rsidR="00000000" w:rsidDel="00000000" w:rsidP="00000000" w:rsidRDefault="00000000" w:rsidRPr="00000000" w14:paraId="0000001B">
      <w:pPr>
        <w:spacing w:after="120" w:lineRule="auto"/>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1E">
      <w:pPr>
        <w:spacing w:after="120" w:lineRule="auto"/>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1F">
      <w:pPr>
        <w:spacing w:after="120" w:lineRule="auto"/>
        <w:rPr>
          <w:b w:val="1"/>
          <w:color w:val="000000"/>
          <w:sz w:val="20"/>
          <w:szCs w:val="20"/>
        </w:rPr>
      </w:pPr>
      <w:r w:rsidDel="00000000" w:rsidR="00000000" w:rsidRPr="00000000">
        <w:rPr>
          <w:b w:val="1"/>
          <w:color w:val="000000"/>
          <w:sz w:val="20"/>
          <w:szCs w:val="20"/>
          <w:rtl w:val="0"/>
        </w:rPr>
        <w:t xml:space="preserve">1. Generalidades</w:t>
      </w:r>
    </w:p>
    <w:p w:rsidR="00000000" w:rsidDel="00000000" w:rsidP="00000000" w:rsidRDefault="00000000" w:rsidRPr="00000000" w14:paraId="00000020">
      <w:pPr>
        <w:spacing w:after="120" w:lineRule="auto"/>
        <w:rPr>
          <w:color w:val="000000"/>
          <w:sz w:val="20"/>
          <w:szCs w:val="20"/>
        </w:rPr>
      </w:pPr>
      <w:r w:rsidDel="00000000" w:rsidR="00000000" w:rsidRPr="00000000">
        <w:rPr>
          <w:color w:val="000000"/>
          <w:sz w:val="20"/>
          <w:szCs w:val="20"/>
          <w:rtl w:val="0"/>
        </w:rPr>
        <w:t xml:space="preserve">1.1. Conceptos básicos</w:t>
      </w:r>
    </w:p>
    <w:p w:rsidR="00000000" w:rsidDel="00000000" w:rsidP="00000000" w:rsidRDefault="00000000" w:rsidRPr="00000000" w14:paraId="00000021">
      <w:pPr>
        <w:spacing w:after="120" w:lineRule="auto"/>
        <w:rPr>
          <w:color w:val="000000"/>
          <w:sz w:val="20"/>
          <w:szCs w:val="20"/>
        </w:rPr>
      </w:pPr>
      <w:r w:rsidDel="00000000" w:rsidR="00000000" w:rsidRPr="00000000">
        <w:rPr>
          <w:color w:val="000000"/>
          <w:sz w:val="20"/>
          <w:szCs w:val="20"/>
          <w:rtl w:val="0"/>
        </w:rPr>
        <w:t xml:space="preserve">1.1.1. </w:t>
      </w:r>
      <w:r w:rsidDel="00000000" w:rsidR="00000000" w:rsidRPr="00000000">
        <w:rPr>
          <w:i w:val="1"/>
          <w:color w:val="000000"/>
          <w:sz w:val="20"/>
          <w:szCs w:val="20"/>
          <w:rtl w:val="0"/>
        </w:rPr>
        <w:t xml:space="preserve">Aplicación de técnicas de preservación digital.</w:t>
      </w:r>
      <w:r w:rsidDel="00000000" w:rsidR="00000000" w:rsidRPr="00000000">
        <w:rPr>
          <w:rtl w:val="0"/>
        </w:rPr>
      </w:r>
    </w:p>
    <w:p w:rsidR="00000000" w:rsidDel="00000000" w:rsidP="00000000" w:rsidRDefault="00000000" w:rsidRPr="00000000" w14:paraId="00000022">
      <w:pPr>
        <w:spacing w:after="120" w:lineRule="auto"/>
        <w:rPr>
          <w:color w:val="000000"/>
          <w:sz w:val="20"/>
          <w:szCs w:val="20"/>
        </w:rPr>
      </w:pPr>
      <w:r w:rsidDel="00000000" w:rsidR="00000000" w:rsidRPr="00000000">
        <w:rPr>
          <w:color w:val="000000"/>
          <w:sz w:val="20"/>
          <w:szCs w:val="20"/>
          <w:rtl w:val="0"/>
        </w:rPr>
        <w:t xml:space="preserve">1.1.2. </w:t>
      </w:r>
      <w:r w:rsidDel="00000000" w:rsidR="00000000" w:rsidRPr="00000000">
        <w:rPr>
          <w:i w:val="1"/>
          <w:color w:val="000000"/>
          <w:sz w:val="20"/>
          <w:szCs w:val="20"/>
          <w:rtl w:val="0"/>
        </w:rPr>
        <w:t xml:space="preserve">Componentes del documento digital.</w:t>
      </w:r>
      <w:r w:rsidDel="00000000" w:rsidR="00000000" w:rsidRPr="00000000">
        <w:rPr>
          <w:rtl w:val="0"/>
        </w:rPr>
      </w:r>
    </w:p>
    <w:p w:rsidR="00000000" w:rsidDel="00000000" w:rsidP="00000000" w:rsidRDefault="00000000" w:rsidRPr="00000000" w14:paraId="00000023">
      <w:pPr>
        <w:spacing w:after="120" w:lineRule="auto"/>
        <w:rPr>
          <w:color w:val="000000"/>
          <w:sz w:val="20"/>
          <w:szCs w:val="20"/>
        </w:rPr>
      </w:pPr>
      <w:r w:rsidDel="00000000" w:rsidR="00000000" w:rsidRPr="00000000">
        <w:rPr>
          <w:color w:val="000000"/>
          <w:sz w:val="20"/>
          <w:szCs w:val="20"/>
          <w:rtl w:val="0"/>
        </w:rPr>
        <w:t xml:space="preserve">1.2. Bibliotecas digitales</w:t>
      </w:r>
    </w:p>
    <w:p w:rsidR="00000000" w:rsidDel="00000000" w:rsidP="00000000" w:rsidRDefault="00000000" w:rsidRPr="00000000" w14:paraId="00000024">
      <w:pPr>
        <w:spacing w:after="120" w:lineRule="auto"/>
        <w:rPr>
          <w:color w:val="000000"/>
          <w:sz w:val="20"/>
          <w:szCs w:val="20"/>
        </w:rPr>
      </w:pPr>
      <w:r w:rsidDel="00000000" w:rsidR="00000000" w:rsidRPr="00000000">
        <w:rPr>
          <w:color w:val="000000"/>
          <w:sz w:val="20"/>
          <w:szCs w:val="20"/>
          <w:rtl w:val="0"/>
        </w:rPr>
        <w:t xml:space="preserve">1.2.1. </w:t>
      </w:r>
      <w:r w:rsidDel="00000000" w:rsidR="00000000" w:rsidRPr="00000000">
        <w:rPr>
          <w:i w:val="1"/>
          <w:color w:val="000000"/>
          <w:sz w:val="20"/>
          <w:szCs w:val="20"/>
          <w:rtl w:val="0"/>
        </w:rPr>
        <w:t xml:space="preserve">Objetivos de las bibliotecas digitales.</w:t>
      </w:r>
      <w:r w:rsidDel="00000000" w:rsidR="00000000" w:rsidRPr="00000000">
        <w:rPr>
          <w:rtl w:val="0"/>
        </w:rPr>
      </w:r>
    </w:p>
    <w:p w:rsidR="00000000" w:rsidDel="00000000" w:rsidP="00000000" w:rsidRDefault="00000000" w:rsidRPr="00000000" w14:paraId="00000025">
      <w:pPr>
        <w:spacing w:after="120" w:lineRule="auto"/>
        <w:rPr>
          <w:color w:val="000000"/>
          <w:sz w:val="20"/>
          <w:szCs w:val="20"/>
        </w:rPr>
      </w:pPr>
      <w:r w:rsidDel="00000000" w:rsidR="00000000" w:rsidRPr="00000000">
        <w:rPr>
          <w:color w:val="000000"/>
          <w:sz w:val="20"/>
          <w:szCs w:val="20"/>
          <w:rtl w:val="0"/>
        </w:rPr>
        <w:t xml:space="preserve">1.2.2. </w:t>
      </w:r>
      <w:r w:rsidDel="00000000" w:rsidR="00000000" w:rsidRPr="00000000">
        <w:rPr>
          <w:i w:val="1"/>
          <w:color w:val="000000"/>
          <w:sz w:val="20"/>
          <w:szCs w:val="20"/>
          <w:rtl w:val="0"/>
        </w:rPr>
        <w:t xml:space="preserve">Ventajas y desventajas.</w:t>
      </w:r>
      <w:r w:rsidDel="00000000" w:rsidR="00000000" w:rsidRPr="00000000">
        <w:rPr>
          <w:rtl w:val="0"/>
        </w:rPr>
      </w:r>
    </w:p>
    <w:p w:rsidR="00000000" w:rsidDel="00000000" w:rsidP="00000000" w:rsidRDefault="00000000" w:rsidRPr="00000000" w14:paraId="00000026">
      <w:pPr>
        <w:spacing w:after="120" w:lineRule="auto"/>
        <w:rPr>
          <w:color w:val="000000"/>
          <w:sz w:val="20"/>
          <w:szCs w:val="20"/>
        </w:rPr>
      </w:pPr>
      <w:r w:rsidDel="00000000" w:rsidR="00000000" w:rsidRPr="00000000">
        <w:rPr>
          <w:color w:val="000000"/>
          <w:sz w:val="20"/>
          <w:szCs w:val="20"/>
          <w:rtl w:val="0"/>
        </w:rPr>
        <w:t xml:space="preserve">1.3. Repositorios digitales</w:t>
      </w:r>
    </w:p>
    <w:p w:rsidR="00000000" w:rsidDel="00000000" w:rsidP="00000000" w:rsidRDefault="00000000" w:rsidRPr="00000000" w14:paraId="00000027">
      <w:pPr>
        <w:spacing w:after="120" w:lineRule="auto"/>
        <w:rPr>
          <w:color w:val="000000"/>
          <w:sz w:val="20"/>
          <w:szCs w:val="20"/>
        </w:rPr>
      </w:pPr>
      <w:r w:rsidDel="00000000" w:rsidR="00000000" w:rsidRPr="00000000">
        <w:rPr>
          <w:color w:val="000000"/>
          <w:sz w:val="20"/>
          <w:szCs w:val="20"/>
          <w:rtl w:val="0"/>
        </w:rPr>
        <w:t xml:space="preserve">1.4. Objetos digitales</w:t>
      </w:r>
    </w:p>
    <w:p w:rsidR="00000000" w:rsidDel="00000000" w:rsidP="00000000" w:rsidRDefault="00000000" w:rsidRPr="00000000" w14:paraId="00000028">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29">
      <w:pPr>
        <w:spacing w:after="120" w:lineRule="auto"/>
        <w:rPr>
          <w:b w:val="1"/>
          <w:color w:val="000000"/>
          <w:sz w:val="20"/>
          <w:szCs w:val="20"/>
        </w:rPr>
      </w:pPr>
      <w:r w:rsidDel="00000000" w:rsidR="00000000" w:rsidRPr="00000000">
        <w:rPr>
          <w:b w:val="1"/>
          <w:color w:val="000000"/>
          <w:sz w:val="20"/>
          <w:szCs w:val="20"/>
          <w:rtl w:val="0"/>
        </w:rPr>
        <w:t xml:space="preserve">2. Técnicas de preservación</w:t>
      </w:r>
    </w:p>
    <w:p w:rsidR="00000000" w:rsidDel="00000000" w:rsidP="00000000" w:rsidRDefault="00000000" w:rsidRPr="00000000" w14:paraId="0000002A">
      <w:pPr>
        <w:spacing w:after="120" w:lineRule="auto"/>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w:t>
      </w:r>
      <w:r w:rsidDel="00000000" w:rsidR="00000000" w:rsidRPr="00000000">
        <w:rPr>
          <w:b w:val="1"/>
          <w:sz w:val="20"/>
          <w:szCs w:val="20"/>
          <w:rtl w:val="0"/>
        </w:rPr>
        <w:t xml:space="preserve">ón</w:t>
      </w:r>
      <w:r w:rsidDel="00000000" w:rsidR="00000000" w:rsidRPr="00000000">
        <w:rPr>
          <w:b w:val="1"/>
          <w:color w:val="000000"/>
          <w:sz w:val="20"/>
          <w:szCs w:val="20"/>
          <w:rtl w:val="0"/>
        </w:rPr>
        <w:t xml:space="preserve"> </w:t>
      </w:r>
    </w:p>
    <w:p w:rsidR="00000000" w:rsidDel="00000000" w:rsidP="00000000" w:rsidRDefault="00000000" w:rsidRPr="00000000" w14:paraId="0000002E">
      <w:pPr>
        <w:spacing w:after="120" w:lineRule="auto"/>
        <w:jc w:val="both"/>
        <w:rPr>
          <w:b w:val="1"/>
          <w:sz w:val="20"/>
          <w:szCs w:val="20"/>
        </w:rPr>
      </w:pPr>
      <w:r w:rsidDel="00000000" w:rsidR="00000000" w:rsidRPr="00000000">
        <w:rPr>
          <w:sz w:val="20"/>
          <w:szCs w:val="20"/>
          <w:rtl w:val="0"/>
        </w:rPr>
        <w:t xml:space="preserve">A continuación, se presenta el video que hará una breve introducción de este componente formativo.</w:t>
      </w:r>
      <w:r w:rsidDel="00000000" w:rsidR="00000000" w:rsidRPr="00000000">
        <w:rPr>
          <w:rtl w:val="0"/>
        </w:rPr>
      </w:r>
    </w:p>
    <w:p w:rsidR="00000000" w:rsidDel="00000000" w:rsidP="00000000" w:rsidRDefault="00000000" w:rsidRPr="00000000" w14:paraId="0000002F">
      <w:pPr>
        <w:spacing w:after="120" w:lineRule="auto"/>
        <w:rPr>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0">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31">
            <w:pPr>
              <w:spacing w:after="120" w:lineRule="auto"/>
              <w:jc w:val="center"/>
              <w:rPr>
                <w:color w:val="ffffff"/>
                <w:sz w:val="20"/>
                <w:szCs w:val="20"/>
              </w:rPr>
            </w:pPr>
            <w:r w:rsidDel="00000000" w:rsidR="00000000" w:rsidRPr="00000000">
              <w:rPr>
                <w:color w:val="ffffff"/>
                <w:sz w:val="20"/>
                <w:szCs w:val="20"/>
                <w:rtl w:val="0"/>
              </w:rPr>
              <w:t xml:space="preserve">Animación 2D</w:t>
            </w:r>
          </w:p>
          <w:p w:rsidR="00000000" w:rsidDel="00000000" w:rsidP="00000000" w:rsidRDefault="00000000" w:rsidRPr="00000000" w14:paraId="00000032">
            <w:pPr>
              <w:spacing w:after="120" w:lineRule="auto"/>
              <w:jc w:val="center"/>
              <w:rPr>
                <w:color w:val="ffffff"/>
                <w:sz w:val="20"/>
                <w:szCs w:val="20"/>
              </w:rPr>
            </w:pPr>
            <w:sdt>
              <w:sdtPr>
                <w:tag w:val="goog_rdk_0"/>
              </w:sdtPr>
              <w:sdtContent>
                <w:commentRangeStart w:id="0"/>
              </w:sdtContent>
            </w:sdt>
            <w:r w:rsidDel="00000000" w:rsidR="00000000" w:rsidRPr="00000000">
              <w:rPr>
                <w:color w:val="ffffff"/>
                <w:sz w:val="20"/>
                <w:szCs w:val="20"/>
                <w:rtl w:val="0"/>
              </w:rPr>
              <w:t xml:space="preserve">CF01_1_Introducción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3">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34">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6">
      <w:pPr>
        <w:numPr>
          <w:ilvl w:val="3"/>
          <w:numId w:val="8"/>
        </w:numPr>
        <w:pBdr>
          <w:top w:space="0" w:sz="0" w:val="nil"/>
          <w:left w:space="0" w:sz="0" w:val="nil"/>
          <w:bottom w:space="0" w:sz="0" w:val="nil"/>
          <w:right w:space="0" w:sz="0" w:val="nil"/>
          <w:between w:space="0" w:sz="0" w:val="nil"/>
        </w:pBdr>
        <w:spacing w:after="120" w:lineRule="auto"/>
        <w:ind w:left="357" w:hanging="357"/>
        <w:jc w:val="center"/>
        <w:rPr>
          <w:b w:val="1"/>
          <w:color w:val="000000"/>
          <w:sz w:val="20"/>
          <w:szCs w:val="20"/>
        </w:rPr>
      </w:pPr>
      <w:r w:rsidDel="00000000" w:rsidR="00000000" w:rsidRPr="00000000">
        <w:rPr>
          <w:b w:val="1"/>
          <w:color w:val="000000"/>
          <w:sz w:val="20"/>
          <w:szCs w:val="20"/>
          <w:rtl w:val="0"/>
        </w:rPr>
        <w:t xml:space="preserve">Generalidades</w:t>
      </w:r>
    </w:p>
    <w:p w:rsidR="00000000" w:rsidDel="00000000" w:rsidP="00000000" w:rsidRDefault="00000000" w:rsidRPr="00000000" w14:paraId="00000037">
      <w:pPr>
        <w:spacing w:after="120" w:lineRule="auto"/>
        <w:rPr>
          <w:sz w:val="20"/>
          <w:szCs w:val="20"/>
        </w:rPr>
      </w:pPr>
      <w:r w:rsidDel="00000000" w:rsidR="00000000" w:rsidRPr="00000000">
        <w:rPr>
          <w:sz w:val="20"/>
          <w:szCs w:val="20"/>
          <w:rtl w:val="0"/>
        </w:rPr>
        <w:t xml:space="preserve">Conozca algunas generalidades sobre la información digital.</w:t>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8">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39">
            <w:pPr>
              <w:spacing w:after="120" w:lineRule="auto"/>
              <w:jc w:val="center"/>
              <w:rPr>
                <w:color w:val="ffffff"/>
                <w:sz w:val="20"/>
                <w:szCs w:val="20"/>
              </w:rPr>
            </w:pPr>
            <w:r w:rsidDel="00000000" w:rsidR="00000000" w:rsidRPr="00000000">
              <w:rPr>
                <w:color w:val="ffffff"/>
                <w:sz w:val="20"/>
                <w:szCs w:val="20"/>
                <w:rtl w:val="0"/>
              </w:rPr>
              <w:t xml:space="preserve">Slider </w:t>
            </w:r>
            <w:sdt>
              <w:sdtPr>
                <w:tag w:val="goog_rdk_1"/>
              </w:sdtPr>
              <w:sdtContent>
                <w:commentRangeStart w:id="1"/>
              </w:sdtContent>
            </w:sdt>
            <w:r w:rsidDel="00000000" w:rsidR="00000000" w:rsidRPr="00000000">
              <w:rPr>
                <w:color w:val="ffffff"/>
                <w:sz w:val="20"/>
                <w:szCs w:val="20"/>
                <w:rtl w:val="0"/>
              </w:rPr>
              <w:t xml:space="preserve">tipo</w:t>
            </w:r>
            <w:commentRangeEnd w:id="1"/>
            <w:r w:rsidDel="00000000" w:rsidR="00000000" w:rsidRPr="00000000">
              <w:commentReference w:id="1"/>
            </w:r>
            <w:r w:rsidDel="00000000" w:rsidR="00000000" w:rsidRPr="00000000">
              <w:rPr>
                <w:color w:val="ffffff"/>
                <w:sz w:val="20"/>
                <w:szCs w:val="20"/>
                <w:rtl w:val="0"/>
              </w:rPr>
              <w:t xml:space="preserve"> 1</w:t>
            </w:r>
          </w:p>
          <w:p w:rsidR="00000000" w:rsidDel="00000000" w:rsidP="00000000" w:rsidRDefault="00000000" w:rsidRPr="00000000" w14:paraId="0000003A">
            <w:pPr>
              <w:spacing w:after="120" w:lineRule="auto"/>
              <w:jc w:val="center"/>
              <w:rPr>
                <w:color w:val="ffffff"/>
                <w:sz w:val="20"/>
                <w:szCs w:val="20"/>
              </w:rPr>
            </w:pPr>
            <w:r w:rsidDel="00000000" w:rsidR="00000000" w:rsidRPr="00000000">
              <w:rPr>
                <w:color w:val="ffffff"/>
                <w:sz w:val="20"/>
                <w:szCs w:val="20"/>
                <w:rtl w:val="0"/>
              </w:rPr>
              <w:t xml:space="preserve">CF01_1_1_Generalidades </w:t>
            </w:r>
          </w:p>
        </w:tc>
      </w:tr>
    </w:tbl>
    <w:p w:rsidR="00000000" w:rsidDel="00000000" w:rsidP="00000000" w:rsidRDefault="00000000" w:rsidRPr="00000000" w14:paraId="0000003B">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3C">
      <w:pPr>
        <w:spacing w:after="120" w:lineRule="auto"/>
        <w:jc w:val="both"/>
        <w:rPr>
          <w:sz w:val="20"/>
          <w:szCs w:val="20"/>
        </w:rPr>
      </w:pPr>
      <w:r w:rsidDel="00000000" w:rsidR="00000000" w:rsidRPr="00000000">
        <w:rPr>
          <w:rtl w:val="0"/>
        </w:rPr>
      </w:r>
    </w:p>
    <w:p w:rsidR="00000000" w:rsidDel="00000000" w:rsidP="00000000" w:rsidRDefault="00000000" w:rsidRPr="00000000" w14:paraId="0000003D">
      <w:pPr>
        <w:numPr>
          <w:ilvl w:val="1"/>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Conceptos </w:t>
      </w:r>
      <w:r w:rsidDel="00000000" w:rsidR="00000000" w:rsidRPr="00000000">
        <w:rPr>
          <w:b w:val="1"/>
          <w:sz w:val="20"/>
          <w:szCs w:val="20"/>
          <w:rtl w:val="0"/>
        </w:rPr>
        <w:t xml:space="preserve">básicos</w:t>
      </w:r>
      <w:r w:rsidDel="00000000" w:rsidR="00000000" w:rsidRPr="00000000">
        <w:rPr>
          <w:b w:val="1"/>
          <w:color w:val="000000"/>
          <w:sz w:val="20"/>
          <w:szCs w:val="20"/>
          <w:rtl w:val="0"/>
        </w:rPr>
        <w:t xml:space="preserve">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En esta sección se expondrán conceptos que son relevantes a la hora de comprender las diferentes técnicas estandarizadas en la preservación de la información digital.</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0">
      <w:pPr>
        <w:numPr>
          <w:ilvl w:val="2"/>
          <w:numId w:val="4"/>
        </w:numPr>
        <w:pBdr>
          <w:top w:space="0" w:sz="0" w:val="nil"/>
          <w:left w:space="0" w:sz="0" w:val="nil"/>
          <w:bottom w:space="0" w:sz="0" w:val="nil"/>
          <w:right w:space="0" w:sz="0" w:val="nil"/>
          <w:between w:space="0" w:sz="0" w:val="nil"/>
        </w:pBdr>
        <w:spacing w:after="120" w:lineRule="auto"/>
        <w:ind w:left="720" w:hanging="720"/>
        <w:rPr>
          <w:b w:val="1"/>
          <w:i w:val="1"/>
          <w:color w:val="000000"/>
          <w:sz w:val="20"/>
          <w:szCs w:val="20"/>
        </w:rPr>
      </w:pPr>
      <w:r w:rsidDel="00000000" w:rsidR="00000000" w:rsidRPr="00000000">
        <w:rPr>
          <w:b w:val="1"/>
          <w:i w:val="1"/>
          <w:color w:val="000000"/>
          <w:sz w:val="20"/>
          <w:szCs w:val="20"/>
          <w:rtl w:val="0"/>
        </w:rPr>
        <w:t xml:space="preserve">Aplicación de las técnicas de preservación de la información digital.</w:t>
      </w:r>
    </w:p>
    <w:p w:rsidR="00000000" w:rsidDel="00000000" w:rsidP="00000000" w:rsidRDefault="00000000" w:rsidRPr="00000000" w14:paraId="00000041">
      <w:pPr>
        <w:spacing w:after="120" w:lineRule="auto"/>
        <w:rPr>
          <w:sz w:val="20"/>
          <w:szCs w:val="20"/>
        </w:rPr>
      </w:pPr>
      <w:r w:rsidDel="00000000" w:rsidR="00000000" w:rsidRPr="00000000">
        <w:rPr>
          <w:sz w:val="20"/>
          <w:szCs w:val="20"/>
          <w:rtl w:val="0"/>
        </w:rPr>
        <w:t xml:space="preserve">A continuación, se presenta las diferentes técnicas para tener en cuenta en la preservación digital: </w:t>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rHeight w:val="1513" w:hRule="atLeast"/>
          <w:tblHeader w:val="0"/>
        </w:trPr>
        <w:tc>
          <w:tcPr>
            <w:shd w:fill="e36c09" w:val="clear"/>
          </w:tcPr>
          <w:p w:rsidR="00000000" w:rsidDel="00000000" w:rsidP="00000000" w:rsidRDefault="00000000" w:rsidRPr="00000000" w14:paraId="00000042">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43">
            <w:pPr>
              <w:spacing w:after="120" w:lineRule="auto"/>
              <w:jc w:val="center"/>
              <w:rPr>
                <w:color w:val="ffffff"/>
                <w:sz w:val="20"/>
                <w:szCs w:val="20"/>
              </w:rPr>
            </w:pPr>
            <w:r w:rsidDel="00000000" w:rsidR="00000000" w:rsidRPr="00000000">
              <w:rPr>
                <w:color w:val="ffffff"/>
                <w:sz w:val="20"/>
                <w:szCs w:val="20"/>
                <w:rtl w:val="0"/>
              </w:rPr>
              <w:t xml:space="preserve">Animación 2D</w:t>
            </w:r>
          </w:p>
          <w:p w:rsidR="00000000" w:rsidDel="00000000" w:rsidP="00000000" w:rsidRDefault="00000000" w:rsidRPr="00000000" w14:paraId="00000044">
            <w:pPr>
              <w:spacing w:after="120" w:lineRule="auto"/>
              <w:jc w:val="center"/>
              <w:rPr>
                <w:color w:val="ffffff"/>
                <w:sz w:val="20"/>
                <w:szCs w:val="20"/>
              </w:rPr>
            </w:pPr>
            <w:sdt>
              <w:sdtPr>
                <w:tag w:val="goog_rdk_2"/>
              </w:sdtPr>
              <w:sdtContent>
                <w:commentRangeStart w:id="2"/>
              </w:sdtContent>
            </w:sdt>
            <w:r w:rsidDel="00000000" w:rsidR="00000000" w:rsidRPr="00000000">
              <w:rPr>
                <w:color w:val="ffffff"/>
                <w:sz w:val="20"/>
                <w:szCs w:val="20"/>
                <w:rtl w:val="0"/>
              </w:rPr>
              <w:t xml:space="preserve">CF01_1_2_Tecnicas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5">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46">
      <w:pPr>
        <w:spacing w:after="120" w:lineRule="auto"/>
        <w:jc w:val="both"/>
        <w:rPr>
          <w:sz w:val="20"/>
          <w:szCs w:val="20"/>
        </w:rPr>
      </w:pPr>
      <w:r w:rsidDel="00000000" w:rsidR="00000000" w:rsidRPr="00000000">
        <w:rPr>
          <w:rtl w:val="0"/>
        </w:rPr>
      </w:r>
    </w:p>
    <w:p w:rsidR="00000000" w:rsidDel="00000000" w:rsidP="00000000" w:rsidRDefault="00000000" w:rsidRPr="00000000" w14:paraId="00000047">
      <w:pPr>
        <w:spacing w:after="120" w:lineRule="auto"/>
        <w:jc w:val="both"/>
        <w:rPr>
          <w:sz w:val="20"/>
          <w:szCs w:val="20"/>
        </w:rPr>
      </w:pPr>
      <w:r w:rsidDel="00000000" w:rsidR="00000000" w:rsidRPr="00000000">
        <w:rPr>
          <w:rtl w:val="0"/>
        </w:rPr>
      </w:r>
    </w:p>
    <w:p w:rsidR="00000000" w:rsidDel="00000000" w:rsidP="00000000" w:rsidRDefault="00000000" w:rsidRPr="00000000" w14:paraId="00000048">
      <w:pPr>
        <w:spacing w:after="120" w:lineRule="auto"/>
        <w:jc w:val="both"/>
        <w:rPr>
          <w:sz w:val="20"/>
          <w:szCs w:val="20"/>
        </w:rPr>
      </w:pPr>
      <w:r w:rsidDel="00000000" w:rsidR="00000000" w:rsidRPr="00000000">
        <w:rPr>
          <w:sz w:val="20"/>
          <w:szCs w:val="20"/>
          <w:rtl w:val="0"/>
        </w:rPr>
        <w:t xml:space="preserve">Actualmente, existen diferentes tipos de documentos y formatos digitales, los cuales se presentan en la siguiente figura:</w:t>
      </w:r>
    </w:p>
    <w:p w:rsidR="00000000" w:rsidDel="00000000" w:rsidP="00000000" w:rsidRDefault="00000000" w:rsidRPr="00000000" w14:paraId="00000049">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A">
      <w:pPr>
        <w:spacing w:after="12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B">
      <w:pPr>
        <w:spacing w:after="120" w:lineRule="auto"/>
        <w:rPr>
          <w:i w:val="1"/>
          <w:sz w:val="20"/>
          <w:szCs w:val="20"/>
        </w:rPr>
      </w:pPr>
      <w:r w:rsidDel="00000000" w:rsidR="00000000" w:rsidRPr="00000000">
        <w:rPr>
          <w:i w:val="1"/>
          <w:sz w:val="20"/>
          <w:szCs w:val="20"/>
          <w:rtl w:val="0"/>
        </w:rPr>
        <w:t xml:space="preserve">Documentos y formatos </w:t>
      </w:r>
      <w:sdt>
        <w:sdtPr>
          <w:tag w:val="goog_rdk_3"/>
        </w:sdtPr>
        <w:sdtContent>
          <w:commentRangeStart w:id="3"/>
        </w:sdtContent>
      </w:sdt>
      <w:r w:rsidDel="00000000" w:rsidR="00000000" w:rsidRPr="00000000">
        <w:rPr>
          <w:i w:val="1"/>
          <w:sz w:val="20"/>
          <w:szCs w:val="20"/>
          <w:rtl w:val="0"/>
        </w:rPr>
        <w:t xml:space="preserve">digitales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spacing w:after="120" w:lineRule="auto"/>
        <w:jc w:val="center"/>
        <w:rPr>
          <w:i w:val="1"/>
          <w:sz w:val="20"/>
          <w:szCs w:val="20"/>
        </w:rPr>
      </w:pPr>
      <w:r w:rsidDel="00000000" w:rsidR="00000000" w:rsidRPr="00000000">
        <w:rPr>
          <w:i w:val="1"/>
          <w:sz w:val="20"/>
          <w:szCs w:val="20"/>
        </w:rPr>
        <w:drawing>
          <wp:inline distB="114300" distT="114300" distL="114300" distR="114300">
            <wp:extent cx="4031383" cy="2319338"/>
            <wp:effectExtent b="0" l="0" r="0" t="0"/>
            <wp:docPr id="97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31383"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lineRule="auto"/>
        <w:rPr>
          <w:sz w:val="20"/>
          <w:szCs w:val="20"/>
        </w:rPr>
      </w:pPr>
      <w:r w:rsidDel="00000000" w:rsidR="00000000" w:rsidRPr="00000000">
        <w:rPr>
          <w:rtl w:val="0"/>
        </w:rPr>
      </w:r>
    </w:p>
    <w:p w:rsidR="00000000" w:rsidDel="00000000" w:rsidP="00000000" w:rsidRDefault="00000000" w:rsidRPr="00000000" w14:paraId="0000004E">
      <w:pPr>
        <w:spacing w:after="120" w:lineRule="auto"/>
        <w:rPr>
          <w:sz w:val="20"/>
          <w:szCs w:val="20"/>
        </w:rPr>
      </w:pPr>
      <w:r w:rsidDel="00000000" w:rsidR="00000000" w:rsidRPr="00000000">
        <w:rPr>
          <w:rtl w:val="0"/>
        </w:rPr>
      </w:r>
    </w:p>
    <w:p w:rsidR="00000000" w:rsidDel="00000000" w:rsidP="00000000" w:rsidRDefault="00000000" w:rsidRPr="00000000" w14:paraId="0000004F">
      <w:pPr>
        <w:numPr>
          <w:ilvl w:val="2"/>
          <w:numId w:val="4"/>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Componentes del documento digital.</w:t>
      </w:r>
    </w:p>
    <w:p w:rsidR="00000000" w:rsidDel="00000000" w:rsidP="00000000" w:rsidRDefault="00000000" w:rsidRPr="00000000" w14:paraId="00000050">
      <w:pPr>
        <w:spacing w:after="120" w:lineRule="auto"/>
        <w:jc w:val="both"/>
        <w:rPr>
          <w:sz w:val="20"/>
          <w:szCs w:val="20"/>
        </w:rPr>
      </w:pPr>
      <w:r w:rsidDel="00000000" w:rsidR="00000000" w:rsidRPr="00000000">
        <w:rPr>
          <w:sz w:val="20"/>
          <w:szCs w:val="20"/>
          <w:rtl w:val="0"/>
        </w:rPr>
        <w:t xml:space="preserve">Un documento digital creado por un sistema informático consta de diferentes partes como:  </w:t>
      </w:r>
    </w:p>
    <w:p w:rsidR="00000000" w:rsidDel="00000000" w:rsidP="00000000" w:rsidRDefault="00000000" w:rsidRPr="00000000" w14:paraId="00000051">
      <w:pPr>
        <w:spacing w:after="120" w:lineRule="auto"/>
        <w:jc w:val="both"/>
        <w:rPr>
          <w:sz w:val="20"/>
          <w:szCs w:val="20"/>
        </w:rPr>
      </w:pPr>
      <w:r w:rsidDel="00000000" w:rsidR="00000000" w:rsidRPr="00000000">
        <w:rPr>
          <w:rtl w:val="0"/>
        </w:rPr>
      </w:r>
    </w:p>
    <w:p w:rsidR="00000000" w:rsidDel="00000000" w:rsidP="00000000" w:rsidRDefault="00000000" w:rsidRPr="00000000" w14:paraId="00000052">
      <w:pPr>
        <w:numPr>
          <w:ilvl w:val="0"/>
          <w:numId w:val="6"/>
        </w:numPr>
        <w:spacing w:after="120" w:lineRule="auto"/>
        <w:ind w:left="720" w:hanging="360"/>
        <w:jc w:val="both"/>
        <w:rPr>
          <w:sz w:val="20"/>
          <w:szCs w:val="20"/>
        </w:rPr>
      </w:pPr>
      <w:r w:rsidDel="00000000" w:rsidR="00000000" w:rsidRPr="00000000">
        <w:rPr>
          <w:sz w:val="20"/>
          <w:szCs w:val="20"/>
          <w:rtl w:val="0"/>
        </w:rPr>
        <w:t xml:space="preserve">El contenido o tema que se refiere a de qué trata el documento.</w:t>
      </w:r>
    </w:p>
    <w:p w:rsidR="00000000" w:rsidDel="00000000" w:rsidP="00000000" w:rsidRDefault="00000000" w:rsidRPr="00000000" w14:paraId="00000053">
      <w:pPr>
        <w:numPr>
          <w:ilvl w:val="0"/>
          <w:numId w:val="6"/>
        </w:numPr>
        <w:spacing w:after="120" w:lineRule="auto"/>
        <w:ind w:left="720" w:hanging="360"/>
        <w:jc w:val="both"/>
        <w:rPr>
          <w:sz w:val="20"/>
          <w:szCs w:val="20"/>
        </w:rPr>
      </w:pPr>
      <w:r w:rsidDel="00000000" w:rsidR="00000000" w:rsidRPr="00000000">
        <w:rPr>
          <w:sz w:val="20"/>
          <w:szCs w:val="20"/>
          <w:rtl w:val="0"/>
        </w:rPr>
        <w:t xml:space="preserve">La estructura se refiere a la relación entre formatos y sus componentes.  </w:t>
      </w:r>
    </w:p>
    <w:p w:rsidR="00000000" w:rsidDel="00000000" w:rsidP="00000000" w:rsidRDefault="00000000" w:rsidRPr="00000000" w14:paraId="00000054">
      <w:pPr>
        <w:numPr>
          <w:ilvl w:val="0"/>
          <w:numId w:val="6"/>
        </w:numPr>
        <w:spacing w:after="120" w:lineRule="auto"/>
        <w:ind w:left="720" w:hanging="360"/>
        <w:jc w:val="both"/>
        <w:rPr>
          <w:sz w:val="20"/>
          <w:szCs w:val="20"/>
        </w:rPr>
      </w:pPr>
      <w:r w:rsidDel="00000000" w:rsidR="00000000" w:rsidRPr="00000000">
        <w:rPr>
          <w:sz w:val="20"/>
          <w:szCs w:val="20"/>
          <w:rtl w:val="0"/>
        </w:rPr>
        <w:t xml:space="preserve">Fecha de creación y creadores del documento. </w:t>
      </w:r>
    </w:p>
    <w:p w:rsidR="00000000" w:rsidDel="00000000" w:rsidP="00000000" w:rsidRDefault="00000000" w:rsidRPr="00000000" w14:paraId="00000055">
      <w:pPr>
        <w:numPr>
          <w:ilvl w:val="0"/>
          <w:numId w:val="6"/>
        </w:numPr>
        <w:spacing w:after="120" w:lineRule="auto"/>
        <w:ind w:left="720" w:hanging="360"/>
        <w:jc w:val="both"/>
        <w:rPr>
          <w:sz w:val="20"/>
          <w:szCs w:val="20"/>
        </w:rPr>
      </w:pPr>
      <w:r w:rsidDel="00000000" w:rsidR="00000000" w:rsidRPr="00000000">
        <w:rPr>
          <w:sz w:val="20"/>
          <w:szCs w:val="20"/>
          <w:rtl w:val="0"/>
        </w:rPr>
        <w:t xml:space="preserve">Los metadatos son los datos que describen el contexto.</w:t>
      </w:r>
    </w:p>
    <w:p w:rsidR="00000000" w:rsidDel="00000000" w:rsidP="00000000" w:rsidRDefault="00000000" w:rsidRPr="00000000" w14:paraId="00000056">
      <w:pPr>
        <w:numPr>
          <w:ilvl w:val="0"/>
          <w:numId w:val="6"/>
        </w:numPr>
        <w:spacing w:after="120" w:lineRule="auto"/>
        <w:ind w:left="720" w:hanging="360"/>
        <w:jc w:val="both"/>
        <w:rPr>
          <w:sz w:val="20"/>
          <w:szCs w:val="20"/>
        </w:rPr>
      </w:pPr>
      <w:r w:rsidDel="00000000" w:rsidR="00000000" w:rsidRPr="00000000">
        <w:rPr>
          <w:sz w:val="20"/>
          <w:szCs w:val="20"/>
          <w:rtl w:val="0"/>
        </w:rPr>
        <w:t xml:space="preserve">Su gestión a lo largo del tiempo. </w:t>
      </w:r>
    </w:p>
    <w:p w:rsidR="00000000" w:rsidDel="00000000" w:rsidP="00000000" w:rsidRDefault="00000000" w:rsidRPr="00000000" w14:paraId="00000057">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58">
      <w:pPr>
        <w:spacing w:after="120" w:lineRule="auto"/>
        <w:jc w:val="both"/>
        <w:rPr>
          <w:sz w:val="20"/>
          <w:szCs w:val="20"/>
        </w:rPr>
      </w:pPr>
      <w:r w:rsidDel="00000000" w:rsidR="00000000" w:rsidRPr="00000000">
        <w:rPr>
          <w:sz w:val="20"/>
          <w:szCs w:val="20"/>
          <w:rtl w:val="0"/>
        </w:rPr>
        <w:t xml:space="preserve">Ahora, la preservación digital abarca tres tipos de objetos digitales, como se muestra en la siguiente figura.</w:t>
      </w:r>
    </w:p>
    <w:p w:rsidR="00000000" w:rsidDel="00000000" w:rsidP="00000000" w:rsidRDefault="00000000" w:rsidRPr="00000000" w14:paraId="00000059">
      <w:pPr>
        <w:spacing w:after="120" w:lineRule="auto"/>
        <w:jc w:val="both"/>
        <w:rPr>
          <w:sz w:val="20"/>
          <w:szCs w:val="20"/>
        </w:rPr>
      </w:pPr>
      <w:r w:rsidDel="00000000" w:rsidR="00000000" w:rsidRPr="00000000">
        <w:rPr>
          <w:rtl w:val="0"/>
        </w:rPr>
      </w:r>
    </w:p>
    <w:p w:rsidR="00000000" w:rsidDel="00000000" w:rsidP="00000000" w:rsidRDefault="00000000" w:rsidRPr="00000000" w14:paraId="0000005A">
      <w:pPr>
        <w:spacing w:after="12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5B">
      <w:pPr>
        <w:spacing w:after="120" w:lineRule="auto"/>
        <w:jc w:val="both"/>
        <w:rPr>
          <w:i w:val="1"/>
          <w:sz w:val="20"/>
          <w:szCs w:val="20"/>
        </w:rPr>
      </w:pPr>
      <w:r w:rsidDel="00000000" w:rsidR="00000000" w:rsidRPr="00000000">
        <w:rPr>
          <w:i w:val="1"/>
          <w:sz w:val="20"/>
          <w:szCs w:val="20"/>
          <w:rtl w:val="0"/>
        </w:rPr>
        <w:t xml:space="preserve">Objetos</w:t>
      </w:r>
      <w:sdt>
        <w:sdtPr>
          <w:tag w:val="goog_rdk_4"/>
        </w:sdtPr>
        <w:sdtContent>
          <w:commentRangeStart w:id="4"/>
        </w:sdtContent>
      </w:sdt>
      <w:r w:rsidDel="00000000" w:rsidR="00000000" w:rsidRPr="00000000">
        <w:rPr>
          <w:i w:val="1"/>
          <w:sz w:val="20"/>
          <w:szCs w:val="20"/>
          <w:rtl w:val="0"/>
        </w:rPr>
        <w:t xml:space="preserve"> digitales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Pr>
        <mc:AlternateContent>
          <mc:Choice Requires="wpg">
            <w:drawing>
              <wp:inline distB="0" distT="0" distL="0" distR="0">
                <wp:extent cx="5505450" cy="2002845"/>
                <wp:effectExtent b="0" l="0" r="0" t="0"/>
                <wp:docPr id="972" name=""/>
                <a:graphic>
                  <a:graphicData uri="http://schemas.microsoft.com/office/word/2010/wordprocessingGroup">
                    <wpg:wgp>
                      <wpg:cNvGrpSpPr/>
                      <wpg:grpSpPr>
                        <a:xfrm>
                          <a:off x="2593275" y="2778578"/>
                          <a:ext cx="5505450" cy="2002845"/>
                          <a:chOff x="2593275" y="2778578"/>
                          <a:chExt cx="5505450" cy="2002845"/>
                        </a:xfrm>
                      </wpg:grpSpPr>
                      <wpg:grpSp>
                        <wpg:cNvGrpSpPr/>
                        <wpg:grpSpPr>
                          <a:xfrm>
                            <a:off x="2593275" y="2778578"/>
                            <a:ext cx="5505450" cy="2002845"/>
                            <a:chOff x="2593275" y="2778578"/>
                            <a:chExt cx="5505450" cy="2002845"/>
                          </a:xfrm>
                        </wpg:grpSpPr>
                        <wps:wsp>
                          <wps:cNvSpPr/>
                          <wps:cNvPr id="3" name="Shape 3"/>
                          <wps:spPr>
                            <a:xfrm>
                              <a:off x="2593275" y="2778578"/>
                              <a:ext cx="5505450" cy="200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275" y="2778578"/>
                              <a:ext cx="5505450" cy="2002845"/>
                              <a:chOff x="2593275" y="2784638"/>
                              <a:chExt cx="5505450" cy="1990725"/>
                            </a:xfrm>
                          </wpg:grpSpPr>
                          <wps:wsp>
                            <wps:cNvSpPr/>
                            <wps:cNvPr id="31" name="Shape 31"/>
                            <wps:spPr>
                              <a:xfrm>
                                <a:off x="2593275" y="2784638"/>
                                <a:ext cx="5505450" cy="199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275" y="2784638"/>
                                <a:ext cx="5505450" cy="1990725"/>
                                <a:chOff x="0" y="0"/>
                                <a:chExt cx="5505450" cy="1990725"/>
                              </a:xfrm>
                            </wpg:grpSpPr>
                            <wps:wsp>
                              <wps:cNvSpPr/>
                              <wps:cNvPr id="33" name="Shape 33"/>
                              <wps:spPr>
                                <a:xfrm>
                                  <a:off x="0" y="0"/>
                                  <a:ext cx="5505450" cy="199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05450" cy="1990725"/>
                                  <a:chOff x="0" y="0"/>
                                  <a:chExt cx="5505450" cy="1990725"/>
                                </a:xfrm>
                              </wpg:grpSpPr>
                              <wps:wsp>
                                <wps:cNvSpPr/>
                                <wps:cNvPr id="35" name="Shape 35"/>
                                <wps:spPr>
                                  <a:xfrm>
                                    <a:off x="0" y="0"/>
                                    <a:ext cx="5505450" cy="199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236662"/>
                                    <a:ext cx="5505450" cy="378000"/>
                                  </a:xfrm>
                                  <a:prstGeom prst="rect">
                                    <a:avLst/>
                                  </a:prstGeom>
                                  <a:solidFill>
                                    <a:schemeClr val="lt1">
                                      <a:alpha val="88627"/>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75272" y="15262"/>
                                    <a:ext cx="3853815" cy="44280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96888" y="36878"/>
                                    <a:ext cx="3810583" cy="399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Fichero: secuencia de </w:t>
                                      </w:r>
                                      <w:r w:rsidDel="00000000" w:rsidR="00000000" w:rsidRPr="00000000">
                                        <w:rPr>
                                          <w:rFonts w:ascii="Arial" w:cs="Arial" w:eastAsia="Arial" w:hAnsi="Arial"/>
                                          <w:b w:val="0"/>
                                          <w:i w:val="1"/>
                                          <w:smallCaps w:val="0"/>
                                          <w:strike w:val="0"/>
                                          <w:color w:val="000000"/>
                                          <w:sz w:val="20"/>
                                          <w:vertAlign w:val="baseline"/>
                                        </w:rPr>
                                        <w:t xml:space="preserve">bytes</w:t>
                                      </w:r>
                                      <w:r w:rsidDel="00000000" w:rsidR="00000000" w:rsidRPr="00000000">
                                        <w:rPr>
                                          <w:rFonts w:ascii="Arial" w:cs="Arial" w:eastAsia="Arial" w:hAnsi="Arial"/>
                                          <w:b w:val="0"/>
                                          <w:i w:val="0"/>
                                          <w:smallCaps w:val="0"/>
                                          <w:strike w:val="0"/>
                                          <w:color w:val="000000"/>
                                          <w:sz w:val="20"/>
                                          <w:vertAlign w:val="baseline"/>
                                        </w:rPr>
                                        <w:t xml:space="preserve"> ordenada con nombre legible por un sistema operativo.</w:t>
                                      </w:r>
                                    </w:p>
                                  </w:txbxContent>
                                </wps:txbx>
                                <wps:bodyPr anchorCtr="0" anchor="ctr" bIns="0" lIns="145650" spcFirstLastPara="1" rIns="145650" wrap="square" tIns="0">
                                  <a:noAutofit/>
                                </wps:bodyPr>
                              </wps:wsp>
                              <wps:wsp>
                                <wps:cNvSpPr/>
                                <wps:cNvPr id="39" name="Shape 39"/>
                                <wps:spPr>
                                  <a:xfrm>
                                    <a:off x="0" y="917062"/>
                                    <a:ext cx="5505450" cy="378000"/>
                                  </a:xfrm>
                                  <a:prstGeom prst="rect">
                                    <a:avLst/>
                                  </a:prstGeom>
                                  <a:solidFill>
                                    <a:schemeClr val="lt1">
                                      <a:alpha val="88627"/>
                                    </a:schemeClr>
                                  </a:solidFill>
                                  <a:ln cap="flat" cmpd="sng" w="12700">
                                    <a:solidFill>
                                      <a:srgbClr val="4CC38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75272" y="695662"/>
                                    <a:ext cx="3853815" cy="442800"/>
                                  </a:xfrm>
                                  <a:prstGeom prst="roundRect">
                                    <a:avLst>
                                      <a:gd fmla="val 16667"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96888" y="717278"/>
                                    <a:ext cx="3810583" cy="399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Cadena de </w:t>
                                      </w:r>
                                      <w:r w:rsidDel="00000000" w:rsidR="00000000" w:rsidRPr="00000000">
                                        <w:rPr>
                                          <w:rFonts w:ascii="Arial" w:cs="Arial" w:eastAsia="Arial" w:hAnsi="Arial"/>
                                          <w:b w:val="0"/>
                                          <w:i w:val="1"/>
                                          <w:smallCaps w:val="0"/>
                                          <w:strike w:val="0"/>
                                          <w:color w:val="000000"/>
                                          <w:sz w:val="20"/>
                                          <w:vertAlign w:val="baseline"/>
                                        </w:rPr>
                                        <w:t xml:space="preserve">bytes:</w:t>
                                      </w:r>
                                      <w:r w:rsidDel="00000000" w:rsidR="00000000" w:rsidRPr="00000000">
                                        <w:rPr>
                                          <w:rFonts w:ascii="Arial" w:cs="Arial" w:eastAsia="Arial" w:hAnsi="Arial"/>
                                          <w:b w:val="0"/>
                                          <w:i w:val="0"/>
                                          <w:smallCaps w:val="0"/>
                                          <w:strike w:val="0"/>
                                          <w:color w:val="000000"/>
                                          <w:sz w:val="20"/>
                                          <w:vertAlign w:val="baseline"/>
                                        </w:rPr>
                                        <w:t xml:space="preserve"> constituida por datos contiguos o no contiguos dentro de un fichero con propiedades significativas comunes en el contexto de la preservación.</w:t>
                                      </w:r>
                                    </w:p>
                                  </w:txbxContent>
                                </wps:txbx>
                                <wps:bodyPr anchorCtr="0" anchor="ctr" bIns="0" lIns="145650" spcFirstLastPara="1" rIns="145650" wrap="square" tIns="0">
                                  <a:noAutofit/>
                                </wps:bodyPr>
                              </wps:wsp>
                              <wps:wsp>
                                <wps:cNvSpPr/>
                                <wps:cNvPr id="42" name="Shape 42"/>
                                <wps:spPr>
                                  <a:xfrm>
                                    <a:off x="0" y="1597462"/>
                                    <a:ext cx="5505450" cy="378000"/>
                                  </a:xfrm>
                                  <a:prstGeom prst="rect">
                                    <a:avLst/>
                                  </a:prstGeom>
                                  <a:solidFill>
                                    <a:schemeClr val="lt1">
                                      <a:alpha val="88627"/>
                                    </a:schemeClr>
                                  </a:solidFill>
                                  <a:ln cap="flat" cmpd="sng" w="12700">
                                    <a:solidFill>
                                      <a:srgbClr val="6FAB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75272" y="1376062"/>
                                    <a:ext cx="3853815" cy="442800"/>
                                  </a:xfrm>
                                  <a:prstGeom prst="roundRect">
                                    <a:avLst>
                                      <a:gd fmla="val 16667"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96888" y="1397678"/>
                                    <a:ext cx="3810583" cy="399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Representación: objeto digital que representa un objeto intelectual, consiste en ficheros digitales y los metadatos estructurados que el usuario puede tener.</w:t>
                                      </w:r>
                                    </w:p>
                                  </w:txbxContent>
                                </wps:txbx>
                                <wps:bodyPr anchorCtr="0" anchor="ctr" bIns="0" lIns="145650" spcFirstLastPara="1" rIns="145650" wrap="square" tIns="0">
                                  <a:noAutofit/>
                                </wps:bodyPr>
                              </wps:wsp>
                            </wpg:grpSp>
                          </wpg:grpSp>
                        </wpg:grpSp>
                      </wpg:grpSp>
                    </wpg:wgp>
                  </a:graphicData>
                </a:graphic>
              </wp:inline>
            </w:drawing>
          </mc:Choice>
          <mc:Fallback>
            <w:drawing>
              <wp:inline distB="0" distT="0" distL="0" distR="0">
                <wp:extent cx="5505450" cy="2002845"/>
                <wp:effectExtent b="0" l="0" r="0" t="0"/>
                <wp:docPr id="972"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5505450" cy="2002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5E">
      <w:pPr>
        <w:spacing w:after="120" w:lineRule="auto"/>
        <w:jc w:val="both"/>
        <w:rPr>
          <w:sz w:val="20"/>
          <w:szCs w:val="20"/>
        </w:rPr>
      </w:pPr>
      <w:sdt>
        <w:sdtPr>
          <w:tag w:val="goog_rdk_5"/>
        </w:sdtPr>
        <w:sdtContent>
          <w:commentRangeStart w:id="5"/>
        </w:sdtContent>
      </w:sdt>
      <w:r w:rsidDel="00000000" w:rsidR="00000000" w:rsidRPr="00000000">
        <w:rPr>
          <w:b w:val="1"/>
          <w:sz w:val="20"/>
          <w:szCs w:val="20"/>
          <w:rtl w:val="0"/>
        </w:rPr>
        <w:t xml:space="preserve">La recolección de datos</w:t>
      </w:r>
      <w:r w:rsidDel="00000000" w:rsidR="00000000" w:rsidRPr="00000000">
        <w:rPr>
          <w:sz w:val="20"/>
          <w:szCs w:val="20"/>
          <w:rtl w:val="0"/>
        </w:rPr>
        <w:t xml:space="preserve"> y/o información de los usuarios (clientes) es primordial para casi cualquier estrategia de </w:t>
      </w:r>
      <w:r w:rsidDel="00000000" w:rsidR="00000000" w:rsidRPr="00000000">
        <w:rPr>
          <w:i w:val="1"/>
          <w:sz w:val="20"/>
          <w:szCs w:val="20"/>
          <w:rtl w:val="0"/>
        </w:rPr>
        <w:t xml:space="preserve">marketing.</w:t>
      </w:r>
      <w:r w:rsidDel="00000000" w:rsidR="00000000" w:rsidRPr="00000000">
        <w:rPr>
          <w:sz w:val="20"/>
          <w:szCs w:val="20"/>
          <w:rtl w:val="0"/>
        </w:rPr>
        <w:t xml:space="preserve"> Sin data, se está comercializando a ciegas, simplemente con un falso objetivo de llegar al público objetivo. Muchas empresas recopilan datos digitalmente, pero no están ni segmentados, ni caracterizados</w:t>
      </w:r>
      <w:commentRangeEnd w:id="5"/>
      <w:r w:rsidDel="00000000" w:rsidR="00000000" w:rsidRPr="00000000">
        <w:commentReference w:id="5"/>
      </w:r>
      <w:r w:rsidDel="00000000" w:rsidR="00000000" w:rsidRPr="00000000">
        <w:rPr>
          <w:sz w:val="20"/>
          <w:szCs w:val="20"/>
          <w:rtl w:val="0"/>
        </w:rPr>
        <w:t xml:space="preserve">. </w:t>
      </w:r>
    </w:p>
    <w:p w:rsidR="00000000" w:rsidDel="00000000" w:rsidP="00000000" w:rsidRDefault="00000000" w:rsidRPr="00000000" w14:paraId="0000005F">
      <w:pPr>
        <w:spacing w:after="120" w:lineRule="auto"/>
        <w:jc w:val="both"/>
        <w:rPr>
          <w:sz w:val="20"/>
          <w:szCs w:val="20"/>
        </w:rPr>
      </w:pPr>
      <w:r w:rsidDel="00000000" w:rsidR="00000000" w:rsidRPr="00000000">
        <w:rPr>
          <w:sz w:val="20"/>
          <w:szCs w:val="20"/>
          <w:rtl w:val="0"/>
        </w:rPr>
        <w:t xml:space="preserve">Por lo anterior, los programas de preservación digital deben tratar los objetos digitales en cuatro niveles expuestos en la siguiente figura.</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jc w:val="both"/>
        <w:rPr>
          <w:b w:val="1"/>
          <w:color w:val="44546a"/>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Niveles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342900</wp:posOffset>
                </wp:positionV>
                <wp:extent cx="5857240" cy="2335302"/>
                <wp:effectExtent b="0" l="0" r="0" t="0"/>
                <wp:wrapTopAndBottom distB="0" distT="0"/>
                <wp:docPr id="971" name=""/>
                <a:graphic>
                  <a:graphicData uri="http://schemas.microsoft.com/office/word/2010/wordprocessingGroup">
                    <wpg:wgp>
                      <wpg:cNvGrpSpPr/>
                      <wpg:grpSpPr>
                        <a:xfrm>
                          <a:off x="2417380" y="2612349"/>
                          <a:ext cx="5857240" cy="2335302"/>
                          <a:chOff x="2417380" y="2612349"/>
                          <a:chExt cx="5857240" cy="2335302"/>
                        </a:xfrm>
                      </wpg:grpSpPr>
                      <wpg:grpSp>
                        <wpg:cNvGrpSpPr/>
                        <wpg:grpSpPr>
                          <a:xfrm>
                            <a:off x="2417380" y="2612349"/>
                            <a:ext cx="5857240" cy="2335302"/>
                            <a:chOff x="2417449" y="2697938"/>
                            <a:chExt cx="5857538" cy="2321503"/>
                          </a:xfrm>
                        </wpg:grpSpPr>
                        <wps:wsp>
                          <wps:cNvSpPr/>
                          <wps:cNvPr id="3" name="Shape 3"/>
                          <wps:spPr>
                            <a:xfrm>
                              <a:off x="2417449" y="2697938"/>
                              <a:ext cx="5857525" cy="23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7449" y="2697938"/>
                              <a:ext cx="5857538" cy="2321503"/>
                              <a:chOff x="3026663" y="2417925"/>
                              <a:chExt cx="10508680" cy="3022004"/>
                            </a:xfrm>
                          </wpg:grpSpPr>
                          <wps:wsp>
                            <wps:cNvSpPr/>
                            <wps:cNvPr id="5" name="Shape 5"/>
                            <wps:spPr>
                              <a:xfrm>
                                <a:off x="3026663" y="2417925"/>
                                <a:ext cx="10508550" cy="281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26663" y="2417925"/>
                                <a:ext cx="8158185" cy="3022004"/>
                                <a:chOff x="3026663" y="2417925"/>
                                <a:chExt cx="8158185" cy="3022004"/>
                              </a:xfrm>
                            </wpg:grpSpPr>
                            <wps:wsp>
                              <wps:cNvSpPr/>
                              <wps:cNvPr id="7" name="Shape 7"/>
                              <wps:spPr>
                                <a:xfrm>
                                  <a:off x="3026663" y="2417925"/>
                                  <a:ext cx="46386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26663" y="2417925"/>
                                  <a:ext cx="8158185" cy="3022004"/>
                                  <a:chOff x="0" y="0"/>
                                  <a:chExt cx="8158185" cy="3022004"/>
                                </a:xfrm>
                              </wpg:grpSpPr>
                              <wps:wsp>
                                <wps:cNvSpPr/>
                                <wps:cNvPr id="9" name="Shape 9"/>
                                <wps:spPr>
                                  <a:xfrm>
                                    <a:off x="0" y="0"/>
                                    <a:ext cx="46386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8158185" cy="3022004"/>
                                    <a:chOff x="0" y="0"/>
                                    <a:chExt cx="8158185" cy="3022004"/>
                                  </a:xfrm>
                                </wpg:grpSpPr>
                                <wps:wsp>
                                  <wps:cNvSpPr/>
                                  <wps:cNvPr id="11" name="Shape 11"/>
                                  <wps:spPr>
                                    <a:xfrm>
                                      <a:off x="0" y="0"/>
                                      <a:ext cx="46386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55504" y="796"/>
                                      <a:ext cx="4350300" cy="633300"/>
                                    </a:xfrm>
                                    <a:prstGeom prst="rightArrow">
                                      <a:avLst>
                                        <a:gd fmla="val 75000" name="adj1"/>
                                        <a:gd fmla="val 50000" name="adj2"/>
                                      </a:avLst>
                                    </a:prstGeom>
                                    <a:solidFill>
                                      <a:srgbClr val="CFDEEF">
                                        <a:alpha val="88235"/>
                                      </a:srgbClr>
                                    </a:solidFill>
                                    <a:ln cap="flat" cmpd="sng" w="12700">
                                      <a:solidFill>
                                        <a:srgbClr val="CFDEEF">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855485" y="198401"/>
                                      <a:ext cx="4203900" cy="47490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Sobre información conceptual, es decir, lo que el usuario puede entender o utilizar.</w:t>
                                        </w:r>
                                      </w:p>
                                    </w:txbxContent>
                                  </wps:txbx>
                                  <wps:bodyPr anchorCtr="0" anchor="t" bIns="6350" lIns="6350" spcFirstLastPara="1" rIns="6350" wrap="square" tIns="6350">
                                    <a:noAutofit/>
                                  </wps:bodyPr>
                                </wps:wsp>
                                <wps:wsp>
                                  <wps:cNvSpPr/>
                                  <wps:cNvPr id="14" name="Shape 14"/>
                                  <wps:spPr>
                                    <a:xfrm>
                                      <a:off x="0" y="798"/>
                                      <a:ext cx="1855500" cy="633300"/>
                                    </a:xfrm>
                                    <a:prstGeom prst="roundRect">
                                      <a:avLst>
                                        <a:gd fmla="val 16667" name="adj"/>
                                      </a:avLst>
                                    </a:prstGeom>
                                    <a:solidFill>
                                      <a:srgbClr val="599BD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0908" y="31706"/>
                                      <a:ext cx="1793700" cy="571200"/>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Nivel 1 - </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19050" lIns="38100" spcFirstLastPara="1" rIns="38100" wrap="square" tIns="19050">
                                    <a:noAutofit/>
                                  </wps:bodyPr>
                                </wps:wsp>
                                <wps:wsp>
                                  <wps:cNvSpPr/>
                                  <wps:cNvPr id="16" name="Shape 16"/>
                                  <wps:spPr>
                                    <a:xfrm>
                                      <a:off x="1855505" y="697262"/>
                                      <a:ext cx="4350300" cy="633300"/>
                                    </a:xfrm>
                                    <a:prstGeom prst="rightArrow">
                                      <a:avLst>
                                        <a:gd fmla="val 75000" name="adj1"/>
                                        <a:gd fmla="val 50000" name="adj2"/>
                                      </a:avLst>
                                    </a:prstGeom>
                                    <a:solidFill>
                                      <a:srgbClr val="CDEAE8">
                                        <a:alpha val="88235"/>
                                      </a:srgbClr>
                                    </a:solidFill>
                                    <a:ln cap="flat" cmpd="sng" w="12700">
                                      <a:solidFill>
                                        <a:srgbClr val="CDEAE8">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855491" y="875601"/>
                                      <a:ext cx="4057500" cy="47490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Lógico, sobre datos codificados interpretados por las computadoras. </w:t>
                                        </w:r>
                                      </w:p>
                                    </w:txbxContent>
                                  </wps:txbx>
                                  <wps:bodyPr anchorCtr="0" anchor="t" bIns="6350" lIns="6350" spcFirstLastPara="1" rIns="6350" wrap="square" tIns="6350">
                                    <a:noAutofit/>
                                  </wps:bodyPr>
                                </wps:wsp>
                                <wps:wsp>
                                  <wps:cNvSpPr/>
                                  <wps:cNvPr id="18" name="Shape 18"/>
                                  <wps:spPr>
                                    <a:xfrm>
                                      <a:off x="0" y="697265"/>
                                      <a:ext cx="1855500" cy="633300"/>
                                    </a:xfrm>
                                    <a:prstGeom prst="roundRect">
                                      <a:avLst>
                                        <a:gd fmla="val 16667" name="adj"/>
                                      </a:avLst>
                                    </a:prstGeom>
                                    <a:solidFill>
                                      <a:srgbClr val="50C9B6"/>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908" y="728173"/>
                                      <a:ext cx="1793700" cy="571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Nivel 2: </w:t>
                                        </w:r>
                                      </w:p>
                                    </w:txbxContent>
                                  </wps:txbx>
                                  <wps:bodyPr anchorCtr="0" anchor="ctr" bIns="19050" lIns="38100" spcFirstLastPara="1" rIns="38100" wrap="square" tIns="19050">
                                    <a:noAutofit/>
                                  </wps:bodyPr>
                                </wps:wsp>
                                <wps:wsp>
                                  <wps:cNvSpPr/>
                                  <wps:cNvPr id="20" name="Shape 20"/>
                                  <wps:spPr>
                                    <a:xfrm>
                                      <a:off x="1855505" y="1393728"/>
                                      <a:ext cx="4350300" cy="633300"/>
                                    </a:xfrm>
                                    <a:prstGeom prst="rightArrow">
                                      <a:avLst>
                                        <a:gd fmla="val 75000" name="adj1"/>
                                        <a:gd fmla="val 50000" name="adj2"/>
                                      </a:avLst>
                                    </a:prstGeom>
                                    <a:solidFill>
                                      <a:srgbClr val="CCE6D4">
                                        <a:alpha val="88235"/>
                                      </a:srgbClr>
                                    </a:solidFill>
                                    <a:ln cap="flat" cmpd="sng" w="12700">
                                      <a:solidFill>
                                        <a:srgbClr val="CCE6D4">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55485" y="1512431"/>
                                      <a:ext cx="6302700" cy="474900"/>
                                    </a:xfrm>
                                    <a:prstGeom prst="rect">
                                      <a:avLst/>
                                    </a:prstGeom>
                                    <a:noFill/>
                                    <a:ln>
                                      <a:noFill/>
                                    </a:ln>
                                  </wps:spPr>
                                  <wps:txbx>
                                    <w:txbxContent>
                                      <w:p w:rsidR="00000000" w:rsidDel="00000000" w:rsidP="00000000" w:rsidRDefault="00000000" w:rsidRPr="00000000">
                                        <w:pPr>
                                          <w:spacing w:after="0" w:before="0" w:line="213.99999618530273"/>
                                          <w:ind w:left="90" w:right="0" w:firstLine="450"/>
                                          <w:jc w:val="left"/>
                                          <w:textDirection w:val="btLr"/>
                                        </w:pPr>
                                      </w:p>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Binaria, es decir, la cadena de </w:t>
                                        </w:r>
                                        <w:r w:rsidDel="00000000" w:rsidR="00000000" w:rsidRPr="00000000">
                                          <w:rPr>
                                            <w:rFonts w:ascii="Arial" w:cs="Arial" w:eastAsia="Arial" w:hAnsi="Arial"/>
                                            <w:b w:val="0"/>
                                            <w:i w:val="1"/>
                                            <w:smallCaps w:val="0"/>
                                            <w:strike w:val="0"/>
                                            <w:color w:val="000000"/>
                                            <w:sz w:val="20"/>
                                            <w:vertAlign w:val="baseline"/>
                                          </w:rPr>
                                          <w:t xml:space="preserve">bytes</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6350" lIns="6350" spcFirstLastPara="1" rIns="6350" wrap="square" tIns="6350">
                                    <a:noAutofit/>
                                  </wps:bodyPr>
                                </wps:wsp>
                                <wps:wsp>
                                  <wps:cNvSpPr/>
                                  <wps:cNvPr id="22" name="Shape 22"/>
                                  <wps:spPr>
                                    <a:xfrm>
                                      <a:off x="0" y="1393732"/>
                                      <a:ext cx="1855500" cy="633300"/>
                                    </a:xfrm>
                                    <a:prstGeom prst="roundRect">
                                      <a:avLst>
                                        <a:gd fmla="val 16667" name="adj"/>
                                      </a:avLst>
                                    </a:prstGeom>
                                    <a:solidFill>
                                      <a:srgbClr val="48BD62"/>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0908" y="1424640"/>
                                      <a:ext cx="1793700" cy="571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Nivel 3 -</w:t>
                                        </w:r>
                                      </w:p>
                                    </w:txbxContent>
                                  </wps:txbx>
                                  <wps:bodyPr anchorCtr="0" anchor="ctr" bIns="19050" lIns="38100" spcFirstLastPara="1" rIns="38100" wrap="square" tIns="19050">
                                    <a:noAutofit/>
                                  </wps:bodyPr>
                                </wps:wsp>
                                <wps:wsp>
                                  <wps:cNvSpPr/>
                                  <wps:cNvPr id="24" name="Shape 24"/>
                                  <wps:spPr>
                                    <a:xfrm>
                                      <a:off x="1855504" y="2090193"/>
                                      <a:ext cx="4350300" cy="633300"/>
                                    </a:xfrm>
                                    <a:prstGeom prst="rightArrow">
                                      <a:avLst>
                                        <a:gd fmla="val 75000" name="adj1"/>
                                        <a:gd fmla="val 50000" name="adj2"/>
                                      </a:avLst>
                                    </a:prstGeom>
                                    <a:solidFill>
                                      <a:srgbClr val="D3E1CC">
                                        <a:alpha val="88235"/>
                                      </a:srgbClr>
                                    </a:solidFill>
                                    <a:ln cap="flat" cmpd="sng" w="12700">
                                      <a:solidFill>
                                        <a:srgbClr val="D3E1CC">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782295" y="2150204"/>
                                      <a:ext cx="4350300" cy="871800"/>
                                    </a:xfrm>
                                    <a:prstGeom prst="rect">
                                      <a:avLst/>
                                    </a:prstGeom>
                                    <a:noFill/>
                                    <a:ln>
                                      <a:noFill/>
                                    </a:ln>
                                  </wps:spPr>
                                  <wps:txbx>
                                    <w:txbxContent>
                                      <w:p w:rsidR="00000000" w:rsidDel="00000000" w:rsidP="00000000" w:rsidRDefault="00000000" w:rsidRPr="00000000">
                                        <w:pPr>
                                          <w:spacing w:after="0" w:before="0" w:line="213.99999618530273"/>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Contienen el mensaje, el propósito o las características por las que se ha decidido preservar el material (metadatos).</w:t>
                                        </w:r>
                                      </w:p>
                                    </w:txbxContent>
                                  </wps:txbx>
                                  <wps:bodyPr anchorCtr="0" anchor="t" bIns="6350" lIns="6350" spcFirstLastPara="1" rIns="6350" wrap="square" tIns="6350">
                                    <a:noAutofit/>
                                  </wps:bodyPr>
                                </wps:wsp>
                                <wps:wsp>
                                  <wps:cNvSpPr/>
                                  <wps:cNvPr id="26" name="Shape 26"/>
                                  <wps:spPr>
                                    <a:xfrm>
                                      <a:off x="0" y="2090199"/>
                                      <a:ext cx="1855500" cy="633300"/>
                                    </a:xfrm>
                                    <a:prstGeom prst="roundRect">
                                      <a:avLst>
                                        <a:gd fmla="val 16667" name="adj"/>
                                      </a:avLst>
                                    </a:prstGeom>
                                    <a:solidFill>
                                      <a:srgbClr val="6FAB46"/>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0908" y="2121107"/>
                                      <a:ext cx="1793700" cy="571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Nivel 4 - </w:t>
                                        </w:r>
                                      </w:p>
                                    </w:txbxContent>
                                  </wps:txbx>
                                  <wps:bodyPr anchorCtr="0" anchor="ctr" bIns="19050" lIns="38100" spcFirstLastPara="1" rIns="38100" wrap="square" tIns="19050">
                                    <a:noAutofit/>
                                  </wps:bodyPr>
                                </wps:wsp>
                              </wpg:grpSp>
                            </wpg:grpSp>
                          </wpg:grpSp>
                          <wps:wsp>
                            <wps:cNvSpPr/>
                            <wps:cNvPr id="28" name="Shape 28"/>
                            <wps:spPr>
                              <a:xfrm>
                                <a:off x="5699643" y="4589535"/>
                                <a:ext cx="78357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342900</wp:posOffset>
                </wp:positionV>
                <wp:extent cx="5857240" cy="2335302"/>
                <wp:effectExtent b="0" l="0" r="0" t="0"/>
                <wp:wrapTopAndBottom distB="0" distT="0"/>
                <wp:docPr id="971"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857240" cy="2335302"/>
                        </a:xfrm>
                        <a:prstGeom prst="rect"/>
                        <a:ln/>
                      </pic:spPr>
                    </pic:pic>
                  </a:graphicData>
                </a:graphic>
              </wp:anchor>
            </w:drawing>
          </mc:Fallback>
        </mc:AlternateContent>
      </w:r>
    </w:p>
    <w:p w:rsidR="00000000" w:rsidDel="00000000" w:rsidP="00000000" w:rsidRDefault="00000000" w:rsidRPr="00000000" w14:paraId="00000063">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4">
      <w:pPr>
        <w:spacing w:after="120" w:lineRule="auto"/>
        <w:jc w:val="both"/>
        <w:rPr>
          <w:sz w:val="20"/>
          <w:szCs w:val="20"/>
        </w:rPr>
      </w:pPr>
      <w:r w:rsidDel="00000000" w:rsidR="00000000" w:rsidRPr="00000000">
        <w:rPr>
          <w:sz w:val="20"/>
          <w:szCs w:val="20"/>
          <w:rtl w:val="0"/>
        </w:rPr>
        <w:t xml:space="preserve">Además, estos recursos pueden tener elementos de acompañamiento como:</w:t>
      </w:r>
    </w:p>
    <w:p w:rsidR="00000000" w:rsidDel="00000000" w:rsidP="00000000" w:rsidRDefault="00000000" w:rsidRPr="00000000" w14:paraId="00000065">
      <w:pPr>
        <w:numPr>
          <w:ilvl w:val="0"/>
          <w:numId w:val="9"/>
        </w:numPr>
        <w:spacing w:after="120" w:lineRule="auto"/>
        <w:ind w:left="720" w:hanging="360"/>
        <w:jc w:val="both"/>
        <w:rPr>
          <w:sz w:val="20"/>
          <w:szCs w:val="20"/>
        </w:rPr>
      </w:pPr>
      <w:r w:rsidDel="00000000" w:rsidR="00000000" w:rsidRPr="00000000">
        <w:rPr>
          <w:sz w:val="20"/>
          <w:szCs w:val="20"/>
          <w:rtl w:val="0"/>
        </w:rPr>
        <w:t xml:space="preserve">Multimedia.</w:t>
      </w:r>
    </w:p>
    <w:p w:rsidR="00000000" w:rsidDel="00000000" w:rsidP="00000000" w:rsidRDefault="00000000" w:rsidRPr="00000000" w14:paraId="00000066">
      <w:pPr>
        <w:numPr>
          <w:ilvl w:val="0"/>
          <w:numId w:val="9"/>
        </w:numPr>
        <w:spacing w:after="120" w:lineRule="auto"/>
        <w:ind w:left="720" w:hanging="360"/>
        <w:jc w:val="both"/>
        <w:rPr>
          <w:sz w:val="20"/>
          <w:szCs w:val="20"/>
        </w:rPr>
      </w:pPr>
      <w:r w:rsidDel="00000000" w:rsidR="00000000" w:rsidRPr="00000000">
        <w:rPr>
          <w:sz w:val="20"/>
          <w:szCs w:val="20"/>
          <w:rtl w:val="0"/>
        </w:rPr>
        <w:t xml:space="preserve">Dinámicos.</w:t>
      </w:r>
    </w:p>
    <w:p w:rsidR="00000000" w:rsidDel="00000000" w:rsidP="00000000" w:rsidRDefault="00000000" w:rsidRPr="00000000" w14:paraId="00000067">
      <w:pPr>
        <w:numPr>
          <w:ilvl w:val="0"/>
          <w:numId w:val="9"/>
        </w:numPr>
        <w:spacing w:after="120" w:lineRule="auto"/>
        <w:ind w:left="720" w:hanging="360"/>
        <w:jc w:val="both"/>
        <w:rPr>
          <w:sz w:val="20"/>
          <w:szCs w:val="20"/>
        </w:rPr>
      </w:pPr>
      <w:r w:rsidDel="00000000" w:rsidR="00000000" w:rsidRPr="00000000">
        <w:rPr>
          <w:sz w:val="20"/>
          <w:szCs w:val="20"/>
          <w:rtl w:val="0"/>
        </w:rPr>
        <w:t xml:space="preserve">Enlaces de hipertexto.</w:t>
      </w:r>
    </w:p>
    <w:p w:rsidR="00000000" w:rsidDel="00000000" w:rsidP="00000000" w:rsidRDefault="00000000" w:rsidRPr="00000000" w14:paraId="00000068">
      <w:pPr>
        <w:numPr>
          <w:ilvl w:val="0"/>
          <w:numId w:val="9"/>
        </w:numPr>
        <w:spacing w:after="120" w:lineRule="auto"/>
        <w:ind w:left="720" w:hanging="360"/>
        <w:jc w:val="both"/>
        <w:rPr>
          <w:sz w:val="20"/>
          <w:szCs w:val="20"/>
        </w:rPr>
      </w:pPr>
      <w:r w:rsidDel="00000000" w:rsidR="00000000" w:rsidRPr="00000000">
        <w:rPr>
          <w:sz w:val="20"/>
          <w:szCs w:val="20"/>
          <w:rtl w:val="0"/>
        </w:rPr>
        <w:t xml:space="preserve">Aplicaciones interactivas. </w:t>
      </w:r>
    </w:p>
    <w:p w:rsidR="00000000" w:rsidDel="00000000" w:rsidP="00000000" w:rsidRDefault="00000000" w:rsidRPr="00000000" w14:paraId="00000069">
      <w:pPr>
        <w:spacing w:after="120" w:lineRule="auto"/>
        <w:jc w:val="both"/>
        <w:rPr>
          <w:color w:val="ff0000"/>
          <w:sz w:val="20"/>
          <w:szCs w:val="20"/>
        </w:rPr>
      </w:pPr>
      <w:r w:rsidDel="00000000" w:rsidR="00000000" w:rsidRPr="00000000">
        <w:rPr>
          <w:sz w:val="20"/>
          <w:szCs w:val="20"/>
          <w:rtl w:val="0"/>
        </w:rPr>
        <w:t xml:space="preserve">Hay que tener en cuenta que pueden estar disponibles varias propuestas de preservación digital, pero no todas, son ideales para cada tipo de negocio, organización o entidad. Por ello, es importante conocer la necesidad para así saber qué propuesta es idónea. </w:t>
      </w:r>
      <w:r w:rsidDel="00000000" w:rsidR="00000000" w:rsidRPr="00000000">
        <w:rPr>
          <w:rtl w:val="0"/>
        </w:rPr>
      </w:r>
    </w:p>
    <w:p w:rsidR="00000000" w:rsidDel="00000000" w:rsidP="00000000" w:rsidRDefault="00000000" w:rsidRPr="00000000" w14:paraId="0000006A">
      <w:pPr>
        <w:spacing w:after="120" w:lineRule="auto"/>
        <w:jc w:val="both"/>
        <w:rPr>
          <w:sz w:val="20"/>
          <w:szCs w:val="20"/>
        </w:rPr>
      </w:pPr>
      <w:r w:rsidDel="00000000" w:rsidR="00000000" w:rsidRPr="00000000">
        <w:rPr>
          <w:rtl w:val="0"/>
        </w:rPr>
      </w:r>
    </w:p>
    <w:p w:rsidR="00000000" w:rsidDel="00000000" w:rsidP="00000000" w:rsidRDefault="00000000" w:rsidRPr="00000000" w14:paraId="0000006B">
      <w:pPr>
        <w:spacing w:after="120" w:lineRule="auto"/>
        <w:jc w:val="both"/>
        <w:rPr>
          <w:sz w:val="20"/>
          <w:szCs w:val="20"/>
        </w:rPr>
      </w:pPr>
      <w:r w:rsidDel="00000000" w:rsidR="00000000" w:rsidRPr="00000000">
        <w:rPr>
          <w:sz w:val="20"/>
          <w:szCs w:val="20"/>
          <w:rtl w:val="0"/>
        </w:rPr>
        <w:t xml:space="preserve">A continuación, se exponen algunas propuesta digitales:</w:t>
      </w:r>
    </w:p>
    <w:p w:rsidR="00000000" w:rsidDel="00000000" w:rsidP="00000000" w:rsidRDefault="00000000" w:rsidRPr="00000000" w14:paraId="0000006C">
      <w:pPr>
        <w:spacing w:after="120" w:lineRule="auto"/>
        <w:rPr>
          <w:sz w:val="20"/>
          <w:szCs w:val="20"/>
        </w:rPr>
      </w:pPr>
      <w:r w:rsidDel="00000000" w:rsidR="00000000" w:rsidRPr="00000000">
        <w:rPr>
          <w:sz w:val="20"/>
          <w:szCs w:val="20"/>
          <w:rtl w:val="0"/>
        </w:rPr>
        <w:t xml:space="preserve"> </w:t>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rHeight w:val="990" w:hRule="atLeast"/>
          <w:tblHeader w:val="0"/>
        </w:trPr>
        <w:tc>
          <w:tcPr>
            <w:shd w:fill="e36c09" w:val="clear"/>
          </w:tcPr>
          <w:p w:rsidR="00000000" w:rsidDel="00000000" w:rsidP="00000000" w:rsidRDefault="00000000" w:rsidRPr="00000000" w14:paraId="0000006D">
            <w:pPr>
              <w:spacing w:after="120" w:lineRule="auto"/>
              <w:jc w:val="center"/>
              <w:rPr>
                <w:color w:val="ffffff"/>
                <w:sz w:val="20"/>
                <w:szCs w:val="20"/>
              </w:rPr>
            </w:pPr>
            <w:r w:rsidDel="00000000" w:rsidR="00000000" w:rsidRPr="00000000">
              <w:rPr>
                <w:color w:val="ffffff"/>
                <w:sz w:val="20"/>
                <w:szCs w:val="20"/>
                <w:rtl w:val="0"/>
              </w:rPr>
              <w:t xml:space="preserve">Acordeon</w:t>
            </w:r>
          </w:p>
          <w:p w:rsidR="00000000" w:rsidDel="00000000" w:rsidP="00000000" w:rsidRDefault="00000000" w:rsidRPr="00000000" w14:paraId="0000006E">
            <w:pPr>
              <w:spacing w:after="120" w:lineRule="auto"/>
              <w:jc w:val="center"/>
              <w:rPr>
                <w:color w:val="ffffff"/>
                <w:sz w:val="20"/>
                <w:szCs w:val="20"/>
              </w:rPr>
            </w:pPr>
            <w:sdt>
              <w:sdtPr>
                <w:tag w:val="goog_rdk_6"/>
              </w:sdtPr>
              <w:sdtContent>
                <w:commentRangeStart w:id="6"/>
              </w:sdtContent>
            </w:sdt>
            <w:r w:rsidDel="00000000" w:rsidR="00000000" w:rsidRPr="00000000">
              <w:rPr>
                <w:color w:val="ffffff"/>
                <w:sz w:val="20"/>
                <w:szCs w:val="20"/>
                <w:rtl w:val="0"/>
              </w:rPr>
              <w:t xml:space="preserve">CF01_1_3_propuestas_digitales</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6F">
      <w:pPr>
        <w:spacing w:after="120" w:lineRule="auto"/>
        <w:jc w:val="both"/>
        <w:rPr>
          <w:sz w:val="20"/>
          <w:szCs w:val="20"/>
        </w:rPr>
      </w:pPr>
      <w:r w:rsidDel="00000000" w:rsidR="00000000" w:rsidRPr="00000000">
        <w:rPr>
          <w:rtl w:val="0"/>
        </w:rPr>
      </w:r>
    </w:p>
    <w:p w:rsidR="00000000" w:rsidDel="00000000" w:rsidP="00000000" w:rsidRDefault="00000000" w:rsidRPr="00000000" w14:paraId="00000070">
      <w:pPr>
        <w:tabs>
          <w:tab w:val="left" w:pos="2265"/>
        </w:tabs>
        <w:spacing w:after="120" w:lineRule="auto"/>
        <w:jc w:val="both"/>
        <w:rPr>
          <w:sz w:val="20"/>
          <w:szCs w:val="20"/>
        </w:rPr>
      </w:pPr>
      <w:r w:rsidDel="00000000" w:rsidR="00000000" w:rsidRPr="00000000">
        <w:rPr>
          <w:rtl w:val="0"/>
        </w:rPr>
      </w:r>
    </w:p>
    <w:p w:rsidR="00000000" w:rsidDel="00000000" w:rsidP="00000000" w:rsidRDefault="00000000" w:rsidRPr="00000000" w14:paraId="00000071">
      <w:pPr>
        <w:tabs>
          <w:tab w:val="left" w:pos="2265"/>
        </w:tabs>
        <w:spacing w:after="120" w:lineRule="auto"/>
        <w:jc w:val="both"/>
        <w:rPr>
          <w:sz w:val="20"/>
          <w:szCs w:val="20"/>
        </w:rPr>
      </w:pPr>
      <w:sdt>
        <w:sdtPr>
          <w:tag w:val="goog_rdk_7"/>
        </w:sdtPr>
        <w:sdtContent>
          <w:commentRangeStart w:id="7"/>
        </w:sdtContent>
      </w:sdt>
      <w:r w:rsidDel="00000000" w:rsidR="00000000" w:rsidRPr="00000000">
        <w:rPr>
          <w:sz w:val="20"/>
          <w:szCs w:val="20"/>
          <w:rtl w:val="0"/>
        </w:rPr>
        <w:t xml:space="preserve">La recopilación de datos es valiosa porque puede usarla para tomar decisiones informadas. Cuantos más datos relevantes y de alta calidad tenga, más probabilidades tendrá de tomar buenas decisiones en lo que respecta al </w:t>
      </w:r>
      <w:r w:rsidDel="00000000" w:rsidR="00000000" w:rsidRPr="00000000">
        <w:rPr>
          <w:i w:val="1"/>
          <w:sz w:val="20"/>
          <w:szCs w:val="20"/>
          <w:rtl w:val="0"/>
        </w:rPr>
        <w:t xml:space="preserve">marketing</w:t>
      </w:r>
      <w:r w:rsidDel="00000000" w:rsidR="00000000" w:rsidRPr="00000000">
        <w:rPr>
          <w:sz w:val="20"/>
          <w:szCs w:val="20"/>
          <w:rtl w:val="0"/>
        </w:rPr>
        <w:t xml:space="preserve">, las ventas, el servicio al cliente, el desarrollo de productos y muchas otras áreas de su negocio.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2">
      <w:pPr>
        <w:tabs>
          <w:tab w:val="left" w:pos="2265"/>
        </w:tabs>
        <w:spacing w:after="120" w:lineRule="auto"/>
        <w:jc w:val="both"/>
        <w:rPr>
          <w:sz w:val="20"/>
          <w:szCs w:val="20"/>
        </w:rPr>
      </w:pPr>
      <w:r w:rsidDel="00000000" w:rsidR="00000000" w:rsidRPr="00000000">
        <w:rPr>
          <w:sz w:val="20"/>
          <w:szCs w:val="20"/>
          <w:rtl w:val="0"/>
        </w:rPr>
        <w:t xml:space="preserve">Algunos usos específicos de los datos del cliente incluyen los siguientes:</w:t>
      </w:r>
    </w:p>
    <w:p w:rsidR="00000000" w:rsidDel="00000000" w:rsidP="00000000" w:rsidRDefault="00000000" w:rsidRPr="00000000" w14:paraId="00000073">
      <w:pPr>
        <w:numPr>
          <w:ilvl w:val="0"/>
          <w:numId w:val="10"/>
        </w:numPr>
        <w:tabs>
          <w:tab w:val="left" w:pos="2265"/>
        </w:tabs>
        <w:spacing w:after="120" w:lineRule="auto"/>
        <w:ind w:left="720" w:hanging="360"/>
        <w:jc w:val="both"/>
        <w:rPr>
          <w:sz w:val="20"/>
          <w:szCs w:val="20"/>
        </w:rPr>
      </w:pPr>
      <w:r w:rsidDel="00000000" w:rsidR="00000000" w:rsidRPr="00000000">
        <w:rPr>
          <w:sz w:val="20"/>
          <w:szCs w:val="20"/>
          <w:rtl w:val="0"/>
        </w:rPr>
        <w:t xml:space="preserve">Mejora la compresión de su audiencia.</w:t>
      </w:r>
    </w:p>
    <w:p w:rsidR="00000000" w:rsidDel="00000000" w:rsidP="00000000" w:rsidRDefault="00000000" w:rsidRPr="00000000" w14:paraId="00000074">
      <w:pPr>
        <w:numPr>
          <w:ilvl w:val="0"/>
          <w:numId w:val="10"/>
        </w:numPr>
        <w:tabs>
          <w:tab w:val="left" w:pos="2265"/>
        </w:tabs>
        <w:spacing w:after="120" w:lineRule="auto"/>
        <w:ind w:left="720" w:hanging="360"/>
        <w:jc w:val="both"/>
        <w:rPr>
          <w:sz w:val="20"/>
          <w:szCs w:val="20"/>
        </w:rPr>
      </w:pPr>
      <w:r w:rsidDel="00000000" w:rsidR="00000000" w:rsidRPr="00000000">
        <w:rPr>
          <w:sz w:val="20"/>
          <w:szCs w:val="20"/>
          <w:rtl w:val="0"/>
        </w:rPr>
        <w:t xml:space="preserve">Identifica áreas de mejora o expansión. </w:t>
      </w:r>
    </w:p>
    <w:p w:rsidR="00000000" w:rsidDel="00000000" w:rsidP="00000000" w:rsidRDefault="00000000" w:rsidRPr="00000000" w14:paraId="00000075">
      <w:pPr>
        <w:numPr>
          <w:ilvl w:val="0"/>
          <w:numId w:val="10"/>
        </w:numPr>
        <w:tabs>
          <w:tab w:val="left" w:pos="2265"/>
        </w:tabs>
        <w:spacing w:after="120" w:lineRule="auto"/>
        <w:ind w:left="720" w:hanging="360"/>
        <w:jc w:val="both"/>
        <w:rPr>
          <w:sz w:val="20"/>
          <w:szCs w:val="20"/>
        </w:rPr>
      </w:pPr>
      <w:r w:rsidDel="00000000" w:rsidR="00000000" w:rsidRPr="00000000">
        <w:rPr>
          <w:sz w:val="20"/>
          <w:szCs w:val="20"/>
          <w:rtl w:val="0"/>
        </w:rPr>
        <w:t xml:space="preserve">Predice factores futuros. </w:t>
      </w:r>
    </w:p>
    <w:p w:rsidR="00000000" w:rsidDel="00000000" w:rsidP="00000000" w:rsidRDefault="00000000" w:rsidRPr="00000000" w14:paraId="00000076">
      <w:pPr>
        <w:numPr>
          <w:ilvl w:val="0"/>
          <w:numId w:val="10"/>
        </w:numPr>
        <w:tabs>
          <w:tab w:val="left" w:pos="2265"/>
        </w:tabs>
        <w:spacing w:after="120" w:lineRule="auto"/>
        <w:ind w:left="720" w:hanging="360"/>
        <w:jc w:val="both"/>
        <w:rPr>
          <w:sz w:val="20"/>
          <w:szCs w:val="20"/>
        </w:rPr>
      </w:pPr>
      <w:r w:rsidDel="00000000" w:rsidR="00000000" w:rsidRPr="00000000">
        <w:rPr>
          <w:sz w:val="20"/>
          <w:szCs w:val="20"/>
          <w:rtl w:val="0"/>
        </w:rPr>
        <w:t xml:space="preserve">Mejora la personalización de su contenido y la mensajería.</w:t>
      </w:r>
    </w:p>
    <w:p w:rsidR="00000000" w:rsidDel="00000000" w:rsidP="00000000" w:rsidRDefault="00000000" w:rsidRPr="00000000" w14:paraId="00000077">
      <w:pPr>
        <w:tabs>
          <w:tab w:val="left" w:pos="2265"/>
        </w:tabs>
        <w:spacing w:after="120" w:lineRule="auto"/>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2265"/>
        </w:tabs>
        <w:spacing w:after="120" w:lineRule="auto"/>
        <w:jc w:val="both"/>
        <w:rPr>
          <w:b w:val="1"/>
          <w:color w:val="000000"/>
          <w:sz w:val="20"/>
          <w:szCs w:val="20"/>
        </w:rPr>
      </w:pPr>
      <w:r w:rsidDel="00000000" w:rsidR="00000000" w:rsidRPr="00000000">
        <w:rPr>
          <w:b w:val="1"/>
          <w:color w:val="000000"/>
          <w:sz w:val="20"/>
          <w:szCs w:val="20"/>
          <w:rtl w:val="0"/>
        </w:rPr>
        <w:t xml:space="preserve">1.2. Bibliotecas digitales </w:t>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213995</wp:posOffset>
            </wp:positionV>
            <wp:extent cx="2376170" cy="1727835"/>
            <wp:effectExtent b="0" l="0" r="0" t="0"/>
            <wp:wrapSquare wrapText="bothSides" distB="0" distT="0" distL="114300" distR="114300"/>
            <wp:docPr id="98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76170" cy="1727835"/>
                    </a:xfrm>
                    <a:prstGeom prst="rect"/>
                    <a:ln/>
                  </pic:spPr>
                </pic:pic>
              </a:graphicData>
            </a:graphic>
          </wp:anchor>
        </w:drawing>
      </w:r>
    </w:p>
    <w:p w:rsidR="00000000" w:rsidDel="00000000" w:rsidP="00000000" w:rsidRDefault="00000000" w:rsidRPr="00000000" w14:paraId="00000079">
      <w:pPr>
        <w:tabs>
          <w:tab w:val="left" w:pos="2265"/>
        </w:tabs>
        <w:spacing w:after="120" w:lineRule="auto"/>
        <w:jc w:val="both"/>
        <w:rPr>
          <w:sz w:val="20"/>
          <w:szCs w:val="20"/>
        </w:rPr>
      </w:pPr>
      <w:r w:rsidDel="00000000" w:rsidR="00000000" w:rsidRPr="00000000">
        <w:rPr>
          <w:sz w:val="20"/>
          <w:szCs w:val="20"/>
          <w:rtl w:val="0"/>
        </w:rPr>
        <w:t xml:space="preserve">Son un espacio virtual de conocimiento, que les facilita a los estudiantes y profesionales tener información a su alcance de una manera instantánea. Este espacio ofrece archivos digitales ya sean libros, audios, audiolibros, videos e imágenes. En esta biblioteca se puede decir que se hace una colección de objetos digitales que sirven a comunidades definidas y cuyos derechos de autor están presentes y administrados, contando con mecanismos de almacenamiento y preservación.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7A">
      <w:pPr>
        <w:tabs>
          <w:tab w:val="left" w:pos="2265"/>
        </w:tabs>
        <w:spacing w:after="120" w:lineRule="auto"/>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B">
      <w:pPr>
        <w:tabs>
          <w:tab w:val="left" w:pos="2265"/>
        </w:tabs>
        <w:spacing w:after="120" w:lineRule="auto"/>
        <w:jc w:val="both"/>
        <w:rPr>
          <w:sz w:val="20"/>
          <w:szCs w:val="20"/>
        </w:rPr>
      </w:pPr>
      <w:sdt>
        <w:sdtPr>
          <w:tag w:val="goog_rdk_9"/>
        </w:sdtPr>
        <w:sdtContent>
          <w:commentRangeStart w:id="9"/>
        </w:sdtContent>
      </w:sdt>
      <w:r w:rsidDel="00000000" w:rsidR="00000000" w:rsidRPr="00000000">
        <w:rPr>
          <w:sz w:val="20"/>
          <w:szCs w:val="20"/>
          <w:rtl w:val="0"/>
        </w:rPr>
        <w:t xml:space="preserve">Cuando se trata de bibliotecas digitales se debe tener en cuenta el acceso a las fuentes de información vinculadas, y que los usuarios puedan acceder a ellas sin importar el lugar donde se encuentren, algunos de los recursos que componen una biblioteca virtual son los siguientes:</w:t>
      </w:r>
    </w:p>
    <w:p w:rsidR="00000000" w:rsidDel="00000000" w:rsidP="00000000" w:rsidRDefault="00000000" w:rsidRPr="00000000" w14:paraId="0000007C">
      <w:pPr>
        <w:tabs>
          <w:tab w:val="left" w:pos="2265"/>
        </w:tabs>
        <w:spacing w:after="120" w:lineRule="auto"/>
        <w:jc w:val="both"/>
        <w:rPr>
          <w:sz w:val="20"/>
          <w:szCs w:val="20"/>
        </w:rPr>
      </w:pPr>
      <w:r w:rsidDel="00000000" w:rsidR="00000000" w:rsidRPr="00000000">
        <w:rPr>
          <w:sz w:val="20"/>
          <w:szCs w:val="20"/>
          <w:rtl w:val="0"/>
        </w:rPr>
        <w:t xml:space="preserve">​​</w:t>
      </w:r>
      <w:r w:rsidDel="00000000" w:rsidR="00000000" w:rsidRPr="00000000">
        <w:rPr>
          <w:sz w:val="20"/>
          <w:szCs w:val="20"/>
        </w:rPr>
        <w:drawing>
          <wp:inline distB="114300" distT="114300" distL="114300" distR="114300">
            <wp:extent cx="2767013" cy="2075259"/>
            <wp:effectExtent b="0" l="0" r="0" t="0"/>
            <wp:docPr id="97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767013" cy="207525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Libros.                                        </w:t>
      </w:r>
    </w:p>
    <w:p w:rsidR="00000000" w:rsidDel="00000000" w:rsidP="00000000" w:rsidRDefault="00000000" w:rsidRPr="00000000" w14:paraId="0000007E">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Periódicos.</w:t>
      </w:r>
    </w:p>
    <w:p w:rsidR="00000000" w:rsidDel="00000000" w:rsidP="00000000" w:rsidRDefault="00000000" w:rsidRPr="00000000" w14:paraId="0000007F">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Revistas. </w:t>
      </w:r>
    </w:p>
    <w:p w:rsidR="00000000" w:rsidDel="00000000" w:rsidP="00000000" w:rsidRDefault="00000000" w:rsidRPr="00000000" w14:paraId="00000080">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Manuscritos.</w:t>
      </w:r>
    </w:p>
    <w:p w:rsidR="00000000" w:rsidDel="00000000" w:rsidP="00000000" w:rsidRDefault="00000000" w:rsidRPr="00000000" w14:paraId="00000081">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Archivos de sonido. </w:t>
      </w:r>
    </w:p>
    <w:p w:rsidR="00000000" w:rsidDel="00000000" w:rsidP="00000000" w:rsidRDefault="00000000" w:rsidRPr="00000000" w14:paraId="00000082">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Cartas.</w:t>
      </w:r>
    </w:p>
    <w:p w:rsidR="00000000" w:rsidDel="00000000" w:rsidP="00000000" w:rsidRDefault="00000000" w:rsidRPr="00000000" w14:paraId="00000083">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Dibujos.</w:t>
      </w:r>
    </w:p>
    <w:p w:rsidR="00000000" w:rsidDel="00000000" w:rsidP="00000000" w:rsidRDefault="00000000" w:rsidRPr="00000000" w14:paraId="00000084">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Mapas.</w:t>
      </w:r>
    </w:p>
    <w:p w:rsidR="00000000" w:rsidDel="00000000" w:rsidP="00000000" w:rsidRDefault="00000000" w:rsidRPr="00000000" w14:paraId="00000085">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Documentos. </w:t>
      </w:r>
    </w:p>
    <w:p w:rsidR="00000000" w:rsidDel="00000000" w:rsidP="00000000" w:rsidRDefault="00000000" w:rsidRPr="00000000" w14:paraId="00000086">
      <w:pPr>
        <w:numPr>
          <w:ilvl w:val="0"/>
          <w:numId w:val="2"/>
        </w:numPr>
        <w:tabs>
          <w:tab w:val="left" w:pos="2265"/>
        </w:tabs>
        <w:spacing w:after="120" w:lineRule="auto"/>
        <w:ind w:left="720" w:hanging="360"/>
        <w:jc w:val="both"/>
        <w:rPr>
          <w:sz w:val="20"/>
          <w:szCs w:val="20"/>
        </w:rPr>
      </w:pPr>
      <w:r w:rsidDel="00000000" w:rsidR="00000000" w:rsidRPr="00000000">
        <w:rPr>
          <w:sz w:val="20"/>
          <w:szCs w:val="20"/>
          <w:rtl w:val="0"/>
        </w:rPr>
        <w:t xml:space="preserve">Entre otros.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7">
      <w:pPr>
        <w:tabs>
          <w:tab w:val="left" w:pos="2265"/>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88">
      <w:pPr>
        <w:tabs>
          <w:tab w:val="left" w:pos="2265"/>
        </w:tabs>
        <w:spacing w:after="120" w:lineRule="auto"/>
        <w:jc w:val="both"/>
        <w:rPr>
          <w:sz w:val="20"/>
          <w:szCs w:val="20"/>
        </w:rPr>
      </w:pPr>
      <w:r w:rsidDel="00000000" w:rsidR="00000000" w:rsidRPr="00000000">
        <w:rPr>
          <w:sz w:val="20"/>
          <w:szCs w:val="20"/>
          <w:rtl w:val="0"/>
        </w:rPr>
        <w:t xml:space="preserve">Las bibliotecas digitales se componen de tres características principales que ayudan a promover la digitalización del acceso y protección del patrimonio cultural y científico, otorgando derechos de acceso a los usuarios, además crea interoperabilidad entre sistemas, promoviendo la promoción de estándares comunes y mejores prácticas, sensibilizando sobre las necesidades y asegurando la accesibilidad permanente de los materiales digitales.</w:t>
      </w:r>
    </w:p>
    <w:p w:rsidR="00000000" w:rsidDel="00000000" w:rsidP="00000000" w:rsidRDefault="00000000" w:rsidRPr="00000000" w14:paraId="00000089">
      <w:pPr>
        <w:tabs>
          <w:tab w:val="left" w:pos="2265"/>
        </w:tabs>
        <w:spacing w:after="120" w:lineRule="auto"/>
        <w:jc w:val="both"/>
        <w:rPr>
          <w:sz w:val="20"/>
          <w:szCs w:val="20"/>
        </w:rPr>
      </w:pPr>
      <w:r w:rsidDel="00000000" w:rsidR="00000000" w:rsidRPr="00000000">
        <w:rPr>
          <w:sz w:val="20"/>
          <w:szCs w:val="20"/>
          <w:rtl w:val="0"/>
        </w:rPr>
        <w:t xml:space="preserve">Es así como las características principales de la biblioteca digital son:</w:t>
      </w:r>
    </w:p>
    <w:p w:rsidR="00000000" w:rsidDel="00000000" w:rsidP="00000000" w:rsidRDefault="00000000" w:rsidRPr="00000000" w14:paraId="0000008A">
      <w:pPr>
        <w:spacing w:after="120" w:lineRule="auto"/>
        <w:ind w:left="709" w:firstLine="0"/>
        <w:rPr>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8B">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8C">
            <w:pPr>
              <w:spacing w:after="120" w:lineRule="auto"/>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8D">
            <w:pPr>
              <w:spacing w:after="120" w:lineRule="auto"/>
              <w:jc w:val="center"/>
              <w:rPr>
                <w:color w:val="ffffff"/>
                <w:sz w:val="20"/>
                <w:szCs w:val="20"/>
              </w:rPr>
            </w:pPr>
            <w:sdt>
              <w:sdtPr>
                <w:tag w:val="goog_rdk_10"/>
              </w:sdtPr>
              <w:sdtContent>
                <w:commentRangeStart w:id="10"/>
              </w:sdtContent>
            </w:sdt>
            <w:r w:rsidDel="00000000" w:rsidR="00000000" w:rsidRPr="00000000">
              <w:rPr>
                <w:color w:val="ffffff"/>
                <w:sz w:val="20"/>
                <w:szCs w:val="20"/>
                <w:rtl w:val="0"/>
              </w:rPr>
              <w:t xml:space="preserve">CF01_1_4_Caracteristicas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E">
            <w:pPr>
              <w:spacing w:after="120" w:lineRule="auto"/>
              <w:rPr>
                <w:color w:val="ffffff"/>
                <w:sz w:val="20"/>
                <w:szCs w:val="20"/>
              </w:rPr>
            </w:pPr>
            <w:r w:rsidDel="00000000" w:rsidR="00000000" w:rsidRPr="00000000">
              <w:rPr>
                <w:rtl w:val="0"/>
              </w:rPr>
            </w:r>
          </w:p>
        </w:tc>
      </w:tr>
    </w:tbl>
    <w:p w:rsidR="00000000" w:rsidDel="00000000" w:rsidP="00000000" w:rsidRDefault="00000000" w:rsidRPr="00000000" w14:paraId="0000008F">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90">
      <w:pPr>
        <w:tabs>
          <w:tab w:val="left" w:pos="2265"/>
        </w:tabs>
        <w:spacing w:after="120" w:lineRule="auto"/>
        <w:jc w:val="both"/>
        <w:rPr>
          <w:sz w:val="20"/>
          <w:szCs w:val="20"/>
        </w:rPr>
      </w:pPr>
      <w:r w:rsidDel="00000000" w:rsidR="00000000" w:rsidRPr="00000000">
        <w:rPr>
          <w:sz w:val="20"/>
          <w:szCs w:val="20"/>
          <w:rtl w:val="0"/>
        </w:rPr>
        <w:t xml:space="preserve">Las bibliotecas digitales son sistemas de información más complejos por su multidisciplinariedad, es decir, la necesidad de trabajar junto con profesionales de diferentes ámbitos para su total desarrollo, pero se debe tener en cuenta aspectos importantes en el desarrollo de las bibliotecas digitales:</w:t>
      </w:r>
    </w:p>
    <w:p w:rsidR="00000000" w:rsidDel="00000000" w:rsidP="00000000" w:rsidRDefault="00000000" w:rsidRPr="00000000" w14:paraId="00000091">
      <w:pPr>
        <w:numPr>
          <w:ilvl w:val="0"/>
          <w:numId w:val="11"/>
        </w:numPr>
        <w:pBdr>
          <w:top w:space="0" w:sz="0" w:val="nil"/>
          <w:left w:space="0" w:sz="0" w:val="nil"/>
          <w:bottom w:space="0" w:sz="0" w:val="nil"/>
          <w:right w:space="0" w:sz="0" w:val="nil"/>
          <w:between w:space="0" w:sz="0" w:val="nil"/>
        </w:pBdr>
        <w:tabs>
          <w:tab w:val="left" w:pos="2265"/>
        </w:tabs>
        <w:spacing w:after="120" w:lineRule="auto"/>
        <w:ind w:left="720" w:hanging="360"/>
        <w:jc w:val="both"/>
        <w:rPr>
          <w:color w:val="000000"/>
          <w:sz w:val="20"/>
          <w:szCs w:val="20"/>
        </w:rPr>
      </w:pPr>
      <w:r w:rsidDel="00000000" w:rsidR="00000000" w:rsidRPr="00000000">
        <w:rPr>
          <w:color w:val="000000"/>
          <w:sz w:val="20"/>
          <w:szCs w:val="20"/>
          <w:rtl w:val="0"/>
        </w:rPr>
        <w:t xml:space="preserve">Los derechos de autor y la legislación sobre la propiedad intelectual, porque aquí se desarrolla la creación y protección de una biblioteca digital siendo </w:t>
      </w:r>
      <w:r w:rsidDel="00000000" w:rsidR="00000000" w:rsidRPr="00000000">
        <w:rPr>
          <w:sz w:val="20"/>
          <w:szCs w:val="20"/>
          <w:rtl w:val="0"/>
        </w:rPr>
        <w:t xml:space="preserve">la</w:t>
      </w:r>
      <w:r w:rsidDel="00000000" w:rsidR="00000000" w:rsidRPr="00000000">
        <w:rPr>
          <w:color w:val="000000"/>
          <w:sz w:val="20"/>
          <w:szCs w:val="20"/>
          <w:rtl w:val="0"/>
        </w:rPr>
        <w:t xml:space="preserve"> mayor </w:t>
      </w:r>
      <w:r w:rsidDel="00000000" w:rsidR="00000000" w:rsidRPr="00000000">
        <w:rPr>
          <w:sz w:val="20"/>
          <w:szCs w:val="20"/>
          <w:rtl w:val="0"/>
        </w:rPr>
        <w:t xml:space="preserve">dificultad</w:t>
      </w:r>
      <w:r w:rsidDel="00000000" w:rsidR="00000000" w:rsidRPr="00000000">
        <w:rPr>
          <w:color w:val="000000"/>
          <w:sz w:val="20"/>
          <w:szCs w:val="20"/>
          <w:rtl w:val="0"/>
        </w:rPr>
        <w:t xml:space="preserve"> para su respectivo progreso.</w:t>
      </w:r>
    </w:p>
    <w:p w:rsidR="00000000" w:rsidDel="00000000" w:rsidP="00000000" w:rsidRDefault="00000000" w:rsidRPr="00000000" w14:paraId="00000092">
      <w:pPr>
        <w:numPr>
          <w:ilvl w:val="0"/>
          <w:numId w:val="11"/>
        </w:numPr>
        <w:pBdr>
          <w:top w:space="0" w:sz="0" w:val="nil"/>
          <w:left w:space="0" w:sz="0" w:val="nil"/>
          <w:bottom w:space="0" w:sz="0" w:val="nil"/>
          <w:right w:space="0" w:sz="0" w:val="nil"/>
          <w:between w:space="0" w:sz="0" w:val="nil"/>
        </w:pBdr>
        <w:tabs>
          <w:tab w:val="left" w:pos="2265"/>
        </w:tabs>
        <w:spacing w:after="120" w:lineRule="auto"/>
        <w:ind w:left="720" w:hanging="360"/>
        <w:jc w:val="both"/>
        <w:rPr>
          <w:color w:val="000000"/>
          <w:sz w:val="20"/>
          <w:szCs w:val="20"/>
        </w:rPr>
      </w:pPr>
      <w:r w:rsidDel="00000000" w:rsidR="00000000" w:rsidRPr="00000000">
        <w:rPr>
          <w:color w:val="000000"/>
          <w:sz w:val="20"/>
          <w:szCs w:val="20"/>
          <w:rtl w:val="0"/>
        </w:rPr>
        <w:t xml:space="preserve">Los metadatos, los cuales tienen una gran importancia, porque facilitan la búsqueda y recuperación de la información siendo efectivos y precisos.</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2265"/>
        </w:tabs>
        <w:spacing w:after="120" w:lineRule="auto"/>
        <w:jc w:val="both"/>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2265"/>
        </w:tabs>
        <w:spacing w:after="120" w:lineRule="auto"/>
        <w:jc w:val="both"/>
        <w:rPr>
          <w:b w:val="1"/>
          <w:color w:val="000000"/>
          <w:sz w:val="20"/>
          <w:szCs w:val="20"/>
        </w:rPr>
      </w:pPr>
      <w:r w:rsidDel="00000000" w:rsidR="00000000" w:rsidRPr="00000000">
        <w:rPr>
          <w:b w:val="1"/>
          <w:i w:val="1"/>
          <w:color w:val="000000"/>
          <w:sz w:val="20"/>
          <w:szCs w:val="20"/>
          <w:rtl w:val="0"/>
        </w:rPr>
        <w:t xml:space="preserve">1.2.1</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Objetivos de las bibliotecas digitales.</w:t>
      </w:r>
      <w:r w:rsidDel="00000000" w:rsidR="00000000" w:rsidRPr="00000000">
        <w:rPr>
          <w:rtl w:val="0"/>
        </w:rPr>
      </w:r>
    </w:p>
    <w:p w:rsidR="00000000" w:rsidDel="00000000" w:rsidP="00000000" w:rsidRDefault="00000000" w:rsidRPr="00000000" w14:paraId="00000095">
      <w:pPr>
        <w:tabs>
          <w:tab w:val="left" w:pos="2265"/>
        </w:tabs>
        <w:spacing w:after="120" w:lineRule="auto"/>
        <w:jc w:val="both"/>
        <w:rPr>
          <w:sz w:val="20"/>
          <w:szCs w:val="20"/>
        </w:rPr>
      </w:pPr>
      <w:r w:rsidDel="00000000" w:rsidR="00000000" w:rsidRPr="00000000">
        <w:rPr>
          <w:sz w:val="20"/>
          <w:szCs w:val="20"/>
          <w:rtl w:val="0"/>
        </w:rPr>
        <w:t xml:space="preserve">El objetivo principal es:</w:t>
      </w:r>
    </w:p>
    <w:p w:rsidR="00000000" w:rsidDel="00000000" w:rsidP="00000000" w:rsidRDefault="00000000" w:rsidRPr="00000000" w14:paraId="00000096">
      <w:pPr>
        <w:tabs>
          <w:tab w:val="left" w:pos="2265"/>
        </w:tabs>
        <w:spacing w:after="120" w:lineRule="auto"/>
        <w:jc w:val="both"/>
        <w:rPr>
          <w:sz w:val="20"/>
          <w:szCs w:val="20"/>
        </w:rPr>
      </w:pPr>
      <w:sdt>
        <w:sdtPr>
          <w:tag w:val="goog_rdk_11"/>
        </w:sdtPr>
        <w:sdtContent>
          <w:commentRangeStart w:id="11"/>
        </w:sdtContent>
      </w:sdt>
      <w:r w:rsidDel="00000000" w:rsidR="00000000" w:rsidRPr="00000000">
        <w:rPr>
          <w:sz w:val="20"/>
          <w:szCs w:val="20"/>
          <w:rtl w:val="0"/>
        </w:rPr>
        <w:t xml:space="preserve">Suministrar un acceso directo a recursos informativos, digitales y no digitales, estructurados y confiables, para poder articularlos a las tecnologías de la información en las bibliotecas actuales.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7">
      <w:pPr>
        <w:tabs>
          <w:tab w:val="left" w:pos="2265"/>
        </w:tabs>
        <w:spacing w:after="120" w:lineRule="auto"/>
        <w:jc w:val="both"/>
        <w:rPr>
          <w:sz w:val="20"/>
          <w:szCs w:val="20"/>
        </w:rPr>
      </w:pPr>
      <w:r w:rsidDel="00000000" w:rsidR="00000000" w:rsidRPr="00000000">
        <w:rPr>
          <w:sz w:val="20"/>
          <w:szCs w:val="20"/>
          <w:rtl w:val="0"/>
        </w:rPr>
        <w:t xml:space="preserve">Otros objetivos son:</w:t>
      </w:r>
    </w:p>
    <w:p w:rsidR="00000000" w:rsidDel="00000000" w:rsidP="00000000" w:rsidRDefault="00000000" w:rsidRPr="00000000" w14:paraId="00000098">
      <w:pPr>
        <w:spacing w:after="120" w:lineRule="auto"/>
        <w:ind w:left="709" w:firstLine="0"/>
        <w:rPr>
          <w:sz w:val="20"/>
          <w:szCs w:val="20"/>
        </w:rPr>
      </w:pPr>
      <w:r w:rsidDel="00000000" w:rsidR="00000000" w:rsidRPr="00000000">
        <w:rPr>
          <w:rtl w:val="0"/>
        </w:rPr>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99">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9A">
            <w:pPr>
              <w:spacing w:after="120" w:lineRule="auto"/>
              <w:jc w:val="center"/>
              <w:rPr>
                <w:color w:val="ffffff"/>
                <w:sz w:val="20"/>
                <w:szCs w:val="20"/>
              </w:rPr>
            </w:pPr>
            <w:r w:rsidDel="00000000" w:rsidR="00000000" w:rsidRPr="00000000">
              <w:rPr>
                <w:color w:val="ffffff"/>
                <w:sz w:val="20"/>
                <w:szCs w:val="20"/>
                <w:rtl w:val="0"/>
              </w:rPr>
              <w:t xml:space="preserve">Acordeón</w:t>
            </w:r>
          </w:p>
          <w:p w:rsidR="00000000" w:rsidDel="00000000" w:rsidP="00000000" w:rsidRDefault="00000000" w:rsidRPr="00000000" w14:paraId="0000009B">
            <w:pPr>
              <w:spacing w:after="120" w:lineRule="auto"/>
              <w:jc w:val="center"/>
              <w:rPr>
                <w:color w:val="ffffff"/>
                <w:sz w:val="20"/>
                <w:szCs w:val="20"/>
              </w:rPr>
            </w:pPr>
            <w:sdt>
              <w:sdtPr>
                <w:tag w:val="goog_rdk_12"/>
              </w:sdtPr>
              <w:sdtContent>
                <w:commentRangeStart w:id="12"/>
              </w:sdtContent>
            </w:sdt>
            <w:r w:rsidDel="00000000" w:rsidR="00000000" w:rsidRPr="00000000">
              <w:rPr>
                <w:color w:val="ffffff"/>
                <w:sz w:val="20"/>
                <w:szCs w:val="20"/>
                <w:rtl w:val="0"/>
              </w:rPr>
              <w:t xml:space="preserve">CF01_1_5_Objetivos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C">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9D">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i w:val="1"/>
          <w:color w:val="000000"/>
          <w:sz w:val="20"/>
          <w:szCs w:val="20"/>
          <w:rtl w:val="0"/>
        </w:rPr>
        <w:t xml:space="preserve">1.2.2.</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Ventajas y desventajas.</w:t>
      </w:r>
      <w:r w:rsidDel="00000000" w:rsidR="00000000" w:rsidRPr="00000000">
        <w:rPr>
          <w:b w:val="1"/>
          <w:color w:val="000000"/>
          <w:sz w:val="20"/>
          <w:szCs w:val="20"/>
          <w:rtl w:val="0"/>
        </w:rPr>
        <w:t xml:space="preserve"> </w:t>
      </w:r>
    </w:p>
    <w:p w:rsidR="00000000" w:rsidDel="00000000" w:rsidP="00000000" w:rsidRDefault="00000000" w:rsidRPr="00000000" w14:paraId="000000A0">
      <w:pPr>
        <w:spacing w:after="120" w:lineRule="auto"/>
        <w:jc w:val="both"/>
        <w:rPr>
          <w:sz w:val="20"/>
          <w:szCs w:val="20"/>
        </w:rPr>
      </w:pPr>
      <w:r w:rsidDel="00000000" w:rsidR="00000000" w:rsidRPr="00000000">
        <w:rPr>
          <w:sz w:val="20"/>
          <w:szCs w:val="20"/>
          <w:rtl w:val="0"/>
        </w:rPr>
        <w:t xml:space="preserve">En la figura que está a continuación, se describen algunas de las ventajas y desventajas de las bibliotecas digitales.</w:t>
      </w:r>
    </w:p>
    <w:p w:rsidR="00000000" w:rsidDel="00000000" w:rsidP="00000000" w:rsidRDefault="00000000" w:rsidRPr="00000000" w14:paraId="000000A1">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A2">
      <w:pPr>
        <w:spacing w:after="120" w:lineRule="auto"/>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A3">
      <w:pPr>
        <w:spacing w:after="120" w:lineRule="auto"/>
        <w:jc w:val="both"/>
        <w:rPr>
          <w:i w:val="1"/>
          <w:sz w:val="20"/>
          <w:szCs w:val="20"/>
        </w:rPr>
      </w:pPr>
      <w:r w:rsidDel="00000000" w:rsidR="00000000" w:rsidRPr="00000000">
        <w:rPr>
          <w:i w:val="1"/>
          <w:sz w:val="20"/>
          <w:szCs w:val="20"/>
          <w:rtl w:val="0"/>
        </w:rPr>
        <w:t xml:space="preserve">Ventajas y desventajas </w:t>
      </w:r>
    </w:p>
    <w:p w:rsidR="00000000" w:rsidDel="00000000" w:rsidP="00000000" w:rsidRDefault="00000000" w:rsidRPr="00000000" w14:paraId="000000A4">
      <w:pPr>
        <w:spacing w:after="120" w:lineRule="auto"/>
        <w:jc w:val="both"/>
        <w:rPr>
          <w:sz w:val="20"/>
          <w:szCs w:val="20"/>
        </w:rPr>
      </w:pPr>
      <w:sdt>
        <w:sdtPr>
          <w:tag w:val="goog_rdk_13"/>
        </w:sdtPr>
        <w:sdtContent>
          <w:commentRangeStart w:id="13"/>
        </w:sdtContent>
      </w:sdt>
      <w:r w:rsidDel="00000000" w:rsidR="00000000" w:rsidRPr="00000000">
        <w:rPr>
          <w:sz w:val="20"/>
          <w:szCs w:val="20"/>
        </w:rPr>
        <w:drawing>
          <wp:inline distB="114300" distT="114300" distL="114300" distR="114300">
            <wp:extent cx="5943600" cy="4051300"/>
            <wp:effectExtent b="0" l="0" r="0" t="0"/>
            <wp:docPr id="97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05130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5">
      <w:pPr>
        <w:spacing w:after="120" w:lineRule="auto"/>
        <w:jc w:val="both"/>
        <w:rPr>
          <w:sz w:val="20"/>
          <w:szCs w:val="20"/>
        </w:rPr>
      </w:pPr>
      <w:r w:rsidDel="00000000" w:rsidR="00000000" w:rsidRPr="00000000">
        <w:rPr>
          <w:rtl w:val="0"/>
        </w:rPr>
      </w:r>
    </w:p>
    <w:p w:rsidR="00000000" w:rsidDel="00000000" w:rsidP="00000000" w:rsidRDefault="00000000" w:rsidRPr="00000000" w14:paraId="000000A6">
      <w:pPr>
        <w:spacing w:after="120" w:lineRule="auto"/>
        <w:jc w:val="both"/>
        <w:rPr>
          <w:sz w:val="20"/>
          <w:szCs w:val="20"/>
        </w:rPr>
      </w:pPr>
      <w:r w:rsidDel="00000000" w:rsidR="00000000" w:rsidRPr="00000000">
        <w:rPr>
          <w:sz w:val="20"/>
          <w:szCs w:val="20"/>
          <w:rtl w:val="0"/>
        </w:rPr>
        <w:t xml:space="preserve">A continuación, se comparten algunas bibliotecas digitales de gran reconocimiento a nivel mundial:</w:t>
      </w:r>
    </w:p>
    <w:p w:rsidR="00000000" w:rsidDel="00000000" w:rsidP="00000000" w:rsidRDefault="00000000" w:rsidRPr="00000000" w14:paraId="000000A7">
      <w:pPr>
        <w:spacing w:after="120" w:lineRule="auto"/>
        <w:ind w:left="709" w:firstLine="0"/>
        <w:rPr>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A8">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A9">
            <w:pPr>
              <w:spacing w:after="120" w:lineRule="auto"/>
              <w:jc w:val="center"/>
              <w:rPr>
                <w:color w:val="ffffff"/>
                <w:sz w:val="20"/>
                <w:szCs w:val="20"/>
              </w:rPr>
            </w:pPr>
            <w:r w:rsidDel="00000000" w:rsidR="00000000" w:rsidRPr="00000000">
              <w:rPr>
                <w:color w:val="ffffff"/>
                <w:sz w:val="20"/>
                <w:szCs w:val="20"/>
                <w:rtl w:val="0"/>
              </w:rPr>
              <w:t xml:space="preserve">Pestañas-tabs</w:t>
            </w:r>
          </w:p>
          <w:p w:rsidR="00000000" w:rsidDel="00000000" w:rsidP="00000000" w:rsidRDefault="00000000" w:rsidRPr="00000000" w14:paraId="000000AA">
            <w:pPr>
              <w:spacing w:after="120" w:lineRule="auto"/>
              <w:jc w:val="center"/>
              <w:rPr>
                <w:color w:val="ffffff"/>
                <w:sz w:val="20"/>
                <w:szCs w:val="20"/>
              </w:rPr>
            </w:pPr>
            <w:sdt>
              <w:sdtPr>
                <w:tag w:val="goog_rdk_14"/>
              </w:sdtPr>
              <w:sdtContent>
                <w:commentRangeStart w:id="14"/>
              </w:sdtContent>
            </w:sdt>
            <w:r w:rsidDel="00000000" w:rsidR="00000000" w:rsidRPr="00000000">
              <w:rPr>
                <w:color w:val="ffffff"/>
                <w:sz w:val="20"/>
                <w:szCs w:val="20"/>
                <w:rtl w:val="0"/>
              </w:rPr>
              <w:t xml:space="preserve">CF01_1_6_Bibliotecas_en_el_mundo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B">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AC">
      <w:pPr>
        <w:spacing w:after="120" w:lineRule="auto"/>
        <w:rPr>
          <w:sz w:val="20"/>
          <w:szCs w:val="20"/>
        </w:rPr>
      </w:pPr>
      <w:r w:rsidDel="00000000" w:rsidR="00000000" w:rsidRPr="00000000">
        <w:rPr>
          <w:rtl w:val="0"/>
        </w:rPr>
      </w:r>
    </w:p>
    <w:p w:rsidR="00000000" w:rsidDel="00000000" w:rsidP="00000000" w:rsidRDefault="00000000" w:rsidRPr="00000000" w14:paraId="000000AD">
      <w:pPr>
        <w:numPr>
          <w:ilvl w:val="1"/>
          <w:numId w:val="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Repositorios digitales</w:t>
      </w:r>
    </w:p>
    <w:p w:rsidR="00000000" w:rsidDel="00000000" w:rsidP="00000000" w:rsidRDefault="00000000" w:rsidRPr="00000000" w14:paraId="000000AE">
      <w:pPr>
        <w:spacing w:after="120" w:lineRule="auto"/>
        <w:jc w:val="both"/>
        <w:rPr>
          <w:sz w:val="20"/>
          <w:szCs w:val="20"/>
        </w:rPr>
      </w:pPr>
      <w:r w:rsidDel="00000000" w:rsidR="00000000" w:rsidRPr="00000000">
        <w:rPr>
          <w:sz w:val="20"/>
          <w:szCs w:val="20"/>
          <w:rtl w:val="0"/>
        </w:rPr>
        <w:t xml:space="preserve">Es una plataforma con información científica de empresas o instituciones, concentrada en una base de datos. Se pueden archivar documentos acordes a su </w:t>
      </w:r>
      <w:r w:rsidDel="00000000" w:rsidR="00000000" w:rsidRPr="00000000">
        <w:rPr>
          <w:sz w:val="20"/>
          <w:szCs w:val="20"/>
          <w:rtl w:val="0"/>
        </w:rPr>
        <w:t xml:space="preserve">direccionamiento</w:t>
      </w:r>
      <w:r w:rsidDel="00000000" w:rsidR="00000000" w:rsidRPr="00000000">
        <w:rPr>
          <w:sz w:val="20"/>
          <w:szCs w:val="20"/>
          <w:rtl w:val="0"/>
        </w:rPr>
        <w:t xml:space="preserve">, ya sean tesis, trabajos de grado expuestos en congresos o documentos institucionales.</w:t>
      </w:r>
    </w:p>
    <w:p w:rsidR="00000000" w:rsidDel="00000000" w:rsidP="00000000" w:rsidRDefault="00000000" w:rsidRPr="00000000" w14:paraId="000000AF">
      <w:pPr>
        <w:spacing w:after="120" w:lineRule="auto"/>
        <w:jc w:val="both"/>
        <w:rPr>
          <w:sz w:val="20"/>
          <w:szCs w:val="20"/>
        </w:rPr>
      </w:pPr>
      <w:r w:rsidDel="00000000" w:rsidR="00000000" w:rsidRPr="00000000">
        <w:rPr>
          <w:sz w:val="20"/>
          <w:szCs w:val="20"/>
          <w:rtl w:val="0"/>
        </w:rPr>
        <w:t xml:space="preserve">Este es un sistema de red que está compuesto por los siguientes elementos:</w:t>
      </w:r>
    </w:p>
    <w:p w:rsidR="00000000" w:rsidDel="00000000" w:rsidP="00000000" w:rsidRDefault="00000000" w:rsidRPr="00000000" w14:paraId="000000B0">
      <w:pPr>
        <w:numPr>
          <w:ilvl w:val="0"/>
          <w:numId w:val="1"/>
        </w:numPr>
        <w:spacing w:after="120" w:lineRule="auto"/>
        <w:ind w:left="720" w:hanging="360"/>
        <w:jc w:val="both"/>
        <w:rPr>
          <w:i w:val="1"/>
          <w:sz w:val="20"/>
          <w:szCs w:val="20"/>
        </w:rPr>
      </w:pPr>
      <w:r w:rsidDel="00000000" w:rsidR="00000000" w:rsidRPr="00000000">
        <w:rPr>
          <w:i w:val="1"/>
          <w:sz w:val="20"/>
          <w:szCs w:val="20"/>
          <w:rtl w:val="0"/>
        </w:rPr>
        <w:t xml:space="preserve">Hardware.</w:t>
      </w:r>
    </w:p>
    <w:p w:rsidR="00000000" w:rsidDel="00000000" w:rsidP="00000000" w:rsidRDefault="00000000" w:rsidRPr="00000000" w14:paraId="000000B1">
      <w:pPr>
        <w:numPr>
          <w:ilvl w:val="0"/>
          <w:numId w:val="1"/>
        </w:numPr>
        <w:spacing w:after="120" w:lineRule="auto"/>
        <w:ind w:left="720" w:hanging="360"/>
        <w:jc w:val="both"/>
        <w:rPr>
          <w:i w:val="1"/>
          <w:sz w:val="20"/>
          <w:szCs w:val="20"/>
        </w:rPr>
      </w:pPr>
      <w:r w:rsidDel="00000000" w:rsidR="00000000" w:rsidRPr="00000000">
        <w:rPr>
          <w:i w:val="1"/>
          <w:sz w:val="20"/>
          <w:szCs w:val="20"/>
          <w:rtl w:val="0"/>
        </w:rPr>
        <w:t xml:space="preserve">Software.</w:t>
      </w:r>
    </w:p>
    <w:p w:rsidR="00000000" w:rsidDel="00000000" w:rsidP="00000000" w:rsidRDefault="00000000" w:rsidRPr="00000000" w14:paraId="000000B2">
      <w:pPr>
        <w:numPr>
          <w:ilvl w:val="0"/>
          <w:numId w:val="1"/>
        </w:numPr>
        <w:spacing w:after="120" w:lineRule="auto"/>
        <w:ind w:left="720" w:hanging="360"/>
        <w:jc w:val="both"/>
        <w:rPr>
          <w:sz w:val="20"/>
          <w:szCs w:val="20"/>
        </w:rPr>
      </w:pPr>
      <w:r w:rsidDel="00000000" w:rsidR="00000000" w:rsidRPr="00000000">
        <w:rPr>
          <w:sz w:val="20"/>
          <w:szCs w:val="20"/>
          <w:rtl w:val="0"/>
        </w:rPr>
        <w:t xml:space="preserve">Data.</w:t>
      </w:r>
    </w:p>
    <w:p w:rsidR="00000000" w:rsidDel="00000000" w:rsidP="00000000" w:rsidRDefault="00000000" w:rsidRPr="00000000" w14:paraId="000000B3">
      <w:pPr>
        <w:numPr>
          <w:ilvl w:val="0"/>
          <w:numId w:val="1"/>
        </w:numPr>
        <w:spacing w:after="120" w:lineRule="auto"/>
        <w:ind w:left="720" w:hanging="360"/>
        <w:jc w:val="both"/>
        <w:rPr>
          <w:sz w:val="20"/>
          <w:szCs w:val="20"/>
        </w:rPr>
      </w:pPr>
      <w:r w:rsidDel="00000000" w:rsidR="00000000" w:rsidRPr="00000000">
        <w:rPr>
          <w:sz w:val="20"/>
          <w:szCs w:val="20"/>
          <w:rtl w:val="0"/>
        </w:rPr>
        <w:t xml:space="preserve">Procedimientos. </w:t>
      </w:r>
    </w:p>
    <w:p w:rsidR="00000000" w:rsidDel="00000000" w:rsidP="00000000" w:rsidRDefault="00000000" w:rsidRPr="00000000" w14:paraId="000000B4">
      <w:pPr>
        <w:spacing w:after="120" w:lineRule="auto"/>
        <w:jc w:val="both"/>
        <w:rPr>
          <w:sz w:val="20"/>
          <w:szCs w:val="20"/>
        </w:rPr>
      </w:pPr>
      <w:r w:rsidDel="00000000" w:rsidR="00000000" w:rsidRPr="00000000">
        <w:rPr>
          <w:sz w:val="20"/>
          <w:szCs w:val="20"/>
          <w:rtl w:val="0"/>
        </w:rPr>
        <w:t xml:space="preserve">En la siguiente figura, se presentan las principales características de un repositorio digital:</w:t>
      </w:r>
    </w:p>
    <w:p w:rsidR="00000000" w:rsidDel="00000000" w:rsidP="00000000" w:rsidRDefault="00000000" w:rsidRPr="00000000" w14:paraId="000000B5">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6">
      <w:pPr>
        <w:spacing w:after="120" w:lineRule="auto"/>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B7">
      <w:pPr>
        <w:spacing w:after="120" w:lineRule="auto"/>
        <w:jc w:val="both"/>
        <w:rPr>
          <w:i w:val="1"/>
          <w:sz w:val="20"/>
          <w:szCs w:val="20"/>
        </w:rPr>
      </w:pPr>
      <w:sdt>
        <w:sdtPr>
          <w:tag w:val="goog_rdk_15"/>
        </w:sdtPr>
        <w:sdtContent>
          <w:commentRangeStart w:id="15"/>
        </w:sdtContent>
      </w:sdt>
      <w:r w:rsidDel="00000000" w:rsidR="00000000" w:rsidRPr="00000000">
        <w:rPr>
          <w:i w:val="1"/>
          <w:sz w:val="20"/>
          <w:szCs w:val="20"/>
          <w:rtl w:val="0"/>
        </w:rPr>
        <w:t xml:space="preserve">Características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8">
      <w:pPr>
        <w:spacing w:after="120" w:lineRule="auto"/>
        <w:jc w:val="both"/>
        <w:rPr>
          <w:i w:val="1"/>
          <w:sz w:val="20"/>
          <w:szCs w:val="20"/>
        </w:rPr>
      </w:pPr>
      <w:r w:rsidDel="00000000" w:rsidR="00000000" w:rsidRPr="00000000">
        <w:rPr>
          <w:i w:val="1"/>
          <w:sz w:val="20"/>
          <w:szCs w:val="20"/>
        </w:rPr>
        <w:drawing>
          <wp:inline distB="114300" distT="114300" distL="114300" distR="114300">
            <wp:extent cx="2100263" cy="2514046"/>
            <wp:effectExtent b="0" l="0" r="0" t="0"/>
            <wp:docPr id="97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00263" cy="251404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0BA">
      <w:pPr>
        <w:spacing w:after="120" w:lineRule="auto"/>
        <w:jc w:val="both"/>
        <w:rPr>
          <w:sz w:val="20"/>
          <w:szCs w:val="20"/>
        </w:rPr>
      </w:pPr>
      <w:r w:rsidDel="00000000" w:rsidR="00000000" w:rsidRPr="00000000">
        <w:rPr>
          <w:sz w:val="20"/>
          <w:szCs w:val="20"/>
          <w:rtl w:val="0"/>
        </w:rPr>
        <w:t xml:space="preserve">Teniendo en cuenta que los repositorios digitales son espacios donde se almacena, administra, preserva y facilita el acceso de todos los objetos digitales para permitir la búsqueda y recuperación, contienen mecanismos que también ayudan a importar, identificar, recuperar y exportar los objetos digitales desde un portal web. </w:t>
      </w:r>
    </w:p>
    <w:p w:rsidR="00000000" w:rsidDel="00000000" w:rsidP="00000000" w:rsidRDefault="00000000" w:rsidRPr="00000000" w14:paraId="000000BB">
      <w:pPr>
        <w:tabs>
          <w:tab w:val="left" w:pos="2850"/>
        </w:tabs>
        <w:spacing w:after="120" w:lineRule="auto"/>
        <w:jc w:val="both"/>
        <w:rPr>
          <w:sz w:val="20"/>
          <w:szCs w:val="20"/>
        </w:rPr>
      </w:pPr>
      <w:sdt>
        <w:sdtPr>
          <w:tag w:val="goog_rdk_16"/>
        </w:sdtPr>
        <w:sdtContent>
          <w:commentRangeStart w:id="16"/>
        </w:sdtContent>
      </w:sdt>
      <w:r w:rsidDel="00000000" w:rsidR="00000000" w:rsidRPr="00000000">
        <w:rPr>
          <w:sz w:val="20"/>
          <w:szCs w:val="20"/>
          <w:rtl w:val="0"/>
        </w:rPr>
        <w:t xml:space="preserve">Los datos que se almacenan en un repositorio se pueden distribuir a través de una red informática como Internet, intranet o PC, por un medio físico como un disco compacto, unidad virtual de almacenamiento, etc.; estos pueden dar acceso público o estar protegidos y requieren una autenticación previa. Los repositorios de carácter académico e institucionales son los más conocidos, debido a que suelen contar con sistemas de respaldo, mantenimiento preventivo y correctivo, lo cual hace que la información se pueda recuperar.</w:t>
      </w:r>
    </w:p>
    <w:p w:rsidR="00000000" w:rsidDel="00000000" w:rsidP="00000000" w:rsidRDefault="00000000" w:rsidRPr="00000000" w14:paraId="000000BC">
      <w:pPr>
        <w:tabs>
          <w:tab w:val="left" w:pos="2850"/>
        </w:tabs>
        <w:spacing w:after="120" w:lineRule="auto"/>
        <w:jc w:val="both"/>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D">
      <w:pPr>
        <w:tabs>
          <w:tab w:val="left" w:pos="2850"/>
        </w:tabs>
        <w:spacing w:after="120" w:lineRule="auto"/>
        <w:jc w:val="both"/>
        <w:rPr>
          <w:sz w:val="20"/>
          <w:szCs w:val="20"/>
        </w:rPr>
      </w:pPr>
      <w:r w:rsidDel="00000000" w:rsidR="00000000" w:rsidRPr="00000000">
        <w:rPr>
          <w:sz w:val="20"/>
          <w:szCs w:val="20"/>
          <w:rtl w:val="0"/>
        </w:rPr>
        <w:t xml:space="preserve">Los repositorios digitales pueden ser publicados entre otros, por:</w:t>
      </w:r>
    </w:p>
    <w:p w:rsidR="00000000" w:rsidDel="00000000" w:rsidP="00000000" w:rsidRDefault="00000000" w:rsidRPr="00000000" w14:paraId="000000BE">
      <w:pPr>
        <w:numPr>
          <w:ilvl w:val="0"/>
          <w:numId w:val="3"/>
        </w:numPr>
        <w:tabs>
          <w:tab w:val="left" w:pos="2850"/>
        </w:tabs>
        <w:spacing w:after="120" w:lineRule="auto"/>
        <w:ind w:left="720" w:hanging="360"/>
        <w:rPr>
          <w:sz w:val="20"/>
          <w:szCs w:val="20"/>
        </w:rPr>
      </w:pPr>
      <w:r w:rsidDel="00000000" w:rsidR="00000000" w:rsidRPr="00000000">
        <w:rPr>
          <w:sz w:val="20"/>
          <w:szCs w:val="20"/>
          <w:rtl w:val="0"/>
        </w:rPr>
        <w:t xml:space="preserve">Alumnos. </w:t>
      </w:r>
    </w:p>
    <w:p w:rsidR="00000000" w:rsidDel="00000000" w:rsidP="00000000" w:rsidRDefault="00000000" w:rsidRPr="00000000" w14:paraId="000000BF">
      <w:pPr>
        <w:numPr>
          <w:ilvl w:val="0"/>
          <w:numId w:val="3"/>
        </w:numPr>
        <w:tabs>
          <w:tab w:val="left" w:pos="2850"/>
        </w:tabs>
        <w:spacing w:after="120" w:lineRule="auto"/>
        <w:ind w:left="720" w:hanging="360"/>
        <w:rPr>
          <w:sz w:val="20"/>
          <w:szCs w:val="20"/>
        </w:rPr>
      </w:pPr>
      <w:r w:rsidDel="00000000" w:rsidR="00000000" w:rsidRPr="00000000">
        <w:rPr>
          <w:sz w:val="20"/>
          <w:szCs w:val="20"/>
          <w:rtl w:val="0"/>
        </w:rPr>
        <w:t xml:space="preserve">Graduados. </w:t>
      </w:r>
    </w:p>
    <w:p w:rsidR="00000000" w:rsidDel="00000000" w:rsidP="00000000" w:rsidRDefault="00000000" w:rsidRPr="00000000" w14:paraId="000000C0">
      <w:pPr>
        <w:numPr>
          <w:ilvl w:val="0"/>
          <w:numId w:val="3"/>
        </w:numPr>
        <w:tabs>
          <w:tab w:val="left" w:pos="2850"/>
        </w:tabs>
        <w:spacing w:after="120" w:lineRule="auto"/>
        <w:ind w:left="720" w:hanging="360"/>
        <w:rPr>
          <w:sz w:val="20"/>
          <w:szCs w:val="20"/>
        </w:rPr>
      </w:pPr>
      <w:r w:rsidDel="00000000" w:rsidR="00000000" w:rsidRPr="00000000">
        <w:rPr>
          <w:sz w:val="20"/>
          <w:szCs w:val="20"/>
          <w:rtl w:val="0"/>
        </w:rPr>
        <w:t xml:space="preserve">Docentes. </w:t>
      </w:r>
    </w:p>
    <w:p w:rsidR="00000000" w:rsidDel="00000000" w:rsidP="00000000" w:rsidRDefault="00000000" w:rsidRPr="00000000" w14:paraId="000000C1">
      <w:pPr>
        <w:numPr>
          <w:ilvl w:val="0"/>
          <w:numId w:val="3"/>
        </w:numPr>
        <w:tabs>
          <w:tab w:val="left" w:pos="2850"/>
        </w:tabs>
        <w:spacing w:after="120" w:lineRule="auto"/>
        <w:ind w:left="720" w:hanging="360"/>
        <w:rPr>
          <w:sz w:val="20"/>
          <w:szCs w:val="20"/>
        </w:rPr>
      </w:pPr>
      <w:r w:rsidDel="00000000" w:rsidR="00000000" w:rsidRPr="00000000">
        <w:rPr>
          <w:sz w:val="20"/>
          <w:szCs w:val="20"/>
          <w:rtl w:val="0"/>
        </w:rPr>
        <w:t xml:space="preserve">Persona particular. </w:t>
      </w:r>
    </w:p>
    <w:p w:rsidR="00000000" w:rsidDel="00000000" w:rsidP="00000000" w:rsidRDefault="00000000" w:rsidRPr="00000000" w14:paraId="000000C2">
      <w:pPr>
        <w:numPr>
          <w:ilvl w:val="0"/>
          <w:numId w:val="3"/>
        </w:numPr>
        <w:tabs>
          <w:tab w:val="left" w:pos="2850"/>
        </w:tabs>
        <w:spacing w:after="120" w:lineRule="auto"/>
        <w:ind w:left="720" w:hanging="360"/>
        <w:rPr>
          <w:sz w:val="20"/>
          <w:szCs w:val="20"/>
        </w:rPr>
      </w:pPr>
      <w:r w:rsidDel="00000000" w:rsidR="00000000" w:rsidRPr="00000000">
        <w:rPr>
          <w:sz w:val="20"/>
          <w:szCs w:val="20"/>
          <w:rtl w:val="0"/>
        </w:rPr>
        <w:t xml:space="preserve">Investigadores. </w:t>
      </w:r>
    </w:p>
    <w:p w:rsidR="00000000" w:rsidDel="00000000" w:rsidP="00000000" w:rsidRDefault="00000000" w:rsidRPr="00000000" w14:paraId="000000C3">
      <w:pPr>
        <w:numPr>
          <w:ilvl w:val="0"/>
          <w:numId w:val="3"/>
        </w:numPr>
        <w:tabs>
          <w:tab w:val="left" w:pos="2850"/>
        </w:tabs>
        <w:spacing w:after="120" w:lineRule="auto"/>
        <w:ind w:left="720" w:hanging="360"/>
        <w:rPr>
          <w:sz w:val="20"/>
          <w:szCs w:val="20"/>
        </w:rPr>
      </w:pPr>
      <w:r w:rsidDel="00000000" w:rsidR="00000000" w:rsidRPr="00000000">
        <w:rPr>
          <w:sz w:val="20"/>
          <w:szCs w:val="20"/>
          <w:rtl w:val="0"/>
        </w:rPr>
        <w:t xml:space="preserve">Becarios.</w:t>
      </w:r>
    </w:p>
    <w:p w:rsidR="00000000" w:rsidDel="00000000" w:rsidP="00000000" w:rsidRDefault="00000000" w:rsidRPr="00000000" w14:paraId="000000C4">
      <w:pPr>
        <w:tabs>
          <w:tab w:val="left" w:pos="2850"/>
        </w:tabs>
        <w:spacing w:after="120" w:lineRule="auto"/>
        <w:rPr>
          <w:sz w:val="20"/>
          <w:szCs w:val="20"/>
        </w:rPr>
      </w:pPr>
      <w:r w:rsidDel="00000000" w:rsidR="00000000" w:rsidRPr="00000000">
        <w:rPr>
          <w:rtl w:val="0"/>
        </w:rPr>
      </w:r>
    </w:p>
    <w:p w:rsidR="00000000" w:rsidDel="00000000" w:rsidP="00000000" w:rsidRDefault="00000000" w:rsidRPr="00000000" w14:paraId="000000C5">
      <w:pPr>
        <w:tabs>
          <w:tab w:val="left" w:pos="2850"/>
        </w:tabs>
        <w:spacing w:after="120" w:lineRule="auto"/>
        <w:rPr>
          <w:sz w:val="20"/>
          <w:szCs w:val="20"/>
        </w:rPr>
      </w:pPr>
      <w:r w:rsidDel="00000000" w:rsidR="00000000" w:rsidRPr="00000000">
        <w:rPr>
          <w:sz w:val="20"/>
          <w:szCs w:val="20"/>
          <w:rtl w:val="0"/>
        </w:rPr>
        <w:t xml:space="preserve">Anteriormente, se mencionó que en los repositorios digitales se almacenan y se mantiene la información digital, ahora conozca cuáles son los tres tipos que existen: </w:t>
      </w:r>
    </w:p>
    <w:p w:rsidR="00000000" w:rsidDel="00000000" w:rsidP="00000000" w:rsidRDefault="00000000" w:rsidRPr="00000000" w14:paraId="000000C6">
      <w:pPr>
        <w:spacing w:after="120" w:lineRule="auto"/>
        <w:ind w:left="709" w:firstLine="0"/>
        <w:rPr>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C7">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C8">
            <w:pPr>
              <w:spacing w:after="120" w:lineRule="auto"/>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C9">
            <w:pPr>
              <w:spacing w:after="120" w:lineRule="auto"/>
              <w:jc w:val="center"/>
              <w:rPr>
                <w:color w:val="ffffff"/>
                <w:sz w:val="20"/>
                <w:szCs w:val="20"/>
              </w:rPr>
            </w:pPr>
            <w:sdt>
              <w:sdtPr>
                <w:tag w:val="goog_rdk_17"/>
              </w:sdtPr>
              <w:sdtContent>
                <w:commentRangeStart w:id="17"/>
              </w:sdtContent>
            </w:sdt>
            <w:r w:rsidDel="00000000" w:rsidR="00000000" w:rsidRPr="00000000">
              <w:rPr>
                <w:color w:val="ffffff"/>
                <w:sz w:val="20"/>
                <w:szCs w:val="20"/>
                <w:rtl w:val="0"/>
              </w:rPr>
              <w:t xml:space="preserve">CF01_1_7_Repositorios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A">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CB">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CC">
      <w:pPr>
        <w:tabs>
          <w:tab w:val="left" w:pos="2265"/>
        </w:tabs>
        <w:spacing w:after="120" w:lineRule="auto"/>
        <w:jc w:val="both"/>
        <w:rPr>
          <w:sz w:val="20"/>
          <w:szCs w:val="20"/>
        </w:rPr>
      </w:pPr>
      <w:r w:rsidDel="00000000" w:rsidR="00000000" w:rsidRPr="00000000">
        <w:rPr>
          <w:sz w:val="20"/>
          <w:szCs w:val="20"/>
          <w:rtl w:val="0"/>
        </w:rPr>
        <w:t xml:space="preserve">En la siguiente tabla se enuncian los repositorios más utilizados en Latinoamérica: </w:t>
      </w:r>
    </w:p>
    <w:p w:rsidR="00000000" w:rsidDel="00000000" w:rsidP="00000000" w:rsidRDefault="00000000" w:rsidRPr="00000000" w14:paraId="000000CD">
      <w:pPr>
        <w:tabs>
          <w:tab w:val="left" w:pos="2265"/>
        </w:tabs>
        <w:spacing w:after="120" w:lineRule="auto"/>
        <w:jc w:val="both"/>
        <w:rPr>
          <w:sz w:val="20"/>
          <w:szCs w:val="20"/>
        </w:rPr>
      </w:pPr>
      <w:r w:rsidDel="00000000" w:rsidR="00000000" w:rsidRPr="00000000">
        <w:rPr>
          <w:rtl w:val="0"/>
        </w:rPr>
      </w:r>
    </w:p>
    <w:p w:rsidR="00000000" w:rsidDel="00000000" w:rsidP="00000000" w:rsidRDefault="00000000" w:rsidRPr="00000000" w14:paraId="000000CE">
      <w:pPr>
        <w:tabs>
          <w:tab w:val="left" w:pos="2850"/>
        </w:tabs>
        <w:spacing w:after="120" w:lineRule="auto"/>
        <w:ind w:left="360" w:firstLine="0"/>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CF">
      <w:pPr>
        <w:tabs>
          <w:tab w:val="left" w:pos="2850"/>
        </w:tabs>
        <w:spacing w:after="120" w:lineRule="auto"/>
        <w:ind w:left="360" w:firstLine="0"/>
        <w:rPr>
          <w:i w:val="1"/>
          <w:sz w:val="20"/>
          <w:szCs w:val="20"/>
        </w:rPr>
      </w:pPr>
      <w:r w:rsidDel="00000000" w:rsidR="00000000" w:rsidRPr="00000000">
        <w:rPr>
          <w:i w:val="1"/>
          <w:sz w:val="20"/>
          <w:szCs w:val="20"/>
          <w:rtl w:val="0"/>
        </w:rPr>
        <w:t xml:space="preserve">Repositorios </w:t>
      </w:r>
      <w:sdt>
        <w:sdtPr>
          <w:tag w:val="goog_rdk_18"/>
        </w:sdtPr>
        <w:sdtContent>
          <w:commentRangeStart w:id="18"/>
        </w:sdtContent>
      </w:sdt>
      <w:r w:rsidDel="00000000" w:rsidR="00000000" w:rsidRPr="00000000">
        <w:rPr>
          <w:i w:val="1"/>
          <w:sz w:val="20"/>
          <w:szCs w:val="20"/>
          <w:rtl w:val="0"/>
        </w:rPr>
        <w:t xml:space="preserve">latinoamericanos</w:t>
      </w:r>
      <w:commentRangeEnd w:id="18"/>
      <w:r w:rsidDel="00000000" w:rsidR="00000000" w:rsidRPr="00000000">
        <w:commentReference w:id="18"/>
      </w:r>
      <w:r w:rsidDel="00000000" w:rsidR="00000000" w:rsidRPr="00000000">
        <w:rPr>
          <w:rtl w:val="0"/>
        </w:rPr>
      </w:r>
    </w:p>
    <w:tbl>
      <w:tblPr>
        <w:tblStyle w:val="Table13"/>
        <w:tblW w:w="8990.0" w:type="dxa"/>
        <w:jc w:val="left"/>
        <w:tblInd w:w="360.0" w:type="dxa"/>
        <w:tblBorders>
          <w:top w:color="ffd965" w:space="0" w:sz="4" w:val="single"/>
          <w:left w:color="ffd965" w:space="0" w:sz="4" w:val="single"/>
          <w:bottom w:color="ffd965" w:space="0" w:sz="4" w:val="single"/>
          <w:right w:color="ffd965" w:space="0" w:sz="4" w:val="single"/>
          <w:insideH w:color="ffd965" w:space="0" w:sz="4" w:val="single"/>
          <w:insideV w:color="ffd965" w:space="0" w:sz="4" w:val="single"/>
        </w:tblBorders>
        <w:tblLayout w:type="fixed"/>
        <w:tblLook w:val="0400"/>
      </w:tblPr>
      <w:tblGrid>
        <w:gridCol w:w="2718"/>
        <w:gridCol w:w="6272"/>
        <w:tblGridChange w:id="0">
          <w:tblGrid>
            <w:gridCol w:w="2718"/>
            <w:gridCol w:w="6272"/>
          </w:tblGrid>
        </w:tblGridChange>
      </w:tblGrid>
      <w:tr>
        <w:trPr>
          <w:cantSplit w:val="0"/>
          <w:tblHeader w:val="0"/>
        </w:trPr>
        <w:tc>
          <w:tcPr>
            <w:vAlign w:val="center"/>
          </w:tcPr>
          <w:p w:rsidR="00000000" w:rsidDel="00000000" w:rsidP="00000000" w:rsidRDefault="00000000" w:rsidRPr="00000000" w14:paraId="000000D0">
            <w:pPr>
              <w:tabs>
                <w:tab w:val="left" w:pos="2850"/>
              </w:tabs>
              <w:spacing w:after="120" w:lineRule="auto"/>
              <w:jc w:val="center"/>
              <w:rPr>
                <w:sz w:val="20"/>
                <w:szCs w:val="20"/>
              </w:rPr>
            </w:pPr>
            <w:r w:rsidDel="00000000" w:rsidR="00000000" w:rsidRPr="00000000">
              <w:rPr>
                <w:sz w:val="20"/>
                <w:szCs w:val="20"/>
                <w:rtl w:val="0"/>
              </w:rPr>
              <w:t xml:space="preserve">Repositorio</w:t>
            </w:r>
          </w:p>
        </w:tc>
        <w:tc>
          <w:tcPr>
            <w:vAlign w:val="center"/>
          </w:tcPr>
          <w:p w:rsidR="00000000" w:rsidDel="00000000" w:rsidP="00000000" w:rsidRDefault="00000000" w:rsidRPr="00000000" w14:paraId="000000D1">
            <w:pPr>
              <w:spacing w:after="120" w:lineRule="auto"/>
              <w:jc w:val="center"/>
              <w:rPr>
                <w:sz w:val="20"/>
                <w:szCs w:val="20"/>
              </w:rPr>
            </w:pPr>
            <w:r w:rsidDel="00000000" w:rsidR="00000000" w:rsidRPr="00000000">
              <w:rPr>
                <w:sz w:val="20"/>
                <w:szCs w:val="20"/>
                <w:rtl w:val="0"/>
              </w:rPr>
              <w:t xml:space="preserve">Concepto</w:t>
            </w:r>
          </w:p>
        </w:tc>
      </w:tr>
      <w:tr>
        <w:trPr>
          <w:cantSplit w:val="0"/>
          <w:tblHeader w:val="0"/>
        </w:trPr>
        <w:tc>
          <w:tcPr>
            <w:vAlign w:val="center"/>
          </w:tcPr>
          <w:p w:rsidR="00000000" w:rsidDel="00000000" w:rsidP="00000000" w:rsidRDefault="00000000" w:rsidRPr="00000000" w14:paraId="000000D2">
            <w:pPr>
              <w:tabs>
                <w:tab w:val="left" w:pos="2850"/>
              </w:tabs>
              <w:spacing w:after="120" w:lineRule="auto"/>
              <w:jc w:val="center"/>
              <w:rPr>
                <w:sz w:val="20"/>
                <w:szCs w:val="20"/>
              </w:rPr>
            </w:pPr>
            <w:r w:rsidDel="00000000" w:rsidR="00000000" w:rsidRPr="00000000">
              <w:rPr>
                <w:sz w:val="20"/>
                <w:szCs w:val="20"/>
              </w:rPr>
              <w:drawing>
                <wp:inline distB="0" distT="0" distL="0" distR="0">
                  <wp:extent cx="1206310" cy="781836"/>
                  <wp:effectExtent b="0" l="0" r="0" t="0"/>
                  <wp:docPr id="98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206310" cy="78183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3">
            <w:pPr>
              <w:spacing w:after="120" w:lineRule="auto"/>
              <w:jc w:val="both"/>
              <w:rPr>
                <w:sz w:val="20"/>
                <w:szCs w:val="20"/>
              </w:rPr>
            </w:pPr>
            <w:r w:rsidDel="00000000" w:rsidR="00000000" w:rsidRPr="00000000">
              <w:rPr>
                <w:sz w:val="20"/>
                <w:szCs w:val="20"/>
                <w:rtl w:val="0"/>
              </w:rPr>
              <w:t xml:space="preserve">Alejandría Repositorio Comunidad: es un espacio de acceso abierto a los documentos producidos por la institución; los contenidos y recursos generados por la comunidad universitaria en su función de conocimiento, enseñanza, aprendizaje y proyección social.</w:t>
            </w:r>
          </w:p>
        </w:tc>
      </w:tr>
      <w:tr>
        <w:trPr>
          <w:cantSplit w:val="0"/>
          <w:tblHeader w:val="0"/>
        </w:trPr>
        <w:tc>
          <w:tcPr/>
          <w:p w:rsidR="00000000" w:rsidDel="00000000" w:rsidP="00000000" w:rsidRDefault="00000000" w:rsidRPr="00000000" w14:paraId="000000D4">
            <w:pPr>
              <w:tabs>
                <w:tab w:val="left" w:pos="2850"/>
              </w:tabs>
              <w:spacing w:after="120" w:lineRule="auto"/>
              <w:rPr>
                <w:sz w:val="20"/>
                <w:szCs w:val="20"/>
              </w:rPr>
            </w:pPr>
            <w:r w:rsidDel="00000000" w:rsidR="00000000" w:rsidRPr="00000000">
              <w:rPr>
                <w:sz w:val="20"/>
                <w:szCs w:val="20"/>
              </w:rPr>
              <w:drawing>
                <wp:inline distB="0" distT="0" distL="0" distR="0">
                  <wp:extent cx="1288177" cy="546784"/>
                  <wp:effectExtent b="0" l="0" r="0" t="0"/>
                  <wp:docPr id="98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288177" cy="54678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5">
            <w:pPr>
              <w:tabs>
                <w:tab w:val="left" w:pos="2850"/>
              </w:tabs>
              <w:spacing w:after="120" w:lineRule="auto"/>
              <w:jc w:val="both"/>
              <w:rPr>
                <w:sz w:val="20"/>
                <w:szCs w:val="20"/>
              </w:rPr>
            </w:pPr>
            <w:r w:rsidDel="00000000" w:rsidR="00000000" w:rsidRPr="00000000">
              <w:rPr>
                <w:sz w:val="20"/>
                <w:szCs w:val="20"/>
                <w:rtl w:val="0"/>
              </w:rPr>
              <w:t xml:space="preserve">Mediante este repositorio se almacenan los trabajos de investigación que se desarrollan en las distintas instituciones académicas ecuatorianas, ofreciendo cerca de 60.000 registros </w:t>
            </w:r>
            <w:r w:rsidDel="00000000" w:rsidR="00000000" w:rsidRPr="00000000">
              <w:rPr>
                <w:i w:val="1"/>
                <w:sz w:val="20"/>
                <w:szCs w:val="20"/>
                <w:rtl w:val="0"/>
              </w:rPr>
              <w:t xml:space="preserve">Open Access</w:t>
            </w:r>
            <w:r w:rsidDel="00000000" w:rsidR="00000000" w:rsidRPr="00000000">
              <w:rPr>
                <w:sz w:val="20"/>
                <w:szCs w:val="20"/>
                <w:rtl w:val="0"/>
              </w:rPr>
              <w:t xml:space="preserve"> a texto completo sobre tesis de grado, tesis y material de clase que las diferentes universidades ecuatorianas han puesto a disposición del público.</w:t>
            </w:r>
          </w:p>
        </w:tc>
      </w:tr>
      <w:tr>
        <w:trPr>
          <w:cantSplit w:val="0"/>
          <w:tblHeader w:val="0"/>
        </w:trPr>
        <w:tc>
          <w:tcPr/>
          <w:p w:rsidR="00000000" w:rsidDel="00000000" w:rsidP="00000000" w:rsidRDefault="00000000" w:rsidRPr="00000000" w14:paraId="000000D6">
            <w:pPr>
              <w:tabs>
                <w:tab w:val="left" w:pos="2850"/>
              </w:tabs>
              <w:spacing w:after="120" w:lineRule="auto"/>
              <w:rPr>
                <w:sz w:val="20"/>
                <w:szCs w:val="20"/>
              </w:rPr>
            </w:pPr>
            <w:r w:rsidDel="00000000" w:rsidR="00000000" w:rsidRPr="00000000">
              <w:rPr>
                <w:sz w:val="20"/>
                <w:szCs w:val="20"/>
              </w:rPr>
              <w:drawing>
                <wp:inline distB="0" distT="0" distL="0" distR="0">
                  <wp:extent cx="1168295" cy="578812"/>
                  <wp:effectExtent b="0" l="0" r="0" t="0"/>
                  <wp:docPr id="98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168295" cy="5788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7">
            <w:pPr>
              <w:tabs>
                <w:tab w:val="left" w:pos="2850"/>
              </w:tabs>
              <w:spacing w:after="120" w:lineRule="auto"/>
              <w:jc w:val="both"/>
              <w:rPr>
                <w:sz w:val="20"/>
                <w:szCs w:val="20"/>
              </w:rPr>
            </w:pPr>
            <w:r w:rsidDel="00000000" w:rsidR="00000000" w:rsidRPr="00000000">
              <w:rPr>
                <w:sz w:val="20"/>
                <w:szCs w:val="20"/>
                <w:rtl w:val="0"/>
              </w:rPr>
              <w:t xml:space="preserve">Permite dar visibilidad a la producción científica de las instituciones de educación superior e investigación de América Latina, promueve el acceso abierto y gratuito al texto completo, con especial énfasis en los resultados financiados con fondos públicos.</w:t>
            </w:r>
          </w:p>
        </w:tc>
      </w:tr>
      <w:tr>
        <w:trPr>
          <w:cantSplit w:val="0"/>
          <w:tblHeader w:val="0"/>
        </w:trPr>
        <w:tc>
          <w:tcPr/>
          <w:p w:rsidR="00000000" w:rsidDel="00000000" w:rsidP="00000000" w:rsidRDefault="00000000" w:rsidRPr="00000000" w14:paraId="000000D8">
            <w:pPr>
              <w:tabs>
                <w:tab w:val="left" w:pos="2850"/>
              </w:tabs>
              <w:spacing w:after="120" w:lineRule="auto"/>
              <w:rPr>
                <w:sz w:val="20"/>
                <w:szCs w:val="20"/>
              </w:rPr>
            </w:pPr>
            <w:r w:rsidDel="00000000" w:rsidR="00000000" w:rsidRPr="00000000">
              <w:rPr>
                <w:sz w:val="20"/>
                <w:szCs w:val="20"/>
              </w:rPr>
              <w:drawing>
                <wp:inline distB="0" distT="0" distL="0" distR="0">
                  <wp:extent cx="1143000" cy="579120"/>
                  <wp:effectExtent b="0" l="0" r="0" t="0"/>
                  <wp:docPr id="98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143000" cy="5791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9">
            <w:pPr>
              <w:tabs>
                <w:tab w:val="left" w:pos="2850"/>
              </w:tabs>
              <w:spacing w:after="120" w:lineRule="auto"/>
              <w:rPr>
                <w:sz w:val="20"/>
                <w:szCs w:val="20"/>
              </w:rPr>
            </w:pPr>
            <w:r w:rsidDel="00000000" w:rsidR="00000000" w:rsidRPr="00000000">
              <w:rPr>
                <w:sz w:val="20"/>
                <w:szCs w:val="20"/>
                <w:rtl w:val="0"/>
              </w:rPr>
              <w:t xml:space="preserve">Es una red federada de repositorios de acceso abierto, cuenta en este momento con la incorporación de 98 repositorios de 67 instituciones mexicanas. Para un total de 483.603 documentos incluyendo artículos, tesis de licenciatura, tesis de maestría y tesis de doctorado (2017-10-18).</w:t>
            </w:r>
          </w:p>
        </w:tc>
      </w:tr>
      <w:tr>
        <w:trPr>
          <w:cantSplit w:val="0"/>
          <w:tblHeader w:val="0"/>
        </w:trPr>
        <w:tc>
          <w:tcPr/>
          <w:p w:rsidR="00000000" w:rsidDel="00000000" w:rsidP="00000000" w:rsidRDefault="00000000" w:rsidRPr="00000000" w14:paraId="000000DA">
            <w:pPr>
              <w:tabs>
                <w:tab w:val="left" w:pos="2850"/>
              </w:tabs>
              <w:spacing w:after="120" w:lineRule="auto"/>
              <w:rPr>
                <w:sz w:val="20"/>
                <w:szCs w:val="20"/>
              </w:rPr>
            </w:pPr>
            <w:r w:rsidDel="00000000" w:rsidR="00000000" w:rsidRPr="00000000">
              <w:rPr>
                <w:color w:val="000000"/>
                <w:sz w:val="20"/>
                <w:szCs w:val="20"/>
              </w:rPr>
              <w:drawing>
                <wp:inline distB="0" distT="0" distL="0" distR="0">
                  <wp:extent cx="1276350" cy="457200"/>
                  <wp:effectExtent b="0" l="0" r="0" t="0"/>
                  <wp:docPr descr="Red De Repositorios Latinoamericanos" id="987" name="image17.png"/>
                  <a:graphic>
                    <a:graphicData uri="http://schemas.openxmlformats.org/drawingml/2006/picture">
                      <pic:pic>
                        <pic:nvPicPr>
                          <pic:cNvPr descr="Red De Repositorios Latinoamericanos" id="0" name="image17.png"/>
                          <pic:cNvPicPr preferRelativeResize="0"/>
                        </pic:nvPicPr>
                        <pic:blipFill>
                          <a:blip r:embed="rId20"/>
                          <a:srcRect b="0" l="0" r="0" t="0"/>
                          <a:stretch>
                            <a:fillRect/>
                          </a:stretch>
                        </pic:blipFill>
                        <pic:spPr>
                          <a:xfrm>
                            <a:off x="0" y="0"/>
                            <a:ext cx="1276350" cy="457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B">
            <w:pPr>
              <w:tabs>
                <w:tab w:val="left" w:pos="2850"/>
              </w:tabs>
              <w:spacing w:after="120" w:lineRule="auto"/>
              <w:jc w:val="both"/>
              <w:rPr>
                <w:sz w:val="20"/>
                <w:szCs w:val="20"/>
              </w:rPr>
            </w:pPr>
            <w:r w:rsidDel="00000000" w:rsidR="00000000" w:rsidRPr="00000000">
              <w:rPr>
                <w:sz w:val="20"/>
                <w:szCs w:val="20"/>
                <w:rtl w:val="0"/>
              </w:rPr>
              <w:t xml:space="preserve">Ofrece acceso simultáneo a 65 repositorios institucionales de América Latina. Acceso inicial a más de 158.000 documentos académicos desarrollados por docentes e investigadores de las distintas instituciones incorporadas.</w:t>
            </w:r>
          </w:p>
        </w:tc>
      </w:tr>
      <w:tr>
        <w:trPr>
          <w:cantSplit w:val="0"/>
          <w:tblHeader w:val="0"/>
        </w:trPr>
        <w:tc>
          <w:tcPr/>
          <w:p w:rsidR="00000000" w:rsidDel="00000000" w:rsidP="00000000" w:rsidRDefault="00000000" w:rsidRPr="00000000" w14:paraId="000000DC">
            <w:pPr>
              <w:tabs>
                <w:tab w:val="left" w:pos="2850"/>
              </w:tabs>
              <w:spacing w:after="120" w:lineRule="auto"/>
              <w:rPr>
                <w:sz w:val="20"/>
                <w:szCs w:val="20"/>
              </w:rPr>
            </w:pPr>
            <w:r w:rsidDel="00000000" w:rsidR="00000000" w:rsidRPr="00000000">
              <w:rPr>
                <w:sz w:val="20"/>
                <w:szCs w:val="20"/>
              </w:rPr>
              <w:drawing>
                <wp:inline distB="0" distT="0" distL="0" distR="0">
                  <wp:extent cx="1387293" cy="572371"/>
                  <wp:effectExtent b="0" l="0" r="0" t="0"/>
                  <wp:docPr id="98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387293" cy="57237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D">
            <w:pPr>
              <w:tabs>
                <w:tab w:val="left" w:pos="2850"/>
              </w:tabs>
              <w:spacing w:after="120" w:lineRule="auto"/>
              <w:jc w:val="both"/>
              <w:rPr>
                <w:sz w:val="20"/>
                <w:szCs w:val="20"/>
              </w:rPr>
            </w:pPr>
            <w:r w:rsidDel="00000000" w:rsidR="00000000" w:rsidRPr="00000000">
              <w:rPr>
                <w:sz w:val="20"/>
                <w:szCs w:val="20"/>
                <w:rtl w:val="0"/>
              </w:rPr>
              <w:t xml:space="preserve">Es una herramienta de acceso abierto impulsada por el Consejo Nacional de Rectores (CONARE), que permite el acceso en línea a la producción académica y científica nacional para el desarrollo científico y tecnológico del país. Cuenta con 44.044 documentos incluyendo tesis de maestría, tesis de grado, reportes y artículos.</w:t>
            </w:r>
          </w:p>
        </w:tc>
      </w:tr>
      <w:tr>
        <w:trPr>
          <w:cantSplit w:val="0"/>
          <w:tblHeader w:val="0"/>
        </w:trPr>
        <w:tc>
          <w:tcPr/>
          <w:p w:rsidR="00000000" w:rsidDel="00000000" w:rsidP="00000000" w:rsidRDefault="00000000" w:rsidRPr="00000000" w14:paraId="000000DE">
            <w:pPr>
              <w:tabs>
                <w:tab w:val="left" w:pos="2850"/>
              </w:tabs>
              <w:spacing w:after="120" w:lineRule="auto"/>
              <w:rPr>
                <w:sz w:val="20"/>
                <w:szCs w:val="20"/>
              </w:rPr>
            </w:pPr>
            <w:r w:rsidDel="00000000" w:rsidR="00000000" w:rsidRPr="00000000">
              <w:rPr>
                <w:sz w:val="20"/>
                <w:szCs w:val="20"/>
              </w:rPr>
              <w:drawing>
                <wp:inline distB="0" distT="0" distL="0" distR="0">
                  <wp:extent cx="1596217" cy="622020"/>
                  <wp:effectExtent b="0" l="0" r="0" t="0"/>
                  <wp:docPr id="98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96217" cy="6220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F">
            <w:pPr>
              <w:tabs>
                <w:tab w:val="left" w:pos="2850"/>
              </w:tabs>
              <w:spacing w:after="120" w:lineRule="auto"/>
              <w:jc w:val="both"/>
              <w:rPr>
                <w:sz w:val="20"/>
                <w:szCs w:val="20"/>
              </w:rPr>
            </w:pPr>
            <w:r w:rsidDel="00000000" w:rsidR="00000000" w:rsidRPr="00000000">
              <w:rPr>
                <w:sz w:val="20"/>
                <w:szCs w:val="20"/>
                <w:rtl w:val="0"/>
              </w:rPr>
              <w:t xml:space="preserve">Es un repositorio cooperativo de documentos digitales que incluye las tesis doctorales leídas en las universidades miembros del CBUES, colecciones patrimoniales, colecciones personales de personajes relevantes para la memoria histórica de El Salvador.</w:t>
            </w:r>
          </w:p>
        </w:tc>
      </w:tr>
      <w:tr>
        <w:trPr>
          <w:cantSplit w:val="0"/>
          <w:tblHeader w:val="0"/>
        </w:trPr>
        <w:tc>
          <w:tcPr/>
          <w:p w:rsidR="00000000" w:rsidDel="00000000" w:rsidP="00000000" w:rsidRDefault="00000000" w:rsidRPr="00000000" w14:paraId="000000E0">
            <w:pPr>
              <w:tabs>
                <w:tab w:val="left" w:pos="2850"/>
              </w:tabs>
              <w:spacing w:after="120" w:lineRule="auto"/>
              <w:rPr>
                <w:sz w:val="20"/>
                <w:szCs w:val="20"/>
              </w:rPr>
            </w:pPr>
            <w:r w:rsidDel="00000000" w:rsidR="00000000" w:rsidRPr="00000000">
              <w:rPr>
                <w:sz w:val="20"/>
                <w:szCs w:val="20"/>
              </w:rPr>
              <w:drawing>
                <wp:inline distB="0" distT="0" distL="0" distR="0">
                  <wp:extent cx="1078865" cy="633730"/>
                  <wp:effectExtent b="0" l="0" r="0" t="0"/>
                  <wp:docPr id="98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078865" cy="6337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1">
            <w:pPr>
              <w:keepNext w:val="1"/>
              <w:tabs>
                <w:tab w:val="left" w:pos="2850"/>
              </w:tabs>
              <w:spacing w:after="120" w:lineRule="auto"/>
              <w:jc w:val="both"/>
              <w:rPr>
                <w:sz w:val="20"/>
                <w:szCs w:val="20"/>
              </w:rPr>
            </w:pPr>
            <w:r w:rsidDel="00000000" w:rsidR="00000000" w:rsidRPr="00000000">
              <w:rPr>
                <w:sz w:val="20"/>
                <w:szCs w:val="20"/>
                <w:rtl w:val="0"/>
              </w:rPr>
              <w:t xml:space="preserve">Promueve el acceso abierto y el intercambio de la producción científico-tecnológica generada en el país. Además, las instituciones adheridas pueden solicitar financiamiento para crear/fortalecer sus repositorios digitales y para la formación de recursos humanos.</w:t>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Nota. Tomado </w:t>
      </w:r>
      <w:r w:rsidDel="00000000" w:rsidR="00000000" w:rsidRPr="00000000">
        <w:rPr>
          <w:sz w:val="20"/>
          <w:szCs w:val="20"/>
          <w:rtl w:val="0"/>
        </w:rPr>
        <w:t xml:space="preserve">del Politécnico</w:t>
      </w:r>
      <w:r w:rsidDel="00000000" w:rsidR="00000000" w:rsidRPr="00000000">
        <w:rPr>
          <w:color w:val="000000"/>
          <w:sz w:val="20"/>
          <w:szCs w:val="20"/>
          <w:rtl w:val="0"/>
        </w:rPr>
        <w:t xml:space="preserve"> Gran Colombiano (s.f.).</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Creación de repositorios digitales </w:t>
      </w:r>
    </w:p>
    <w:p w:rsidR="00000000" w:rsidDel="00000000" w:rsidP="00000000" w:rsidRDefault="00000000" w:rsidRPr="00000000" w14:paraId="000000E5">
      <w:pPr>
        <w:tabs>
          <w:tab w:val="left" w:pos="2850"/>
        </w:tabs>
        <w:spacing w:after="120" w:lineRule="auto"/>
        <w:rPr>
          <w:sz w:val="20"/>
          <w:szCs w:val="20"/>
        </w:rPr>
      </w:pPr>
      <w:r w:rsidDel="00000000" w:rsidR="00000000" w:rsidRPr="00000000">
        <w:rPr>
          <w:sz w:val="20"/>
          <w:szCs w:val="20"/>
          <w:rtl w:val="0"/>
        </w:rPr>
        <w:t xml:space="preserve">Finalmente, para la creación de repositorios digitales se deben tener en cuenta cinco elementos principales establecidos a continuación:  </w:t>
      </w:r>
    </w:p>
    <w:p w:rsidR="00000000" w:rsidDel="00000000" w:rsidP="00000000" w:rsidRDefault="00000000" w:rsidRPr="00000000" w14:paraId="000000E6">
      <w:pPr>
        <w:spacing w:after="120" w:lineRule="auto"/>
        <w:ind w:left="709" w:firstLine="0"/>
        <w:rPr>
          <w:sz w:val="20"/>
          <w:szCs w:val="20"/>
        </w:rPr>
      </w:pPr>
      <w:r w:rsidDel="00000000" w:rsidR="00000000" w:rsidRPr="00000000">
        <w:rPr>
          <w:rtl w:val="0"/>
        </w:rPr>
      </w:r>
    </w:p>
    <w:tbl>
      <w:tblPr>
        <w:tblStyle w:val="Table14"/>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7">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E8">
            <w:pPr>
              <w:spacing w:after="120" w:lineRule="auto"/>
              <w:jc w:val="center"/>
              <w:rPr>
                <w:color w:val="ffffff"/>
                <w:sz w:val="20"/>
                <w:szCs w:val="20"/>
              </w:rPr>
            </w:pPr>
            <w:r w:rsidDel="00000000" w:rsidR="00000000" w:rsidRPr="00000000">
              <w:rPr>
                <w:color w:val="ffffff"/>
                <w:sz w:val="20"/>
                <w:szCs w:val="20"/>
                <w:rtl w:val="0"/>
              </w:rPr>
              <w:t xml:space="preserve">Pasos A </w:t>
            </w:r>
            <w:sdt>
              <w:sdtPr>
                <w:tag w:val="goog_rdk_19"/>
              </w:sdtPr>
              <w:sdtContent>
                <w:commentRangeStart w:id="19"/>
              </w:sdtContent>
            </w:sdt>
            <w:r w:rsidDel="00000000" w:rsidR="00000000" w:rsidRPr="00000000">
              <w:rPr>
                <w:color w:val="ffffff"/>
                <w:sz w:val="20"/>
                <w:szCs w:val="20"/>
                <w:rtl w:val="0"/>
              </w:rPr>
              <w:t xml:space="preserve">Tipo</w:t>
            </w:r>
            <w:commentRangeEnd w:id="19"/>
            <w:r w:rsidDel="00000000" w:rsidR="00000000" w:rsidRPr="00000000">
              <w:commentReference w:id="19"/>
            </w:r>
            <w:r w:rsidDel="00000000" w:rsidR="00000000" w:rsidRPr="00000000">
              <w:rPr>
                <w:color w:val="ffffff"/>
                <w:sz w:val="20"/>
                <w:szCs w:val="20"/>
                <w:rtl w:val="0"/>
              </w:rPr>
              <w:t xml:space="preserve"> I</w:t>
            </w:r>
          </w:p>
          <w:p w:rsidR="00000000" w:rsidDel="00000000" w:rsidP="00000000" w:rsidRDefault="00000000" w:rsidRPr="00000000" w14:paraId="000000E9">
            <w:pPr>
              <w:spacing w:after="120" w:lineRule="auto"/>
              <w:jc w:val="center"/>
              <w:rPr>
                <w:color w:val="ffffff"/>
                <w:sz w:val="20"/>
                <w:szCs w:val="20"/>
              </w:rPr>
            </w:pPr>
            <w:r w:rsidDel="00000000" w:rsidR="00000000" w:rsidRPr="00000000">
              <w:rPr>
                <w:color w:val="ffffff"/>
                <w:sz w:val="20"/>
                <w:szCs w:val="20"/>
                <w:rtl w:val="0"/>
              </w:rPr>
              <w:t xml:space="preserve">CF01_1_8_Creacion_de_repositorios</w:t>
            </w:r>
          </w:p>
          <w:p w:rsidR="00000000" w:rsidDel="00000000" w:rsidP="00000000" w:rsidRDefault="00000000" w:rsidRPr="00000000" w14:paraId="000000EA">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EB">
      <w:pPr>
        <w:spacing w:after="120" w:lineRule="auto"/>
        <w:jc w:val="both"/>
        <w:rPr>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1.4 Objetos digitales</w:t>
      </w:r>
    </w:p>
    <w:p w:rsidR="00000000" w:rsidDel="00000000" w:rsidP="00000000" w:rsidRDefault="00000000" w:rsidRPr="00000000" w14:paraId="000000ED">
      <w:pPr>
        <w:spacing w:after="120" w:lineRule="auto"/>
        <w:rPr>
          <w:sz w:val="20"/>
          <w:szCs w:val="20"/>
        </w:rPr>
      </w:pPr>
      <w:r w:rsidDel="00000000" w:rsidR="00000000" w:rsidRPr="00000000">
        <w:rPr>
          <w:sz w:val="20"/>
          <w:szCs w:val="20"/>
          <w:rtl w:val="0"/>
        </w:rPr>
        <w:t xml:space="preserve">Villegas (2010) refiere el concepto de objetos digitales así:</w:t>
      </w:r>
    </w:p>
    <w:tbl>
      <w:tblPr>
        <w:tblStyle w:val="Table1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E">
            <w:pPr>
              <w:spacing w:after="120" w:lineRule="auto"/>
              <w:jc w:val="center"/>
              <w:rPr>
                <w:color w:val="ffffff"/>
                <w:sz w:val="20"/>
                <w:szCs w:val="20"/>
              </w:rPr>
            </w:pPr>
            <w:r w:rsidDel="00000000" w:rsidR="00000000" w:rsidRPr="00000000">
              <w:rPr>
                <w:color w:val="ffffff"/>
                <w:sz w:val="20"/>
                <w:szCs w:val="20"/>
                <w:rtl w:val="0"/>
              </w:rPr>
              <w:t xml:space="preserve">  Animaciíón 2D</w:t>
            </w:r>
          </w:p>
          <w:p w:rsidR="00000000" w:rsidDel="00000000" w:rsidP="00000000" w:rsidRDefault="00000000" w:rsidRPr="00000000" w14:paraId="000000EF">
            <w:pPr>
              <w:spacing w:after="120" w:lineRule="auto"/>
              <w:jc w:val="center"/>
              <w:rPr>
                <w:color w:val="ffffff"/>
                <w:sz w:val="20"/>
                <w:szCs w:val="20"/>
              </w:rPr>
            </w:pPr>
            <w:sdt>
              <w:sdtPr>
                <w:tag w:val="goog_rdk_20"/>
              </w:sdtPr>
              <w:sdtContent>
                <w:commentRangeStart w:id="20"/>
              </w:sdtContent>
            </w:sdt>
            <w:r w:rsidDel="00000000" w:rsidR="00000000" w:rsidRPr="00000000">
              <w:rPr>
                <w:color w:val="ffffff"/>
                <w:sz w:val="20"/>
                <w:szCs w:val="20"/>
                <w:rtl w:val="0"/>
              </w:rPr>
              <w:t xml:space="preserve">CF01_1_9_ Objetos_digitale</w:t>
            </w:r>
            <w:commentRangeEnd w:id="20"/>
            <w:r w:rsidDel="00000000" w:rsidR="00000000" w:rsidRPr="00000000">
              <w:commentReference w:id="20"/>
            </w:r>
            <w:r w:rsidDel="00000000" w:rsidR="00000000" w:rsidRPr="00000000">
              <w:rPr>
                <w:color w:val="ffffff"/>
                <w:sz w:val="20"/>
                <w:szCs w:val="20"/>
                <w:rtl w:val="0"/>
              </w:rPr>
              <w:t xml:space="preserve">s</w:t>
            </w:r>
          </w:p>
        </w:tc>
      </w:tr>
    </w:tbl>
    <w:p w:rsidR="00000000" w:rsidDel="00000000" w:rsidP="00000000" w:rsidRDefault="00000000" w:rsidRPr="00000000" w14:paraId="000000F0">
      <w:pPr>
        <w:tabs>
          <w:tab w:val="left" w:pos="2850"/>
        </w:tabs>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F1">
      <w:pPr>
        <w:tabs>
          <w:tab w:val="left" w:pos="2850"/>
        </w:tabs>
        <w:spacing w:after="120" w:lineRule="auto"/>
        <w:rPr>
          <w:sz w:val="20"/>
          <w:szCs w:val="20"/>
        </w:rPr>
      </w:pPr>
      <w:r w:rsidDel="00000000" w:rsidR="00000000" w:rsidRPr="00000000">
        <w:rPr>
          <w:sz w:val="20"/>
          <w:szCs w:val="20"/>
          <w:rtl w:val="0"/>
        </w:rPr>
        <w:t xml:space="preserve">Los beneficios que los objetos de aprendizaje pueden tener en un contexto educativo son (Lowerison, Gallart &amp; Boyd, 2003):</w:t>
      </w:r>
    </w:p>
    <w:tbl>
      <w:tblPr>
        <w:tblStyle w:val="Table1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2">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F3">
            <w:pPr>
              <w:spacing w:after="120" w:lineRule="auto"/>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F4">
            <w:pPr>
              <w:spacing w:after="120" w:lineRule="auto"/>
              <w:jc w:val="center"/>
              <w:rPr>
                <w:color w:val="ffffff"/>
                <w:sz w:val="20"/>
                <w:szCs w:val="20"/>
              </w:rPr>
            </w:pPr>
            <w:sdt>
              <w:sdtPr>
                <w:tag w:val="goog_rdk_21"/>
              </w:sdtPr>
              <w:sdtContent>
                <w:commentRangeStart w:id="21"/>
              </w:sdtContent>
            </w:sdt>
            <w:r w:rsidDel="00000000" w:rsidR="00000000" w:rsidRPr="00000000">
              <w:rPr>
                <w:color w:val="ffffff"/>
                <w:sz w:val="20"/>
                <w:szCs w:val="20"/>
                <w:rtl w:val="0"/>
              </w:rPr>
              <w:t xml:space="preserve">CF01_1_10_Beneficios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5">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F6">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2850"/>
        </w:tabs>
        <w:spacing w:after="120" w:lineRule="auto"/>
        <w:rPr>
          <w:b w:val="1"/>
          <w:color w:val="000000"/>
          <w:sz w:val="20"/>
          <w:szCs w:val="20"/>
        </w:rPr>
      </w:pPr>
      <w:r w:rsidDel="00000000" w:rsidR="00000000" w:rsidRPr="00000000">
        <w:rPr>
          <w:b w:val="1"/>
          <w:color w:val="000000"/>
          <w:sz w:val="20"/>
          <w:szCs w:val="20"/>
          <w:rtl w:val="0"/>
        </w:rPr>
        <w:t xml:space="preserve">Atributos de objetos digitales </w:t>
      </w:r>
    </w:p>
    <w:p w:rsidR="00000000" w:rsidDel="00000000" w:rsidP="00000000" w:rsidRDefault="00000000" w:rsidRPr="00000000" w14:paraId="000000F8">
      <w:pPr>
        <w:tabs>
          <w:tab w:val="left" w:pos="2850"/>
        </w:tabs>
        <w:spacing w:after="120" w:lineRule="auto"/>
        <w:jc w:val="both"/>
        <w:rPr>
          <w:sz w:val="20"/>
          <w:szCs w:val="20"/>
        </w:rPr>
      </w:pPr>
      <w:r w:rsidDel="00000000" w:rsidR="00000000" w:rsidRPr="00000000">
        <w:rPr>
          <w:sz w:val="20"/>
          <w:szCs w:val="20"/>
          <w:rtl w:val="0"/>
        </w:rPr>
        <w:t xml:space="preserve">Los objetos digitales no pueden ser creados como recurso de información aislado, deben ser recursos con atributos específicos para su interacción en un entorno </w:t>
      </w:r>
      <w:r w:rsidDel="00000000" w:rsidR="00000000" w:rsidRPr="00000000">
        <w:rPr>
          <w:i w:val="1"/>
          <w:sz w:val="20"/>
          <w:szCs w:val="20"/>
          <w:rtl w:val="0"/>
        </w:rPr>
        <w:t xml:space="preserve">e-learning</w:t>
      </w:r>
      <w:r w:rsidDel="00000000" w:rsidR="00000000" w:rsidRPr="00000000">
        <w:rPr>
          <w:sz w:val="20"/>
          <w:szCs w:val="20"/>
          <w:rtl w:val="0"/>
        </w:rPr>
        <w:t xml:space="preserve">, fáciles de localizar, utilizar, almacenar y compartir. Para ello, estos recursos deben ser (Rehak &amp; Mason, 2003):</w:t>
      </w:r>
    </w:p>
    <w:p w:rsidR="00000000" w:rsidDel="00000000" w:rsidP="00000000" w:rsidRDefault="00000000" w:rsidRPr="00000000" w14:paraId="000000F9">
      <w:pPr>
        <w:spacing w:after="120" w:lineRule="auto"/>
        <w:ind w:left="709" w:firstLine="0"/>
        <w:rPr>
          <w:sz w:val="20"/>
          <w:szCs w:val="20"/>
        </w:rPr>
      </w:pPr>
      <w:r w:rsidDel="00000000" w:rsidR="00000000" w:rsidRPr="00000000">
        <w:rPr>
          <w:rtl w:val="0"/>
        </w:rPr>
      </w:r>
    </w:p>
    <w:tbl>
      <w:tblPr>
        <w:tblStyle w:val="Table1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A">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0FB">
            <w:pPr>
              <w:spacing w:after="120" w:lineRule="auto"/>
              <w:jc w:val="center"/>
              <w:rPr>
                <w:color w:val="ffffff"/>
                <w:sz w:val="20"/>
                <w:szCs w:val="20"/>
              </w:rPr>
            </w:pPr>
            <w:r w:rsidDel="00000000" w:rsidR="00000000" w:rsidRPr="00000000">
              <w:rPr>
                <w:color w:val="ffffff"/>
                <w:sz w:val="20"/>
                <w:szCs w:val="20"/>
                <w:rtl w:val="0"/>
              </w:rPr>
              <w:t xml:space="preserve">Pestañas - Tabs</w:t>
            </w:r>
          </w:p>
          <w:p w:rsidR="00000000" w:rsidDel="00000000" w:rsidP="00000000" w:rsidRDefault="00000000" w:rsidRPr="00000000" w14:paraId="000000FC">
            <w:pPr>
              <w:spacing w:after="120" w:lineRule="auto"/>
              <w:jc w:val="center"/>
              <w:rPr>
                <w:color w:val="ffffff"/>
                <w:sz w:val="20"/>
                <w:szCs w:val="20"/>
              </w:rPr>
            </w:pPr>
            <w:sdt>
              <w:sdtPr>
                <w:tag w:val="goog_rdk_22"/>
              </w:sdtPr>
              <w:sdtContent>
                <w:commentRangeStart w:id="22"/>
              </w:sdtContent>
            </w:sdt>
            <w:r w:rsidDel="00000000" w:rsidR="00000000" w:rsidRPr="00000000">
              <w:rPr>
                <w:color w:val="ffffff"/>
                <w:sz w:val="20"/>
                <w:szCs w:val="20"/>
                <w:rtl w:val="0"/>
              </w:rPr>
              <w:t xml:space="preserve">CF01_1_11_Atributos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D">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0FE">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FF">
      <w:pPr>
        <w:spacing w:after="120" w:lineRule="auto"/>
        <w:jc w:val="both"/>
        <w:rPr>
          <w:sz w:val="20"/>
          <w:szCs w:val="20"/>
        </w:rPr>
      </w:pPr>
      <w:r w:rsidDel="00000000" w:rsidR="00000000" w:rsidRPr="00000000">
        <w:rPr>
          <w:sz w:val="20"/>
          <w:szCs w:val="20"/>
          <w:rtl w:val="0"/>
        </w:rPr>
        <w:t xml:space="preserve">Ahora bien, el tamaño de un objeto de aprendizaje  digital es muy variable y es conocido como granularidad, debido a esto no es posible definir la cantidad de información o elementos que conlleva un objeto de aprendizaje, dependiendo de las necesidades y habilidades que tenga el autor irá formando el curso o información necesaria para crear objetos que mantengan la unidad y sean autocontenidos.</w:t>
      </w:r>
    </w:p>
    <w:p w:rsidR="00000000" w:rsidDel="00000000" w:rsidP="00000000" w:rsidRDefault="00000000" w:rsidRPr="00000000" w14:paraId="00000100">
      <w:pPr>
        <w:spacing w:after="120" w:lineRule="auto"/>
        <w:jc w:val="both"/>
        <w:rPr>
          <w:sz w:val="20"/>
          <w:szCs w:val="20"/>
        </w:rPr>
      </w:pPr>
      <w:sdt>
        <w:sdtPr>
          <w:tag w:val="goog_rdk_23"/>
        </w:sdtPr>
        <w:sdtContent>
          <w:commentRangeStart w:id="23"/>
        </w:sdtContent>
      </w:sdt>
      <w:r w:rsidDel="00000000" w:rsidR="00000000" w:rsidRPr="00000000">
        <w:rPr>
          <w:b w:val="1"/>
          <w:sz w:val="20"/>
          <w:szCs w:val="20"/>
          <w:rtl w:val="0"/>
        </w:rPr>
        <w:t xml:space="preserve">Para lograr la granularidad del objeto digital</w:t>
      </w:r>
      <w:r w:rsidDel="00000000" w:rsidR="00000000" w:rsidRPr="00000000">
        <w:rPr>
          <w:sz w:val="20"/>
          <w:szCs w:val="20"/>
          <w:rtl w:val="0"/>
        </w:rPr>
        <w:t xml:space="preserve"> el contenido se puede mostrar en una estructura jerárquica, la amplitud y profundidad de esta estructura jerárquica dependerá de los objetivos educativos. El nivel más alto tiene el contenido o concepto más general, y hasta un nivel específico, a partir de este último, se alcanza la granularidad que se le debe dar al objetivo de aprendizaje.</w:t>
      </w:r>
    </w:p>
    <w:p w:rsidR="00000000" w:rsidDel="00000000" w:rsidP="00000000" w:rsidRDefault="00000000" w:rsidRPr="00000000" w14:paraId="00000101">
      <w:pPr>
        <w:spacing w:after="120" w:lineRule="auto"/>
        <w:jc w:val="both"/>
        <w:rPr>
          <w:sz w:val="20"/>
          <w:szCs w:val="20"/>
        </w:rPr>
      </w:pPr>
      <w:r w:rsidDel="00000000" w:rsidR="00000000" w:rsidRPr="00000000">
        <w:rPr>
          <w:sz w:val="20"/>
          <w:szCs w:val="20"/>
        </w:rPr>
        <w:drawing>
          <wp:inline distB="114300" distT="114300" distL="114300" distR="114300">
            <wp:extent cx="2509838" cy="687792"/>
            <wp:effectExtent b="0" l="0" r="0" t="0"/>
            <wp:docPr id="98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509838" cy="68779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20" w:lineRule="auto"/>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3">
      <w:pPr>
        <w:numPr>
          <w:ilvl w:val="0"/>
          <w:numId w:val="4"/>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r w:rsidDel="00000000" w:rsidR="00000000" w:rsidRPr="00000000">
        <w:rPr>
          <w:b w:val="1"/>
          <w:color w:val="000000"/>
          <w:sz w:val="20"/>
          <w:szCs w:val="20"/>
          <w:rtl w:val="0"/>
        </w:rPr>
        <w:t xml:space="preserve">Técnicas de preservación</w:t>
      </w:r>
    </w:p>
    <w:p w:rsidR="00000000" w:rsidDel="00000000" w:rsidP="00000000" w:rsidRDefault="00000000" w:rsidRPr="00000000" w14:paraId="00000104">
      <w:pPr>
        <w:spacing w:after="120" w:lineRule="auto"/>
        <w:jc w:val="both"/>
        <w:rPr>
          <w:sz w:val="20"/>
          <w:szCs w:val="20"/>
        </w:rPr>
      </w:pPr>
      <w:sdt>
        <w:sdtPr>
          <w:tag w:val="goog_rdk_24"/>
        </w:sdtPr>
        <w:sdtContent>
          <w:commentRangeStart w:id="24"/>
        </w:sdtContent>
      </w:sdt>
      <w:r w:rsidDel="00000000" w:rsidR="00000000" w:rsidRPr="00000000">
        <w:rPr>
          <w:sz w:val="20"/>
          <w:szCs w:val="20"/>
          <w:rtl w:val="0"/>
        </w:rPr>
        <w:t xml:space="preserve">La Digital Preservation Coalition (DPC) define la preservación digital como el conjunto de actividades gestionadas necesarias para garantizar el acceso continuo a los materiales digitales durante el tiempo que sea necesario y se refiere a todas las acciones necesarias para mantener el acceso a los materiales digitales, más allá de los límites del fracaso de los medios de comunicación o del cambio tecnológico y organizativo.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5">
      <w:pPr>
        <w:spacing w:after="120" w:lineRule="auto"/>
        <w:jc w:val="both"/>
        <w:rPr>
          <w:sz w:val="20"/>
          <w:szCs w:val="20"/>
        </w:rPr>
      </w:pPr>
      <w:r w:rsidDel="00000000" w:rsidR="00000000" w:rsidRPr="00000000">
        <w:rPr>
          <w:sz w:val="20"/>
          <w:szCs w:val="20"/>
          <w:rtl w:val="0"/>
        </w:rPr>
        <w:t xml:space="preserve">Siendo un conjunto de técnicas y metodologías que  permiten tener la información almacenada digitalmente en cualquier tipo de formato, máquina o programa que siga siendo accesible a mediano y largo plazo.</w:t>
      </w:r>
    </w:p>
    <w:p w:rsidR="00000000" w:rsidDel="00000000" w:rsidP="00000000" w:rsidRDefault="00000000" w:rsidRPr="00000000" w14:paraId="00000106">
      <w:pPr>
        <w:spacing w:after="120" w:lineRule="auto"/>
        <w:jc w:val="both"/>
        <w:rPr>
          <w:sz w:val="20"/>
          <w:szCs w:val="20"/>
        </w:rPr>
      </w:pPr>
      <w:r w:rsidDel="00000000" w:rsidR="00000000" w:rsidRPr="00000000">
        <w:rPr>
          <w:sz w:val="20"/>
          <w:szCs w:val="20"/>
          <w:rtl w:val="0"/>
        </w:rPr>
        <w:t xml:space="preserve">Hoy en día existen diferentes opciones de preservación digitales entre las cuales se encuentran:</w:t>
      </w:r>
    </w:p>
    <w:p w:rsidR="00000000" w:rsidDel="00000000" w:rsidP="00000000" w:rsidRDefault="00000000" w:rsidRPr="00000000" w14:paraId="00000107">
      <w:pPr>
        <w:spacing w:after="120" w:lineRule="auto"/>
        <w:ind w:left="709" w:firstLine="0"/>
        <w:rPr>
          <w:sz w:val="20"/>
          <w:szCs w:val="20"/>
        </w:rPr>
      </w:pPr>
      <w:r w:rsidDel="00000000" w:rsidR="00000000" w:rsidRPr="00000000">
        <w:rPr>
          <w:rtl w:val="0"/>
        </w:rPr>
      </w:r>
    </w:p>
    <w:tbl>
      <w:tblPr>
        <w:tblStyle w:val="Table1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08">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109">
            <w:pPr>
              <w:spacing w:after="120" w:lineRule="auto"/>
              <w:jc w:val="center"/>
              <w:rPr>
                <w:color w:val="ffffff"/>
                <w:sz w:val="20"/>
                <w:szCs w:val="20"/>
              </w:rPr>
            </w:pPr>
            <w:r w:rsidDel="00000000" w:rsidR="00000000" w:rsidRPr="00000000">
              <w:rPr>
                <w:color w:val="ffffff"/>
                <w:sz w:val="20"/>
                <w:szCs w:val="20"/>
                <w:rtl w:val="0"/>
              </w:rPr>
              <w:t xml:space="preserve">Acordeon</w:t>
            </w:r>
          </w:p>
          <w:p w:rsidR="00000000" w:rsidDel="00000000" w:rsidP="00000000" w:rsidRDefault="00000000" w:rsidRPr="00000000" w14:paraId="0000010A">
            <w:pPr>
              <w:spacing w:after="120" w:lineRule="auto"/>
              <w:jc w:val="center"/>
              <w:rPr>
                <w:color w:val="ffffff"/>
                <w:sz w:val="20"/>
                <w:szCs w:val="20"/>
              </w:rPr>
            </w:pPr>
            <w:sdt>
              <w:sdtPr>
                <w:tag w:val="goog_rdk_25"/>
              </w:sdtPr>
              <w:sdtContent>
                <w:commentRangeStart w:id="25"/>
              </w:sdtContent>
            </w:sdt>
            <w:r w:rsidDel="00000000" w:rsidR="00000000" w:rsidRPr="00000000">
              <w:rPr>
                <w:color w:val="ffffff"/>
                <w:sz w:val="20"/>
                <w:szCs w:val="20"/>
                <w:rtl w:val="0"/>
              </w:rPr>
              <w:t xml:space="preserve">CF01_1_12_Opciones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0B">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10C">
      <w:pPr>
        <w:spacing w:after="120" w:lineRule="auto"/>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Principios de la </w:t>
      </w:r>
      <w:r w:rsidDel="00000000" w:rsidR="00000000" w:rsidRPr="00000000">
        <w:rPr>
          <w:b w:val="1"/>
          <w:sz w:val="20"/>
          <w:szCs w:val="20"/>
          <w:rtl w:val="0"/>
        </w:rPr>
        <w:t xml:space="preserve">preservación</w:t>
      </w:r>
      <w:r w:rsidDel="00000000" w:rsidR="00000000" w:rsidRPr="00000000">
        <w:rPr>
          <w:b w:val="1"/>
          <w:color w:val="000000"/>
          <w:sz w:val="20"/>
          <w:szCs w:val="20"/>
          <w:rtl w:val="0"/>
        </w:rPr>
        <w:t xml:space="preserve"> digital</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A continuación, se mencionan algunos principios:</w:t>
      </w:r>
    </w:p>
    <w:p w:rsidR="00000000" w:rsidDel="00000000" w:rsidP="00000000" w:rsidRDefault="00000000" w:rsidRPr="00000000" w14:paraId="0000010F">
      <w:pPr>
        <w:spacing w:after="120" w:lineRule="auto"/>
        <w:rPr>
          <w:sz w:val="20"/>
          <w:szCs w:val="20"/>
        </w:rPr>
      </w:pPr>
      <w:r w:rsidDel="00000000" w:rsidR="00000000" w:rsidRPr="00000000">
        <w:rPr>
          <w:rtl w:val="0"/>
        </w:rPr>
      </w:r>
    </w:p>
    <w:tbl>
      <w:tblPr>
        <w:tblStyle w:val="Table1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10">
            <w:pPr>
              <w:spacing w:after="120" w:lineRule="auto"/>
              <w:jc w:val="center"/>
              <w:rPr>
                <w:color w:val="ffffff"/>
                <w:sz w:val="20"/>
                <w:szCs w:val="20"/>
              </w:rPr>
            </w:pPr>
            <w:r w:rsidDel="00000000" w:rsidR="00000000" w:rsidRPr="00000000">
              <w:rPr>
                <w:rtl w:val="0"/>
              </w:rPr>
            </w:r>
          </w:p>
          <w:p w:rsidR="00000000" w:rsidDel="00000000" w:rsidP="00000000" w:rsidRDefault="00000000" w:rsidRPr="00000000" w14:paraId="00000111">
            <w:pPr>
              <w:spacing w:after="120" w:lineRule="auto"/>
              <w:jc w:val="center"/>
              <w:rPr>
                <w:color w:val="ffffff"/>
                <w:sz w:val="20"/>
                <w:szCs w:val="20"/>
              </w:rPr>
            </w:pPr>
            <w:r w:rsidDel="00000000" w:rsidR="00000000" w:rsidRPr="00000000">
              <w:rPr>
                <w:color w:val="ffffff"/>
                <w:sz w:val="20"/>
                <w:szCs w:val="20"/>
                <w:rtl w:val="0"/>
              </w:rPr>
              <w:t xml:space="preserve">Acordeón</w:t>
            </w:r>
          </w:p>
          <w:p w:rsidR="00000000" w:rsidDel="00000000" w:rsidP="00000000" w:rsidRDefault="00000000" w:rsidRPr="00000000" w14:paraId="00000112">
            <w:pPr>
              <w:spacing w:after="120" w:lineRule="auto"/>
              <w:jc w:val="center"/>
              <w:rPr>
                <w:color w:val="ffffff"/>
                <w:sz w:val="20"/>
                <w:szCs w:val="20"/>
              </w:rPr>
            </w:pPr>
            <w:sdt>
              <w:sdtPr>
                <w:tag w:val="goog_rdk_26"/>
              </w:sdtPr>
              <w:sdtContent>
                <w:commentRangeStart w:id="26"/>
              </w:sdtContent>
            </w:sdt>
            <w:r w:rsidDel="00000000" w:rsidR="00000000" w:rsidRPr="00000000">
              <w:rPr>
                <w:color w:val="ffffff"/>
                <w:sz w:val="20"/>
                <w:szCs w:val="20"/>
                <w:rtl w:val="0"/>
              </w:rPr>
              <w:t xml:space="preserve">CF01_1_13_Principios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3">
            <w:pPr>
              <w:spacing w:after="120" w:lineRule="auto"/>
              <w:jc w:val="center"/>
              <w:rPr>
                <w:color w:val="ffffff"/>
                <w:sz w:val="20"/>
                <w:szCs w:val="20"/>
              </w:rPr>
            </w:pPr>
            <w:r w:rsidDel="00000000" w:rsidR="00000000" w:rsidRPr="00000000">
              <w:rPr>
                <w:rtl w:val="0"/>
              </w:rPr>
            </w:r>
          </w:p>
        </w:tc>
      </w:tr>
    </w:tbl>
    <w:p w:rsidR="00000000" w:rsidDel="00000000" w:rsidP="00000000" w:rsidRDefault="00000000" w:rsidRPr="00000000" w14:paraId="0000011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15">
      <w:pPr>
        <w:spacing w:after="120" w:lineRule="auto"/>
        <w:jc w:val="both"/>
        <w:rPr>
          <w:sz w:val="20"/>
          <w:szCs w:val="20"/>
        </w:rPr>
      </w:pPr>
      <w:sdt>
        <w:sdtPr>
          <w:tag w:val="goog_rdk_27"/>
        </w:sdtPr>
        <w:sdtContent>
          <w:commentRangeStart w:id="27"/>
        </w:sdtContent>
      </w:sdt>
      <w:r w:rsidDel="00000000" w:rsidR="00000000" w:rsidRPr="00000000">
        <w:rPr>
          <w:sz w:val="20"/>
          <w:szCs w:val="20"/>
          <w:rtl w:val="0"/>
        </w:rPr>
        <w:t xml:space="preserve">“La dependencia tecnológica, es decir, la necesidad de un entorno tecnológico concreto para acceder a la información es la característica básica y definitoria de la información digital y la que la distingue de la encontrada en soporte tradicional, el acceso a la cual se hace directamente. De acuerdo con esto se puede decir que la preservación digital ha de basarse en la de los soportes de almacenamiento y en la actuación que evite que el avance tecnológico deje inaccesible la información digital” (Candas, 2006).</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16">
      <w:pPr>
        <w:spacing w:after="120" w:lineRule="auto"/>
        <w:jc w:val="both"/>
        <w:rPr>
          <w:sz w:val="20"/>
          <w:szCs w:val="20"/>
        </w:rPr>
      </w:pPr>
      <w:r w:rsidDel="00000000" w:rsidR="00000000" w:rsidRPr="00000000">
        <w:rPr>
          <w:sz w:val="20"/>
          <w:szCs w:val="20"/>
          <w:rtl w:val="0"/>
        </w:rPr>
        <w:t xml:space="preserve">La preservación digital se puede clasificar de tres formas: </w:t>
      </w:r>
    </w:p>
    <w:p w:rsidR="00000000" w:rsidDel="00000000" w:rsidP="00000000" w:rsidRDefault="00000000" w:rsidRPr="00000000" w14:paraId="00000117">
      <w:pPr>
        <w:spacing w:after="120" w:lineRule="auto"/>
        <w:jc w:val="both"/>
        <w:rPr>
          <w:b w:val="1"/>
          <w:sz w:val="20"/>
          <w:szCs w:val="20"/>
        </w:rPr>
      </w:pPr>
      <w:sdt>
        <w:sdtPr>
          <w:tag w:val="goog_rdk_28"/>
        </w:sdtPr>
        <w:sdtContent>
          <w:commentRangeStart w:id="28"/>
        </w:sdtContent>
      </w:sdt>
      <w:r w:rsidDel="00000000" w:rsidR="00000000" w:rsidRPr="00000000">
        <w:rPr>
          <w:b w:val="1"/>
          <w:sz w:val="20"/>
          <w:szCs w:val="20"/>
          <w:rtl w:val="0"/>
        </w:rPr>
        <w:t xml:space="preserve">Preservación de corta duración</w:t>
      </w:r>
    </w:p>
    <w:p w:rsidR="00000000" w:rsidDel="00000000" w:rsidP="00000000" w:rsidRDefault="00000000" w:rsidRPr="00000000" w14:paraId="00000118">
      <w:pPr>
        <w:spacing w:after="120" w:lineRule="auto"/>
        <w:jc w:val="both"/>
        <w:rPr>
          <w:b w:val="1"/>
          <w:sz w:val="20"/>
          <w:szCs w:val="20"/>
        </w:rPr>
      </w:pPr>
      <w:r w:rsidDel="00000000" w:rsidR="00000000" w:rsidRPr="00000000">
        <w:rPr>
          <w:sz w:val="20"/>
          <w:szCs w:val="20"/>
          <w:rtl w:val="0"/>
        </w:rPr>
        <w:t xml:space="preserve">Se esfuerza por garantizar que se acceda al contenido del objeto digital dentro del tiempo especificado o que el tiempo de cálculo para el uso del documento sea menor que el tiempo para cambios técnicos.</w:t>
      </w:r>
      <w:r w:rsidDel="00000000" w:rsidR="00000000" w:rsidRPr="00000000">
        <w:rPr>
          <w:rtl w:val="0"/>
        </w:rPr>
      </w:r>
    </w:p>
    <w:p w:rsidR="00000000" w:rsidDel="00000000" w:rsidP="00000000" w:rsidRDefault="00000000" w:rsidRPr="00000000" w14:paraId="00000119">
      <w:pPr>
        <w:spacing w:after="120" w:lineRule="auto"/>
        <w:jc w:val="both"/>
        <w:rPr>
          <w:b w:val="1"/>
          <w:sz w:val="20"/>
          <w:szCs w:val="20"/>
        </w:rPr>
      </w:pPr>
      <w:r w:rsidDel="00000000" w:rsidR="00000000" w:rsidRPr="00000000">
        <w:rPr>
          <w:b w:val="1"/>
          <w:sz w:val="20"/>
          <w:szCs w:val="20"/>
          <w:rtl w:val="0"/>
        </w:rPr>
        <w:t xml:space="preserve">Preservación de duración media</w:t>
      </w:r>
    </w:p>
    <w:p w:rsidR="00000000" w:rsidDel="00000000" w:rsidP="00000000" w:rsidRDefault="00000000" w:rsidRPr="00000000" w14:paraId="0000011A">
      <w:pPr>
        <w:spacing w:after="120" w:lineRule="auto"/>
        <w:jc w:val="both"/>
        <w:rPr>
          <w:sz w:val="20"/>
          <w:szCs w:val="20"/>
        </w:rPr>
      </w:pPr>
      <w:r w:rsidDel="00000000" w:rsidR="00000000" w:rsidRPr="00000000">
        <w:rPr>
          <w:sz w:val="20"/>
          <w:szCs w:val="20"/>
          <w:rtl w:val="0"/>
        </w:rPr>
        <w:t xml:space="preserve">Se esfuerza por garantizar que se pueda acceder al contenido de los objetos digitales incluso después de los cambios tecnológicos o dentro de un período de tiempo específico.</w:t>
      </w:r>
    </w:p>
    <w:p w:rsidR="00000000" w:rsidDel="00000000" w:rsidP="00000000" w:rsidRDefault="00000000" w:rsidRPr="00000000" w14:paraId="0000011B">
      <w:pPr>
        <w:spacing w:after="120" w:lineRule="auto"/>
        <w:jc w:val="both"/>
        <w:rPr>
          <w:b w:val="1"/>
          <w:sz w:val="20"/>
          <w:szCs w:val="20"/>
        </w:rPr>
      </w:pPr>
      <w:r w:rsidDel="00000000" w:rsidR="00000000" w:rsidRPr="00000000">
        <w:rPr>
          <w:b w:val="1"/>
          <w:sz w:val="20"/>
          <w:szCs w:val="20"/>
          <w:rtl w:val="0"/>
        </w:rPr>
        <w:t xml:space="preserve">Preservación de larga duración</w:t>
      </w:r>
    </w:p>
    <w:p w:rsidR="00000000" w:rsidDel="00000000" w:rsidP="00000000" w:rsidRDefault="00000000" w:rsidRPr="00000000" w14:paraId="0000011C">
      <w:pPr>
        <w:spacing w:after="120" w:lineRule="auto"/>
        <w:jc w:val="both"/>
        <w:rPr>
          <w:b w:val="1"/>
          <w:sz w:val="20"/>
          <w:szCs w:val="20"/>
        </w:rPr>
      </w:pPr>
      <w:r w:rsidDel="00000000" w:rsidR="00000000" w:rsidRPr="00000000">
        <w:rPr>
          <w:sz w:val="20"/>
          <w:szCs w:val="20"/>
          <w:rtl w:val="0"/>
        </w:rPr>
        <w:t xml:space="preserve">Está diseñado para garantizar un acceso ilimitado al contenido de los objetos digitales. Toda organización puede planificar y ejecutar las acciones que considere adecuadas para almacenar digitalmente sus activos digitales, de hecho, existen modelos específicos para ello.</w:t>
      </w:r>
      <w:r w:rsidDel="00000000" w:rsidR="00000000" w:rsidRPr="00000000">
        <w:rPr>
          <w:rtl w:val="0"/>
        </w:rPr>
      </w:r>
    </w:p>
    <w:p w:rsidR="00000000" w:rsidDel="00000000" w:rsidP="00000000" w:rsidRDefault="00000000" w:rsidRPr="00000000" w14:paraId="0000011D">
      <w:pPr>
        <w:spacing w:after="120" w:lineRule="auto"/>
        <w:jc w:val="both"/>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E">
      <w:pPr>
        <w:spacing w:after="120" w:lineRule="auto"/>
        <w:jc w:val="both"/>
        <w:rPr>
          <w:sz w:val="20"/>
          <w:szCs w:val="20"/>
        </w:rPr>
      </w:pPr>
      <w:sdt>
        <w:sdtPr>
          <w:tag w:val="goog_rdk_29"/>
        </w:sdtPr>
        <w:sdtContent>
          <w:commentRangeStart w:id="29"/>
        </w:sdtContent>
      </w:sdt>
      <w:r w:rsidDel="00000000" w:rsidR="00000000" w:rsidRPr="00000000">
        <w:rPr>
          <w:sz w:val="20"/>
          <w:szCs w:val="20"/>
          <w:rtl w:val="0"/>
        </w:rPr>
        <w:t xml:space="preserve">Uno de los modelos que más se utiliza es el OAIS (Open Archival Information System), donde se encuentran los lineamientos generales de las acciones que debe realizar una entidad para preservar digitalmente sus documentos, pero a su vez da la libertad de determinar la mejor forma de realizarlo con la tecnología o estrategia que las organizaciones prefieran.</w:t>
      </w:r>
    </w:p>
    <w:p w:rsidR="00000000" w:rsidDel="00000000" w:rsidP="00000000" w:rsidRDefault="00000000" w:rsidRPr="00000000" w14:paraId="0000011F">
      <w:pPr>
        <w:spacing w:after="120" w:lineRule="auto"/>
        <w:jc w:val="both"/>
        <w:rPr>
          <w:sz w:val="20"/>
          <w:szCs w:val="20"/>
        </w:rPr>
      </w:pPr>
      <w:r w:rsidDel="00000000" w:rsidR="00000000" w:rsidRPr="00000000">
        <w:rPr>
          <w:rtl w:val="0"/>
        </w:rPr>
      </w:r>
    </w:p>
    <w:p w:rsidR="00000000" w:rsidDel="00000000" w:rsidP="00000000" w:rsidRDefault="00000000" w:rsidRPr="00000000" w14:paraId="00000120">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-57148</wp:posOffset>
            </wp:positionH>
            <wp:positionV relativeFrom="paragraph">
              <wp:posOffset>9525</wp:posOffset>
            </wp:positionV>
            <wp:extent cx="1366520" cy="1431925"/>
            <wp:effectExtent b="0" l="0" r="0" t="0"/>
            <wp:wrapSquare wrapText="bothSides" distB="0" distT="0" distL="114300" distR="114300"/>
            <wp:docPr id="97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366520" cy="1431925"/>
                    </a:xfrm>
                    <a:prstGeom prst="rect"/>
                    <a:ln/>
                  </pic:spPr>
                </pic:pic>
              </a:graphicData>
            </a:graphic>
          </wp:anchor>
        </w:drawing>
      </w:r>
    </w:p>
    <w:p w:rsidR="00000000" w:rsidDel="00000000" w:rsidP="00000000" w:rsidRDefault="00000000" w:rsidRPr="00000000" w14:paraId="00000121">
      <w:pPr>
        <w:spacing w:after="120" w:lineRule="auto"/>
        <w:jc w:val="both"/>
        <w:rPr>
          <w:sz w:val="20"/>
          <w:szCs w:val="20"/>
        </w:rPr>
      </w:pPr>
      <w:r w:rsidDel="00000000" w:rsidR="00000000" w:rsidRPr="00000000">
        <w:rPr>
          <w:rtl w:val="0"/>
        </w:rPr>
      </w:r>
    </w:p>
    <w:p w:rsidR="00000000" w:rsidDel="00000000" w:rsidP="00000000" w:rsidRDefault="00000000" w:rsidRPr="00000000" w14:paraId="00000122">
      <w:pPr>
        <w:spacing w:after="120" w:lineRule="auto"/>
        <w:jc w:val="both"/>
        <w:rPr>
          <w:sz w:val="20"/>
          <w:szCs w:val="20"/>
        </w:rPr>
      </w:pPr>
      <w:r w:rsidDel="00000000" w:rsidR="00000000" w:rsidRPr="00000000">
        <w:rPr>
          <w:rtl w:val="0"/>
        </w:rPr>
      </w:r>
    </w:p>
    <w:p w:rsidR="00000000" w:rsidDel="00000000" w:rsidP="00000000" w:rsidRDefault="00000000" w:rsidRPr="00000000" w14:paraId="00000123">
      <w:pPr>
        <w:spacing w:after="120" w:lineRule="auto"/>
        <w:jc w:val="both"/>
        <w:rPr>
          <w:sz w:val="20"/>
          <w:szCs w:val="20"/>
        </w:rPr>
      </w:pPr>
      <w:r w:rsidDel="00000000" w:rsidR="00000000" w:rsidRPr="00000000">
        <w:rPr>
          <w:rtl w:val="0"/>
        </w:rPr>
      </w:r>
    </w:p>
    <w:p w:rsidR="00000000" w:rsidDel="00000000" w:rsidP="00000000" w:rsidRDefault="00000000" w:rsidRPr="00000000" w14:paraId="00000124">
      <w:pPr>
        <w:spacing w:after="120" w:lineRule="auto"/>
        <w:jc w:val="both"/>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5">
      <w:pPr>
        <w:spacing w:after="12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126">
      <w:pPr>
        <w:spacing w:after="120" w:lineRule="auto"/>
        <w:jc w:val="both"/>
        <w:rPr>
          <w:sz w:val="20"/>
          <w:szCs w:val="20"/>
        </w:rPr>
      </w:pPr>
      <w:r w:rsidDel="00000000" w:rsidR="00000000" w:rsidRPr="00000000">
        <w:rPr>
          <w:rtl w:val="0"/>
        </w:rPr>
      </w:r>
    </w:p>
    <w:p w:rsidR="00000000" w:rsidDel="00000000" w:rsidP="00000000" w:rsidRDefault="00000000" w:rsidRPr="00000000" w14:paraId="00000127">
      <w:pPr>
        <w:spacing w:after="120" w:lineRule="auto"/>
        <w:jc w:val="both"/>
        <w:rPr>
          <w:sz w:val="20"/>
          <w:szCs w:val="20"/>
        </w:rPr>
      </w:pPr>
      <w:r w:rsidDel="00000000" w:rsidR="00000000" w:rsidRPr="00000000">
        <w:rPr>
          <w:sz w:val="20"/>
          <w:szCs w:val="20"/>
          <w:rtl w:val="0"/>
        </w:rPr>
        <w:t xml:space="preserve">Esta norma propone un modelo que busca proporcionar una comprensión más alta para preservar la información y que esta pueda ser accesible a largo plazo, teniendo en cuenta los aspectos y avances tecnológicos, el crecimiento exponencial de información en formatos digitales. Esta es una necesidad de mantener la información comprensible de forma independiente donde se dé garantía de su autenticidad.</w:t>
      </w:r>
    </w:p>
    <w:p w:rsidR="00000000" w:rsidDel="00000000" w:rsidP="00000000" w:rsidRDefault="00000000" w:rsidRPr="00000000" w14:paraId="00000128">
      <w:pPr>
        <w:spacing w:after="120" w:lineRule="auto"/>
        <w:jc w:val="both"/>
        <w:rPr>
          <w:sz w:val="20"/>
          <w:szCs w:val="20"/>
        </w:rPr>
      </w:pPr>
      <w:r w:rsidDel="00000000" w:rsidR="00000000" w:rsidRPr="00000000">
        <w:rPr>
          <w:sz w:val="20"/>
          <w:szCs w:val="20"/>
          <w:rtl w:val="0"/>
        </w:rPr>
        <w:t xml:space="preserve">Bajo el modelo OAIS hay tres principales tipos de actores que son: </w:t>
      </w:r>
    </w:p>
    <w:p w:rsidR="00000000" w:rsidDel="00000000" w:rsidP="00000000" w:rsidRDefault="00000000" w:rsidRPr="00000000" w14:paraId="00000129">
      <w:pPr>
        <w:numPr>
          <w:ilvl w:val="0"/>
          <w:numId w:val="5"/>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color w:val="000000"/>
          <w:sz w:val="20"/>
          <w:szCs w:val="20"/>
          <w:rtl w:val="0"/>
        </w:rPr>
        <w:t xml:space="preserve">Productor.</w:t>
      </w:r>
      <w:r w:rsidDel="00000000" w:rsidR="00000000" w:rsidRPr="00000000">
        <w:rPr>
          <w:rtl w:val="0"/>
        </w:rPr>
      </w:r>
    </w:p>
    <w:p w:rsidR="00000000" w:rsidDel="00000000" w:rsidP="00000000" w:rsidRDefault="00000000" w:rsidRPr="00000000" w14:paraId="0000012A">
      <w:pPr>
        <w:numPr>
          <w:ilvl w:val="0"/>
          <w:numId w:val="5"/>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color w:val="000000"/>
          <w:sz w:val="20"/>
          <w:szCs w:val="20"/>
          <w:rtl w:val="0"/>
        </w:rPr>
        <w:t xml:space="preserve">Consumidor.</w:t>
      </w:r>
      <w:r w:rsidDel="00000000" w:rsidR="00000000" w:rsidRPr="00000000">
        <w:rPr>
          <w:rtl w:val="0"/>
        </w:rPr>
      </w:r>
    </w:p>
    <w:p w:rsidR="00000000" w:rsidDel="00000000" w:rsidP="00000000" w:rsidRDefault="00000000" w:rsidRPr="00000000" w14:paraId="0000012B">
      <w:pPr>
        <w:numPr>
          <w:ilvl w:val="0"/>
          <w:numId w:val="5"/>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color w:val="000000"/>
          <w:sz w:val="20"/>
          <w:szCs w:val="20"/>
          <w:rtl w:val="0"/>
        </w:rPr>
        <w:t xml:space="preserve">Dirección.</w:t>
      </w:r>
      <w:r w:rsidDel="00000000" w:rsidR="00000000" w:rsidRPr="00000000">
        <w:rPr>
          <w:rtl w:val="0"/>
        </w:rPr>
      </w:r>
    </w:p>
    <w:p w:rsidR="00000000" w:rsidDel="00000000" w:rsidP="00000000" w:rsidRDefault="00000000" w:rsidRPr="00000000" w14:paraId="0000012C">
      <w:pPr>
        <w:spacing w:after="120" w:lineRule="auto"/>
        <w:jc w:val="both"/>
        <w:rPr>
          <w:sz w:val="20"/>
          <w:szCs w:val="20"/>
        </w:rPr>
      </w:pPr>
      <w:r w:rsidDel="00000000" w:rsidR="00000000" w:rsidRPr="00000000">
        <w:rPr>
          <w:rtl w:val="0"/>
        </w:rPr>
      </w:r>
    </w:p>
    <w:p w:rsidR="00000000" w:rsidDel="00000000" w:rsidP="00000000" w:rsidRDefault="00000000" w:rsidRPr="00000000" w14:paraId="0000012D">
      <w:pPr>
        <w:spacing w:after="120" w:lineRule="auto"/>
        <w:jc w:val="both"/>
        <w:rPr>
          <w:sz w:val="20"/>
          <w:szCs w:val="20"/>
        </w:rPr>
      </w:pPr>
      <w:r w:rsidDel="00000000" w:rsidR="00000000" w:rsidRPr="00000000">
        <w:rPr>
          <w:sz w:val="20"/>
          <w:szCs w:val="20"/>
          <w:rtl w:val="0"/>
        </w:rPr>
        <w:t xml:space="preserve">Además de los tipos de actores, el modelo OAIS también incluye paquetes de información. Estos corresponden a la unión de los objetos de datos de contenido y la información de presentación relacionada, lo que significa que, para guardar documentos digitales, no solo es necesario almacenar archivos, sino que también deben clasificarse y describirse por adelantado.</w:t>
      </w:r>
    </w:p>
    <w:p w:rsidR="00000000" w:rsidDel="00000000" w:rsidP="00000000" w:rsidRDefault="00000000" w:rsidRPr="00000000" w14:paraId="0000012E">
      <w:pPr>
        <w:spacing w:after="120" w:lineRule="auto"/>
        <w:jc w:val="both"/>
        <w:rPr>
          <w:sz w:val="20"/>
          <w:szCs w:val="20"/>
        </w:rPr>
      </w:pPr>
      <w:r w:rsidDel="00000000" w:rsidR="00000000" w:rsidRPr="00000000">
        <w:rPr>
          <w:sz w:val="20"/>
          <w:szCs w:val="20"/>
          <w:rtl w:val="0"/>
        </w:rPr>
        <w:t xml:space="preserve">Las tareas que se asocian a la preservación digital son complejas y numerosas, por lo cual la organización debe ser lo suficientemente robusta para dar respuesta a todas esas acciones y ser sustentable en el tiempo, debido a esto se debe tener presente las recomendaciones al implementar el sistema, que se enuncian en la tabla 2.</w:t>
      </w:r>
    </w:p>
    <w:p w:rsidR="00000000" w:rsidDel="00000000" w:rsidP="00000000" w:rsidRDefault="00000000" w:rsidRPr="00000000" w14:paraId="0000012F">
      <w:pPr>
        <w:spacing w:after="120" w:lineRule="auto"/>
        <w:jc w:val="both"/>
        <w:rPr>
          <w:sz w:val="20"/>
          <w:szCs w:val="20"/>
        </w:rPr>
      </w:pPr>
      <w:r w:rsidDel="00000000" w:rsidR="00000000" w:rsidRPr="00000000">
        <w:rPr>
          <w:rtl w:val="0"/>
        </w:rPr>
      </w:r>
    </w:p>
    <w:p w:rsidR="00000000" w:rsidDel="00000000" w:rsidP="00000000" w:rsidRDefault="00000000" w:rsidRPr="00000000" w14:paraId="00000130">
      <w:pPr>
        <w:spacing w:after="120" w:lineRule="auto"/>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31">
      <w:pPr>
        <w:spacing w:after="120" w:lineRule="auto"/>
        <w:jc w:val="both"/>
        <w:rPr>
          <w:i w:val="1"/>
          <w:sz w:val="20"/>
          <w:szCs w:val="20"/>
        </w:rPr>
      </w:pPr>
      <w:r w:rsidDel="00000000" w:rsidR="00000000" w:rsidRPr="00000000">
        <w:rPr>
          <w:i w:val="1"/>
          <w:sz w:val="20"/>
          <w:szCs w:val="20"/>
          <w:rtl w:val="0"/>
        </w:rPr>
        <w:t xml:space="preserve">Recomendaciones</w:t>
      </w:r>
    </w:p>
    <w:tbl>
      <w:tblPr>
        <w:tblStyle w:val="Table20"/>
        <w:tblW w:w="9350.0" w:type="dxa"/>
        <w:jc w:val="left"/>
        <w:tblInd w:w="0.0" w:type="dxa"/>
        <w:tblBorders>
          <w:top w:color="ffd965" w:space="0" w:sz="4" w:val="single"/>
          <w:left w:color="ffd965" w:space="0" w:sz="4" w:val="single"/>
          <w:bottom w:color="ffd965" w:space="0" w:sz="4" w:val="single"/>
          <w:right w:color="ffd965" w:space="0" w:sz="4" w:val="single"/>
          <w:insideH w:color="ffd965" w:space="0" w:sz="4" w:val="single"/>
          <w:insideV w:color="ffd965" w:space="0" w:sz="4" w:val="single"/>
        </w:tblBorders>
        <w:tblLayout w:type="fixed"/>
        <w:tblLook w:val="0400"/>
      </w:tblPr>
      <w:tblGrid>
        <w:gridCol w:w="2428"/>
        <w:gridCol w:w="6922"/>
        <w:tblGridChange w:id="0">
          <w:tblGrid>
            <w:gridCol w:w="2428"/>
            <w:gridCol w:w="6922"/>
          </w:tblGrid>
        </w:tblGridChange>
      </w:tblGrid>
      <w:tr>
        <w:trPr>
          <w:cantSplit w:val="0"/>
          <w:tblHeader w:val="0"/>
        </w:trPr>
        <w:tc>
          <w:tcPr>
            <w:vAlign w:val="center"/>
          </w:tcPr>
          <w:p w:rsidR="00000000" w:rsidDel="00000000" w:rsidP="00000000" w:rsidRDefault="00000000" w:rsidRPr="00000000" w14:paraId="00000132">
            <w:pPr>
              <w:spacing w:after="120" w:lineRule="auto"/>
              <w:jc w:val="center"/>
              <w:rPr>
                <w:b w:val="1"/>
                <w:sz w:val="20"/>
                <w:szCs w:val="20"/>
              </w:rPr>
            </w:pPr>
            <w:r w:rsidDel="00000000" w:rsidR="00000000" w:rsidRPr="00000000">
              <w:rPr>
                <w:b w:val="1"/>
                <w:sz w:val="20"/>
                <w:szCs w:val="20"/>
                <w:rtl w:val="0"/>
              </w:rPr>
              <w:t xml:space="preserve">Open Source</w:t>
            </w:r>
          </w:p>
        </w:tc>
        <w:tc>
          <w:tcPr/>
          <w:p w:rsidR="00000000" w:rsidDel="00000000" w:rsidP="00000000" w:rsidRDefault="00000000" w:rsidRPr="00000000" w14:paraId="00000133">
            <w:pPr>
              <w:spacing w:after="120" w:lineRule="auto"/>
              <w:jc w:val="both"/>
              <w:rPr>
                <w:sz w:val="20"/>
                <w:szCs w:val="20"/>
              </w:rPr>
            </w:pPr>
            <w:r w:rsidDel="00000000" w:rsidR="00000000" w:rsidRPr="00000000">
              <w:rPr>
                <w:sz w:val="20"/>
                <w:szCs w:val="20"/>
                <w:rtl w:val="0"/>
              </w:rPr>
              <w:t xml:space="preserve">Prefieren soluciones de código abierto que tengan una amplia comunidad de desarrolladores y de mantenimiento sencillo.</w:t>
            </w:r>
          </w:p>
        </w:tc>
      </w:tr>
      <w:tr>
        <w:trPr>
          <w:cantSplit w:val="0"/>
          <w:tblHeader w:val="0"/>
        </w:trPr>
        <w:tc>
          <w:tcPr>
            <w:vAlign w:val="center"/>
          </w:tcPr>
          <w:p w:rsidR="00000000" w:rsidDel="00000000" w:rsidP="00000000" w:rsidRDefault="00000000" w:rsidRPr="00000000" w14:paraId="00000134">
            <w:pPr>
              <w:spacing w:after="120" w:lineRule="auto"/>
              <w:jc w:val="center"/>
              <w:rPr>
                <w:b w:val="1"/>
                <w:sz w:val="20"/>
                <w:szCs w:val="20"/>
              </w:rPr>
            </w:pPr>
            <w:r w:rsidDel="00000000" w:rsidR="00000000" w:rsidRPr="00000000">
              <w:rPr>
                <w:b w:val="1"/>
                <w:sz w:val="20"/>
                <w:szCs w:val="20"/>
                <w:rtl w:val="0"/>
              </w:rPr>
              <w:t xml:space="preserve">Multiplataforma</w:t>
            </w:r>
          </w:p>
        </w:tc>
        <w:tc>
          <w:tcPr/>
          <w:p w:rsidR="00000000" w:rsidDel="00000000" w:rsidP="00000000" w:rsidRDefault="00000000" w:rsidRPr="00000000" w14:paraId="00000135">
            <w:pPr>
              <w:spacing w:after="120" w:lineRule="auto"/>
              <w:jc w:val="both"/>
              <w:rPr>
                <w:sz w:val="20"/>
                <w:szCs w:val="20"/>
              </w:rPr>
            </w:pPr>
            <w:r w:rsidDel="00000000" w:rsidR="00000000" w:rsidRPr="00000000">
              <w:rPr>
                <w:sz w:val="20"/>
                <w:szCs w:val="20"/>
                <w:rtl w:val="0"/>
              </w:rPr>
              <w:t xml:space="preserve">Permitir el trabajo sobre diversos sistemas operativos, en particular Linux (en sus diversas distribuciones), Windows, entre otros.</w:t>
            </w:r>
          </w:p>
        </w:tc>
      </w:tr>
      <w:tr>
        <w:trPr>
          <w:cantSplit w:val="0"/>
          <w:tblHeader w:val="0"/>
        </w:trPr>
        <w:tc>
          <w:tcPr>
            <w:vAlign w:val="center"/>
          </w:tcPr>
          <w:p w:rsidR="00000000" w:rsidDel="00000000" w:rsidP="00000000" w:rsidRDefault="00000000" w:rsidRPr="00000000" w14:paraId="00000136">
            <w:pPr>
              <w:spacing w:after="120" w:lineRule="auto"/>
              <w:jc w:val="center"/>
              <w:rPr>
                <w:b w:val="1"/>
                <w:sz w:val="20"/>
                <w:szCs w:val="20"/>
              </w:rPr>
            </w:pPr>
            <w:r w:rsidDel="00000000" w:rsidR="00000000" w:rsidRPr="00000000">
              <w:rPr>
                <w:b w:val="1"/>
                <w:sz w:val="20"/>
                <w:szCs w:val="20"/>
                <w:rtl w:val="0"/>
              </w:rPr>
              <w:t xml:space="preserve">Escalabilidad</w:t>
            </w:r>
          </w:p>
        </w:tc>
        <w:tc>
          <w:tcPr/>
          <w:p w:rsidR="00000000" w:rsidDel="00000000" w:rsidP="00000000" w:rsidRDefault="00000000" w:rsidRPr="00000000" w14:paraId="00000137">
            <w:pPr>
              <w:spacing w:after="120" w:lineRule="auto"/>
              <w:jc w:val="both"/>
              <w:rPr>
                <w:sz w:val="20"/>
                <w:szCs w:val="20"/>
              </w:rPr>
            </w:pPr>
            <w:r w:rsidDel="00000000" w:rsidR="00000000" w:rsidRPr="00000000">
              <w:rPr>
                <w:sz w:val="20"/>
                <w:szCs w:val="20"/>
                <w:rtl w:val="0"/>
              </w:rPr>
              <w:t xml:space="preserve">Contar con la habilidad de reaccionar y adaptarse a altas cargas de trabajo sin perder su rendimiento </w:t>
            </w:r>
            <w:r w:rsidDel="00000000" w:rsidR="00000000" w:rsidRPr="00000000">
              <w:rPr>
                <w:i w:val="1"/>
                <w:sz w:val="20"/>
                <w:szCs w:val="20"/>
                <w:rtl w:val="0"/>
              </w:rPr>
              <w:t xml:space="preserve">(performanc</w:t>
            </w:r>
            <w:r w:rsidDel="00000000" w:rsidR="00000000" w:rsidRPr="00000000">
              <w:rPr>
                <w:sz w:val="20"/>
                <w:szCs w:val="20"/>
                <w:rtl w:val="0"/>
              </w:rPr>
              <w:t xml:space="preserve">e).</w:t>
            </w:r>
          </w:p>
        </w:tc>
      </w:tr>
      <w:tr>
        <w:trPr>
          <w:cantSplit w:val="0"/>
          <w:tblHeader w:val="0"/>
        </w:trPr>
        <w:tc>
          <w:tcPr>
            <w:vAlign w:val="center"/>
          </w:tcPr>
          <w:p w:rsidR="00000000" w:rsidDel="00000000" w:rsidP="00000000" w:rsidRDefault="00000000" w:rsidRPr="00000000" w14:paraId="00000138">
            <w:pPr>
              <w:spacing w:after="120" w:lineRule="auto"/>
              <w:jc w:val="center"/>
              <w:rPr>
                <w:b w:val="1"/>
                <w:sz w:val="20"/>
                <w:szCs w:val="20"/>
              </w:rPr>
            </w:pPr>
            <w:r w:rsidDel="00000000" w:rsidR="00000000" w:rsidRPr="00000000">
              <w:rPr>
                <w:b w:val="1"/>
                <w:sz w:val="20"/>
                <w:szCs w:val="20"/>
                <w:rtl w:val="0"/>
              </w:rPr>
              <w:t xml:space="preserve">Seguridad</w:t>
            </w:r>
          </w:p>
        </w:tc>
        <w:tc>
          <w:tcPr/>
          <w:p w:rsidR="00000000" w:rsidDel="00000000" w:rsidP="00000000" w:rsidRDefault="00000000" w:rsidRPr="00000000" w14:paraId="00000139">
            <w:pPr>
              <w:spacing w:after="120" w:lineRule="auto"/>
              <w:jc w:val="both"/>
              <w:rPr>
                <w:sz w:val="20"/>
                <w:szCs w:val="20"/>
              </w:rPr>
            </w:pPr>
            <w:r w:rsidDel="00000000" w:rsidR="00000000" w:rsidRPr="00000000">
              <w:rPr>
                <w:sz w:val="20"/>
                <w:szCs w:val="20"/>
                <w:rtl w:val="0"/>
              </w:rPr>
              <w:t xml:space="preserve">Contar con altos estándares de seguridad en las siguientes áreas: integridad de la información transferida, acceso controlado, bitácora de trazabilidad, manejo de perfiles y roles de usuarios, alertas operativas y todo otro elemento requerido para garantizar la información transmitida y almacenada.</w:t>
            </w:r>
          </w:p>
        </w:tc>
      </w:tr>
      <w:tr>
        <w:trPr>
          <w:cantSplit w:val="0"/>
          <w:tblHeader w:val="0"/>
        </w:trPr>
        <w:tc>
          <w:tcPr>
            <w:vAlign w:val="center"/>
          </w:tcPr>
          <w:p w:rsidR="00000000" w:rsidDel="00000000" w:rsidP="00000000" w:rsidRDefault="00000000" w:rsidRPr="00000000" w14:paraId="0000013A">
            <w:pPr>
              <w:spacing w:after="120" w:lineRule="auto"/>
              <w:jc w:val="center"/>
              <w:rPr>
                <w:b w:val="1"/>
                <w:sz w:val="20"/>
                <w:szCs w:val="20"/>
              </w:rPr>
            </w:pPr>
            <w:r w:rsidDel="00000000" w:rsidR="00000000" w:rsidRPr="00000000">
              <w:rPr>
                <w:b w:val="1"/>
                <w:sz w:val="20"/>
                <w:szCs w:val="20"/>
                <w:rtl w:val="0"/>
              </w:rPr>
              <w:t xml:space="preserve">Mantenibilidad</w:t>
            </w:r>
          </w:p>
        </w:tc>
        <w:tc>
          <w:tcPr/>
          <w:p w:rsidR="00000000" w:rsidDel="00000000" w:rsidP="00000000" w:rsidRDefault="00000000" w:rsidRPr="00000000" w14:paraId="0000013B">
            <w:pPr>
              <w:spacing w:after="120" w:lineRule="auto"/>
              <w:jc w:val="both"/>
              <w:rPr>
                <w:sz w:val="20"/>
                <w:szCs w:val="20"/>
              </w:rPr>
            </w:pPr>
            <w:r w:rsidDel="00000000" w:rsidR="00000000" w:rsidRPr="00000000">
              <w:rPr>
                <w:sz w:val="20"/>
                <w:szCs w:val="20"/>
                <w:rtl w:val="0"/>
              </w:rPr>
              <w:t xml:space="preserve">Contar con herramientas que permitan realizar mantenimiento a nivel usuario, es decir, que no requiera de la concurrencia de un programador para hacer cambios de configuración básicos.</w:t>
            </w:r>
          </w:p>
        </w:tc>
      </w:tr>
      <w:tr>
        <w:trPr>
          <w:cantSplit w:val="0"/>
          <w:tblHeader w:val="0"/>
        </w:trPr>
        <w:tc>
          <w:tcPr>
            <w:vAlign w:val="center"/>
          </w:tcPr>
          <w:p w:rsidR="00000000" w:rsidDel="00000000" w:rsidP="00000000" w:rsidRDefault="00000000" w:rsidRPr="00000000" w14:paraId="0000013C">
            <w:pPr>
              <w:spacing w:after="120" w:lineRule="auto"/>
              <w:jc w:val="center"/>
              <w:rPr>
                <w:b w:val="1"/>
                <w:sz w:val="20"/>
                <w:szCs w:val="20"/>
              </w:rPr>
            </w:pPr>
            <w:r w:rsidDel="00000000" w:rsidR="00000000" w:rsidRPr="00000000">
              <w:rPr>
                <w:b w:val="1"/>
                <w:sz w:val="20"/>
                <w:szCs w:val="20"/>
                <w:rtl w:val="0"/>
              </w:rPr>
              <w:t xml:space="preserve">Capacidad de recuperación</w:t>
            </w:r>
          </w:p>
        </w:tc>
        <w:tc>
          <w:tcPr/>
          <w:p w:rsidR="00000000" w:rsidDel="00000000" w:rsidP="00000000" w:rsidRDefault="00000000" w:rsidRPr="00000000" w14:paraId="0000013D">
            <w:pPr>
              <w:spacing w:after="120" w:lineRule="auto"/>
              <w:jc w:val="both"/>
              <w:rPr>
                <w:sz w:val="20"/>
                <w:szCs w:val="20"/>
              </w:rPr>
            </w:pPr>
            <w:r w:rsidDel="00000000" w:rsidR="00000000" w:rsidRPr="00000000">
              <w:rPr>
                <w:sz w:val="20"/>
                <w:szCs w:val="20"/>
                <w:rtl w:val="0"/>
              </w:rPr>
              <w:t xml:space="preserve">El sistema debe ser estable desde el punto de vista operativo, con mecanismos de recuperación en caso de caídas y/o fallas.</w:t>
            </w:r>
          </w:p>
        </w:tc>
      </w:tr>
      <w:tr>
        <w:trPr>
          <w:cantSplit w:val="0"/>
          <w:tblHeader w:val="0"/>
        </w:trPr>
        <w:tc>
          <w:tcPr>
            <w:vAlign w:val="center"/>
          </w:tcPr>
          <w:p w:rsidR="00000000" w:rsidDel="00000000" w:rsidP="00000000" w:rsidRDefault="00000000" w:rsidRPr="00000000" w14:paraId="0000013E">
            <w:pPr>
              <w:spacing w:after="120" w:lineRule="auto"/>
              <w:jc w:val="center"/>
              <w:rPr>
                <w:b w:val="1"/>
                <w:sz w:val="20"/>
                <w:szCs w:val="20"/>
              </w:rPr>
            </w:pPr>
            <w:r w:rsidDel="00000000" w:rsidR="00000000" w:rsidRPr="00000000">
              <w:rPr>
                <w:b w:val="1"/>
                <w:sz w:val="20"/>
                <w:szCs w:val="20"/>
                <w:rtl w:val="0"/>
              </w:rPr>
              <w:t xml:space="preserve">Modularidad</w:t>
            </w:r>
          </w:p>
        </w:tc>
        <w:tc>
          <w:tcPr/>
          <w:p w:rsidR="00000000" w:rsidDel="00000000" w:rsidP="00000000" w:rsidRDefault="00000000" w:rsidRPr="00000000" w14:paraId="0000013F">
            <w:pPr>
              <w:spacing w:after="120" w:lineRule="auto"/>
              <w:jc w:val="both"/>
              <w:rPr>
                <w:sz w:val="20"/>
                <w:szCs w:val="20"/>
              </w:rPr>
            </w:pPr>
            <w:r w:rsidDel="00000000" w:rsidR="00000000" w:rsidRPr="00000000">
              <w:rPr>
                <w:sz w:val="20"/>
                <w:szCs w:val="20"/>
                <w:rtl w:val="0"/>
              </w:rPr>
              <w:t xml:space="preserve">El sistema completo debe ser de carácter modular. Se recomienda el uso de microservicios en vez del desarrollo monolítico (modelo clásico en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es decir, que cada funcionalidad o grupo de funcionalidades se desarrolle como un componente, los que deberán estar desarrollados bajo tecnologías abiertas y conocidas.</w:t>
            </w:r>
          </w:p>
        </w:tc>
      </w:tr>
      <w:tr>
        <w:trPr>
          <w:cantSplit w:val="0"/>
          <w:tblHeader w:val="0"/>
        </w:trPr>
        <w:tc>
          <w:tcPr>
            <w:vAlign w:val="center"/>
          </w:tcPr>
          <w:p w:rsidR="00000000" w:rsidDel="00000000" w:rsidP="00000000" w:rsidRDefault="00000000" w:rsidRPr="00000000" w14:paraId="00000140">
            <w:pPr>
              <w:spacing w:after="120" w:lineRule="auto"/>
              <w:jc w:val="center"/>
              <w:rPr>
                <w:b w:val="1"/>
                <w:sz w:val="20"/>
                <w:szCs w:val="20"/>
              </w:rPr>
            </w:pPr>
            <w:r w:rsidDel="00000000" w:rsidR="00000000" w:rsidRPr="00000000">
              <w:rPr>
                <w:b w:val="1"/>
                <w:sz w:val="20"/>
                <w:szCs w:val="20"/>
                <w:rtl w:val="0"/>
              </w:rPr>
              <w:t xml:space="preserve">Usos de formatos abiertos</w:t>
            </w:r>
          </w:p>
        </w:tc>
        <w:tc>
          <w:tcPr/>
          <w:p w:rsidR="00000000" w:rsidDel="00000000" w:rsidP="00000000" w:rsidRDefault="00000000" w:rsidRPr="00000000" w14:paraId="00000141">
            <w:pPr>
              <w:spacing w:after="120" w:lineRule="auto"/>
              <w:jc w:val="both"/>
              <w:rPr>
                <w:sz w:val="20"/>
                <w:szCs w:val="20"/>
              </w:rPr>
            </w:pPr>
            <w:r w:rsidDel="00000000" w:rsidR="00000000" w:rsidRPr="00000000">
              <w:rPr>
                <w:sz w:val="20"/>
                <w:szCs w:val="20"/>
                <w:rtl w:val="0"/>
              </w:rPr>
              <w:t xml:space="preserve">Las estrategias para preservar los documentos digitales se basan principalmente en los formatos de los documentos. Se recomienda fuertemente el uso de formatos libres para generar los archivos de preservación y acceso, principalmente para no generar dependencia de un </w:t>
            </w:r>
            <w:r w:rsidDel="00000000" w:rsidR="00000000" w:rsidRPr="00000000">
              <w:rPr>
                <w:i w:val="1"/>
                <w:sz w:val="20"/>
                <w:szCs w:val="20"/>
                <w:rtl w:val="0"/>
              </w:rPr>
              <w:t xml:space="preserve">software</w:t>
            </w:r>
            <w:r w:rsidDel="00000000" w:rsidR="00000000" w:rsidRPr="00000000">
              <w:rPr>
                <w:sz w:val="20"/>
                <w:szCs w:val="20"/>
                <w:rtl w:val="0"/>
              </w:rPr>
              <w:t xml:space="preserve"> y/o proveedor en particular.</w:t>
            </w:r>
          </w:p>
        </w:tc>
      </w:tr>
    </w:tbl>
    <w:p w:rsidR="00000000" w:rsidDel="00000000" w:rsidP="00000000" w:rsidRDefault="00000000" w:rsidRPr="00000000" w14:paraId="00000142">
      <w:pPr>
        <w:spacing w:after="120" w:lineRule="auto"/>
        <w:jc w:val="center"/>
        <w:rPr>
          <w:sz w:val="20"/>
          <w:szCs w:val="20"/>
        </w:rPr>
      </w:pPr>
      <w:r w:rsidDel="00000000" w:rsidR="00000000" w:rsidRPr="00000000">
        <w:rPr>
          <w:rtl w:val="0"/>
        </w:rPr>
      </w:r>
    </w:p>
    <w:p w:rsidR="00000000" w:rsidDel="00000000" w:rsidP="00000000" w:rsidRDefault="00000000" w:rsidRPr="00000000" w14:paraId="00000143">
      <w:pPr>
        <w:spacing w:after="120" w:lineRule="auto"/>
        <w:jc w:val="both"/>
        <w:rPr>
          <w:i w:val="1"/>
          <w:color w:val="44546a"/>
          <w:sz w:val="20"/>
          <w:szCs w:val="20"/>
        </w:rPr>
      </w:pPr>
      <w:r w:rsidDel="00000000" w:rsidR="00000000" w:rsidRPr="00000000">
        <w:rPr>
          <w:b w:val="1"/>
          <w:sz w:val="20"/>
          <w:szCs w:val="20"/>
          <w:rtl w:val="0"/>
        </w:rPr>
        <w:t xml:space="preserve">C. Actividades didácticas (opcionales si son sugeridas)</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jc w:val="center"/>
        <w:rPr>
          <w:i w:val="1"/>
          <w:color w:val="44546a"/>
          <w:sz w:val="20"/>
          <w:szCs w:val="20"/>
        </w:rPr>
      </w:pPr>
      <w:r w:rsidDel="00000000" w:rsidR="00000000" w:rsidRPr="00000000">
        <w:rPr>
          <w:rtl w:val="0"/>
        </w:rPr>
      </w:r>
    </w:p>
    <w:tbl>
      <w:tblPr>
        <w:tblStyle w:val="Table2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8"/>
        <w:gridCol w:w="6782"/>
        <w:tblGridChange w:id="0">
          <w:tblGrid>
            <w:gridCol w:w="2568"/>
            <w:gridCol w:w="6782"/>
          </w:tblGrid>
        </w:tblGridChange>
      </w:tblGrid>
      <w:tr>
        <w:trPr>
          <w:cantSplit w:val="0"/>
          <w:trHeight w:val="441" w:hRule="atLeast"/>
          <w:tblHeader w:val="0"/>
        </w:trPr>
        <w:tc>
          <w:tcPr>
            <w:shd w:fill="fac896" w:val="clear"/>
            <w:vAlign w:val="center"/>
          </w:tcPr>
          <w:p w:rsidR="00000000" w:rsidDel="00000000" w:rsidP="00000000" w:rsidRDefault="00000000" w:rsidRPr="00000000" w14:paraId="00000145">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46">
            <w:pPr>
              <w:spacing w:after="120" w:lineRule="auto"/>
              <w:rPr>
                <w:color w:val="000000"/>
                <w:sz w:val="20"/>
                <w:szCs w:val="20"/>
              </w:rPr>
            </w:pPr>
            <w:r w:rsidDel="00000000" w:rsidR="00000000" w:rsidRPr="00000000">
              <w:rPr>
                <w:rtl w:val="0"/>
              </w:rPr>
            </w:r>
          </w:p>
        </w:tc>
      </w:tr>
      <w:tr>
        <w:trPr>
          <w:cantSplit w:val="0"/>
          <w:trHeight w:val="561" w:hRule="atLeast"/>
          <w:tblHeader w:val="0"/>
        </w:trPr>
        <w:tc>
          <w:tcPr>
            <w:shd w:fill="fac896" w:val="clear"/>
            <w:vAlign w:val="center"/>
          </w:tcPr>
          <w:p w:rsidR="00000000" w:rsidDel="00000000" w:rsidP="00000000" w:rsidRDefault="00000000" w:rsidRPr="00000000" w14:paraId="00000147">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8">
            <w:pPr>
              <w:spacing w:after="12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9">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4A">
            <w:pPr>
              <w:spacing w:after="120" w:lineRule="auto"/>
              <w:rPr>
                <w:color w:val="000000"/>
                <w:sz w:val="20"/>
                <w:szCs w:val="20"/>
              </w:rPr>
            </w:pPr>
            <w:r w:rsidDel="00000000" w:rsidR="00000000" w:rsidRPr="00000000">
              <w:rPr>
                <w:sz w:val="20"/>
                <w:szCs w:val="20"/>
              </w:rPr>
              <w:drawing>
                <wp:inline distB="0" distT="0" distL="0" distR="0">
                  <wp:extent cx="4169410" cy="2410460"/>
                  <wp:effectExtent b="0" l="0" r="0" t="0"/>
                  <wp:docPr id="99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B">
            <w:pPr>
              <w:spacing w:after="12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4C">
            <w:pPr>
              <w:spacing w:after="120"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4D">
            <w:pPr>
              <w:spacing w:after="120" w:lineRule="auto"/>
              <w:rPr>
                <w:color w:val="000000"/>
                <w:sz w:val="20"/>
                <w:szCs w:val="20"/>
              </w:rPr>
            </w:pPr>
            <w:r w:rsidDel="00000000" w:rsidR="00000000" w:rsidRPr="00000000">
              <w:rPr>
                <w:rtl w:val="0"/>
              </w:rPr>
            </w:r>
          </w:p>
        </w:tc>
      </w:tr>
    </w:tbl>
    <w:p w:rsidR="00000000" w:rsidDel="00000000" w:rsidP="00000000" w:rsidRDefault="00000000" w:rsidRPr="00000000" w14:paraId="0000014E">
      <w:pPr>
        <w:spacing w:after="120" w:lineRule="auto"/>
        <w:rPr>
          <w:sz w:val="20"/>
          <w:szCs w:val="20"/>
        </w:rPr>
      </w:pPr>
      <w:r w:rsidDel="00000000" w:rsidR="00000000" w:rsidRPr="00000000">
        <w:rPr>
          <w:rtl w:val="0"/>
        </w:rPr>
      </w:r>
    </w:p>
    <w:p w:rsidR="00000000" w:rsidDel="00000000" w:rsidP="00000000" w:rsidRDefault="00000000" w:rsidRPr="00000000" w14:paraId="0000014F">
      <w:pPr>
        <w:spacing w:after="120" w:lineRule="auto"/>
        <w:jc w:val="both"/>
        <w:rPr>
          <w:b w:val="1"/>
          <w:color w:val="000000"/>
          <w:sz w:val="20"/>
          <w:szCs w:val="20"/>
        </w:rPr>
      </w:pPr>
      <w:r w:rsidDel="00000000" w:rsidR="00000000" w:rsidRPr="00000000">
        <w:rPr>
          <w:b w:val="1"/>
          <w:sz w:val="20"/>
          <w:szCs w:val="20"/>
          <w:rtl w:val="0"/>
        </w:rPr>
        <w:t xml:space="preserve">d. </w:t>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50">
      <w:pPr>
        <w:spacing w:after="120" w:lineRule="auto"/>
        <w:ind w:left="284" w:firstLine="0"/>
        <w:jc w:val="both"/>
        <w:rPr>
          <w:b w:val="1"/>
          <w:color w:val="000000"/>
          <w:sz w:val="20"/>
          <w:szCs w:val="20"/>
        </w:rPr>
      </w:pPr>
      <w:r w:rsidDel="00000000" w:rsidR="00000000" w:rsidRPr="00000000">
        <w:rPr>
          <w:rtl w:val="0"/>
        </w:rPr>
      </w:r>
    </w:p>
    <w:tbl>
      <w:tblPr>
        <w:tblStyle w:val="Table2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2555"/>
        <w:gridCol w:w="2125"/>
        <w:gridCol w:w="2975"/>
        <w:tblGridChange w:id="0">
          <w:tblGrid>
            <w:gridCol w:w="1695"/>
            <w:gridCol w:w="2555"/>
            <w:gridCol w:w="2125"/>
            <w:gridCol w:w="2975"/>
          </w:tblGrid>
        </w:tblGridChange>
      </w:tblGrid>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51">
            <w:pPr>
              <w:spacing w:after="120" w:lineRule="auto"/>
              <w:jc w:val="center"/>
              <w:rPr>
                <w:b w:val="1"/>
                <w:sz w:val="20"/>
                <w:szCs w:val="20"/>
              </w:rPr>
            </w:pPr>
            <w:r w:rsidDel="00000000" w:rsidR="00000000" w:rsidRPr="00000000">
              <w:rPr>
                <w:b w:val="1"/>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52">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53">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54">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55">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56">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9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7">
            <w:pPr>
              <w:spacing w:after="120" w:lineRule="auto"/>
              <w:rPr>
                <w:sz w:val="20"/>
                <w:szCs w:val="20"/>
              </w:rPr>
            </w:pPr>
            <w:r w:rsidDel="00000000" w:rsidR="00000000" w:rsidRPr="00000000">
              <w:rPr>
                <w:sz w:val="20"/>
                <w:szCs w:val="20"/>
                <w:rtl w:val="0"/>
              </w:rPr>
              <w:t xml:space="preserve">Bibliotecas digitales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8">
            <w:pPr>
              <w:spacing w:after="120" w:lineRule="auto"/>
              <w:rPr>
                <w:sz w:val="20"/>
                <w:szCs w:val="20"/>
              </w:rPr>
            </w:pPr>
            <w:r w:rsidDel="00000000" w:rsidR="00000000" w:rsidRPr="00000000">
              <w:rPr>
                <w:sz w:val="20"/>
                <w:szCs w:val="20"/>
                <w:rtl w:val="0"/>
              </w:rPr>
              <w:t xml:space="preserve">Astrid, B. (2020). </w:t>
            </w:r>
            <w:r w:rsidDel="00000000" w:rsidR="00000000" w:rsidRPr="00000000">
              <w:rPr>
                <w:i w:val="1"/>
                <w:sz w:val="20"/>
                <w:szCs w:val="20"/>
                <w:rtl w:val="0"/>
              </w:rPr>
              <w:t xml:space="preserve">Bibliotecas virtuales y digitale</w:t>
            </w:r>
            <w:r w:rsidDel="00000000" w:rsidR="00000000" w:rsidRPr="00000000">
              <w:rPr>
                <w:sz w:val="20"/>
                <w:szCs w:val="20"/>
                <w:rtl w:val="0"/>
              </w:rPr>
              <w:t xml:space="preserve">s [video]. YouTube. </w:t>
            </w:r>
            <w:hyperlink r:id="rId27">
              <w:r w:rsidDel="00000000" w:rsidR="00000000" w:rsidRPr="00000000">
                <w:rPr>
                  <w:color w:val="0563c1"/>
                  <w:sz w:val="20"/>
                  <w:szCs w:val="20"/>
                  <w:u w:val="single"/>
                  <w:rtl w:val="0"/>
                </w:rPr>
                <w:t xml:space="preserve">https://www.youtube.com/watch?v=NgJ6Gb79PxI</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9">
            <w:pPr>
              <w:spacing w:after="120" w:lineRule="auto"/>
              <w:jc w:val="center"/>
              <w:rPr>
                <w:sz w:val="20"/>
                <w:szCs w:val="20"/>
              </w:rPr>
            </w:pPr>
            <w:r w:rsidDel="00000000" w:rsidR="00000000" w:rsidRPr="00000000">
              <w:rPr>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A">
            <w:pPr>
              <w:spacing w:after="120" w:lineRule="auto"/>
              <w:rPr>
                <w:sz w:val="20"/>
                <w:szCs w:val="20"/>
              </w:rPr>
            </w:pPr>
            <w:hyperlink r:id="rId28">
              <w:r w:rsidDel="00000000" w:rsidR="00000000" w:rsidRPr="00000000">
                <w:rPr>
                  <w:color w:val="0563c1"/>
                  <w:sz w:val="20"/>
                  <w:szCs w:val="20"/>
                  <w:u w:val="single"/>
                  <w:rtl w:val="0"/>
                </w:rPr>
                <w:t xml:space="preserve">https://www.youtube.com/watch?v=NgJ6Gb79PxI</w:t>
              </w:r>
            </w:hyperlink>
            <w:r w:rsidDel="00000000" w:rsidR="00000000" w:rsidRPr="00000000">
              <w:rPr>
                <w:rtl w:val="0"/>
              </w:rPr>
            </w:r>
          </w:p>
        </w:tc>
      </w:tr>
      <w:tr>
        <w:trPr>
          <w:cantSplit w:val="0"/>
          <w:trHeight w:val="102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B">
            <w:pPr>
              <w:spacing w:after="120" w:lineRule="auto"/>
              <w:rPr>
                <w:sz w:val="20"/>
                <w:szCs w:val="20"/>
              </w:rPr>
            </w:pPr>
            <w:r w:rsidDel="00000000" w:rsidR="00000000" w:rsidRPr="00000000">
              <w:rPr>
                <w:sz w:val="20"/>
                <w:szCs w:val="20"/>
                <w:rtl w:val="0"/>
              </w:rPr>
              <w:t xml:space="preserve">Repositorio digital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C">
            <w:pPr>
              <w:spacing w:after="120" w:lineRule="auto"/>
              <w:rPr>
                <w:sz w:val="20"/>
                <w:szCs w:val="20"/>
              </w:rPr>
            </w:pPr>
            <w:r w:rsidDel="00000000" w:rsidR="00000000" w:rsidRPr="00000000">
              <w:rPr>
                <w:sz w:val="20"/>
                <w:szCs w:val="20"/>
                <w:rtl w:val="0"/>
              </w:rPr>
              <w:t xml:space="preserve">Botel, J. (2017). </w:t>
            </w:r>
            <w:r w:rsidDel="00000000" w:rsidR="00000000" w:rsidRPr="00000000">
              <w:rPr>
                <w:i w:val="1"/>
                <w:sz w:val="20"/>
                <w:szCs w:val="20"/>
                <w:rtl w:val="0"/>
              </w:rPr>
              <w:t xml:space="preserve">¿Qué es un repositorio digital? </w:t>
            </w:r>
            <w:r w:rsidDel="00000000" w:rsidR="00000000" w:rsidRPr="00000000">
              <w:rPr>
                <w:sz w:val="20"/>
                <w:szCs w:val="20"/>
                <w:rtl w:val="0"/>
              </w:rPr>
              <w:t xml:space="preserve">[video]. YouTube. </w:t>
            </w:r>
            <w:hyperlink r:id="rId29">
              <w:r w:rsidDel="00000000" w:rsidR="00000000" w:rsidRPr="00000000">
                <w:rPr>
                  <w:color w:val="0563c1"/>
                  <w:sz w:val="20"/>
                  <w:szCs w:val="20"/>
                  <w:u w:val="single"/>
                  <w:rtl w:val="0"/>
                </w:rPr>
                <w:t xml:space="preserve">https://www.youtube.com/watch?v=u9lyFwpDTb0</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D">
            <w:pPr>
              <w:spacing w:after="120" w:lineRule="auto"/>
              <w:jc w:val="center"/>
              <w:rPr>
                <w:sz w:val="20"/>
                <w:szCs w:val="20"/>
              </w:rPr>
            </w:pPr>
            <w:r w:rsidDel="00000000" w:rsidR="00000000" w:rsidRPr="00000000">
              <w:rPr>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E">
            <w:pPr>
              <w:spacing w:after="120" w:lineRule="auto"/>
              <w:rPr>
                <w:sz w:val="20"/>
                <w:szCs w:val="20"/>
              </w:rPr>
            </w:pPr>
            <w:hyperlink r:id="rId30">
              <w:r w:rsidDel="00000000" w:rsidR="00000000" w:rsidRPr="00000000">
                <w:rPr>
                  <w:color w:val="0563c1"/>
                  <w:sz w:val="20"/>
                  <w:szCs w:val="20"/>
                  <w:u w:val="single"/>
                  <w:rtl w:val="0"/>
                </w:rPr>
                <w:t xml:space="preserve">https://www.youtube.com/watch?v=u9lyFwpDTb0</w:t>
              </w:r>
            </w:hyperlink>
            <w:r w:rsidDel="00000000" w:rsidR="00000000" w:rsidRPr="00000000">
              <w:rPr>
                <w:rtl w:val="0"/>
              </w:rPr>
            </w:r>
          </w:p>
        </w:tc>
      </w:tr>
      <w:tr>
        <w:trPr>
          <w:cantSplit w:val="0"/>
          <w:trHeight w:val="1024" w:hRule="atLeast"/>
          <w:tblHeader w:val="0"/>
        </w:trPr>
        <w:tc>
          <w:tcPr>
            <w:vMerge w:val="restart"/>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F">
            <w:pPr>
              <w:spacing w:after="120" w:lineRule="auto"/>
              <w:rPr>
                <w:sz w:val="20"/>
                <w:szCs w:val="20"/>
              </w:rPr>
            </w:pPr>
            <w:r w:rsidDel="00000000" w:rsidR="00000000" w:rsidRPr="00000000">
              <w:rPr>
                <w:sz w:val="20"/>
                <w:szCs w:val="20"/>
                <w:rtl w:val="0"/>
              </w:rPr>
              <w:t xml:space="preserve">Técnicas de preservación digital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0">
            <w:pPr>
              <w:spacing w:after="120" w:lineRule="auto"/>
              <w:rPr>
                <w:sz w:val="20"/>
                <w:szCs w:val="20"/>
              </w:rPr>
            </w:pPr>
            <w:r w:rsidDel="00000000" w:rsidR="00000000" w:rsidRPr="00000000">
              <w:rPr>
                <w:sz w:val="20"/>
                <w:szCs w:val="20"/>
                <w:rtl w:val="0"/>
              </w:rPr>
              <w:t xml:space="preserve">Dina, I. (2014). </w:t>
            </w:r>
            <w:r w:rsidDel="00000000" w:rsidR="00000000" w:rsidRPr="00000000">
              <w:rPr>
                <w:i w:val="1"/>
                <w:sz w:val="20"/>
                <w:szCs w:val="20"/>
                <w:rtl w:val="0"/>
              </w:rPr>
              <w:t xml:space="preserve">Fundamentos de la preservación digita</w:t>
            </w:r>
            <w:r w:rsidDel="00000000" w:rsidR="00000000" w:rsidRPr="00000000">
              <w:rPr>
                <w:sz w:val="20"/>
                <w:szCs w:val="20"/>
                <w:rtl w:val="0"/>
              </w:rPr>
              <w:t xml:space="preserve">l. [video]. YouTube. </w:t>
            </w:r>
            <w:hyperlink r:id="rId31">
              <w:r w:rsidDel="00000000" w:rsidR="00000000" w:rsidRPr="00000000">
                <w:rPr>
                  <w:color w:val="0563c1"/>
                  <w:sz w:val="20"/>
                  <w:szCs w:val="20"/>
                  <w:u w:val="single"/>
                  <w:rtl w:val="0"/>
                </w:rPr>
                <w:t xml:space="preserve">https://www.youtube.com/watch?v=D8mEBZAg_7s</w:t>
              </w:r>
            </w:hyperlink>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1">
            <w:pPr>
              <w:spacing w:after="120" w:lineRule="auto"/>
              <w:jc w:val="center"/>
              <w:rPr>
                <w:sz w:val="20"/>
                <w:szCs w:val="20"/>
              </w:rPr>
            </w:pPr>
            <w:r w:rsidDel="00000000" w:rsidR="00000000" w:rsidRPr="00000000">
              <w:rPr>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2">
            <w:pPr>
              <w:spacing w:after="120" w:lineRule="auto"/>
              <w:rPr>
                <w:sz w:val="20"/>
                <w:szCs w:val="20"/>
              </w:rPr>
            </w:pPr>
            <w:hyperlink r:id="rId32">
              <w:r w:rsidDel="00000000" w:rsidR="00000000" w:rsidRPr="00000000">
                <w:rPr>
                  <w:color w:val="0563c1"/>
                  <w:sz w:val="20"/>
                  <w:szCs w:val="20"/>
                  <w:u w:val="single"/>
                  <w:rtl w:val="0"/>
                </w:rPr>
                <w:t xml:space="preserve">https://www.youtube.com/watch?v=D8mEBZAg_7s</w:t>
              </w:r>
            </w:hyperlink>
            <w:r w:rsidDel="00000000" w:rsidR="00000000" w:rsidRPr="00000000">
              <w:rPr>
                <w:rtl w:val="0"/>
              </w:rPr>
            </w:r>
          </w:p>
          <w:p w:rsidR="00000000" w:rsidDel="00000000" w:rsidP="00000000" w:rsidRDefault="00000000" w:rsidRPr="00000000" w14:paraId="00000163">
            <w:pPr>
              <w:spacing w:after="120" w:lineRule="auto"/>
              <w:rPr>
                <w:sz w:val="20"/>
                <w:szCs w:val="20"/>
              </w:rPr>
            </w:pPr>
            <w:r w:rsidDel="00000000" w:rsidR="00000000" w:rsidRPr="00000000">
              <w:rPr>
                <w:rtl w:val="0"/>
              </w:rPr>
            </w:r>
          </w:p>
        </w:tc>
      </w:tr>
      <w:tr>
        <w:trPr>
          <w:cantSplit w:val="0"/>
          <w:trHeight w:val="1024" w:hRule="atLeast"/>
          <w:tblHeader w:val="0"/>
        </w:trPr>
        <w:tc>
          <w:tcPr>
            <w:vMerge w:val="continue"/>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5">
            <w:pPr>
              <w:spacing w:after="120" w:lineRule="auto"/>
              <w:rPr>
                <w:sz w:val="20"/>
                <w:szCs w:val="20"/>
              </w:rPr>
            </w:pPr>
            <w:r w:rsidDel="00000000" w:rsidR="00000000" w:rsidRPr="00000000">
              <w:rPr>
                <w:sz w:val="20"/>
                <w:szCs w:val="20"/>
                <w:rtl w:val="0"/>
              </w:rPr>
              <w:t xml:space="preserve">Dina, I. (2014). E</w:t>
            </w:r>
            <w:r w:rsidDel="00000000" w:rsidR="00000000" w:rsidRPr="00000000">
              <w:rPr>
                <w:i w:val="1"/>
                <w:sz w:val="20"/>
                <w:szCs w:val="20"/>
                <w:rtl w:val="0"/>
              </w:rPr>
              <w:t xml:space="preserve">strategias técnicas de preservación digita</w:t>
            </w:r>
            <w:r w:rsidDel="00000000" w:rsidR="00000000" w:rsidRPr="00000000">
              <w:rPr>
                <w:sz w:val="20"/>
                <w:szCs w:val="20"/>
                <w:rtl w:val="0"/>
              </w:rPr>
              <w:t xml:space="preserve">l. [video]. YouTube. </w:t>
            </w:r>
            <w:hyperlink r:id="rId33">
              <w:r w:rsidDel="00000000" w:rsidR="00000000" w:rsidRPr="00000000">
                <w:rPr>
                  <w:color w:val="0563c1"/>
                  <w:sz w:val="20"/>
                  <w:szCs w:val="20"/>
                  <w:u w:val="single"/>
                  <w:rtl w:val="0"/>
                </w:rPr>
                <w:t xml:space="preserve">https://www.youtube.com/watch?v=o3znbolaYeQ&amp;t=4s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6">
            <w:pPr>
              <w:spacing w:after="120" w:lineRule="auto"/>
              <w:jc w:val="center"/>
              <w:rPr>
                <w:sz w:val="20"/>
                <w:szCs w:val="20"/>
              </w:rPr>
            </w:pPr>
            <w:r w:rsidDel="00000000" w:rsidR="00000000" w:rsidRPr="00000000">
              <w:rPr>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7">
            <w:pPr>
              <w:spacing w:after="120" w:lineRule="auto"/>
              <w:rPr>
                <w:sz w:val="20"/>
                <w:szCs w:val="20"/>
              </w:rPr>
            </w:pPr>
            <w:hyperlink r:id="rId34">
              <w:r w:rsidDel="00000000" w:rsidR="00000000" w:rsidRPr="00000000">
                <w:rPr>
                  <w:color w:val="0563c1"/>
                  <w:sz w:val="20"/>
                  <w:szCs w:val="20"/>
                  <w:u w:val="single"/>
                  <w:rtl w:val="0"/>
                </w:rPr>
                <w:t xml:space="preserve">https://www.youtube.com/watch?v=o3znbolaYeQ&amp;t=4s</w:t>
              </w:r>
            </w:hyperlink>
            <w:r w:rsidDel="00000000" w:rsidR="00000000" w:rsidRPr="00000000">
              <w:rPr>
                <w:rtl w:val="0"/>
              </w:rPr>
            </w:r>
          </w:p>
        </w:tc>
      </w:tr>
    </w:tbl>
    <w:p w:rsidR="00000000" w:rsidDel="00000000" w:rsidP="00000000" w:rsidRDefault="00000000" w:rsidRPr="00000000" w14:paraId="00000168">
      <w:pPr>
        <w:spacing w:after="120" w:lineRule="auto"/>
        <w:rPr>
          <w:sz w:val="20"/>
          <w:szCs w:val="20"/>
        </w:rPr>
      </w:pPr>
      <w:r w:rsidDel="00000000" w:rsidR="00000000" w:rsidRPr="00000000">
        <w:rPr>
          <w:rtl w:val="0"/>
        </w:rPr>
      </w:r>
    </w:p>
    <w:p w:rsidR="00000000" w:rsidDel="00000000" w:rsidP="00000000" w:rsidRDefault="00000000" w:rsidRPr="00000000" w14:paraId="00000169">
      <w:pPr>
        <w:spacing w:after="120" w:lineRule="auto"/>
        <w:jc w:val="both"/>
        <w:rPr>
          <w:b w:val="1"/>
          <w:color w:val="000000"/>
          <w:sz w:val="20"/>
          <w:szCs w:val="20"/>
        </w:rPr>
      </w:pPr>
      <w:r w:rsidDel="00000000" w:rsidR="00000000" w:rsidRPr="00000000">
        <w:rPr>
          <w:b w:val="1"/>
          <w:sz w:val="20"/>
          <w:szCs w:val="20"/>
          <w:rtl w:val="0"/>
        </w:rPr>
        <w:t xml:space="preserve">e. </w:t>
      </w:r>
      <w:r w:rsidDel="00000000" w:rsidR="00000000" w:rsidRPr="00000000">
        <w:rPr>
          <w:b w:val="1"/>
          <w:color w:val="000000"/>
          <w:sz w:val="20"/>
          <w:szCs w:val="20"/>
          <w:rtl w:val="0"/>
        </w:rPr>
        <w:t xml:space="preserve">Glosario</w:t>
      </w:r>
    </w:p>
    <w:p w:rsidR="00000000" w:rsidDel="00000000" w:rsidP="00000000" w:rsidRDefault="00000000" w:rsidRPr="00000000" w14:paraId="0000016A">
      <w:pPr>
        <w:spacing w:after="120" w:lineRule="auto"/>
        <w:rPr>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B">
            <w:pPr>
              <w:spacing w:after="120" w:lineRule="auto"/>
              <w:rPr>
                <w:b w:val="1"/>
                <w:sz w:val="20"/>
                <w:szCs w:val="20"/>
              </w:rPr>
            </w:pPr>
            <w:r w:rsidDel="00000000" w:rsidR="00000000" w:rsidRPr="00000000">
              <w:rPr>
                <w:b w:val="1"/>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C">
            <w:pPr>
              <w:spacing w:after="120" w:lineRule="auto"/>
              <w:jc w:val="both"/>
              <w:rPr>
                <w:b w:val="1"/>
                <w:sz w:val="20"/>
                <w:szCs w:val="20"/>
              </w:rPr>
            </w:pPr>
            <w:r w:rsidDel="00000000" w:rsidR="00000000" w:rsidRPr="00000000">
              <w:rPr>
                <w:b w:val="1"/>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D">
            <w:pPr>
              <w:spacing w:after="120" w:lineRule="auto"/>
              <w:rPr>
                <w:b w:val="1"/>
                <w:sz w:val="20"/>
                <w:szCs w:val="20"/>
              </w:rPr>
            </w:pPr>
            <w:r w:rsidDel="00000000" w:rsidR="00000000" w:rsidRPr="00000000">
              <w:rPr>
                <w:b w:val="1"/>
                <w:sz w:val="20"/>
                <w:szCs w:val="20"/>
                <w:rtl w:val="0"/>
              </w:rPr>
              <w:t xml:space="preserve">Autenticidad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E">
            <w:pPr>
              <w:spacing w:after="120" w:lineRule="auto"/>
              <w:jc w:val="both"/>
              <w:rPr>
                <w:sz w:val="20"/>
                <w:szCs w:val="20"/>
              </w:rPr>
            </w:pPr>
            <w:r w:rsidDel="00000000" w:rsidR="00000000" w:rsidRPr="00000000">
              <w:rPr>
                <w:sz w:val="20"/>
                <w:szCs w:val="20"/>
                <w:rtl w:val="0"/>
              </w:rPr>
              <w:t xml:space="preserve">Es un adjetivo que califica a aquello que está documentado o certificado como verdadero o seguro.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F">
            <w:pPr>
              <w:spacing w:after="120" w:lineRule="auto"/>
              <w:rPr>
                <w:b w:val="1"/>
                <w:sz w:val="20"/>
                <w:szCs w:val="20"/>
              </w:rPr>
            </w:pPr>
            <w:r w:rsidDel="00000000" w:rsidR="00000000" w:rsidRPr="00000000">
              <w:rPr>
                <w:b w:val="1"/>
                <w:sz w:val="20"/>
                <w:szCs w:val="20"/>
                <w:rtl w:val="0"/>
              </w:rPr>
              <w:t xml:space="preserve">Consumidor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0">
            <w:pPr>
              <w:spacing w:after="120" w:lineRule="auto"/>
              <w:jc w:val="both"/>
              <w:rPr>
                <w:sz w:val="20"/>
                <w:szCs w:val="20"/>
              </w:rPr>
            </w:pPr>
            <w:r w:rsidDel="00000000" w:rsidR="00000000" w:rsidRPr="00000000">
              <w:rPr>
                <w:sz w:val="20"/>
                <w:szCs w:val="20"/>
                <w:rtl w:val="0"/>
              </w:rPr>
              <w:t xml:space="preserve">Es la etapa última del proceso productivo. Es un actor vital para el desarrollo de la economía o proceso mercantil. Es el que adquiere el producto o servicio.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1">
            <w:pPr>
              <w:spacing w:after="120" w:lineRule="auto"/>
              <w:rPr>
                <w:b w:val="1"/>
                <w:sz w:val="20"/>
                <w:szCs w:val="20"/>
              </w:rPr>
            </w:pPr>
            <w:r w:rsidDel="00000000" w:rsidR="00000000" w:rsidRPr="00000000">
              <w:rPr>
                <w:b w:val="1"/>
                <w:sz w:val="20"/>
                <w:szCs w:val="20"/>
                <w:rtl w:val="0"/>
              </w:rPr>
              <w:t xml:space="preserve">Derechos de autor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2">
            <w:pPr>
              <w:spacing w:after="120" w:lineRule="auto"/>
              <w:jc w:val="both"/>
              <w:rPr>
                <w:sz w:val="20"/>
                <w:szCs w:val="20"/>
              </w:rPr>
            </w:pPr>
            <w:r w:rsidDel="00000000" w:rsidR="00000000" w:rsidRPr="00000000">
              <w:rPr>
                <w:sz w:val="20"/>
                <w:szCs w:val="20"/>
                <w:rtl w:val="0"/>
              </w:rPr>
              <w:t xml:space="preserve">Se utiliza para describir los derechos de los creadores sobre sus obras literarias y artísticas.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3">
            <w:pPr>
              <w:spacing w:after="120" w:lineRule="auto"/>
              <w:rPr>
                <w:b w:val="1"/>
                <w:sz w:val="20"/>
                <w:szCs w:val="20"/>
                <w:highlight w:val="white"/>
              </w:rPr>
            </w:pPr>
            <w:r w:rsidDel="00000000" w:rsidR="00000000" w:rsidRPr="00000000">
              <w:rPr>
                <w:b w:val="1"/>
                <w:sz w:val="20"/>
                <w:szCs w:val="20"/>
                <w:highlight w:val="white"/>
                <w:rtl w:val="0"/>
              </w:rPr>
              <w:t xml:space="preserve">Estrategias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4">
            <w:pPr>
              <w:spacing w:after="120" w:lineRule="auto"/>
              <w:jc w:val="both"/>
              <w:rPr>
                <w:sz w:val="20"/>
                <w:szCs w:val="20"/>
              </w:rPr>
            </w:pPr>
            <w:r w:rsidDel="00000000" w:rsidR="00000000" w:rsidRPr="00000000">
              <w:rPr>
                <w:sz w:val="20"/>
                <w:szCs w:val="20"/>
                <w:rtl w:val="0"/>
              </w:rPr>
              <w:t xml:space="preserve">Son procedimientos dispuestos para la toma de decisiones y/o para accionar frente a un determinado escenario.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5">
            <w:pPr>
              <w:spacing w:after="120" w:lineRule="auto"/>
              <w:rPr>
                <w:b w:val="1"/>
                <w:sz w:val="20"/>
                <w:szCs w:val="20"/>
              </w:rPr>
            </w:pPr>
            <w:r w:rsidDel="00000000" w:rsidR="00000000" w:rsidRPr="00000000">
              <w:rPr>
                <w:b w:val="1"/>
                <w:sz w:val="20"/>
                <w:szCs w:val="20"/>
                <w:rtl w:val="0"/>
              </w:rPr>
              <w:t xml:space="preserve">Evidencias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6">
            <w:pPr>
              <w:spacing w:after="120" w:lineRule="auto"/>
              <w:jc w:val="both"/>
              <w:rPr>
                <w:sz w:val="20"/>
                <w:szCs w:val="20"/>
              </w:rPr>
            </w:pPr>
            <w:r w:rsidDel="00000000" w:rsidR="00000000" w:rsidRPr="00000000">
              <w:rPr>
                <w:sz w:val="20"/>
                <w:szCs w:val="20"/>
                <w:rtl w:val="0"/>
              </w:rPr>
              <w:t xml:space="preserve">Son una muestra verificada y certera, obtenida en una investigación.</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7">
            <w:pPr>
              <w:spacing w:after="120" w:lineRule="auto"/>
              <w:rPr>
                <w:b w:val="1"/>
                <w:sz w:val="20"/>
                <w:szCs w:val="20"/>
                <w:highlight w:val="white"/>
              </w:rPr>
            </w:pPr>
            <w:r w:rsidDel="00000000" w:rsidR="00000000" w:rsidRPr="00000000">
              <w:rPr>
                <w:b w:val="1"/>
                <w:sz w:val="20"/>
                <w:szCs w:val="20"/>
                <w:highlight w:val="white"/>
                <w:rtl w:val="0"/>
              </w:rPr>
              <w:t xml:space="preserve">Legibilidad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8">
            <w:pPr>
              <w:spacing w:after="120" w:lineRule="auto"/>
              <w:jc w:val="both"/>
              <w:rPr>
                <w:sz w:val="20"/>
                <w:szCs w:val="20"/>
              </w:rPr>
            </w:pPr>
            <w:r w:rsidDel="00000000" w:rsidR="00000000" w:rsidRPr="00000000">
              <w:rPr>
                <w:sz w:val="20"/>
                <w:szCs w:val="20"/>
                <w:rtl w:val="0"/>
              </w:rPr>
              <w:t xml:space="preserve">Es la facilidad con que se puede leer y comprender un texto. En un sentido más amplio es la aptitud de un texto de ser leído fácil y cómodamente, y esta aptitud hace referencia a elementos tipográficos, de presentación del escrito en la página, y también al estilo, a la claridad de la exposición, a la manera de escribir, al lenguaje.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9">
            <w:pPr>
              <w:spacing w:after="120" w:lineRule="auto"/>
              <w:rPr>
                <w:b w:val="1"/>
                <w:sz w:val="20"/>
                <w:szCs w:val="20"/>
                <w:highlight w:val="white"/>
              </w:rPr>
            </w:pPr>
            <w:r w:rsidDel="00000000" w:rsidR="00000000" w:rsidRPr="00000000">
              <w:rPr>
                <w:b w:val="1"/>
                <w:i w:val="1"/>
                <w:sz w:val="20"/>
                <w:szCs w:val="20"/>
                <w:highlight w:val="white"/>
                <w:rtl w:val="0"/>
              </w:rPr>
              <w:t xml:space="preserve">Marketing</w:t>
            </w:r>
            <w:r w:rsidDel="00000000" w:rsidR="00000000" w:rsidRPr="00000000">
              <w:rPr>
                <w:b w:val="1"/>
                <w:sz w:val="20"/>
                <w:szCs w:val="20"/>
                <w:highlight w:val="white"/>
                <w:rtl w:val="0"/>
              </w:rPr>
              <w:t xml:space="preserve"> digital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A">
            <w:pPr>
              <w:spacing w:after="120" w:lineRule="auto"/>
              <w:jc w:val="both"/>
              <w:rPr>
                <w:sz w:val="20"/>
                <w:szCs w:val="20"/>
              </w:rPr>
            </w:pPr>
            <w:r w:rsidDel="00000000" w:rsidR="00000000" w:rsidRPr="00000000">
              <w:rPr>
                <w:sz w:val="20"/>
                <w:szCs w:val="20"/>
                <w:rtl w:val="0"/>
              </w:rPr>
              <w:t xml:space="preserve">Es la aplicación de las estrategias de comercialización llevadas a cabo en los medios digitales.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B">
            <w:pPr>
              <w:spacing w:after="120" w:lineRule="auto"/>
              <w:rPr>
                <w:b w:val="1"/>
                <w:sz w:val="20"/>
                <w:szCs w:val="20"/>
                <w:highlight w:val="white"/>
              </w:rPr>
            </w:pPr>
            <w:r w:rsidDel="00000000" w:rsidR="00000000" w:rsidRPr="00000000">
              <w:rPr>
                <w:b w:val="1"/>
                <w:sz w:val="20"/>
                <w:szCs w:val="20"/>
                <w:highlight w:val="white"/>
                <w:rtl w:val="0"/>
              </w:rPr>
              <w:t xml:space="preserve">Modelo OASIS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C">
            <w:pPr>
              <w:spacing w:after="120" w:lineRule="auto"/>
              <w:jc w:val="both"/>
              <w:rPr>
                <w:sz w:val="20"/>
                <w:szCs w:val="20"/>
              </w:rPr>
            </w:pPr>
            <w:r w:rsidDel="00000000" w:rsidR="00000000" w:rsidRPr="00000000">
              <w:rPr>
                <w:sz w:val="20"/>
                <w:szCs w:val="20"/>
                <w:rtl w:val="0"/>
              </w:rPr>
              <w:t xml:space="preserve">Sistema de información de archivo abierto es una Norma ISO, desarrollada originalmente por el Consultative Committee for Space Data Systems (ccsds), que define los procesos necesarios para preservar y acceder a los objetos de información de forma efectiva y a largo plazo, y establece un lenguaje común que los describe.</w:t>
            </w:r>
          </w:p>
        </w:tc>
      </w:tr>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D">
            <w:pPr>
              <w:spacing w:after="120" w:lineRule="auto"/>
              <w:rPr>
                <w:b w:val="1"/>
                <w:i w:val="1"/>
                <w:sz w:val="20"/>
                <w:szCs w:val="20"/>
                <w:highlight w:val="white"/>
              </w:rPr>
            </w:pPr>
            <w:r w:rsidDel="00000000" w:rsidR="00000000" w:rsidRPr="00000000">
              <w:rPr>
                <w:b w:val="1"/>
                <w:i w:val="1"/>
                <w:sz w:val="20"/>
                <w:szCs w:val="20"/>
                <w:highlight w:val="white"/>
                <w:rtl w:val="0"/>
              </w:rPr>
              <w:t xml:space="preserve">Open 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E">
            <w:pPr>
              <w:spacing w:after="120" w:lineRule="auto"/>
              <w:jc w:val="both"/>
              <w:rPr>
                <w:sz w:val="20"/>
                <w:szCs w:val="20"/>
              </w:rPr>
            </w:pPr>
            <w:r w:rsidDel="00000000" w:rsidR="00000000" w:rsidRPr="00000000">
              <w:rPr>
                <w:sz w:val="20"/>
                <w:szCs w:val="20"/>
                <w:rtl w:val="0"/>
              </w:rPr>
              <w:t xml:space="preserve">La expresión </w:t>
            </w:r>
            <w:r w:rsidDel="00000000" w:rsidR="00000000" w:rsidRPr="00000000">
              <w:rPr>
                <w:i w:val="1"/>
                <w:sz w:val="20"/>
                <w:szCs w:val="20"/>
                <w:rtl w:val="0"/>
              </w:rPr>
              <w:t xml:space="preserve">Open Source</w:t>
            </w:r>
            <w:r w:rsidDel="00000000" w:rsidR="00000000" w:rsidRPr="00000000">
              <w:rPr>
                <w:sz w:val="20"/>
                <w:szCs w:val="20"/>
                <w:rtl w:val="0"/>
              </w:rPr>
              <w:t xml:space="preserve"> (o código abierto) hace referencia al </w:t>
            </w:r>
            <w:r w:rsidDel="00000000" w:rsidR="00000000" w:rsidRPr="00000000">
              <w:rPr>
                <w:i w:val="1"/>
                <w:sz w:val="20"/>
                <w:szCs w:val="20"/>
                <w:rtl w:val="0"/>
              </w:rPr>
              <w:t xml:space="preserve">software </w:t>
            </w:r>
            <w:r w:rsidDel="00000000" w:rsidR="00000000" w:rsidRPr="00000000">
              <w:rPr>
                <w:sz w:val="20"/>
                <w:szCs w:val="20"/>
                <w:rtl w:val="0"/>
              </w:rPr>
              <w:t xml:space="preserve">(OSS) que es un código diseñado de manera que sea accesible al público, en el que todos pueden ver, modificar y distribuir el código de la forma que consideren conveniente.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F">
            <w:pPr>
              <w:spacing w:after="120" w:lineRule="auto"/>
              <w:rPr>
                <w:b w:val="1"/>
                <w:sz w:val="20"/>
                <w:szCs w:val="20"/>
              </w:rPr>
            </w:pPr>
            <w:r w:rsidDel="00000000" w:rsidR="00000000" w:rsidRPr="00000000">
              <w:rPr>
                <w:b w:val="1"/>
                <w:sz w:val="20"/>
                <w:szCs w:val="20"/>
                <w:rtl w:val="0"/>
              </w:rPr>
              <w:t xml:space="preserve">Preservación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0">
            <w:pPr>
              <w:spacing w:after="120" w:lineRule="auto"/>
              <w:jc w:val="both"/>
              <w:rPr>
                <w:sz w:val="20"/>
                <w:szCs w:val="20"/>
              </w:rPr>
            </w:pPr>
            <w:r w:rsidDel="00000000" w:rsidR="00000000" w:rsidRPr="00000000">
              <w:rPr>
                <w:sz w:val="20"/>
                <w:szCs w:val="20"/>
                <w:rtl w:val="0"/>
              </w:rPr>
              <w:t xml:space="preserve">Es cuidar, amparar o defender algo con anticipación, con el objetivo de evitar un eventual perjuicio o deterioro.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1">
            <w:pPr>
              <w:spacing w:after="120" w:lineRule="auto"/>
              <w:rPr>
                <w:b w:val="1"/>
                <w:sz w:val="20"/>
                <w:szCs w:val="20"/>
              </w:rPr>
            </w:pPr>
            <w:r w:rsidDel="00000000" w:rsidR="00000000" w:rsidRPr="00000000">
              <w:rPr>
                <w:b w:val="1"/>
                <w:sz w:val="20"/>
                <w:szCs w:val="20"/>
                <w:rtl w:val="0"/>
              </w:rPr>
              <w:t xml:space="preserve">Productor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2">
            <w:pPr>
              <w:spacing w:after="120" w:lineRule="auto"/>
              <w:jc w:val="both"/>
              <w:rPr>
                <w:sz w:val="20"/>
                <w:szCs w:val="20"/>
              </w:rPr>
            </w:pPr>
            <w:r w:rsidDel="00000000" w:rsidR="00000000" w:rsidRPr="00000000">
              <w:rPr>
                <w:sz w:val="20"/>
                <w:szCs w:val="20"/>
                <w:rtl w:val="0"/>
              </w:rPr>
              <w:t xml:space="preserve">Los productores son el sistema de apoyo para los artistas, las personas que conectan a los clientes con la visión, que ofrecen estructura al caos de la producción cinematográfica, los que mantienen toda la máquina funcionando sin problemas para que los conductores puedan conducir la película desde la imaginación hasta la realidad tangible.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3">
            <w:pPr>
              <w:spacing w:after="120" w:lineRule="auto"/>
              <w:rPr>
                <w:b w:val="1"/>
                <w:sz w:val="20"/>
                <w:szCs w:val="20"/>
              </w:rPr>
            </w:pPr>
            <w:r w:rsidDel="00000000" w:rsidR="00000000" w:rsidRPr="00000000">
              <w:rPr>
                <w:b w:val="1"/>
                <w:sz w:val="20"/>
                <w:szCs w:val="20"/>
                <w:rtl w:val="0"/>
              </w:rPr>
              <w:t xml:space="preserve">Registro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4">
            <w:pPr>
              <w:spacing w:after="120" w:lineRule="auto"/>
              <w:jc w:val="both"/>
              <w:rPr>
                <w:sz w:val="20"/>
                <w:szCs w:val="20"/>
              </w:rPr>
            </w:pPr>
            <w:r w:rsidDel="00000000" w:rsidR="00000000" w:rsidRPr="00000000">
              <w:rPr>
                <w:sz w:val="20"/>
                <w:szCs w:val="20"/>
                <w:rtl w:val="0"/>
              </w:rPr>
              <w:t xml:space="preserve">Es el espacio físico o virtual donde se deja constancia de un hecho o el acto de hacer lo mismo. Esto, con el fin de que terceras personas y las autoridades competentes estén informadas al respecto.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5">
            <w:pPr>
              <w:spacing w:after="120" w:lineRule="auto"/>
              <w:rPr>
                <w:b w:val="1"/>
                <w:sz w:val="20"/>
                <w:szCs w:val="20"/>
              </w:rPr>
            </w:pPr>
            <w:r w:rsidDel="00000000" w:rsidR="00000000" w:rsidRPr="00000000">
              <w:rPr>
                <w:b w:val="1"/>
                <w:sz w:val="20"/>
                <w:szCs w:val="20"/>
                <w:rtl w:val="0"/>
              </w:rPr>
              <w:t xml:space="preserve">Sistemas informáticos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6">
            <w:pPr>
              <w:spacing w:after="120" w:lineRule="auto"/>
              <w:jc w:val="both"/>
              <w:rPr>
                <w:sz w:val="20"/>
                <w:szCs w:val="20"/>
              </w:rPr>
            </w:pPr>
            <w:r w:rsidDel="00000000" w:rsidR="00000000" w:rsidRPr="00000000">
              <w:rPr>
                <w:sz w:val="20"/>
                <w:szCs w:val="20"/>
                <w:rtl w:val="0"/>
              </w:rPr>
              <w:t xml:space="preserve">Es un sistema que permite almacenar y procesar información; es el conjunto de partes interrelacionadas: </w:t>
            </w:r>
            <w:r w:rsidDel="00000000" w:rsidR="00000000" w:rsidRPr="00000000">
              <w:rPr>
                <w:i w:val="1"/>
                <w:sz w:val="20"/>
                <w:szCs w:val="20"/>
                <w:rtl w:val="0"/>
              </w:rPr>
              <w:t xml:space="preserve">hardware, software</w:t>
            </w:r>
            <w:r w:rsidDel="00000000" w:rsidR="00000000" w:rsidRPr="00000000">
              <w:rPr>
                <w:sz w:val="20"/>
                <w:szCs w:val="20"/>
                <w:rtl w:val="0"/>
              </w:rPr>
              <w:t xml:space="preserve"> y personal informático.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7">
            <w:pPr>
              <w:spacing w:after="120" w:lineRule="auto"/>
              <w:rPr>
                <w:b w:val="1"/>
                <w:sz w:val="20"/>
                <w:szCs w:val="20"/>
              </w:rPr>
            </w:pPr>
            <w:r w:rsidDel="00000000" w:rsidR="00000000" w:rsidRPr="00000000">
              <w:rPr>
                <w:b w:val="1"/>
                <w:sz w:val="20"/>
                <w:szCs w:val="20"/>
                <w:rtl w:val="0"/>
              </w:rPr>
              <w:t xml:space="preserve">Técnicas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8">
            <w:pPr>
              <w:spacing w:after="120" w:lineRule="auto"/>
              <w:jc w:val="both"/>
              <w:rPr>
                <w:sz w:val="20"/>
                <w:szCs w:val="20"/>
              </w:rPr>
            </w:pPr>
            <w:r w:rsidDel="00000000" w:rsidR="00000000" w:rsidRPr="00000000">
              <w:rPr>
                <w:sz w:val="20"/>
                <w:szCs w:val="20"/>
                <w:rtl w:val="0"/>
              </w:rPr>
              <w:t xml:space="preserve">Se define la manera en que un conjunto de procedimientos, materiales o intelectuales es aplicado en una tarea específica, con base en el conocimiento de una ciencia o arte, para obtener un resultado determinado.</w:t>
            </w:r>
          </w:p>
        </w:tc>
      </w:tr>
    </w:tbl>
    <w:p w:rsidR="00000000" w:rsidDel="00000000" w:rsidP="00000000" w:rsidRDefault="00000000" w:rsidRPr="00000000" w14:paraId="00000189">
      <w:pPr>
        <w:spacing w:after="120" w:lineRule="auto"/>
        <w:rPr>
          <w:sz w:val="20"/>
          <w:szCs w:val="20"/>
        </w:rPr>
      </w:pPr>
      <w:r w:rsidDel="00000000" w:rsidR="00000000" w:rsidRPr="00000000">
        <w:rPr>
          <w:rtl w:val="0"/>
        </w:rPr>
      </w:r>
    </w:p>
    <w:p w:rsidR="00000000" w:rsidDel="00000000" w:rsidP="00000000" w:rsidRDefault="00000000" w:rsidRPr="00000000" w14:paraId="0000018A">
      <w:pPr>
        <w:spacing w:after="120" w:lineRule="auto"/>
        <w:jc w:val="both"/>
        <w:rPr>
          <w:b w:val="1"/>
          <w:color w:val="000000"/>
          <w:sz w:val="20"/>
          <w:szCs w:val="20"/>
        </w:rPr>
      </w:pPr>
      <w:r w:rsidDel="00000000" w:rsidR="00000000" w:rsidRPr="00000000">
        <w:rPr>
          <w:b w:val="1"/>
          <w:sz w:val="20"/>
          <w:szCs w:val="20"/>
          <w:rtl w:val="0"/>
        </w:rPr>
        <w:t xml:space="preserve">f. </w:t>
      </w: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8B">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8C">
      <w:pPr>
        <w:spacing w:after="120" w:lineRule="auto"/>
        <w:jc w:val="both"/>
        <w:rPr>
          <w:sz w:val="20"/>
          <w:szCs w:val="20"/>
        </w:rPr>
      </w:pPr>
      <w:r w:rsidDel="00000000" w:rsidR="00000000" w:rsidRPr="00000000">
        <w:rPr>
          <w:sz w:val="20"/>
          <w:szCs w:val="20"/>
          <w:rtl w:val="0"/>
        </w:rPr>
        <w:t xml:space="preserve">Barrueco, M. (s.f)</w:t>
      </w:r>
      <w:r w:rsidDel="00000000" w:rsidR="00000000" w:rsidRPr="00000000">
        <w:rPr>
          <w:i w:val="1"/>
          <w:sz w:val="20"/>
          <w:szCs w:val="20"/>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Preservación y conservación de documentos digitales.</w:t>
      </w:r>
      <w:r w:rsidDel="00000000" w:rsidR="00000000" w:rsidRPr="00000000">
        <w:rPr>
          <w:sz w:val="20"/>
          <w:szCs w:val="20"/>
          <w:rtl w:val="0"/>
        </w:rPr>
        <w:t xml:space="preserve"> </w:t>
      </w:r>
      <w:hyperlink r:id="rId35">
        <w:r w:rsidDel="00000000" w:rsidR="00000000" w:rsidRPr="00000000">
          <w:rPr>
            <w:color w:val="1155cc"/>
            <w:sz w:val="20"/>
            <w:szCs w:val="20"/>
            <w:u w:val="single"/>
            <w:rtl w:val="0"/>
          </w:rPr>
          <w:t xml:space="preserve">http://www.edaddeplata.org/docactos/pdf/educativa/manual/CAPITULO7.pdf</w:t>
        </w:r>
      </w:hyperlink>
      <w:r w:rsidDel="00000000" w:rsidR="00000000" w:rsidRPr="00000000">
        <w:rPr>
          <w:sz w:val="20"/>
          <w:szCs w:val="20"/>
          <w:rtl w:val="0"/>
        </w:rPr>
        <w:t xml:space="preserve"> </w:t>
      </w:r>
    </w:p>
    <w:p w:rsidR="00000000" w:rsidDel="00000000" w:rsidP="00000000" w:rsidRDefault="00000000" w:rsidRPr="00000000" w14:paraId="0000018D">
      <w:pPr>
        <w:spacing w:after="120" w:lineRule="auto"/>
        <w:rPr>
          <w:sz w:val="20"/>
          <w:szCs w:val="20"/>
        </w:rPr>
      </w:pPr>
      <w:r w:rsidDel="00000000" w:rsidR="00000000" w:rsidRPr="00000000">
        <w:rPr>
          <w:sz w:val="20"/>
          <w:szCs w:val="20"/>
          <w:rtl w:val="0"/>
        </w:rPr>
        <w:t xml:space="preserve">Bloguer.com. (2017). </w:t>
      </w:r>
      <w:r w:rsidDel="00000000" w:rsidR="00000000" w:rsidRPr="00000000">
        <w:rPr>
          <w:i w:val="1"/>
          <w:sz w:val="20"/>
          <w:szCs w:val="20"/>
          <w:rtl w:val="0"/>
        </w:rPr>
        <w:t xml:space="preserve">Herramientas tecnológicas para Historia</w:t>
      </w:r>
      <w:r w:rsidDel="00000000" w:rsidR="00000000" w:rsidRPr="00000000">
        <w:rPr>
          <w:sz w:val="20"/>
          <w:szCs w:val="20"/>
          <w:rtl w:val="0"/>
        </w:rPr>
        <w:t xml:space="preserve">.</w:t>
      </w:r>
      <w:r w:rsidDel="00000000" w:rsidR="00000000" w:rsidRPr="00000000">
        <w:rPr>
          <w:i w:val="1"/>
          <w:sz w:val="20"/>
          <w:szCs w:val="20"/>
          <w:rtl w:val="0"/>
        </w:rPr>
        <w:t xml:space="preserve"> </w:t>
      </w:r>
      <w:hyperlink r:id="rId36">
        <w:r w:rsidDel="00000000" w:rsidR="00000000" w:rsidRPr="00000000">
          <w:rPr>
            <w:color w:val="1155cc"/>
            <w:sz w:val="20"/>
            <w:szCs w:val="20"/>
            <w:u w:val="single"/>
            <w:rtl w:val="0"/>
          </w:rPr>
          <w:t xml:space="preserve">http://herramientasparahistoria.blogspot.com/2017/01/repositorios-digitales.html</w:t>
        </w:r>
      </w:hyperlink>
      <w:r w:rsidDel="00000000" w:rsidR="00000000" w:rsidRPr="00000000">
        <w:rPr>
          <w:sz w:val="20"/>
          <w:szCs w:val="20"/>
          <w:rtl w:val="0"/>
        </w:rPr>
        <w:t xml:space="preserve"> </w:t>
      </w:r>
    </w:p>
    <w:p w:rsidR="00000000" w:rsidDel="00000000" w:rsidP="00000000" w:rsidRDefault="00000000" w:rsidRPr="00000000" w14:paraId="0000018E">
      <w:pPr>
        <w:spacing w:after="120" w:lineRule="auto"/>
        <w:rPr>
          <w:sz w:val="20"/>
          <w:szCs w:val="20"/>
        </w:rPr>
      </w:pPr>
      <w:r w:rsidDel="00000000" w:rsidR="00000000" w:rsidRPr="00000000">
        <w:rPr>
          <w:sz w:val="20"/>
          <w:szCs w:val="20"/>
          <w:rtl w:val="0"/>
        </w:rPr>
        <w:t xml:space="preserve">Candas, J. (2006). </w:t>
      </w:r>
      <w:r w:rsidDel="00000000" w:rsidR="00000000" w:rsidRPr="00000000">
        <w:rPr>
          <w:i w:val="1"/>
          <w:sz w:val="20"/>
          <w:szCs w:val="20"/>
          <w:rtl w:val="0"/>
        </w:rPr>
        <w:t xml:space="preserve">El papel de los metadatos en la preservación digital</w:t>
      </w:r>
      <w:r w:rsidDel="00000000" w:rsidR="00000000" w:rsidRPr="00000000">
        <w:rPr>
          <w:sz w:val="20"/>
          <w:szCs w:val="20"/>
          <w:rtl w:val="0"/>
        </w:rPr>
        <w:t xml:space="preserve">. </w:t>
      </w:r>
      <w:hyperlink r:id="rId37">
        <w:r w:rsidDel="00000000" w:rsidR="00000000" w:rsidRPr="00000000">
          <w:rPr>
            <w:color w:val="1155cc"/>
            <w:sz w:val="20"/>
            <w:szCs w:val="20"/>
            <w:u w:val="single"/>
            <w:rtl w:val="0"/>
          </w:rPr>
          <w:t xml:space="preserve">http://eprints.rclis.org/8359/1/final.pdf</w:t>
        </w:r>
      </w:hyperlink>
      <w:r w:rsidDel="00000000" w:rsidR="00000000" w:rsidRPr="00000000">
        <w:rPr>
          <w:sz w:val="20"/>
          <w:szCs w:val="20"/>
          <w:rtl w:val="0"/>
        </w:rPr>
        <w:t xml:space="preserve"> </w:t>
      </w:r>
    </w:p>
    <w:p w:rsidR="00000000" w:rsidDel="00000000" w:rsidP="00000000" w:rsidRDefault="00000000" w:rsidRPr="00000000" w14:paraId="0000018F">
      <w:pPr>
        <w:spacing w:after="120" w:lineRule="auto"/>
        <w:jc w:val="both"/>
        <w:rPr>
          <w:sz w:val="20"/>
          <w:szCs w:val="20"/>
        </w:rPr>
      </w:pPr>
      <w:r w:rsidDel="00000000" w:rsidR="00000000" w:rsidRPr="00000000">
        <w:rPr>
          <w:sz w:val="20"/>
          <w:szCs w:val="20"/>
          <w:rtl w:val="0"/>
        </w:rPr>
        <w:t xml:space="preserve">Colonna, M. (2019). </w:t>
      </w:r>
      <w:r w:rsidDel="00000000" w:rsidR="00000000" w:rsidRPr="00000000">
        <w:rPr>
          <w:i w:val="1"/>
          <w:sz w:val="20"/>
          <w:szCs w:val="20"/>
          <w:rtl w:val="0"/>
        </w:rPr>
        <w:t xml:space="preserve">Repositorios digitales. </w:t>
      </w:r>
      <w:r w:rsidDel="00000000" w:rsidR="00000000" w:rsidRPr="00000000">
        <w:rPr>
          <w:sz w:val="20"/>
          <w:szCs w:val="20"/>
          <w:rtl w:val="0"/>
        </w:rPr>
        <w:t xml:space="preserve">Prezi.</w:t>
      </w:r>
      <w:r w:rsidDel="00000000" w:rsidR="00000000" w:rsidRPr="00000000">
        <w:rPr>
          <w:i w:val="1"/>
          <w:sz w:val="20"/>
          <w:szCs w:val="20"/>
          <w:rtl w:val="0"/>
        </w:rPr>
        <w:t xml:space="preserve"> </w:t>
      </w:r>
      <w:r w:rsidDel="00000000" w:rsidR="00000000" w:rsidRPr="00000000">
        <w:rPr>
          <w:sz w:val="20"/>
          <w:szCs w:val="20"/>
          <w:rtl w:val="0"/>
        </w:rPr>
        <w:t xml:space="preserve"> </w:t>
      </w:r>
      <w:hyperlink r:id="rId38">
        <w:r w:rsidDel="00000000" w:rsidR="00000000" w:rsidRPr="00000000">
          <w:rPr>
            <w:color w:val="1155cc"/>
            <w:sz w:val="20"/>
            <w:szCs w:val="20"/>
            <w:u w:val="single"/>
            <w:rtl w:val="0"/>
          </w:rPr>
          <w:t xml:space="preserve">https://prezi.com/p/2wncxn_eaqmv/repositorios-digitales/</w:t>
        </w:r>
      </w:hyperlink>
      <w:r w:rsidDel="00000000" w:rsidR="00000000" w:rsidRPr="00000000">
        <w:rPr>
          <w:sz w:val="20"/>
          <w:szCs w:val="20"/>
          <w:rtl w:val="0"/>
        </w:rPr>
        <w:t xml:space="preserve"> </w:t>
      </w:r>
    </w:p>
    <w:p w:rsidR="00000000" w:rsidDel="00000000" w:rsidP="00000000" w:rsidRDefault="00000000" w:rsidRPr="00000000" w14:paraId="00000190">
      <w:pPr>
        <w:spacing w:after="120" w:lineRule="auto"/>
        <w:rPr>
          <w:sz w:val="20"/>
          <w:szCs w:val="20"/>
        </w:rPr>
      </w:pPr>
      <w:r w:rsidDel="00000000" w:rsidR="00000000" w:rsidRPr="00000000">
        <w:rPr>
          <w:sz w:val="20"/>
          <w:szCs w:val="20"/>
          <w:rtl w:val="0"/>
        </w:rPr>
        <w:t xml:space="preserve">Escobar, C. (2020</w:t>
      </w:r>
      <w:r w:rsidDel="00000000" w:rsidR="00000000" w:rsidRPr="00000000">
        <w:rPr>
          <w:i w:val="1"/>
          <w:sz w:val="20"/>
          <w:szCs w:val="20"/>
          <w:rtl w:val="0"/>
        </w:rPr>
        <w:t xml:space="preserve">). Preservación digital. </w:t>
      </w:r>
      <w:r w:rsidDel="00000000" w:rsidR="00000000" w:rsidRPr="00000000">
        <w:rPr>
          <w:sz w:val="20"/>
          <w:szCs w:val="20"/>
          <w:rtl w:val="0"/>
        </w:rPr>
        <w:t xml:space="preserve">Uah.</w:t>
      </w:r>
      <w:r w:rsidDel="00000000" w:rsidR="00000000" w:rsidRPr="00000000">
        <w:rPr>
          <w:i w:val="1"/>
          <w:sz w:val="20"/>
          <w:szCs w:val="20"/>
          <w:rtl w:val="0"/>
        </w:rPr>
        <w:t xml:space="preserve"> </w:t>
      </w:r>
      <w:hyperlink r:id="rId39">
        <w:r w:rsidDel="00000000" w:rsidR="00000000" w:rsidRPr="00000000">
          <w:rPr>
            <w:color w:val="1155cc"/>
            <w:sz w:val="20"/>
            <w:szCs w:val="20"/>
            <w:u w:val="single"/>
            <w:rtl w:val="0"/>
          </w:rPr>
          <w:t xml:space="preserve">https://fen.uahurtado.cl/2020/articulos/preservacion-digital/</w:t>
        </w:r>
      </w:hyperlink>
      <w:r w:rsidDel="00000000" w:rsidR="00000000" w:rsidRPr="00000000">
        <w:rPr>
          <w:sz w:val="20"/>
          <w:szCs w:val="20"/>
          <w:rtl w:val="0"/>
        </w:rPr>
        <w:t xml:space="preserve"> </w:t>
      </w:r>
    </w:p>
    <w:p w:rsidR="00000000" w:rsidDel="00000000" w:rsidP="00000000" w:rsidRDefault="00000000" w:rsidRPr="00000000" w14:paraId="00000191">
      <w:pPr>
        <w:spacing w:after="120" w:lineRule="auto"/>
        <w:jc w:val="both"/>
        <w:rPr>
          <w:sz w:val="20"/>
          <w:szCs w:val="20"/>
        </w:rPr>
      </w:pPr>
      <w:r w:rsidDel="00000000" w:rsidR="00000000" w:rsidRPr="00000000">
        <w:rPr>
          <w:sz w:val="20"/>
          <w:szCs w:val="20"/>
          <w:rtl w:val="0"/>
        </w:rPr>
        <w:t xml:space="preserve">Evies, Y. (2017</w:t>
      </w:r>
      <w:r w:rsidDel="00000000" w:rsidR="00000000" w:rsidRPr="00000000">
        <w:rPr>
          <w:i w:val="1"/>
          <w:sz w:val="20"/>
          <w:szCs w:val="20"/>
          <w:rtl w:val="0"/>
        </w:rPr>
        <w:t xml:space="preserve">). Biblioteca digital. Issuu. </w:t>
      </w:r>
      <w:hyperlink r:id="rId40">
        <w:r w:rsidDel="00000000" w:rsidR="00000000" w:rsidRPr="00000000">
          <w:rPr>
            <w:color w:val="0563c1"/>
            <w:sz w:val="20"/>
            <w:szCs w:val="20"/>
            <w:u w:val="single"/>
            <w:rtl w:val="0"/>
          </w:rPr>
          <w:t xml:space="preserve">https://issuu.com/yadirievies/docs/bibliotecas_digitales</w:t>
        </w:r>
      </w:hyperlink>
      <w:r w:rsidDel="00000000" w:rsidR="00000000" w:rsidRPr="00000000">
        <w:rPr>
          <w:sz w:val="20"/>
          <w:szCs w:val="20"/>
          <w:rtl w:val="0"/>
        </w:rPr>
        <w:t xml:space="preserve"> </w:t>
      </w:r>
    </w:p>
    <w:p w:rsidR="00000000" w:rsidDel="00000000" w:rsidP="00000000" w:rsidRDefault="00000000" w:rsidRPr="00000000" w14:paraId="00000192">
      <w:pPr>
        <w:spacing w:after="120" w:lineRule="auto"/>
        <w:rPr>
          <w:sz w:val="20"/>
          <w:szCs w:val="20"/>
        </w:rPr>
      </w:pPr>
      <w:r w:rsidDel="00000000" w:rsidR="00000000" w:rsidRPr="00000000">
        <w:rPr>
          <w:sz w:val="20"/>
          <w:szCs w:val="20"/>
          <w:rtl w:val="0"/>
        </w:rPr>
        <w:t xml:space="preserve">González, L. (2014).</w:t>
      </w:r>
      <w:r w:rsidDel="00000000" w:rsidR="00000000" w:rsidRPr="00000000">
        <w:rPr>
          <w:i w:val="1"/>
          <w:sz w:val="20"/>
          <w:szCs w:val="20"/>
          <w:rtl w:val="0"/>
        </w:rPr>
        <w:t xml:space="preserve"> Técnicas de preservación digital.</w:t>
      </w:r>
      <w:r w:rsidDel="00000000" w:rsidR="00000000" w:rsidRPr="00000000">
        <w:rPr>
          <w:sz w:val="20"/>
          <w:szCs w:val="20"/>
          <w:rtl w:val="0"/>
        </w:rPr>
        <w:t xml:space="preserve"> Biblipos. </w:t>
      </w:r>
      <w:hyperlink r:id="rId41">
        <w:r w:rsidDel="00000000" w:rsidR="00000000" w:rsidRPr="00000000">
          <w:rPr>
            <w:color w:val="0563c1"/>
            <w:sz w:val="20"/>
            <w:szCs w:val="20"/>
            <w:u w:val="single"/>
            <w:rtl w:val="0"/>
          </w:rPr>
          <w:t xml:space="preserve">https://www.bibliopos.es/tecnicas-de-preservacion-digital/</w:t>
        </w:r>
      </w:hyperlink>
      <w:r w:rsidDel="00000000" w:rsidR="00000000" w:rsidRPr="00000000">
        <w:rPr>
          <w:sz w:val="20"/>
          <w:szCs w:val="20"/>
          <w:rtl w:val="0"/>
        </w:rPr>
        <w:t xml:space="preserve"> </w:t>
      </w:r>
    </w:p>
    <w:p w:rsidR="00000000" w:rsidDel="00000000" w:rsidP="00000000" w:rsidRDefault="00000000" w:rsidRPr="00000000" w14:paraId="00000193">
      <w:pPr>
        <w:spacing w:after="120" w:lineRule="auto"/>
        <w:rPr>
          <w:sz w:val="20"/>
          <w:szCs w:val="20"/>
        </w:rPr>
      </w:pPr>
      <w:r w:rsidDel="00000000" w:rsidR="00000000" w:rsidRPr="00000000">
        <w:rPr>
          <w:sz w:val="20"/>
          <w:szCs w:val="20"/>
          <w:rtl w:val="0"/>
        </w:rPr>
        <w:t xml:space="preserve">López, C. (2021).</w:t>
      </w:r>
      <w:r w:rsidDel="00000000" w:rsidR="00000000" w:rsidRPr="00000000">
        <w:rPr>
          <w:i w:val="1"/>
          <w:sz w:val="20"/>
          <w:szCs w:val="20"/>
          <w:rtl w:val="0"/>
        </w:rPr>
        <w:t xml:space="preserve"> Objetos de aprendizaje</w:t>
      </w:r>
      <w:r w:rsidDel="00000000" w:rsidR="00000000" w:rsidRPr="00000000">
        <w:rPr>
          <w:sz w:val="20"/>
          <w:szCs w:val="20"/>
          <w:rtl w:val="0"/>
        </w:rPr>
        <w:t xml:space="preserve">. </w:t>
      </w:r>
      <w:hyperlink r:id="rId42">
        <w:r w:rsidDel="00000000" w:rsidR="00000000" w:rsidRPr="00000000">
          <w:rPr>
            <w:color w:val="1155cc"/>
            <w:sz w:val="20"/>
            <w:szCs w:val="20"/>
            <w:u w:val="single"/>
            <w:rtl w:val="0"/>
          </w:rPr>
          <w:t xml:space="preserve">http://www.biblioweb.tic.unam.mx/libros/repositorios/objetos_aprendizaje.htm</w:t>
        </w:r>
      </w:hyperlink>
      <w:r w:rsidDel="00000000" w:rsidR="00000000" w:rsidRPr="00000000">
        <w:rPr>
          <w:sz w:val="20"/>
          <w:szCs w:val="20"/>
          <w:rtl w:val="0"/>
        </w:rPr>
        <w:t xml:space="preserve"> </w:t>
      </w:r>
    </w:p>
    <w:p w:rsidR="00000000" w:rsidDel="00000000" w:rsidP="00000000" w:rsidRDefault="00000000" w:rsidRPr="00000000" w14:paraId="00000194">
      <w:pPr>
        <w:spacing w:after="120" w:lineRule="auto"/>
        <w:rPr>
          <w:sz w:val="20"/>
          <w:szCs w:val="20"/>
        </w:rPr>
      </w:pPr>
      <w:r w:rsidDel="00000000" w:rsidR="00000000" w:rsidRPr="00000000">
        <w:rPr>
          <w:sz w:val="20"/>
          <w:szCs w:val="20"/>
          <w:rtl w:val="0"/>
        </w:rPr>
        <w:t xml:space="preserve">Lowerison, G. y Boyd, G. (2003). </w:t>
      </w:r>
      <w:r w:rsidDel="00000000" w:rsidR="00000000" w:rsidRPr="00000000">
        <w:rPr>
          <w:i w:val="1"/>
          <w:sz w:val="20"/>
          <w:szCs w:val="20"/>
          <w:rtl w:val="0"/>
        </w:rPr>
        <w:t xml:space="preserve">Learning objects in distance education: addressing issues of quality, learner control and accessibility. </w:t>
      </w:r>
      <w:r w:rsidDel="00000000" w:rsidR="00000000" w:rsidRPr="00000000">
        <w:rPr>
          <w:sz w:val="20"/>
          <w:szCs w:val="20"/>
          <w:rtl w:val="0"/>
        </w:rPr>
        <w:t xml:space="preserve">CADEACED Conference. </w:t>
      </w:r>
    </w:p>
    <w:p w:rsidR="00000000" w:rsidDel="00000000" w:rsidP="00000000" w:rsidRDefault="00000000" w:rsidRPr="00000000" w14:paraId="00000195">
      <w:pPr>
        <w:spacing w:after="120" w:lineRule="auto"/>
        <w:rPr>
          <w:sz w:val="20"/>
          <w:szCs w:val="20"/>
        </w:rPr>
      </w:pPr>
      <w:r w:rsidDel="00000000" w:rsidR="00000000" w:rsidRPr="00000000">
        <w:rPr>
          <w:sz w:val="20"/>
          <w:szCs w:val="20"/>
          <w:rtl w:val="0"/>
        </w:rPr>
        <w:t xml:space="preserve">Villegas, A. (2021). </w:t>
      </w:r>
      <w:r w:rsidDel="00000000" w:rsidR="00000000" w:rsidRPr="00000000">
        <w:rPr>
          <w:i w:val="1"/>
          <w:sz w:val="20"/>
          <w:szCs w:val="20"/>
          <w:rtl w:val="0"/>
        </w:rPr>
        <w:t xml:space="preserve">Los objetos digitales de aprendizaje. </w:t>
      </w:r>
      <w:r w:rsidDel="00000000" w:rsidR="00000000" w:rsidRPr="00000000">
        <w:rPr>
          <w:sz w:val="20"/>
          <w:szCs w:val="20"/>
          <w:rtl w:val="0"/>
        </w:rPr>
        <w:t xml:space="preserve">E-historia</w:t>
      </w:r>
      <w:r w:rsidDel="00000000" w:rsidR="00000000" w:rsidRPr="00000000">
        <w:rPr>
          <w:i w:val="1"/>
          <w:sz w:val="20"/>
          <w:szCs w:val="20"/>
          <w:rtl w:val="0"/>
        </w:rPr>
        <w:t xml:space="preserve">. </w:t>
      </w:r>
      <w:hyperlink r:id="rId43">
        <w:r w:rsidDel="00000000" w:rsidR="00000000" w:rsidRPr="00000000">
          <w:rPr>
            <w:color w:val="1155cc"/>
            <w:sz w:val="20"/>
            <w:szCs w:val="20"/>
            <w:u w:val="single"/>
            <w:rtl w:val="0"/>
          </w:rPr>
          <w:t xml:space="preserve">http://www.e-historia.cl/e-historia/los-objetos-digitales-de-aprendizaje-odas-2/</w:t>
        </w:r>
      </w:hyperlink>
      <w:r w:rsidDel="00000000" w:rsidR="00000000" w:rsidRPr="00000000">
        <w:rPr>
          <w:sz w:val="20"/>
          <w:szCs w:val="20"/>
          <w:rtl w:val="0"/>
        </w:rPr>
        <w:t xml:space="preserve"> </w:t>
      </w:r>
    </w:p>
    <w:p w:rsidR="00000000" w:rsidDel="00000000" w:rsidP="00000000" w:rsidRDefault="00000000" w:rsidRPr="00000000" w14:paraId="00000196">
      <w:pPr>
        <w:spacing w:after="120" w:lineRule="auto"/>
        <w:rPr>
          <w:i w:val="1"/>
          <w:sz w:val="20"/>
          <w:szCs w:val="20"/>
        </w:rPr>
      </w:pPr>
      <w:r w:rsidDel="00000000" w:rsidR="00000000" w:rsidRPr="00000000">
        <w:rPr>
          <w:rtl w:val="0"/>
        </w:rPr>
      </w:r>
    </w:p>
    <w:p w:rsidR="00000000" w:rsidDel="00000000" w:rsidP="00000000" w:rsidRDefault="00000000" w:rsidRPr="00000000" w14:paraId="00000197">
      <w:pPr>
        <w:spacing w:after="120" w:lineRule="auto"/>
        <w:jc w:val="both"/>
        <w:rPr>
          <w:b w:val="1"/>
          <w:color w:val="000000"/>
          <w:sz w:val="20"/>
          <w:szCs w:val="20"/>
        </w:rPr>
      </w:pPr>
      <w:r w:rsidDel="00000000" w:rsidR="00000000" w:rsidRPr="00000000">
        <w:rPr>
          <w:b w:val="1"/>
          <w:sz w:val="20"/>
          <w:szCs w:val="20"/>
          <w:rtl w:val="0"/>
        </w:rPr>
        <w:t xml:space="preserve">g. </w:t>
      </w:r>
      <w:r w:rsidDel="00000000" w:rsidR="00000000" w:rsidRPr="00000000">
        <w:rPr>
          <w:b w:val="1"/>
          <w:color w:val="000000"/>
          <w:sz w:val="20"/>
          <w:szCs w:val="20"/>
          <w:rtl w:val="0"/>
        </w:rPr>
        <w:t xml:space="preserve">Control del documento</w:t>
      </w:r>
    </w:p>
    <w:p w:rsidR="00000000" w:rsidDel="00000000" w:rsidP="00000000" w:rsidRDefault="00000000" w:rsidRPr="00000000" w14:paraId="00000198">
      <w:pPr>
        <w:spacing w:after="120" w:lineRule="auto"/>
        <w:ind w:left="284" w:firstLine="0"/>
        <w:jc w:val="both"/>
        <w:rPr>
          <w:b w:val="1"/>
          <w:color w:val="000000"/>
          <w:sz w:val="20"/>
          <w:szCs w:val="20"/>
        </w:rPr>
      </w:pPr>
      <w:r w:rsidDel="00000000" w:rsidR="00000000" w:rsidRPr="00000000">
        <w:rPr>
          <w:rtl w:val="0"/>
        </w:rPr>
      </w:r>
    </w:p>
    <w:tbl>
      <w:tblPr>
        <w:tblStyle w:val="Table24"/>
        <w:tblW w:w="93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2"/>
        <w:gridCol w:w="1867"/>
        <w:gridCol w:w="1461"/>
        <w:gridCol w:w="3054"/>
        <w:gridCol w:w="1770"/>
        <w:tblGridChange w:id="0">
          <w:tblGrid>
            <w:gridCol w:w="1192"/>
            <w:gridCol w:w="1867"/>
            <w:gridCol w:w="1461"/>
            <w:gridCol w:w="3054"/>
            <w:gridCol w:w="1770"/>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9">
            <w:pPr>
              <w:spacing w:after="12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120" w:lineRule="auto"/>
              <w:jc w:val="center"/>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120" w:lineRule="auto"/>
              <w:jc w:val="center"/>
              <w:rPr>
                <w:b w:val="1"/>
                <w:sz w:val="20"/>
                <w:szCs w:val="20"/>
              </w:rPr>
            </w:pPr>
            <w:r w:rsidDel="00000000" w:rsidR="00000000" w:rsidRPr="00000000">
              <w:rPr>
                <w:b w:val="1"/>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120" w:lineRule="auto"/>
              <w:jc w:val="center"/>
              <w:rPr>
                <w:b w:val="1"/>
                <w:sz w:val="20"/>
                <w:szCs w:val="20"/>
              </w:rPr>
            </w:pPr>
            <w:r w:rsidDel="00000000" w:rsidR="00000000" w:rsidRPr="00000000">
              <w:rPr>
                <w:b w:val="1"/>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9E">
            <w:pPr>
              <w:spacing w:after="120" w:lineRule="auto"/>
              <w:rPr>
                <w:b w:val="1"/>
                <w:sz w:val="20"/>
                <w:szCs w:val="20"/>
              </w:rPr>
            </w:pPr>
            <w:r w:rsidDel="00000000" w:rsidR="00000000" w:rsidRPr="00000000">
              <w:rPr>
                <w:b w:val="1"/>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120" w:lineRule="auto"/>
              <w:rPr>
                <w:sz w:val="20"/>
                <w:szCs w:val="20"/>
              </w:rPr>
            </w:pPr>
            <w:r w:rsidDel="00000000" w:rsidR="00000000" w:rsidRPr="00000000">
              <w:rPr>
                <w:sz w:val="20"/>
                <w:szCs w:val="20"/>
                <w:rtl w:val="0"/>
              </w:rPr>
              <w:t xml:space="preserve">Jhon Jairo Villamizar Mora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120" w:lineRule="auto"/>
              <w:rPr>
                <w:sz w:val="20"/>
                <w:szCs w:val="20"/>
              </w:rPr>
            </w:pPr>
            <w:r w:rsidDel="00000000" w:rsidR="00000000" w:rsidRPr="00000000">
              <w:rPr>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120" w:lineRule="auto"/>
              <w:rPr>
                <w:sz w:val="20"/>
                <w:szCs w:val="20"/>
              </w:rPr>
            </w:pPr>
            <w:r w:rsidDel="00000000" w:rsidR="00000000" w:rsidRPr="00000000">
              <w:rPr>
                <w:sz w:val="20"/>
                <w:szCs w:val="20"/>
                <w:rtl w:val="0"/>
              </w:rPr>
              <w:t xml:space="preserve">Regional Norte de Santander - Centro de la Industria, la Empresa y los Servicios - CIES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120" w:lineRule="auto"/>
              <w:rPr>
                <w:sz w:val="20"/>
                <w:szCs w:val="20"/>
              </w:rPr>
            </w:pPr>
            <w:r w:rsidDel="00000000" w:rsidR="00000000" w:rsidRPr="00000000">
              <w:rPr>
                <w:sz w:val="20"/>
                <w:szCs w:val="20"/>
                <w:rtl w:val="0"/>
              </w:rPr>
              <w:t xml:space="preserve">Octubre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4">
            <w:pPr>
              <w:spacing w:after="120" w:lineRule="auto"/>
              <w:rPr>
                <w:b w:val="1"/>
                <w:sz w:val="20"/>
                <w:szCs w:val="20"/>
              </w:rPr>
            </w:pPr>
            <w:r w:rsidDel="00000000" w:rsidR="00000000" w:rsidRPr="00000000">
              <w:rPr>
                <w:sz w:val="20"/>
                <w:szCs w:val="20"/>
                <w:rtl w:val="0"/>
              </w:rPr>
              <w:t xml:space="preserve">Claudia Milena Hernández Naranjo</w:t>
            </w:r>
            <w:r w:rsidDel="00000000" w:rsidR="00000000" w:rsidRPr="00000000">
              <w:rPr>
                <w:rtl w:val="0"/>
              </w:rPr>
            </w:r>
          </w:p>
        </w:tc>
        <w:tc>
          <w:tcPr>
            <w:shd w:fill="auto" w:val="clear"/>
            <w:vAlign w:val="center"/>
          </w:tcPr>
          <w:p w:rsidR="00000000" w:rsidDel="00000000" w:rsidP="00000000" w:rsidRDefault="00000000" w:rsidRPr="00000000" w14:paraId="000001A5">
            <w:pPr>
              <w:spacing w:after="120" w:lineRule="auto"/>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shd w:fill="auto" w:val="clear"/>
            <w:vAlign w:val="center"/>
          </w:tcPr>
          <w:p w:rsidR="00000000" w:rsidDel="00000000" w:rsidP="00000000" w:rsidRDefault="00000000" w:rsidRPr="00000000" w14:paraId="000001A6">
            <w:pPr>
              <w:spacing w:after="120" w:lineRule="auto"/>
              <w:ind w:right="112"/>
              <w:rPr>
                <w:sz w:val="20"/>
                <w:szCs w:val="20"/>
              </w:rPr>
            </w:pPr>
            <w:r w:rsidDel="00000000" w:rsidR="00000000" w:rsidRPr="00000000">
              <w:rPr>
                <w:sz w:val="20"/>
                <w:szCs w:val="20"/>
                <w:rtl w:val="0"/>
              </w:rPr>
              <w:t xml:space="preserve">Regional Distrito Capital – Centro de Diseño y Metrología</w:t>
            </w:r>
          </w:p>
        </w:tc>
        <w:tc>
          <w:tcPr>
            <w:shd w:fill="auto" w:val="clear"/>
            <w:vAlign w:val="center"/>
          </w:tcPr>
          <w:p w:rsidR="00000000" w:rsidDel="00000000" w:rsidP="00000000" w:rsidRDefault="00000000" w:rsidRPr="00000000" w14:paraId="000001A7">
            <w:pPr>
              <w:spacing w:after="120" w:lineRule="auto"/>
              <w:rPr>
                <w:b w:val="1"/>
                <w:sz w:val="20"/>
                <w:szCs w:val="20"/>
              </w:rPr>
            </w:pPr>
            <w:r w:rsidDel="00000000" w:rsidR="00000000" w:rsidRPr="00000000">
              <w:rPr>
                <w:sz w:val="20"/>
                <w:szCs w:val="20"/>
                <w:rtl w:val="0"/>
              </w:rPr>
              <w:t xml:space="preserve">Octubre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9">
            <w:pPr>
              <w:spacing w:after="120" w:lineRule="auto"/>
              <w:rPr>
                <w:sz w:val="20"/>
                <w:szCs w:val="20"/>
              </w:rPr>
            </w:pPr>
            <w:r w:rsidDel="00000000" w:rsidR="00000000" w:rsidRPr="00000000">
              <w:rPr>
                <w:sz w:val="20"/>
                <w:szCs w:val="20"/>
                <w:rtl w:val="0"/>
              </w:rPr>
              <w:t xml:space="preserve">Ana Catalina Córdoba Sus</w:t>
            </w:r>
          </w:p>
        </w:tc>
        <w:tc>
          <w:tcPr>
            <w:shd w:fill="auto" w:val="clear"/>
            <w:vAlign w:val="center"/>
          </w:tcPr>
          <w:p w:rsidR="00000000" w:rsidDel="00000000" w:rsidP="00000000" w:rsidRDefault="00000000" w:rsidRPr="00000000" w14:paraId="000001AA">
            <w:pPr>
              <w:spacing w:after="120" w:lineRule="auto"/>
              <w:rPr>
                <w:sz w:val="20"/>
                <w:szCs w:val="20"/>
              </w:rPr>
            </w:pPr>
            <w:r w:rsidDel="00000000" w:rsidR="00000000" w:rsidRPr="00000000">
              <w:rPr>
                <w:sz w:val="20"/>
                <w:szCs w:val="20"/>
                <w:rtl w:val="0"/>
              </w:rPr>
              <w:t xml:space="preserve">Revisora metodológica y pedagógica</w:t>
            </w:r>
          </w:p>
        </w:tc>
        <w:tc>
          <w:tcPr>
            <w:shd w:fill="auto" w:val="clear"/>
            <w:vAlign w:val="center"/>
          </w:tcPr>
          <w:p w:rsidR="00000000" w:rsidDel="00000000" w:rsidP="00000000" w:rsidRDefault="00000000" w:rsidRPr="00000000" w14:paraId="000001AB">
            <w:pPr>
              <w:spacing w:after="120" w:lineRule="auto"/>
              <w:ind w:right="112"/>
              <w:rPr>
                <w:sz w:val="20"/>
                <w:szCs w:val="20"/>
              </w:rPr>
            </w:pPr>
            <w:r w:rsidDel="00000000" w:rsidR="00000000" w:rsidRPr="00000000">
              <w:rPr>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AC">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E">
            <w:pPr>
              <w:spacing w:after="120" w:lineRule="auto"/>
              <w:rPr>
                <w:sz w:val="20"/>
                <w:szCs w:val="20"/>
              </w:rPr>
            </w:pPr>
            <w:r w:rsidDel="00000000" w:rsidR="00000000" w:rsidRPr="00000000">
              <w:rPr>
                <w:sz w:val="20"/>
                <w:szCs w:val="20"/>
                <w:rtl w:val="0"/>
              </w:rPr>
              <w:t xml:space="preserve">Rafael Neftalí Lizcano Reyes</w:t>
            </w:r>
          </w:p>
        </w:tc>
        <w:tc>
          <w:tcPr>
            <w:shd w:fill="auto" w:val="clear"/>
            <w:vAlign w:val="center"/>
          </w:tcPr>
          <w:p w:rsidR="00000000" w:rsidDel="00000000" w:rsidP="00000000" w:rsidRDefault="00000000" w:rsidRPr="00000000" w14:paraId="000001AF">
            <w:pPr>
              <w:spacing w:after="120" w:lineRule="auto"/>
              <w:rPr>
                <w:sz w:val="20"/>
                <w:szCs w:val="20"/>
              </w:rPr>
            </w:pPr>
            <w:r w:rsidDel="00000000" w:rsidR="00000000" w:rsidRPr="00000000">
              <w:rPr>
                <w:sz w:val="20"/>
                <w:szCs w:val="20"/>
                <w:rtl w:val="0"/>
              </w:rPr>
              <w:t xml:space="preserve">Asesor pedagógico</w:t>
            </w:r>
          </w:p>
        </w:tc>
        <w:tc>
          <w:tcPr>
            <w:shd w:fill="auto" w:val="clear"/>
            <w:vAlign w:val="center"/>
          </w:tcPr>
          <w:p w:rsidR="00000000" w:rsidDel="00000000" w:rsidP="00000000" w:rsidRDefault="00000000" w:rsidRPr="00000000" w14:paraId="000001B0">
            <w:pPr>
              <w:spacing w:after="120" w:lineRule="auto"/>
              <w:ind w:right="112"/>
              <w:rPr>
                <w:sz w:val="20"/>
                <w:szCs w:val="20"/>
              </w:rPr>
            </w:pPr>
            <w:r w:rsidDel="00000000" w:rsidR="00000000" w:rsidRPr="00000000">
              <w:rPr>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B1">
            <w:pPr>
              <w:spacing w:after="120" w:lineRule="auto"/>
              <w:rPr>
                <w:sz w:val="20"/>
                <w:szCs w:val="20"/>
              </w:rPr>
            </w:pPr>
            <w:r w:rsidDel="00000000" w:rsidR="00000000" w:rsidRPr="00000000">
              <w:rPr>
                <w:sz w:val="20"/>
                <w:szCs w:val="20"/>
                <w:rtl w:val="0"/>
              </w:rPr>
              <w:t xml:space="preserve">Octubre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3">
            <w:pPr>
              <w:spacing w:after="120" w:lineRule="auto"/>
              <w:rPr>
                <w:sz w:val="20"/>
                <w:szCs w:val="20"/>
              </w:rPr>
            </w:pPr>
            <w:r w:rsidDel="00000000" w:rsidR="00000000" w:rsidRPr="00000000">
              <w:rPr>
                <w:sz w:val="20"/>
                <w:szCs w:val="20"/>
                <w:rtl w:val="0"/>
              </w:rPr>
              <w:t xml:space="preserve">Julia Isabel Roberto</w:t>
            </w:r>
          </w:p>
        </w:tc>
        <w:tc>
          <w:tcPr>
            <w:shd w:fill="auto" w:val="clear"/>
            <w:vAlign w:val="center"/>
          </w:tcPr>
          <w:p w:rsidR="00000000" w:rsidDel="00000000" w:rsidP="00000000" w:rsidRDefault="00000000" w:rsidRPr="00000000" w14:paraId="000001B4">
            <w:pPr>
              <w:spacing w:after="120" w:lineRule="auto"/>
              <w:rPr>
                <w:sz w:val="20"/>
                <w:szCs w:val="20"/>
              </w:rPr>
            </w:pPr>
            <w:r w:rsidDel="00000000" w:rsidR="00000000" w:rsidRPr="00000000">
              <w:rPr>
                <w:sz w:val="20"/>
                <w:szCs w:val="20"/>
                <w:rtl w:val="0"/>
              </w:rPr>
              <w:t xml:space="preserve">Diseñadora y evaluadora instruccional</w:t>
            </w:r>
          </w:p>
        </w:tc>
        <w:tc>
          <w:tcPr>
            <w:shd w:fill="auto" w:val="clear"/>
            <w:vAlign w:val="center"/>
          </w:tcPr>
          <w:p w:rsidR="00000000" w:rsidDel="00000000" w:rsidP="00000000" w:rsidRDefault="00000000" w:rsidRPr="00000000" w14:paraId="000001B5">
            <w:pPr>
              <w:spacing w:after="120" w:lineRule="auto"/>
              <w:ind w:right="112"/>
              <w:rPr>
                <w:sz w:val="20"/>
                <w:szCs w:val="20"/>
              </w:rPr>
            </w:pPr>
            <w:r w:rsidDel="00000000" w:rsidR="00000000" w:rsidRPr="00000000">
              <w:rPr>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B6">
            <w:pPr>
              <w:spacing w:after="120" w:lineRule="auto"/>
              <w:rPr>
                <w:sz w:val="20"/>
                <w:szCs w:val="20"/>
              </w:rPr>
            </w:pPr>
            <w:r w:rsidDel="00000000" w:rsidR="00000000" w:rsidRPr="00000000">
              <w:rPr>
                <w:sz w:val="20"/>
                <w:szCs w:val="20"/>
                <w:rtl w:val="0"/>
              </w:rPr>
              <w:t xml:space="preserve">Octubre 2021</w:t>
            </w:r>
          </w:p>
        </w:tc>
      </w:tr>
    </w:tbl>
    <w:p w:rsidR="00000000" w:rsidDel="00000000" w:rsidP="00000000" w:rsidRDefault="00000000" w:rsidRPr="00000000" w14:paraId="000001B7">
      <w:pP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B8">
      <w:pPr>
        <w:tabs>
          <w:tab w:val="left" w:pos="7620"/>
        </w:tabs>
        <w:spacing w:after="120" w:lineRule="auto"/>
        <w:rPr>
          <w:sz w:val="20"/>
          <w:szCs w:val="20"/>
        </w:rPr>
      </w:pPr>
      <w:r w:rsidDel="00000000" w:rsidR="00000000" w:rsidRPr="00000000">
        <w:rPr>
          <w:sz w:val="20"/>
          <w:szCs w:val="20"/>
          <w:rtl w:val="0"/>
        </w:rPr>
        <w:tab/>
      </w:r>
    </w:p>
    <w:p w:rsidR="00000000" w:rsidDel="00000000" w:rsidP="00000000" w:rsidRDefault="00000000" w:rsidRPr="00000000" w14:paraId="000001B9">
      <w:pPr>
        <w:spacing w:after="120" w:lineRule="auto"/>
        <w:jc w:val="both"/>
        <w:rPr>
          <w:b w:val="1"/>
          <w:color w:val="000000"/>
          <w:sz w:val="20"/>
          <w:szCs w:val="20"/>
        </w:rPr>
      </w:pPr>
      <w:r w:rsidDel="00000000" w:rsidR="00000000" w:rsidRPr="00000000">
        <w:rPr>
          <w:b w:val="1"/>
          <w:sz w:val="20"/>
          <w:szCs w:val="20"/>
          <w:rtl w:val="0"/>
        </w:rPr>
        <w:t xml:space="preserve">h. </w:t>
      </w:r>
      <w:r w:rsidDel="00000000" w:rsidR="00000000" w:rsidRPr="00000000">
        <w:rPr>
          <w:b w:val="1"/>
          <w:color w:val="000000"/>
          <w:sz w:val="20"/>
          <w:szCs w:val="20"/>
          <w:rtl w:val="0"/>
        </w:rPr>
        <w:t xml:space="preserve">Control de cambios </w:t>
      </w:r>
    </w:p>
    <w:p w:rsidR="00000000" w:rsidDel="00000000" w:rsidP="00000000" w:rsidRDefault="00000000" w:rsidRPr="00000000" w14:paraId="000001BA">
      <w:pPr>
        <w:spacing w:after="120" w:lineRule="auto"/>
        <w:ind w:left="284" w:firstLine="0"/>
        <w:jc w:val="both"/>
        <w:rPr>
          <w:b w:val="1"/>
          <w:color w:val="000000"/>
          <w:sz w:val="20"/>
          <w:szCs w:val="20"/>
        </w:rPr>
      </w:pPr>
      <w:r w:rsidDel="00000000" w:rsidR="00000000" w:rsidRPr="00000000">
        <w:rPr>
          <w:rtl w:val="0"/>
        </w:rPr>
      </w:r>
    </w:p>
    <w:tbl>
      <w:tblPr>
        <w:tblStyle w:val="Table25"/>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edf2f8" w:val="clear"/>
          </w:tcPr>
          <w:p w:rsidR="00000000" w:rsidDel="00000000" w:rsidP="00000000" w:rsidRDefault="00000000" w:rsidRPr="00000000" w14:paraId="000001BB">
            <w:pPr>
              <w:spacing w:after="12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BC">
            <w:pPr>
              <w:spacing w:after="120" w:lineRule="auto"/>
              <w:jc w:val="both"/>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BD">
            <w:pPr>
              <w:spacing w:after="120" w:lineRule="auto"/>
              <w:jc w:val="both"/>
              <w:rPr>
                <w:b w:val="1"/>
                <w:sz w:val="20"/>
                <w:szCs w:val="20"/>
              </w:rPr>
            </w:pPr>
            <w:r w:rsidDel="00000000" w:rsidR="00000000" w:rsidRPr="00000000">
              <w:rPr>
                <w:b w:val="1"/>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BE">
            <w:pPr>
              <w:spacing w:after="120" w:lineRule="auto"/>
              <w:jc w:val="both"/>
              <w:rPr>
                <w:b w:val="1"/>
                <w:sz w:val="20"/>
                <w:szCs w:val="20"/>
              </w:rPr>
            </w:pPr>
            <w:r w:rsidDel="00000000" w:rsidR="00000000" w:rsidRPr="00000000">
              <w:rPr>
                <w:b w:val="1"/>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BF">
            <w:pPr>
              <w:spacing w:after="120" w:lineRule="auto"/>
              <w:jc w:val="both"/>
              <w:rPr>
                <w:b w:val="1"/>
                <w:sz w:val="20"/>
                <w:szCs w:val="20"/>
              </w:rPr>
            </w:pPr>
            <w:r w:rsidDel="00000000" w:rsidR="00000000" w:rsidRPr="00000000">
              <w:rPr>
                <w:b w:val="1"/>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0">
            <w:pPr>
              <w:spacing w:after="120" w:lineRule="auto"/>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1">
            <w:pPr>
              <w:spacing w:after="120" w:lineRule="auto"/>
              <w:jc w:val="both"/>
              <w:rPr>
                <w:b w:val="1"/>
                <w:sz w:val="20"/>
                <w:szCs w:val="20"/>
              </w:rPr>
            </w:pPr>
            <w:r w:rsidDel="00000000" w:rsidR="00000000" w:rsidRPr="00000000">
              <w:rPr>
                <w:b w:val="1"/>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2">
            <w:pPr>
              <w:spacing w:after="12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3">
            <w:pPr>
              <w:spacing w:after="12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4">
            <w:pPr>
              <w:spacing w:after="12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5">
            <w:pPr>
              <w:spacing w:after="12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C6">
            <w:pPr>
              <w:spacing w:after="120" w:lineRule="auto"/>
              <w:jc w:val="both"/>
              <w:rPr>
                <w:sz w:val="20"/>
                <w:szCs w:val="20"/>
              </w:rPr>
            </w:pPr>
            <w:r w:rsidDel="00000000" w:rsidR="00000000" w:rsidRPr="00000000">
              <w:rPr>
                <w:rtl w:val="0"/>
              </w:rPr>
            </w:r>
          </w:p>
        </w:tc>
      </w:tr>
    </w:tbl>
    <w:p w:rsidR="00000000" w:rsidDel="00000000" w:rsidP="00000000" w:rsidRDefault="00000000" w:rsidRPr="00000000" w14:paraId="000001C7">
      <w:pPr>
        <w:spacing w:after="120" w:lineRule="auto"/>
        <w:ind w:left="284" w:firstLine="0"/>
        <w:jc w:val="both"/>
        <w:rPr>
          <w:sz w:val="20"/>
          <w:szCs w:val="20"/>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1028700</wp:posOffset>
            </wp:positionH>
            <wp:positionV relativeFrom="margin">
              <wp:posOffset>86580976</wp:posOffset>
            </wp:positionV>
            <wp:extent cx="3971925" cy="3712845"/>
            <wp:effectExtent b="0" l="0" r="0" t="0"/>
            <wp:wrapSquare wrapText="bothSides" distB="0" distT="0" distL="114300" distR="114300"/>
            <wp:docPr id="973" name="image3.png"/>
            <a:graphic>
              <a:graphicData uri="http://schemas.openxmlformats.org/drawingml/2006/picture">
                <pic:pic>
                  <pic:nvPicPr>
                    <pic:cNvPr id="0" name="image3.png"/>
                    <pic:cNvPicPr preferRelativeResize="0"/>
                  </pic:nvPicPr>
                  <pic:blipFill>
                    <a:blip r:embed="rId44"/>
                    <a:srcRect b="13621" l="19551" r="41025" t="20810"/>
                    <a:stretch>
                      <a:fillRect/>
                    </a:stretch>
                  </pic:blipFill>
                  <pic:spPr>
                    <a:xfrm>
                      <a:off x="0" y="0"/>
                      <a:ext cx="3971925" cy="3712845"/>
                    </a:xfrm>
                    <a:prstGeom prst="rect"/>
                    <a:ln/>
                  </pic:spPr>
                </pic:pic>
              </a:graphicData>
            </a:graphic>
          </wp:anchor>
        </w:drawing>
      </w:r>
      <w:r w:rsidDel="00000000" w:rsidR="00000000" w:rsidRPr="00000000">
        <w:rPr>
          <w:rtl w:val="0"/>
        </w:rPr>
      </w:r>
    </w:p>
    <w:sectPr>
      <w:headerReference r:id="rId45"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 w:date="2021-10-21T22:46:02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CF01_1_1_Generalidades (Slider tipo 1)</w:t>
      </w:r>
    </w:p>
  </w:comment>
  <w:comment w:author="Microsoft Office User" w:id="7" w:date="2021-10-20T16:04: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laudia Milena Hernández Naranjo" w:id="22" w:date="2021-10-22T01:15:08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CF01_1_11_Atributos(Pestañas-Tabs)</w:t>
      </w:r>
    </w:p>
  </w:comment>
  <w:comment w:author="Claudia Milena Hernández Naranjo" w:id="6" w:date="2021-10-21T22:46:4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CF01_1_3_propuestas_digitales(acordeon)</w:t>
      </w:r>
    </w:p>
  </w:comment>
  <w:comment w:author="Claudia Milena Hernández Naranjo" w:id="20" w:date="2021-10-22T00:44:13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CF01_1_9_Objetos_digitales</w:t>
      </w:r>
    </w:p>
  </w:comment>
  <w:comment w:author="Claudia Milena Hernández Naranjo" w:id="12" w:date="2021-10-21T23:31:21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CF01_1_5_Objetivos(Acordeón)</w:t>
      </w:r>
    </w:p>
  </w:comment>
  <w:comment w:author="Claudia Milena Hernández Naranjo" w:id="29" w:date="2021-10-22T01:25:22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Recrear imagen de acompañamiento de OASIS tomada de un ejemplo: https://www.alaarchivos.org/wp-content/uploads/2020/06/ImagenPrincipal800x400-T9.jpg</w:t>
      </w:r>
    </w:p>
  </w:comment>
  <w:comment w:author="Microsoft Office User" w:id="27" w:date="2021-10-20T16:39: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B.</w:t>
      </w:r>
    </w:p>
  </w:comment>
  <w:comment w:author="Claudia Milena Hernández Naranjo" w:id="3" w:date="2021-10-21T22:34:19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figura con la información fuente que se encuentra digitada en Figuras: FIGURAS CF01</w:t>
      </w:r>
    </w:p>
  </w:comment>
  <w:comment w:author="Claudia Milena Hernández Naranjo" w:id="21" w:date="2021-10-22T01:08:47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CF01_1_10_Beneficios(4 Tarjetas)</w:t>
      </w:r>
    </w:p>
  </w:comment>
  <w:comment w:author="Microsoft Office User" w:id="24" w:date="2021-10-20T16:37: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B.</w:t>
      </w:r>
    </w:p>
  </w:comment>
  <w:comment w:author="Claudia Milena Hernández Naranjo" w:id="4" w:date="2021-10-17T14:15: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construir figura con la siguiente información: FICHERO:</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Secuenciadebytesordenadaconnombrelegibleporunsistemaoperativo</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CADENA DE BITS: Constituida por datos contiguos o no contiguos dentro de un fichero con propiedades significativas comunes en el contexto de la preservación.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REPRESENTACION: Objeto digital que representa un objeto intelectual, consiste en ficheros digitales y los metadatos estructurados que el usuario puede tener.</w:t>
      </w:r>
    </w:p>
  </w:comment>
  <w:comment w:author="Claudia Milena Hernández Naranjo" w:id="16" w:date="2021-10-19T01:53: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imagen de acompañamiento de un repositorio de datos, ejemplo: https://1.bp.blogspot.com/-LBvdj-3Zl-U/XZTKud_fejI/AAAAAAAALEs/TbZH4hgCX3wHSqrj5DkihX6RtjnKMT_TACLcBGAsYHQ/s1600/database-1954920_960_720.jpg</w:t>
      </w:r>
    </w:p>
  </w:comment>
  <w:comment w:author="Claudia Milena Hernández Naranjo" w:id="13" w:date="2021-10-21T23:39:41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la figura, donde la información se encuentra digitada en Figuras: FIGURAS CF01</w:t>
      </w:r>
    </w:p>
  </w:comment>
  <w:comment w:author="Claudia Milena Hernández Naranjo" w:id="2" w:date="2021-10-19T10:55: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CF01_1_2_Tecnicas</w:t>
      </w:r>
    </w:p>
  </w:comment>
  <w:comment w:author="Microsoft Office User" w:id="11" w:date="2021-10-20T16:18: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laudia Milena Hernández Naranjo" w:id="17" w:date="2021-10-21T23:57:27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CF01_1_7_Repositorios (3 Tarjetas)</w:t>
      </w:r>
    </w:p>
  </w:comment>
  <w:comment w:author="Claudia Milena Hernández Naranjo" w:id="5" w:date="2021-10-18T23:37: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w:t>
      </w:r>
    </w:p>
  </w:comment>
  <w:comment w:author="Claudia Milena Hernández Naranjo" w:id="18" w:date="2021-10-22T00:07:5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las figuras y sus direcciones de origen se encuentran en archivo Figuras: FIGURAS CF01</w:t>
      </w:r>
    </w:p>
  </w:comment>
  <w:comment w:author="Microsoft Office User" w:id="28" w:date="2021-10-20T16:40: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n.</w:t>
      </w:r>
    </w:p>
  </w:comment>
  <w:comment w:author="Claudia Milena Hernández Naranjo" w:id="9" w:date="2021-10-21T23:28:01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de acompañamiento tomada de: https://pachangagrafica.files.wordpress.com/2014/10/revistas1.jpg</w:t>
      </w:r>
    </w:p>
  </w:comment>
  <w:comment w:author="Claudia Milena Hernández Naranjo" w:id="26" w:date="2021-10-22T01:40:4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CF01_1_13_Principios(Acordeón)</w:t>
      </w:r>
    </w:p>
  </w:comment>
  <w:comment w:author="Claudia Milena Hernández Naranjo" w:id="25" w:date="2021-10-22T01:36:32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CF01_1_12_Opciones(Acordeón)</w:t>
      </w:r>
    </w:p>
  </w:comment>
  <w:comment w:author="Claudia Milena Hernández Naranjo" w:id="19" w:date="2021-10-22T00:20:37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CF01_1_8_Creación_de_repositorios (Pasos)</w:t>
      </w:r>
    </w:p>
  </w:comment>
  <w:comment w:author="Claudia Milena Hernández Naranjo" w:id="0" w:date="2021-10-19T10:53: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CF01_1_Introducción</w:t>
      </w:r>
    </w:p>
  </w:comment>
  <w:comment w:author="Claudia Milena Hernández Naranjo" w:id="10" w:date="2021-10-21T23:30:1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CF01_1_4_Caracteristicas(3 Tarjetas)</w:t>
      </w:r>
    </w:p>
  </w:comment>
  <w:comment w:author="Claudia Milena Hernández Naranjo" w:id="8" w:date="2021-10-21T23:27:3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de acompañamiento de biblioteca virtual, imagen de ejemplo tomada de: https://media.istockphoto.com/vectors/elearning-vector-id1223229213?k=20&amp;m=1223229213&amp;s=612x612&amp;w=0&amp;h=EQbbZB_bbsNqO36sRDXc7I-VAac6-AHGMnv38R6gz9M=</w:t>
      </w:r>
    </w:p>
  </w:comment>
  <w:comment w:author="Claudia Milena Hernández Naranjo" w:id="23" w:date="2021-10-19T02:57: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Recrear imagen de acompañamiento de granularidad tomada de: https://image.slidesharecdn.com/losobjetosvirtualesdeaprendizaje-111213080445-phpapp02/95/los-objetos-virtuales-de-aprendizaje-9-728.jpg?cb=1323765000</w:t>
      </w:r>
    </w:p>
  </w:comment>
  <w:comment w:author="Claudia Milena Hernández Naranjo" w:id="14" w:date="2021-10-21T23:53:5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CF01_1_6_bibliotecas_en_el_mundo</w:t>
      </w:r>
    </w:p>
  </w:comment>
  <w:comment w:author="Claudia Milena Hernández Naranjo" w:id="15" w:date="2021-10-19T01:49: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con las siguientes información: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Asegura la identificación persistente del objeto.</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Ofrece funciones de gestión, archivo y preservación de los objetos.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Proporciona un acceso fácil, controlado y estandarizado a los objetos.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Ofrece los sistemas adecuados de seguridad para los objetos y metadatos.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Sostenible en el tiempo.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done="0"/>
  <w15:commentEx w15:paraId="000001D2" w15:done="0"/>
  <w15:commentEx w15:paraId="000001D3" w15:done="0"/>
  <w15:commentEx w15:paraId="000001D7" w15:done="0"/>
  <w15:commentEx w15:paraId="000001D8"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0" w15:done="0"/>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F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2337435</wp:posOffset>
          </wp:positionH>
          <wp:positionV relativeFrom="page">
            <wp:posOffset>231775</wp:posOffset>
          </wp:positionV>
          <wp:extent cx="629920" cy="588645"/>
          <wp:effectExtent b="0" l="0" r="0" t="0"/>
          <wp:wrapSquare wrapText="bothSides" distB="0" distT="0" distL="114300" distR="114300"/>
          <wp:docPr id="975" name="image7.png"/>
          <a:graphic>
            <a:graphicData uri="http://schemas.openxmlformats.org/drawingml/2006/picture">
              <pic:pic>
                <pic:nvPicPr>
                  <pic:cNvPr id="0" name="image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72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880" w:hanging="72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0E61"/>
  </w:style>
  <w:style w:type="paragraph" w:styleId="Ttulo1">
    <w:name w:val="heading 1"/>
    <w:basedOn w:val="Normal"/>
    <w:next w:val="Normal"/>
    <w:link w:val="Ttulo1Car"/>
    <w:uiPriority w:val="9"/>
    <w:qFormat w:val="1"/>
    <w:rsid w:val="00EA0E61"/>
    <w:pPr>
      <w:keepNext w:val="1"/>
      <w:keepLines w:val="1"/>
      <w:numPr>
        <w:numId w:val="12"/>
      </w:numPr>
      <w:spacing w:after="120" w:before="400"/>
      <w:jc w:val="center"/>
      <w:outlineLvl w:val="0"/>
    </w:pPr>
    <w:rPr>
      <w:b w:val="1"/>
      <w:sz w:val="20"/>
      <w:szCs w:val="40"/>
    </w:rPr>
  </w:style>
  <w:style w:type="paragraph" w:styleId="Ttulo2">
    <w:name w:val="heading 2"/>
    <w:basedOn w:val="Normal"/>
    <w:next w:val="Normal"/>
    <w:link w:val="Ttulo2Car"/>
    <w:uiPriority w:val="9"/>
    <w:semiHidden w:val="1"/>
    <w:unhideWhenUsed w:val="1"/>
    <w:qFormat w:val="1"/>
    <w:rsid w:val="00EA0E61"/>
    <w:pPr>
      <w:keepNext w:val="1"/>
      <w:keepLines w:val="1"/>
      <w:numPr>
        <w:ilvl w:val="1"/>
        <w:numId w:val="12"/>
      </w:numPr>
      <w:spacing w:before="40"/>
      <w:ind w:left="0" w:firstLine="0"/>
      <w:outlineLvl w:val="1"/>
    </w:pPr>
    <w:rPr>
      <w:rFonts w:cstheme="majorBidi" w:eastAsiaTheme="majorEastAsia"/>
      <w:b w:val="1"/>
      <w:sz w:val="20"/>
      <w:szCs w:val="26"/>
    </w:rPr>
  </w:style>
  <w:style w:type="paragraph" w:styleId="Ttulo3">
    <w:name w:val="heading 3"/>
    <w:basedOn w:val="Normal"/>
    <w:next w:val="Normal"/>
    <w:link w:val="Ttulo3Car"/>
    <w:uiPriority w:val="9"/>
    <w:semiHidden w:val="1"/>
    <w:unhideWhenUsed w:val="1"/>
    <w:qFormat w:val="1"/>
    <w:rsid w:val="00EA0E61"/>
    <w:pPr>
      <w:keepNext w:val="1"/>
      <w:keepLines w:val="1"/>
      <w:numPr>
        <w:ilvl w:val="2"/>
        <w:numId w:val="12"/>
      </w:numPr>
      <w:spacing w:before="40"/>
      <w:ind w:left="0" w:firstLine="0"/>
      <w:outlineLvl w:val="2"/>
    </w:pPr>
    <w:rPr>
      <w:rFonts w:cstheme="majorBidi" w:eastAsiaTheme="majorEastAsia"/>
      <w:b w:val="1"/>
      <w:i w:val="1"/>
      <w:sz w:val="20"/>
      <w:szCs w:val="24"/>
    </w:rPr>
  </w:style>
  <w:style w:type="paragraph" w:styleId="Ttulo4">
    <w:name w:val="heading 4"/>
    <w:basedOn w:val="Normal"/>
    <w:next w:val="Normal"/>
    <w:link w:val="Ttulo4Car"/>
    <w:uiPriority w:val="9"/>
    <w:semiHidden w:val="1"/>
    <w:unhideWhenUsed w:val="1"/>
    <w:qFormat w:val="1"/>
    <w:rsid w:val="00EA0E61"/>
    <w:pPr>
      <w:keepNext w:val="1"/>
      <w:keepLines w:val="1"/>
      <w:numPr>
        <w:ilvl w:val="3"/>
        <w:numId w:val="12"/>
      </w:numPr>
      <w:spacing w:after="40" w:before="240"/>
      <w:outlineLvl w:val="3"/>
    </w:pPr>
    <w:rPr>
      <w:b w:val="1"/>
      <w:sz w:val="20"/>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120" w:before="480"/>
    </w:pPr>
    <w:rPr>
      <w:b w:val="1"/>
      <w:sz w:val="72"/>
      <w:szCs w:val="72"/>
    </w:rPr>
  </w:style>
  <w:style w:type="paragraph" w:styleId="Encabezado">
    <w:name w:val="header"/>
    <w:basedOn w:val="Normal"/>
    <w:link w:val="EncabezadoCar"/>
    <w:uiPriority w:val="99"/>
    <w:unhideWhenUsed w:val="1"/>
    <w:rsid w:val="00EA0E61"/>
    <w:pPr>
      <w:tabs>
        <w:tab w:val="center" w:pos="4680"/>
        <w:tab w:val="right" w:pos="9360"/>
      </w:tabs>
      <w:spacing w:line="240" w:lineRule="auto"/>
    </w:pPr>
  </w:style>
  <w:style w:type="character" w:styleId="EncabezadoCar" w:customStyle="1">
    <w:name w:val="Encabezado Car"/>
    <w:basedOn w:val="Fuentedeprrafopredeter"/>
    <w:link w:val="Encabezado"/>
    <w:uiPriority w:val="99"/>
    <w:rsid w:val="00EA0E61"/>
    <w:rPr>
      <w:rFonts w:ascii="Arial" w:cs="Arial" w:eastAsia="Arial" w:hAnsi="Arial"/>
      <w:sz w:val="22"/>
      <w:szCs w:val="22"/>
      <w:lang w:val="es-CO"/>
    </w:rPr>
  </w:style>
  <w:style w:type="paragraph" w:styleId="Piedepgina">
    <w:name w:val="footer"/>
    <w:basedOn w:val="Normal"/>
    <w:link w:val="PiedepginaCar"/>
    <w:uiPriority w:val="99"/>
    <w:unhideWhenUsed w:val="1"/>
    <w:rsid w:val="00EA0E61"/>
    <w:pPr>
      <w:tabs>
        <w:tab w:val="center" w:pos="4680"/>
        <w:tab w:val="right" w:pos="9360"/>
      </w:tabs>
      <w:spacing w:line="240" w:lineRule="auto"/>
    </w:pPr>
  </w:style>
  <w:style w:type="character" w:styleId="PiedepginaCar" w:customStyle="1">
    <w:name w:val="Pie de página Car"/>
    <w:basedOn w:val="Fuentedeprrafopredeter"/>
    <w:link w:val="Piedepgina"/>
    <w:uiPriority w:val="99"/>
    <w:rsid w:val="00EA0E61"/>
    <w:rPr>
      <w:rFonts w:ascii="Arial" w:cs="Arial" w:eastAsia="Arial" w:hAnsi="Arial"/>
      <w:sz w:val="22"/>
      <w:szCs w:val="22"/>
      <w:lang w:val="es-CO"/>
    </w:rPr>
  </w:style>
  <w:style w:type="paragraph" w:styleId="Textocomentario">
    <w:name w:val="annotation text"/>
    <w:basedOn w:val="Normal"/>
    <w:link w:val="TextocomentarioCar"/>
    <w:uiPriority w:val="99"/>
    <w:semiHidden w:val="1"/>
    <w:unhideWhenUsed w:val="1"/>
    <w:rsid w:val="00EA0E6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A0E61"/>
    <w:rPr>
      <w:rFonts w:ascii="Arial" w:cs="Arial" w:eastAsia="Arial" w:hAnsi="Arial"/>
      <w:sz w:val="20"/>
      <w:szCs w:val="20"/>
      <w:lang w:val="es-CO"/>
    </w:rPr>
  </w:style>
  <w:style w:type="character" w:styleId="Refdecomentario">
    <w:name w:val="annotation reference"/>
    <w:basedOn w:val="Fuentedeprrafopredeter"/>
    <w:uiPriority w:val="99"/>
    <w:semiHidden w:val="1"/>
    <w:unhideWhenUsed w:val="1"/>
    <w:rsid w:val="00EA0E61"/>
    <w:rPr>
      <w:sz w:val="16"/>
      <w:szCs w:val="16"/>
    </w:rPr>
  </w:style>
  <w:style w:type="paragraph" w:styleId="Textodeglobo">
    <w:name w:val="Balloon Text"/>
    <w:basedOn w:val="Normal"/>
    <w:link w:val="TextodegloboCar"/>
    <w:uiPriority w:val="99"/>
    <w:semiHidden w:val="1"/>
    <w:unhideWhenUsed w:val="1"/>
    <w:rsid w:val="00EA0E61"/>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EA0E61"/>
    <w:rPr>
      <w:rFonts w:ascii="Times New Roman" w:cs="Times New Roman" w:eastAsia="Arial" w:hAnsi="Times New Roman"/>
      <w:sz w:val="18"/>
      <w:szCs w:val="18"/>
      <w:lang w:val="es-CO"/>
    </w:rPr>
  </w:style>
  <w:style w:type="paragraph" w:styleId="Prrafodelista">
    <w:name w:val="List Paragraph"/>
    <w:basedOn w:val="Normal"/>
    <w:uiPriority w:val="34"/>
    <w:qFormat w:val="1"/>
    <w:rsid w:val="00EA0E61"/>
    <w:pPr>
      <w:ind w:left="720"/>
      <w:contextualSpacing w:val="1"/>
    </w:pPr>
  </w:style>
  <w:style w:type="character" w:styleId="Ttulo1Car" w:customStyle="1">
    <w:name w:val="Título 1 Car"/>
    <w:basedOn w:val="Fuentedeprrafopredeter"/>
    <w:link w:val="Ttulo1"/>
    <w:uiPriority w:val="9"/>
    <w:rsid w:val="00EA0E61"/>
    <w:rPr>
      <w:rFonts w:ascii="Arial" w:cs="Arial" w:eastAsia="Arial" w:hAnsi="Arial"/>
      <w:b w:val="1"/>
      <w:sz w:val="20"/>
      <w:szCs w:val="40"/>
      <w:lang w:val="es-CO"/>
    </w:rPr>
  </w:style>
  <w:style w:type="character" w:styleId="Ttulo2Car" w:customStyle="1">
    <w:name w:val="Título 2 Car"/>
    <w:basedOn w:val="Fuentedeprrafopredeter"/>
    <w:link w:val="Ttulo2"/>
    <w:uiPriority w:val="9"/>
    <w:semiHidden w:val="1"/>
    <w:rsid w:val="00EA0E61"/>
    <w:rPr>
      <w:rFonts w:ascii="Arial" w:hAnsi="Arial" w:cstheme="majorBidi" w:eastAsiaTheme="majorEastAsia"/>
      <w:b w:val="1"/>
      <w:sz w:val="20"/>
      <w:szCs w:val="26"/>
      <w:lang w:val="es-CO"/>
    </w:rPr>
  </w:style>
  <w:style w:type="character" w:styleId="Ttulo3Car" w:customStyle="1">
    <w:name w:val="Título 3 Car"/>
    <w:basedOn w:val="Fuentedeprrafopredeter"/>
    <w:link w:val="Ttulo3"/>
    <w:uiPriority w:val="9"/>
    <w:semiHidden w:val="1"/>
    <w:rsid w:val="00EA0E61"/>
    <w:rPr>
      <w:rFonts w:ascii="Arial" w:hAnsi="Arial" w:cstheme="majorBidi" w:eastAsiaTheme="majorEastAsia"/>
      <w:b w:val="1"/>
      <w:i w:val="1"/>
      <w:sz w:val="20"/>
      <w:lang w:val="es-CO"/>
    </w:rPr>
  </w:style>
  <w:style w:type="character" w:styleId="Ttulo4Car" w:customStyle="1">
    <w:name w:val="Título 4 Car"/>
    <w:basedOn w:val="Fuentedeprrafopredeter"/>
    <w:link w:val="Ttulo4"/>
    <w:uiPriority w:val="9"/>
    <w:semiHidden w:val="1"/>
    <w:rsid w:val="00EA0E61"/>
    <w:rPr>
      <w:rFonts w:ascii="Arial" w:cs="Arial" w:eastAsia="Arial" w:hAnsi="Arial"/>
      <w:b w:val="1"/>
      <w:sz w:val="20"/>
      <w:lang w:val="es-CO"/>
    </w:rPr>
  </w:style>
  <w:style w:type="paragraph" w:styleId="Asuntodelcomentario">
    <w:name w:val="annotation subject"/>
    <w:basedOn w:val="Textocomentario"/>
    <w:next w:val="Textocomentario"/>
    <w:link w:val="AsuntodelcomentarioCar"/>
    <w:uiPriority w:val="99"/>
    <w:semiHidden w:val="1"/>
    <w:unhideWhenUsed w:val="1"/>
    <w:rsid w:val="006A3334"/>
    <w:rPr>
      <w:b w:val="1"/>
      <w:bCs w:val="1"/>
    </w:rPr>
  </w:style>
  <w:style w:type="character" w:styleId="AsuntodelcomentarioCar" w:customStyle="1">
    <w:name w:val="Asunto del comentario Car"/>
    <w:basedOn w:val="TextocomentarioCar"/>
    <w:link w:val="Asuntodelcomentario"/>
    <w:uiPriority w:val="99"/>
    <w:semiHidden w:val="1"/>
    <w:rsid w:val="006A3334"/>
    <w:rPr>
      <w:rFonts w:ascii="Arial" w:cs="Arial" w:eastAsia="Arial" w:hAnsi="Arial"/>
      <w:b w:val="1"/>
      <w:bCs w:val="1"/>
      <w:sz w:val="20"/>
      <w:szCs w:val="20"/>
      <w:lang w:val="es-CO"/>
    </w:rPr>
  </w:style>
  <w:style w:type="paragraph" w:styleId="Mapadeldocumento">
    <w:name w:val="Document Map"/>
    <w:basedOn w:val="Normal"/>
    <w:link w:val="MapadeldocumentoCar"/>
    <w:uiPriority w:val="99"/>
    <w:semiHidden w:val="1"/>
    <w:unhideWhenUsed w:val="1"/>
    <w:rsid w:val="00D94697"/>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D94697"/>
    <w:rPr>
      <w:rFonts w:ascii="Times New Roman" w:cs="Times New Roman" w:eastAsia="Arial" w:hAnsi="Times New Roman"/>
      <w:lang w:val="es-CO"/>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left w:w="115.0" w:type="dxa"/>
        <w:right w:w="115.0" w:type="dxa"/>
      </w:tblCellMar>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115.0" w:type="dxa"/>
        <w:right w:w="115.0" w:type="dxa"/>
      </w:tblCellMar>
    </w:tblPr>
  </w:style>
  <w:style w:type="table" w:styleId="a3" w:customStyle="1">
    <w:basedOn w:val="Tablanormal"/>
    <w:tblPr>
      <w:tblStyleRowBandSize w:val="1"/>
      <w:tblStyleColBandSize w:val="1"/>
      <w:tblCellMar>
        <w:left w:w="115.0" w:type="dxa"/>
        <w:right w:w="115.0" w:type="dxa"/>
      </w:tblCellMar>
    </w:tblPr>
  </w:style>
  <w:style w:type="table" w:styleId="a4" w:customStyle="1">
    <w:basedOn w:val="Tablanormal"/>
    <w:tblPr>
      <w:tblStyleRowBandSize w:val="1"/>
      <w:tblStyleColBandSize w:val="1"/>
      <w:tblCellMar>
        <w:left w:w="115.0" w:type="dxa"/>
        <w:right w:w="115.0" w:type="dxa"/>
      </w:tblCellMar>
    </w:tblPr>
  </w:style>
  <w:style w:type="table" w:styleId="a5" w:customStyle="1">
    <w:basedOn w:val="Tablanormal"/>
    <w:tblPr>
      <w:tblStyleRowBandSize w:val="1"/>
      <w:tblStyleColBandSize w:val="1"/>
      <w:tblCellMar>
        <w:left w:w="115.0" w:type="dxa"/>
        <w:right w:w="115.0" w:type="dxa"/>
      </w:tblCellMar>
    </w:tblPr>
  </w:style>
  <w:style w:type="table" w:styleId="a6" w:customStyle="1">
    <w:basedOn w:val="Tablanormal"/>
    <w:tblPr>
      <w:tblStyleRowBandSize w:val="1"/>
      <w:tblStyleColBandSize w:val="1"/>
      <w:tblCellMar>
        <w:left w:w="115.0" w:type="dxa"/>
        <w:right w:w="115.0" w:type="dxa"/>
      </w:tblCellMar>
    </w:tblPr>
  </w:style>
  <w:style w:type="table" w:styleId="a7" w:customStyle="1">
    <w:basedOn w:val="Tablanormal"/>
    <w:tblPr>
      <w:tblStyleRowBandSize w:val="1"/>
      <w:tblStyleColBandSize w:val="1"/>
      <w:tblCellMar>
        <w:left w:w="115.0" w:type="dxa"/>
        <w:right w:w="115.0" w:type="dxa"/>
      </w:tblCellMar>
    </w:tblPr>
  </w:style>
  <w:style w:type="table" w:styleId="a8" w:customStyle="1">
    <w:basedOn w:val="Tablanormal"/>
    <w:tblPr>
      <w:tblStyleRowBandSize w:val="1"/>
      <w:tblStyleColBandSize w:val="1"/>
      <w:tblCellMar>
        <w:left w:w="115.0" w:type="dxa"/>
        <w:right w:w="1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table" w:styleId="ab" w:customStyle="1">
    <w:basedOn w:val="Tablanormal"/>
    <w:tblPr>
      <w:tblStyleRowBandSize w:val="1"/>
      <w:tblStyleColBandSize w:val="1"/>
      <w:tblCellMar>
        <w:left w:w="115.0" w:type="dxa"/>
        <w:right w:w="115.0" w:type="dxa"/>
      </w:tblCellMar>
    </w:tblPr>
  </w:style>
  <w:style w:type="table" w:styleId="ac" w:customStyle="1">
    <w:basedOn w:val="Tablanormal"/>
    <w:tblPr>
      <w:tblStyleRowBandSize w:val="1"/>
      <w:tblStyleColBandSize w:val="1"/>
      <w:tblCellMar>
        <w:left w:w="115.0" w:type="dxa"/>
        <w:right w:w="115.0" w:type="dxa"/>
      </w:tblCellMar>
    </w:tblPr>
  </w:style>
  <w:style w:type="table" w:styleId="ad" w:customStyle="1">
    <w:basedOn w:val="Tablanormal"/>
    <w:tblPr>
      <w:tblStyleRowBandSize w:val="1"/>
      <w:tblStyleColBandSize w:val="1"/>
      <w:tblCellMar>
        <w:left w:w="115.0" w:type="dxa"/>
        <w:right w:w="115.0" w:type="dxa"/>
      </w:tblCellMar>
    </w:tblPr>
  </w:style>
  <w:style w:type="table" w:styleId="ae" w:customStyle="1">
    <w:basedOn w:val="Tablanormal"/>
    <w:tblPr>
      <w:tblStyleRowBandSize w:val="1"/>
      <w:tblStyleColBandSize w:val="1"/>
      <w:tblCellMar>
        <w:left w:w="115.0" w:type="dxa"/>
        <w:right w:w="115.0" w:type="dxa"/>
      </w:tblCellMar>
    </w:tblPr>
  </w:style>
  <w:style w:type="table" w:styleId="af" w:customStyle="1">
    <w:basedOn w:val="Tablanormal"/>
    <w:tblPr>
      <w:tblStyleRowBandSize w:val="1"/>
      <w:tblStyleColBandSize w:val="1"/>
      <w:tblCellMar>
        <w:left w:w="115.0" w:type="dxa"/>
        <w:right w:w="115.0" w:type="dxa"/>
      </w:tblCellMar>
    </w:tblPr>
  </w:style>
  <w:style w:type="table" w:styleId="af0" w:customStyle="1">
    <w:basedOn w:val="Tablanormal"/>
    <w:tblPr>
      <w:tblStyleRowBandSize w:val="1"/>
      <w:tblStyleColBandSize w:val="1"/>
      <w:tblCellMar>
        <w:left w:w="115.0" w:type="dxa"/>
        <w:right w:w="115.0" w:type="dxa"/>
      </w:tblCellMar>
    </w:tblPr>
  </w:style>
  <w:style w:type="table" w:styleId="af1" w:customStyle="1">
    <w:basedOn w:val="Tablanormal"/>
    <w:tblPr>
      <w:tblStyleRowBandSize w:val="1"/>
      <w:tblStyleColBandSize w:val="1"/>
      <w:tblCellMar>
        <w:left w:w="115.0" w:type="dxa"/>
        <w:right w:w="115.0" w:type="dxa"/>
      </w:tblCellMar>
    </w:tblPr>
  </w:style>
  <w:style w:type="table" w:styleId="af2" w:customStyle="1">
    <w:basedOn w:val="Tablanormal"/>
    <w:tblPr>
      <w:tblStyleRowBandSize w:val="1"/>
      <w:tblStyleColBandSize w:val="1"/>
      <w:tblCellMar>
        <w:left w:w="115.0" w:type="dxa"/>
        <w:right w:w="115.0" w:type="dxa"/>
      </w:tblCellMar>
    </w:tblPr>
  </w:style>
  <w:style w:type="table" w:styleId="af3" w:customStyle="1">
    <w:basedOn w:val="Tablanormal"/>
    <w:tblPr>
      <w:tblStyleRowBandSize w:val="1"/>
      <w:tblStyleColBandSize w:val="1"/>
      <w:tblCellMar>
        <w:left w:w="115.0" w:type="dxa"/>
        <w:right w:w="115.0" w:type="dxa"/>
      </w:tblCellMar>
    </w:tblPr>
  </w:style>
  <w:style w:type="table" w:styleId="af4" w:customStyle="1">
    <w:basedOn w:val="Tablanormal"/>
    <w:tblPr>
      <w:tblStyleRowBandSize w:val="1"/>
      <w:tblStyleColBandSize w:val="1"/>
      <w:tblCellMar>
        <w:left w:w="115.0" w:type="dxa"/>
        <w:right w:w="115.0" w:type="dxa"/>
      </w:tblCellMar>
    </w:tblPr>
  </w:style>
  <w:style w:type="table" w:styleId="af5" w:customStyle="1">
    <w:basedOn w:val="Tablanormal"/>
    <w:tblPr>
      <w:tblStyleRowBandSize w:val="1"/>
      <w:tblStyleColBandSize w:val="1"/>
      <w:tblCellMar>
        <w:left w:w="115.0" w:type="dxa"/>
        <w:right w:w="115.0" w:type="dxa"/>
      </w:tblCellMar>
    </w:tblPr>
  </w:style>
  <w:style w:type="table" w:styleId="af6" w:customStyle="1">
    <w:basedOn w:val="Tablanormal"/>
    <w:tblPr>
      <w:tblStyleRowBandSize w:val="1"/>
      <w:tblStyleColBandSize w:val="1"/>
      <w:tblCellMar>
        <w:left w:w="115.0" w:type="dxa"/>
        <w:right w:w="115.0" w:type="dxa"/>
      </w:tblCellMar>
    </w:tblPr>
  </w:style>
  <w:style w:type="table" w:styleId="af7" w:customStyle="1">
    <w:basedOn w:val="Tablanormal"/>
    <w:tblPr>
      <w:tblStyleRowBandSize w:val="1"/>
      <w:tblStyleColBandSize w:val="1"/>
      <w:tblCellMar>
        <w:left w:w="115.0" w:type="dxa"/>
        <w:right w:w="115.0" w:type="dxa"/>
      </w:tblCellMar>
    </w:tblPr>
  </w:style>
  <w:style w:type="character" w:styleId="Hipervnculo">
    <w:name w:val="Hyperlink"/>
    <w:basedOn w:val="Fuentedeprrafopredeter"/>
    <w:uiPriority w:val="99"/>
    <w:unhideWhenUsed w:val="1"/>
    <w:rsid w:val="00605605"/>
    <w:rPr>
      <w:color w:val="0563c1" w:themeColor="hyperlink"/>
      <w:u w:val="single"/>
    </w:rPr>
  </w:style>
  <w:style w:type="character" w:styleId="Mencinsinresolver">
    <w:name w:val="Unresolved Mention"/>
    <w:basedOn w:val="Fuentedeprrafopredeter"/>
    <w:uiPriority w:val="99"/>
    <w:rsid w:val="0060560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ssuu.com/yadirievies/docs/bibliotecas_digitales" TargetMode="External"/><Relationship Id="rId20" Type="http://schemas.openxmlformats.org/officeDocument/2006/relationships/image" Target="media/image17.png"/><Relationship Id="rId42" Type="http://schemas.openxmlformats.org/officeDocument/2006/relationships/hyperlink" Target="http://www.biblioweb.tic.unam.mx/libros/repositorios/objetos_aprendizaje.htm" TargetMode="External"/><Relationship Id="rId41" Type="http://schemas.openxmlformats.org/officeDocument/2006/relationships/hyperlink" Target="https://www.bibliopos.es/tecnicas-de-preservacion-digital/" TargetMode="External"/><Relationship Id="rId22" Type="http://schemas.openxmlformats.org/officeDocument/2006/relationships/image" Target="media/image14.png"/><Relationship Id="rId44" Type="http://schemas.openxmlformats.org/officeDocument/2006/relationships/image" Target="media/image3.png"/><Relationship Id="rId21" Type="http://schemas.openxmlformats.org/officeDocument/2006/relationships/image" Target="media/image16.png"/><Relationship Id="rId43" Type="http://schemas.openxmlformats.org/officeDocument/2006/relationships/hyperlink" Target="http://www.e-historia.cl/e-historia/los-objetos-digitales-de-aprendizaje-odas-2/" TargetMode="External"/><Relationship Id="rId24" Type="http://schemas.openxmlformats.org/officeDocument/2006/relationships/image" Target="media/image13.png"/><Relationship Id="rId23" Type="http://schemas.openxmlformats.org/officeDocument/2006/relationships/image" Target="media/image1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hyperlink" Target="https://www.youtube.com/watch?v=NgJ6Gb79PxI" TargetMode="External"/><Relationship Id="rId27" Type="http://schemas.openxmlformats.org/officeDocument/2006/relationships/hyperlink" Target="https://www.youtube.com/watch?v=NgJ6Gb79PxI"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youtube.com/watch?v=u9lyFwpDTb0"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youtube.com/watch?v=D8mEBZAg_7s" TargetMode="External"/><Relationship Id="rId30" Type="http://schemas.openxmlformats.org/officeDocument/2006/relationships/hyperlink" Target="https://www.youtube.com/watch?v=u9lyFwpDTb0" TargetMode="External"/><Relationship Id="rId11" Type="http://schemas.openxmlformats.org/officeDocument/2006/relationships/image" Target="media/image18.png"/><Relationship Id="rId33" Type="http://schemas.openxmlformats.org/officeDocument/2006/relationships/hyperlink" Target="https://www.youtube.com/watch?v=o3znbolaYeQ&amp;t=4s" TargetMode="External"/><Relationship Id="rId10" Type="http://schemas.openxmlformats.org/officeDocument/2006/relationships/image" Target="media/image19.png"/><Relationship Id="rId32" Type="http://schemas.openxmlformats.org/officeDocument/2006/relationships/hyperlink" Target="https://www.youtube.com/watch?v=D8mEBZAg_7s" TargetMode="External"/><Relationship Id="rId13" Type="http://schemas.openxmlformats.org/officeDocument/2006/relationships/image" Target="media/image20.png"/><Relationship Id="rId35" Type="http://schemas.openxmlformats.org/officeDocument/2006/relationships/hyperlink" Target="http://www.edaddeplata.org/docactos/pdf/educativa/manual/CAPITULO7.pdf" TargetMode="External"/><Relationship Id="rId12" Type="http://schemas.openxmlformats.org/officeDocument/2006/relationships/image" Target="media/image1.png"/><Relationship Id="rId34" Type="http://schemas.openxmlformats.org/officeDocument/2006/relationships/hyperlink" Target="https://www.youtube.com/watch?v=o3znbolaYeQ&amp;t=4s" TargetMode="External"/><Relationship Id="rId15" Type="http://schemas.openxmlformats.org/officeDocument/2006/relationships/image" Target="media/image5.png"/><Relationship Id="rId37" Type="http://schemas.openxmlformats.org/officeDocument/2006/relationships/hyperlink" Target="http://eprints.rclis.org/8359/1/final.pdf" TargetMode="External"/><Relationship Id="rId14" Type="http://schemas.openxmlformats.org/officeDocument/2006/relationships/image" Target="media/image11.png"/><Relationship Id="rId36" Type="http://schemas.openxmlformats.org/officeDocument/2006/relationships/hyperlink" Target="http://herramientasparahistoria.blogspot.com/2017/01/repositorios-digitales.html" TargetMode="External"/><Relationship Id="rId17" Type="http://schemas.openxmlformats.org/officeDocument/2006/relationships/image" Target="media/image15.png"/><Relationship Id="rId39" Type="http://schemas.openxmlformats.org/officeDocument/2006/relationships/hyperlink" Target="https://fen.uahurtado.cl/2020/articulos/preservacion-digital/" TargetMode="External"/><Relationship Id="rId16" Type="http://schemas.openxmlformats.org/officeDocument/2006/relationships/image" Target="media/image8.png"/><Relationship Id="rId38" Type="http://schemas.openxmlformats.org/officeDocument/2006/relationships/hyperlink" Target="https://prezi.com/p/2wncxn_eaqmv/repositorios-digitales/" TargetMode="External"/><Relationship Id="rId19" Type="http://schemas.openxmlformats.org/officeDocument/2006/relationships/image" Target="media/image2.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FBIx99ALyYgpW22r7bMNo84nTw==">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2021-10-20T20:45:00Z</dcterms:created>
  <dc:creator>Microsoft Office User</dc:creator>
</cp:coreProperties>
</file>