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792C9" w14:textId="77777777" w:rsidR="0066235B" w:rsidRDefault="0066235B">
      <w:pPr>
        <w:jc w:val="center"/>
        <w:rPr>
          <w:b/>
          <w:sz w:val="20"/>
          <w:szCs w:val="20"/>
        </w:rPr>
      </w:pPr>
    </w:p>
    <w:p w14:paraId="685701CF" w14:textId="77777777" w:rsidR="0066235B" w:rsidRDefault="0066235B">
      <w:pPr>
        <w:jc w:val="center"/>
        <w:rPr>
          <w:b/>
          <w:sz w:val="20"/>
          <w:szCs w:val="20"/>
        </w:rPr>
      </w:pPr>
    </w:p>
    <w:p w14:paraId="6CED4567" w14:textId="77777777" w:rsidR="0066235B" w:rsidRDefault="00DE7E69">
      <w:pPr>
        <w:jc w:val="center"/>
        <w:rPr>
          <w:b/>
          <w:sz w:val="20"/>
          <w:szCs w:val="20"/>
        </w:rPr>
      </w:pPr>
      <w:r>
        <w:rPr>
          <w:b/>
          <w:sz w:val="20"/>
          <w:szCs w:val="20"/>
        </w:rPr>
        <w:t>FORMATO PARA EL DESARROLLO DE COMPONENTE FORMATIVO</w:t>
      </w:r>
    </w:p>
    <w:p w14:paraId="658C6D23" w14:textId="77777777" w:rsidR="0066235B" w:rsidRDefault="0066235B">
      <w:pPr>
        <w:tabs>
          <w:tab w:val="left" w:pos="3224"/>
        </w:tabs>
        <w:rPr>
          <w:sz w:val="20"/>
          <w:szCs w:val="20"/>
        </w:rPr>
      </w:pPr>
    </w:p>
    <w:tbl>
      <w:tblPr>
        <w:tblStyle w:val="a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A13A7" w:rsidRPr="00CA13A7" w14:paraId="2239EBE1" w14:textId="77777777">
        <w:trPr>
          <w:trHeight w:val="340"/>
        </w:trPr>
        <w:tc>
          <w:tcPr>
            <w:tcW w:w="3397" w:type="dxa"/>
            <w:vAlign w:val="center"/>
          </w:tcPr>
          <w:p w14:paraId="5743C722" w14:textId="77777777" w:rsidR="0066235B" w:rsidRPr="00CA13A7" w:rsidRDefault="00DE7E69">
            <w:pPr>
              <w:spacing w:line="276" w:lineRule="auto"/>
              <w:rPr>
                <w:sz w:val="20"/>
                <w:szCs w:val="20"/>
              </w:rPr>
            </w:pPr>
            <w:r w:rsidRPr="00CA13A7">
              <w:rPr>
                <w:sz w:val="20"/>
                <w:szCs w:val="20"/>
              </w:rPr>
              <w:t>PROGRAMA DE FORMACIÓN</w:t>
            </w:r>
          </w:p>
        </w:tc>
        <w:tc>
          <w:tcPr>
            <w:tcW w:w="6565" w:type="dxa"/>
            <w:vAlign w:val="center"/>
          </w:tcPr>
          <w:p w14:paraId="5E3B4103" w14:textId="77777777" w:rsidR="0066235B" w:rsidRPr="00CA13A7" w:rsidRDefault="00DE7E69">
            <w:pPr>
              <w:spacing w:line="276" w:lineRule="auto"/>
              <w:rPr>
                <w:sz w:val="20"/>
                <w:szCs w:val="20"/>
              </w:rPr>
            </w:pPr>
            <w:r w:rsidRPr="00CA13A7">
              <w:rPr>
                <w:sz w:val="20"/>
                <w:szCs w:val="20"/>
              </w:rPr>
              <w:t xml:space="preserve">Técnico en procesamiento de pruebas de </w:t>
            </w:r>
            <w:r w:rsidRPr="00CA13A7">
              <w:rPr>
                <w:i/>
                <w:sz w:val="20"/>
                <w:szCs w:val="20"/>
              </w:rPr>
              <w:t>software</w:t>
            </w:r>
          </w:p>
        </w:tc>
      </w:tr>
    </w:tbl>
    <w:p w14:paraId="231ADDC6" w14:textId="77777777" w:rsidR="0066235B" w:rsidRPr="00CA13A7" w:rsidRDefault="0066235B">
      <w:pPr>
        <w:rPr>
          <w:sz w:val="20"/>
          <w:szCs w:val="20"/>
        </w:rPr>
      </w:pPr>
    </w:p>
    <w:tbl>
      <w:tblPr>
        <w:tblStyle w:val="a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CA13A7" w:rsidRPr="00CA13A7" w14:paraId="3C785FEE" w14:textId="77777777">
        <w:trPr>
          <w:trHeight w:val="340"/>
        </w:trPr>
        <w:tc>
          <w:tcPr>
            <w:tcW w:w="1838" w:type="dxa"/>
            <w:vAlign w:val="center"/>
          </w:tcPr>
          <w:p w14:paraId="58BAAFE6" w14:textId="77777777" w:rsidR="0066235B" w:rsidRPr="00CA13A7" w:rsidRDefault="00DE7E69">
            <w:pPr>
              <w:rPr>
                <w:sz w:val="20"/>
                <w:szCs w:val="20"/>
              </w:rPr>
            </w:pPr>
            <w:r w:rsidRPr="00CA13A7">
              <w:rPr>
                <w:sz w:val="20"/>
                <w:szCs w:val="20"/>
              </w:rPr>
              <w:t>COMPETENCIA</w:t>
            </w:r>
          </w:p>
        </w:tc>
        <w:tc>
          <w:tcPr>
            <w:tcW w:w="2835" w:type="dxa"/>
            <w:vAlign w:val="center"/>
          </w:tcPr>
          <w:p w14:paraId="0FD0EB9A" w14:textId="1A6E1B0A" w:rsidR="0066235B" w:rsidRPr="00D27B93" w:rsidRDefault="00DE7E69">
            <w:pPr>
              <w:rPr>
                <w:b w:val="0"/>
                <w:bCs/>
                <w:sz w:val="20"/>
                <w:szCs w:val="20"/>
              </w:rPr>
            </w:pPr>
            <w:r w:rsidRPr="00CA13A7">
              <w:rPr>
                <w:b w:val="0"/>
                <w:sz w:val="20"/>
                <w:szCs w:val="20"/>
              </w:rPr>
              <w:t xml:space="preserve">220501099 - </w:t>
            </w:r>
            <w:r w:rsidRPr="00D27B93">
              <w:rPr>
                <w:b w:val="0"/>
                <w:bCs/>
                <w:sz w:val="20"/>
                <w:szCs w:val="20"/>
              </w:rPr>
              <w:t>Probar la solución de acuerdo con parámetros técnicos y modelos</w:t>
            </w:r>
            <w:r w:rsidR="00D27B93">
              <w:rPr>
                <w:b w:val="0"/>
                <w:bCs/>
                <w:sz w:val="20"/>
                <w:szCs w:val="20"/>
              </w:rPr>
              <w:t xml:space="preserve"> </w:t>
            </w:r>
            <w:r w:rsidRPr="00D27B93">
              <w:rPr>
                <w:b w:val="0"/>
                <w:bCs/>
                <w:sz w:val="20"/>
                <w:szCs w:val="20"/>
              </w:rPr>
              <w:t>de referencia</w:t>
            </w:r>
            <w:r w:rsidR="00D27B93">
              <w:rPr>
                <w:b w:val="0"/>
                <w:bCs/>
                <w:sz w:val="20"/>
                <w:szCs w:val="20"/>
              </w:rPr>
              <w:t>.</w:t>
            </w:r>
          </w:p>
        </w:tc>
        <w:tc>
          <w:tcPr>
            <w:tcW w:w="2126" w:type="dxa"/>
            <w:vAlign w:val="center"/>
          </w:tcPr>
          <w:p w14:paraId="5CEB19E8" w14:textId="77777777" w:rsidR="0066235B" w:rsidRPr="00CA13A7" w:rsidRDefault="00DE7E69">
            <w:pPr>
              <w:rPr>
                <w:sz w:val="20"/>
                <w:szCs w:val="20"/>
              </w:rPr>
            </w:pPr>
            <w:r w:rsidRPr="00CA13A7">
              <w:rPr>
                <w:sz w:val="20"/>
                <w:szCs w:val="20"/>
              </w:rPr>
              <w:t>RESULTADOS DE APRENDIZAJE</w:t>
            </w:r>
          </w:p>
        </w:tc>
        <w:tc>
          <w:tcPr>
            <w:tcW w:w="3163" w:type="dxa"/>
            <w:vAlign w:val="center"/>
          </w:tcPr>
          <w:p w14:paraId="424DC481" w14:textId="77777777" w:rsidR="0066235B" w:rsidRPr="00CA13A7" w:rsidRDefault="00DE7E69">
            <w:pPr>
              <w:ind w:left="66"/>
              <w:rPr>
                <w:b w:val="0"/>
                <w:sz w:val="20"/>
                <w:szCs w:val="20"/>
              </w:rPr>
            </w:pPr>
            <w:r w:rsidRPr="00CA13A7">
              <w:rPr>
                <w:b w:val="0"/>
                <w:sz w:val="20"/>
                <w:szCs w:val="20"/>
              </w:rPr>
              <w:t>220501099-03. Evaluar la solución de prueba de software de acuerdo con procedimientos y requisitos técnicos.</w:t>
            </w:r>
          </w:p>
        </w:tc>
      </w:tr>
    </w:tbl>
    <w:p w14:paraId="710509D8" w14:textId="77777777" w:rsidR="0066235B" w:rsidRDefault="0066235B">
      <w:pPr>
        <w:rPr>
          <w:sz w:val="20"/>
          <w:szCs w:val="20"/>
        </w:rPr>
      </w:pPr>
    </w:p>
    <w:p w14:paraId="6957A23F" w14:textId="77777777" w:rsidR="0066235B" w:rsidRDefault="0066235B">
      <w:pPr>
        <w:rPr>
          <w:sz w:val="20"/>
          <w:szCs w:val="20"/>
        </w:rPr>
      </w:pPr>
    </w:p>
    <w:tbl>
      <w:tblPr>
        <w:tblStyle w:val="a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6235B" w14:paraId="14DBDA1C" w14:textId="77777777">
        <w:trPr>
          <w:trHeight w:val="340"/>
        </w:trPr>
        <w:tc>
          <w:tcPr>
            <w:tcW w:w="3397" w:type="dxa"/>
            <w:vAlign w:val="center"/>
          </w:tcPr>
          <w:p w14:paraId="61F8319D" w14:textId="77777777" w:rsidR="0066235B" w:rsidRPr="00CA13A7" w:rsidRDefault="00DE7E69">
            <w:pPr>
              <w:spacing w:line="276" w:lineRule="auto"/>
              <w:rPr>
                <w:sz w:val="20"/>
                <w:szCs w:val="20"/>
              </w:rPr>
            </w:pPr>
            <w:r w:rsidRPr="00CA13A7">
              <w:rPr>
                <w:sz w:val="20"/>
                <w:szCs w:val="20"/>
              </w:rPr>
              <w:t>NÚMERO DEL COMPONENTE FORMATIVO</w:t>
            </w:r>
          </w:p>
        </w:tc>
        <w:tc>
          <w:tcPr>
            <w:tcW w:w="6565" w:type="dxa"/>
            <w:vAlign w:val="center"/>
          </w:tcPr>
          <w:p w14:paraId="09942F00" w14:textId="77777777" w:rsidR="0066235B" w:rsidRPr="00CA13A7" w:rsidRDefault="00DE7E69">
            <w:pPr>
              <w:spacing w:line="276" w:lineRule="auto"/>
              <w:rPr>
                <w:sz w:val="20"/>
                <w:szCs w:val="20"/>
              </w:rPr>
            </w:pPr>
            <w:r w:rsidRPr="00CA13A7">
              <w:rPr>
                <w:sz w:val="20"/>
                <w:szCs w:val="20"/>
              </w:rPr>
              <w:t>M6 - CF003</w:t>
            </w:r>
          </w:p>
        </w:tc>
      </w:tr>
      <w:tr w:rsidR="0066235B" w14:paraId="202F811C" w14:textId="77777777">
        <w:trPr>
          <w:trHeight w:val="495"/>
        </w:trPr>
        <w:tc>
          <w:tcPr>
            <w:tcW w:w="3397" w:type="dxa"/>
            <w:vAlign w:val="center"/>
          </w:tcPr>
          <w:p w14:paraId="514B261C" w14:textId="77777777" w:rsidR="0066235B" w:rsidRPr="00CA13A7" w:rsidRDefault="00DE7E69">
            <w:pPr>
              <w:spacing w:line="276" w:lineRule="auto"/>
              <w:rPr>
                <w:sz w:val="20"/>
                <w:szCs w:val="20"/>
              </w:rPr>
            </w:pPr>
            <w:r w:rsidRPr="00CA13A7">
              <w:rPr>
                <w:sz w:val="20"/>
                <w:szCs w:val="20"/>
              </w:rPr>
              <w:t>NOMBRE DEL COMPONENTE FORMATIVO</w:t>
            </w:r>
          </w:p>
        </w:tc>
        <w:tc>
          <w:tcPr>
            <w:tcW w:w="6565" w:type="dxa"/>
            <w:vAlign w:val="center"/>
          </w:tcPr>
          <w:p w14:paraId="4B01D404" w14:textId="75E5330E" w:rsidR="0066235B" w:rsidRPr="00CA13A7" w:rsidRDefault="00DE7E69">
            <w:pPr>
              <w:spacing w:line="276" w:lineRule="auto"/>
              <w:rPr>
                <w:sz w:val="20"/>
                <w:szCs w:val="20"/>
              </w:rPr>
            </w:pPr>
            <w:r w:rsidRPr="00CA13A7">
              <w:rPr>
                <w:sz w:val="20"/>
                <w:szCs w:val="20"/>
              </w:rPr>
              <w:t>Evaluación de la prueba de software</w:t>
            </w:r>
          </w:p>
        </w:tc>
      </w:tr>
      <w:tr w:rsidR="0066235B" w14:paraId="1AF7F2E2" w14:textId="77777777">
        <w:trPr>
          <w:trHeight w:val="340"/>
        </w:trPr>
        <w:tc>
          <w:tcPr>
            <w:tcW w:w="3397" w:type="dxa"/>
            <w:vAlign w:val="center"/>
          </w:tcPr>
          <w:p w14:paraId="5978D8FA" w14:textId="77777777" w:rsidR="0066235B" w:rsidRDefault="00DE7E69">
            <w:pPr>
              <w:spacing w:line="276" w:lineRule="auto"/>
              <w:rPr>
                <w:sz w:val="20"/>
                <w:szCs w:val="20"/>
              </w:rPr>
            </w:pPr>
            <w:r>
              <w:rPr>
                <w:sz w:val="20"/>
                <w:szCs w:val="20"/>
              </w:rPr>
              <w:t>BREVE DESCRIPCIÓN</w:t>
            </w:r>
          </w:p>
        </w:tc>
        <w:tc>
          <w:tcPr>
            <w:tcW w:w="6565" w:type="dxa"/>
            <w:vAlign w:val="center"/>
          </w:tcPr>
          <w:p w14:paraId="3136B62F" w14:textId="0DE99036" w:rsidR="0066235B" w:rsidRPr="00CA13A7" w:rsidRDefault="00F928CB" w:rsidP="00CA13A7">
            <w:pPr>
              <w:spacing w:line="276" w:lineRule="auto"/>
              <w:jc w:val="both"/>
              <w:rPr>
                <w:b w:val="0"/>
                <w:bCs/>
                <w:color w:val="E36C09"/>
                <w:sz w:val="20"/>
                <w:szCs w:val="20"/>
              </w:rPr>
            </w:pPr>
            <w:r>
              <w:rPr>
                <w:b w:val="0"/>
                <w:bCs/>
                <w:sz w:val="20"/>
                <w:szCs w:val="20"/>
              </w:rPr>
              <w:t>A través d</w:t>
            </w:r>
            <w:r w:rsidR="00CA13A7" w:rsidRPr="00CA13A7">
              <w:rPr>
                <w:b w:val="0"/>
                <w:bCs/>
                <w:sz w:val="20"/>
                <w:szCs w:val="20"/>
              </w:rPr>
              <w:t xml:space="preserve">el estudio de este componente, el </w:t>
            </w:r>
            <w:r w:rsidR="00DE7E69" w:rsidRPr="00CA13A7">
              <w:rPr>
                <w:b w:val="0"/>
                <w:bCs/>
                <w:sz w:val="20"/>
                <w:szCs w:val="20"/>
              </w:rPr>
              <w:t xml:space="preserve">aprendiz </w:t>
            </w:r>
            <w:r w:rsidR="00CA13A7" w:rsidRPr="00CA13A7">
              <w:rPr>
                <w:b w:val="0"/>
                <w:bCs/>
                <w:sz w:val="20"/>
                <w:szCs w:val="20"/>
              </w:rPr>
              <w:t xml:space="preserve">estará en capacidad de evaluar </w:t>
            </w:r>
            <w:r w:rsidR="00DE7E69" w:rsidRPr="00CA13A7">
              <w:rPr>
                <w:b w:val="0"/>
                <w:bCs/>
                <w:sz w:val="20"/>
                <w:szCs w:val="20"/>
              </w:rPr>
              <w:t xml:space="preserve">el proceso </w:t>
            </w:r>
            <w:r w:rsidR="006D37E0" w:rsidRPr="00CA13A7">
              <w:rPr>
                <w:b w:val="0"/>
                <w:bCs/>
                <w:sz w:val="20"/>
                <w:szCs w:val="20"/>
              </w:rPr>
              <w:t>de pruebas</w:t>
            </w:r>
            <w:r w:rsidR="00DE7E69" w:rsidRPr="00CA13A7">
              <w:rPr>
                <w:b w:val="0"/>
                <w:bCs/>
                <w:sz w:val="20"/>
                <w:szCs w:val="20"/>
              </w:rPr>
              <w:t xml:space="preserve"> de software sobre el producto, con lo cual tendrá la oportunidad de establecer el porcentaje de pruebas exitosas y fallidas, establecer un plan de </w:t>
            </w:r>
            <w:proofErr w:type="spellStart"/>
            <w:r w:rsidR="00DE7E69" w:rsidRPr="00CA13A7">
              <w:rPr>
                <w:b w:val="0"/>
                <w:bCs/>
                <w:i/>
                <w:iCs/>
                <w:sz w:val="20"/>
                <w:szCs w:val="20"/>
              </w:rPr>
              <w:t>refactoring</w:t>
            </w:r>
            <w:proofErr w:type="spellEnd"/>
            <w:r w:rsidR="00DE7E69" w:rsidRPr="00CA13A7">
              <w:rPr>
                <w:b w:val="0"/>
                <w:bCs/>
                <w:sz w:val="20"/>
                <w:szCs w:val="20"/>
              </w:rPr>
              <w:t xml:space="preserve"> y conocer los procesos de gestión del conocimiento y herramientas para el respaldo de la información.</w:t>
            </w:r>
          </w:p>
        </w:tc>
      </w:tr>
      <w:tr w:rsidR="0066235B" w14:paraId="56AA91A8" w14:textId="77777777">
        <w:trPr>
          <w:trHeight w:val="340"/>
        </w:trPr>
        <w:tc>
          <w:tcPr>
            <w:tcW w:w="3397" w:type="dxa"/>
            <w:vAlign w:val="center"/>
          </w:tcPr>
          <w:p w14:paraId="352D785B" w14:textId="77777777" w:rsidR="0066235B" w:rsidRDefault="00DE7E69">
            <w:pPr>
              <w:spacing w:line="276" w:lineRule="auto"/>
              <w:rPr>
                <w:sz w:val="20"/>
                <w:szCs w:val="20"/>
              </w:rPr>
            </w:pPr>
            <w:r>
              <w:rPr>
                <w:sz w:val="20"/>
                <w:szCs w:val="20"/>
              </w:rPr>
              <w:t>PALABRAS CLAVE</w:t>
            </w:r>
          </w:p>
        </w:tc>
        <w:tc>
          <w:tcPr>
            <w:tcW w:w="6565" w:type="dxa"/>
            <w:vAlign w:val="center"/>
          </w:tcPr>
          <w:p w14:paraId="25C6CCC6" w14:textId="1D4730DB" w:rsidR="0066235B" w:rsidRPr="00CA13A7" w:rsidRDefault="00CA13A7">
            <w:pPr>
              <w:spacing w:line="276" w:lineRule="auto"/>
              <w:rPr>
                <w:b w:val="0"/>
                <w:bCs/>
                <w:sz w:val="20"/>
                <w:szCs w:val="20"/>
              </w:rPr>
            </w:pPr>
            <w:r w:rsidRPr="00CA13A7">
              <w:rPr>
                <w:b w:val="0"/>
                <w:bCs/>
                <w:sz w:val="20"/>
                <w:szCs w:val="20"/>
              </w:rPr>
              <w:t>Bug, certificación, errores, incidencias, pruebas.</w:t>
            </w:r>
          </w:p>
        </w:tc>
      </w:tr>
    </w:tbl>
    <w:p w14:paraId="68A2D00B" w14:textId="77777777" w:rsidR="0066235B" w:rsidRDefault="0066235B">
      <w:pPr>
        <w:rPr>
          <w:sz w:val="20"/>
          <w:szCs w:val="20"/>
        </w:rPr>
      </w:pPr>
    </w:p>
    <w:tbl>
      <w:tblPr>
        <w:tblStyle w:val="a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66235B" w14:paraId="6ED88346" w14:textId="77777777">
        <w:trPr>
          <w:trHeight w:val="340"/>
        </w:trPr>
        <w:tc>
          <w:tcPr>
            <w:tcW w:w="3397" w:type="dxa"/>
            <w:vAlign w:val="center"/>
          </w:tcPr>
          <w:p w14:paraId="4914130F" w14:textId="77777777" w:rsidR="0066235B" w:rsidRDefault="00DE7E69">
            <w:pPr>
              <w:spacing w:line="276" w:lineRule="auto"/>
              <w:rPr>
                <w:sz w:val="20"/>
                <w:szCs w:val="20"/>
              </w:rPr>
            </w:pPr>
            <w:r>
              <w:rPr>
                <w:sz w:val="20"/>
                <w:szCs w:val="20"/>
              </w:rPr>
              <w:t>ÁREA OCUPACIONAL</w:t>
            </w:r>
          </w:p>
        </w:tc>
        <w:tc>
          <w:tcPr>
            <w:tcW w:w="6565" w:type="dxa"/>
            <w:vAlign w:val="center"/>
          </w:tcPr>
          <w:p w14:paraId="13243380" w14:textId="4F2A06A4" w:rsidR="0066235B" w:rsidRPr="00CA13A7" w:rsidRDefault="00DE7E69">
            <w:pPr>
              <w:spacing w:line="276" w:lineRule="auto"/>
              <w:rPr>
                <w:sz w:val="20"/>
                <w:szCs w:val="20"/>
              </w:rPr>
            </w:pPr>
            <w:r w:rsidRPr="00CA13A7">
              <w:rPr>
                <w:sz w:val="20"/>
                <w:szCs w:val="20"/>
              </w:rPr>
              <w:t>2 - CIENCIAS NATURALES, APLICADAS Y RELACIONADAS</w:t>
            </w:r>
          </w:p>
        </w:tc>
      </w:tr>
      <w:tr w:rsidR="0066235B" w14:paraId="561D6F87" w14:textId="77777777">
        <w:trPr>
          <w:trHeight w:val="465"/>
        </w:trPr>
        <w:tc>
          <w:tcPr>
            <w:tcW w:w="3397" w:type="dxa"/>
            <w:vAlign w:val="center"/>
          </w:tcPr>
          <w:p w14:paraId="0331031A" w14:textId="77777777" w:rsidR="0066235B" w:rsidRPr="00CA13A7" w:rsidRDefault="00DE7E69">
            <w:pPr>
              <w:spacing w:line="276" w:lineRule="auto"/>
              <w:rPr>
                <w:sz w:val="20"/>
                <w:szCs w:val="20"/>
              </w:rPr>
            </w:pPr>
            <w:r w:rsidRPr="00CA13A7">
              <w:rPr>
                <w:sz w:val="20"/>
                <w:szCs w:val="20"/>
              </w:rPr>
              <w:t>IDIOMA</w:t>
            </w:r>
          </w:p>
        </w:tc>
        <w:tc>
          <w:tcPr>
            <w:tcW w:w="6565" w:type="dxa"/>
            <w:vAlign w:val="center"/>
          </w:tcPr>
          <w:p w14:paraId="0A50BADD" w14:textId="77777777" w:rsidR="0066235B" w:rsidRPr="00CA13A7" w:rsidRDefault="00DE7E69">
            <w:pPr>
              <w:spacing w:line="276" w:lineRule="auto"/>
              <w:rPr>
                <w:sz w:val="20"/>
                <w:szCs w:val="20"/>
              </w:rPr>
            </w:pPr>
            <w:r w:rsidRPr="00CA13A7">
              <w:rPr>
                <w:sz w:val="20"/>
                <w:szCs w:val="20"/>
              </w:rPr>
              <w:t>Español</w:t>
            </w:r>
          </w:p>
        </w:tc>
      </w:tr>
    </w:tbl>
    <w:p w14:paraId="424C6434" w14:textId="77777777" w:rsidR="0066235B" w:rsidRDefault="0066235B">
      <w:pPr>
        <w:rPr>
          <w:sz w:val="20"/>
          <w:szCs w:val="20"/>
        </w:rPr>
      </w:pPr>
    </w:p>
    <w:p w14:paraId="07ACE51A" w14:textId="77777777" w:rsidR="0066235B" w:rsidRDefault="0066235B">
      <w:pPr>
        <w:pBdr>
          <w:top w:val="nil"/>
          <w:left w:val="nil"/>
          <w:bottom w:val="nil"/>
          <w:right w:val="nil"/>
          <w:between w:val="nil"/>
        </w:pBdr>
        <w:jc w:val="both"/>
        <w:rPr>
          <w:b/>
          <w:color w:val="E36C09"/>
          <w:sz w:val="20"/>
          <w:szCs w:val="20"/>
        </w:rPr>
      </w:pPr>
    </w:p>
    <w:p w14:paraId="0C39653A" w14:textId="77777777" w:rsidR="0066235B" w:rsidRDefault="00DE7E69">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10ED11BB" w14:textId="77777777" w:rsidR="0066235B" w:rsidRDefault="0066235B">
      <w:pPr>
        <w:rPr>
          <w:b/>
          <w:sz w:val="20"/>
          <w:szCs w:val="20"/>
        </w:rPr>
      </w:pPr>
    </w:p>
    <w:p w14:paraId="03C1D7B3" w14:textId="3C9AA1E9" w:rsidR="0066235B" w:rsidRPr="00D27B93" w:rsidRDefault="00DE7E69" w:rsidP="00D27B93">
      <w:pPr>
        <w:rPr>
          <w:b/>
          <w:sz w:val="20"/>
          <w:szCs w:val="20"/>
          <w:highlight w:val="yellow"/>
        </w:rPr>
      </w:pPr>
      <w:bookmarkStart w:id="0" w:name="_Hlk87378244"/>
      <w:r>
        <w:rPr>
          <w:b/>
          <w:sz w:val="20"/>
          <w:szCs w:val="20"/>
        </w:rPr>
        <w:t>Introducción</w:t>
      </w:r>
    </w:p>
    <w:p w14:paraId="3E7C9836" w14:textId="63F0D8F5" w:rsidR="0066235B" w:rsidRPr="00D27B93" w:rsidRDefault="00DE7E69">
      <w:pPr>
        <w:pBdr>
          <w:top w:val="nil"/>
          <w:left w:val="nil"/>
          <w:bottom w:val="nil"/>
          <w:right w:val="nil"/>
          <w:between w:val="nil"/>
        </w:pBdr>
        <w:rPr>
          <w:b/>
          <w:sz w:val="20"/>
          <w:szCs w:val="20"/>
        </w:rPr>
      </w:pPr>
      <w:r w:rsidRPr="00D27B93">
        <w:rPr>
          <w:b/>
          <w:sz w:val="20"/>
          <w:szCs w:val="20"/>
        </w:rPr>
        <w:t>1. Tipos de informes</w:t>
      </w:r>
      <w:r w:rsidR="00A153D9" w:rsidRPr="00D27B93">
        <w:rPr>
          <w:b/>
          <w:sz w:val="20"/>
          <w:szCs w:val="20"/>
        </w:rPr>
        <w:t>, desarrollo y ejecución de pruebas</w:t>
      </w:r>
    </w:p>
    <w:p w14:paraId="4CE83392" w14:textId="5F3F14E5" w:rsidR="0066235B" w:rsidRPr="005C1A9C" w:rsidRDefault="001C3387">
      <w:pPr>
        <w:pBdr>
          <w:top w:val="nil"/>
          <w:left w:val="nil"/>
          <w:bottom w:val="nil"/>
          <w:right w:val="nil"/>
          <w:between w:val="nil"/>
        </w:pBdr>
        <w:rPr>
          <w:bCs/>
          <w:sz w:val="20"/>
          <w:szCs w:val="20"/>
        </w:rPr>
      </w:pPr>
      <w:r>
        <w:rPr>
          <w:bCs/>
          <w:sz w:val="20"/>
          <w:szCs w:val="20"/>
        </w:rPr>
        <w:t xml:space="preserve"> </w:t>
      </w:r>
      <w:r w:rsidR="00DE7E69" w:rsidRPr="005C1A9C">
        <w:rPr>
          <w:bCs/>
          <w:sz w:val="20"/>
          <w:szCs w:val="20"/>
        </w:rPr>
        <w:t xml:space="preserve">1.1. Análisis de resultados e </w:t>
      </w:r>
      <w:r w:rsidR="00F95E24">
        <w:rPr>
          <w:bCs/>
          <w:sz w:val="20"/>
          <w:szCs w:val="20"/>
        </w:rPr>
        <w:t>i</w:t>
      </w:r>
      <w:r w:rsidR="00DE7E69" w:rsidRPr="005C1A9C">
        <w:rPr>
          <w:bCs/>
          <w:sz w:val="20"/>
          <w:szCs w:val="20"/>
        </w:rPr>
        <w:t>ncidencias detectadas</w:t>
      </w:r>
    </w:p>
    <w:p w14:paraId="030F4DB9" w14:textId="449AB806" w:rsidR="0066235B" w:rsidRPr="005C1A9C" w:rsidRDefault="001C3387">
      <w:pPr>
        <w:pBdr>
          <w:top w:val="nil"/>
          <w:left w:val="nil"/>
          <w:bottom w:val="nil"/>
          <w:right w:val="nil"/>
          <w:between w:val="nil"/>
        </w:pBdr>
        <w:rPr>
          <w:bCs/>
          <w:sz w:val="20"/>
          <w:szCs w:val="20"/>
        </w:rPr>
      </w:pPr>
      <w:r>
        <w:rPr>
          <w:bCs/>
          <w:sz w:val="20"/>
          <w:szCs w:val="20"/>
        </w:rPr>
        <w:t xml:space="preserve"> </w:t>
      </w:r>
      <w:r w:rsidR="00DE7E69" w:rsidRPr="005C1A9C">
        <w:rPr>
          <w:bCs/>
          <w:sz w:val="20"/>
          <w:szCs w:val="20"/>
        </w:rPr>
        <w:t xml:space="preserve">1.2. Redacción del reporte de </w:t>
      </w:r>
      <w:r w:rsidR="00F95E24">
        <w:rPr>
          <w:bCs/>
          <w:sz w:val="20"/>
          <w:szCs w:val="20"/>
        </w:rPr>
        <w:t>i</w:t>
      </w:r>
      <w:r w:rsidR="00DE7E69" w:rsidRPr="005C1A9C">
        <w:rPr>
          <w:bCs/>
          <w:sz w:val="20"/>
          <w:szCs w:val="20"/>
        </w:rPr>
        <w:t>ncidencias</w:t>
      </w:r>
    </w:p>
    <w:p w14:paraId="7D2551F9" w14:textId="44266894" w:rsidR="0066235B" w:rsidRPr="005C1A9C" w:rsidRDefault="001C3387">
      <w:pPr>
        <w:pBdr>
          <w:top w:val="nil"/>
          <w:left w:val="nil"/>
          <w:bottom w:val="nil"/>
          <w:right w:val="nil"/>
          <w:between w:val="nil"/>
        </w:pBdr>
        <w:rPr>
          <w:bCs/>
          <w:sz w:val="20"/>
          <w:szCs w:val="20"/>
        </w:rPr>
      </w:pPr>
      <w:r>
        <w:rPr>
          <w:bCs/>
          <w:sz w:val="20"/>
          <w:szCs w:val="20"/>
        </w:rPr>
        <w:t xml:space="preserve"> </w:t>
      </w:r>
      <w:r w:rsidR="00DE7E69" w:rsidRPr="005C1A9C">
        <w:rPr>
          <w:bCs/>
          <w:sz w:val="20"/>
          <w:szCs w:val="20"/>
        </w:rPr>
        <w:t>1.3. Informe de resultados de pruebas</w:t>
      </w:r>
    </w:p>
    <w:p w14:paraId="1BC6BE43" w14:textId="1E9AE1B3" w:rsidR="0066235B" w:rsidRDefault="001C3387">
      <w:pPr>
        <w:pBdr>
          <w:top w:val="nil"/>
          <w:left w:val="nil"/>
          <w:bottom w:val="nil"/>
          <w:right w:val="nil"/>
          <w:between w:val="nil"/>
        </w:pBdr>
        <w:rPr>
          <w:bCs/>
          <w:i/>
          <w:iCs/>
          <w:sz w:val="20"/>
          <w:szCs w:val="20"/>
        </w:rPr>
      </w:pPr>
      <w:r>
        <w:rPr>
          <w:bCs/>
          <w:sz w:val="20"/>
          <w:szCs w:val="20"/>
        </w:rPr>
        <w:t xml:space="preserve"> </w:t>
      </w:r>
      <w:r w:rsidR="00DE7E69" w:rsidRPr="005C1A9C">
        <w:rPr>
          <w:bCs/>
          <w:sz w:val="20"/>
          <w:szCs w:val="20"/>
        </w:rPr>
        <w:t xml:space="preserve">1.4. Plan de mejora continua y </w:t>
      </w:r>
      <w:proofErr w:type="spellStart"/>
      <w:r w:rsidR="00DE7E69" w:rsidRPr="00D36C82">
        <w:rPr>
          <w:bCs/>
          <w:i/>
          <w:iCs/>
          <w:sz w:val="20"/>
          <w:szCs w:val="20"/>
        </w:rPr>
        <w:t>refactoring</w:t>
      </w:r>
      <w:proofErr w:type="spellEnd"/>
    </w:p>
    <w:p w14:paraId="22A202FD" w14:textId="744C1885" w:rsidR="0066235B" w:rsidRPr="00D27B93" w:rsidRDefault="00DE7E69">
      <w:pPr>
        <w:pBdr>
          <w:top w:val="nil"/>
          <w:left w:val="nil"/>
          <w:bottom w:val="nil"/>
          <w:right w:val="nil"/>
          <w:between w:val="nil"/>
        </w:pBdr>
        <w:rPr>
          <w:b/>
          <w:sz w:val="20"/>
          <w:szCs w:val="20"/>
        </w:rPr>
      </w:pPr>
      <w:r w:rsidRPr="00D27B93">
        <w:rPr>
          <w:b/>
          <w:sz w:val="20"/>
          <w:szCs w:val="20"/>
        </w:rPr>
        <w:t>2. Gestión de la información</w:t>
      </w:r>
    </w:p>
    <w:p w14:paraId="3C5975F5" w14:textId="167ECD5F" w:rsidR="0066235B" w:rsidRPr="00D27B93" w:rsidRDefault="001C3387">
      <w:pPr>
        <w:pBdr>
          <w:top w:val="nil"/>
          <w:left w:val="nil"/>
          <w:bottom w:val="nil"/>
          <w:right w:val="nil"/>
          <w:between w:val="nil"/>
        </w:pBdr>
        <w:rPr>
          <w:bCs/>
          <w:sz w:val="20"/>
          <w:szCs w:val="20"/>
        </w:rPr>
      </w:pPr>
      <w:r>
        <w:rPr>
          <w:bCs/>
          <w:sz w:val="20"/>
          <w:szCs w:val="20"/>
        </w:rPr>
        <w:t xml:space="preserve"> </w:t>
      </w:r>
      <w:r w:rsidR="00DE7E69" w:rsidRPr="00D27B93">
        <w:rPr>
          <w:bCs/>
          <w:sz w:val="20"/>
          <w:szCs w:val="20"/>
        </w:rPr>
        <w:t>2.1. Concepto de gestión de la información</w:t>
      </w:r>
    </w:p>
    <w:p w14:paraId="4F0F0DDF" w14:textId="30967E77" w:rsidR="0066235B" w:rsidRPr="005C1A9C" w:rsidRDefault="001C3387">
      <w:pPr>
        <w:pBdr>
          <w:top w:val="nil"/>
          <w:left w:val="nil"/>
          <w:bottom w:val="nil"/>
          <w:right w:val="nil"/>
          <w:between w:val="nil"/>
        </w:pBdr>
        <w:rPr>
          <w:bCs/>
          <w:sz w:val="20"/>
          <w:szCs w:val="20"/>
        </w:rPr>
      </w:pPr>
      <w:r>
        <w:rPr>
          <w:bCs/>
          <w:sz w:val="20"/>
          <w:szCs w:val="20"/>
        </w:rPr>
        <w:t xml:space="preserve"> </w:t>
      </w:r>
      <w:r w:rsidR="00DE7E69" w:rsidRPr="005C1A9C">
        <w:rPr>
          <w:bCs/>
          <w:sz w:val="20"/>
          <w:szCs w:val="20"/>
        </w:rPr>
        <w:t xml:space="preserve">2.2. Técnicas de gestión de la información </w:t>
      </w:r>
    </w:p>
    <w:p w14:paraId="0F940400" w14:textId="4746DABC" w:rsidR="0066235B" w:rsidRPr="005C1A9C" w:rsidRDefault="001C3387">
      <w:pPr>
        <w:pBdr>
          <w:top w:val="nil"/>
          <w:left w:val="nil"/>
          <w:bottom w:val="nil"/>
          <w:right w:val="nil"/>
          <w:between w:val="nil"/>
        </w:pBdr>
        <w:rPr>
          <w:bCs/>
          <w:sz w:val="20"/>
          <w:szCs w:val="20"/>
        </w:rPr>
      </w:pPr>
      <w:r>
        <w:rPr>
          <w:bCs/>
          <w:sz w:val="20"/>
          <w:szCs w:val="20"/>
        </w:rPr>
        <w:t xml:space="preserve"> </w:t>
      </w:r>
      <w:r w:rsidR="00DE7E69" w:rsidRPr="005C1A9C">
        <w:rPr>
          <w:bCs/>
          <w:sz w:val="20"/>
          <w:szCs w:val="20"/>
        </w:rPr>
        <w:t>2.3. Normativas de gestión de la información</w:t>
      </w:r>
    </w:p>
    <w:p w14:paraId="3C6A1B43" w14:textId="7D16F55F" w:rsidR="0066235B" w:rsidRPr="005C1A9C" w:rsidRDefault="001C3387">
      <w:pPr>
        <w:pBdr>
          <w:top w:val="nil"/>
          <w:left w:val="nil"/>
          <w:bottom w:val="nil"/>
          <w:right w:val="nil"/>
          <w:between w:val="nil"/>
        </w:pBdr>
        <w:rPr>
          <w:bCs/>
          <w:sz w:val="20"/>
          <w:szCs w:val="20"/>
        </w:rPr>
      </w:pPr>
      <w:r>
        <w:rPr>
          <w:bCs/>
          <w:sz w:val="20"/>
          <w:szCs w:val="20"/>
        </w:rPr>
        <w:t xml:space="preserve"> </w:t>
      </w:r>
      <w:r w:rsidR="00DE7E69" w:rsidRPr="005C1A9C">
        <w:rPr>
          <w:bCs/>
          <w:sz w:val="20"/>
          <w:szCs w:val="20"/>
        </w:rPr>
        <w:t>2.4. Herramientas para la gestión de la información</w:t>
      </w:r>
    </w:p>
    <w:p w14:paraId="4DA4BA12" w14:textId="74FEBA16" w:rsidR="0066235B" w:rsidRPr="005C1A9C" w:rsidRDefault="001C3387">
      <w:pPr>
        <w:pBdr>
          <w:top w:val="nil"/>
          <w:left w:val="nil"/>
          <w:bottom w:val="nil"/>
          <w:right w:val="nil"/>
          <w:between w:val="nil"/>
        </w:pBdr>
        <w:rPr>
          <w:bCs/>
          <w:sz w:val="20"/>
          <w:szCs w:val="20"/>
        </w:rPr>
      </w:pPr>
      <w:r>
        <w:rPr>
          <w:bCs/>
          <w:sz w:val="20"/>
          <w:szCs w:val="20"/>
        </w:rPr>
        <w:t xml:space="preserve"> </w:t>
      </w:r>
      <w:r w:rsidR="00DE7E69" w:rsidRPr="005C1A9C">
        <w:rPr>
          <w:bCs/>
          <w:sz w:val="20"/>
          <w:szCs w:val="20"/>
        </w:rPr>
        <w:t>2.5. Copias de seguridad</w:t>
      </w:r>
    </w:p>
    <w:bookmarkEnd w:id="0"/>
    <w:p w14:paraId="4383317C" w14:textId="77777777" w:rsidR="0066235B" w:rsidRDefault="0066235B">
      <w:pPr>
        <w:pBdr>
          <w:top w:val="nil"/>
          <w:left w:val="nil"/>
          <w:bottom w:val="nil"/>
          <w:right w:val="nil"/>
          <w:between w:val="nil"/>
        </w:pBdr>
        <w:rPr>
          <w:b/>
          <w:sz w:val="20"/>
          <w:szCs w:val="20"/>
        </w:rPr>
      </w:pPr>
    </w:p>
    <w:p w14:paraId="1B0E3FEF" w14:textId="77777777" w:rsidR="0066235B" w:rsidRDefault="0066235B">
      <w:pPr>
        <w:pBdr>
          <w:top w:val="nil"/>
          <w:left w:val="nil"/>
          <w:bottom w:val="nil"/>
          <w:right w:val="nil"/>
          <w:between w:val="nil"/>
        </w:pBdr>
        <w:rPr>
          <w:b/>
          <w:sz w:val="20"/>
          <w:szCs w:val="20"/>
        </w:rPr>
      </w:pPr>
    </w:p>
    <w:p w14:paraId="08EC6C5E" w14:textId="63156B81" w:rsidR="0066235B" w:rsidRDefault="00DE7E69">
      <w:pPr>
        <w:numPr>
          <w:ilvl w:val="0"/>
          <w:numId w:val="6"/>
        </w:numPr>
        <w:pBdr>
          <w:top w:val="nil"/>
          <w:left w:val="nil"/>
          <w:bottom w:val="nil"/>
          <w:right w:val="nil"/>
          <w:between w:val="nil"/>
        </w:pBdr>
        <w:ind w:left="284" w:hanging="284"/>
        <w:jc w:val="both"/>
        <w:rPr>
          <w:b/>
          <w:color w:val="000000"/>
          <w:sz w:val="20"/>
          <w:szCs w:val="20"/>
          <w:highlight w:val="white"/>
        </w:rPr>
      </w:pPr>
      <w:r>
        <w:rPr>
          <w:b/>
          <w:color w:val="000000"/>
          <w:sz w:val="20"/>
          <w:szCs w:val="20"/>
          <w:highlight w:val="white"/>
        </w:rPr>
        <w:t xml:space="preserve">DESARROLLO DE CONTENIDOS </w:t>
      </w:r>
    </w:p>
    <w:p w14:paraId="71060FD0" w14:textId="77777777" w:rsidR="0066235B" w:rsidRDefault="0066235B">
      <w:pPr>
        <w:rPr>
          <w:b/>
          <w:sz w:val="20"/>
          <w:szCs w:val="20"/>
          <w:highlight w:val="white"/>
        </w:rPr>
      </w:pPr>
    </w:p>
    <w:p w14:paraId="10998B36" w14:textId="33ACF162" w:rsidR="0066235B" w:rsidRDefault="00DE7E69">
      <w:pPr>
        <w:rPr>
          <w:b/>
          <w:sz w:val="20"/>
          <w:szCs w:val="20"/>
          <w:highlight w:val="white"/>
        </w:rPr>
      </w:pPr>
      <w:r>
        <w:rPr>
          <w:b/>
          <w:sz w:val="20"/>
          <w:szCs w:val="20"/>
          <w:highlight w:val="white"/>
        </w:rPr>
        <w:t>I</w:t>
      </w:r>
      <w:r w:rsidR="00B51118">
        <w:rPr>
          <w:b/>
          <w:sz w:val="20"/>
          <w:szCs w:val="20"/>
          <w:highlight w:val="white"/>
        </w:rPr>
        <w:t>ntroducción</w:t>
      </w:r>
    </w:p>
    <w:p w14:paraId="6D7E58C7" w14:textId="0CA57220" w:rsidR="0066235B" w:rsidRDefault="0066235B" w:rsidP="00BE6F5D">
      <w:pPr>
        <w:jc w:val="both"/>
        <w:rPr>
          <w:b/>
          <w:sz w:val="20"/>
          <w:szCs w:val="20"/>
          <w:highlight w:val="white"/>
        </w:rPr>
      </w:pPr>
    </w:p>
    <w:p w14:paraId="4217FF34" w14:textId="6774C2B7" w:rsidR="00054BAA" w:rsidRPr="00B51118" w:rsidRDefault="00934B3A" w:rsidP="00BE6F5D">
      <w:pPr>
        <w:jc w:val="both"/>
        <w:rPr>
          <w:bCs/>
          <w:sz w:val="20"/>
          <w:szCs w:val="20"/>
          <w:highlight w:val="white"/>
        </w:rPr>
      </w:pPr>
      <w:r>
        <w:rPr>
          <w:bCs/>
          <w:sz w:val="20"/>
          <w:szCs w:val="20"/>
          <w:highlight w:val="white"/>
        </w:rPr>
        <w:t>Se da l</w:t>
      </w:r>
      <w:r w:rsidR="00054BAA" w:rsidRPr="00B51118">
        <w:rPr>
          <w:bCs/>
          <w:sz w:val="20"/>
          <w:szCs w:val="20"/>
          <w:highlight w:val="white"/>
        </w:rPr>
        <w:t>a bienvenida a este componente formativo</w:t>
      </w:r>
      <w:r w:rsidR="00D27B93">
        <w:rPr>
          <w:bCs/>
          <w:sz w:val="20"/>
          <w:szCs w:val="20"/>
          <w:highlight w:val="white"/>
        </w:rPr>
        <w:t>,</w:t>
      </w:r>
      <w:r w:rsidR="00054BAA" w:rsidRPr="00B51118">
        <w:rPr>
          <w:bCs/>
          <w:sz w:val="20"/>
          <w:szCs w:val="20"/>
          <w:highlight w:val="white"/>
        </w:rPr>
        <w:t xml:space="preserve"> en el cual se capacitará en evaluación del proceso de pruebas de software. Para comenzar, </w:t>
      </w:r>
      <w:r w:rsidR="003D0ECD">
        <w:rPr>
          <w:bCs/>
          <w:sz w:val="20"/>
          <w:szCs w:val="20"/>
          <w:highlight w:val="white"/>
        </w:rPr>
        <w:t xml:space="preserve">se debe </w:t>
      </w:r>
      <w:r w:rsidR="00054BAA" w:rsidRPr="00B51118">
        <w:rPr>
          <w:bCs/>
          <w:sz w:val="20"/>
          <w:szCs w:val="20"/>
          <w:highlight w:val="white"/>
        </w:rPr>
        <w:t>visuali</w:t>
      </w:r>
      <w:r w:rsidR="003D0ECD">
        <w:rPr>
          <w:bCs/>
          <w:sz w:val="20"/>
          <w:szCs w:val="20"/>
          <w:highlight w:val="white"/>
        </w:rPr>
        <w:t>zar</w:t>
      </w:r>
      <w:r w:rsidR="00054BAA" w:rsidRPr="00B51118">
        <w:rPr>
          <w:bCs/>
          <w:sz w:val="20"/>
          <w:szCs w:val="20"/>
          <w:highlight w:val="white"/>
        </w:rPr>
        <w:t xml:space="preserve"> con atención, el siguiente recurso:</w:t>
      </w:r>
    </w:p>
    <w:p w14:paraId="0645D6DF" w14:textId="5AA13B01" w:rsidR="00054BAA" w:rsidRDefault="00054BAA">
      <w:pPr>
        <w:rPr>
          <w:b/>
          <w:sz w:val="20"/>
          <w:szCs w:val="20"/>
          <w:highlight w:val="white"/>
        </w:rPr>
      </w:pPr>
    </w:p>
    <w:p w14:paraId="77B1C9E4" w14:textId="4B93CC72" w:rsidR="00054BAA" w:rsidRDefault="00054BAA" w:rsidP="00054BAA">
      <w:pPr>
        <w:jc w:val="center"/>
        <w:rPr>
          <w:b/>
          <w:sz w:val="20"/>
          <w:szCs w:val="20"/>
          <w:highlight w:val="white"/>
        </w:rPr>
      </w:pPr>
      <w:commentRangeStart w:id="1"/>
      <w:r w:rsidRPr="00054BAA">
        <w:rPr>
          <w:b/>
          <w:noProof/>
          <w:sz w:val="20"/>
          <w:szCs w:val="20"/>
          <w:highlight w:val="white"/>
        </w:rPr>
        <mc:AlternateContent>
          <mc:Choice Requires="wps">
            <w:drawing>
              <wp:inline distT="0" distB="0" distL="0" distR="0" wp14:anchorId="00171F57" wp14:editId="01541D98">
                <wp:extent cx="5009820" cy="426175"/>
                <wp:effectExtent l="0" t="0" r="19685" b="12065"/>
                <wp:docPr id="8" name="Google Shape;85;p2"/>
                <wp:cNvGraphicFramePr/>
                <a:graphic xmlns:a="http://schemas.openxmlformats.org/drawingml/2006/main">
                  <a:graphicData uri="http://schemas.microsoft.com/office/word/2010/wordprocessingShape">
                    <wps:wsp>
                      <wps:cNvSpPr/>
                      <wps:spPr>
                        <a:xfrm>
                          <a:off x="0" y="0"/>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35526260" w14:textId="77777777" w:rsidR="00F928CB" w:rsidRPr="00054BAA" w:rsidRDefault="00F928CB" w:rsidP="00054BAA">
                            <w:pPr>
                              <w:jc w:val="center"/>
                              <w:rPr>
                                <w:rFonts w:eastAsia="Times New Roman" w:cstheme="minorBidi"/>
                                <w:color w:val="000000"/>
                                <w:kern w:val="24"/>
                                <w:sz w:val="20"/>
                                <w:szCs w:val="20"/>
                              </w:rPr>
                            </w:pPr>
                            <w:r w:rsidRPr="00054BAA">
                              <w:rPr>
                                <w:rFonts w:eastAsia="Times New Roman" w:cstheme="minorBidi"/>
                                <w:color w:val="000000"/>
                                <w:kern w:val="24"/>
                                <w:sz w:val="20"/>
                                <w:szCs w:val="20"/>
                              </w:rPr>
                              <w:t>DI_Mod6_CF03_0_Introduccion</w:t>
                            </w:r>
                          </w:p>
                        </w:txbxContent>
                      </wps:txbx>
                      <wps:bodyPr spcFirstLastPara="1" wrap="square" lIns="91425" tIns="45700" rIns="91425" bIns="45700" anchor="ctr" anchorCtr="0">
                        <a:noAutofit/>
                      </wps:bodyPr>
                    </wps:wsp>
                  </a:graphicData>
                </a:graphic>
              </wp:inline>
            </w:drawing>
          </mc:Choice>
          <mc:Fallback>
            <w:pict>
              <v:rect w14:anchorId="00171F57" id="Google Shape;85;p2" o:spid="_x0000_s1026" style="width:394.45pt;height:3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" fillcolor="#f79646 [3209]" strokecolor="#42719b" strokeweight="1pt">
                <v:stroke startarrowwidth="narrow" startarrowlength="short" endarrowwidth="narrow" endarrowlength="short" miterlimit="5243f"/>
                <v:textbox inset="2.53958mm,1.2694mm,2.53958mm,1.2694mm">
                  <w:txbxContent>
                    <w:p w14:paraId="35526260" w14:textId="77777777" w:rsidR="00F928CB" w:rsidRPr="00054BAA" w:rsidRDefault="00F928CB" w:rsidP="00054BAA">
                      <w:pPr>
                        <w:jc w:val="center"/>
                        <w:rPr>
                          <w:rFonts w:eastAsia="Times New Roman" w:cstheme="minorBidi"/>
                          <w:color w:val="000000"/>
                          <w:kern w:val="24"/>
                          <w:sz w:val="20"/>
                          <w:szCs w:val="20"/>
                        </w:rPr>
                      </w:pPr>
                      <w:r w:rsidRPr="00054BAA">
                        <w:rPr>
                          <w:rFonts w:eastAsia="Times New Roman" w:cstheme="minorBidi"/>
                          <w:color w:val="000000"/>
                          <w:kern w:val="24"/>
                          <w:sz w:val="20"/>
                          <w:szCs w:val="20"/>
                        </w:rPr>
                        <w:t>DI_Mod6_CF03_0_Introduccion</w:t>
                      </w:r>
                    </w:p>
                  </w:txbxContent>
                </v:textbox>
                <w10:anchorlock/>
              </v:rect>
            </w:pict>
          </mc:Fallback>
        </mc:AlternateContent>
      </w:r>
      <w:commentRangeEnd w:id="1"/>
      <w:r>
        <w:rPr>
          <w:rStyle w:val="Refdecomentario"/>
        </w:rPr>
        <w:commentReference w:id="1"/>
      </w:r>
    </w:p>
    <w:p w14:paraId="1FF81E0C" w14:textId="77777777" w:rsidR="00054BAA" w:rsidRDefault="00054BAA" w:rsidP="00A153D9">
      <w:pPr>
        <w:jc w:val="both"/>
        <w:rPr>
          <w:sz w:val="20"/>
          <w:szCs w:val="20"/>
          <w:highlight w:val="white"/>
        </w:rPr>
      </w:pPr>
    </w:p>
    <w:p w14:paraId="4436A96C" w14:textId="21C4C20B" w:rsidR="0066235B" w:rsidRDefault="0066235B">
      <w:pPr>
        <w:rPr>
          <w:b/>
          <w:sz w:val="20"/>
          <w:szCs w:val="20"/>
          <w:highlight w:val="white"/>
        </w:rPr>
      </w:pPr>
    </w:p>
    <w:p w14:paraId="000E677C" w14:textId="0D1C4E96" w:rsidR="0066235B" w:rsidRDefault="00DE7E69">
      <w:pPr>
        <w:rPr>
          <w:b/>
          <w:sz w:val="20"/>
          <w:szCs w:val="20"/>
        </w:rPr>
      </w:pPr>
      <w:r>
        <w:rPr>
          <w:b/>
          <w:sz w:val="20"/>
          <w:szCs w:val="20"/>
          <w:highlight w:val="white"/>
        </w:rPr>
        <w:t xml:space="preserve">1. </w:t>
      </w:r>
      <w:r>
        <w:rPr>
          <w:b/>
          <w:sz w:val="20"/>
          <w:szCs w:val="20"/>
        </w:rPr>
        <w:t>Tipos de informes, desarrollo y ejecución de pruebas</w:t>
      </w:r>
    </w:p>
    <w:p w14:paraId="43A4ABF4" w14:textId="5D928E85" w:rsidR="0066235B" w:rsidRDefault="0066235B">
      <w:pPr>
        <w:rPr>
          <w:b/>
          <w:sz w:val="20"/>
          <w:szCs w:val="20"/>
          <w:highlight w:val="white"/>
        </w:rPr>
      </w:pPr>
    </w:p>
    <w:p w14:paraId="1F659A6B" w14:textId="26045EFE" w:rsidR="0066235B" w:rsidRDefault="00DE7E69" w:rsidP="00625054">
      <w:pPr>
        <w:jc w:val="both"/>
        <w:rPr>
          <w:sz w:val="20"/>
          <w:szCs w:val="20"/>
          <w:highlight w:val="white"/>
        </w:rPr>
      </w:pPr>
      <w:r>
        <w:rPr>
          <w:sz w:val="20"/>
          <w:szCs w:val="20"/>
          <w:highlight w:val="white"/>
        </w:rPr>
        <w:t>Los informes son documentos que tienen como objetivo comunicar una serie de información recolectada previamente</w:t>
      </w:r>
      <w:r w:rsidR="00625054">
        <w:rPr>
          <w:sz w:val="20"/>
          <w:szCs w:val="20"/>
          <w:highlight w:val="white"/>
        </w:rPr>
        <w:t>;</w:t>
      </w:r>
      <w:r>
        <w:rPr>
          <w:sz w:val="20"/>
          <w:szCs w:val="20"/>
          <w:highlight w:val="white"/>
        </w:rPr>
        <w:t xml:space="preserve"> esta información</w:t>
      </w:r>
      <w:r w:rsidR="00625054">
        <w:rPr>
          <w:sz w:val="20"/>
          <w:szCs w:val="20"/>
          <w:highlight w:val="white"/>
        </w:rPr>
        <w:t>,</w:t>
      </w:r>
      <w:r>
        <w:rPr>
          <w:sz w:val="20"/>
          <w:szCs w:val="20"/>
          <w:highlight w:val="white"/>
        </w:rPr>
        <w:t xml:space="preserve"> por lo general</w:t>
      </w:r>
      <w:r w:rsidR="00625054">
        <w:rPr>
          <w:sz w:val="20"/>
          <w:szCs w:val="20"/>
          <w:highlight w:val="white"/>
        </w:rPr>
        <w:t>,</w:t>
      </w:r>
      <w:r>
        <w:rPr>
          <w:sz w:val="20"/>
          <w:szCs w:val="20"/>
          <w:highlight w:val="white"/>
        </w:rPr>
        <w:t xml:space="preserve"> es usada como insumo para realizar análisis, estadísticas, establecer conclusiones</w:t>
      </w:r>
      <w:r w:rsidR="001C3387">
        <w:rPr>
          <w:sz w:val="20"/>
          <w:szCs w:val="20"/>
          <w:highlight w:val="white"/>
        </w:rPr>
        <w:t>,</w:t>
      </w:r>
      <w:r>
        <w:rPr>
          <w:sz w:val="20"/>
          <w:szCs w:val="20"/>
          <w:highlight w:val="white"/>
        </w:rPr>
        <w:t xml:space="preserve"> entre otros.</w:t>
      </w:r>
    </w:p>
    <w:p w14:paraId="516E0AAE" w14:textId="474649C0" w:rsidR="00625054" w:rsidRDefault="00625054" w:rsidP="00625054">
      <w:pPr>
        <w:jc w:val="both"/>
        <w:rPr>
          <w:sz w:val="20"/>
          <w:szCs w:val="20"/>
          <w:highlight w:val="white"/>
        </w:rPr>
      </w:pPr>
      <w:commentRangeStart w:id="2"/>
    </w:p>
    <w:p w14:paraId="61A47D57" w14:textId="6D8071DB" w:rsidR="00625054" w:rsidRDefault="001C3387" w:rsidP="00625054">
      <w:pPr>
        <w:jc w:val="both"/>
        <w:rPr>
          <w:sz w:val="20"/>
          <w:szCs w:val="20"/>
          <w:highlight w:val="white"/>
        </w:rPr>
      </w:pPr>
      <w:commentRangeStart w:id="3"/>
      <w:r>
        <w:rPr>
          <w:noProof/>
        </w:rPr>
        <w:drawing>
          <wp:anchor distT="0" distB="0" distL="114300" distR="114300" simplePos="0" relativeHeight="251660288" behindDoc="1" locked="0" layoutInCell="1" allowOverlap="1" wp14:anchorId="541CADF7" wp14:editId="739CC0DD">
            <wp:simplePos x="0" y="0"/>
            <wp:positionH relativeFrom="margin">
              <wp:align>left</wp:align>
            </wp:positionH>
            <wp:positionV relativeFrom="paragraph">
              <wp:posOffset>13970</wp:posOffset>
            </wp:positionV>
            <wp:extent cx="1628775" cy="1324610"/>
            <wp:effectExtent l="0" t="0" r="9525" b="8890"/>
            <wp:wrapTight wrapText="bothSides">
              <wp:wrapPolygon edited="0">
                <wp:start x="0" y="0"/>
                <wp:lineTo x="0" y="21434"/>
                <wp:lineTo x="21474" y="21434"/>
                <wp:lineTo x="21474" y="0"/>
                <wp:lineTo x="0" y="0"/>
              </wp:wrapPolygon>
            </wp:wrapTight>
            <wp:docPr id="1" name="Imagen 1" descr="Escritor, Escribe, Libros, Bolí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itor, Escribe, Libros, Bolígraf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077"/>
                    <a:stretch/>
                  </pic:blipFill>
                  <pic:spPr bwMode="auto">
                    <a:xfrm>
                      <a:off x="0" y="0"/>
                      <a:ext cx="1628775" cy="1324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3"/>
      <w:r>
        <w:rPr>
          <w:rStyle w:val="Refdecomentario"/>
        </w:rPr>
        <w:commentReference w:id="3"/>
      </w:r>
    </w:p>
    <w:p w14:paraId="17E1B5C4" w14:textId="77777777" w:rsidR="0066235B" w:rsidRDefault="0066235B" w:rsidP="00625054">
      <w:pPr>
        <w:jc w:val="both"/>
        <w:rPr>
          <w:sz w:val="20"/>
          <w:szCs w:val="20"/>
          <w:highlight w:val="white"/>
        </w:rPr>
      </w:pPr>
    </w:p>
    <w:p w14:paraId="4906F133" w14:textId="0DEFC8B6" w:rsidR="0066235B" w:rsidRDefault="00625054" w:rsidP="00BE6F5D">
      <w:pPr>
        <w:jc w:val="both"/>
        <w:rPr>
          <w:sz w:val="20"/>
          <w:szCs w:val="20"/>
          <w:highlight w:val="white"/>
        </w:rPr>
      </w:pPr>
      <w:r>
        <w:rPr>
          <w:sz w:val="20"/>
          <w:szCs w:val="20"/>
          <w:highlight w:val="white"/>
        </w:rPr>
        <w:t>La información establecida en los informes es</w:t>
      </w:r>
      <w:r w:rsidR="00DE7E69">
        <w:rPr>
          <w:sz w:val="20"/>
          <w:szCs w:val="20"/>
          <w:highlight w:val="white"/>
        </w:rPr>
        <w:t xml:space="preserve"> </w:t>
      </w:r>
      <w:r>
        <w:rPr>
          <w:sz w:val="20"/>
          <w:szCs w:val="20"/>
          <w:highlight w:val="white"/>
        </w:rPr>
        <w:t>usada</w:t>
      </w:r>
      <w:r w:rsidR="00DE7E69">
        <w:rPr>
          <w:sz w:val="20"/>
          <w:szCs w:val="20"/>
          <w:highlight w:val="white"/>
        </w:rPr>
        <w:t xml:space="preserve"> para resolver un determinado problema o un proceso que está en mejora continua</w:t>
      </w:r>
      <w:r>
        <w:rPr>
          <w:sz w:val="20"/>
          <w:szCs w:val="20"/>
          <w:highlight w:val="white"/>
        </w:rPr>
        <w:t>. L</w:t>
      </w:r>
      <w:r w:rsidR="00DE7E69">
        <w:rPr>
          <w:sz w:val="20"/>
          <w:szCs w:val="20"/>
          <w:highlight w:val="white"/>
        </w:rPr>
        <w:t xml:space="preserve">a forma de escribir un informe es en prosa informativa. También se encuentran recomendaciones y el análisis del autor para dar lineamientos de solución a determinado problema. </w:t>
      </w:r>
      <w:commentRangeEnd w:id="2"/>
      <w:r w:rsidR="000A166C">
        <w:rPr>
          <w:rStyle w:val="Refdecomentario"/>
        </w:rPr>
        <w:commentReference w:id="2"/>
      </w:r>
    </w:p>
    <w:p w14:paraId="2A6018EE" w14:textId="30A16C11" w:rsidR="0066235B" w:rsidRDefault="0066235B" w:rsidP="00BE6F5D">
      <w:pPr>
        <w:jc w:val="both"/>
        <w:rPr>
          <w:sz w:val="20"/>
          <w:szCs w:val="20"/>
          <w:highlight w:val="white"/>
        </w:rPr>
      </w:pPr>
    </w:p>
    <w:p w14:paraId="3BBB9308" w14:textId="77777777" w:rsidR="001C3387" w:rsidRDefault="001C3387" w:rsidP="00BE6F5D">
      <w:pPr>
        <w:jc w:val="both"/>
        <w:rPr>
          <w:sz w:val="20"/>
          <w:szCs w:val="20"/>
          <w:highlight w:val="white"/>
        </w:rPr>
      </w:pPr>
    </w:p>
    <w:p w14:paraId="43A92F6A" w14:textId="0D0E080D" w:rsidR="0066235B" w:rsidRDefault="00DE7E69" w:rsidP="00BE6F5D">
      <w:pPr>
        <w:jc w:val="both"/>
        <w:rPr>
          <w:sz w:val="20"/>
          <w:szCs w:val="20"/>
          <w:highlight w:val="white"/>
        </w:rPr>
      </w:pPr>
      <w:r>
        <w:rPr>
          <w:sz w:val="20"/>
          <w:szCs w:val="20"/>
          <w:highlight w:val="white"/>
        </w:rPr>
        <w:t>Los informes dependiendo de su función en páginas y su extensión</w:t>
      </w:r>
      <w:r w:rsidR="0070655C">
        <w:rPr>
          <w:sz w:val="20"/>
          <w:szCs w:val="20"/>
          <w:highlight w:val="white"/>
        </w:rPr>
        <w:t>, o en relación con su contenido o, incluso su redacción,</w:t>
      </w:r>
      <w:r>
        <w:rPr>
          <w:sz w:val="20"/>
          <w:szCs w:val="20"/>
          <w:highlight w:val="white"/>
        </w:rPr>
        <w:t xml:space="preserve"> suelen clasificarse </w:t>
      </w:r>
      <w:r w:rsidR="0070655C">
        <w:rPr>
          <w:sz w:val="20"/>
          <w:szCs w:val="20"/>
          <w:highlight w:val="white"/>
        </w:rPr>
        <w:t>de la manera en que se muestra a continuación:</w:t>
      </w:r>
      <w:r>
        <w:rPr>
          <w:sz w:val="20"/>
          <w:szCs w:val="20"/>
          <w:highlight w:val="white"/>
        </w:rPr>
        <w:t xml:space="preserve"> </w:t>
      </w:r>
    </w:p>
    <w:p w14:paraId="4C8CBDE3" w14:textId="65F1882E" w:rsidR="0066235B" w:rsidRDefault="0066235B">
      <w:pPr>
        <w:rPr>
          <w:sz w:val="20"/>
          <w:szCs w:val="20"/>
          <w:highlight w:val="white"/>
        </w:rPr>
      </w:pPr>
    </w:p>
    <w:p w14:paraId="54164F83" w14:textId="48C051A5" w:rsidR="0066235B" w:rsidRDefault="00A65C9B" w:rsidP="00A65C9B">
      <w:pPr>
        <w:jc w:val="center"/>
        <w:rPr>
          <w:b/>
          <w:sz w:val="20"/>
          <w:szCs w:val="20"/>
          <w:highlight w:val="white"/>
        </w:rPr>
      </w:pPr>
      <w:commentRangeStart w:id="4"/>
      <w:r w:rsidRPr="00A65C9B">
        <w:rPr>
          <w:b/>
          <w:noProof/>
          <w:sz w:val="20"/>
          <w:szCs w:val="20"/>
          <w:highlight w:val="white"/>
        </w:rPr>
        <mc:AlternateContent>
          <mc:Choice Requires="wps">
            <w:drawing>
              <wp:inline distT="0" distB="0" distL="0" distR="0" wp14:anchorId="012334F5" wp14:editId="38A20226">
                <wp:extent cx="5009820" cy="426175"/>
                <wp:effectExtent l="0" t="0" r="19685" b="12065"/>
                <wp:docPr id="2" name="Google Shape;85;p2"/>
                <wp:cNvGraphicFramePr/>
                <a:graphic xmlns:a="http://schemas.openxmlformats.org/drawingml/2006/main">
                  <a:graphicData uri="http://schemas.microsoft.com/office/word/2010/wordprocessingShape">
                    <wps:wsp>
                      <wps:cNvSpPr/>
                      <wps:spPr>
                        <a:xfrm>
                          <a:off x="0" y="0"/>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3B7DC97C" w14:textId="77777777" w:rsidR="00F928CB" w:rsidRPr="00A65C9B" w:rsidRDefault="00F928CB" w:rsidP="00A65C9B">
                            <w:pPr>
                              <w:jc w:val="center"/>
                              <w:rPr>
                                <w:rFonts w:eastAsia="Times New Roman" w:cstheme="minorBidi"/>
                                <w:color w:val="000000"/>
                                <w:kern w:val="24"/>
                                <w:sz w:val="20"/>
                                <w:szCs w:val="20"/>
                              </w:rPr>
                            </w:pPr>
                            <w:r w:rsidRPr="00A65C9B">
                              <w:rPr>
                                <w:rFonts w:eastAsia="Times New Roman" w:cstheme="minorBidi"/>
                                <w:color w:val="000000"/>
                                <w:kern w:val="24"/>
                                <w:sz w:val="20"/>
                                <w:szCs w:val="20"/>
                              </w:rPr>
                              <w:t>DI_Mod6_CF03_1_TiposDeInformes</w:t>
                            </w:r>
                          </w:p>
                        </w:txbxContent>
                      </wps:txbx>
                      <wps:bodyPr spcFirstLastPara="1" wrap="square" lIns="91425" tIns="45700" rIns="91425" bIns="45700" anchor="ctr" anchorCtr="0">
                        <a:noAutofit/>
                      </wps:bodyPr>
                    </wps:wsp>
                  </a:graphicData>
                </a:graphic>
              </wp:inline>
            </w:drawing>
          </mc:Choice>
          <mc:Fallback>
            <w:pict>
              <v:rect w14:anchorId="012334F5" id="_x0000_s1027" style="width:394.45pt;height:3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" fillcolor="#f79646 [3209]" strokecolor="#42719b" strokeweight="1pt">
                <v:stroke startarrowwidth="narrow" startarrowlength="short" endarrowwidth="narrow" endarrowlength="short" miterlimit="5243f"/>
                <v:textbox inset="2.53958mm,1.2694mm,2.53958mm,1.2694mm">
                  <w:txbxContent>
                    <w:p w14:paraId="3B7DC97C" w14:textId="77777777" w:rsidR="00F928CB" w:rsidRPr="00A65C9B" w:rsidRDefault="00F928CB" w:rsidP="00A65C9B">
                      <w:pPr>
                        <w:jc w:val="center"/>
                        <w:rPr>
                          <w:rFonts w:eastAsia="Times New Roman" w:cstheme="minorBidi"/>
                          <w:color w:val="000000"/>
                          <w:kern w:val="24"/>
                          <w:sz w:val="20"/>
                          <w:szCs w:val="20"/>
                        </w:rPr>
                      </w:pPr>
                      <w:r w:rsidRPr="00A65C9B">
                        <w:rPr>
                          <w:rFonts w:eastAsia="Times New Roman" w:cstheme="minorBidi"/>
                          <w:color w:val="000000"/>
                          <w:kern w:val="24"/>
                          <w:sz w:val="20"/>
                          <w:szCs w:val="20"/>
                        </w:rPr>
                        <w:t>DI_Mod6_CF03_1_TiposDeInformes</w:t>
                      </w:r>
                    </w:p>
                  </w:txbxContent>
                </v:textbox>
                <w10:anchorlock/>
              </v:rect>
            </w:pict>
          </mc:Fallback>
        </mc:AlternateContent>
      </w:r>
      <w:commentRangeEnd w:id="4"/>
      <w:r>
        <w:rPr>
          <w:rStyle w:val="Refdecomentario"/>
        </w:rPr>
        <w:commentReference w:id="4"/>
      </w:r>
    </w:p>
    <w:p w14:paraId="1509025B" w14:textId="343014BB" w:rsidR="00481C88" w:rsidRDefault="00481C88" w:rsidP="00A65C9B">
      <w:pPr>
        <w:jc w:val="center"/>
        <w:rPr>
          <w:b/>
          <w:sz w:val="20"/>
          <w:szCs w:val="20"/>
          <w:highlight w:val="white"/>
        </w:rPr>
      </w:pPr>
    </w:p>
    <w:p w14:paraId="33980B32" w14:textId="7EDA3E22" w:rsidR="00481C88" w:rsidRDefault="00481C88" w:rsidP="00A65C9B">
      <w:pPr>
        <w:jc w:val="center"/>
        <w:rPr>
          <w:b/>
          <w:sz w:val="20"/>
          <w:szCs w:val="20"/>
          <w:highlight w:val="white"/>
        </w:rPr>
      </w:pPr>
    </w:p>
    <w:p w14:paraId="76F52702" w14:textId="63553F1F" w:rsidR="0066235B" w:rsidRDefault="00DE7E69" w:rsidP="00334642">
      <w:pPr>
        <w:numPr>
          <w:ilvl w:val="1"/>
          <w:numId w:val="25"/>
        </w:numPr>
        <w:pBdr>
          <w:top w:val="nil"/>
          <w:left w:val="nil"/>
          <w:bottom w:val="nil"/>
          <w:right w:val="nil"/>
          <w:between w:val="nil"/>
        </w:pBdr>
        <w:ind w:left="390"/>
        <w:rPr>
          <w:b/>
          <w:color w:val="000000"/>
          <w:sz w:val="20"/>
          <w:szCs w:val="20"/>
        </w:rPr>
      </w:pPr>
      <w:r>
        <w:rPr>
          <w:b/>
          <w:color w:val="000000"/>
          <w:sz w:val="20"/>
          <w:szCs w:val="20"/>
        </w:rPr>
        <w:t xml:space="preserve">Análisis de resultados e </w:t>
      </w:r>
      <w:r w:rsidR="00A82D23">
        <w:rPr>
          <w:b/>
          <w:color w:val="000000"/>
          <w:sz w:val="20"/>
          <w:szCs w:val="20"/>
        </w:rPr>
        <w:t>i</w:t>
      </w:r>
      <w:r>
        <w:rPr>
          <w:b/>
          <w:color w:val="000000"/>
          <w:sz w:val="20"/>
          <w:szCs w:val="20"/>
        </w:rPr>
        <w:t>ncidencias detectada</w:t>
      </w:r>
      <w:r w:rsidR="000A215B">
        <w:rPr>
          <w:b/>
          <w:color w:val="000000"/>
          <w:sz w:val="20"/>
          <w:szCs w:val="20"/>
        </w:rPr>
        <w:t>s</w:t>
      </w:r>
    </w:p>
    <w:p w14:paraId="35E67070" w14:textId="0161E061" w:rsidR="0066235B" w:rsidRDefault="0066235B">
      <w:pPr>
        <w:pBdr>
          <w:top w:val="nil"/>
          <w:left w:val="nil"/>
          <w:bottom w:val="nil"/>
          <w:right w:val="nil"/>
          <w:between w:val="nil"/>
        </w:pBdr>
        <w:ind w:left="720"/>
        <w:rPr>
          <w:b/>
          <w:sz w:val="20"/>
          <w:szCs w:val="20"/>
        </w:rPr>
      </w:pPr>
    </w:p>
    <w:p w14:paraId="64744423" w14:textId="01D9985D" w:rsidR="0066235B" w:rsidRDefault="00DE7E69" w:rsidP="00BE6F5D">
      <w:pPr>
        <w:pBdr>
          <w:top w:val="nil"/>
          <w:left w:val="nil"/>
          <w:bottom w:val="nil"/>
          <w:right w:val="nil"/>
          <w:between w:val="nil"/>
        </w:pBdr>
        <w:jc w:val="both"/>
        <w:rPr>
          <w:sz w:val="20"/>
          <w:szCs w:val="20"/>
        </w:rPr>
      </w:pPr>
      <w:r>
        <w:rPr>
          <w:sz w:val="20"/>
          <w:szCs w:val="20"/>
        </w:rPr>
        <w:t>Una vez ejecutadas las pruebas</w:t>
      </w:r>
      <w:r w:rsidR="000A215B">
        <w:rPr>
          <w:sz w:val="20"/>
          <w:szCs w:val="20"/>
        </w:rPr>
        <w:t>,</w:t>
      </w:r>
      <w:r>
        <w:rPr>
          <w:sz w:val="20"/>
          <w:szCs w:val="20"/>
        </w:rPr>
        <w:t xml:space="preserve"> se deben analizar los resultados y los fallos detectados, teniendo en cuenta el reporte de defectos, directrices para detectarlos y el informe de resultados de pruebas.</w:t>
      </w:r>
    </w:p>
    <w:p w14:paraId="449363D8" w14:textId="4ABB7F70" w:rsidR="000A215B" w:rsidRDefault="000A215B" w:rsidP="00334642">
      <w:pPr>
        <w:pBdr>
          <w:top w:val="nil"/>
          <w:left w:val="nil"/>
          <w:bottom w:val="nil"/>
          <w:right w:val="nil"/>
          <w:between w:val="nil"/>
        </w:pBdr>
        <w:rPr>
          <w:sz w:val="20"/>
          <w:szCs w:val="20"/>
        </w:rPr>
      </w:pPr>
    </w:p>
    <w:p w14:paraId="34387C3B" w14:textId="50B7CEF7" w:rsidR="000A215B" w:rsidRDefault="000A215B" w:rsidP="00334642">
      <w:pPr>
        <w:pBdr>
          <w:top w:val="nil"/>
          <w:left w:val="nil"/>
          <w:bottom w:val="nil"/>
          <w:right w:val="nil"/>
          <w:between w:val="nil"/>
        </w:pBdr>
        <w:rPr>
          <w:sz w:val="20"/>
          <w:szCs w:val="20"/>
        </w:rPr>
      </w:pPr>
      <w:r>
        <w:rPr>
          <w:sz w:val="20"/>
          <w:szCs w:val="20"/>
        </w:rPr>
        <w:t>Para ello, es muy importante aplicar las siguientes acciones:</w:t>
      </w:r>
    </w:p>
    <w:p w14:paraId="5B66EF8B" w14:textId="42D3A53E" w:rsidR="0066235B" w:rsidRDefault="00A82D23" w:rsidP="000D6825">
      <w:pPr>
        <w:pBdr>
          <w:top w:val="nil"/>
          <w:left w:val="nil"/>
          <w:bottom w:val="nil"/>
          <w:right w:val="nil"/>
          <w:between w:val="nil"/>
        </w:pBdr>
        <w:ind w:left="720"/>
        <w:jc w:val="both"/>
        <w:rPr>
          <w:b/>
          <w:sz w:val="20"/>
          <w:szCs w:val="20"/>
        </w:rPr>
      </w:pPr>
      <w:commentRangeStart w:id="5"/>
      <w:r>
        <w:rPr>
          <w:noProof/>
        </w:rPr>
        <w:drawing>
          <wp:anchor distT="0" distB="0" distL="114300" distR="114300" simplePos="0" relativeHeight="251661312" behindDoc="1" locked="0" layoutInCell="1" allowOverlap="1" wp14:anchorId="0AC58770" wp14:editId="6ADAAA2B">
            <wp:simplePos x="0" y="0"/>
            <wp:positionH relativeFrom="margin">
              <wp:posOffset>19050</wp:posOffset>
            </wp:positionH>
            <wp:positionV relativeFrom="paragraph">
              <wp:posOffset>167005</wp:posOffset>
            </wp:positionV>
            <wp:extent cx="2040255" cy="1362075"/>
            <wp:effectExtent l="0" t="0" r="0" b="9525"/>
            <wp:wrapTight wrapText="bothSides">
              <wp:wrapPolygon edited="0">
                <wp:start x="0" y="0"/>
                <wp:lineTo x="0" y="21449"/>
                <wp:lineTo x="21378" y="21449"/>
                <wp:lineTo x="21378" y="0"/>
                <wp:lineTo x="0" y="0"/>
              </wp:wrapPolygon>
            </wp:wrapTight>
            <wp:docPr id="3" name="Imagen 3" descr="Pensive pensive pensativo joven informal contable de negocios casual en la oficina mirando y trabajando con computadoras portátiles y documentos de declaración de impuestos y documentos - Foto de stock de Documento libre de derech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sive pensive pensativo joven informal contable de negocios casual en la oficina mirando y trabajando con computadoras portátiles y documentos de declaración de impuestos y documentos - Foto de stock de Documento libre de derech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025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5"/>
      <w:r>
        <w:rPr>
          <w:rStyle w:val="Refdecomentario"/>
        </w:rPr>
        <w:commentReference w:id="5"/>
      </w:r>
    </w:p>
    <w:p w14:paraId="170098DE" w14:textId="6E9E1D36" w:rsidR="0066235B" w:rsidRDefault="00DE7E69" w:rsidP="000D6825">
      <w:pPr>
        <w:numPr>
          <w:ilvl w:val="0"/>
          <w:numId w:val="27"/>
        </w:numPr>
        <w:pBdr>
          <w:top w:val="nil"/>
          <w:left w:val="nil"/>
          <w:bottom w:val="nil"/>
          <w:right w:val="nil"/>
          <w:between w:val="nil"/>
        </w:pBdr>
        <w:ind w:left="360"/>
        <w:jc w:val="both"/>
        <w:rPr>
          <w:color w:val="000000"/>
          <w:sz w:val="20"/>
          <w:szCs w:val="20"/>
        </w:rPr>
      </w:pPr>
      <w:commentRangeStart w:id="6"/>
      <w:r>
        <w:rPr>
          <w:color w:val="000000"/>
          <w:sz w:val="20"/>
          <w:szCs w:val="20"/>
        </w:rPr>
        <w:t>Analizar el impacto del defecto.</w:t>
      </w:r>
    </w:p>
    <w:p w14:paraId="0CF5294F" w14:textId="77777777" w:rsidR="0066235B" w:rsidRDefault="00DE7E69" w:rsidP="000D6825">
      <w:pPr>
        <w:numPr>
          <w:ilvl w:val="0"/>
          <w:numId w:val="27"/>
        </w:numPr>
        <w:pBdr>
          <w:top w:val="nil"/>
          <w:left w:val="nil"/>
          <w:bottom w:val="nil"/>
          <w:right w:val="nil"/>
          <w:between w:val="nil"/>
        </w:pBdr>
        <w:ind w:left="360"/>
        <w:jc w:val="both"/>
        <w:rPr>
          <w:color w:val="000000"/>
          <w:sz w:val="20"/>
          <w:szCs w:val="20"/>
        </w:rPr>
      </w:pPr>
      <w:r>
        <w:rPr>
          <w:color w:val="000000"/>
          <w:sz w:val="20"/>
          <w:szCs w:val="20"/>
        </w:rPr>
        <w:t>Investigar el problema, en qué condiciones se produce este fallo.</w:t>
      </w:r>
    </w:p>
    <w:p w14:paraId="343E7911" w14:textId="77777777" w:rsidR="0066235B" w:rsidRDefault="00DE7E69" w:rsidP="000D6825">
      <w:pPr>
        <w:numPr>
          <w:ilvl w:val="0"/>
          <w:numId w:val="27"/>
        </w:numPr>
        <w:pBdr>
          <w:top w:val="nil"/>
          <w:left w:val="nil"/>
          <w:bottom w:val="nil"/>
          <w:right w:val="nil"/>
          <w:between w:val="nil"/>
        </w:pBdr>
        <w:ind w:left="360"/>
        <w:jc w:val="both"/>
        <w:rPr>
          <w:color w:val="000000"/>
          <w:sz w:val="20"/>
          <w:szCs w:val="20"/>
        </w:rPr>
      </w:pPr>
      <w:r>
        <w:rPr>
          <w:color w:val="000000"/>
          <w:sz w:val="20"/>
          <w:szCs w:val="20"/>
        </w:rPr>
        <w:t>Analizar la severidad, si es alta o baja.</w:t>
      </w:r>
    </w:p>
    <w:p w14:paraId="5BB751F2" w14:textId="77777777" w:rsidR="0066235B" w:rsidRDefault="00DE7E69" w:rsidP="000D6825">
      <w:pPr>
        <w:numPr>
          <w:ilvl w:val="0"/>
          <w:numId w:val="27"/>
        </w:numPr>
        <w:pBdr>
          <w:top w:val="nil"/>
          <w:left w:val="nil"/>
          <w:bottom w:val="nil"/>
          <w:right w:val="nil"/>
          <w:between w:val="nil"/>
        </w:pBdr>
        <w:ind w:left="360"/>
        <w:jc w:val="both"/>
        <w:rPr>
          <w:color w:val="000000"/>
          <w:sz w:val="20"/>
          <w:szCs w:val="20"/>
        </w:rPr>
      </w:pPr>
      <w:r>
        <w:rPr>
          <w:color w:val="000000"/>
          <w:sz w:val="20"/>
          <w:szCs w:val="20"/>
        </w:rPr>
        <w:t>Variar los pasos realizados, se pueden ejecutar en orden diferente para observar si existe alguna variante en el resultado esperado.</w:t>
      </w:r>
    </w:p>
    <w:p w14:paraId="22CFA9C7" w14:textId="77777777" w:rsidR="0066235B" w:rsidRDefault="00DE7E69" w:rsidP="000D6825">
      <w:pPr>
        <w:numPr>
          <w:ilvl w:val="0"/>
          <w:numId w:val="27"/>
        </w:numPr>
        <w:pBdr>
          <w:top w:val="nil"/>
          <w:left w:val="nil"/>
          <w:bottom w:val="nil"/>
          <w:right w:val="nil"/>
          <w:between w:val="nil"/>
        </w:pBdr>
        <w:ind w:left="360"/>
        <w:jc w:val="both"/>
        <w:rPr>
          <w:color w:val="000000"/>
          <w:sz w:val="20"/>
          <w:szCs w:val="20"/>
        </w:rPr>
      </w:pPr>
      <w:r>
        <w:rPr>
          <w:color w:val="000000"/>
          <w:sz w:val="20"/>
          <w:szCs w:val="20"/>
        </w:rPr>
        <w:t>Variar opciones de configuración, si estamos probando una aplicación web podemos probar con diferentes navegadores.</w:t>
      </w:r>
    </w:p>
    <w:p w14:paraId="13B0EA3F" w14:textId="49851238" w:rsidR="0066235B" w:rsidRDefault="00DE7E69" w:rsidP="000D6825">
      <w:pPr>
        <w:numPr>
          <w:ilvl w:val="0"/>
          <w:numId w:val="27"/>
        </w:numPr>
        <w:pBdr>
          <w:top w:val="nil"/>
          <w:left w:val="nil"/>
          <w:bottom w:val="nil"/>
          <w:right w:val="nil"/>
          <w:between w:val="nil"/>
        </w:pBdr>
        <w:ind w:left="360"/>
        <w:jc w:val="both"/>
        <w:rPr>
          <w:color w:val="000000"/>
          <w:sz w:val="20"/>
          <w:szCs w:val="20"/>
        </w:rPr>
      </w:pPr>
      <w:r>
        <w:rPr>
          <w:color w:val="000000"/>
          <w:sz w:val="20"/>
          <w:szCs w:val="20"/>
        </w:rPr>
        <w:t xml:space="preserve">Determinar condiciones específicas bajo las cuales se reproduce el defecto, si </w:t>
      </w:r>
      <w:r w:rsidR="000D6825">
        <w:rPr>
          <w:color w:val="000000"/>
          <w:sz w:val="20"/>
          <w:szCs w:val="20"/>
        </w:rPr>
        <w:t xml:space="preserve">se están </w:t>
      </w:r>
      <w:r>
        <w:rPr>
          <w:color w:val="000000"/>
          <w:sz w:val="20"/>
          <w:szCs w:val="20"/>
        </w:rPr>
        <w:t>probando entradas de datos entonces probar con diferentes datos, es decir se va a tener más información sobre cómo se reproduce el defecto, si en los campos numéricos se prueba números positivos y negativos.</w:t>
      </w:r>
      <w:commentRangeEnd w:id="6"/>
      <w:r w:rsidR="003F16C6">
        <w:rPr>
          <w:rStyle w:val="Refdecomentario"/>
        </w:rPr>
        <w:commentReference w:id="6"/>
      </w:r>
    </w:p>
    <w:p w14:paraId="05173A26" w14:textId="35CFCF19" w:rsidR="0066235B" w:rsidRDefault="0066235B">
      <w:pPr>
        <w:pBdr>
          <w:top w:val="nil"/>
          <w:left w:val="nil"/>
          <w:bottom w:val="nil"/>
          <w:right w:val="nil"/>
          <w:between w:val="nil"/>
        </w:pBdr>
        <w:ind w:left="720"/>
        <w:rPr>
          <w:b/>
          <w:sz w:val="20"/>
          <w:szCs w:val="20"/>
        </w:rPr>
      </w:pPr>
    </w:p>
    <w:p w14:paraId="260A0243" w14:textId="3B0EB4BC" w:rsidR="000D6825" w:rsidRDefault="000D6825" w:rsidP="000D6825">
      <w:pPr>
        <w:pBdr>
          <w:top w:val="nil"/>
          <w:left w:val="nil"/>
          <w:bottom w:val="nil"/>
          <w:right w:val="nil"/>
          <w:between w:val="nil"/>
        </w:pBdr>
        <w:jc w:val="center"/>
        <w:rPr>
          <w:b/>
          <w:sz w:val="20"/>
          <w:szCs w:val="20"/>
        </w:rPr>
      </w:pPr>
      <w:commentRangeStart w:id="7"/>
      <w:r>
        <w:rPr>
          <w:b/>
          <w:noProof/>
          <w:sz w:val="20"/>
          <w:szCs w:val="20"/>
        </w:rPr>
        <mc:AlternateContent>
          <mc:Choice Requires="wps">
            <w:drawing>
              <wp:inline distT="0" distB="0" distL="0" distR="0" wp14:anchorId="20ABD895" wp14:editId="410421A9">
                <wp:extent cx="1924493" cy="531627"/>
                <wp:effectExtent l="57150" t="19050" r="76200" b="97155"/>
                <wp:docPr id="5" name="Rectángulo: esquinas redondeadas 5"/>
                <wp:cNvGraphicFramePr/>
                <a:graphic xmlns:a="http://schemas.openxmlformats.org/drawingml/2006/main">
                  <a:graphicData uri="http://schemas.microsoft.com/office/word/2010/wordprocessingShape">
                    <wps:wsp>
                      <wps:cNvSpPr/>
                      <wps:spPr>
                        <a:xfrm>
                          <a:off x="0" y="0"/>
                          <a:ext cx="1924493" cy="531627"/>
                        </a:xfrm>
                        <a:prstGeom prst="roundRect">
                          <a:avLst/>
                        </a:prstGeom>
                        <a:solidFill>
                          <a:schemeClr val="accent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38F74E3A" w14:textId="3C5DC2B5" w:rsidR="00F928CB" w:rsidRPr="000D6825" w:rsidRDefault="00F928CB" w:rsidP="000D6825">
                            <w:pPr>
                              <w:jc w:val="center"/>
                              <w:rPr>
                                <w:b/>
                                <w:bCs/>
                                <w:color w:val="0070C0"/>
                                <w:u w:val="single"/>
                                <w:lang w:val="es-MX"/>
                              </w:rPr>
                            </w:pPr>
                            <w:r w:rsidRPr="000D6825">
                              <w:rPr>
                                <w:b/>
                                <w:bCs/>
                                <w:color w:val="0070C0"/>
                                <w:u w:val="single"/>
                                <w:lang w:val="es-MX"/>
                              </w:rPr>
                              <w:t>Incidencias detectadas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0ABD895" id="Rectángulo: esquinas redondeadas 5" o:spid="_x0000_s1028" style="width:151.55pt;height:41.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" fillcolor="#f2dbdb [661]" strokecolor="#4579b8 [3044]">
                <v:shadow on="t" color="black" opacity="22937f" origin=",.5" offset="0,.63889mm"/>
                <v:textbox>
                  <w:txbxContent>
                    <w:p w14:paraId="38F74E3A" w14:textId="3C5DC2B5" w:rsidR="00F928CB" w:rsidRPr="000D6825" w:rsidRDefault="00F928CB" w:rsidP="000D6825">
                      <w:pPr>
                        <w:jc w:val="center"/>
                        <w:rPr>
                          <w:b/>
                          <w:bCs/>
                          <w:color w:val="0070C0"/>
                          <w:u w:val="single"/>
                          <w:lang w:val="es-MX"/>
                        </w:rPr>
                      </w:pPr>
                      <w:r w:rsidRPr="000D6825">
                        <w:rPr>
                          <w:b/>
                          <w:bCs/>
                          <w:color w:val="0070C0"/>
                          <w:u w:val="single"/>
                          <w:lang w:val="es-MX"/>
                        </w:rPr>
                        <w:t>Incidencias detectadas</w:t>
                      </w:r>
                    </w:p>
                  </w:txbxContent>
                </v:textbox>
                <w10:anchorlock/>
              </v:roundrect>
            </w:pict>
          </mc:Fallback>
        </mc:AlternateContent>
      </w:r>
      <w:commentRangeEnd w:id="7"/>
      <w:r w:rsidR="00454C45">
        <w:rPr>
          <w:rStyle w:val="Refdecomentario"/>
        </w:rPr>
        <w:commentReference w:id="7"/>
      </w:r>
      <w:commentRangeStart w:id="8"/>
      <w:r>
        <w:rPr>
          <w:b/>
          <w:noProof/>
          <w:sz w:val="20"/>
          <w:szCs w:val="20"/>
        </w:rPr>
        <mc:AlternateContent>
          <mc:Choice Requires="wps">
            <w:drawing>
              <wp:inline distT="0" distB="0" distL="0" distR="0" wp14:anchorId="58E575EF" wp14:editId="4C816F7E">
                <wp:extent cx="1924493" cy="531627"/>
                <wp:effectExtent l="57150" t="19050" r="76200" b="97155"/>
                <wp:docPr id="6" name="Rectángulo: esquinas redondeadas 6"/>
                <wp:cNvGraphicFramePr/>
                <a:graphic xmlns:a="http://schemas.openxmlformats.org/drawingml/2006/main">
                  <a:graphicData uri="http://schemas.microsoft.com/office/word/2010/wordprocessingShape">
                    <wps:wsp>
                      <wps:cNvSpPr/>
                      <wps:spPr>
                        <a:xfrm>
                          <a:off x="0" y="0"/>
                          <a:ext cx="1924493" cy="531627"/>
                        </a:xfrm>
                        <a:prstGeom prst="roundRect">
                          <a:avLst/>
                        </a:prstGeom>
                        <a:solidFill>
                          <a:schemeClr val="accent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456A8963" w14:textId="4FF837A2" w:rsidR="00F928CB" w:rsidRPr="000D6825" w:rsidRDefault="00F928CB" w:rsidP="000D6825">
                            <w:pPr>
                              <w:jc w:val="center"/>
                              <w:rPr>
                                <w:b/>
                                <w:bCs/>
                                <w:color w:val="0070C0"/>
                                <w:u w:val="single"/>
                                <w:lang w:val="es-MX"/>
                              </w:rPr>
                            </w:pPr>
                            <w:r w:rsidRPr="000D6825">
                              <w:rPr>
                                <w:b/>
                                <w:bCs/>
                                <w:color w:val="0070C0"/>
                                <w:u w:val="single"/>
                                <w:lang w:val="es-MX"/>
                              </w:rPr>
                              <w:t>Ciclo de vida de incidencias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8E575EF" id="Rectángulo: esquinas redondeadas 6" o:spid="_x0000_s1029" style="width:151.55pt;height:41.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" fillcolor="#f2dbdb [661]" strokecolor="#4579b8 [3044]">
                <v:shadow on="t" color="black" opacity="22937f" origin=",.5" offset="0,.63889mm"/>
                <v:textbox>
                  <w:txbxContent>
                    <w:p w14:paraId="456A8963" w14:textId="4FF837A2" w:rsidR="00F928CB" w:rsidRPr="000D6825" w:rsidRDefault="00F928CB" w:rsidP="000D6825">
                      <w:pPr>
                        <w:jc w:val="center"/>
                        <w:rPr>
                          <w:b/>
                          <w:bCs/>
                          <w:color w:val="0070C0"/>
                          <w:u w:val="single"/>
                          <w:lang w:val="es-MX"/>
                        </w:rPr>
                      </w:pPr>
                      <w:r w:rsidRPr="000D6825">
                        <w:rPr>
                          <w:b/>
                          <w:bCs/>
                          <w:color w:val="0070C0"/>
                          <w:u w:val="single"/>
                          <w:lang w:val="es-MX"/>
                        </w:rPr>
                        <w:t>Ciclo de vida de incidencias</w:t>
                      </w:r>
                    </w:p>
                  </w:txbxContent>
                </v:textbox>
                <w10:anchorlock/>
              </v:roundrect>
            </w:pict>
          </mc:Fallback>
        </mc:AlternateContent>
      </w:r>
      <w:commentRangeEnd w:id="8"/>
      <w:r w:rsidR="00460969">
        <w:rPr>
          <w:rStyle w:val="Refdecomentario"/>
        </w:rPr>
        <w:commentReference w:id="8"/>
      </w:r>
    </w:p>
    <w:p w14:paraId="16392BE8" w14:textId="2A56121D" w:rsidR="000D6825" w:rsidRDefault="000D6825" w:rsidP="00334642">
      <w:pPr>
        <w:pBdr>
          <w:top w:val="nil"/>
          <w:left w:val="nil"/>
          <w:bottom w:val="nil"/>
          <w:right w:val="nil"/>
          <w:between w:val="nil"/>
        </w:pBdr>
        <w:rPr>
          <w:b/>
          <w:sz w:val="20"/>
          <w:szCs w:val="20"/>
        </w:rPr>
      </w:pPr>
    </w:p>
    <w:p w14:paraId="0DA7FD28" w14:textId="354FAE79" w:rsidR="00460969" w:rsidRDefault="00460969" w:rsidP="00334642">
      <w:pPr>
        <w:pBdr>
          <w:top w:val="nil"/>
          <w:left w:val="nil"/>
          <w:bottom w:val="nil"/>
          <w:right w:val="nil"/>
          <w:between w:val="nil"/>
        </w:pBdr>
        <w:rPr>
          <w:b/>
          <w:sz w:val="20"/>
          <w:szCs w:val="20"/>
        </w:rPr>
      </w:pPr>
      <w:r>
        <w:rPr>
          <w:b/>
          <w:sz w:val="20"/>
          <w:szCs w:val="20"/>
        </w:rPr>
        <w:t xml:space="preserve">Figura </w:t>
      </w:r>
      <w:r w:rsidR="008A52FC">
        <w:rPr>
          <w:b/>
          <w:sz w:val="20"/>
          <w:szCs w:val="20"/>
        </w:rPr>
        <w:t>1</w:t>
      </w:r>
    </w:p>
    <w:p w14:paraId="7BDED9E5" w14:textId="51E45323" w:rsidR="00460969" w:rsidRPr="00460969" w:rsidRDefault="00460969" w:rsidP="00334642">
      <w:pPr>
        <w:pBdr>
          <w:top w:val="nil"/>
          <w:left w:val="nil"/>
          <w:bottom w:val="nil"/>
          <w:right w:val="nil"/>
          <w:between w:val="nil"/>
        </w:pBdr>
        <w:rPr>
          <w:bCs/>
          <w:i/>
          <w:iCs/>
          <w:sz w:val="20"/>
          <w:szCs w:val="20"/>
        </w:rPr>
      </w:pPr>
      <w:r>
        <w:rPr>
          <w:bCs/>
          <w:i/>
          <w:iCs/>
          <w:sz w:val="20"/>
          <w:szCs w:val="20"/>
        </w:rPr>
        <w:t>Ciclo de vida de una incidencia de software</w:t>
      </w:r>
    </w:p>
    <w:p w14:paraId="0D4AD1B3" w14:textId="410A97ED" w:rsidR="0066235B" w:rsidRDefault="00DE7E69" w:rsidP="00334642">
      <w:pPr>
        <w:pBdr>
          <w:top w:val="nil"/>
          <w:left w:val="nil"/>
          <w:bottom w:val="nil"/>
          <w:right w:val="nil"/>
          <w:between w:val="nil"/>
        </w:pBdr>
        <w:rPr>
          <w:b/>
          <w:sz w:val="20"/>
          <w:szCs w:val="20"/>
        </w:rPr>
      </w:pPr>
      <w:r>
        <w:rPr>
          <w:b/>
          <w:noProof/>
          <w:sz w:val="20"/>
          <w:szCs w:val="20"/>
        </w:rPr>
        <w:drawing>
          <wp:inline distT="0" distB="0" distL="0" distR="0" wp14:anchorId="66C52ADB" wp14:editId="5CBEDC38">
            <wp:extent cx="4049250" cy="1536065"/>
            <wp:effectExtent l="0" t="0" r="8890" b="6985"/>
            <wp:docPr id="105"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Diagrama&#10;&#10;Descripción generada automáticamente"/>
                    <pic:cNvPicPr preferRelativeResize="0"/>
                  </pic:nvPicPr>
                  <pic:blipFill rotWithShape="1">
                    <a:blip r:embed="rId14"/>
                    <a:srcRect t="12954"/>
                    <a:stretch/>
                  </pic:blipFill>
                  <pic:spPr bwMode="auto">
                    <a:xfrm>
                      <a:off x="0" y="0"/>
                      <a:ext cx="4150037" cy="1574298"/>
                    </a:xfrm>
                    <a:prstGeom prst="rect">
                      <a:avLst/>
                    </a:prstGeom>
                    <a:ln>
                      <a:noFill/>
                    </a:ln>
                    <a:extLst>
                      <a:ext uri="{53640926-AAD7-44D8-BBD7-CCE9431645EC}">
                        <a14:shadowObscured xmlns:a14="http://schemas.microsoft.com/office/drawing/2010/main"/>
                      </a:ext>
                    </a:extLst>
                  </pic:spPr>
                </pic:pic>
              </a:graphicData>
            </a:graphic>
          </wp:inline>
        </w:drawing>
      </w:r>
    </w:p>
    <w:p w14:paraId="0A5B7934" w14:textId="4D6A05CC" w:rsidR="0066235B" w:rsidRPr="00460969" w:rsidRDefault="00A82D23" w:rsidP="00334642">
      <w:pPr>
        <w:pBdr>
          <w:top w:val="nil"/>
          <w:left w:val="nil"/>
          <w:bottom w:val="nil"/>
          <w:right w:val="nil"/>
          <w:between w:val="nil"/>
        </w:pBdr>
        <w:rPr>
          <w:bCs/>
          <w:sz w:val="20"/>
          <w:szCs w:val="20"/>
        </w:rPr>
      </w:pPr>
      <w:r>
        <w:t>Nota.</w:t>
      </w:r>
      <w:r w:rsidR="008F7FE8" w:rsidRPr="008F7FE8">
        <w:t xml:space="preserve"> </w:t>
      </w:r>
      <w:r w:rsidR="008F7FE8" w:rsidRPr="008F7FE8">
        <w:t>La Oficina de Proyectos de Informática</w:t>
      </w:r>
      <w:r w:rsidR="008F7FE8">
        <w:t xml:space="preserve"> (201</w:t>
      </w:r>
      <w:r w:rsidR="0002689B">
        <w:t>6</w:t>
      </w:r>
      <w:r w:rsidR="008F7FE8">
        <w:t>).</w:t>
      </w:r>
      <w:r>
        <w:t xml:space="preserve"> </w:t>
      </w:r>
    </w:p>
    <w:p w14:paraId="724563B4" w14:textId="77777777" w:rsidR="0066235B" w:rsidRDefault="0066235B" w:rsidP="00334642">
      <w:pPr>
        <w:pBdr>
          <w:top w:val="nil"/>
          <w:left w:val="nil"/>
          <w:bottom w:val="nil"/>
          <w:right w:val="nil"/>
          <w:between w:val="nil"/>
        </w:pBdr>
        <w:rPr>
          <w:b/>
          <w:sz w:val="20"/>
          <w:szCs w:val="20"/>
        </w:rPr>
      </w:pPr>
    </w:p>
    <w:p w14:paraId="76325B1F" w14:textId="77777777" w:rsidR="00A82D23" w:rsidRDefault="00A82D23" w:rsidP="00BE6F5D">
      <w:pPr>
        <w:pBdr>
          <w:top w:val="nil"/>
          <w:left w:val="nil"/>
          <w:bottom w:val="nil"/>
          <w:right w:val="nil"/>
          <w:between w:val="nil"/>
        </w:pBdr>
        <w:jc w:val="both"/>
        <w:rPr>
          <w:bCs/>
          <w:sz w:val="20"/>
          <w:szCs w:val="20"/>
        </w:rPr>
      </w:pPr>
    </w:p>
    <w:p w14:paraId="6B0EE9D9" w14:textId="188B826F" w:rsidR="0066235B" w:rsidRPr="003F16C6" w:rsidRDefault="003F16C6" w:rsidP="00BE6F5D">
      <w:pPr>
        <w:pBdr>
          <w:top w:val="nil"/>
          <w:left w:val="nil"/>
          <w:bottom w:val="nil"/>
          <w:right w:val="nil"/>
          <w:between w:val="nil"/>
        </w:pBdr>
        <w:jc w:val="both"/>
        <w:rPr>
          <w:bCs/>
          <w:sz w:val="20"/>
          <w:szCs w:val="20"/>
        </w:rPr>
      </w:pPr>
      <w:r w:rsidRPr="003F16C6">
        <w:rPr>
          <w:bCs/>
          <w:sz w:val="20"/>
          <w:szCs w:val="20"/>
        </w:rPr>
        <w:t>El proceso de manejo de errores de software,</w:t>
      </w:r>
      <w:r w:rsidR="003A6139">
        <w:rPr>
          <w:bCs/>
          <w:sz w:val="20"/>
          <w:szCs w:val="20"/>
        </w:rPr>
        <w:t xml:space="preserve"> para proyectos de software en fase de desarrollo (no en ambiente de producción)</w:t>
      </w:r>
      <w:r w:rsidR="00A82D23">
        <w:rPr>
          <w:bCs/>
          <w:sz w:val="20"/>
          <w:szCs w:val="20"/>
        </w:rPr>
        <w:t>,</w:t>
      </w:r>
      <w:r w:rsidRPr="003F16C6">
        <w:rPr>
          <w:bCs/>
          <w:sz w:val="20"/>
          <w:szCs w:val="20"/>
        </w:rPr>
        <w:t xml:space="preserve"> presenta la siguiente secuencia:</w:t>
      </w:r>
    </w:p>
    <w:p w14:paraId="3E9A5CFB" w14:textId="19F8AD92" w:rsidR="003F16C6" w:rsidRDefault="003F16C6" w:rsidP="00BE6F5D">
      <w:pPr>
        <w:pBdr>
          <w:top w:val="nil"/>
          <w:left w:val="nil"/>
          <w:bottom w:val="nil"/>
          <w:right w:val="nil"/>
          <w:between w:val="nil"/>
        </w:pBdr>
        <w:jc w:val="both"/>
        <w:rPr>
          <w:b/>
          <w:sz w:val="20"/>
          <w:szCs w:val="20"/>
        </w:rPr>
      </w:pPr>
    </w:p>
    <w:p w14:paraId="362E149B" w14:textId="1FDFC704" w:rsidR="0066235B" w:rsidRPr="00A82D23" w:rsidRDefault="00DE7E69" w:rsidP="00A82D23">
      <w:pPr>
        <w:pStyle w:val="Prrafodelista"/>
        <w:numPr>
          <w:ilvl w:val="0"/>
          <w:numId w:val="34"/>
        </w:numPr>
        <w:pBdr>
          <w:top w:val="nil"/>
          <w:left w:val="nil"/>
          <w:bottom w:val="nil"/>
          <w:right w:val="nil"/>
          <w:between w:val="nil"/>
        </w:pBdr>
        <w:jc w:val="both"/>
        <w:rPr>
          <w:color w:val="000000"/>
          <w:sz w:val="20"/>
          <w:szCs w:val="20"/>
        </w:rPr>
      </w:pPr>
      <w:commentRangeStart w:id="9"/>
      <w:r w:rsidRPr="00A82D23">
        <w:rPr>
          <w:color w:val="000000"/>
          <w:sz w:val="20"/>
          <w:szCs w:val="20"/>
        </w:rPr>
        <w:t xml:space="preserve">Nuevo: durante las pruebas de </w:t>
      </w:r>
      <w:r w:rsidRPr="00A82D23">
        <w:rPr>
          <w:i/>
          <w:iCs/>
          <w:color w:val="000000"/>
          <w:sz w:val="20"/>
          <w:szCs w:val="20"/>
        </w:rPr>
        <w:t>software</w:t>
      </w:r>
      <w:r w:rsidR="00C81210" w:rsidRPr="00A82D23">
        <w:rPr>
          <w:i/>
          <w:iCs/>
          <w:color w:val="000000"/>
          <w:sz w:val="20"/>
          <w:szCs w:val="20"/>
        </w:rPr>
        <w:t>,</w:t>
      </w:r>
      <w:r w:rsidRPr="00A82D23">
        <w:rPr>
          <w:color w:val="000000"/>
          <w:sz w:val="20"/>
          <w:szCs w:val="20"/>
        </w:rPr>
        <w:t xml:space="preserve"> los errores de </w:t>
      </w:r>
      <w:r w:rsidRPr="00A82D23">
        <w:rPr>
          <w:i/>
          <w:iCs/>
          <w:color w:val="000000"/>
          <w:sz w:val="20"/>
          <w:szCs w:val="20"/>
        </w:rPr>
        <w:t>software</w:t>
      </w:r>
      <w:r w:rsidRPr="00A82D23">
        <w:rPr>
          <w:color w:val="000000"/>
          <w:sz w:val="20"/>
          <w:szCs w:val="20"/>
        </w:rPr>
        <w:t xml:space="preserve"> deben ser identificados y registrados por el </w:t>
      </w:r>
      <w:proofErr w:type="spellStart"/>
      <w:r w:rsidRPr="00A82D23">
        <w:rPr>
          <w:i/>
          <w:iCs/>
          <w:color w:val="000000"/>
          <w:sz w:val="20"/>
          <w:szCs w:val="20"/>
        </w:rPr>
        <w:t>tester</w:t>
      </w:r>
      <w:proofErr w:type="spellEnd"/>
      <w:r w:rsidRPr="00A82D23">
        <w:rPr>
          <w:i/>
          <w:iCs/>
          <w:color w:val="000000"/>
          <w:sz w:val="20"/>
          <w:szCs w:val="20"/>
        </w:rPr>
        <w:t xml:space="preserve"> </w:t>
      </w:r>
      <w:r w:rsidRPr="00A82D23">
        <w:rPr>
          <w:color w:val="000000"/>
          <w:sz w:val="20"/>
          <w:szCs w:val="20"/>
        </w:rPr>
        <w:t xml:space="preserve">de </w:t>
      </w:r>
      <w:r w:rsidRPr="00A82D23">
        <w:rPr>
          <w:i/>
          <w:iCs/>
          <w:color w:val="000000"/>
          <w:sz w:val="20"/>
          <w:szCs w:val="20"/>
        </w:rPr>
        <w:t>Software</w:t>
      </w:r>
      <w:r w:rsidRPr="00A82D23">
        <w:rPr>
          <w:color w:val="000000"/>
          <w:sz w:val="20"/>
          <w:szCs w:val="20"/>
        </w:rPr>
        <w:t xml:space="preserve"> siendo ese instante donde se reporta el error.</w:t>
      </w:r>
    </w:p>
    <w:p w14:paraId="20D95201" w14:textId="77777777" w:rsidR="0066235B" w:rsidRPr="00A82D23" w:rsidRDefault="00DE7E69" w:rsidP="00A82D23">
      <w:pPr>
        <w:pStyle w:val="Prrafodelista"/>
        <w:numPr>
          <w:ilvl w:val="0"/>
          <w:numId w:val="34"/>
        </w:numPr>
        <w:pBdr>
          <w:top w:val="nil"/>
          <w:left w:val="nil"/>
          <w:bottom w:val="nil"/>
          <w:right w:val="nil"/>
          <w:between w:val="nil"/>
        </w:pBdr>
        <w:jc w:val="both"/>
        <w:rPr>
          <w:color w:val="000000"/>
          <w:sz w:val="20"/>
          <w:szCs w:val="20"/>
        </w:rPr>
      </w:pPr>
      <w:r w:rsidRPr="00A82D23">
        <w:rPr>
          <w:color w:val="000000"/>
          <w:sz w:val="20"/>
          <w:szCs w:val="20"/>
        </w:rPr>
        <w:t>Abierto: el equipo de desarrollo adquiere el incidente y empieza a analizarlo.</w:t>
      </w:r>
    </w:p>
    <w:p w14:paraId="465AE5AD" w14:textId="0A1B6386" w:rsidR="0066235B" w:rsidRPr="00A82D23" w:rsidRDefault="00DE7E69" w:rsidP="00A82D23">
      <w:pPr>
        <w:pStyle w:val="Prrafodelista"/>
        <w:numPr>
          <w:ilvl w:val="0"/>
          <w:numId w:val="34"/>
        </w:numPr>
        <w:pBdr>
          <w:top w:val="nil"/>
          <w:left w:val="nil"/>
          <w:bottom w:val="nil"/>
          <w:right w:val="nil"/>
          <w:between w:val="nil"/>
        </w:pBdr>
        <w:jc w:val="both"/>
        <w:rPr>
          <w:color w:val="000000"/>
          <w:sz w:val="20"/>
          <w:szCs w:val="20"/>
        </w:rPr>
      </w:pPr>
      <w:r w:rsidRPr="00A82D23">
        <w:rPr>
          <w:color w:val="000000"/>
          <w:sz w:val="20"/>
          <w:szCs w:val="20"/>
        </w:rPr>
        <w:t>Asignado: el incidente es asignado al desarrollador.</w:t>
      </w:r>
    </w:p>
    <w:p w14:paraId="2829F3B8" w14:textId="77777777" w:rsidR="0066235B" w:rsidRPr="00A82D23" w:rsidRDefault="00DE7E69" w:rsidP="00A82D23">
      <w:pPr>
        <w:pStyle w:val="Prrafodelista"/>
        <w:numPr>
          <w:ilvl w:val="0"/>
          <w:numId w:val="34"/>
        </w:numPr>
        <w:pBdr>
          <w:top w:val="nil"/>
          <w:left w:val="nil"/>
          <w:bottom w:val="nil"/>
          <w:right w:val="nil"/>
          <w:between w:val="nil"/>
        </w:pBdr>
        <w:jc w:val="both"/>
        <w:rPr>
          <w:color w:val="000000"/>
          <w:sz w:val="20"/>
          <w:szCs w:val="20"/>
        </w:rPr>
      </w:pPr>
      <w:r w:rsidRPr="00A82D23">
        <w:rPr>
          <w:color w:val="000000"/>
          <w:sz w:val="20"/>
          <w:szCs w:val="20"/>
        </w:rPr>
        <w:t>El incidente se clasifica como rechazado, si no aplica.</w:t>
      </w:r>
    </w:p>
    <w:p w14:paraId="6C779376" w14:textId="66A9C1B1" w:rsidR="0066235B" w:rsidRPr="00A82D23" w:rsidRDefault="00DE7E69" w:rsidP="00A82D23">
      <w:pPr>
        <w:pStyle w:val="Prrafodelista"/>
        <w:numPr>
          <w:ilvl w:val="0"/>
          <w:numId w:val="34"/>
        </w:numPr>
        <w:pBdr>
          <w:top w:val="nil"/>
          <w:left w:val="nil"/>
          <w:bottom w:val="nil"/>
          <w:right w:val="nil"/>
          <w:between w:val="nil"/>
        </w:pBdr>
        <w:jc w:val="both"/>
        <w:rPr>
          <w:color w:val="000000"/>
          <w:sz w:val="20"/>
          <w:szCs w:val="20"/>
        </w:rPr>
      </w:pPr>
      <w:r w:rsidRPr="00A82D23">
        <w:rPr>
          <w:color w:val="000000"/>
          <w:sz w:val="20"/>
          <w:szCs w:val="20"/>
        </w:rPr>
        <w:t>Si el incidente aplica y es de bajo impacto o existe alguna acción que limite la corrección prioritaria puede entra a diferido.</w:t>
      </w:r>
    </w:p>
    <w:p w14:paraId="426109DB" w14:textId="037A4176" w:rsidR="0066235B" w:rsidRPr="00A82D23" w:rsidRDefault="00DE7E69" w:rsidP="00A82D23">
      <w:pPr>
        <w:pStyle w:val="Prrafodelista"/>
        <w:numPr>
          <w:ilvl w:val="0"/>
          <w:numId w:val="34"/>
        </w:numPr>
        <w:pBdr>
          <w:top w:val="nil"/>
          <w:left w:val="nil"/>
          <w:bottom w:val="nil"/>
          <w:right w:val="nil"/>
          <w:between w:val="nil"/>
        </w:pBdr>
        <w:jc w:val="both"/>
        <w:rPr>
          <w:color w:val="000000"/>
          <w:sz w:val="20"/>
          <w:szCs w:val="20"/>
        </w:rPr>
      </w:pPr>
      <w:r w:rsidRPr="00A82D23">
        <w:rPr>
          <w:color w:val="000000"/>
          <w:sz w:val="20"/>
          <w:szCs w:val="20"/>
        </w:rPr>
        <w:t xml:space="preserve">Cuando el incidente es corregido, este es retornado al equipo de </w:t>
      </w:r>
      <w:proofErr w:type="spellStart"/>
      <w:r w:rsidRPr="00A82D23">
        <w:rPr>
          <w:i/>
          <w:iCs/>
          <w:color w:val="000000"/>
          <w:sz w:val="20"/>
          <w:szCs w:val="20"/>
        </w:rPr>
        <w:t>testers</w:t>
      </w:r>
      <w:proofErr w:type="spellEnd"/>
      <w:r w:rsidRPr="00A82D23">
        <w:rPr>
          <w:color w:val="000000"/>
          <w:sz w:val="20"/>
          <w:szCs w:val="20"/>
        </w:rPr>
        <w:t xml:space="preserve"> de </w:t>
      </w:r>
      <w:r w:rsidRPr="00A82D23">
        <w:rPr>
          <w:i/>
          <w:iCs/>
          <w:color w:val="000000"/>
          <w:sz w:val="20"/>
          <w:szCs w:val="20"/>
        </w:rPr>
        <w:t>software</w:t>
      </w:r>
      <w:r w:rsidRPr="00A82D23">
        <w:rPr>
          <w:color w:val="000000"/>
          <w:sz w:val="20"/>
          <w:szCs w:val="20"/>
        </w:rPr>
        <w:t xml:space="preserve">, nos obstante si el </w:t>
      </w:r>
      <w:proofErr w:type="spellStart"/>
      <w:r w:rsidRPr="00A82D23">
        <w:rPr>
          <w:i/>
          <w:iCs/>
          <w:color w:val="000000"/>
          <w:sz w:val="20"/>
          <w:szCs w:val="20"/>
        </w:rPr>
        <w:t>tester</w:t>
      </w:r>
      <w:proofErr w:type="spellEnd"/>
      <w:r w:rsidRPr="00A82D23">
        <w:rPr>
          <w:color w:val="000000"/>
          <w:sz w:val="20"/>
          <w:szCs w:val="20"/>
        </w:rPr>
        <w:t xml:space="preserve"> verifica que no ha sido corregido, puede clasificarlo como reabierto.</w:t>
      </w:r>
    </w:p>
    <w:p w14:paraId="1FC3F74B" w14:textId="77777777" w:rsidR="0066235B" w:rsidRPr="00A82D23" w:rsidRDefault="00DE7E69" w:rsidP="00A82D23">
      <w:pPr>
        <w:pStyle w:val="Prrafodelista"/>
        <w:numPr>
          <w:ilvl w:val="0"/>
          <w:numId w:val="34"/>
        </w:numPr>
        <w:pBdr>
          <w:top w:val="nil"/>
          <w:left w:val="nil"/>
          <w:bottom w:val="nil"/>
          <w:right w:val="nil"/>
          <w:between w:val="nil"/>
        </w:pBdr>
        <w:jc w:val="both"/>
        <w:rPr>
          <w:color w:val="000000"/>
          <w:sz w:val="20"/>
          <w:szCs w:val="20"/>
        </w:rPr>
      </w:pPr>
      <w:r w:rsidRPr="00A82D23">
        <w:rPr>
          <w:color w:val="000000"/>
          <w:sz w:val="20"/>
          <w:szCs w:val="20"/>
        </w:rPr>
        <w:t>Se clasifica como verificado si la prueba es positiva.</w:t>
      </w:r>
    </w:p>
    <w:p w14:paraId="3BF2BED4" w14:textId="4029FBE2" w:rsidR="0066235B" w:rsidRPr="00A82D23" w:rsidRDefault="00DE7E69" w:rsidP="00A82D23">
      <w:pPr>
        <w:pStyle w:val="Prrafodelista"/>
        <w:numPr>
          <w:ilvl w:val="0"/>
          <w:numId w:val="34"/>
        </w:numPr>
        <w:pBdr>
          <w:top w:val="nil"/>
          <w:left w:val="nil"/>
          <w:bottom w:val="nil"/>
          <w:right w:val="nil"/>
          <w:between w:val="nil"/>
        </w:pBdr>
        <w:jc w:val="both"/>
        <w:rPr>
          <w:color w:val="000000"/>
          <w:sz w:val="20"/>
          <w:szCs w:val="20"/>
        </w:rPr>
      </w:pPr>
      <w:r w:rsidRPr="00A82D23">
        <w:rPr>
          <w:color w:val="000000"/>
          <w:sz w:val="20"/>
          <w:szCs w:val="20"/>
        </w:rPr>
        <w:t xml:space="preserve">Se clasificarse como cerrado, posterior a una verificación por parte del equipo de </w:t>
      </w:r>
      <w:proofErr w:type="spellStart"/>
      <w:r w:rsidRPr="00A82D23">
        <w:rPr>
          <w:i/>
          <w:iCs/>
          <w:color w:val="000000"/>
          <w:sz w:val="20"/>
          <w:szCs w:val="20"/>
        </w:rPr>
        <w:t>testing</w:t>
      </w:r>
      <w:proofErr w:type="spellEnd"/>
      <w:r w:rsidRPr="00A82D23">
        <w:rPr>
          <w:color w:val="000000"/>
          <w:sz w:val="20"/>
          <w:szCs w:val="20"/>
        </w:rPr>
        <w:t>.</w:t>
      </w:r>
      <w:commentRangeEnd w:id="9"/>
      <w:r w:rsidR="003A6139">
        <w:rPr>
          <w:rStyle w:val="Refdecomentario"/>
        </w:rPr>
        <w:commentReference w:id="9"/>
      </w:r>
    </w:p>
    <w:p w14:paraId="6A8FA8E6" w14:textId="77777777" w:rsidR="0066235B" w:rsidRDefault="0066235B" w:rsidP="00334642">
      <w:pPr>
        <w:pBdr>
          <w:top w:val="nil"/>
          <w:left w:val="nil"/>
          <w:bottom w:val="nil"/>
          <w:right w:val="nil"/>
          <w:between w:val="nil"/>
        </w:pBdr>
        <w:rPr>
          <w:sz w:val="20"/>
          <w:szCs w:val="20"/>
        </w:rPr>
      </w:pPr>
    </w:p>
    <w:p w14:paraId="2CD839C6" w14:textId="77777777" w:rsidR="00334642" w:rsidRDefault="00334642" w:rsidP="00334642">
      <w:pPr>
        <w:pBdr>
          <w:top w:val="nil"/>
          <w:left w:val="nil"/>
          <w:bottom w:val="nil"/>
          <w:right w:val="nil"/>
          <w:between w:val="nil"/>
        </w:pBdr>
        <w:rPr>
          <w:b/>
          <w:sz w:val="20"/>
          <w:szCs w:val="20"/>
        </w:rPr>
      </w:pPr>
    </w:p>
    <w:p w14:paraId="7A6076D3" w14:textId="19BD5649" w:rsidR="0066235B" w:rsidRDefault="001C3387" w:rsidP="00A82D23">
      <w:pPr>
        <w:pBdr>
          <w:top w:val="nil"/>
          <w:left w:val="nil"/>
          <w:bottom w:val="nil"/>
          <w:right w:val="nil"/>
          <w:between w:val="nil"/>
        </w:pBdr>
        <w:rPr>
          <w:b/>
          <w:sz w:val="20"/>
          <w:szCs w:val="20"/>
        </w:rPr>
      </w:pPr>
      <w:r>
        <w:rPr>
          <w:b/>
          <w:sz w:val="20"/>
          <w:szCs w:val="20"/>
        </w:rPr>
        <w:t xml:space="preserve"> </w:t>
      </w:r>
      <w:r w:rsidR="00DE7E69">
        <w:rPr>
          <w:b/>
          <w:sz w:val="20"/>
          <w:szCs w:val="20"/>
        </w:rPr>
        <w:t xml:space="preserve">1.2. Redacción del reporte de </w:t>
      </w:r>
      <w:r w:rsidR="00A82D23">
        <w:rPr>
          <w:b/>
          <w:sz w:val="20"/>
          <w:szCs w:val="20"/>
        </w:rPr>
        <w:t>i</w:t>
      </w:r>
      <w:r w:rsidR="00DE7E69">
        <w:rPr>
          <w:b/>
          <w:sz w:val="20"/>
          <w:szCs w:val="20"/>
        </w:rPr>
        <w:t>ncidencias</w:t>
      </w:r>
    </w:p>
    <w:p w14:paraId="61BB706A" w14:textId="4D935EBA" w:rsidR="0066235B" w:rsidRDefault="0066235B" w:rsidP="00AA3F58">
      <w:pPr>
        <w:pBdr>
          <w:top w:val="nil"/>
          <w:left w:val="nil"/>
          <w:bottom w:val="nil"/>
          <w:right w:val="nil"/>
          <w:between w:val="nil"/>
        </w:pBdr>
        <w:ind w:left="720"/>
        <w:jc w:val="both"/>
        <w:rPr>
          <w:b/>
          <w:sz w:val="20"/>
          <w:szCs w:val="20"/>
        </w:rPr>
      </w:pPr>
    </w:p>
    <w:p w14:paraId="6E375098" w14:textId="52FB9AC1" w:rsidR="00B009FE" w:rsidRDefault="00B009FE" w:rsidP="00AA3F58">
      <w:pPr>
        <w:pBdr>
          <w:top w:val="nil"/>
          <w:left w:val="nil"/>
          <w:bottom w:val="nil"/>
          <w:right w:val="nil"/>
          <w:between w:val="nil"/>
        </w:pBdr>
        <w:jc w:val="both"/>
        <w:rPr>
          <w:sz w:val="20"/>
          <w:szCs w:val="20"/>
        </w:rPr>
      </w:pPr>
      <w:r>
        <w:rPr>
          <w:noProof/>
          <w:sz w:val="20"/>
          <w:szCs w:val="20"/>
        </w:rPr>
        <w:drawing>
          <wp:anchor distT="0" distB="0" distL="114300" distR="114300" simplePos="0" relativeHeight="251662336" behindDoc="1" locked="0" layoutInCell="1" allowOverlap="1" wp14:anchorId="7CAC0FDC" wp14:editId="196CC631">
            <wp:simplePos x="0" y="0"/>
            <wp:positionH relativeFrom="margin">
              <wp:align>left</wp:align>
            </wp:positionH>
            <wp:positionV relativeFrom="paragraph">
              <wp:posOffset>12065</wp:posOffset>
            </wp:positionV>
            <wp:extent cx="1343025" cy="895350"/>
            <wp:effectExtent l="0" t="0" r="9525" b="0"/>
            <wp:wrapTight wrapText="bothSides">
              <wp:wrapPolygon edited="0">
                <wp:start x="0" y="0"/>
                <wp:lineTo x="0" y="21140"/>
                <wp:lineTo x="21447" y="21140"/>
                <wp:lineTo x="2144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3025" cy="895350"/>
                    </a:xfrm>
                    <a:prstGeom prst="rect">
                      <a:avLst/>
                    </a:prstGeom>
                    <a:noFill/>
                  </pic:spPr>
                </pic:pic>
              </a:graphicData>
            </a:graphic>
          </wp:anchor>
        </w:drawing>
      </w:r>
    </w:p>
    <w:p w14:paraId="277A22BB" w14:textId="7E851821" w:rsidR="00AA3F58" w:rsidRDefault="00B009FE" w:rsidP="00AA3F58">
      <w:pPr>
        <w:pBdr>
          <w:top w:val="nil"/>
          <w:left w:val="nil"/>
          <w:bottom w:val="nil"/>
          <w:right w:val="nil"/>
          <w:between w:val="nil"/>
        </w:pBdr>
        <w:jc w:val="both"/>
        <w:rPr>
          <w:sz w:val="20"/>
          <w:szCs w:val="20"/>
        </w:rPr>
      </w:pPr>
      <w:commentRangeStart w:id="10"/>
      <w:commentRangeEnd w:id="10"/>
      <w:r>
        <w:rPr>
          <w:rStyle w:val="Refdecomentario"/>
        </w:rPr>
        <w:commentReference w:id="10"/>
      </w:r>
      <w:commentRangeStart w:id="11"/>
      <w:r w:rsidR="00DE7E69">
        <w:rPr>
          <w:sz w:val="20"/>
          <w:szCs w:val="20"/>
        </w:rPr>
        <w:t>El propósito del informe de incidentes es documentar cada incidente, por lo tanto, se debe seguir un procedimiento para gestionar</w:t>
      </w:r>
      <w:r w:rsidR="00AA3F58">
        <w:rPr>
          <w:sz w:val="20"/>
          <w:szCs w:val="20"/>
        </w:rPr>
        <w:t>,</w:t>
      </w:r>
      <w:r w:rsidR="00DE7E69">
        <w:rPr>
          <w:sz w:val="20"/>
          <w:szCs w:val="20"/>
        </w:rPr>
        <w:t xml:space="preserve"> de forma sistémica y ordenada</w:t>
      </w:r>
      <w:r w:rsidR="00AA3F58">
        <w:rPr>
          <w:sz w:val="20"/>
          <w:szCs w:val="20"/>
        </w:rPr>
        <w:t>,</w:t>
      </w:r>
      <w:r w:rsidR="00DE7E69">
        <w:rPr>
          <w:sz w:val="20"/>
          <w:szCs w:val="20"/>
        </w:rPr>
        <w:t xml:space="preserve"> las incidencias de producto halladas a lo largo de la ejecución de los casos de prueba.</w:t>
      </w:r>
    </w:p>
    <w:p w14:paraId="391E5D9C" w14:textId="5CFA065B" w:rsidR="000F5FDC" w:rsidRDefault="000F5FDC" w:rsidP="00AA3F58">
      <w:pPr>
        <w:pBdr>
          <w:top w:val="nil"/>
          <w:left w:val="nil"/>
          <w:bottom w:val="nil"/>
          <w:right w:val="nil"/>
          <w:between w:val="nil"/>
        </w:pBdr>
        <w:jc w:val="both"/>
        <w:rPr>
          <w:sz w:val="20"/>
          <w:szCs w:val="20"/>
        </w:rPr>
      </w:pPr>
    </w:p>
    <w:commentRangeEnd w:id="11"/>
    <w:p w14:paraId="7ED2C558" w14:textId="1B99CBD8" w:rsidR="000F5FDC" w:rsidRDefault="009247E7" w:rsidP="00AA3F58">
      <w:pPr>
        <w:pBdr>
          <w:top w:val="nil"/>
          <w:left w:val="nil"/>
          <w:bottom w:val="nil"/>
          <w:right w:val="nil"/>
          <w:between w:val="nil"/>
        </w:pBdr>
        <w:jc w:val="both"/>
        <w:rPr>
          <w:sz w:val="20"/>
          <w:szCs w:val="20"/>
        </w:rPr>
      </w:pPr>
      <w:r>
        <w:rPr>
          <w:rStyle w:val="Refdecomentario"/>
        </w:rPr>
        <w:commentReference w:id="11"/>
      </w:r>
    </w:p>
    <w:p w14:paraId="0F9B2F72" w14:textId="77777777" w:rsidR="00AA3F58" w:rsidRDefault="00AA3F58" w:rsidP="00AA3F58">
      <w:pPr>
        <w:pBdr>
          <w:top w:val="nil"/>
          <w:left w:val="nil"/>
          <w:bottom w:val="nil"/>
          <w:right w:val="nil"/>
          <w:between w:val="nil"/>
        </w:pBdr>
        <w:jc w:val="both"/>
        <w:rPr>
          <w:sz w:val="20"/>
          <w:szCs w:val="20"/>
        </w:rPr>
      </w:pPr>
    </w:p>
    <w:p w14:paraId="0B18BC8C" w14:textId="6C9B2829" w:rsidR="00AA3F58" w:rsidRDefault="00AA3F58" w:rsidP="00AA3F58">
      <w:pPr>
        <w:pBdr>
          <w:top w:val="nil"/>
          <w:left w:val="nil"/>
          <w:bottom w:val="nil"/>
          <w:right w:val="nil"/>
          <w:between w:val="nil"/>
        </w:pBdr>
        <w:jc w:val="both"/>
        <w:rPr>
          <w:sz w:val="20"/>
          <w:szCs w:val="20"/>
        </w:rPr>
      </w:pPr>
      <w:r>
        <w:rPr>
          <w:sz w:val="20"/>
          <w:szCs w:val="20"/>
        </w:rPr>
        <w:t xml:space="preserve">A continuación, se muestran las actividades que </w:t>
      </w:r>
      <w:r w:rsidR="00B009FE">
        <w:rPr>
          <w:sz w:val="20"/>
          <w:szCs w:val="20"/>
        </w:rPr>
        <w:t xml:space="preserve">tiene </w:t>
      </w:r>
      <w:r>
        <w:rPr>
          <w:sz w:val="20"/>
          <w:szCs w:val="20"/>
        </w:rPr>
        <w:t>este procedimiento:</w:t>
      </w:r>
    </w:p>
    <w:p w14:paraId="365584E7" w14:textId="77777777" w:rsidR="00AA3F58" w:rsidRDefault="00AA3F58" w:rsidP="00AA3F58">
      <w:pPr>
        <w:pBdr>
          <w:top w:val="nil"/>
          <w:left w:val="nil"/>
          <w:bottom w:val="nil"/>
          <w:right w:val="nil"/>
          <w:between w:val="nil"/>
        </w:pBdr>
        <w:jc w:val="both"/>
        <w:rPr>
          <w:sz w:val="20"/>
          <w:szCs w:val="20"/>
        </w:rPr>
      </w:pPr>
    </w:p>
    <w:p w14:paraId="69F679D7" w14:textId="29D1C558" w:rsidR="0066235B" w:rsidRDefault="00AA3F58" w:rsidP="00AA3F58">
      <w:pPr>
        <w:pBdr>
          <w:top w:val="nil"/>
          <w:left w:val="nil"/>
          <w:bottom w:val="nil"/>
          <w:right w:val="nil"/>
          <w:between w:val="nil"/>
        </w:pBdr>
        <w:jc w:val="center"/>
        <w:rPr>
          <w:sz w:val="20"/>
          <w:szCs w:val="20"/>
        </w:rPr>
      </w:pPr>
      <w:commentRangeStart w:id="12"/>
      <w:r w:rsidRPr="00AA3F58">
        <w:rPr>
          <w:noProof/>
          <w:sz w:val="20"/>
          <w:szCs w:val="20"/>
        </w:rPr>
        <mc:AlternateContent>
          <mc:Choice Requires="wps">
            <w:drawing>
              <wp:inline distT="0" distB="0" distL="0" distR="0" wp14:anchorId="6F8C82E7" wp14:editId="67130424">
                <wp:extent cx="5009820" cy="426175"/>
                <wp:effectExtent l="0" t="0" r="19685" b="12065"/>
                <wp:docPr id="7" name="Google Shape;85;p2"/>
                <wp:cNvGraphicFramePr/>
                <a:graphic xmlns:a="http://schemas.openxmlformats.org/drawingml/2006/main">
                  <a:graphicData uri="http://schemas.microsoft.com/office/word/2010/wordprocessingShape">
                    <wps:wsp>
                      <wps:cNvSpPr/>
                      <wps:spPr>
                        <a:xfrm>
                          <a:off x="0" y="0"/>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18BD1B6C" w14:textId="77777777" w:rsidR="00F928CB" w:rsidRPr="00AA3F58" w:rsidRDefault="00F928CB" w:rsidP="00AA3F58">
                            <w:pPr>
                              <w:jc w:val="center"/>
                              <w:rPr>
                                <w:rFonts w:eastAsia="Times New Roman" w:cstheme="minorBidi"/>
                                <w:color w:val="000000"/>
                                <w:kern w:val="24"/>
                                <w:sz w:val="20"/>
                                <w:szCs w:val="20"/>
                              </w:rPr>
                            </w:pPr>
                            <w:r w:rsidRPr="00AA3F58">
                              <w:rPr>
                                <w:rFonts w:eastAsia="Times New Roman" w:cstheme="minorBidi"/>
                                <w:color w:val="000000"/>
                                <w:kern w:val="24"/>
                                <w:sz w:val="20"/>
                                <w:szCs w:val="20"/>
                              </w:rPr>
                              <w:t>DI_Mod6_CF03_1-2_RedaccionDelReporteDeIncidencias</w:t>
                            </w:r>
                          </w:p>
                        </w:txbxContent>
                      </wps:txbx>
                      <wps:bodyPr spcFirstLastPara="1" wrap="square" lIns="91425" tIns="45700" rIns="91425" bIns="45700" anchor="ctr" anchorCtr="0">
                        <a:noAutofit/>
                      </wps:bodyPr>
                    </wps:wsp>
                  </a:graphicData>
                </a:graphic>
              </wp:inline>
            </w:drawing>
          </mc:Choice>
          <mc:Fallback>
            <w:pict>
              <v:rect w14:anchorId="6F8C82E7" id="_x0000_s1030" style="width:394.45pt;height:3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" fillcolor="#f79646 [3209]" strokecolor="#42719b" strokeweight="1pt">
                <v:stroke startarrowwidth="narrow" startarrowlength="short" endarrowwidth="narrow" endarrowlength="short" miterlimit="5243f"/>
                <v:textbox inset="2.53958mm,1.2694mm,2.53958mm,1.2694mm">
                  <w:txbxContent>
                    <w:p w14:paraId="18BD1B6C" w14:textId="77777777" w:rsidR="00F928CB" w:rsidRPr="00AA3F58" w:rsidRDefault="00F928CB" w:rsidP="00AA3F58">
                      <w:pPr>
                        <w:jc w:val="center"/>
                        <w:rPr>
                          <w:rFonts w:eastAsia="Times New Roman" w:cstheme="minorBidi"/>
                          <w:color w:val="000000"/>
                          <w:kern w:val="24"/>
                          <w:sz w:val="20"/>
                          <w:szCs w:val="20"/>
                        </w:rPr>
                      </w:pPr>
                      <w:r w:rsidRPr="00AA3F58">
                        <w:rPr>
                          <w:rFonts w:eastAsia="Times New Roman" w:cstheme="minorBidi"/>
                          <w:color w:val="000000"/>
                          <w:kern w:val="24"/>
                          <w:sz w:val="20"/>
                          <w:szCs w:val="20"/>
                        </w:rPr>
                        <w:t>DI_Mod6_CF03_1-2_RedaccionDelReporteDeIncidencias</w:t>
                      </w:r>
                    </w:p>
                  </w:txbxContent>
                </v:textbox>
                <w10:anchorlock/>
              </v:rect>
            </w:pict>
          </mc:Fallback>
        </mc:AlternateContent>
      </w:r>
      <w:commentRangeEnd w:id="12"/>
      <w:r>
        <w:rPr>
          <w:rStyle w:val="Refdecomentario"/>
        </w:rPr>
        <w:commentReference w:id="12"/>
      </w:r>
    </w:p>
    <w:p w14:paraId="3BC8E73D" w14:textId="255BD957" w:rsidR="00AA3F58" w:rsidRDefault="00AA3F58" w:rsidP="00AA3F58">
      <w:pPr>
        <w:pBdr>
          <w:top w:val="nil"/>
          <w:left w:val="nil"/>
          <w:bottom w:val="nil"/>
          <w:right w:val="nil"/>
          <w:between w:val="nil"/>
        </w:pBdr>
        <w:jc w:val="center"/>
        <w:rPr>
          <w:sz w:val="20"/>
          <w:szCs w:val="20"/>
        </w:rPr>
      </w:pPr>
    </w:p>
    <w:p w14:paraId="0F2F5B43" w14:textId="77777777" w:rsidR="009E591F" w:rsidRDefault="009E591F" w:rsidP="006E305C">
      <w:pPr>
        <w:pBdr>
          <w:top w:val="nil"/>
          <w:left w:val="nil"/>
          <w:bottom w:val="nil"/>
          <w:right w:val="nil"/>
          <w:between w:val="nil"/>
        </w:pBdr>
        <w:rPr>
          <w:sz w:val="20"/>
          <w:szCs w:val="20"/>
        </w:rPr>
      </w:pPr>
    </w:p>
    <w:p w14:paraId="0D35E7BB" w14:textId="77777777" w:rsidR="0066235B" w:rsidRDefault="00DE7E69" w:rsidP="000D7ECF">
      <w:pPr>
        <w:numPr>
          <w:ilvl w:val="1"/>
          <w:numId w:val="4"/>
        </w:numPr>
        <w:pBdr>
          <w:top w:val="nil"/>
          <w:left w:val="nil"/>
          <w:bottom w:val="nil"/>
          <w:right w:val="nil"/>
          <w:between w:val="nil"/>
        </w:pBdr>
        <w:ind w:left="360"/>
        <w:rPr>
          <w:b/>
          <w:color w:val="000000"/>
          <w:sz w:val="20"/>
          <w:szCs w:val="20"/>
        </w:rPr>
      </w:pPr>
      <w:r>
        <w:rPr>
          <w:b/>
          <w:color w:val="000000"/>
          <w:sz w:val="20"/>
          <w:szCs w:val="20"/>
        </w:rPr>
        <w:t xml:space="preserve"> Informe de resultados de pruebas</w:t>
      </w:r>
    </w:p>
    <w:p w14:paraId="6807B531" w14:textId="77777777" w:rsidR="0066235B" w:rsidRDefault="0066235B">
      <w:pPr>
        <w:pBdr>
          <w:top w:val="nil"/>
          <w:left w:val="nil"/>
          <w:bottom w:val="nil"/>
          <w:right w:val="nil"/>
          <w:between w:val="nil"/>
        </w:pBdr>
        <w:ind w:left="720"/>
        <w:rPr>
          <w:b/>
          <w:sz w:val="20"/>
          <w:szCs w:val="20"/>
        </w:rPr>
      </w:pPr>
    </w:p>
    <w:p w14:paraId="0D9ED4BE" w14:textId="725022C5" w:rsidR="000B0378" w:rsidRDefault="00DE7E69" w:rsidP="00FC1896">
      <w:pPr>
        <w:pBdr>
          <w:top w:val="nil"/>
          <w:left w:val="nil"/>
          <w:bottom w:val="nil"/>
          <w:right w:val="nil"/>
          <w:between w:val="nil"/>
        </w:pBdr>
        <w:jc w:val="both"/>
        <w:rPr>
          <w:sz w:val="20"/>
          <w:szCs w:val="20"/>
        </w:rPr>
      </w:pPr>
      <w:r>
        <w:rPr>
          <w:sz w:val="20"/>
          <w:szCs w:val="20"/>
        </w:rPr>
        <w:t xml:space="preserve">El informe de resultados de pruebas presenta y ordena un análisis sintético de los resultados de las pruebas y las medidas principales de prueba para la evaluación y verificación, por lo tanto, este documento es responsabilidad del gerente de pruebas. </w:t>
      </w:r>
    </w:p>
    <w:p w14:paraId="3556F5DD" w14:textId="628704B9" w:rsidR="000B0378" w:rsidRDefault="000B0378" w:rsidP="00FC1896">
      <w:pPr>
        <w:pBdr>
          <w:top w:val="nil"/>
          <w:left w:val="nil"/>
          <w:bottom w:val="nil"/>
          <w:right w:val="nil"/>
          <w:between w:val="nil"/>
        </w:pBdr>
        <w:jc w:val="both"/>
        <w:rPr>
          <w:sz w:val="20"/>
          <w:szCs w:val="20"/>
        </w:rPr>
      </w:pPr>
    </w:p>
    <w:p w14:paraId="0ABF04DA" w14:textId="006685FC" w:rsidR="0066235B" w:rsidRDefault="00DE7E69" w:rsidP="00FC1896">
      <w:pPr>
        <w:pBdr>
          <w:top w:val="nil"/>
          <w:left w:val="nil"/>
          <w:bottom w:val="nil"/>
          <w:right w:val="nil"/>
          <w:between w:val="nil"/>
        </w:pBdr>
        <w:jc w:val="both"/>
        <w:rPr>
          <w:sz w:val="20"/>
          <w:szCs w:val="20"/>
        </w:rPr>
      </w:pPr>
      <w:r>
        <w:rPr>
          <w:sz w:val="20"/>
          <w:szCs w:val="20"/>
        </w:rPr>
        <w:t>Este informe debe contener los siguientes puntos:</w:t>
      </w:r>
    </w:p>
    <w:p w14:paraId="5D29CFD3" w14:textId="0BCDD424" w:rsidR="0066235B" w:rsidRDefault="00B009FE">
      <w:pPr>
        <w:pBdr>
          <w:top w:val="nil"/>
          <w:left w:val="nil"/>
          <w:bottom w:val="nil"/>
          <w:right w:val="nil"/>
          <w:between w:val="nil"/>
        </w:pBdr>
        <w:ind w:left="720"/>
        <w:rPr>
          <w:sz w:val="20"/>
          <w:szCs w:val="20"/>
        </w:rPr>
      </w:pPr>
      <w:commentRangeStart w:id="13"/>
      <w:r>
        <w:rPr>
          <w:noProof/>
          <w:sz w:val="20"/>
          <w:szCs w:val="20"/>
        </w:rPr>
        <w:drawing>
          <wp:anchor distT="0" distB="0" distL="114300" distR="114300" simplePos="0" relativeHeight="251663360" behindDoc="1" locked="0" layoutInCell="1" allowOverlap="1" wp14:anchorId="77BD550D" wp14:editId="7544E444">
            <wp:simplePos x="0" y="0"/>
            <wp:positionH relativeFrom="column">
              <wp:posOffset>-85725</wp:posOffset>
            </wp:positionH>
            <wp:positionV relativeFrom="paragraph">
              <wp:posOffset>184150</wp:posOffset>
            </wp:positionV>
            <wp:extent cx="3369310" cy="2228850"/>
            <wp:effectExtent l="0" t="0" r="2540" b="0"/>
            <wp:wrapTight wrapText="bothSides">
              <wp:wrapPolygon edited="0">
                <wp:start x="0" y="0"/>
                <wp:lineTo x="0" y="21415"/>
                <wp:lineTo x="21494" y="21415"/>
                <wp:lineTo x="21494"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9310" cy="2228850"/>
                    </a:xfrm>
                    <a:prstGeom prst="rect">
                      <a:avLst/>
                    </a:prstGeom>
                    <a:noFill/>
                  </pic:spPr>
                </pic:pic>
              </a:graphicData>
            </a:graphic>
            <wp14:sizeRelH relativeFrom="margin">
              <wp14:pctWidth>0</wp14:pctWidth>
            </wp14:sizeRelH>
            <wp14:sizeRelV relativeFrom="margin">
              <wp14:pctHeight>0</wp14:pctHeight>
            </wp14:sizeRelV>
          </wp:anchor>
        </w:drawing>
      </w:r>
      <w:commentRangeEnd w:id="13"/>
      <w:r>
        <w:rPr>
          <w:rStyle w:val="Refdecomentario"/>
        </w:rPr>
        <w:commentReference w:id="13"/>
      </w:r>
    </w:p>
    <w:p w14:paraId="2816A713" w14:textId="2D20D778" w:rsidR="0066235B" w:rsidRDefault="00DE7E69">
      <w:pPr>
        <w:numPr>
          <w:ilvl w:val="0"/>
          <w:numId w:val="15"/>
        </w:numPr>
        <w:pBdr>
          <w:top w:val="nil"/>
          <w:left w:val="nil"/>
          <w:bottom w:val="nil"/>
          <w:right w:val="nil"/>
          <w:between w:val="nil"/>
        </w:pBdr>
        <w:rPr>
          <w:color w:val="000000"/>
          <w:sz w:val="20"/>
          <w:szCs w:val="20"/>
        </w:rPr>
      </w:pPr>
      <w:commentRangeStart w:id="14"/>
      <w:r>
        <w:rPr>
          <w:color w:val="000000"/>
          <w:sz w:val="20"/>
          <w:szCs w:val="20"/>
        </w:rPr>
        <w:t>Alcance de las pruebas, es decir</w:t>
      </w:r>
      <w:r w:rsidR="00B009FE">
        <w:rPr>
          <w:color w:val="000000"/>
          <w:sz w:val="20"/>
          <w:szCs w:val="20"/>
        </w:rPr>
        <w:t>,</w:t>
      </w:r>
      <w:r>
        <w:rPr>
          <w:color w:val="000000"/>
          <w:sz w:val="20"/>
          <w:szCs w:val="20"/>
        </w:rPr>
        <w:t xml:space="preserve"> lo que es necesario incluir y no incluir.</w:t>
      </w:r>
    </w:p>
    <w:p w14:paraId="7F778B90" w14:textId="77777777" w:rsidR="00FC1896" w:rsidRDefault="00FC1896" w:rsidP="00FC1896">
      <w:pPr>
        <w:pBdr>
          <w:top w:val="nil"/>
          <w:left w:val="nil"/>
          <w:bottom w:val="nil"/>
          <w:right w:val="nil"/>
          <w:between w:val="nil"/>
        </w:pBdr>
        <w:ind w:left="1440"/>
        <w:rPr>
          <w:color w:val="000000"/>
          <w:sz w:val="20"/>
          <w:szCs w:val="20"/>
        </w:rPr>
      </w:pPr>
    </w:p>
    <w:p w14:paraId="08143A14" w14:textId="1BBB2ECE" w:rsidR="0066235B" w:rsidRDefault="00DE7E69">
      <w:pPr>
        <w:numPr>
          <w:ilvl w:val="0"/>
          <w:numId w:val="15"/>
        </w:numPr>
        <w:pBdr>
          <w:top w:val="nil"/>
          <w:left w:val="nil"/>
          <w:bottom w:val="nil"/>
          <w:right w:val="nil"/>
          <w:between w:val="nil"/>
        </w:pBdr>
        <w:rPr>
          <w:color w:val="000000"/>
          <w:sz w:val="20"/>
          <w:szCs w:val="20"/>
        </w:rPr>
      </w:pPr>
      <w:r>
        <w:rPr>
          <w:color w:val="000000"/>
          <w:sz w:val="20"/>
          <w:szCs w:val="20"/>
        </w:rPr>
        <w:t>Resumen de pruebas</w:t>
      </w:r>
      <w:r w:rsidR="00B009FE">
        <w:rPr>
          <w:color w:val="000000"/>
          <w:sz w:val="20"/>
          <w:szCs w:val="20"/>
        </w:rPr>
        <w:t>:</w:t>
      </w:r>
    </w:p>
    <w:p w14:paraId="0B04D142" w14:textId="77777777" w:rsidR="0066235B" w:rsidRDefault="00DE7E69">
      <w:pPr>
        <w:numPr>
          <w:ilvl w:val="0"/>
          <w:numId w:val="30"/>
        </w:numPr>
        <w:pBdr>
          <w:top w:val="nil"/>
          <w:left w:val="nil"/>
          <w:bottom w:val="nil"/>
          <w:right w:val="nil"/>
          <w:between w:val="nil"/>
        </w:pBdr>
        <w:rPr>
          <w:color w:val="000000"/>
          <w:sz w:val="20"/>
          <w:szCs w:val="20"/>
        </w:rPr>
      </w:pPr>
      <w:r>
        <w:rPr>
          <w:color w:val="000000"/>
          <w:sz w:val="20"/>
          <w:szCs w:val="20"/>
        </w:rPr>
        <w:t>Casos de prueba planificados.</w:t>
      </w:r>
    </w:p>
    <w:p w14:paraId="52DC8919" w14:textId="77777777" w:rsidR="0066235B" w:rsidRDefault="00DE7E69">
      <w:pPr>
        <w:numPr>
          <w:ilvl w:val="0"/>
          <w:numId w:val="30"/>
        </w:numPr>
        <w:pBdr>
          <w:top w:val="nil"/>
          <w:left w:val="nil"/>
          <w:bottom w:val="nil"/>
          <w:right w:val="nil"/>
          <w:between w:val="nil"/>
        </w:pBdr>
        <w:rPr>
          <w:color w:val="000000"/>
          <w:sz w:val="20"/>
          <w:szCs w:val="20"/>
        </w:rPr>
      </w:pPr>
      <w:r>
        <w:rPr>
          <w:color w:val="000000"/>
          <w:sz w:val="20"/>
          <w:szCs w:val="20"/>
        </w:rPr>
        <w:t>Casos de prueba ejecutados.</w:t>
      </w:r>
    </w:p>
    <w:p w14:paraId="71845FCB" w14:textId="77777777" w:rsidR="0066235B" w:rsidRDefault="00DE7E69">
      <w:pPr>
        <w:numPr>
          <w:ilvl w:val="0"/>
          <w:numId w:val="30"/>
        </w:numPr>
        <w:pBdr>
          <w:top w:val="nil"/>
          <w:left w:val="nil"/>
          <w:bottom w:val="nil"/>
          <w:right w:val="nil"/>
          <w:between w:val="nil"/>
        </w:pBdr>
        <w:rPr>
          <w:color w:val="000000"/>
          <w:sz w:val="20"/>
          <w:szCs w:val="20"/>
        </w:rPr>
      </w:pPr>
      <w:r>
        <w:rPr>
          <w:color w:val="000000"/>
          <w:sz w:val="20"/>
          <w:szCs w:val="20"/>
        </w:rPr>
        <w:t xml:space="preserve">Casos de prueba </w:t>
      </w:r>
      <w:r>
        <w:rPr>
          <w:sz w:val="20"/>
          <w:szCs w:val="20"/>
        </w:rPr>
        <w:t>exitosos</w:t>
      </w:r>
      <w:r>
        <w:rPr>
          <w:color w:val="000000"/>
          <w:sz w:val="20"/>
          <w:szCs w:val="20"/>
        </w:rPr>
        <w:t>.</w:t>
      </w:r>
    </w:p>
    <w:p w14:paraId="7E5BD52B" w14:textId="77777777" w:rsidR="0066235B" w:rsidRDefault="00DE7E69">
      <w:pPr>
        <w:numPr>
          <w:ilvl w:val="0"/>
          <w:numId w:val="30"/>
        </w:numPr>
        <w:pBdr>
          <w:top w:val="nil"/>
          <w:left w:val="nil"/>
          <w:bottom w:val="nil"/>
          <w:right w:val="nil"/>
          <w:between w:val="nil"/>
        </w:pBdr>
        <w:rPr>
          <w:color w:val="000000"/>
          <w:sz w:val="20"/>
          <w:szCs w:val="20"/>
        </w:rPr>
      </w:pPr>
      <w:r>
        <w:rPr>
          <w:color w:val="000000"/>
          <w:sz w:val="20"/>
          <w:szCs w:val="20"/>
        </w:rPr>
        <w:t>Casos de prueba fallidos.</w:t>
      </w:r>
    </w:p>
    <w:p w14:paraId="240DDE84" w14:textId="2831FDF0" w:rsidR="0066235B" w:rsidRDefault="00DE7E69">
      <w:pPr>
        <w:numPr>
          <w:ilvl w:val="0"/>
          <w:numId w:val="30"/>
        </w:numPr>
        <w:pBdr>
          <w:top w:val="nil"/>
          <w:left w:val="nil"/>
          <w:bottom w:val="nil"/>
          <w:right w:val="nil"/>
          <w:between w:val="nil"/>
        </w:pBdr>
        <w:rPr>
          <w:color w:val="000000"/>
          <w:sz w:val="20"/>
          <w:szCs w:val="20"/>
        </w:rPr>
      </w:pPr>
      <w:r>
        <w:rPr>
          <w:color w:val="000000"/>
          <w:sz w:val="20"/>
          <w:szCs w:val="20"/>
        </w:rPr>
        <w:t>Casos de prueba bloqueados.</w:t>
      </w:r>
    </w:p>
    <w:p w14:paraId="20E7A5F3" w14:textId="77777777" w:rsidR="00FC1896" w:rsidRDefault="00FC1896" w:rsidP="00FC1896">
      <w:pPr>
        <w:pBdr>
          <w:top w:val="nil"/>
          <w:left w:val="nil"/>
          <w:bottom w:val="nil"/>
          <w:right w:val="nil"/>
          <w:between w:val="nil"/>
        </w:pBdr>
        <w:ind w:left="2160"/>
        <w:rPr>
          <w:color w:val="000000"/>
          <w:sz w:val="20"/>
          <w:szCs w:val="20"/>
        </w:rPr>
      </w:pPr>
    </w:p>
    <w:p w14:paraId="431E2639" w14:textId="71D612DF" w:rsidR="0066235B" w:rsidRDefault="00DE7E69">
      <w:pPr>
        <w:numPr>
          <w:ilvl w:val="0"/>
          <w:numId w:val="15"/>
        </w:numPr>
        <w:pBdr>
          <w:top w:val="nil"/>
          <w:left w:val="nil"/>
          <w:bottom w:val="nil"/>
          <w:right w:val="nil"/>
          <w:between w:val="nil"/>
        </w:pBdr>
        <w:rPr>
          <w:color w:val="000000"/>
          <w:sz w:val="20"/>
          <w:szCs w:val="20"/>
        </w:rPr>
      </w:pPr>
      <w:r>
        <w:rPr>
          <w:color w:val="000000"/>
          <w:sz w:val="20"/>
          <w:szCs w:val="20"/>
        </w:rPr>
        <w:t>Listado de defectos detectados.</w:t>
      </w:r>
    </w:p>
    <w:p w14:paraId="3C9EECAC" w14:textId="77777777" w:rsidR="00FC1896" w:rsidRDefault="00FC1896" w:rsidP="00FC1896">
      <w:pPr>
        <w:pBdr>
          <w:top w:val="nil"/>
          <w:left w:val="nil"/>
          <w:bottom w:val="nil"/>
          <w:right w:val="nil"/>
          <w:between w:val="nil"/>
        </w:pBdr>
        <w:ind w:left="1440"/>
        <w:rPr>
          <w:color w:val="000000"/>
          <w:sz w:val="20"/>
          <w:szCs w:val="20"/>
        </w:rPr>
      </w:pPr>
    </w:p>
    <w:p w14:paraId="76AD425A" w14:textId="77777777" w:rsidR="0066235B" w:rsidRDefault="00DE7E69">
      <w:pPr>
        <w:numPr>
          <w:ilvl w:val="0"/>
          <w:numId w:val="15"/>
        </w:numPr>
        <w:pBdr>
          <w:top w:val="nil"/>
          <w:left w:val="nil"/>
          <w:bottom w:val="nil"/>
          <w:right w:val="nil"/>
          <w:between w:val="nil"/>
        </w:pBdr>
        <w:rPr>
          <w:color w:val="000000"/>
          <w:sz w:val="20"/>
          <w:szCs w:val="20"/>
        </w:rPr>
      </w:pPr>
      <w:r>
        <w:rPr>
          <w:color w:val="000000"/>
          <w:sz w:val="20"/>
          <w:szCs w:val="20"/>
        </w:rPr>
        <w:t>Conclusiones.</w:t>
      </w:r>
      <w:commentRangeEnd w:id="14"/>
      <w:r w:rsidR="009247E7">
        <w:rPr>
          <w:rStyle w:val="Refdecomentario"/>
        </w:rPr>
        <w:commentReference w:id="14"/>
      </w:r>
    </w:p>
    <w:p w14:paraId="6FD77B3E" w14:textId="77777777" w:rsidR="0066235B" w:rsidRDefault="0066235B">
      <w:pPr>
        <w:pBdr>
          <w:top w:val="nil"/>
          <w:left w:val="nil"/>
          <w:bottom w:val="nil"/>
          <w:right w:val="nil"/>
          <w:between w:val="nil"/>
        </w:pBdr>
        <w:ind w:left="720"/>
        <w:rPr>
          <w:b/>
          <w:sz w:val="20"/>
          <w:szCs w:val="20"/>
        </w:rPr>
      </w:pPr>
    </w:p>
    <w:p w14:paraId="389FDFCD" w14:textId="77777777" w:rsidR="0066235B" w:rsidRDefault="0066235B">
      <w:pPr>
        <w:pBdr>
          <w:top w:val="nil"/>
          <w:left w:val="nil"/>
          <w:bottom w:val="nil"/>
          <w:right w:val="nil"/>
          <w:between w:val="nil"/>
        </w:pBdr>
        <w:ind w:left="720"/>
        <w:rPr>
          <w:b/>
          <w:sz w:val="20"/>
          <w:szCs w:val="20"/>
        </w:rPr>
      </w:pPr>
    </w:p>
    <w:p w14:paraId="68599310" w14:textId="63B1D5A1" w:rsidR="0066235B" w:rsidRDefault="00DE7E69" w:rsidP="000D7ECF">
      <w:pPr>
        <w:pBdr>
          <w:top w:val="nil"/>
          <w:left w:val="nil"/>
          <w:bottom w:val="nil"/>
          <w:right w:val="nil"/>
          <w:between w:val="nil"/>
        </w:pBdr>
        <w:rPr>
          <w:b/>
          <w:sz w:val="20"/>
          <w:szCs w:val="20"/>
        </w:rPr>
      </w:pPr>
      <w:r>
        <w:rPr>
          <w:b/>
          <w:sz w:val="20"/>
          <w:szCs w:val="20"/>
        </w:rPr>
        <w:t xml:space="preserve">1.4. Plan de mejora continua y </w:t>
      </w:r>
      <w:proofErr w:type="spellStart"/>
      <w:r w:rsidRPr="00FC5A89">
        <w:rPr>
          <w:b/>
          <w:i/>
          <w:iCs/>
          <w:sz w:val="20"/>
          <w:szCs w:val="20"/>
        </w:rPr>
        <w:t>refactoring</w:t>
      </w:r>
      <w:proofErr w:type="spellEnd"/>
    </w:p>
    <w:p w14:paraId="4F6BB39D" w14:textId="2DECDA95" w:rsidR="0066235B" w:rsidRDefault="00B009FE">
      <w:pPr>
        <w:pBdr>
          <w:top w:val="nil"/>
          <w:left w:val="nil"/>
          <w:bottom w:val="nil"/>
          <w:right w:val="nil"/>
          <w:between w:val="nil"/>
        </w:pBdr>
        <w:ind w:left="720"/>
        <w:rPr>
          <w:b/>
          <w:sz w:val="20"/>
          <w:szCs w:val="20"/>
        </w:rPr>
      </w:pPr>
      <w:commentRangeStart w:id="15"/>
      <w:r>
        <w:rPr>
          <w:noProof/>
          <w:color w:val="FF0000"/>
          <w:sz w:val="20"/>
          <w:szCs w:val="20"/>
        </w:rPr>
        <w:drawing>
          <wp:anchor distT="0" distB="0" distL="114300" distR="114300" simplePos="0" relativeHeight="251664384" behindDoc="1" locked="0" layoutInCell="1" allowOverlap="1" wp14:anchorId="1060C890" wp14:editId="6FD6BB7C">
            <wp:simplePos x="0" y="0"/>
            <wp:positionH relativeFrom="margin">
              <wp:posOffset>-19050</wp:posOffset>
            </wp:positionH>
            <wp:positionV relativeFrom="paragraph">
              <wp:posOffset>97790</wp:posOffset>
            </wp:positionV>
            <wp:extent cx="2066925" cy="1149350"/>
            <wp:effectExtent l="0" t="0" r="9525" b="0"/>
            <wp:wrapTight wrapText="bothSides">
              <wp:wrapPolygon edited="0">
                <wp:start x="0" y="0"/>
                <wp:lineTo x="0" y="21123"/>
                <wp:lineTo x="21500" y="21123"/>
                <wp:lineTo x="21500"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6925" cy="1149350"/>
                    </a:xfrm>
                    <a:prstGeom prst="rect">
                      <a:avLst/>
                    </a:prstGeom>
                    <a:noFill/>
                  </pic:spPr>
                </pic:pic>
              </a:graphicData>
            </a:graphic>
            <wp14:sizeRelH relativeFrom="margin">
              <wp14:pctWidth>0</wp14:pctWidth>
            </wp14:sizeRelH>
            <wp14:sizeRelV relativeFrom="margin">
              <wp14:pctHeight>0</wp14:pctHeight>
            </wp14:sizeRelV>
          </wp:anchor>
        </w:drawing>
      </w:r>
      <w:commentRangeEnd w:id="15"/>
      <w:r>
        <w:rPr>
          <w:rStyle w:val="Refdecomentario"/>
        </w:rPr>
        <w:commentReference w:id="15"/>
      </w:r>
    </w:p>
    <w:p w14:paraId="5718DFF7" w14:textId="77777777" w:rsidR="00B009FE" w:rsidRDefault="00B009FE" w:rsidP="00354D63">
      <w:pPr>
        <w:pBdr>
          <w:top w:val="nil"/>
          <w:left w:val="nil"/>
          <w:bottom w:val="nil"/>
          <w:right w:val="nil"/>
          <w:between w:val="nil"/>
        </w:pBdr>
        <w:jc w:val="both"/>
        <w:rPr>
          <w:sz w:val="20"/>
          <w:szCs w:val="20"/>
        </w:rPr>
      </w:pPr>
    </w:p>
    <w:p w14:paraId="4A924014" w14:textId="0AC7CC14" w:rsidR="0066235B" w:rsidRDefault="00DE7E69" w:rsidP="00354D63">
      <w:pPr>
        <w:pBdr>
          <w:top w:val="nil"/>
          <w:left w:val="nil"/>
          <w:bottom w:val="nil"/>
          <w:right w:val="nil"/>
          <w:between w:val="nil"/>
        </w:pBdr>
        <w:jc w:val="both"/>
        <w:rPr>
          <w:sz w:val="20"/>
          <w:szCs w:val="20"/>
        </w:rPr>
      </w:pPr>
      <w:r>
        <w:rPr>
          <w:sz w:val="20"/>
          <w:szCs w:val="20"/>
        </w:rPr>
        <w:t>El plan de mejora continua contribuye a asegurar y estabilizar los procesos que se llevan a cabo para aumentar y optimizar la calidad de un producto</w:t>
      </w:r>
      <w:r w:rsidR="00354D63">
        <w:rPr>
          <w:sz w:val="20"/>
          <w:szCs w:val="20"/>
        </w:rPr>
        <w:t>,</w:t>
      </w:r>
      <w:r>
        <w:rPr>
          <w:sz w:val="20"/>
          <w:szCs w:val="20"/>
        </w:rPr>
        <w:t xml:space="preserve"> a través de la mejora constante del mismo.</w:t>
      </w:r>
      <w:r w:rsidR="00354D63">
        <w:rPr>
          <w:sz w:val="20"/>
          <w:szCs w:val="20"/>
        </w:rPr>
        <w:t xml:space="preserve"> </w:t>
      </w:r>
      <w:r>
        <w:rPr>
          <w:sz w:val="20"/>
          <w:szCs w:val="20"/>
        </w:rPr>
        <w:t>Por lo tanto, su ejecución continua propende a mejorar</w:t>
      </w:r>
      <w:r w:rsidR="00354D63">
        <w:rPr>
          <w:sz w:val="20"/>
          <w:szCs w:val="20"/>
        </w:rPr>
        <w:t>,</w:t>
      </w:r>
      <w:r>
        <w:rPr>
          <w:sz w:val="20"/>
          <w:szCs w:val="20"/>
        </w:rPr>
        <w:t xml:space="preserve"> de manera incremental</w:t>
      </w:r>
      <w:r w:rsidR="00354D63">
        <w:rPr>
          <w:sz w:val="20"/>
          <w:szCs w:val="20"/>
        </w:rPr>
        <w:t>,</w:t>
      </w:r>
      <w:r>
        <w:rPr>
          <w:sz w:val="20"/>
          <w:szCs w:val="20"/>
        </w:rPr>
        <w:t xml:space="preserve"> la eficiencia y calidad de tareas y procesos.</w:t>
      </w:r>
    </w:p>
    <w:p w14:paraId="5DA9AF3B" w14:textId="589B2F65" w:rsidR="00354D63" w:rsidRDefault="00354D63" w:rsidP="00354D63">
      <w:pPr>
        <w:pBdr>
          <w:top w:val="nil"/>
          <w:left w:val="nil"/>
          <w:bottom w:val="nil"/>
          <w:right w:val="nil"/>
          <w:between w:val="nil"/>
        </w:pBdr>
        <w:jc w:val="both"/>
        <w:rPr>
          <w:sz w:val="20"/>
          <w:szCs w:val="20"/>
        </w:rPr>
      </w:pPr>
    </w:p>
    <w:p w14:paraId="055C516D" w14:textId="77777777" w:rsidR="000D7ECF" w:rsidRDefault="000D7ECF" w:rsidP="00354D63">
      <w:pPr>
        <w:pBdr>
          <w:top w:val="nil"/>
          <w:left w:val="nil"/>
          <w:bottom w:val="nil"/>
          <w:right w:val="nil"/>
          <w:between w:val="nil"/>
        </w:pBdr>
        <w:jc w:val="both"/>
        <w:rPr>
          <w:sz w:val="20"/>
          <w:szCs w:val="20"/>
        </w:rPr>
      </w:pPr>
    </w:p>
    <w:p w14:paraId="140419A5" w14:textId="77777777" w:rsidR="000B7CC3" w:rsidRDefault="00DE7E69" w:rsidP="00354D63">
      <w:pPr>
        <w:pBdr>
          <w:top w:val="nil"/>
          <w:left w:val="nil"/>
          <w:bottom w:val="nil"/>
          <w:right w:val="nil"/>
          <w:between w:val="nil"/>
        </w:pBdr>
        <w:jc w:val="both"/>
        <w:rPr>
          <w:sz w:val="20"/>
          <w:szCs w:val="20"/>
        </w:rPr>
      </w:pPr>
      <w:commentRangeStart w:id="16"/>
      <w:r>
        <w:rPr>
          <w:sz w:val="20"/>
          <w:szCs w:val="20"/>
        </w:rPr>
        <w:t xml:space="preserve">La mejora continua contribuye en el desarrollo de </w:t>
      </w:r>
      <w:r w:rsidRPr="000B7CC3">
        <w:rPr>
          <w:i/>
          <w:iCs/>
          <w:sz w:val="20"/>
          <w:szCs w:val="20"/>
        </w:rPr>
        <w:t>software</w:t>
      </w:r>
      <w:r>
        <w:rPr>
          <w:sz w:val="20"/>
          <w:szCs w:val="20"/>
        </w:rPr>
        <w:t xml:space="preserve"> cuando se implementan pruebas de </w:t>
      </w:r>
      <w:r w:rsidRPr="000B7CC3">
        <w:rPr>
          <w:i/>
          <w:iCs/>
          <w:sz w:val="20"/>
          <w:szCs w:val="20"/>
        </w:rPr>
        <w:t>software</w:t>
      </w:r>
      <w:r w:rsidR="000B7CC3" w:rsidRPr="000B7CC3">
        <w:rPr>
          <w:sz w:val="20"/>
          <w:szCs w:val="20"/>
        </w:rPr>
        <w:t>,</w:t>
      </w:r>
      <w:r>
        <w:rPr>
          <w:sz w:val="20"/>
          <w:szCs w:val="20"/>
        </w:rPr>
        <w:t xml:space="preserve"> como procedimiento importante</w:t>
      </w:r>
      <w:r w:rsidR="000B7CC3">
        <w:rPr>
          <w:sz w:val="20"/>
          <w:szCs w:val="20"/>
        </w:rPr>
        <w:t>,</w:t>
      </w:r>
      <w:r>
        <w:rPr>
          <w:sz w:val="20"/>
          <w:szCs w:val="20"/>
        </w:rPr>
        <w:t xml:space="preserve"> al utilizar metodologías que utilizan ámbitos y herramientas </w:t>
      </w:r>
      <w:r w:rsidR="000B7CC3">
        <w:rPr>
          <w:sz w:val="20"/>
          <w:szCs w:val="20"/>
        </w:rPr>
        <w:t>varias.</w:t>
      </w:r>
      <w:commentRangeEnd w:id="16"/>
      <w:r w:rsidR="001C419A">
        <w:rPr>
          <w:rStyle w:val="Refdecomentario"/>
        </w:rPr>
        <w:commentReference w:id="16"/>
      </w:r>
    </w:p>
    <w:p w14:paraId="69CF7D35" w14:textId="77777777" w:rsidR="000B7CC3" w:rsidRDefault="000B7CC3" w:rsidP="00354D63">
      <w:pPr>
        <w:pBdr>
          <w:top w:val="nil"/>
          <w:left w:val="nil"/>
          <w:bottom w:val="nil"/>
          <w:right w:val="nil"/>
          <w:between w:val="nil"/>
        </w:pBdr>
        <w:jc w:val="both"/>
        <w:rPr>
          <w:sz w:val="20"/>
          <w:szCs w:val="20"/>
        </w:rPr>
      </w:pPr>
    </w:p>
    <w:p w14:paraId="67B12817" w14:textId="1C49CD7A" w:rsidR="0066235B" w:rsidRDefault="001E5E54" w:rsidP="00354D63">
      <w:pPr>
        <w:pBdr>
          <w:top w:val="nil"/>
          <w:left w:val="nil"/>
          <w:bottom w:val="nil"/>
          <w:right w:val="nil"/>
          <w:between w:val="nil"/>
        </w:pBdr>
        <w:jc w:val="both"/>
        <w:rPr>
          <w:sz w:val="20"/>
          <w:szCs w:val="20"/>
        </w:rPr>
      </w:pPr>
      <w:r>
        <w:rPr>
          <w:sz w:val="20"/>
          <w:szCs w:val="20"/>
        </w:rPr>
        <w:t>Algunos de es</w:t>
      </w:r>
      <w:r w:rsidR="008533BD">
        <w:rPr>
          <w:sz w:val="20"/>
          <w:szCs w:val="20"/>
        </w:rPr>
        <w:t>as metodología</w:t>
      </w:r>
      <w:r>
        <w:rPr>
          <w:sz w:val="20"/>
          <w:szCs w:val="20"/>
        </w:rPr>
        <w:t>s</w:t>
      </w:r>
      <w:r w:rsidR="008533BD">
        <w:rPr>
          <w:sz w:val="20"/>
          <w:szCs w:val="20"/>
        </w:rPr>
        <w:t xml:space="preserve">, </w:t>
      </w:r>
      <w:r>
        <w:rPr>
          <w:sz w:val="20"/>
          <w:szCs w:val="20"/>
        </w:rPr>
        <w:t>ámbitos y herramientas son:</w:t>
      </w:r>
    </w:p>
    <w:p w14:paraId="41D1E1D6" w14:textId="2BD1992F" w:rsidR="001E5E54" w:rsidRDefault="001E5E54" w:rsidP="00354D63">
      <w:pPr>
        <w:pBdr>
          <w:top w:val="nil"/>
          <w:left w:val="nil"/>
          <w:bottom w:val="nil"/>
          <w:right w:val="nil"/>
          <w:between w:val="nil"/>
        </w:pBdr>
        <w:jc w:val="both"/>
        <w:rPr>
          <w:sz w:val="20"/>
          <w:szCs w:val="20"/>
        </w:rPr>
      </w:pPr>
    </w:p>
    <w:p w14:paraId="22EE7858" w14:textId="2DD77BE2" w:rsidR="001E5E54" w:rsidRDefault="008533BD" w:rsidP="008533BD">
      <w:pPr>
        <w:pBdr>
          <w:top w:val="nil"/>
          <w:left w:val="nil"/>
          <w:bottom w:val="nil"/>
          <w:right w:val="nil"/>
          <w:between w:val="nil"/>
        </w:pBdr>
        <w:jc w:val="center"/>
        <w:rPr>
          <w:sz w:val="20"/>
          <w:szCs w:val="20"/>
        </w:rPr>
      </w:pPr>
      <w:commentRangeStart w:id="17"/>
      <w:r w:rsidRPr="008533BD">
        <w:rPr>
          <w:noProof/>
          <w:sz w:val="20"/>
          <w:szCs w:val="20"/>
        </w:rPr>
        <mc:AlternateContent>
          <mc:Choice Requires="wps">
            <w:drawing>
              <wp:inline distT="0" distB="0" distL="0" distR="0" wp14:anchorId="3EB85136" wp14:editId="5683500B">
                <wp:extent cx="5009820" cy="426175"/>
                <wp:effectExtent l="0" t="0" r="19685" b="12065"/>
                <wp:docPr id="21" name="Google Shape;85;p2"/>
                <wp:cNvGraphicFramePr/>
                <a:graphic xmlns:a="http://schemas.openxmlformats.org/drawingml/2006/main">
                  <a:graphicData uri="http://schemas.microsoft.com/office/word/2010/wordprocessingShape">
                    <wps:wsp>
                      <wps:cNvSpPr/>
                      <wps:spPr>
                        <a:xfrm>
                          <a:off x="0" y="0"/>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456D3698" w14:textId="77777777" w:rsidR="00F928CB" w:rsidRPr="008533BD" w:rsidRDefault="00F928CB" w:rsidP="008533BD">
                            <w:pPr>
                              <w:jc w:val="center"/>
                              <w:rPr>
                                <w:rFonts w:eastAsia="Times New Roman" w:cstheme="minorBidi"/>
                                <w:color w:val="000000"/>
                                <w:kern w:val="24"/>
                                <w:sz w:val="20"/>
                                <w:szCs w:val="20"/>
                              </w:rPr>
                            </w:pPr>
                            <w:r w:rsidRPr="008533BD">
                              <w:rPr>
                                <w:rFonts w:eastAsia="Times New Roman" w:cstheme="minorBidi"/>
                                <w:color w:val="000000"/>
                                <w:kern w:val="24"/>
                                <w:sz w:val="20"/>
                                <w:szCs w:val="20"/>
                              </w:rPr>
                              <w:t>DI_Mod6_CF03_1-4_PlanDeMejoraContinuaYRefactoring</w:t>
                            </w:r>
                          </w:p>
                        </w:txbxContent>
                      </wps:txbx>
                      <wps:bodyPr spcFirstLastPara="1" wrap="square" lIns="91425" tIns="45700" rIns="91425" bIns="45700" anchor="ctr" anchorCtr="0">
                        <a:noAutofit/>
                      </wps:bodyPr>
                    </wps:wsp>
                  </a:graphicData>
                </a:graphic>
              </wp:inline>
            </w:drawing>
          </mc:Choice>
          <mc:Fallback>
            <w:pict>
              <v:rect w14:anchorId="3EB85136" id="_x0000_s1031" style="width:394.45pt;height:3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" fillcolor="#f79646 [3209]" strokecolor="#42719b" strokeweight="1pt">
                <v:stroke startarrowwidth="narrow" startarrowlength="short" endarrowwidth="narrow" endarrowlength="short" miterlimit="5243f"/>
                <v:textbox inset="2.53958mm,1.2694mm,2.53958mm,1.2694mm">
                  <w:txbxContent>
                    <w:p w14:paraId="456D3698" w14:textId="77777777" w:rsidR="00F928CB" w:rsidRPr="008533BD" w:rsidRDefault="00F928CB" w:rsidP="008533BD">
                      <w:pPr>
                        <w:jc w:val="center"/>
                        <w:rPr>
                          <w:rFonts w:eastAsia="Times New Roman" w:cstheme="minorBidi"/>
                          <w:color w:val="000000"/>
                          <w:kern w:val="24"/>
                          <w:sz w:val="20"/>
                          <w:szCs w:val="20"/>
                        </w:rPr>
                      </w:pPr>
                      <w:r w:rsidRPr="008533BD">
                        <w:rPr>
                          <w:rFonts w:eastAsia="Times New Roman" w:cstheme="minorBidi"/>
                          <w:color w:val="000000"/>
                          <w:kern w:val="24"/>
                          <w:sz w:val="20"/>
                          <w:szCs w:val="20"/>
                        </w:rPr>
                        <w:t>DI_Mod6_CF03_1-4_PlanDeMejoraContinuaYRefactoring</w:t>
                      </w:r>
                    </w:p>
                  </w:txbxContent>
                </v:textbox>
                <w10:anchorlock/>
              </v:rect>
            </w:pict>
          </mc:Fallback>
        </mc:AlternateContent>
      </w:r>
      <w:commentRangeEnd w:id="17"/>
      <w:r>
        <w:rPr>
          <w:rStyle w:val="Refdecomentario"/>
        </w:rPr>
        <w:commentReference w:id="17"/>
      </w:r>
    </w:p>
    <w:p w14:paraId="1948AC84" w14:textId="140F0345" w:rsidR="001E5E54" w:rsidRDefault="001E5E54" w:rsidP="001E5E54">
      <w:pPr>
        <w:pBdr>
          <w:top w:val="nil"/>
          <w:left w:val="nil"/>
          <w:bottom w:val="nil"/>
          <w:right w:val="nil"/>
          <w:between w:val="nil"/>
        </w:pBdr>
        <w:jc w:val="both"/>
        <w:rPr>
          <w:color w:val="000000"/>
        </w:rPr>
      </w:pPr>
    </w:p>
    <w:p w14:paraId="57E5EA39" w14:textId="76927247" w:rsidR="001E5E54" w:rsidRPr="001E5E54" w:rsidRDefault="00DE7E69" w:rsidP="00354D63">
      <w:pPr>
        <w:pBdr>
          <w:top w:val="nil"/>
          <w:left w:val="nil"/>
          <w:bottom w:val="nil"/>
          <w:right w:val="nil"/>
          <w:between w:val="nil"/>
        </w:pBdr>
        <w:jc w:val="both"/>
        <w:rPr>
          <w:b/>
          <w:bCs/>
          <w:sz w:val="20"/>
          <w:szCs w:val="20"/>
        </w:rPr>
      </w:pPr>
      <w:proofErr w:type="spellStart"/>
      <w:r w:rsidRPr="0094059D">
        <w:rPr>
          <w:b/>
          <w:bCs/>
          <w:i/>
          <w:iCs/>
          <w:sz w:val="20"/>
          <w:szCs w:val="20"/>
        </w:rPr>
        <w:t>Refactoring</w:t>
      </w:r>
      <w:proofErr w:type="spellEnd"/>
      <w:r w:rsidRPr="0094059D">
        <w:rPr>
          <w:b/>
          <w:bCs/>
          <w:i/>
          <w:iCs/>
          <w:sz w:val="20"/>
          <w:szCs w:val="20"/>
        </w:rPr>
        <w:t xml:space="preserve"> </w:t>
      </w:r>
      <w:r w:rsidRPr="001E5E54">
        <w:rPr>
          <w:b/>
          <w:bCs/>
          <w:sz w:val="20"/>
          <w:szCs w:val="20"/>
        </w:rPr>
        <w:t>(refactorización)</w:t>
      </w:r>
    </w:p>
    <w:p w14:paraId="00765CC7" w14:textId="0E702A7B" w:rsidR="00414BE2" w:rsidRDefault="00414BE2" w:rsidP="00414BE2">
      <w:pPr>
        <w:pBdr>
          <w:top w:val="nil"/>
          <w:left w:val="nil"/>
          <w:bottom w:val="nil"/>
          <w:right w:val="nil"/>
          <w:between w:val="nil"/>
        </w:pBdr>
        <w:jc w:val="both"/>
        <w:rPr>
          <w:sz w:val="20"/>
          <w:szCs w:val="20"/>
        </w:rPr>
      </w:pPr>
    </w:p>
    <w:p w14:paraId="0B51CF70" w14:textId="001A5BB2" w:rsidR="0094059D" w:rsidRDefault="0094059D" w:rsidP="00414BE2">
      <w:pPr>
        <w:pBdr>
          <w:top w:val="nil"/>
          <w:left w:val="nil"/>
          <w:bottom w:val="nil"/>
          <w:right w:val="nil"/>
          <w:between w:val="nil"/>
        </w:pBdr>
        <w:jc w:val="both"/>
        <w:rPr>
          <w:sz w:val="20"/>
          <w:szCs w:val="20"/>
        </w:rPr>
      </w:pPr>
      <w:commentRangeStart w:id="18"/>
      <w:r>
        <w:rPr>
          <w:noProof/>
          <w:sz w:val="20"/>
          <w:szCs w:val="20"/>
        </w:rPr>
        <w:drawing>
          <wp:anchor distT="0" distB="0" distL="114300" distR="114300" simplePos="0" relativeHeight="251665408" behindDoc="1" locked="0" layoutInCell="1" allowOverlap="1" wp14:anchorId="6348E1F4" wp14:editId="0E3C792F">
            <wp:simplePos x="0" y="0"/>
            <wp:positionH relativeFrom="margin">
              <wp:align>left</wp:align>
            </wp:positionH>
            <wp:positionV relativeFrom="paragraph">
              <wp:posOffset>12700</wp:posOffset>
            </wp:positionV>
            <wp:extent cx="2676525" cy="1631950"/>
            <wp:effectExtent l="0" t="0" r="9525" b="6350"/>
            <wp:wrapTight wrapText="bothSides">
              <wp:wrapPolygon edited="0">
                <wp:start x="0" y="0"/>
                <wp:lineTo x="0" y="21432"/>
                <wp:lineTo x="21523" y="21432"/>
                <wp:lineTo x="21523"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1631950"/>
                    </a:xfrm>
                    <a:prstGeom prst="rect">
                      <a:avLst/>
                    </a:prstGeom>
                    <a:noFill/>
                    <a:ln>
                      <a:noFill/>
                    </a:ln>
                  </pic:spPr>
                </pic:pic>
              </a:graphicData>
            </a:graphic>
          </wp:anchor>
        </w:drawing>
      </w:r>
      <w:commentRangeEnd w:id="18"/>
      <w:r>
        <w:rPr>
          <w:rStyle w:val="Refdecomentario"/>
        </w:rPr>
        <w:commentReference w:id="18"/>
      </w:r>
    </w:p>
    <w:p w14:paraId="7A0CDFDA" w14:textId="77777777" w:rsidR="0094059D" w:rsidRDefault="0094059D" w:rsidP="00414BE2">
      <w:pPr>
        <w:pBdr>
          <w:top w:val="nil"/>
          <w:left w:val="nil"/>
          <w:bottom w:val="nil"/>
          <w:right w:val="nil"/>
          <w:between w:val="nil"/>
        </w:pBdr>
        <w:jc w:val="both"/>
        <w:rPr>
          <w:sz w:val="20"/>
          <w:szCs w:val="20"/>
        </w:rPr>
      </w:pPr>
    </w:p>
    <w:p w14:paraId="7851CB1C" w14:textId="77777777" w:rsidR="0094059D" w:rsidRDefault="0094059D" w:rsidP="00414BE2">
      <w:pPr>
        <w:pBdr>
          <w:top w:val="nil"/>
          <w:left w:val="nil"/>
          <w:bottom w:val="nil"/>
          <w:right w:val="nil"/>
          <w:between w:val="nil"/>
        </w:pBdr>
        <w:jc w:val="both"/>
        <w:rPr>
          <w:sz w:val="20"/>
          <w:szCs w:val="20"/>
        </w:rPr>
      </w:pPr>
    </w:p>
    <w:p w14:paraId="24BB054B" w14:textId="5AF4B1B1" w:rsidR="0066235B" w:rsidRDefault="00DE7E69" w:rsidP="00414BE2">
      <w:pPr>
        <w:pBdr>
          <w:top w:val="nil"/>
          <w:left w:val="nil"/>
          <w:bottom w:val="nil"/>
          <w:right w:val="nil"/>
          <w:between w:val="nil"/>
        </w:pBdr>
        <w:jc w:val="both"/>
        <w:rPr>
          <w:sz w:val="20"/>
          <w:szCs w:val="20"/>
        </w:rPr>
      </w:pPr>
      <w:r>
        <w:rPr>
          <w:sz w:val="20"/>
          <w:szCs w:val="20"/>
        </w:rPr>
        <w:t>Al procedimiento de modificar el código de un desarrollo para mejorar la facilidad de comprensión del código y cambiar su diseño y estructura interna sin alterar</w:t>
      </w:r>
      <w:r w:rsidR="005A2826">
        <w:rPr>
          <w:sz w:val="20"/>
          <w:szCs w:val="20"/>
        </w:rPr>
        <w:t xml:space="preserve"> </w:t>
      </w:r>
      <w:r>
        <w:rPr>
          <w:sz w:val="20"/>
          <w:szCs w:val="20"/>
        </w:rPr>
        <w:t>ni incorporar funcionalidades</w:t>
      </w:r>
      <w:r w:rsidR="005A2826">
        <w:rPr>
          <w:sz w:val="20"/>
          <w:szCs w:val="20"/>
        </w:rPr>
        <w:t>,</w:t>
      </w:r>
      <w:r>
        <w:rPr>
          <w:sz w:val="20"/>
          <w:szCs w:val="20"/>
        </w:rPr>
        <w:t xml:space="preserve"> se le llama </w:t>
      </w:r>
      <w:proofErr w:type="spellStart"/>
      <w:r w:rsidRPr="00414BE2">
        <w:rPr>
          <w:i/>
          <w:iCs/>
          <w:sz w:val="20"/>
          <w:szCs w:val="20"/>
        </w:rPr>
        <w:t>refactoring</w:t>
      </w:r>
      <w:proofErr w:type="spellEnd"/>
      <w:r w:rsidR="005A2826">
        <w:rPr>
          <w:sz w:val="20"/>
          <w:szCs w:val="20"/>
        </w:rPr>
        <w:t>;</w:t>
      </w:r>
      <w:r>
        <w:rPr>
          <w:sz w:val="20"/>
          <w:szCs w:val="20"/>
        </w:rPr>
        <w:t xml:space="preserve"> en términos generales</w:t>
      </w:r>
      <w:r w:rsidR="005A2826">
        <w:rPr>
          <w:sz w:val="20"/>
          <w:szCs w:val="20"/>
        </w:rPr>
        <w:t>,</w:t>
      </w:r>
      <w:r>
        <w:rPr>
          <w:sz w:val="20"/>
          <w:szCs w:val="20"/>
        </w:rPr>
        <w:t xml:space="preserve"> es una técnica para mejorar la calidad del </w:t>
      </w:r>
      <w:r w:rsidRPr="005A2826">
        <w:rPr>
          <w:i/>
          <w:iCs/>
          <w:sz w:val="20"/>
          <w:szCs w:val="20"/>
        </w:rPr>
        <w:t>software</w:t>
      </w:r>
      <w:r>
        <w:rPr>
          <w:sz w:val="20"/>
          <w:szCs w:val="20"/>
        </w:rPr>
        <w:t>.</w:t>
      </w:r>
    </w:p>
    <w:p w14:paraId="3EEC4D61" w14:textId="567D694B" w:rsidR="005A2826" w:rsidRDefault="005A2826" w:rsidP="00414BE2">
      <w:pPr>
        <w:pBdr>
          <w:top w:val="nil"/>
          <w:left w:val="nil"/>
          <w:bottom w:val="nil"/>
          <w:right w:val="nil"/>
          <w:between w:val="nil"/>
        </w:pBdr>
        <w:jc w:val="both"/>
        <w:rPr>
          <w:sz w:val="20"/>
          <w:szCs w:val="20"/>
        </w:rPr>
      </w:pPr>
    </w:p>
    <w:p w14:paraId="555DEE31" w14:textId="6974DA5F" w:rsidR="005A2826" w:rsidRDefault="005A2826" w:rsidP="00414BE2">
      <w:pPr>
        <w:pBdr>
          <w:top w:val="nil"/>
          <w:left w:val="nil"/>
          <w:bottom w:val="nil"/>
          <w:right w:val="nil"/>
          <w:between w:val="nil"/>
        </w:pBdr>
        <w:jc w:val="both"/>
        <w:rPr>
          <w:sz w:val="20"/>
          <w:szCs w:val="20"/>
        </w:rPr>
      </w:pPr>
    </w:p>
    <w:p w14:paraId="012A83CF" w14:textId="77777777" w:rsidR="00414BE2" w:rsidRDefault="00414BE2" w:rsidP="00354D63">
      <w:pPr>
        <w:pBdr>
          <w:top w:val="nil"/>
          <w:left w:val="nil"/>
          <w:bottom w:val="nil"/>
          <w:right w:val="nil"/>
          <w:between w:val="nil"/>
        </w:pBdr>
        <w:ind w:left="720"/>
        <w:jc w:val="both"/>
        <w:rPr>
          <w:sz w:val="20"/>
          <w:szCs w:val="20"/>
        </w:rPr>
      </w:pPr>
    </w:p>
    <w:p w14:paraId="35C6CDB6" w14:textId="77777777" w:rsidR="0066235B" w:rsidRDefault="00DE7E69" w:rsidP="00414BE2">
      <w:pPr>
        <w:pBdr>
          <w:top w:val="nil"/>
          <w:left w:val="nil"/>
          <w:bottom w:val="nil"/>
          <w:right w:val="nil"/>
          <w:between w:val="nil"/>
        </w:pBdr>
        <w:jc w:val="both"/>
        <w:rPr>
          <w:sz w:val="20"/>
          <w:szCs w:val="20"/>
        </w:rPr>
      </w:pPr>
      <w:commentRangeStart w:id="19"/>
      <w:r>
        <w:rPr>
          <w:sz w:val="20"/>
          <w:szCs w:val="20"/>
        </w:rPr>
        <w:t>La refactorización es una actividad sistemática de incorporación de mejoras en el código, introduciendo una modificación simple para luego realizar la prueba respectiva, en consecuencia, se reduce la posibilidad de que en el código se encuentren errores (</w:t>
      </w:r>
      <w:r w:rsidRPr="004A1856">
        <w:rPr>
          <w:i/>
          <w:iCs/>
          <w:sz w:val="20"/>
          <w:szCs w:val="20"/>
        </w:rPr>
        <w:t>Bugs</w:t>
      </w:r>
      <w:r>
        <w:rPr>
          <w:sz w:val="20"/>
          <w:szCs w:val="20"/>
        </w:rPr>
        <w:t>).</w:t>
      </w:r>
      <w:commentRangeEnd w:id="19"/>
      <w:r w:rsidR="004A1856">
        <w:rPr>
          <w:rStyle w:val="Refdecomentario"/>
        </w:rPr>
        <w:commentReference w:id="19"/>
      </w:r>
    </w:p>
    <w:p w14:paraId="26CE9330" w14:textId="4F06703C" w:rsidR="0066235B" w:rsidRDefault="0066235B" w:rsidP="004A1856">
      <w:pPr>
        <w:pBdr>
          <w:top w:val="nil"/>
          <w:left w:val="nil"/>
          <w:bottom w:val="nil"/>
          <w:right w:val="nil"/>
          <w:between w:val="nil"/>
        </w:pBdr>
        <w:jc w:val="both"/>
        <w:rPr>
          <w:b/>
          <w:sz w:val="20"/>
          <w:szCs w:val="20"/>
        </w:rPr>
      </w:pPr>
    </w:p>
    <w:p w14:paraId="450C9473" w14:textId="4815C38C" w:rsidR="004A1856" w:rsidRPr="004A1856" w:rsidRDefault="00FC71A2" w:rsidP="004A1856">
      <w:pPr>
        <w:pBdr>
          <w:top w:val="nil"/>
          <w:left w:val="nil"/>
          <w:bottom w:val="nil"/>
          <w:right w:val="nil"/>
          <w:between w:val="nil"/>
        </w:pBdr>
        <w:jc w:val="both"/>
        <w:rPr>
          <w:bCs/>
          <w:sz w:val="20"/>
          <w:szCs w:val="20"/>
        </w:rPr>
      </w:pPr>
      <w:r>
        <w:rPr>
          <w:bCs/>
          <w:sz w:val="20"/>
          <w:szCs w:val="20"/>
        </w:rPr>
        <w:t>Se debe e</w:t>
      </w:r>
      <w:r w:rsidR="004A1856" w:rsidRPr="004A1856">
        <w:rPr>
          <w:bCs/>
          <w:sz w:val="20"/>
          <w:szCs w:val="20"/>
        </w:rPr>
        <w:t>xplor</w:t>
      </w:r>
      <w:r>
        <w:rPr>
          <w:bCs/>
          <w:sz w:val="20"/>
          <w:szCs w:val="20"/>
        </w:rPr>
        <w:t>ar</w:t>
      </w:r>
      <w:r w:rsidR="004A1856" w:rsidRPr="004A1856">
        <w:rPr>
          <w:bCs/>
          <w:sz w:val="20"/>
          <w:szCs w:val="20"/>
        </w:rPr>
        <w:t xml:space="preserve"> el siguiente recurso y </w:t>
      </w:r>
      <w:r>
        <w:rPr>
          <w:bCs/>
          <w:sz w:val="20"/>
          <w:szCs w:val="20"/>
        </w:rPr>
        <w:t xml:space="preserve">reconocer </w:t>
      </w:r>
      <w:r w:rsidR="004A1856" w:rsidRPr="004A1856">
        <w:rPr>
          <w:bCs/>
          <w:sz w:val="20"/>
          <w:szCs w:val="20"/>
        </w:rPr>
        <w:t>los aspectos más importantes relativos a refactorización:</w:t>
      </w:r>
    </w:p>
    <w:p w14:paraId="6E24E36D" w14:textId="718B84EC" w:rsidR="004A1856" w:rsidRDefault="004A1856" w:rsidP="004A1856">
      <w:pPr>
        <w:pBdr>
          <w:top w:val="nil"/>
          <w:left w:val="nil"/>
          <w:bottom w:val="nil"/>
          <w:right w:val="nil"/>
          <w:between w:val="nil"/>
        </w:pBdr>
        <w:jc w:val="both"/>
        <w:rPr>
          <w:b/>
          <w:sz w:val="20"/>
          <w:szCs w:val="20"/>
        </w:rPr>
      </w:pPr>
    </w:p>
    <w:p w14:paraId="107749C6" w14:textId="77777777" w:rsidR="005B2141" w:rsidRDefault="005B2141" w:rsidP="004A1856">
      <w:pPr>
        <w:pBdr>
          <w:top w:val="nil"/>
          <w:left w:val="nil"/>
          <w:bottom w:val="nil"/>
          <w:right w:val="nil"/>
          <w:between w:val="nil"/>
        </w:pBdr>
        <w:jc w:val="both"/>
        <w:rPr>
          <w:b/>
          <w:sz w:val="20"/>
          <w:szCs w:val="20"/>
        </w:rPr>
      </w:pPr>
    </w:p>
    <w:p w14:paraId="12C5B916" w14:textId="2A821CDA" w:rsidR="00C302E8" w:rsidRDefault="00291B25" w:rsidP="00291B25">
      <w:pPr>
        <w:pBdr>
          <w:top w:val="nil"/>
          <w:left w:val="nil"/>
          <w:bottom w:val="nil"/>
          <w:right w:val="nil"/>
          <w:between w:val="nil"/>
        </w:pBdr>
        <w:jc w:val="center"/>
        <w:rPr>
          <w:b/>
          <w:sz w:val="20"/>
          <w:szCs w:val="20"/>
        </w:rPr>
      </w:pPr>
      <w:commentRangeStart w:id="20"/>
      <w:r w:rsidRPr="00291B25">
        <w:rPr>
          <w:b/>
          <w:noProof/>
          <w:sz w:val="20"/>
          <w:szCs w:val="20"/>
        </w:rPr>
        <mc:AlternateContent>
          <mc:Choice Requires="wps">
            <w:drawing>
              <wp:inline distT="0" distB="0" distL="0" distR="0" wp14:anchorId="5C99A98A" wp14:editId="4A77240D">
                <wp:extent cx="5009820" cy="426175"/>
                <wp:effectExtent l="0" t="0" r="19685" b="12065"/>
                <wp:docPr id="23" name="Google Shape;85;p2"/>
                <wp:cNvGraphicFramePr/>
                <a:graphic xmlns:a="http://schemas.openxmlformats.org/drawingml/2006/main">
                  <a:graphicData uri="http://schemas.microsoft.com/office/word/2010/wordprocessingShape">
                    <wps:wsp>
                      <wps:cNvSpPr/>
                      <wps:spPr>
                        <a:xfrm>
                          <a:off x="0" y="0"/>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7DFD6B2B" w14:textId="77777777" w:rsidR="00F928CB" w:rsidRPr="00291B25" w:rsidRDefault="00F928CB" w:rsidP="00291B25">
                            <w:pPr>
                              <w:jc w:val="center"/>
                              <w:rPr>
                                <w:rFonts w:eastAsia="Times New Roman" w:cstheme="minorBidi"/>
                                <w:color w:val="000000"/>
                                <w:kern w:val="24"/>
                                <w:sz w:val="20"/>
                                <w:szCs w:val="20"/>
                              </w:rPr>
                            </w:pPr>
                            <w:r w:rsidRPr="00291B25">
                              <w:rPr>
                                <w:rFonts w:eastAsia="Times New Roman" w:cstheme="minorBidi"/>
                                <w:color w:val="000000"/>
                                <w:kern w:val="24"/>
                                <w:sz w:val="20"/>
                                <w:szCs w:val="20"/>
                              </w:rPr>
                              <w:t>DI_Mod6_CF03_1-4-1_Refactoring</w:t>
                            </w:r>
                          </w:p>
                        </w:txbxContent>
                      </wps:txbx>
                      <wps:bodyPr spcFirstLastPara="1" wrap="square" lIns="91425" tIns="45700" rIns="91425" bIns="45700" anchor="ctr" anchorCtr="0">
                        <a:noAutofit/>
                      </wps:bodyPr>
                    </wps:wsp>
                  </a:graphicData>
                </a:graphic>
              </wp:inline>
            </w:drawing>
          </mc:Choice>
          <mc:Fallback>
            <w:pict>
              <v:rect w14:anchorId="5C99A98A" id="_x0000_s1032" style="width:394.45pt;height:3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" fillcolor="#f79646 [3209]" strokecolor="#42719b" strokeweight="1pt">
                <v:stroke startarrowwidth="narrow" startarrowlength="short" endarrowwidth="narrow" endarrowlength="short" miterlimit="5243f"/>
                <v:textbox inset="2.53958mm,1.2694mm,2.53958mm,1.2694mm">
                  <w:txbxContent>
                    <w:p w14:paraId="7DFD6B2B" w14:textId="77777777" w:rsidR="00F928CB" w:rsidRPr="00291B25" w:rsidRDefault="00F928CB" w:rsidP="00291B25">
                      <w:pPr>
                        <w:jc w:val="center"/>
                        <w:rPr>
                          <w:rFonts w:eastAsia="Times New Roman" w:cstheme="minorBidi"/>
                          <w:color w:val="000000"/>
                          <w:kern w:val="24"/>
                          <w:sz w:val="20"/>
                          <w:szCs w:val="20"/>
                        </w:rPr>
                      </w:pPr>
                      <w:r w:rsidRPr="00291B25">
                        <w:rPr>
                          <w:rFonts w:eastAsia="Times New Roman" w:cstheme="minorBidi"/>
                          <w:color w:val="000000"/>
                          <w:kern w:val="24"/>
                          <w:sz w:val="20"/>
                          <w:szCs w:val="20"/>
                        </w:rPr>
                        <w:t>DI_Mod6_CF03_1-4-1_Refactoring</w:t>
                      </w:r>
                    </w:p>
                  </w:txbxContent>
                </v:textbox>
                <w10:anchorlock/>
              </v:rect>
            </w:pict>
          </mc:Fallback>
        </mc:AlternateContent>
      </w:r>
      <w:commentRangeEnd w:id="20"/>
      <w:r>
        <w:rPr>
          <w:rStyle w:val="Refdecomentario"/>
        </w:rPr>
        <w:commentReference w:id="20"/>
      </w:r>
    </w:p>
    <w:p w14:paraId="148BA517" w14:textId="03685127" w:rsidR="0066235B" w:rsidRDefault="0066235B" w:rsidP="00354D63">
      <w:pPr>
        <w:pBdr>
          <w:top w:val="nil"/>
          <w:left w:val="nil"/>
          <w:bottom w:val="nil"/>
          <w:right w:val="nil"/>
          <w:between w:val="nil"/>
        </w:pBdr>
        <w:jc w:val="both"/>
        <w:rPr>
          <w:sz w:val="20"/>
          <w:szCs w:val="20"/>
        </w:rPr>
      </w:pPr>
    </w:p>
    <w:p w14:paraId="53FDF99E" w14:textId="77777777" w:rsidR="001E5E54" w:rsidRDefault="001E5E54" w:rsidP="00354D63">
      <w:pPr>
        <w:pBdr>
          <w:top w:val="nil"/>
          <w:left w:val="nil"/>
          <w:bottom w:val="nil"/>
          <w:right w:val="nil"/>
          <w:between w:val="nil"/>
        </w:pBdr>
        <w:jc w:val="both"/>
        <w:rPr>
          <w:sz w:val="20"/>
          <w:szCs w:val="20"/>
        </w:rPr>
      </w:pPr>
    </w:p>
    <w:p w14:paraId="4C492AE9" w14:textId="28E451E2" w:rsidR="0066235B" w:rsidRDefault="00DE7E69" w:rsidP="00354D63">
      <w:pPr>
        <w:pBdr>
          <w:top w:val="nil"/>
          <w:left w:val="nil"/>
          <w:bottom w:val="nil"/>
          <w:right w:val="nil"/>
          <w:between w:val="nil"/>
        </w:pBdr>
        <w:jc w:val="both"/>
        <w:rPr>
          <w:b/>
          <w:sz w:val="20"/>
          <w:szCs w:val="20"/>
        </w:rPr>
      </w:pPr>
      <w:r>
        <w:rPr>
          <w:b/>
          <w:sz w:val="20"/>
          <w:szCs w:val="20"/>
        </w:rPr>
        <w:t xml:space="preserve">Refactorización y metodología ágil </w:t>
      </w:r>
    </w:p>
    <w:p w14:paraId="2E001865" w14:textId="77777777" w:rsidR="0066235B" w:rsidRDefault="0066235B" w:rsidP="00354D63">
      <w:pPr>
        <w:pBdr>
          <w:top w:val="nil"/>
          <w:left w:val="nil"/>
          <w:bottom w:val="nil"/>
          <w:right w:val="nil"/>
          <w:between w:val="nil"/>
        </w:pBdr>
        <w:ind w:left="720"/>
        <w:jc w:val="both"/>
        <w:rPr>
          <w:b/>
          <w:sz w:val="20"/>
          <w:szCs w:val="20"/>
        </w:rPr>
      </w:pPr>
    </w:p>
    <w:p w14:paraId="54B495CF" w14:textId="2B284E40" w:rsidR="0066235B" w:rsidRDefault="00DE7E69" w:rsidP="00136BE8">
      <w:pPr>
        <w:pBdr>
          <w:top w:val="nil"/>
          <w:left w:val="nil"/>
          <w:bottom w:val="nil"/>
          <w:right w:val="nil"/>
          <w:between w:val="nil"/>
        </w:pBdr>
        <w:jc w:val="both"/>
        <w:rPr>
          <w:sz w:val="20"/>
          <w:szCs w:val="20"/>
        </w:rPr>
      </w:pPr>
      <w:r>
        <w:rPr>
          <w:sz w:val="20"/>
          <w:szCs w:val="20"/>
        </w:rPr>
        <w:t>La refactorización tiene amplia relación con las metodologías ágiles</w:t>
      </w:r>
      <w:r w:rsidR="00136BE8">
        <w:rPr>
          <w:sz w:val="20"/>
          <w:szCs w:val="20"/>
        </w:rPr>
        <w:t xml:space="preserve"> </w:t>
      </w:r>
      <w:r>
        <w:rPr>
          <w:sz w:val="20"/>
          <w:szCs w:val="20"/>
        </w:rPr>
        <w:t>donde</w:t>
      </w:r>
      <w:r w:rsidR="00136BE8">
        <w:rPr>
          <w:sz w:val="20"/>
          <w:szCs w:val="20"/>
        </w:rPr>
        <w:t>,</w:t>
      </w:r>
      <w:r>
        <w:rPr>
          <w:sz w:val="20"/>
          <w:szCs w:val="20"/>
        </w:rPr>
        <w:t xml:space="preserve"> en algunas</w:t>
      </w:r>
      <w:r w:rsidR="00136BE8">
        <w:rPr>
          <w:sz w:val="20"/>
          <w:szCs w:val="20"/>
        </w:rPr>
        <w:t>,</w:t>
      </w:r>
      <w:r>
        <w:rPr>
          <w:sz w:val="20"/>
          <w:szCs w:val="20"/>
        </w:rPr>
        <w:t xml:space="preserve"> su producto fundamental es el código y están diseñadas</w:t>
      </w:r>
      <w:r w:rsidR="00136BE8">
        <w:rPr>
          <w:sz w:val="20"/>
          <w:szCs w:val="20"/>
        </w:rPr>
        <w:t>,</w:t>
      </w:r>
      <w:r>
        <w:rPr>
          <w:sz w:val="20"/>
          <w:szCs w:val="20"/>
        </w:rPr>
        <w:t xml:space="preserve"> básicamente</w:t>
      </w:r>
      <w:r w:rsidR="00136BE8">
        <w:rPr>
          <w:sz w:val="20"/>
          <w:szCs w:val="20"/>
        </w:rPr>
        <w:t>,</w:t>
      </w:r>
      <w:r>
        <w:rPr>
          <w:sz w:val="20"/>
          <w:szCs w:val="20"/>
        </w:rPr>
        <w:t xml:space="preserve"> para poder soportar los cambios que recibe el código.</w:t>
      </w:r>
    </w:p>
    <w:p w14:paraId="444EA66C" w14:textId="453D7EA5" w:rsidR="00136BE8" w:rsidRDefault="00136BE8" w:rsidP="00136BE8">
      <w:pPr>
        <w:pBdr>
          <w:top w:val="nil"/>
          <w:left w:val="nil"/>
          <w:bottom w:val="nil"/>
          <w:right w:val="nil"/>
          <w:between w:val="nil"/>
        </w:pBdr>
        <w:jc w:val="both"/>
        <w:rPr>
          <w:sz w:val="20"/>
          <w:szCs w:val="20"/>
        </w:rPr>
      </w:pPr>
    </w:p>
    <w:p w14:paraId="7DB11C7B" w14:textId="1A4D34C2" w:rsidR="0066235B" w:rsidRDefault="0020434F" w:rsidP="00354D63">
      <w:pPr>
        <w:pBdr>
          <w:top w:val="nil"/>
          <w:left w:val="nil"/>
          <w:bottom w:val="nil"/>
          <w:right w:val="nil"/>
          <w:between w:val="nil"/>
        </w:pBdr>
        <w:jc w:val="both"/>
        <w:rPr>
          <w:sz w:val="20"/>
          <w:szCs w:val="20"/>
        </w:rPr>
      </w:pPr>
      <w:r>
        <w:rPr>
          <w:sz w:val="20"/>
          <w:szCs w:val="20"/>
        </w:rPr>
        <w:t>Algunas p</w:t>
      </w:r>
      <w:r w:rsidR="00DE7E69">
        <w:rPr>
          <w:sz w:val="20"/>
          <w:szCs w:val="20"/>
        </w:rPr>
        <w:t>rácticas clave</w:t>
      </w:r>
      <w:r>
        <w:rPr>
          <w:sz w:val="20"/>
          <w:szCs w:val="20"/>
        </w:rPr>
        <w:t>,</w:t>
      </w:r>
      <w:r w:rsidR="00DE7E69">
        <w:rPr>
          <w:sz w:val="20"/>
          <w:szCs w:val="20"/>
        </w:rPr>
        <w:t xml:space="preserve"> de algunas metodologías ágiles</w:t>
      </w:r>
      <w:r>
        <w:rPr>
          <w:sz w:val="20"/>
          <w:szCs w:val="20"/>
        </w:rPr>
        <w:t>, son:</w:t>
      </w:r>
    </w:p>
    <w:p w14:paraId="1EEDAB14" w14:textId="1EC8E560" w:rsidR="002A4C5F" w:rsidRDefault="002A4C5F" w:rsidP="00354D63">
      <w:pPr>
        <w:pBdr>
          <w:top w:val="nil"/>
          <w:left w:val="nil"/>
          <w:bottom w:val="nil"/>
          <w:right w:val="nil"/>
          <w:between w:val="nil"/>
        </w:pBdr>
        <w:jc w:val="both"/>
        <w:rPr>
          <w:sz w:val="20"/>
          <w:szCs w:val="20"/>
        </w:rPr>
      </w:pPr>
    </w:p>
    <w:p w14:paraId="1C1455D0" w14:textId="78ED1FB9" w:rsidR="002A4C5F" w:rsidRDefault="002A4C5F" w:rsidP="00354D63">
      <w:pPr>
        <w:pBdr>
          <w:top w:val="nil"/>
          <w:left w:val="nil"/>
          <w:bottom w:val="nil"/>
          <w:right w:val="nil"/>
          <w:between w:val="nil"/>
        </w:pBdr>
        <w:jc w:val="both"/>
        <w:rPr>
          <w:sz w:val="20"/>
          <w:szCs w:val="20"/>
        </w:rPr>
      </w:pPr>
      <w:commentRangeStart w:id="21"/>
      <w:r>
        <w:rPr>
          <w:noProof/>
        </w:rPr>
        <w:drawing>
          <wp:anchor distT="0" distB="0" distL="114300" distR="114300" simplePos="0" relativeHeight="251666432" behindDoc="1" locked="0" layoutInCell="1" allowOverlap="1" wp14:anchorId="39D56059" wp14:editId="4ECFD124">
            <wp:simplePos x="0" y="0"/>
            <wp:positionH relativeFrom="column">
              <wp:posOffset>127635</wp:posOffset>
            </wp:positionH>
            <wp:positionV relativeFrom="paragraph">
              <wp:posOffset>13335</wp:posOffset>
            </wp:positionV>
            <wp:extent cx="2539365" cy="1857375"/>
            <wp:effectExtent l="0" t="0" r="0" b="0"/>
            <wp:wrapTight wrapText="bothSides">
              <wp:wrapPolygon edited="0">
                <wp:start x="0" y="0"/>
                <wp:lineTo x="0" y="21268"/>
                <wp:lineTo x="21389" y="21268"/>
                <wp:lineTo x="21389" y="0"/>
                <wp:lineTo x="0" y="0"/>
              </wp:wrapPolygon>
            </wp:wrapTight>
            <wp:docPr id="24" name="Imagen 24" descr="Why regular code refactoring is important in software development | by  Smartym Pr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y regular code refactoring is important in software development | by  Smartym Pro | Medium"/>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2239" t="24891"/>
                    <a:stretch/>
                  </pic:blipFill>
                  <pic:spPr bwMode="auto">
                    <a:xfrm>
                      <a:off x="0" y="0"/>
                      <a:ext cx="2539365" cy="1857375"/>
                    </a:xfrm>
                    <a:prstGeom prst="rect">
                      <a:avLst/>
                    </a:prstGeom>
                    <a:noFill/>
                    <a:ln>
                      <a:noFill/>
                    </a:ln>
                    <a:extLst>
                      <a:ext uri="{53640926-AAD7-44D8-BBD7-CCE9431645EC}">
                        <a14:shadowObscured xmlns:a14="http://schemas.microsoft.com/office/drawing/2010/main"/>
                      </a:ext>
                    </a:extLst>
                  </pic:spPr>
                </pic:pic>
              </a:graphicData>
            </a:graphic>
          </wp:anchor>
        </w:drawing>
      </w:r>
      <w:commentRangeEnd w:id="21"/>
      <w:r>
        <w:rPr>
          <w:rStyle w:val="Refdecomentario"/>
        </w:rPr>
        <w:commentReference w:id="21"/>
      </w:r>
    </w:p>
    <w:p w14:paraId="0E9E8F20" w14:textId="77777777" w:rsidR="0066235B" w:rsidRDefault="0066235B" w:rsidP="00354D63">
      <w:pPr>
        <w:pBdr>
          <w:top w:val="nil"/>
          <w:left w:val="nil"/>
          <w:bottom w:val="nil"/>
          <w:right w:val="nil"/>
          <w:between w:val="nil"/>
        </w:pBdr>
        <w:ind w:left="720"/>
        <w:jc w:val="both"/>
        <w:rPr>
          <w:sz w:val="20"/>
          <w:szCs w:val="20"/>
        </w:rPr>
      </w:pPr>
    </w:p>
    <w:p w14:paraId="73E57C96" w14:textId="05FBB6A4" w:rsidR="0066235B" w:rsidRDefault="00DE7E69" w:rsidP="00354D63">
      <w:pPr>
        <w:numPr>
          <w:ilvl w:val="0"/>
          <w:numId w:val="33"/>
        </w:numPr>
        <w:pBdr>
          <w:top w:val="nil"/>
          <w:left w:val="nil"/>
          <w:bottom w:val="nil"/>
          <w:right w:val="nil"/>
          <w:between w:val="nil"/>
        </w:pBdr>
        <w:jc w:val="both"/>
        <w:rPr>
          <w:color w:val="000000"/>
          <w:sz w:val="20"/>
          <w:szCs w:val="20"/>
        </w:rPr>
      </w:pPr>
      <w:commentRangeStart w:id="22"/>
      <w:r>
        <w:rPr>
          <w:color w:val="000000"/>
          <w:sz w:val="20"/>
          <w:szCs w:val="20"/>
        </w:rPr>
        <w:t>Desarrollo iterativo</w:t>
      </w:r>
      <w:r w:rsidR="00FC71A2">
        <w:rPr>
          <w:color w:val="000000"/>
          <w:sz w:val="20"/>
          <w:szCs w:val="20"/>
        </w:rPr>
        <w:t>.</w:t>
      </w:r>
    </w:p>
    <w:p w14:paraId="45E98F03" w14:textId="3DC0B5DD" w:rsidR="0066235B" w:rsidRDefault="00DE7E69" w:rsidP="00354D63">
      <w:pPr>
        <w:numPr>
          <w:ilvl w:val="0"/>
          <w:numId w:val="33"/>
        </w:numPr>
        <w:pBdr>
          <w:top w:val="nil"/>
          <w:left w:val="nil"/>
          <w:bottom w:val="nil"/>
          <w:right w:val="nil"/>
          <w:between w:val="nil"/>
        </w:pBdr>
        <w:jc w:val="both"/>
        <w:rPr>
          <w:color w:val="000000"/>
          <w:sz w:val="20"/>
          <w:szCs w:val="20"/>
        </w:rPr>
      </w:pPr>
      <w:r>
        <w:rPr>
          <w:sz w:val="20"/>
          <w:szCs w:val="20"/>
        </w:rPr>
        <w:t>Código</w:t>
      </w:r>
      <w:r>
        <w:rPr>
          <w:color w:val="000000"/>
          <w:sz w:val="20"/>
          <w:szCs w:val="20"/>
        </w:rPr>
        <w:t xml:space="preserve"> </w:t>
      </w:r>
      <w:proofErr w:type="spellStart"/>
      <w:r w:rsidRPr="0020434F">
        <w:rPr>
          <w:i/>
          <w:iCs/>
          <w:color w:val="000000"/>
          <w:sz w:val="20"/>
          <w:szCs w:val="20"/>
        </w:rPr>
        <w:t>Self</w:t>
      </w:r>
      <w:proofErr w:type="spellEnd"/>
      <w:r w:rsidRPr="0020434F">
        <w:rPr>
          <w:i/>
          <w:iCs/>
          <w:color w:val="000000"/>
          <w:sz w:val="20"/>
          <w:szCs w:val="20"/>
        </w:rPr>
        <w:t xml:space="preserve"> </w:t>
      </w:r>
      <w:proofErr w:type="spellStart"/>
      <w:r w:rsidRPr="0020434F">
        <w:rPr>
          <w:i/>
          <w:iCs/>
          <w:color w:val="000000"/>
          <w:sz w:val="20"/>
          <w:szCs w:val="20"/>
        </w:rPr>
        <w:t>Testing</w:t>
      </w:r>
      <w:proofErr w:type="spellEnd"/>
      <w:r>
        <w:rPr>
          <w:color w:val="000000"/>
          <w:sz w:val="20"/>
          <w:szCs w:val="20"/>
        </w:rPr>
        <w:t>.</w:t>
      </w:r>
    </w:p>
    <w:p w14:paraId="2C203E22" w14:textId="249A70D2" w:rsidR="0066235B" w:rsidRDefault="00DE7E69" w:rsidP="00354D63">
      <w:pPr>
        <w:numPr>
          <w:ilvl w:val="0"/>
          <w:numId w:val="33"/>
        </w:numPr>
        <w:pBdr>
          <w:top w:val="nil"/>
          <w:left w:val="nil"/>
          <w:bottom w:val="nil"/>
          <w:right w:val="nil"/>
          <w:between w:val="nil"/>
        </w:pBdr>
        <w:jc w:val="both"/>
        <w:rPr>
          <w:color w:val="000000"/>
          <w:sz w:val="20"/>
          <w:szCs w:val="20"/>
        </w:rPr>
      </w:pPr>
      <w:proofErr w:type="spellStart"/>
      <w:r w:rsidRPr="0020434F">
        <w:rPr>
          <w:i/>
          <w:iCs/>
          <w:color w:val="000000"/>
          <w:sz w:val="20"/>
          <w:szCs w:val="20"/>
        </w:rPr>
        <w:t>Refactoring</w:t>
      </w:r>
      <w:proofErr w:type="spellEnd"/>
      <w:r w:rsidR="00FC71A2">
        <w:rPr>
          <w:i/>
          <w:iCs/>
          <w:color w:val="000000"/>
          <w:sz w:val="20"/>
          <w:szCs w:val="20"/>
        </w:rPr>
        <w:t>.</w:t>
      </w:r>
    </w:p>
    <w:p w14:paraId="6BFC623C" w14:textId="53E6E774" w:rsidR="0066235B" w:rsidRDefault="00DE7E69" w:rsidP="00354D63">
      <w:pPr>
        <w:numPr>
          <w:ilvl w:val="0"/>
          <w:numId w:val="33"/>
        </w:numPr>
        <w:pBdr>
          <w:top w:val="nil"/>
          <w:left w:val="nil"/>
          <w:bottom w:val="nil"/>
          <w:right w:val="nil"/>
          <w:between w:val="nil"/>
        </w:pBdr>
        <w:jc w:val="both"/>
        <w:rPr>
          <w:color w:val="000000"/>
          <w:sz w:val="20"/>
          <w:szCs w:val="20"/>
        </w:rPr>
      </w:pPr>
      <w:r>
        <w:rPr>
          <w:color w:val="000000"/>
          <w:sz w:val="20"/>
          <w:szCs w:val="20"/>
        </w:rPr>
        <w:t>Programación por parejas</w:t>
      </w:r>
      <w:commentRangeEnd w:id="22"/>
      <w:r w:rsidR="002A65CB">
        <w:rPr>
          <w:rStyle w:val="Refdecomentario"/>
        </w:rPr>
        <w:commentReference w:id="22"/>
      </w:r>
      <w:r w:rsidR="00FC71A2">
        <w:rPr>
          <w:color w:val="000000"/>
          <w:sz w:val="20"/>
          <w:szCs w:val="20"/>
        </w:rPr>
        <w:t>.</w:t>
      </w:r>
    </w:p>
    <w:p w14:paraId="4C51875D" w14:textId="77777777" w:rsidR="0066235B" w:rsidRDefault="0066235B">
      <w:pPr>
        <w:pBdr>
          <w:top w:val="nil"/>
          <w:left w:val="nil"/>
          <w:bottom w:val="nil"/>
          <w:right w:val="nil"/>
          <w:between w:val="nil"/>
        </w:pBdr>
        <w:rPr>
          <w:sz w:val="20"/>
          <w:szCs w:val="20"/>
        </w:rPr>
      </w:pPr>
    </w:p>
    <w:p w14:paraId="6EC2E674" w14:textId="1BC168C7" w:rsidR="0066235B" w:rsidRDefault="0066235B">
      <w:pPr>
        <w:pBdr>
          <w:top w:val="nil"/>
          <w:left w:val="nil"/>
          <w:bottom w:val="nil"/>
          <w:right w:val="nil"/>
          <w:between w:val="nil"/>
        </w:pBdr>
        <w:ind w:left="720"/>
        <w:rPr>
          <w:b/>
          <w:sz w:val="20"/>
          <w:szCs w:val="20"/>
        </w:rPr>
      </w:pPr>
    </w:p>
    <w:p w14:paraId="65DD678B" w14:textId="79DA23BF" w:rsidR="002A4C5F" w:rsidRDefault="002A4C5F">
      <w:pPr>
        <w:pBdr>
          <w:top w:val="nil"/>
          <w:left w:val="nil"/>
          <w:bottom w:val="nil"/>
          <w:right w:val="nil"/>
          <w:between w:val="nil"/>
        </w:pBdr>
        <w:ind w:left="720"/>
        <w:rPr>
          <w:b/>
          <w:sz w:val="20"/>
          <w:szCs w:val="20"/>
        </w:rPr>
      </w:pPr>
    </w:p>
    <w:p w14:paraId="409A57F0" w14:textId="7C2C6E45" w:rsidR="002A4C5F" w:rsidRDefault="002A4C5F">
      <w:pPr>
        <w:pBdr>
          <w:top w:val="nil"/>
          <w:left w:val="nil"/>
          <w:bottom w:val="nil"/>
          <w:right w:val="nil"/>
          <w:between w:val="nil"/>
        </w:pBdr>
        <w:ind w:left="720"/>
        <w:rPr>
          <w:b/>
          <w:sz w:val="20"/>
          <w:szCs w:val="20"/>
        </w:rPr>
      </w:pPr>
    </w:p>
    <w:p w14:paraId="4F8F5656" w14:textId="48EFF217" w:rsidR="002A4C5F" w:rsidRDefault="002A4C5F">
      <w:pPr>
        <w:pBdr>
          <w:top w:val="nil"/>
          <w:left w:val="nil"/>
          <w:bottom w:val="nil"/>
          <w:right w:val="nil"/>
          <w:between w:val="nil"/>
        </w:pBdr>
        <w:ind w:left="720"/>
        <w:rPr>
          <w:b/>
          <w:sz w:val="20"/>
          <w:szCs w:val="20"/>
        </w:rPr>
      </w:pPr>
    </w:p>
    <w:p w14:paraId="382735D2" w14:textId="77777777" w:rsidR="002A4C5F" w:rsidRDefault="002A4C5F">
      <w:pPr>
        <w:pBdr>
          <w:top w:val="nil"/>
          <w:left w:val="nil"/>
          <w:bottom w:val="nil"/>
          <w:right w:val="nil"/>
          <w:between w:val="nil"/>
        </w:pBdr>
        <w:ind w:left="720"/>
        <w:rPr>
          <w:b/>
          <w:sz w:val="20"/>
          <w:szCs w:val="20"/>
        </w:rPr>
      </w:pPr>
    </w:p>
    <w:p w14:paraId="460FF104" w14:textId="25592751" w:rsidR="0066235B" w:rsidRDefault="00DE7E69" w:rsidP="00AD4690">
      <w:pPr>
        <w:pBdr>
          <w:top w:val="nil"/>
          <w:left w:val="nil"/>
          <w:bottom w:val="nil"/>
          <w:right w:val="nil"/>
          <w:between w:val="nil"/>
        </w:pBdr>
        <w:rPr>
          <w:b/>
          <w:sz w:val="20"/>
          <w:szCs w:val="20"/>
        </w:rPr>
      </w:pPr>
      <w:r>
        <w:rPr>
          <w:b/>
          <w:sz w:val="20"/>
          <w:szCs w:val="20"/>
        </w:rPr>
        <w:t>2. Gestión de la información</w:t>
      </w:r>
    </w:p>
    <w:p w14:paraId="6C9E1079" w14:textId="77777777" w:rsidR="0066235B" w:rsidRDefault="0066235B">
      <w:pPr>
        <w:pBdr>
          <w:top w:val="nil"/>
          <w:left w:val="nil"/>
          <w:bottom w:val="nil"/>
          <w:right w:val="nil"/>
          <w:between w:val="nil"/>
        </w:pBdr>
        <w:ind w:left="720"/>
        <w:rPr>
          <w:b/>
          <w:sz w:val="20"/>
          <w:szCs w:val="20"/>
        </w:rPr>
      </w:pPr>
    </w:p>
    <w:p w14:paraId="23AFEE5E" w14:textId="0B1A31CC" w:rsidR="00BC12D6" w:rsidRDefault="00DE7E69" w:rsidP="00BC12D6">
      <w:pPr>
        <w:pBdr>
          <w:top w:val="nil"/>
          <w:left w:val="nil"/>
          <w:bottom w:val="nil"/>
          <w:right w:val="nil"/>
          <w:between w:val="nil"/>
        </w:pBdr>
        <w:jc w:val="both"/>
        <w:rPr>
          <w:sz w:val="20"/>
          <w:szCs w:val="20"/>
        </w:rPr>
      </w:pPr>
      <w:r>
        <w:rPr>
          <w:sz w:val="20"/>
          <w:szCs w:val="20"/>
        </w:rPr>
        <w:t>La información es el conjunto de datos usados por una organización</w:t>
      </w:r>
      <w:r w:rsidR="00BC12D6">
        <w:rPr>
          <w:sz w:val="20"/>
          <w:szCs w:val="20"/>
        </w:rPr>
        <w:t xml:space="preserve"> </w:t>
      </w:r>
      <w:r>
        <w:rPr>
          <w:sz w:val="20"/>
          <w:szCs w:val="20"/>
        </w:rPr>
        <w:t>que</w:t>
      </w:r>
      <w:r w:rsidR="00BC12D6">
        <w:rPr>
          <w:sz w:val="20"/>
          <w:szCs w:val="20"/>
        </w:rPr>
        <w:t>,</w:t>
      </w:r>
      <w:r>
        <w:rPr>
          <w:sz w:val="20"/>
          <w:szCs w:val="20"/>
        </w:rPr>
        <w:t xml:space="preserve"> procesados y en contexto adecuado</w:t>
      </w:r>
      <w:r w:rsidR="00BC12D6">
        <w:rPr>
          <w:sz w:val="20"/>
          <w:szCs w:val="20"/>
        </w:rPr>
        <w:t>,</w:t>
      </w:r>
      <w:r>
        <w:rPr>
          <w:sz w:val="20"/>
          <w:szCs w:val="20"/>
        </w:rPr>
        <w:t xml:space="preserve"> representan </w:t>
      </w:r>
      <w:r w:rsidR="00BC12D6">
        <w:rPr>
          <w:sz w:val="20"/>
          <w:szCs w:val="20"/>
        </w:rPr>
        <w:t xml:space="preserve">valor e insumo. Estos datos </w:t>
      </w:r>
      <w:r>
        <w:rPr>
          <w:sz w:val="20"/>
          <w:szCs w:val="20"/>
        </w:rPr>
        <w:t>proveen conceptos y saberes sobre una materia, fenómeno o ente determinado.</w:t>
      </w:r>
    </w:p>
    <w:p w14:paraId="06F51570" w14:textId="25EC75FC" w:rsidR="00BD31DE" w:rsidRDefault="002A4C5F" w:rsidP="00BC12D6">
      <w:pPr>
        <w:pBdr>
          <w:top w:val="nil"/>
          <w:left w:val="nil"/>
          <w:bottom w:val="nil"/>
          <w:right w:val="nil"/>
          <w:between w:val="nil"/>
        </w:pBdr>
        <w:jc w:val="both"/>
        <w:rPr>
          <w:sz w:val="20"/>
          <w:szCs w:val="20"/>
        </w:rPr>
      </w:pPr>
      <w:commentRangeStart w:id="23"/>
      <w:r>
        <w:rPr>
          <w:noProof/>
          <w:sz w:val="20"/>
          <w:szCs w:val="20"/>
        </w:rPr>
        <w:drawing>
          <wp:anchor distT="0" distB="0" distL="114300" distR="114300" simplePos="0" relativeHeight="251667456" behindDoc="1" locked="0" layoutInCell="1" allowOverlap="1" wp14:anchorId="5400BAB7" wp14:editId="6106C5C1">
            <wp:simplePos x="0" y="0"/>
            <wp:positionH relativeFrom="margin">
              <wp:posOffset>76200</wp:posOffset>
            </wp:positionH>
            <wp:positionV relativeFrom="paragraph">
              <wp:posOffset>120015</wp:posOffset>
            </wp:positionV>
            <wp:extent cx="2095500" cy="921385"/>
            <wp:effectExtent l="0" t="0" r="0" b="0"/>
            <wp:wrapTight wrapText="bothSides">
              <wp:wrapPolygon edited="0">
                <wp:start x="0" y="0"/>
                <wp:lineTo x="0" y="20990"/>
                <wp:lineTo x="21404" y="20990"/>
                <wp:lineTo x="21404"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95500" cy="921385"/>
                    </a:xfrm>
                    <a:prstGeom prst="rect">
                      <a:avLst/>
                    </a:prstGeom>
                    <a:noFill/>
                  </pic:spPr>
                </pic:pic>
              </a:graphicData>
            </a:graphic>
          </wp:anchor>
        </w:drawing>
      </w:r>
      <w:commentRangeEnd w:id="23"/>
      <w:r>
        <w:rPr>
          <w:rStyle w:val="Refdecomentario"/>
        </w:rPr>
        <w:commentReference w:id="23"/>
      </w:r>
    </w:p>
    <w:p w14:paraId="65569A7E" w14:textId="1021EB21" w:rsidR="00BD31DE" w:rsidRDefault="00BD31DE" w:rsidP="00BC12D6">
      <w:pPr>
        <w:pBdr>
          <w:top w:val="nil"/>
          <w:left w:val="nil"/>
          <w:bottom w:val="nil"/>
          <w:right w:val="nil"/>
          <w:between w:val="nil"/>
        </w:pBdr>
        <w:jc w:val="both"/>
        <w:rPr>
          <w:sz w:val="20"/>
          <w:szCs w:val="20"/>
        </w:rPr>
      </w:pPr>
    </w:p>
    <w:p w14:paraId="06EAF2FD" w14:textId="111353BB" w:rsidR="0066235B" w:rsidRDefault="00DE7E69" w:rsidP="00CB747A">
      <w:pPr>
        <w:pBdr>
          <w:top w:val="nil"/>
          <w:left w:val="nil"/>
          <w:bottom w:val="nil"/>
          <w:right w:val="nil"/>
          <w:between w:val="nil"/>
        </w:pBdr>
        <w:jc w:val="both"/>
        <w:rPr>
          <w:sz w:val="20"/>
          <w:szCs w:val="20"/>
        </w:rPr>
      </w:pPr>
      <w:r>
        <w:rPr>
          <w:sz w:val="20"/>
          <w:szCs w:val="20"/>
        </w:rPr>
        <w:t xml:space="preserve">En informática los datos se conciben como un conjunto de datos organizados, bien estructurados y procesados que operan como mensajes, instrucciones, operaciones u otro tipo de actividad que tenga lugar en un ordenador. </w:t>
      </w:r>
    </w:p>
    <w:p w14:paraId="7E787F4A" w14:textId="749D7785" w:rsidR="0066235B" w:rsidRDefault="0066235B" w:rsidP="00BC12D6">
      <w:pPr>
        <w:pBdr>
          <w:top w:val="nil"/>
          <w:left w:val="nil"/>
          <w:bottom w:val="nil"/>
          <w:right w:val="nil"/>
          <w:between w:val="nil"/>
        </w:pBdr>
        <w:ind w:left="720"/>
        <w:jc w:val="both"/>
        <w:rPr>
          <w:sz w:val="20"/>
          <w:szCs w:val="20"/>
        </w:rPr>
      </w:pPr>
    </w:p>
    <w:p w14:paraId="21665564" w14:textId="0BFAA3A2" w:rsidR="00A40485" w:rsidRDefault="0074322C" w:rsidP="00BC12D6">
      <w:pPr>
        <w:pBdr>
          <w:top w:val="nil"/>
          <w:left w:val="nil"/>
          <w:bottom w:val="nil"/>
          <w:right w:val="nil"/>
          <w:between w:val="nil"/>
        </w:pBdr>
        <w:jc w:val="both"/>
        <w:rPr>
          <w:sz w:val="20"/>
          <w:szCs w:val="20"/>
        </w:rPr>
      </w:pPr>
      <w:r>
        <w:rPr>
          <w:sz w:val="20"/>
          <w:szCs w:val="20"/>
        </w:rPr>
        <w:t>Se pueden c</w:t>
      </w:r>
      <w:r w:rsidR="00A40485">
        <w:rPr>
          <w:sz w:val="20"/>
          <w:szCs w:val="20"/>
        </w:rPr>
        <w:t>ono</w:t>
      </w:r>
      <w:r>
        <w:rPr>
          <w:sz w:val="20"/>
          <w:szCs w:val="20"/>
        </w:rPr>
        <w:t>cer</w:t>
      </w:r>
      <w:r w:rsidR="00A40485">
        <w:rPr>
          <w:sz w:val="20"/>
          <w:szCs w:val="20"/>
        </w:rPr>
        <w:t xml:space="preserve"> otros aspectos clave de la gestión de la información, en el recurso que se muestra a continuación:</w:t>
      </w:r>
    </w:p>
    <w:p w14:paraId="43B04163" w14:textId="086067D6" w:rsidR="00A40485" w:rsidRDefault="00A40485" w:rsidP="00BC12D6">
      <w:pPr>
        <w:pBdr>
          <w:top w:val="nil"/>
          <w:left w:val="nil"/>
          <w:bottom w:val="nil"/>
          <w:right w:val="nil"/>
          <w:between w:val="nil"/>
        </w:pBdr>
        <w:jc w:val="both"/>
        <w:rPr>
          <w:sz w:val="20"/>
          <w:szCs w:val="20"/>
        </w:rPr>
      </w:pPr>
    </w:p>
    <w:p w14:paraId="51D49F2C" w14:textId="22B22F4B" w:rsidR="0066235B" w:rsidRDefault="008A698C" w:rsidP="008A698C">
      <w:pPr>
        <w:pBdr>
          <w:top w:val="nil"/>
          <w:left w:val="nil"/>
          <w:bottom w:val="nil"/>
          <w:right w:val="nil"/>
          <w:between w:val="nil"/>
        </w:pBdr>
        <w:jc w:val="center"/>
        <w:rPr>
          <w:sz w:val="20"/>
          <w:szCs w:val="20"/>
        </w:rPr>
      </w:pPr>
      <w:commentRangeStart w:id="24"/>
      <w:r>
        <w:rPr>
          <w:noProof/>
        </w:rPr>
        <mc:AlternateContent>
          <mc:Choice Requires="wps">
            <w:drawing>
              <wp:inline distT="0" distB="0" distL="0" distR="0" wp14:anchorId="609541CB" wp14:editId="2FE2F7A6">
                <wp:extent cx="5009820" cy="426175"/>
                <wp:effectExtent l="0" t="0" r="19685" b="12065"/>
                <wp:docPr id="13" name="Google Shape;85;p2"/>
                <wp:cNvGraphicFramePr/>
                <a:graphic xmlns:a="http://schemas.openxmlformats.org/drawingml/2006/main">
                  <a:graphicData uri="http://schemas.microsoft.com/office/word/2010/wordprocessingShape">
                    <wps:wsp>
                      <wps:cNvSpPr/>
                      <wps:spPr>
                        <a:xfrm>
                          <a:off x="0" y="0"/>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2AA70075" w14:textId="77777777" w:rsidR="00F928CB" w:rsidRPr="008A698C" w:rsidRDefault="00F928CB" w:rsidP="008A698C">
                            <w:pPr>
                              <w:jc w:val="center"/>
                              <w:rPr>
                                <w:rFonts w:eastAsia="Times New Roman" w:cstheme="minorBidi"/>
                                <w:color w:val="000000"/>
                                <w:kern w:val="24"/>
                                <w:sz w:val="20"/>
                                <w:szCs w:val="20"/>
                              </w:rPr>
                            </w:pPr>
                            <w:r w:rsidRPr="008A698C">
                              <w:rPr>
                                <w:rFonts w:eastAsia="Times New Roman" w:cstheme="minorBidi"/>
                                <w:color w:val="000000"/>
                                <w:kern w:val="24"/>
                                <w:sz w:val="20"/>
                                <w:szCs w:val="20"/>
                              </w:rPr>
                              <w:t>DI_Mod6_CF03_2_GestionDeLaInformacion</w:t>
                            </w:r>
                          </w:p>
                        </w:txbxContent>
                      </wps:txbx>
                      <wps:bodyPr spcFirstLastPara="1" wrap="square" lIns="91425" tIns="45700" rIns="91425" bIns="45700" anchor="ctr" anchorCtr="0">
                        <a:noAutofit/>
                      </wps:bodyPr>
                    </wps:wsp>
                  </a:graphicData>
                </a:graphic>
              </wp:inline>
            </w:drawing>
          </mc:Choice>
          <mc:Fallback>
            <w:pict>
              <v:rect w14:anchorId="609541CB" id="_x0000_s1033" style="width:394.45pt;height:3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" fillcolor="#f79646 [3209]" strokecolor="#42719b" strokeweight="1pt">
                <v:stroke startarrowwidth="narrow" startarrowlength="short" endarrowwidth="narrow" endarrowlength="short" miterlimit="5243f"/>
                <v:textbox inset="2.53958mm,1.2694mm,2.53958mm,1.2694mm">
                  <w:txbxContent>
                    <w:p w14:paraId="2AA70075" w14:textId="77777777" w:rsidR="00F928CB" w:rsidRPr="008A698C" w:rsidRDefault="00F928CB" w:rsidP="008A698C">
                      <w:pPr>
                        <w:jc w:val="center"/>
                        <w:rPr>
                          <w:rFonts w:eastAsia="Times New Roman" w:cstheme="minorBidi"/>
                          <w:color w:val="000000"/>
                          <w:kern w:val="24"/>
                          <w:sz w:val="20"/>
                          <w:szCs w:val="20"/>
                        </w:rPr>
                      </w:pPr>
                      <w:r w:rsidRPr="008A698C">
                        <w:rPr>
                          <w:rFonts w:eastAsia="Times New Roman" w:cstheme="minorBidi"/>
                          <w:color w:val="000000"/>
                          <w:kern w:val="24"/>
                          <w:sz w:val="20"/>
                          <w:szCs w:val="20"/>
                        </w:rPr>
                        <w:t>DI_Mod6_CF03_2_GestionDeLaInformacion</w:t>
                      </w:r>
                    </w:p>
                  </w:txbxContent>
                </v:textbox>
                <w10:anchorlock/>
              </v:rect>
            </w:pict>
          </mc:Fallback>
        </mc:AlternateContent>
      </w:r>
      <w:commentRangeEnd w:id="24"/>
      <w:r>
        <w:rPr>
          <w:rStyle w:val="Refdecomentario"/>
        </w:rPr>
        <w:commentReference w:id="24"/>
      </w:r>
    </w:p>
    <w:p w14:paraId="64EB3F03" w14:textId="6FED309F" w:rsidR="0066235B" w:rsidRDefault="0066235B">
      <w:pPr>
        <w:pBdr>
          <w:top w:val="nil"/>
          <w:left w:val="nil"/>
          <w:bottom w:val="nil"/>
          <w:right w:val="nil"/>
          <w:between w:val="nil"/>
        </w:pBdr>
        <w:ind w:left="720"/>
        <w:rPr>
          <w:b/>
          <w:sz w:val="20"/>
          <w:szCs w:val="20"/>
        </w:rPr>
      </w:pPr>
    </w:p>
    <w:p w14:paraId="796F39C5" w14:textId="77777777" w:rsidR="005C2F08" w:rsidRDefault="005C2F08">
      <w:pPr>
        <w:pBdr>
          <w:top w:val="nil"/>
          <w:left w:val="nil"/>
          <w:bottom w:val="nil"/>
          <w:right w:val="nil"/>
          <w:between w:val="nil"/>
        </w:pBdr>
        <w:ind w:left="720"/>
        <w:rPr>
          <w:b/>
          <w:sz w:val="20"/>
          <w:szCs w:val="20"/>
        </w:rPr>
      </w:pPr>
    </w:p>
    <w:p w14:paraId="2FDD42BD" w14:textId="1A2183F8" w:rsidR="0066235B" w:rsidRDefault="001C3387" w:rsidP="003E794F">
      <w:pPr>
        <w:pBdr>
          <w:top w:val="nil"/>
          <w:left w:val="nil"/>
          <w:bottom w:val="nil"/>
          <w:right w:val="nil"/>
          <w:between w:val="nil"/>
        </w:pBdr>
        <w:rPr>
          <w:b/>
          <w:sz w:val="20"/>
          <w:szCs w:val="20"/>
        </w:rPr>
      </w:pPr>
      <w:r>
        <w:rPr>
          <w:b/>
          <w:sz w:val="20"/>
          <w:szCs w:val="20"/>
        </w:rPr>
        <w:t xml:space="preserve"> </w:t>
      </w:r>
      <w:r w:rsidR="00DE7E69">
        <w:rPr>
          <w:b/>
          <w:sz w:val="20"/>
          <w:szCs w:val="20"/>
        </w:rPr>
        <w:t>2.1. Concepto de gestión de la información</w:t>
      </w:r>
    </w:p>
    <w:p w14:paraId="56560EAC" w14:textId="77777777" w:rsidR="0066235B" w:rsidRDefault="0066235B">
      <w:pPr>
        <w:pBdr>
          <w:top w:val="nil"/>
          <w:left w:val="nil"/>
          <w:bottom w:val="nil"/>
          <w:right w:val="nil"/>
          <w:between w:val="nil"/>
        </w:pBdr>
        <w:ind w:left="720"/>
        <w:rPr>
          <w:b/>
          <w:sz w:val="20"/>
          <w:szCs w:val="20"/>
        </w:rPr>
      </w:pPr>
    </w:p>
    <w:p w14:paraId="3E7DB74C" w14:textId="6B3839BC" w:rsidR="0066235B" w:rsidRDefault="00DE7E69" w:rsidP="00856D5D">
      <w:pPr>
        <w:pBdr>
          <w:top w:val="nil"/>
          <w:left w:val="nil"/>
          <w:bottom w:val="nil"/>
          <w:right w:val="nil"/>
          <w:between w:val="nil"/>
        </w:pBdr>
        <w:jc w:val="both"/>
        <w:rPr>
          <w:sz w:val="20"/>
          <w:szCs w:val="20"/>
        </w:rPr>
      </w:pPr>
      <w:r>
        <w:rPr>
          <w:sz w:val="20"/>
          <w:szCs w:val="20"/>
        </w:rPr>
        <w:t>La información es un bien</w:t>
      </w:r>
      <w:r w:rsidR="00856D5D">
        <w:rPr>
          <w:sz w:val="20"/>
          <w:szCs w:val="20"/>
        </w:rPr>
        <w:t xml:space="preserve"> muy importante</w:t>
      </w:r>
      <w:r>
        <w:rPr>
          <w:sz w:val="20"/>
          <w:szCs w:val="20"/>
        </w:rPr>
        <w:t xml:space="preserve"> en las organizaciones</w:t>
      </w:r>
      <w:r w:rsidR="00856D5D">
        <w:rPr>
          <w:sz w:val="20"/>
          <w:szCs w:val="20"/>
        </w:rPr>
        <w:t xml:space="preserve">; </w:t>
      </w:r>
      <w:r>
        <w:rPr>
          <w:sz w:val="20"/>
          <w:szCs w:val="20"/>
        </w:rPr>
        <w:t>permite responder a las necesidades</w:t>
      </w:r>
      <w:r w:rsidR="00856D5D">
        <w:rPr>
          <w:sz w:val="20"/>
          <w:szCs w:val="20"/>
        </w:rPr>
        <w:t xml:space="preserve">, tomar </w:t>
      </w:r>
      <w:r>
        <w:rPr>
          <w:sz w:val="20"/>
          <w:szCs w:val="20"/>
        </w:rPr>
        <w:t xml:space="preserve">decisiones, </w:t>
      </w:r>
      <w:r w:rsidR="00856D5D">
        <w:rPr>
          <w:sz w:val="20"/>
          <w:szCs w:val="20"/>
        </w:rPr>
        <w:t xml:space="preserve">gestionar y orientar </w:t>
      </w:r>
      <w:r>
        <w:rPr>
          <w:sz w:val="20"/>
          <w:szCs w:val="20"/>
        </w:rPr>
        <w:t>procesos o grupos de interés.</w:t>
      </w:r>
    </w:p>
    <w:p w14:paraId="0B465AE9" w14:textId="2ECBAB94" w:rsidR="005C2F08" w:rsidRDefault="005C2F08" w:rsidP="00856D5D">
      <w:pPr>
        <w:pBdr>
          <w:top w:val="nil"/>
          <w:left w:val="nil"/>
          <w:bottom w:val="nil"/>
          <w:right w:val="nil"/>
          <w:between w:val="nil"/>
        </w:pBdr>
        <w:jc w:val="both"/>
        <w:rPr>
          <w:sz w:val="20"/>
          <w:szCs w:val="20"/>
        </w:rPr>
      </w:pPr>
    </w:p>
    <w:p w14:paraId="7EB13939" w14:textId="55966446" w:rsidR="005C2F08" w:rsidRDefault="003E794F" w:rsidP="00856D5D">
      <w:pPr>
        <w:pBdr>
          <w:top w:val="nil"/>
          <w:left w:val="nil"/>
          <w:bottom w:val="nil"/>
          <w:right w:val="nil"/>
          <w:between w:val="nil"/>
        </w:pBdr>
        <w:jc w:val="both"/>
        <w:rPr>
          <w:sz w:val="20"/>
          <w:szCs w:val="20"/>
        </w:rPr>
      </w:pPr>
      <w:commentRangeStart w:id="25"/>
      <w:r>
        <w:rPr>
          <w:noProof/>
          <w:sz w:val="20"/>
          <w:szCs w:val="20"/>
        </w:rPr>
        <w:drawing>
          <wp:anchor distT="0" distB="0" distL="114300" distR="114300" simplePos="0" relativeHeight="251668480" behindDoc="1" locked="0" layoutInCell="1" allowOverlap="1" wp14:anchorId="4641E39F" wp14:editId="4460B9D4">
            <wp:simplePos x="0" y="0"/>
            <wp:positionH relativeFrom="margin">
              <wp:posOffset>-9525</wp:posOffset>
            </wp:positionH>
            <wp:positionV relativeFrom="paragraph">
              <wp:posOffset>123190</wp:posOffset>
            </wp:positionV>
            <wp:extent cx="2238375" cy="1492250"/>
            <wp:effectExtent l="0" t="0" r="9525" b="0"/>
            <wp:wrapTight wrapText="bothSides">
              <wp:wrapPolygon edited="0">
                <wp:start x="0" y="0"/>
                <wp:lineTo x="0" y="21232"/>
                <wp:lineTo x="21508" y="21232"/>
                <wp:lineTo x="2150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38375" cy="1492250"/>
                    </a:xfrm>
                    <a:prstGeom prst="rect">
                      <a:avLst/>
                    </a:prstGeom>
                    <a:noFill/>
                  </pic:spPr>
                </pic:pic>
              </a:graphicData>
            </a:graphic>
            <wp14:sizeRelH relativeFrom="margin">
              <wp14:pctWidth>0</wp14:pctWidth>
            </wp14:sizeRelH>
            <wp14:sizeRelV relativeFrom="margin">
              <wp14:pctHeight>0</wp14:pctHeight>
            </wp14:sizeRelV>
          </wp:anchor>
        </w:drawing>
      </w:r>
      <w:commentRangeEnd w:id="25"/>
      <w:r>
        <w:rPr>
          <w:rStyle w:val="Refdecomentario"/>
        </w:rPr>
        <w:commentReference w:id="25"/>
      </w:r>
    </w:p>
    <w:p w14:paraId="77EDBE24" w14:textId="77777777" w:rsidR="0066235B" w:rsidRDefault="0066235B" w:rsidP="00856D5D">
      <w:pPr>
        <w:pBdr>
          <w:top w:val="nil"/>
          <w:left w:val="nil"/>
          <w:bottom w:val="nil"/>
          <w:right w:val="nil"/>
          <w:between w:val="nil"/>
        </w:pBdr>
        <w:ind w:left="720"/>
        <w:jc w:val="both"/>
        <w:rPr>
          <w:sz w:val="20"/>
          <w:szCs w:val="20"/>
        </w:rPr>
      </w:pPr>
    </w:p>
    <w:p w14:paraId="6CA9E573" w14:textId="0ECDB52B" w:rsidR="00856D5D" w:rsidRDefault="00DE7E69" w:rsidP="00856D5D">
      <w:pPr>
        <w:pBdr>
          <w:top w:val="nil"/>
          <w:left w:val="nil"/>
          <w:bottom w:val="nil"/>
          <w:right w:val="nil"/>
          <w:between w:val="nil"/>
        </w:pBdr>
        <w:jc w:val="both"/>
        <w:rPr>
          <w:sz w:val="20"/>
          <w:szCs w:val="20"/>
        </w:rPr>
      </w:pPr>
      <w:commentRangeStart w:id="26"/>
      <w:r>
        <w:rPr>
          <w:sz w:val="20"/>
          <w:szCs w:val="20"/>
        </w:rPr>
        <w:t>En este ámbito</w:t>
      </w:r>
      <w:r w:rsidR="00856D5D">
        <w:rPr>
          <w:sz w:val="20"/>
          <w:szCs w:val="20"/>
        </w:rPr>
        <w:t>,</w:t>
      </w:r>
      <w:r>
        <w:rPr>
          <w:sz w:val="20"/>
          <w:szCs w:val="20"/>
        </w:rPr>
        <w:t xml:space="preserve"> es necesario fomentar la capacidad de análisis de las personas que definen las políticas, estrategias, evaluaciones, control y mecanismos de trazabilidad, contando con las herramientas necesarias con las funcionalidades de seguimiento, análisis, presentación y publicación de la información</w:t>
      </w:r>
      <w:r w:rsidR="00856D5D">
        <w:rPr>
          <w:sz w:val="20"/>
          <w:szCs w:val="20"/>
        </w:rPr>
        <w:t>,</w:t>
      </w:r>
      <w:r>
        <w:rPr>
          <w:sz w:val="20"/>
          <w:szCs w:val="20"/>
        </w:rPr>
        <w:t xml:space="preserve"> según los ciclos de vida de esta y teniendo en cuenta los diversos públicos y audiencias</w:t>
      </w:r>
      <w:commentRangeEnd w:id="26"/>
      <w:r w:rsidR="00856D5D">
        <w:rPr>
          <w:rStyle w:val="Refdecomentario"/>
        </w:rPr>
        <w:commentReference w:id="26"/>
      </w:r>
      <w:r>
        <w:rPr>
          <w:sz w:val="20"/>
          <w:szCs w:val="20"/>
        </w:rPr>
        <w:t>.</w:t>
      </w:r>
    </w:p>
    <w:p w14:paraId="6FE1A38B" w14:textId="60056FF0" w:rsidR="00CB747A" w:rsidRDefault="00CB747A" w:rsidP="00856D5D">
      <w:pPr>
        <w:pBdr>
          <w:top w:val="nil"/>
          <w:left w:val="nil"/>
          <w:bottom w:val="nil"/>
          <w:right w:val="nil"/>
          <w:between w:val="nil"/>
        </w:pBdr>
        <w:jc w:val="both"/>
        <w:rPr>
          <w:sz w:val="20"/>
          <w:szCs w:val="20"/>
        </w:rPr>
      </w:pPr>
    </w:p>
    <w:p w14:paraId="4BA42347" w14:textId="72EA3381" w:rsidR="003E794F" w:rsidRDefault="003E794F" w:rsidP="00856D5D">
      <w:pPr>
        <w:pBdr>
          <w:top w:val="nil"/>
          <w:left w:val="nil"/>
          <w:bottom w:val="nil"/>
          <w:right w:val="nil"/>
          <w:between w:val="nil"/>
        </w:pBdr>
        <w:jc w:val="both"/>
        <w:rPr>
          <w:sz w:val="20"/>
          <w:szCs w:val="20"/>
        </w:rPr>
      </w:pPr>
    </w:p>
    <w:p w14:paraId="55EEFF98" w14:textId="77777777" w:rsidR="003E794F" w:rsidRDefault="003E794F" w:rsidP="00856D5D">
      <w:pPr>
        <w:pBdr>
          <w:top w:val="nil"/>
          <w:left w:val="nil"/>
          <w:bottom w:val="nil"/>
          <w:right w:val="nil"/>
          <w:between w:val="nil"/>
        </w:pBdr>
        <w:jc w:val="both"/>
        <w:rPr>
          <w:sz w:val="20"/>
          <w:szCs w:val="20"/>
        </w:rPr>
      </w:pPr>
    </w:p>
    <w:p w14:paraId="0441BC9C" w14:textId="0ACB90B5" w:rsidR="00CB747A" w:rsidRDefault="00964A32" w:rsidP="00856D5D">
      <w:pPr>
        <w:pBdr>
          <w:top w:val="nil"/>
          <w:left w:val="nil"/>
          <w:bottom w:val="nil"/>
          <w:right w:val="nil"/>
          <w:between w:val="nil"/>
        </w:pBdr>
        <w:jc w:val="both"/>
        <w:rPr>
          <w:sz w:val="20"/>
          <w:szCs w:val="20"/>
        </w:rPr>
      </w:pPr>
      <w:r>
        <w:rPr>
          <w:sz w:val="20"/>
          <w:szCs w:val="20"/>
        </w:rPr>
        <w:t xml:space="preserve">Se deben tener </w:t>
      </w:r>
      <w:r w:rsidR="00CB747A">
        <w:rPr>
          <w:sz w:val="20"/>
          <w:szCs w:val="20"/>
        </w:rPr>
        <w:t>en cuenta los elementos que se enuncian a continuación, se trata de aspectos de suma importancia en los procesos de gestión de la información en las organizaciones:</w:t>
      </w:r>
    </w:p>
    <w:p w14:paraId="0C4F23F2" w14:textId="269B115B" w:rsidR="00CB747A" w:rsidRDefault="00CB747A" w:rsidP="00856D5D">
      <w:pPr>
        <w:pBdr>
          <w:top w:val="nil"/>
          <w:left w:val="nil"/>
          <w:bottom w:val="nil"/>
          <w:right w:val="nil"/>
          <w:between w:val="nil"/>
        </w:pBdr>
        <w:jc w:val="both"/>
        <w:rPr>
          <w:sz w:val="20"/>
          <w:szCs w:val="20"/>
        </w:rPr>
      </w:pPr>
    </w:p>
    <w:p w14:paraId="25F599B7" w14:textId="310CEE5A" w:rsidR="00F3732F" w:rsidRDefault="00F3732F" w:rsidP="00856D5D">
      <w:pPr>
        <w:pBdr>
          <w:top w:val="nil"/>
          <w:left w:val="nil"/>
          <w:bottom w:val="nil"/>
          <w:right w:val="nil"/>
          <w:between w:val="nil"/>
        </w:pBdr>
        <w:jc w:val="both"/>
        <w:rPr>
          <w:sz w:val="20"/>
          <w:szCs w:val="20"/>
        </w:rPr>
      </w:pPr>
    </w:p>
    <w:p w14:paraId="75E7B438" w14:textId="3B8AD5A3" w:rsidR="00CB747A" w:rsidRDefault="008D63CC" w:rsidP="008D63CC">
      <w:pPr>
        <w:pBdr>
          <w:top w:val="nil"/>
          <w:left w:val="nil"/>
          <w:bottom w:val="nil"/>
          <w:right w:val="nil"/>
          <w:between w:val="nil"/>
        </w:pBdr>
        <w:jc w:val="center"/>
        <w:rPr>
          <w:sz w:val="20"/>
          <w:szCs w:val="20"/>
        </w:rPr>
      </w:pPr>
      <w:commentRangeStart w:id="27"/>
      <w:r w:rsidRPr="008D63CC">
        <w:rPr>
          <w:noProof/>
          <w:sz w:val="20"/>
          <w:szCs w:val="20"/>
        </w:rPr>
        <mc:AlternateContent>
          <mc:Choice Requires="wps">
            <w:drawing>
              <wp:inline distT="0" distB="0" distL="0" distR="0" wp14:anchorId="08B2355B" wp14:editId="29D0797C">
                <wp:extent cx="5009820" cy="426175"/>
                <wp:effectExtent l="0" t="0" r="19685" b="12065"/>
                <wp:docPr id="18" name="Google Shape;85;p2"/>
                <wp:cNvGraphicFramePr/>
                <a:graphic xmlns:a="http://schemas.openxmlformats.org/drawingml/2006/main">
                  <a:graphicData uri="http://schemas.microsoft.com/office/word/2010/wordprocessingShape">
                    <wps:wsp>
                      <wps:cNvSpPr/>
                      <wps:spPr>
                        <a:xfrm>
                          <a:off x="0" y="0"/>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0735332A" w14:textId="77777777" w:rsidR="00F928CB" w:rsidRPr="008D63CC" w:rsidRDefault="00F928CB" w:rsidP="008D63CC">
                            <w:pPr>
                              <w:jc w:val="center"/>
                              <w:rPr>
                                <w:rFonts w:eastAsia="Times New Roman" w:cstheme="minorBidi"/>
                                <w:color w:val="000000"/>
                                <w:kern w:val="24"/>
                                <w:sz w:val="20"/>
                                <w:szCs w:val="20"/>
                              </w:rPr>
                            </w:pPr>
                            <w:r w:rsidRPr="008D63CC">
                              <w:rPr>
                                <w:rFonts w:eastAsia="Times New Roman" w:cstheme="minorBidi"/>
                                <w:color w:val="000000"/>
                                <w:kern w:val="24"/>
                                <w:sz w:val="20"/>
                                <w:szCs w:val="20"/>
                              </w:rPr>
                              <w:t>DI_Mod6_CF03_2-1_ConceptoDeGestionDeLaInformacion</w:t>
                            </w:r>
                          </w:p>
                        </w:txbxContent>
                      </wps:txbx>
                      <wps:bodyPr spcFirstLastPara="1" wrap="square" lIns="91425" tIns="45700" rIns="91425" bIns="45700" anchor="ctr" anchorCtr="0">
                        <a:noAutofit/>
                      </wps:bodyPr>
                    </wps:wsp>
                  </a:graphicData>
                </a:graphic>
              </wp:inline>
            </w:drawing>
          </mc:Choice>
          <mc:Fallback>
            <w:pict>
              <v:rect w14:anchorId="08B2355B" id="_x0000_s1034" style="width:394.45pt;height:3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" fillcolor="#f79646 [3209]" strokecolor="#42719b" strokeweight="1pt">
                <v:stroke startarrowwidth="narrow" startarrowlength="short" endarrowwidth="narrow" endarrowlength="short" miterlimit="5243f"/>
                <v:textbox inset="2.53958mm,1.2694mm,2.53958mm,1.2694mm">
                  <w:txbxContent>
                    <w:p w14:paraId="0735332A" w14:textId="77777777" w:rsidR="00F928CB" w:rsidRPr="008D63CC" w:rsidRDefault="00F928CB" w:rsidP="008D63CC">
                      <w:pPr>
                        <w:jc w:val="center"/>
                        <w:rPr>
                          <w:rFonts w:eastAsia="Times New Roman" w:cstheme="minorBidi"/>
                          <w:color w:val="000000"/>
                          <w:kern w:val="24"/>
                          <w:sz w:val="20"/>
                          <w:szCs w:val="20"/>
                        </w:rPr>
                      </w:pPr>
                      <w:r w:rsidRPr="008D63CC">
                        <w:rPr>
                          <w:rFonts w:eastAsia="Times New Roman" w:cstheme="minorBidi"/>
                          <w:color w:val="000000"/>
                          <w:kern w:val="24"/>
                          <w:sz w:val="20"/>
                          <w:szCs w:val="20"/>
                        </w:rPr>
                        <w:t>DI_Mod6_CF03_2-1_ConceptoDeGestionDeLaInformacion</w:t>
                      </w:r>
                    </w:p>
                  </w:txbxContent>
                </v:textbox>
                <w10:anchorlock/>
              </v:rect>
            </w:pict>
          </mc:Fallback>
        </mc:AlternateContent>
      </w:r>
      <w:commentRangeEnd w:id="27"/>
      <w:r>
        <w:rPr>
          <w:rStyle w:val="Refdecomentario"/>
        </w:rPr>
        <w:commentReference w:id="27"/>
      </w:r>
    </w:p>
    <w:p w14:paraId="0A6BC1B2" w14:textId="77777777" w:rsidR="00856D5D" w:rsidRDefault="00856D5D" w:rsidP="00495E3F">
      <w:pPr>
        <w:pBdr>
          <w:top w:val="nil"/>
          <w:left w:val="nil"/>
          <w:bottom w:val="nil"/>
          <w:right w:val="nil"/>
          <w:between w:val="nil"/>
        </w:pBdr>
        <w:jc w:val="both"/>
        <w:rPr>
          <w:sz w:val="20"/>
          <w:szCs w:val="20"/>
        </w:rPr>
      </w:pPr>
    </w:p>
    <w:p w14:paraId="497DDC6B" w14:textId="77777777" w:rsidR="00A16BDF" w:rsidRDefault="00A16BDF" w:rsidP="00A16BDF">
      <w:pPr>
        <w:pBdr>
          <w:top w:val="nil"/>
          <w:left w:val="nil"/>
          <w:bottom w:val="nil"/>
          <w:right w:val="nil"/>
          <w:between w:val="nil"/>
        </w:pBdr>
        <w:rPr>
          <w:b/>
          <w:sz w:val="20"/>
          <w:szCs w:val="20"/>
        </w:rPr>
      </w:pPr>
    </w:p>
    <w:p w14:paraId="6EEA60B1" w14:textId="685FC994" w:rsidR="0066235B" w:rsidRDefault="001C3387" w:rsidP="007F1EF2">
      <w:pPr>
        <w:pBdr>
          <w:top w:val="nil"/>
          <w:left w:val="nil"/>
          <w:bottom w:val="nil"/>
          <w:right w:val="nil"/>
          <w:between w:val="nil"/>
        </w:pBdr>
        <w:rPr>
          <w:b/>
          <w:sz w:val="20"/>
          <w:szCs w:val="20"/>
        </w:rPr>
      </w:pPr>
      <w:r>
        <w:rPr>
          <w:b/>
          <w:sz w:val="20"/>
          <w:szCs w:val="20"/>
        </w:rPr>
        <w:t xml:space="preserve"> </w:t>
      </w:r>
      <w:r w:rsidR="00DE7E69">
        <w:rPr>
          <w:b/>
          <w:sz w:val="20"/>
          <w:szCs w:val="20"/>
        </w:rPr>
        <w:t xml:space="preserve">2.2. Técnicas de gestión de la información </w:t>
      </w:r>
    </w:p>
    <w:p w14:paraId="308C54D2" w14:textId="36E5A060" w:rsidR="0066235B" w:rsidRDefault="00914D92">
      <w:pPr>
        <w:pBdr>
          <w:top w:val="nil"/>
          <w:left w:val="nil"/>
          <w:bottom w:val="nil"/>
          <w:right w:val="nil"/>
          <w:between w:val="nil"/>
        </w:pBdr>
        <w:ind w:left="720"/>
        <w:rPr>
          <w:b/>
          <w:sz w:val="20"/>
          <w:szCs w:val="20"/>
        </w:rPr>
      </w:pPr>
      <w:commentRangeStart w:id="28"/>
      <w:r>
        <w:rPr>
          <w:noProof/>
          <w:sz w:val="20"/>
          <w:szCs w:val="20"/>
        </w:rPr>
        <w:drawing>
          <wp:anchor distT="0" distB="0" distL="114300" distR="114300" simplePos="0" relativeHeight="251669504" behindDoc="1" locked="0" layoutInCell="1" allowOverlap="1" wp14:anchorId="0557DCAA" wp14:editId="69F33E73">
            <wp:simplePos x="0" y="0"/>
            <wp:positionH relativeFrom="margin">
              <wp:posOffset>57150</wp:posOffset>
            </wp:positionH>
            <wp:positionV relativeFrom="paragraph">
              <wp:posOffset>136525</wp:posOffset>
            </wp:positionV>
            <wp:extent cx="1400175" cy="933450"/>
            <wp:effectExtent l="0" t="0" r="9525" b="0"/>
            <wp:wrapTight wrapText="bothSides">
              <wp:wrapPolygon edited="0">
                <wp:start x="0" y="0"/>
                <wp:lineTo x="0" y="21159"/>
                <wp:lineTo x="21453" y="21159"/>
                <wp:lineTo x="21453"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00175" cy="933450"/>
                    </a:xfrm>
                    <a:prstGeom prst="rect">
                      <a:avLst/>
                    </a:prstGeom>
                    <a:noFill/>
                  </pic:spPr>
                </pic:pic>
              </a:graphicData>
            </a:graphic>
            <wp14:sizeRelH relativeFrom="margin">
              <wp14:pctWidth>0</wp14:pctWidth>
            </wp14:sizeRelH>
            <wp14:sizeRelV relativeFrom="margin">
              <wp14:pctHeight>0</wp14:pctHeight>
            </wp14:sizeRelV>
          </wp:anchor>
        </w:drawing>
      </w:r>
      <w:commentRangeEnd w:id="28"/>
      <w:r>
        <w:rPr>
          <w:rStyle w:val="Refdecomentario"/>
        </w:rPr>
        <w:commentReference w:id="28"/>
      </w:r>
    </w:p>
    <w:p w14:paraId="0E1F7467" w14:textId="77777777" w:rsidR="00914D92" w:rsidRDefault="00914D92" w:rsidP="00A16BDF">
      <w:pPr>
        <w:pBdr>
          <w:top w:val="nil"/>
          <w:left w:val="nil"/>
          <w:bottom w:val="nil"/>
          <w:right w:val="nil"/>
          <w:between w:val="nil"/>
        </w:pBdr>
        <w:jc w:val="both"/>
        <w:rPr>
          <w:sz w:val="20"/>
          <w:szCs w:val="20"/>
        </w:rPr>
      </w:pPr>
    </w:p>
    <w:p w14:paraId="722570B3" w14:textId="57DF91B5" w:rsidR="00E7421B" w:rsidRDefault="00DE7E69" w:rsidP="00A16BDF">
      <w:pPr>
        <w:pBdr>
          <w:top w:val="nil"/>
          <w:left w:val="nil"/>
          <w:bottom w:val="nil"/>
          <w:right w:val="nil"/>
          <w:between w:val="nil"/>
        </w:pBdr>
        <w:jc w:val="both"/>
        <w:rPr>
          <w:sz w:val="20"/>
          <w:szCs w:val="20"/>
        </w:rPr>
      </w:pPr>
      <w:r>
        <w:rPr>
          <w:sz w:val="20"/>
          <w:szCs w:val="20"/>
        </w:rPr>
        <w:t>El proceso de recolección</w:t>
      </w:r>
      <w:r w:rsidR="00E7421B">
        <w:rPr>
          <w:sz w:val="20"/>
          <w:szCs w:val="20"/>
        </w:rPr>
        <w:t xml:space="preserve"> de información,</w:t>
      </w:r>
      <w:r>
        <w:rPr>
          <w:sz w:val="20"/>
          <w:szCs w:val="20"/>
        </w:rPr>
        <w:t xml:space="preserve"> en una organización</w:t>
      </w:r>
      <w:r w:rsidR="00E7421B">
        <w:rPr>
          <w:sz w:val="20"/>
          <w:szCs w:val="20"/>
        </w:rPr>
        <w:t>,</w:t>
      </w:r>
      <w:r>
        <w:rPr>
          <w:sz w:val="20"/>
          <w:szCs w:val="20"/>
        </w:rPr>
        <w:t xml:space="preserve"> suele llegar a ser complejo, más si son entidades que cuentan con muchos trabajadores y sedes, por lo que se requiere en muchas ocasiones de gran capacidad funcional.</w:t>
      </w:r>
    </w:p>
    <w:p w14:paraId="5ABF638D" w14:textId="7B5AEFE3" w:rsidR="000626D5" w:rsidRDefault="000626D5" w:rsidP="00A16BDF">
      <w:pPr>
        <w:pBdr>
          <w:top w:val="nil"/>
          <w:left w:val="nil"/>
          <w:bottom w:val="nil"/>
          <w:right w:val="nil"/>
          <w:between w:val="nil"/>
        </w:pBdr>
        <w:jc w:val="both"/>
        <w:rPr>
          <w:sz w:val="20"/>
          <w:szCs w:val="20"/>
        </w:rPr>
      </w:pPr>
    </w:p>
    <w:p w14:paraId="6AB1C53C" w14:textId="5F96BCA5" w:rsidR="000626D5" w:rsidRDefault="000626D5" w:rsidP="00A16BDF">
      <w:pPr>
        <w:pBdr>
          <w:top w:val="nil"/>
          <w:left w:val="nil"/>
          <w:bottom w:val="nil"/>
          <w:right w:val="nil"/>
          <w:between w:val="nil"/>
        </w:pBdr>
        <w:jc w:val="both"/>
        <w:rPr>
          <w:sz w:val="20"/>
          <w:szCs w:val="20"/>
        </w:rPr>
      </w:pPr>
    </w:p>
    <w:p w14:paraId="338FD038" w14:textId="77777777" w:rsidR="00E7421B" w:rsidRDefault="00E7421B" w:rsidP="00A16BDF">
      <w:pPr>
        <w:pBdr>
          <w:top w:val="nil"/>
          <w:left w:val="nil"/>
          <w:bottom w:val="nil"/>
          <w:right w:val="nil"/>
          <w:between w:val="nil"/>
        </w:pBdr>
        <w:jc w:val="both"/>
        <w:rPr>
          <w:sz w:val="20"/>
          <w:szCs w:val="20"/>
        </w:rPr>
      </w:pPr>
    </w:p>
    <w:p w14:paraId="129ED322" w14:textId="53207B82" w:rsidR="0066235B" w:rsidRDefault="00DE7E69" w:rsidP="00A16BDF">
      <w:pPr>
        <w:pBdr>
          <w:top w:val="nil"/>
          <w:left w:val="nil"/>
          <w:bottom w:val="nil"/>
          <w:right w:val="nil"/>
          <w:between w:val="nil"/>
        </w:pBdr>
        <w:jc w:val="both"/>
        <w:rPr>
          <w:sz w:val="20"/>
          <w:szCs w:val="20"/>
        </w:rPr>
      </w:pPr>
      <w:r>
        <w:rPr>
          <w:sz w:val="20"/>
          <w:szCs w:val="20"/>
        </w:rPr>
        <w:t>De esta gestión depende el correcto funcionamiento de las áreas, l</w:t>
      </w:r>
      <w:r w:rsidR="00E7421B">
        <w:rPr>
          <w:sz w:val="20"/>
          <w:szCs w:val="20"/>
        </w:rPr>
        <w:t>as</w:t>
      </w:r>
      <w:r>
        <w:rPr>
          <w:sz w:val="20"/>
          <w:szCs w:val="20"/>
        </w:rPr>
        <w:t xml:space="preserve"> cuales pueden ser</w:t>
      </w:r>
      <w:r w:rsidR="00E7421B">
        <w:rPr>
          <w:sz w:val="20"/>
          <w:szCs w:val="20"/>
        </w:rPr>
        <w:t xml:space="preserve"> de</w:t>
      </w:r>
      <w:r>
        <w:rPr>
          <w:sz w:val="20"/>
          <w:szCs w:val="20"/>
        </w:rPr>
        <w:t xml:space="preserve"> abastecimiento de producción y manejo de inventarios, entre otros. </w:t>
      </w:r>
    </w:p>
    <w:p w14:paraId="721686D5" w14:textId="77777777" w:rsidR="0066235B" w:rsidRDefault="0066235B" w:rsidP="00A16BDF">
      <w:pPr>
        <w:pBdr>
          <w:top w:val="nil"/>
          <w:left w:val="nil"/>
          <w:bottom w:val="nil"/>
          <w:right w:val="nil"/>
          <w:between w:val="nil"/>
        </w:pBdr>
        <w:jc w:val="both"/>
        <w:rPr>
          <w:sz w:val="20"/>
          <w:szCs w:val="20"/>
        </w:rPr>
      </w:pPr>
    </w:p>
    <w:p w14:paraId="653F7E28" w14:textId="6F75F9A0" w:rsidR="0066235B" w:rsidRDefault="00E7421B" w:rsidP="00A16BDF">
      <w:pPr>
        <w:pBdr>
          <w:top w:val="nil"/>
          <w:left w:val="nil"/>
          <w:bottom w:val="nil"/>
          <w:right w:val="nil"/>
          <w:between w:val="nil"/>
        </w:pBdr>
        <w:jc w:val="both"/>
        <w:rPr>
          <w:sz w:val="20"/>
          <w:szCs w:val="20"/>
        </w:rPr>
      </w:pPr>
      <w:r>
        <w:rPr>
          <w:sz w:val="20"/>
          <w:szCs w:val="20"/>
        </w:rPr>
        <w:t>Las siguientes,</w:t>
      </w:r>
      <w:r w:rsidR="00DE7E69">
        <w:rPr>
          <w:sz w:val="20"/>
          <w:szCs w:val="20"/>
        </w:rPr>
        <w:t xml:space="preserve"> son técnicas que permiten mejorar la capacidad de gestión de datos e información: </w:t>
      </w:r>
    </w:p>
    <w:p w14:paraId="1BF665BD" w14:textId="7A97B03A" w:rsidR="00A85B79" w:rsidRDefault="00A85B79" w:rsidP="00A16BDF">
      <w:pPr>
        <w:pBdr>
          <w:top w:val="nil"/>
          <w:left w:val="nil"/>
          <w:bottom w:val="nil"/>
          <w:right w:val="nil"/>
          <w:between w:val="nil"/>
        </w:pBdr>
        <w:jc w:val="both"/>
        <w:rPr>
          <w:sz w:val="20"/>
          <w:szCs w:val="20"/>
        </w:rPr>
      </w:pPr>
    </w:p>
    <w:p w14:paraId="2850949D" w14:textId="77777777" w:rsidR="004B6702" w:rsidRDefault="004B6702" w:rsidP="00A16BDF">
      <w:pPr>
        <w:pBdr>
          <w:top w:val="nil"/>
          <w:left w:val="nil"/>
          <w:bottom w:val="nil"/>
          <w:right w:val="nil"/>
          <w:between w:val="nil"/>
        </w:pBdr>
        <w:jc w:val="both"/>
        <w:rPr>
          <w:sz w:val="20"/>
          <w:szCs w:val="20"/>
        </w:rPr>
      </w:pPr>
    </w:p>
    <w:p w14:paraId="4AFCE7B1" w14:textId="5E1F2C49" w:rsidR="00A85B79" w:rsidRDefault="00221A69" w:rsidP="00221A69">
      <w:pPr>
        <w:pBdr>
          <w:top w:val="nil"/>
          <w:left w:val="nil"/>
          <w:bottom w:val="nil"/>
          <w:right w:val="nil"/>
          <w:between w:val="nil"/>
        </w:pBdr>
        <w:jc w:val="center"/>
        <w:rPr>
          <w:sz w:val="20"/>
          <w:szCs w:val="20"/>
        </w:rPr>
      </w:pPr>
      <w:commentRangeStart w:id="29"/>
      <w:r w:rsidRPr="00221A69">
        <w:rPr>
          <w:noProof/>
          <w:sz w:val="20"/>
          <w:szCs w:val="20"/>
        </w:rPr>
        <mc:AlternateContent>
          <mc:Choice Requires="wps">
            <w:drawing>
              <wp:inline distT="0" distB="0" distL="0" distR="0" wp14:anchorId="6CF2C814" wp14:editId="6051D94F">
                <wp:extent cx="5009820" cy="426175"/>
                <wp:effectExtent l="0" t="0" r="19685" b="12065"/>
                <wp:docPr id="27" name="Google Shape;85;p2"/>
                <wp:cNvGraphicFramePr/>
                <a:graphic xmlns:a="http://schemas.openxmlformats.org/drawingml/2006/main">
                  <a:graphicData uri="http://schemas.microsoft.com/office/word/2010/wordprocessingShape">
                    <wps:wsp>
                      <wps:cNvSpPr/>
                      <wps:spPr>
                        <a:xfrm>
                          <a:off x="0" y="0"/>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7B1C80D6" w14:textId="77777777" w:rsidR="00F928CB" w:rsidRPr="00221A69" w:rsidRDefault="00F928CB" w:rsidP="00221A69">
                            <w:pPr>
                              <w:jc w:val="center"/>
                              <w:rPr>
                                <w:rFonts w:eastAsia="Times New Roman" w:cstheme="minorBidi"/>
                                <w:color w:val="000000"/>
                                <w:kern w:val="24"/>
                                <w:sz w:val="20"/>
                                <w:szCs w:val="20"/>
                              </w:rPr>
                            </w:pPr>
                            <w:r w:rsidRPr="00221A69">
                              <w:rPr>
                                <w:rFonts w:eastAsia="Times New Roman" w:cstheme="minorBidi"/>
                                <w:color w:val="000000"/>
                                <w:kern w:val="24"/>
                                <w:sz w:val="20"/>
                                <w:szCs w:val="20"/>
                              </w:rPr>
                              <w:t>DI_Mod6_CF03_2-2_TecnicasDeGestionDeLaInformacion</w:t>
                            </w:r>
                          </w:p>
                        </w:txbxContent>
                      </wps:txbx>
                      <wps:bodyPr spcFirstLastPara="1" wrap="square" lIns="91425" tIns="45700" rIns="91425" bIns="45700" anchor="ctr" anchorCtr="0">
                        <a:noAutofit/>
                      </wps:bodyPr>
                    </wps:wsp>
                  </a:graphicData>
                </a:graphic>
              </wp:inline>
            </w:drawing>
          </mc:Choice>
          <mc:Fallback>
            <w:pict>
              <v:rect w14:anchorId="6CF2C814" id="_x0000_s1035" style="width:394.45pt;height:3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" fillcolor="#f79646 [3209]" strokecolor="#42719b" strokeweight="1pt">
                <v:stroke startarrowwidth="narrow" startarrowlength="short" endarrowwidth="narrow" endarrowlength="short" miterlimit="5243f"/>
                <v:textbox inset="2.53958mm,1.2694mm,2.53958mm,1.2694mm">
                  <w:txbxContent>
                    <w:p w14:paraId="7B1C80D6" w14:textId="77777777" w:rsidR="00F928CB" w:rsidRPr="00221A69" w:rsidRDefault="00F928CB" w:rsidP="00221A69">
                      <w:pPr>
                        <w:jc w:val="center"/>
                        <w:rPr>
                          <w:rFonts w:eastAsia="Times New Roman" w:cstheme="minorBidi"/>
                          <w:color w:val="000000"/>
                          <w:kern w:val="24"/>
                          <w:sz w:val="20"/>
                          <w:szCs w:val="20"/>
                        </w:rPr>
                      </w:pPr>
                      <w:r w:rsidRPr="00221A69">
                        <w:rPr>
                          <w:rFonts w:eastAsia="Times New Roman" w:cstheme="minorBidi"/>
                          <w:color w:val="000000"/>
                          <w:kern w:val="24"/>
                          <w:sz w:val="20"/>
                          <w:szCs w:val="20"/>
                        </w:rPr>
                        <w:t>DI_Mod6_CF03_2-2_TecnicasDeGestionDeLaInformacion</w:t>
                      </w:r>
                    </w:p>
                  </w:txbxContent>
                </v:textbox>
                <w10:anchorlock/>
              </v:rect>
            </w:pict>
          </mc:Fallback>
        </mc:AlternateContent>
      </w:r>
      <w:commentRangeEnd w:id="29"/>
      <w:r>
        <w:rPr>
          <w:rStyle w:val="Refdecomentario"/>
        </w:rPr>
        <w:commentReference w:id="29"/>
      </w:r>
    </w:p>
    <w:p w14:paraId="4FD7AA35" w14:textId="77777777" w:rsidR="0066235B" w:rsidRDefault="0066235B">
      <w:pPr>
        <w:pBdr>
          <w:top w:val="nil"/>
          <w:left w:val="nil"/>
          <w:bottom w:val="nil"/>
          <w:right w:val="nil"/>
          <w:between w:val="nil"/>
        </w:pBdr>
        <w:ind w:left="720"/>
        <w:rPr>
          <w:sz w:val="20"/>
          <w:szCs w:val="20"/>
        </w:rPr>
      </w:pPr>
    </w:p>
    <w:p w14:paraId="24632420" w14:textId="2E600919" w:rsidR="0066235B" w:rsidRDefault="0066235B" w:rsidP="00221A69">
      <w:pPr>
        <w:pBdr>
          <w:top w:val="nil"/>
          <w:left w:val="nil"/>
          <w:bottom w:val="nil"/>
          <w:right w:val="nil"/>
          <w:between w:val="nil"/>
        </w:pBdr>
        <w:rPr>
          <w:b/>
          <w:sz w:val="20"/>
          <w:szCs w:val="20"/>
        </w:rPr>
      </w:pPr>
    </w:p>
    <w:p w14:paraId="0A6DB6D8" w14:textId="3E12D5C1" w:rsidR="0066235B" w:rsidRDefault="001C3387" w:rsidP="003365B5">
      <w:pPr>
        <w:pBdr>
          <w:top w:val="nil"/>
          <w:left w:val="nil"/>
          <w:bottom w:val="nil"/>
          <w:right w:val="nil"/>
          <w:between w:val="nil"/>
        </w:pBdr>
        <w:rPr>
          <w:b/>
          <w:sz w:val="20"/>
          <w:szCs w:val="20"/>
        </w:rPr>
      </w:pPr>
      <w:r>
        <w:rPr>
          <w:b/>
          <w:sz w:val="20"/>
          <w:szCs w:val="20"/>
        </w:rPr>
        <w:t xml:space="preserve"> </w:t>
      </w:r>
      <w:r w:rsidR="00DE7E69">
        <w:rPr>
          <w:b/>
          <w:sz w:val="20"/>
          <w:szCs w:val="20"/>
        </w:rPr>
        <w:t>2.3. Normativas de gestión de la información</w:t>
      </w:r>
    </w:p>
    <w:p w14:paraId="2E0C406E" w14:textId="77777777" w:rsidR="0066235B" w:rsidRDefault="0066235B">
      <w:pPr>
        <w:pBdr>
          <w:top w:val="nil"/>
          <w:left w:val="nil"/>
          <w:bottom w:val="nil"/>
          <w:right w:val="nil"/>
          <w:between w:val="nil"/>
        </w:pBdr>
        <w:ind w:left="720"/>
        <w:rPr>
          <w:b/>
          <w:sz w:val="20"/>
          <w:szCs w:val="20"/>
        </w:rPr>
      </w:pPr>
    </w:p>
    <w:p w14:paraId="2C29A7DE" w14:textId="77777777" w:rsidR="003365B5" w:rsidRDefault="003365B5" w:rsidP="00A16BDF">
      <w:pPr>
        <w:pBdr>
          <w:top w:val="nil"/>
          <w:left w:val="nil"/>
          <w:bottom w:val="nil"/>
          <w:right w:val="nil"/>
          <w:between w:val="nil"/>
        </w:pBdr>
        <w:jc w:val="both"/>
        <w:rPr>
          <w:sz w:val="20"/>
          <w:szCs w:val="20"/>
        </w:rPr>
      </w:pPr>
      <w:commentRangeStart w:id="30"/>
      <w:r>
        <w:rPr>
          <w:noProof/>
          <w:sz w:val="20"/>
          <w:szCs w:val="20"/>
        </w:rPr>
        <w:drawing>
          <wp:anchor distT="0" distB="0" distL="114300" distR="114300" simplePos="0" relativeHeight="251670528" behindDoc="1" locked="0" layoutInCell="1" allowOverlap="1" wp14:anchorId="21687B98" wp14:editId="0C79D9F2">
            <wp:simplePos x="0" y="0"/>
            <wp:positionH relativeFrom="margin">
              <wp:align>left</wp:align>
            </wp:positionH>
            <wp:positionV relativeFrom="paragraph">
              <wp:posOffset>9525</wp:posOffset>
            </wp:positionV>
            <wp:extent cx="1905000" cy="1270000"/>
            <wp:effectExtent l="0" t="0" r="0" b="6350"/>
            <wp:wrapTight wrapText="bothSides">
              <wp:wrapPolygon edited="0">
                <wp:start x="0" y="0"/>
                <wp:lineTo x="0" y="21384"/>
                <wp:lineTo x="21384" y="21384"/>
                <wp:lineTo x="21384"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pic:spPr>
                </pic:pic>
              </a:graphicData>
            </a:graphic>
          </wp:anchor>
        </w:drawing>
      </w:r>
      <w:commentRangeEnd w:id="30"/>
      <w:r>
        <w:rPr>
          <w:rStyle w:val="Refdecomentario"/>
        </w:rPr>
        <w:commentReference w:id="30"/>
      </w:r>
    </w:p>
    <w:p w14:paraId="27108C23" w14:textId="5519C84A" w:rsidR="0066235B" w:rsidRDefault="00DE7E69" w:rsidP="00A16BDF">
      <w:pPr>
        <w:pBdr>
          <w:top w:val="nil"/>
          <w:left w:val="nil"/>
          <w:bottom w:val="nil"/>
          <w:right w:val="nil"/>
          <w:between w:val="nil"/>
        </w:pBdr>
        <w:jc w:val="both"/>
        <w:rPr>
          <w:sz w:val="20"/>
          <w:szCs w:val="20"/>
        </w:rPr>
      </w:pPr>
      <w:r>
        <w:rPr>
          <w:sz w:val="20"/>
          <w:szCs w:val="20"/>
        </w:rPr>
        <w:t>El mercado de la gestión de la información es altamente competitivo, cambiante y dinámico, por lo cual es indispensable para las empresas fortalecer los procesos y las capacidades de los empleados en temas de satisfacción al cliente, seguridad de la información, gestión de riesgos entre otros.</w:t>
      </w:r>
    </w:p>
    <w:p w14:paraId="0491743F" w14:textId="502D7A10" w:rsidR="00880FFC" w:rsidRDefault="00880FFC" w:rsidP="00A16BDF">
      <w:pPr>
        <w:pBdr>
          <w:top w:val="nil"/>
          <w:left w:val="nil"/>
          <w:bottom w:val="nil"/>
          <w:right w:val="nil"/>
          <w:between w:val="nil"/>
        </w:pBdr>
        <w:jc w:val="both"/>
        <w:rPr>
          <w:sz w:val="20"/>
          <w:szCs w:val="20"/>
        </w:rPr>
      </w:pPr>
    </w:p>
    <w:p w14:paraId="403C0A9F" w14:textId="2DD83ADF" w:rsidR="00880FFC" w:rsidRDefault="00880FFC" w:rsidP="00A16BDF">
      <w:pPr>
        <w:pBdr>
          <w:top w:val="nil"/>
          <w:left w:val="nil"/>
          <w:bottom w:val="nil"/>
          <w:right w:val="nil"/>
          <w:between w:val="nil"/>
        </w:pBdr>
        <w:jc w:val="both"/>
        <w:rPr>
          <w:sz w:val="20"/>
          <w:szCs w:val="20"/>
        </w:rPr>
      </w:pPr>
    </w:p>
    <w:p w14:paraId="40DCDBD4" w14:textId="77777777" w:rsidR="0066235B" w:rsidRDefault="0066235B" w:rsidP="00A16BDF">
      <w:pPr>
        <w:pBdr>
          <w:top w:val="nil"/>
          <w:left w:val="nil"/>
          <w:bottom w:val="nil"/>
          <w:right w:val="nil"/>
          <w:between w:val="nil"/>
        </w:pBdr>
        <w:ind w:left="720"/>
        <w:rPr>
          <w:sz w:val="20"/>
          <w:szCs w:val="20"/>
        </w:rPr>
      </w:pPr>
    </w:p>
    <w:p w14:paraId="73EA27EF" w14:textId="5B7AB935" w:rsidR="0066235B" w:rsidRDefault="00DE7E69" w:rsidP="00A16BDF">
      <w:pPr>
        <w:pBdr>
          <w:top w:val="nil"/>
          <w:left w:val="nil"/>
          <w:bottom w:val="nil"/>
          <w:right w:val="nil"/>
          <w:between w:val="nil"/>
        </w:pBdr>
        <w:jc w:val="both"/>
        <w:rPr>
          <w:sz w:val="20"/>
          <w:szCs w:val="20"/>
        </w:rPr>
      </w:pPr>
      <w:r>
        <w:rPr>
          <w:sz w:val="20"/>
          <w:szCs w:val="20"/>
        </w:rPr>
        <w:t xml:space="preserve">Algunas de las normas </w:t>
      </w:r>
      <w:r w:rsidR="008C61AE">
        <w:rPr>
          <w:sz w:val="20"/>
          <w:szCs w:val="20"/>
        </w:rPr>
        <w:t xml:space="preserve">vigentes que regulan los procesos de gestión de la información, para las organizaciones, </w:t>
      </w:r>
      <w:r>
        <w:rPr>
          <w:sz w:val="20"/>
          <w:szCs w:val="20"/>
        </w:rPr>
        <w:t>son las siguientes:</w:t>
      </w:r>
    </w:p>
    <w:p w14:paraId="3EC9888A" w14:textId="5487FEF5" w:rsidR="00FC62B8" w:rsidRDefault="00FC62B8" w:rsidP="00A16BDF">
      <w:pPr>
        <w:pBdr>
          <w:top w:val="nil"/>
          <w:left w:val="nil"/>
          <w:bottom w:val="nil"/>
          <w:right w:val="nil"/>
          <w:between w:val="nil"/>
        </w:pBdr>
        <w:jc w:val="both"/>
        <w:rPr>
          <w:sz w:val="20"/>
          <w:szCs w:val="20"/>
        </w:rPr>
      </w:pPr>
    </w:p>
    <w:p w14:paraId="004CDB45" w14:textId="7CFC3FA2" w:rsidR="00FC62B8" w:rsidRDefault="00FC62B8" w:rsidP="00FC62B8">
      <w:pPr>
        <w:pBdr>
          <w:top w:val="nil"/>
          <w:left w:val="nil"/>
          <w:bottom w:val="nil"/>
          <w:right w:val="nil"/>
          <w:between w:val="nil"/>
        </w:pBdr>
        <w:jc w:val="center"/>
        <w:rPr>
          <w:sz w:val="20"/>
          <w:szCs w:val="20"/>
        </w:rPr>
      </w:pPr>
      <w:commentRangeStart w:id="31"/>
      <w:r w:rsidRPr="00FC62B8">
        <w:rPr>
          <w:noProof/>
          <w:sz w:val="20"/>
          <w:szCs w:val="20"/>
        </w:rPr>
        <mc:AlternateContent>
          <mc:Choice Requires="wps">
            <w:drawing>
              <wp:inline distT="0" distB="0" distL="0" distR="0" wp14:anchorId="74222F86" wp14:editId="6F3AF6D4">
                <wp:extent cx="5009820" cy="426175"/>
                <wp:effectExtent l="0" t="0" r="19685" b="12065"/>
                <wp:docPr id="28" name="Google Shape;85;p2"/>
                <wp:cNvGraphicFramePr/>
                <a:graphic xmlns:a="http://schemas.openxmlformats.org/drawingml/2006/main">
                  <a:graphicData uri="http://schemas.microsoft.com/office/word/2010/wordprocessingShape">
                    <wps:wsp>
                      <wps:cNvSpPr/>
                      <wps:spPr>
                        <a:xfrm>
                          <a:off x="0" y="0"/>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10073F7A" w14:textId="77777777" w:rsidR="00F928CB" w:rsidRPr="00FC62B8" w:rsidRDefault="00F928CB" w:rsidP="00FC62B8">
                            <w:pPr>
                              <w:jc w:val="center"/>
                              <w:rPr>
                                <w:rFonts w:eastAsia="Times New Roman" w:cstheme="minorBidi"/>
                                <w:color w:val="000000"/>
                                <w:kern w:val="24"/>
                                <w:sz w:val="20"/>
                                <w:szCs w:val="20"/>
                              </w:rPr>
                            </w:pPr>
                            <w:r w:rsidRPr="00FC62B8">
                              <w:rPr>
                                <w:rFonts w:eastAsia="Times New Roman" w:cstheme="minorBidi"/>
                                <w:color w:val="000000"/>
                                <w:kern w:val="24"/>
                                <w:sz w:val="20"/>
                                <w:szCs w:val="20"/>
                              </w:rPr>
                              <w:t>DI_Mod6_CF03_2-3_NormativasDeGestionDeLaInformacion</w:t>
                            </w:r>
                          </w:p>
                        </w:txbxContent>
                      </wps:txbx>
                      <wps:bodyPr spcFirstLastPara="1" wrap="square" lIns="91425" tIns="45700" rIns="91425" bIns="45700" anchor="ctr" anchorCtr="0">
                        <a:noAutofit/>
                      </wps:bodyPr>
                    </wps:wsp>
                  </a:graphicData>
                </a:graphic>
              </wp:inline>
            </w:drawing>
          </mc:Choice>
          <mc:Fallback>
            <w:pict>
              <v:rect w14:anchorId="74222F86" id="_x0000_s1036" style="width:394.45pt;height:3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" fillcolor="#f79646 [3209]" strokecolor="#42719b" strokeweight="1pt">
                <v:stroke startarrowwidth="narrow" startarrowlength="short" endarrowwidth="narrow" endarrowlength="short" miterlimit="5243f"/>
                <v:textbox inset="2.53958mm,1.2694mm,2.53958mm,1.2694mm">
                  <w:txbxContent>
                    <w:p w14:paraId="10073F7A" w14:textId="77777777" w:rsidR="00F928CB" w:rsidRPr="00FC62B8" w:rsidRDefault="00F928CB" w:rsidP="00FC62B8">
                      <w:pPr>
                        <w:jc w:val="center"/>
                        <w:rPr>
                          <w:rFonts w:eastAsia="Times New Roman" w:cstheme="minorBidi"/>
                          <w:color w:val="000000"/>
                          <w:kern w:val="24"/>
                          <w:sz w:val="20"/>
                          <w:szCs w:val="20"/>
                        </w:rPr>
                      </w:pPr>
                      <w:r w:rsidRPr="00FC62B8">
                        <w:rPr>
                          <w:rFonts w:eastAsia="Times New Roman" w:cstheme="minorBidi"/>
                          <w:color w:val="000000"/>
                          <w:kern w:val="24"/>
                          <w:sz w:val="20"/>
                          <w:szCs w:val="20"/>
                        </w:rPr>
                        <w:t>DI_Mod6_CF03_2-3_NormativasDeGestionDeLaInformacion</w:t>
                      </w:r>
                    </w:p>
                  </w:txbxContent>
                </v:textbox>
                <w10:anchorlock/>
              </v:rect>
            </w:pict>
          </mc:Fallback>
        </mc:AlternateContent>
      </w:r>
      <w:commentRangeEnd w:id="31"/>
      <w:r>
        <w:rPr>
          <w:rStyle w:val="Refdecomentario"/>
        </w:rPr>
        <w:commentReference w:id="31"/>
      </w:r>
    </w:p>
    <w:p w14:paraId="790AE672" w14:textId="77777777" w:rsidR="0066235B" w:rsidRDefault="0066235B" w:rsidP="00A16BDF">
      <w:pPr>
        <w:pBdr>
          <w:top w:val="nil"/>
          <w:left w:val="nil"/>
          <w:bottom w:val="nil"/>
          <w:right w:val="nil"/>
          <w:between w:val="nil"/>
        </w:pBdr>
        <w:ind w:left="720"/>
        <w:jc w:val="both"/>
        <w:rPr>
          <w:sz w:val="20"/>
          <w:szCs w:val="20"/>
        </w:rPr>
      </w:pPr>
    </w:p>
    <w:p w14:paraId="36FBDF37" w14:textId="77777777" w:rsidR="0066235B" w:rsidRPr="008C61AE" w:rsidRDefault="0066235B" w:rsidP="008C61AE">
      <w:pPr>
        <w:pBdr>
          <w:top w:val="nil"/>
          <w:left w:val="nil"/>
          <w:bottom w:val="nil"/>
          <w:right w:val="nil"/>
          <w:between w:val="nil"/>
        </w:pBdr>
        <w:jc w:val="both"/>
        <w:rPr>
          <w:sz w:val="20"/>
          <w:szCs w:val="20"/>
        </w:rPr>
      </w:pPr>
    </w:p>
    <w:p w14:paraId="77AEFF78" w14:textId="77777777" w:rsidR="0066235B" w:rsidRDefault="0066235B">
      <w:pPr>
        <w:pBdr>
          <w:top w:val="nil"/>
          <w:left w:val="nil"/>
          <w:bottom w:val="nil"/>
          <w:right w:val="nil"/>
          <w:between w:val="nil"/>
        </w:pBdr>
        <w:ind w:left="720"/>
        <w:rPr>
          <w:b/>
          <w:sz w:val="20"/>
          <w:szCs w:val="20"/>
        </w:rPr>
      </w:pPr>
    </w:p>
    <w:p w14:paraId="0F8B8B2B" w14:textId="383F3780" w:rsidR="0066235B" w:rsidRDefault="001C3387" w:rsidP="003365B5">
      <w:pPr>
        <w:pBdr>
          <w:top w:val="nil"/>
          <w:left w:val="nil"/>
          <w:bottom w:val="nil"/>
          <w:right w:val="nil"/>
          <w:between w:val="nil"/>
        </w:pBdr>
        <w:rPr>
          <w:b/>
          <w:sz w:val="20"/>
          <w:szCs w:val="20"/>
        </w:rPr>
      </w:pPr>
      <w:r>
        <w:rPr>
          <w:b/>
          <w:sz w:val="20"/>
          <w:szCs w:val="20"/>
        </w:rPr>
        <w:t xml:space="preserve"> </w:t>
      </w:r>
      <w:r w:rsidR="00DE7E69">
        <w:rPr>
          <w:b/>
          <w:sz w:val="20"/>
          <w:szCs w:val="20"/>
        </w:rPr>
        <w:t>2.4. Herramientas para la gestión de la información</w:t>
      </w:r>
    </w:p>
    <w:p w14:paraId="7766ABBD" w14:textId="77777777" w:rsidR="0066235B" w:rsidRDefault="0066235B">
      <w:pPr>
        <w:pBdr>
          <w:top w:val="nil"/>
          <w:left w:val="nil"/>
          <w:bottom w:val="nil"/>
          <w:right w:val="nil"/>
          <w:between w:val="nil"/>
        </w:pBdr>
        <w:ind w:left="720"/>
        <w:rPr>
          <w:b/>
          <w:sz w:val="20"/>
          <w:szCs w:val="20"/>
        </w:rPr>
      </w:pPr>
    </w:p>
    <w:p w14:paraId="38D75790" w14:textId="58E02209" w:rsidR="0066235B" w:rsidRDefault="003365B5" w:rsidP="00A16BDF">
      <w:pPr>
        <w:pBdr>
          <w:top w:val="nil"/>
          <w:left w:val="nil"/>
          <w:bottom w:val="nil"/>
          <w:right w:val="nil"/>
          <w:between w:val="nil"/>
        </w:pBdr>
        <w:jc w:val="both"/>
        <w:rPr>
          <w:sz w:val="20"/>
          <w:szCs w:val="20"/>
        </w:rPr>
      </w:pPr>
      <w:r>
        <w:rPr>
          <w:noProof/>
          <w:sz w:val="20"/>
          <w:szCs w:val="20"/>
        </w:rPr>
        <w:drawing>
          <wp:anchor distT="0" distB="0" distL="114300" distR="114300" simplePos="0" relativeHeight="251671552" behindDoc="1" locked="0" layoutInCell="1" allowOverlap="1" wp14:anchorId="17A9A618" wp14:editId="5BBC10DF">
            <wp:simplePos x="0" y="0"/>
            <wp:positionH relativeFrom="margin">
              <wp:align>left</wp:align>
            </wp:positionH>
            <wp:positionV relativeFrom="paragraph">
              <wp:posOffset>18415</wp:posOffset>
            </wp:positionV>
            <wp:extent cx="2019300" cy="1033145"/>
            <wp:effectExtent l="0" t="0" r="0" b="0"/>
            <wp:wrapTight wrapText="bothSides">
              <wp:wrapPolygon edited="0">
                <wp:start x="0" y="0"/>
                <wp:lineTo x="0" y="21109"/>
                <wp:lineTo x="21396" y="21109"/>
                <wp:lineTo x="21396" y="0"/>
                <wp:lineTo x="0" y="0"/>
              </wp:wrapPolygon>
            </wp:wrapTight>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19300" cy="1033145"/>
                    </a:xfrm>
                    <a:prstGeom prst="rect">
                      <a:avLst/>
                    </a:prstGeom>
                    <a:noFill/>
                  </pic:spPr>
                </pic:pic>
              </a:graphicData>
            </a:graphic>
          </wp:anchor>
        </w:drawing>
      </w:r>
      <w:r w:rsidR="00DE7E69">
        <w:rPr>
          <w:sz w:val="20"/>
          <w:szCs w:val="20"/>
        </w:rPr>
        <w:t>En el proceso de gestión de la información</w:t>
      </w:r>
      <w:r>
        <w:rPr>
          <w:sz w:val="20"/>
          <w:szCs w:val="20"/>
        </w:rPr>
        <w:t>,</w:t>
      </w:r>
      <w:r w:rsidR="00DE7E69">
        <w:rPr>
          <w:sz w:val="20"/>
          <w:szCs w:val="20"/>
        </w:rPr>
        <w:t xml:space="preserve"> las herramientas tecnológicas tienen un papel fundamental, ya que ellas permiten almacenar, ordenar, gestionar, seguir, evaluar y establecer una base de conocimientos para procesos, que en su ejecución se traduce a prácticas que permiten optimizar tiempo, realizar evaluaciones y mejoras, aumentando la productividad y la utilidad en las organizaciones.</w:t>
      </w:r>
    </w:p>
    <w:p w14:paraId="0F350EF3" w14:textId="78F6C4C1" w:rsidR="00706BA0" w:rsidRDefault="00706BA0" w:rsidP="00A16BDF">
      <w:pPr>
        <w:pBdr>
          <w:top w:val="nil"/>
          <w:left w:val="nil"/>
          <w:bottom w:val="nil"/>
          <w:right w:val="nil"/>
          <w:between w:val="nil"/>
        </w:pBdr>
        <w:jc w:val="both"/>
        <w:rPr>
          <w:sz w:val="20"/>
          <w:szCs w:val="20"/>
        </w:rPr>
      </w:pPr>
    </w:p>
    <w:p w14:paraId="5489A211" w14:textId="30F3447B" w:rsidR="00706BA0" w:rsidRDefault="00706BA0" w:rsidP="00A16BDF">
      <w:pPr>
        <w:pBdr>
          <w:top w:val="nil"/>
          <w:left w:val="nil"/>
          <w:bottom w:val="nil"/>
          <w:right w:val="nil"/>
          <w:between w:val="nil"/>
        </w:pBdr>
        <w:jc w:val="both"/>
        <w:rPr>
          <w:sz w:val="20"/>
          <w:szCs w:val="20"/>
        </w:rPr>
      </w:pPr>
    </w:p>
    <w:p w14:paraId="637A8C36" w14:textId="6F61DD0A" w:rsidR="00172EA9" w:rsidRDefault="00172EA9" w:rsidP="00A16BDF">
      <w:pPr>
        <w:pBdr>
          <w:top w:val="nil"/>
          <w:left w:val="nil"/>
          <w:bottom w:val="nil"/>
          <w:right w:val="nil"/>
          <w:between w:val="nil"/>
        </w:pBdr>
        <w:jc w:val="both"/>
        <w:rPr>
          <w:sz w:val="20"/>
          <w:szCs w:val="20"/>
        </w:rPr>
      </w:pPr>
    </w:p>
    <w:p w14:paraId="1869B847" w14:textId="4B73F5A6" w:rsidR="00172EA9" w:rsidRDefault="00172EA9" w:rsidP="00172EA9">
      <w:pPr>
        <w:pBdr>
          <w:top w:val="nil"/>
          <w:left w:val="nil"/>
          <w:bottom w:val="nil"/>
          <w:right w:val="nil"/>
          <w:between w:val="nil"/>
        </w:pBdr>
        <w:jc w:val="center"/>
        <w:rPr>
          <w:sz w:val="20"/>
          <w:szCs w:val="20"/>
        </w:rPr>
      </w:pPr>
      <w:r w:rsidRPr="00172EA9">
        <w:rPr>
          <w:noProof/>
          <w:sz w:val="20"/>
          <w:szCs w:val="20"/>
        </w:rPr>
        <mc:AlternateContent>
          <mc:Choice Requires="wps">
            <w:drawing>
              <wp:anchor distT="0" distB="0" distL="114300" distR="114300" simplePos="0" relativeHeight="251659264" behindDoc="0" locked="0" layoutInCell="1" allowOverlap="1" wp14:anchorId="3AA3C1F6" wp14:editId="30553BC8">
                <wp:simplePos x="0" y="0"/>
                <wp:positionH relativeFrom="column">
                  <wp:posOffset>5431421</wp:posOffset>
                </wp:positionH>
                <wp:positionV relativeFrom="paragraph">
                  <wp:posOffset>607857</wp:posOffset>
                </wp:positionV>
                <wp:extent cx="350874" cy="467833"/>
                <wp:effectExtent l="0" t="0" r="11430" b="27940"/>
                <wp:wrapNone/>
                <wp:docPr id="31" name="Botón de acción: Documento 12">
                  <a:hlinkClick xmlns:a="http://schemas.openxmlformats.org/drawingml/2006/main" r:id="" action="ppaction://noaction" highlightClick="1"/>
                </wp:docPr>
                <wp:cNvGraphicFramePr/>
                <a:graphic xmlns:a="http://schemas.openxmlformats.org/drawingml/2006/main">
                  <a:graphicData uri="http://schemas.microsoft.com/office/word/2010/wordprocessingShape">
                    <wps:wsp>
                      <wps:cNvSpPr/>
                      <wps:spPr>
                        <a:xfrm>
                          <a:off x="0" y="0"/>
                          <a:ext cx="350874" cy="467833"/>
                        </a:xfrm>
                        <a:prstGeom prst="actionButtonDocumen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76A4116" id="_x0000_t198" coordsize="21600,21600" o:spt="198" adj="1350" path="m,l,21600r21600,l21600,xem@0@0nfl@0@2@1@2@1@0xem,nfl@0@0em,21600nfl@0@2em21600,21600nfl@1@2em21600,nfl@1@0em@12@9nfl@12@10@13@10@13@14@15@9xem@15@9nfl@15@14@13@14e">
                <v:stroke joinstyle="miter"/>
                <v:formulas>
                  <v:f eqn="val #0"/>
                  <v:f eqn="sum width 0 #0"/>
                  <v:f eqn="sum height 0 #0"/>
                  <v:f eqn="prod width 1 2"/>
                  <v:f eqn="prod height 1 2"/>
                  <v:f eqn="prod #0 1 2"/>
                  <v:f eqn="prod #0 3 2"/>
                  <v:f eqn="sum @1 @5 0"/>
                  <v:f eqn="sum @2 @5 0"/>
                  <v:f eqn="sum @0 @4 8100"/>
                  <v:f eqn="sum @2 8100 @4"/>
                  <v:f eqn="prod #0 3 4"/>
                  <v:f eqn="sum @3 @11 6075"/>
                  <v:f eqn="sum @3 6075 @11"/>
                  <v:f eqn="sum @4 @5 4050"/>
                  <v:f eqn="sum @13 @5 4050"/>
                  <v:f eqn="sum @9 @5 0"/>
                  <v:f eqn="sum @10 @5 0"/>
                  <v:f eqn="sum @12 @5 0"/>
                  <v:f eqn="sum @13 @5 0"/>
                  <v:f eqn="sum @14 @5 0"/>
                  <v:f eqn="sum @15 @5 0"/>
                </v:formulas>
                <v:path o:extrusionok="f" limo="10800,10800" o:connecttype="custom" o:connectlocs="0,@4;@0,@4;@3,21600;@3,@2;21600,@4;@1,@4;@3,0;@3,@0" textboxrect="@0,@0,@1,@2"/>
                <v:handles>
                  <v:h position="#0,topLeft" switch="" xrange="0,5400"/>
                </v:handles>
                <o:complex v:ext="view"/>
              </v:shapetype>
              <v:shape id="Botón de acción: Documento 12" o:spid="_x0000_s1026" type="#_x0000_t198" href="" style="position:absolute;margin-left:427.65pt;margin-top:47.85pt;width:27.65pt;height: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" o:button="t" fillcolor="#eaf1dd [662]" strokecolor="#243f60 [1604]" strokeweight="2pt">
                <v:fill o:detectmouseclick="t"/>
              </v:shape>
            </w:pict>
          </mc:Fallback>
        </mc:AlternateContent>
      </w:r>
      <w:r>
        <w:rPr>
          <w:noProof/>
          <w:sz w:val="20"/>
          <w:szCs w:val="20"/>
        </w:rPr>
        <mc:AlternateContent>
          <mc:Choice Requires="wps">
            <w:drawing>
              <wp:inline distT="0" distB="0" distL="0" distR="0" wp14:anchorId="3C1C5B97" wp14:editId="639A8096">
                <wp:extent cx="6130999" cy="884718"/>
                <wp:effectExtent l="57150" t="19050" r="79375" b="86995"/>
                <wp:docPr id="30" name="Rectángulo: esquinas redondeadas 30"/>
                <wp:cNvGraphicFramePr/>
                <a:graphic xmlns:a="http://schemas.openxmlformats.org/drawingml/2006/main">
                  <a:graphicData uri="http://schemas.microsoft.com/office/word/2010/wordprocessingShape">
                    <wps:wsp>
                      <wps:cNvSpPr/>
                      <wps:spPr>
                        <a:xfrm>
                          <a:off x="0" y="0"/>
                          <a:ext cx="6130999" cy="884718"/>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76C879E" w14:textId="61D4E00B" w:rsidR="00F928CB" w:rsidRDefault="00F928CB" w:rsidP="00172EA9">
                            <w:pPr>
                              <w:rPr>
                                <w:color w:val="000000" w:themeColor="text1"/>
                                <w:lang w:val="es-MX"/>
                              </w:rPr>
                            </w:pPr>
                            <w:r>
                              <w:rPr>
                                <w:color w:val="000000" w:themeColor="text1"/>
                                <w:lang w:val="es-MX"/>
                              </w:rPr>
                              <w:t xml:space="preserve">Conozca más sobre </w:t>
                            </w:r>
                            <w:r w:rsidRPr="00172EA9">
                              <w:rPr>
                                <w:color w:val="000000" w:themeColor="text1"/>
                                <w:lang w:val="es-MX"/>
                              </w:rPr>
                              <w:t>opciones tecnológicas que favorecen la gestión de la información en las organizaciones</w:t>
                            </w:r>
                            <w:r>
                              <w:rPr>
                                <w:color w:val="000000" w:themeColor="text1"/>
                                <w:lang w:val="es-MX"/>
                              </w:rPr>
                              <w:t xml:space="preserve">. Estudie el </w:t>
                            </w:r>
                            <w:r w:rsidRPr="002B1711">
                              <w:rPr>
                                <w:b/>
                                <w:bCs/>
                                <w:color w:val="FFFFFF" w:themeColor="background1"/>
                                <w:lang w:val="es-MX"/>
                              </w:rPr>
                              <w:t>Anexo_1_</w:t>
                            </w:r>
                            <w:r w:rsidRPr="00172EA9">
                              <w:rPr>
                                <w:b/>
                                <w:bCs/>
                                <w:color w:val="FFFFFF" w:themeColor="background1"/>
                                <w:lang w:val="es-MX"/>
                              </w:rPr>
                              <w:t>HerramientasTecnológicasParaGestionInformacion</w:t>
                            </w:r>
                            <w:r w:rsidRPr="00172EA9">
                              <w:rPr>
                                <w:color w:val="000000" w:themeColor="text1"/>
                                <w:lang w:val="es-MX"/>
                              </w:rPr>
                              <w:t xml:space="preserve">. </w:t>
                            </w:r>
                          </w:p>
                          <w:p w14:paraId="69EF8F4B" w14:textId="3EA3F44A" w:rsidR="00F928CB" w:rsidRPr="00172EA9" w:rsidRDefault="00F928CB" w:rsidP="00172EA9">
                            <w:pPr>
                              <w:rPr>
                                <w:color w:val="000000" w:themeColor="text1"/>
                                <w:lang w:val="es-MX"/>
                              </w:rPr>
                            </w:pPr>
                            <w:r w:rsidRPr="00172EA9">
                              <w:rPr>
                                <w:color w:val="000000" w:themeColor="text1"/>
                                <w:lang w:val="es-MX"/>
                              </w:rPr>
                              <w:t>Procure llevar registro de las más destacadas</w:t>
                            </w:r>
                            <w:r>
                              <w:rPr>
                                <w:color w:val="000000" w:themeColor="text1"/>
                                <w:lang w:val="es-MX"/>
                              </w:rPr>
                              <w:t>,</w:t>
                            </w:r>
                            <w:r w:rsidRPr="00172EA9">
                              <w:rPr>
                                <w:color w:val="000000" w:themeColor="text1"/>
                                <w:lang w:val="es-MX"/>
                              </w:rPr>
                              <w:t xml:space="preserve"> en su libreta personal de apuntes.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C1C5B97" id="Rectángulo: esquinas redondeadas 30" o:spid="_x0000_s1037" style="width:482.75pt;height:69.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" fillcolor="#4f81bd [3204]" strokecolor="#4579b8 [3044]">
                <v:fill color2="#a7bfde [1620]" rotate="t" angle="180" focus="100%" type="gradient">
                  <o:fill v:ext="view" type="gradientUnscaled"/>
                </v:fill>
                <v:shadow on="t" color="black" opacity="22937f" origin=",.5" offset="0,.63889mm"/>
                <v:textbox>
                  <w:txbxContent>
                    <w:p w14:paraId="776C879E" w14:textId="61D4E00B" w:rsidR="00F928CB" w:rsidRDefault="00F928CB" w:rsidP="00172EA9">
                      <w:pPr>
                        <w:rPr>
                          <w:color w:val="000000" w:themeColor="text1"/>
                          <w:lang w:val="es-MX"/>
                        </w:rPr>
                      </w:pPr>
                      <w:r>
                        <w:rPr>
                          <w:color w:val="000000" w:themeColor="text1"/>
                          <w:lang w:val="es-MX"/>
                        </w:rPr>
                        <w:t xml:space="preserve">Conozca más sobre </w:t>
                      </w:r>
                      <w:r w:rsidRPr="00172EA9">
                        <w:rPr>
                          <w:color w:val="000000" w:themeColor="text1"/>
                          <w:lang w:val="es-MX"/>
                        </w:rPr>
                        <w:t>opciones tecnológicas que favorecen la gestión de la información en las organizaciones</w:t>
                      </w:r>
                      <w:r>
                        <w:rPr>
                          <w:color w:val="000000" w:themeColor="text1"/>
                          <w:lang w:val="es-MX"/>
                        </w:rPr>
                        <w:t xml:space="preserve">. Estudie el </w:t>
                      </w:r>
                      <w:r w:rsidRPr="002B1711">
                        <w:rPr>
                          <w:b/>
                          <w:bCs/>
                          <w:color w:val="FFFFFF" w:themeColor="background1"/>
                          <w:lang w:val="es-MX"/>
                        </w:rPr>
                        <w:t>Anexo_1_</w:t>
                      </w:r>
                      <w:r w:rsidRPr="00172EA9">
                        <w:rPr>
                          <w:b/>
                          <w:bCs/>
                          <w:color w:val="FFFFFF" w:themeColor="background1"/>
                          <w:lang w:val="es-MX"/>
                        </w:rPr>
                        <w:t>HerramientasTecnológicasParaGestionInformacion</w:t>
                      </w:r>
                      <w:r w:rsidRPr="00172EA9">
                        <w:rPr>
                          <w:color w:val="000000" w:themeColor="text1"/>
                          <w:lang w:val="es-MX"/>
                        </w:rPr>
                        <w:t xml:space="preserve">. </w:t>
                      </w:r>
                    </w:p>
                    <w:p w14:paraId="69EF8F4B" w14:textId="3EA3F44A" w:rsidR="00F928CB" w:rsidRPr="00172EA9" w:rsidRDefault="00F928CB" w:rsidP="00172EA9">
                      <w:pPr>
                        <w:rPr>
                          <w:color w:val="000000" w:themeColor="text1"/>
                          <w:lang w:val="es-MX"/>
                        </w:rPr>
                      </w:pPr>
                      <w:r w:rsidRPr="00172EA9">
                        <w:rPr>
                          <w:color w:val="000000" w:themeColor="text1"/>
                          <w:lang w:val="es-MX"/>
                        </w:rPr>
                        <w:t>Procure llevar registro de las más destacadas</w:t>
                      </w:r>
                      <w:r>
                        <w:rPr>
                          <w:color w:val="000000" w:themeColor="text1"/>
                          <w:lang w:val="es-MX"/>
                        </w:rPr>
                        <w:t>,</w:t>
                      </w:r>
                      <w:r w:rsidRPr="00172EA9">
                        <w:rPr>
                          <w:color w:val="000000" w:themeColor="text1"/>
                          <w:lang w:val="es-MX"/>
                        </w:rPr>
                        <w:t xml:space="preserve"> en su libreta personal de apuntes.</w:t>
                      </w:r>
                    </w:p>
                  </w:txbxContent>
                </v:textbox>
                <w10:anchorlock/>
              </v:roundrect>
            </w:pict>
          </mc:Fallback>
        </mc:AlternateContent>
      </w:r>
    </w:p>
    <w:p w14:paraId="7D1D2422" w14:textId="77777777" w:rsidR="0066235B" w:rsidRDefault="0066235B" w:rsidP="00F95E24">
      <w:pPr>
        <w:pBdr>
          <w:top w:val="nil"/>
          <w:left w:val="nil"/>
          <w:bottom w:val="nil"/>
          <w:right w:val="nil"/>
          <w:between w:val="nil"/>
        </w:pBdr>
        <w:rPr>
          <w:sz w:val="20"/>
          <w:szCs w:val="20"/>
        </w:rPr>
      </w:pPr>
    </w:p>
    <w:p w14:paraId="3B8C1767" w14:textId="77777777" w:rsidR="0066235B" w:rsidRDefault="0066235B" w:rsidP="00A153D9">
      <w:pPr>
        <w:pBdr>
          <w:top w:val="nil"/>
          <w:left w:val="nil"/>
          <w:bottom w:val="nil"/>
          <w:right w:val="nil"/>
          <w:between w:val="nil"/>
        </w:pBdr>
        <w:rPr>
          <w:b/>
          <w:sz w:val="20"/>
          <w:szCs w:val="20"/>
        </w:rPr>
      </w:pPr>
    </w:p>
    <w:p w14:paraId="086A9FFD" w14:textId="128390CD" w:rsidR="0066235B" w:rsidRDefault="001C3387" w:rsidP="00F95E24">
      <w:pPr>
        <w:pBdr>
          <w:top w:val="nil"/>
          <w:left w:val="nil"/>
          <w:bottom w:val="nil"/>
          <w:right w:val="nil"/>
          <w:between w:val="nil"/>
        </w:pBdr>
        <w:jc w:val="both"/>
        <w:rPr>
          <w:b/>
          <w:sz w:val="20"/>
          <w:szCs w:val="20"/>
        </w:rPr>
      </w:pPr>
      <w:r>
        <w:rPr>
          <w:b/>
          <w:sz w:val="20"/>
          <w:szCs w:val="20"/>
        </w:rPr>
        <w:t xml:space="preserve"> </w:t>
      </w:r>
      <w:r w:rsidR="00DE7E69">
        <w:rPr>
          <w:b/>
          <w:sz w:val="20"/>
          <w:szCs w:val="20"/>
        </w:rPr>
        <w:t>2.5. Copias de seguridad</w:t>
      </w:r>
    </w:p>
    <w:p w14:paraId="7D887104" w14:textId="69710272" w:rsidR="0066235B" w:rsidRDefault="00F95E24" w:rsidP="00E737F1">
      <w:pPr>
        <w:pBdr>
          <w:top w:val="nil"/>
          <w:left w:val="nil"/>
          <w:bottom w:val="nil"/>
          <w:right w:val="nil"/>
          <w:between w:val="nil"/>
        </w:pBdr>
        <w:jc w:val="both"/>
        <w:rPr>
          <w:b/>
          <w:sz w:val="20"/>
          <w:szCs w:val="20"/>
        </w:rPr>
      </w:pPr>
      <w:commentRangeStart w:id="32"/>
      <w:r>
        <w:rPr>
          <w:noProof/>
          <w:sz w:val="20"/>
          <w:szCs w:val="20"/>
        </w:rPr>
        <w:drawing>
          <wp:anchor distT="0" distB="0" distL="114300" distR="114300" simplePos="0" relativeHeight="251672576" behindDoc="1" locked="0" layoutInCell="1" allowOverlap="1" wp14:anchorId="3A6B9ACD" wp14:editId="133449F0">
            <wp:simplePos x="0" y="0"/>
            <wp:positionH relativeFrom="margin">
              <wp:posOffset>76200</wp:posOffset>
            </wp:positionH>
            <wp:positionV relativeFrom="paragraph">
              <wp:posOffset>79375</wp:posOffset>
            </wp:positionV>
            <wp:extent cx="2047875" cy="1365250"/>
            <wp:effectExtent l="0" t="0" r="9525" b="6350"/>
            <wp:wrapTight wrapText="bothSides">
              <wp:wrapPolygon edited="0">
                <wp:start x="0" y="0"/>
                <wp:lineTo x="0" y="21399"/>
                <wp:lineTo x="21500" y="21399"/>
                <wp:lineTo x="21500" y="0"/>
                <wp:lineTo x="0" y="0"/>
              </wp:wrapPolygon>
            </wp:wrapTight>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47875" cy="1365250"/>
                    </a:xfrm>
                    <a:prstGeom prst="rect">
                      <a:avLst/>
                    </a:prstGeom>
                    <a:noFill/>
                  </pic:spPr>
                </pic:pic>
              </a:graphicData>
            </a:graphic>
            <wp14:sizeRelH relativeFrom="margin">
              <wp14:pctWidth>0</wp14:pctWidth>
            </wp14:sizeRelH>
            <wp14:sizeRelV relativeFrom="margin">
              <wp14:pctHeight>0</wp14:pctHeight>
            </wp14:sizeRelV>
          </wp:anchor>
        </w:drawing>
      </w:r>
      <w:commentRangeEnd w:id="32"/>
      <w:r>
        <w:rPr>
          <w:rStyle w:val="Refdecomentario"/>
        </w:rPr>
        <w:commentReference w:id="32"/>
      </w:r>
    </w:p>
    <w:p w14:paraId="14361E6D" w14:textId="77777777" w:rsidR="00F95E24" w:rsidRDefault="00F95E24" w:rsidP="00E737F1">
      <w:pPr>
        <w:pBdr>
          <w:top w:val="nil"/>
          <w:left w:val="nil"/>
          <w:bottom w:val="nil"/>
          <w:right w:val="nil"/>
          <w:between w:val="nil"/>
        </w:pBdr>
        <w:jc w:val="both"/>
        <w:rPr>
          <w:sz w:val="20"/>
          <w:szCs w:val="20"/>
        </w:rPr>
      </w:pPr>
    </w:p>
    <w:p w14:paraId="7664AAEC" w14:textId="3F94D911" w:rsidR="0066235B" w:rsidRDefault="00DE7E69" w:rsidP="00E737F1">
      <w:pPr>
        <w:pBdr>
          <w:top w:val="nil"/>
          <w:left w:val="nil"/>
          <w:bottom w:val="nil"/>
          <w:right w:val="nil"/>
          <w:between w:val="nil"/>
        </w:pBdr>
        <w:jc w:val="both"/>
        <w:rPr>
          <w:sz w:val="20"/>
          <w:szCs w:val="20"/>
        </w:rPr>
      </w:pPr>
      <w:r>
        <w:rPr>
          <w:sz w:val="20"/>
          <w:szCs w:val="20"/>
        </w:rPr>
        <w:t>Una copia de seguridad es un proceso en el cual se realiza la duplicación de la información existente, esta copia sirve como respaldo de la información original</w:t>
      </w:r>
      <w:r w:rsidR="002307DA">
        <w:rPr>
          <w:sz w:val="20"/>
          <w:szCs w:val="20"/>
        </w:rPr>
        <w:t>. D</w:t>
      </w:r>
      <w:r>
        <w:rPr>
          <w:sz w:val="20"/>
          <w:szCs w:val="20"/>
        </w:rPr>
        <w:t xml:space="preserve">ado el caso </w:t>
      </w:r>
      <w:r w:rsidR="002307DA">
        <w:rPr>
          <w:sz w:val="20"/>
          <w:szCs w:val="20"/>
        </w:rPr>
        <w:t xml:space="preserve">en que </w:t>
      </w:r>
      <w:r>
        <w:rPr>
          <w:sz w:val="20"/>
          <w:szCs w:val="20"/>
        </w:rPr>
        <w:t>la información original llegue a perderse o dañarse, se recupera por medio de la copia generada.</w:t>
      </w:r>
    </w:p>
    <w:p w14:paraId="27B8C27D" w14:textId="152FE501" w:rsidR="002307DA" w:rsidRDefault="002307DA" w:rsidP="00E737F1">
      <w:pPr>
        <w:pBdr>
          <w:top w:val="nil"/>
          <w:left w:val="nil"/>
          <w:bottom w:val="nil"/>
          <w:right w:val="nil"/>
          <w:between w:val="nil"/>
        </w:pBdr>
        <w:jc w:val="both"/>
        <w:rPr>
          <w:sz w:val="20"/>
          <w:szCs w:val="20"/>
        </w:rPr>
      </w:pPr>
    </w:p>
    <w:p w14:paraId="795CCE6A" w14:textId="05E2CB1B" w:rsidR="002307DA" w:rsidRDefault="002307DA" w:rsidP="00E737F1">
      <w:pPr>
        <w:pBdr>
          <w:top w:val="nil"/>
          <w:left w:val="nil"/>
          <w:bottom w:val="nil"/>
          <w:right w:val="nil"/>
          <w:between w:val="nil"/>
        </w:pBdr>
        <w:jc w:val="both"/>
        <w:rPr>
          <w:sz w:val="20"/>
          <w:szCs w:val="20"/>
        </w:rPr>
      </w:pPr>
    </w:p>
    <w:p w14:paraId="0EFE2556" w14:textId="77777777" w:rsidR="0066235B" w:rsidRDefault="0066235B" w:rsidP="00E737F1">
      <w:pPr>
        <w:pBdr>
          <w:top w:val="nil"/>
          <w:left w:val="nil"/>
          <w:bottom w:val="nil"/>
          <w:right w:val="nil"/>
          <w:between w:val="nil"/>
        </w:pBdr>
        <w:jc w:val="both"/>
        <w:rPr>
          <w:sz w:val="20"/>
          <w:szCs w:val="20"/>
        </w:rPr>
      </w:pPr>
    </w:p>
    <w:p w14:paraId="105706C7" w14:textId="77777777" w:rsidR="005735E2" w:rsidRDefault="00DE7E69" w:rsidP="00E737F1">
      <w:pPr>
        <w:pBdr>
          <w:top w:val="nil"/>
          <w:left w:val="nil"/>
          <w:bottom w:val="nil"/>
          <w:right w:val="nil"/>
          <w:between w:val="nil"/>
        </w:pBdr>
        <w:jc w:val="both"/>
        <w:rPr>
          <w:sz w:val="20"/>
          <w:szCs w:val="20"/>
        </w:rPr>
      </w:pPr>
      <w:commentRangeStart w:id="33"/>
      <w:r>
        <w:rPr>
          <w:sz w:val="20"/>
          <w:szCs w:val="20"/>
        </w:rPr>
        <w:t xml:space="preserve">Por otro </w:t>
      </w:r>
      <w:r w:rsidR="005735E2">
        <w:rPr>
          <w:sz w:val="20"/>
          <w:szCs w:val="20"/>
        </w:rPr>
        <w:t>lado,</w:t>
      </w:r>
      <w:r>
        <w:rPr>
          <w:sz w:val="20"/>
          <w:szCs w:val="20"/>
        </w:rPr>
        <w:t xml:space="preserve"> para las organizaciones representa un salvavidas del negocio, ya que estos elementos garantizan la continuidad y confianza de los clientes, de lo contrario es muy posible que se genere una imagen negativa y desconfianza</w:t>
      </w:r>
      <w:commentRangeEnd w:id="33"/>
      <w:r w:rsidR="005735E2">
        <w:rPr>
          <w:rStyle w:val="Refdecomentario"/>
        </w:rPr>
        <w:commentReference w:id="33"/>
      </w:r>
      <w:r>
        <w:rPr>
          <w:sz w:val="20"/>
          <w:szCs w:val="20"/>
        </w:rPr>
        <w:t>.</w:t>
      </w:r>
    </w:p>
    <w:p w14:paraId="57DA15B4" w14:textId="77777777" w:rsidR="005735E2" w:rsidRDefault="005735E2" w:rsidP="00E737F1">
      <w:pPr>
        <w:pBdr>
          <w:top w:val="nil"/>
          <w:left w:val="nil"/>
          <w:bottom w:val="nil"/>
          <w:right w:val="nil"/>
          <w:between w:val="nil"/>
        </w:pBdr>
        <w:jc w:val="both"/>
        <w:rPr>
          <w:sz w:val="20"/>
          <w:szCs w:val="20"/>
        </w:rPr>
      </w:pPr>
    </w:p>
    <w:p w14:paraId="46EB029F" w14:textId="25CE3259" w:rsidR="0066235B" w:rsidRDefault="00C50821" w:rsidP="00E737F1">
      <w:pPr>
        <w:pBdr>
          <w:top w:val="nil"/>
          <w:left w:val="nil"/>
          <w:bottom w:val="nil"/>
          <w:right w:val="nil"/>
          <w:between w:val="nil"/>
        </w:pBdr>
        <w:jc w:val="both"/>
        <w:rPr>
          <w:sz w:val="20"/>
          <w:szCs w:val="20"/>
        </w:rPr>
      </w:pPr>
      <w:r>
        <w:rPr>
          <w:sz w:val="20"/>
          <w:szCs w:val="20"/>
        </w:rPr>
        <w:t>A</w:t>
      </w:r>
      <w:r w:rsidR="00E66876">
        <w:rPr>
          <w:sz w:val="20"/>
          <w:szCs w:val="20"/>
        </w:rPr>
        <w:t xml:space="preserve"> continuación,</w:t>
      </w:r>
      <w:r>
        <w:rPr>
          <w:sz w:val="20"/>
          <w:szCs w:val="20"/>
        </w:rPr>
        <w:t xml:space="preserve"> se presentan </w:t>
      </w:r>
      <w:r w:rsidR="00E66876">
        <w:rPr>
          <w:sz w:val="20"/>
          <w:szCs w:val="20"/>
        </w:rPr>
        <w:t>algunas generalidades de suma importancia en lo referente a copias de seguridad:</w:t>
      </w:r>
    </w:p>
    <w:p w14:paraId="1B352962" w14:textId="734AEC4D" w:rsidR="00E66876" w:rsidRDefault="00E66876" w:rsidP="00E737F1">
      <w:pPr>
        <w:pBdr>
          <w:top w:val="nil"/>
          <w:left w:val="nil"/>
          <w:bottom w:val="nil"/>
          <w:right w:val="nil"/>
          <w:between w:val="nil"/>
        </w:pBdr>
        <w:jc w:val="both"/>
        <w:rPr>
          <w:sz w:val="20"/>
          <w:szCs w:val="20"/>
        </w:rPr>
      </w:pPr>
    </w:p>
    <w:p w14:paraId="1C5828BB" w14:textId="77777777" w:rsidR="003E5667" w:rsidRDefault="003E5667" w:rsidP="00E737F1">
      <w:pPr>
        <w:pBdr>
          <w:top w:val="nil"/>
          <w:left w:val="nil"/>
          <w:bottom w:val="nil"/>
          <w:right w:val="nil"/>
          <w:between w:val="nil"/>
        </w:pBdr>
        <w:jc w:val="both"/>
        <w:rPr>
          <w:sz w:val="20"/>
          <w:szCs w:val="20"/>
        </w:rPr>
      </w:pPr>
    </w:p>
    <w:p w14:paraId="3BD029BC" w14:textId="095093D7" w:rsidR="00E66876" w:rsidRDefault="00FF06F8" w:rsidP="00FF06F8">
      <w:pPr>
        <w:pBdr>
          <w:top w:val="nil"/>
          <w:left w:val="nil"/>
          <w:bottom w:val="nil"/>
          <w:right w:val="nil"/>
          <w:between w:val="nil"/>
        </w:pBdr>
        <w:jc w:val="center"/>
        <w:rPr>
          <w:sz w:val="20"/>
          <w:szCs w:val="20"/>
        </w:rPr>
      </w:pPr>
      <w:commentRangeStart w:id="34"/>
      <w:r w:rsidRPr="00FF06F8">
        <w:rPr>
          <w:noProof/>
          <w:sz w:val="20"/>
          <w:szCs w:val="20"/>
        </w:rPr>
        <mc:AlternateContent>
          <mc:Choice Requires="wps">
            <w:drawing>
              <wp:inline distT="0" distB="0" distL="0" distR="0" wp14:anchorId="73445FEA" wp14:editId="6FEEA915">
                <wp:extent cx="5009820" cy="426175"/>
                <wp:effectExtent l="0" t="0" r="19685" b="12065"/>
                <wp:docPr id="98" name="Google Shape;85;p2"/>
                <wp:cNvGraphicFramePr/>
                <a:graphic xmlns:a="http://schemas.openxmlformats.org/drawingml/2006/main">
                  <a:graphicData uri="http://schemas.microsoft.com/office/word/2010/wordprocessingShape">
                    <wps:wsp>
                      <wps:cNvSpPr/>
                      <wps:spPr>
                        <a:xfrm>
                          <a:off x="0" y="0"/>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3C21879C" w14:textId="77777777" w:rsidR="00F928CB" w:rsidRPr="00FF06F8" w:rsidRDefault="00F928CB" w:rsidP="00FF06F8">
                            <w:pPr>
                              <w:jc w:val="center"/>
                              <w:rPr>
                                <w:rFonts w:eastAsia="Times New Roman" w:cstheme="minorBidi"/>
                                <w:color w:val="000000"/>
                                <w:kern w:val="24"/>
                                <w:sz w:val="20"/>
                                <w:szCs w:val="20"/>
                              </w:rPr>
                            </w:pPr>
                            <w:r w:rsidRPr="00FF06F8">
                              <w:rPr>
                                <w:rFonts w:eastAsia="Times New Roman" w:cstheme="minorBidi"/>
                                <w:color w:val="000000"/>
                                <w:kern w:val="24"/>
                                <w:sz w:val="20"/>
                                <w:szCs w:val="20"/>
                              </w:rPr>
                              <w:t>DI_Mod6_CF03_2-5_CopiasDeSeguridad</w:t>
                            </w:r>
                          </w:p>
                        </w:txbxContent>
                      </wps:txbx>
                      <wps:bodyPr spcFirstLastPara="1" wrap="square" lIns="91425" tIns="45700" rIns="91425" bIns="45700" anchor="ctr" anchorCtr="0">
                        <a:noAutofit/>
                      </wps:bodyPr>
                    </wps:wsp>
                  </a:graphicData>
                </a:graphic>
              </wp:inline>
            </w:drawing>
          </mc:Choice>
          <mc:Fallback>
            <w:pict>
              <v:rect w14:anchorId="73445FEA" id="_x0000_s1038" style="width:394.45pt;height:3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" fillcolor="#f79646 [3209]" strokecolor="#42719b" strokeweight="1pt">
                <v:stroke startarrowwidth="narrow" startarrowlength="short" endarrowwidth="narrow" endarrowlength="short" miterlimit="5243f"/>
                <v:textbox inset="2.53958mm,1.2694mm,2.53958mm,1.2694mm">
                  <w:txbxContent>
                    <w:p w14:paraId="3C21879C" w14:textId="77777777" w:rsidR="00F928CB" w:rsidRPr="00FF06F8" w:rsidRDefault="00F928CB" w:rsidP="00FF06F8">
                      <w:pPr>
                        <w:jc w:val="center"/>
                        <w:rPr>
                          <w:rFonts w:eastAsia="Times New Roman" w:cstheme="minorBidi"/>
                          <w:color w:val="000000"/>
                          <w:kern w:val="24"/>
                          <w:sz w:val="20"/>
                          <w:szCs w:val="20"/>
                        </w:rPr>
                      </w:pPr>
                      <w:r w:rsidRPr="00FF06F8">
                        <w:rPr>
                          <w:rFonts w:eastAsia="Times New Roman" w:cstheme="minorBidi"/>
                          <w:color w:val="000000"/>
                          <w:kern w:val="24"/>
                          <w:sz w:val="20"/>
                          <w:szCs w:val="20"/>
                        </w:rPr>
                        <w:t>DI_Mod6_CF03_2-5_CopiasDeSeguridad</w:t>
                      </w:r>
                    </w:p>
                  </w:txbxContent>
                </v:textbox>
                <w10:anchorlock/>
              </v:rect>
            </w:pict>
          </mc:Fallback>
        </mc:AlternateContent>
      </w:r>
      <w:commentRangeEnd w:id="34"/>
      <w:r>
        <w:rPr>
          <w:rStyle w:val="Refdecomentario"/>
        </w:rPr>
        <w:commentReference w:id="34"/>
      </w:r>
    </w:p>
    <w:p w14:paraId="40D0784F" w14:textId="77777777" w:rsidR="0066235B" w:rsidRDefault="0066235B" w:rsidP="00E737F1">
      <w:pPr>
        <w:pBdr>
          <w:top w:val="nil"/>
          <w:left w:val="nil"/>
          <w:bottom w:val="nil"/>
          <w:right w:val="nil"/>
          <w:between w:val="nil"/>
        </w:pBdr>
        <w:jc w:val="both"/>
        <w:rPr>
          <w:sz w:val="20"/>
          <w:szCs w:val="20"/>
        </w:rPr>
      </w:pPr>
    </w:p>
    <w:p w14:paraId="678891D2" w14:textId="77777777" w:rsidR="00FF06F8" w:rsidRDefault="00FF06F8" w:rsidP="00E737F1">
      <w:pPr>
        <w:jc w:val="both"/>
        <w:rPr>
          <w:sz w:val="20"/>
          <w:szCs w:val="20"/>
        </w:rPr>
      </w:pPr>
    </w:p>
    <w:p w14:paraId="20B64E7F" w14:textId="7D1F50FE" w:rsidR="0066235B" w:rsidRDefault="00DE7E69" w:rsidP="00E737F1">
      <w:pPr>
        <w:jc w:val="both"/>
        <w:rPr>
          <w:sz w:val="20"/>
          <w:szCs w:val="20"/>
        </w:rPr>
      </w:pPr>
      <w:r>
        <w:rPr>
          <w:sz w:val="20"/>
          <w:szCs w:val="20"/>
        </w:rPr>
        <w:t xml:space="preserve">El soporte seleccionado para almacenar la copia de respaldo dependerá en gran medida de la información generada y del presupuesto asignado, entre las cuales tenemos las siguientes opciones: </w:t>
      </w:r>
    </w:p>
    <w:p w14:paraId="35730FEB" w14:textId="1A3676BA" w:rsidR="003E5667" w:rsidRDefault="003E5667" w:rsidP="00E737F1">
      <w:pPr>
        <w:jc w:val="both"/>
        <w:rPr>
          <w:sz w:val="20"/>
          <w:szCs w:val="20"/>
        </w:rPr>
      </w:pPr>
    </w:p>
    <w:p w14:paraId="10C99E5A" w14:textId="77777777" w:rsidR="00F95E24" w:rsidRPr="00F95E24" w:rsidRDefault="00DE7E69" w:rsidP="00F95E24">
      <w:pPr>
        <w:jc w:val="both"/>
        <w:rPr>
          <w:b/>
          <w:bCs/>
          <w:sz w:val="20"/>
          <w:szCs w:val="20"/>
        </w:rPr>
      </w:pPr>
      <w:commentRangeStart w:id="35"/>
      <w:r w:rsidRPr="00F95E24">
        <w:rPr>
          <w:b/>
          <w:bCs/>
          <w:sz w:val="20"/>
          <w:szCs w:val="20"/>
        </w:rPr>
        <w:t>Cintas magnéticas DAT/DDS o LTO</w:t>
      </w:r>
    </w:p>
    <w:p w14:paraId="27AA3D3B" w14:textId="4175FE79" w:rsidR="0066235B" w:rsidRDefault="00F95E24" w:rsidP="00F95E24">
      <w:pPr>
        <w:jc w:val="both"/>
        <w:rPr>
          <w:sz w:val="20"/>
          <w:szCs w:val="20"/>
        </w:rPr>
      </w:pPr>
      <w:r>
        <w:rPr>
          <w:sz w:val="20"/>
          <w:szCs w:val="20"/>
        </w:rPr>
        <w:t>P</w:t>
      </w:r>
      <w:r w:rsidR="00DE7E69">
        <w:rPr>
          <w:sz w:val="20"/>
          <w:szCs w:val="20"/>
        </w:rPr>
        <w:t xml:space="preserve">ermiten almacenar grandes volúmenes de datos a bajo costo por lo cual a pesar de que ya se cuenta con nuevas tecnologías estas son muy usadas. </w:t>
      </w:r>
    </w:p>
    <w:p w14:paraId="48FBC1EC" w14:textId="77777777" w:rsidR="0066235B" w:rsidRDefault="0066235B" w:rsidP="00F95E24">
      <w:pPr>
        <w:ind w:left="360"/>
        <w:jc w:val="both"/>
        <w:rPr>
          <w:sz w:val="20"/>
          <w:szCs w:val="20"/>
        </w:rPr>
      </w:pPr>
    </w:p>
    <w:p w14:paraId="14ECC8DC" w14:textId="77777777" w:rsidR="00F95E24" w:rsidRPr="00F95E24" w:rsidRDefault="00DE7E69" w:rsidP="00F95E24">
      <w:pPr>
        <w:jc w:val="both"/>
        <w:rPr>
          <w:b/>
          <w:bCs/>
          <w:sz w:val="20"/>
          <w:szCs w:val="20"/>
        </w:rPr>
      </w:pPr>
      <w:r w:rsidRPr="00F95E24">
        <w:rPr>
          <w:b/>
          <w:bCs/>
          <w:sz w:val="20"/>
          <w:szCs w:val="20"/>
        </w:rPr>
        <w:t>La nube</w:t>
      </w:r>
    </w:p>
    <w:p w14:paraId="7D4B4B21" w14:textId="384FDA19" w:rsidR="0066235B" w:rsidRDefault="00F95E24" w:rsidP="00F95E24">
      <w:pPr>
        <w:jc w:val="both"/>
        <w:rPr>
          <w:sz w:val="20"/>
          <w:szCs w:val="20"/>
        </w:rPr>
      </w:pPr>
      <w:r>
        <w:rPr>
          <w:sz w:val="20"/>
          <w:szCs w:val="20"/>
        </w:rPr>
        <w:t>C</w:t>
      </w:r>
      <w:r w:rsidR="00DE7E69">
        <w:rPr>
          <w:sz w:val="20"/>
          <w:szCs w:val="20"/>
        </w:rPr>
        <w:t xml:space="preserve">onsiste en guardar la información en servidores de terceros, por lo que una de las mayores preocupaciones es la seguridad de la información. </w:t>
      </w:r>
    </w:p>
    <w:p w14:paraId="4C8E2D5E" w14:textId="77777777" w:rsidR="0066235B" w:rsidRDefault="0066235B" w:rsidP="00F95E24">
      <w:pPr>
        <w:ind w:left="360"/>
        <w:jc w:val="both"/>
        <w:rPr>
          <w:sz w:val="20"/>
          <w:szCs w:val="20"/>
        </w:rPr>
      </w:pPr>
    </w:p>
    <w:p w14:paraId="3569088E" w14:textId="77777777" w:rsidR="00F95E24" w:rsidRPr="00F95E24" w:rsidRDefault="00DE7E69" w:rsidP="00F95E24">
      <w:pPr>
        <w:jc w:val="both"/>
        <w:rPr>
          <w:b/>
          <w:bCs/>
          <w:sz w:val="20"/>
          <w:szCs w:val="20"/>
        </w:rPr>
      </w:pPr>
      <w:r w:rsidRPr="00F95E24">
        <w:rPr>
          <w:b/>
          <w:bCs/>
          <w:sz w:val="20"/>
          <w:szCs w:val="20"/>
        </w:rPr>
        <w:t>Discos ópticos</w:t>
      </w:r>
    </w:p>
    <w:p w14:paraId="056F5D12" w14:textId="7B077DE9" w:rsidR="0066235B" w:rsidRDefault="00F95E24" w:rsidP="00F95E24">
      <w:pPr>
        <w:jc w:val="both"/>
        <w:rPr>
          <w:sz w:val="20"/>
          <w:szCs w:val="20"/>
        </w:rPr>
      </w:pPr>
      <w:r>
        <w:rPr>
          <w:sz w:val="20"/>
          <w:szCs w:val="20"/>
        </w:rPr>
        <w:t>L</w:t>
      </w:r>
      <w:r w:rsidR="00DE7E69">
        <w:rPr>
          <w:sz w:val="20"/>
          <w:szCs w:val="20"/>
        </w:rPr>
        <w:t xml:space="preserve">os </w:t>
      </w:r>
      <w:proofErr w:type="spellStart"/>
      <w:r w:rsidR="00DE7E69" w:rsidRPr="003E5667">
        <w:rPr>
          <w:i/>
          <w:iCs/>
          <w:sz w:val="20"/>
          <w:szCs w:val="20"/>
        </w:rPr>
        <w:t>blu-rays</w:t>
      </w:r>
      <w:proofErr w:type="spellEnd"/>
      <w:r w:rsidR="00DE7E69">
        <w:rPr>
          <w:sz w:val="20"/>
          <w:szCs w:val="20"/>
        </w:rPr>
        <w:t xml:space="preserve"> como dispositivos de almacenamiento ha</w:t>
      </w:r>
      <w:r w:rsidR="003E5667">
        <w:rPr>
          <w:sz w:val="20"/>
          <w:szCs w:val="20"/>
        </w:rPr>
        <w:t>n</w:t>
      </w:r>
      <w:r w:rsidR="00DE7E69">
        <w:rPr>
          <w:sz w:val="20"/>
          <w:szCs w:val="20"/>
        </w:rPr>
        <w:t xml:space="preserve"> comenzado a tomar fuerza dentro de las empresas que no necesitan gran capacidad de almacenamiento, ni hacer copias frecuentemente, y una de sus características es que los datos no pueden ser modificados después de haber sido escritos. </w:t>
      </w:r>
    </w:p>
    <w:p w14:paraId="1C5240ED" w14:textId="77777777" w:rsidR="0066235B" w:rsidRDefault="0066235B" w:rsidP="00F95E24">
      <w:pPr>
        <w:ind w:left="360"/>
        <w:jc w:val="both"/>
        <w:rPr>
          <w:sz w:val="20"/>
          <w:szCs w:val="20"/>
        </w:rPr>
      </w:pPr>
    </w:p>
    <w:p w14:paraId="0BAFBDAF" w14:textId="77777777" w:rsidR="00F95E24" w:rsidRPr="00F95E24" w:rsidRDefault="00DE7E69" w:rsidP="00F95E24">
      <w:pPr>
        <w:spacing w:after="120"/>
        <w:jc w:val="both"/>
        <w:rPr>
          <w:b/>
          <w:bCs/>
          <w:sz w:val="20"/>
          <w:szCs w:val="20"/>
        </w:rPr>
      </w:pPr>
      <w:r w:rsidRPr="00F95E24">
        <w:rPr>
          <w:b/>
          <w:bCs/>
          <w:sz w:val="20"/>
          <w:szCs w:val="20"/>
        </w:rPr>
        <w:t>Soluciones mixtas</w:t>
      </w:r>
    </w:p>
    <w:p w14:paraId="1A917F38" w14:textId="2DB47B97" w:rsidR="0066235B" w:rsidRDefault="00F95E24" w:rsidP="00F95E24">
      <w:pPr>
        <w:spacing w:after="120"/>
        <w:jc w:val="both"/>
        <w:rPr>
          <w:sz w:val="20"/>
          <w:szCs w:val="20"/>
        </w:rPr>
      </w:pPr>
      <w:r>
        <w:rPr>
          <w:sz w:val="20"/>
          <w:szCs w:val="20"/>
        </w:rPr>
        <w:t>E</w:t>
      </w:r>
      <w:r w:rsidR="00DE7E69">
        <w:rPr>
          <w:sz w:val="20"/>
          <w:szCs w:val="20"/>
        </w:rPr>
        <w:t>ste tipo de soluciones proponen distintos modelos, entre las cuales se puede destacar:</w:t>
      </w:r>
    </w:p>
    <w:p w14:paraId="5ACA46E2" w14:textId="77777777" w:rsidR="0066235B" w:rsidRPr="00F95E24" w:rsidRDefault="00DE7E69" w:rsidP="00F95E24">
      <w:pPr>
        <w:pStyle w:val="Prrafodelista"/>
        <w:numPr>
          <w:ilvl w:val="1"/>
          <w:numId w:val="35"/>
        </w:numPr>
        <w:spacing w:after="120"/>
        <w:jc w:val="both"/>
        <w:rPr>
          <w:sz w:val="20"/>
          <w:szCs w:val="20"/>
        </w:rPr>
      </w:pPr>
      <w:r w:rsidRPr="00F95E24">
        <w:rPr>
          <w:sz w:val="20"/>
          <w:szCs w:val="20"/>
        </w:rPr>
        <w:t>D2D2T, la cual se genera la copia en disco de almacenamiento y luego se pasará a un sistema de cinta, por lo cual el disco queda libre y se puede reutilizar.</w:t>
      </w:r>
    </w:p>
    <w:p w14:paraId="1D0E2724" w14:textId="77777777" w:rsidR="0066235B" w:rsidRDefault="0066235B" w:rsidP="00F95E24">
      <w:pPr>
        <w:ind w:left="1080"/>
        <w:jc w:val="both"/>
        <w:rPr>
          <w:sz w:val="20"/>
          <w:szCs w:val="20"/>
        </w:rPr>
      </w:pPr>
    </w:p>
    <w:p w14:paraId="43005E27" w14:textId="77777777" w:rsidR="0066235B" w:rsidRPr="00F95E24" w:rsidRDefault="00DE7E69" w:rsidP="00F95E24">
      <w:pPr>
        <w:pStyle w:val="Prrafodelista"/>
        <w:numPr>
          <w:ilvl w:val="1"/>
          <w:numId w:val="35"/>
        </w:numPr>
        <w:jc w:val="both"/>
        <w:rPr>
          <w:sz w:val="20"/>
          <w:szCs w:val="20"/>
        </w:rPr>
      </w:pPr>
      <w:r w:rsidRPr="00F95E24">
        <w:rPr>
          <w:sz w:val="20"/>
          <w:szCs w:val="20"/>
        </w:rPr>
        <w:t xml:space="preserve">D2D2C, este modelo es similar al anterior pero la segunda copia de liberación se realiza hacia un respaldo en </w:t>
      </w:r>
      <w:proofErr w:type="spellStart"/>
      <w:r w:rsidRPr="00F95E24">
        <w:rPr>
          <w:i/>
          <w:iCs/>
          <w:sz w:val="20"/>
          <w:szCs w:val="20"/>
        </w:rPr>
        <w:t>cloud</w:t>
      </w:r>
      <w:proofErr w:type="spellEnd"/>
      <w:r w:rsidRPr="00F95E24">
        <w:rPr>
          <w:sz w:val="20"/>
          <w:szCs w:val="20"/>
        </w:rPr>
        <w:t xml:space="preserve">. </w:t>
      </w:r>
    </w:p>
    <w:p w14:paraId="0028E25A" w14:textId="77777777" w:rsidR="0066235B" w:rsidRDefault="0066235B" w:rsidP="00F95E24">
      <w:pPr>
        <w:ind w:left="1080"/>
        <w:jc w:val="both"/>
        <w:rPr>
          <w:sz w:val="20"/>
          <w:szCs w:val="20"/>
        </w:rPr>
      </w:pPr>
    </w:p>
    <w:p w14:paraId="3B80448D" w14:textId="77777777" w:rsidR="0066235B" w:rsidRPr="00F95E24" w:rsidRDefault="00DE7E69" w:rsidP="00F95E24">
      <w:pPr>
        <w:pStyle w:val="Prrafodelista"/>
        <w:numPr>
          <w:ilvl w:val="1"/>
          <w:numId w:val="35"/>
        </w:numPr>
        <w:jc w:val="both"/>
        <w:rPr>
          <w:sz w:val="20"/>
          <w:szCs w:val="20"/>
        </w:rPr>
      </w:pPr>
      <w:r w:rsidRPr="00F95E24">
        <w:rPr>
          <w:sz w:val="20"/>
          <w:szCs w:val="20"/>
        </w:rPr>
        <w:t>C2C, es un modelo de nube a nube, por lo cual si el sistema ya está desplegado en un servicio nube se puede traspasar a un respaldo en el mismo proveedor u otro</w:t>
      </w:r>
      <w:commentRangeEnd w:id="35"/>
      <w:r w:rsidR="00F95E24">
        <w:rPr>
          <w:rStyle w:val="Refdecomentario"/>
        </w:rPr>
        <w:commentReference w:id="35"/>
      </w:r>
    </w:p>
    <w:p w14:paraId="42D2B55B" w14:textId="77777777" w:rsidR="0066235B" w:rsidRDefault="0066235B" w:rsidP="00E737F1">
      <w:pPr>
        <w:ind w:left="720"/>
        <w:jc w:val="both"/>
        <w:rPr>
          <w:sz w:val="20"/>
          <w:szCs w:val="20"/>
        </w:rPr>
      </w:pPr>
    </w:p>
    <w:p w14:paraId="1118E2F5" w14:textId="77777777" w:rsidR="0066235B" w:rsidRDefault="0066235B" w:rsidP="00BE1421">
      <w:pPr>
        <w:rPr>
          <w:sz w:val="20"/>
          <w:szCs w:val="20"/>
        </w:rPr>
      </w:pPr>
    </w:p>
    <w:p w14:paraId="61F36BEA" w14:textId="77777777" w:rsidR="0066235B" w:rsidRDefault="0066235B">
      <w:pPr>
        <w:rPr>
          <w:sz w:val="20"/>
          <w:szCs w:val="20"/>
          <w:highlight w:val="white"/>
        </w:rPr>
      </w:pPr>
    </w:p>
    <w:p w14:paraId="527FEE09" w14:textId="77777777" w:rsidR="0066235B" w:rsidRDefault="00DE7E69">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14:paraId="58F00671" w14:textId="77777777" w:rsidR="0066235B" w:rsidRDefault="0066235B" w:rsidP="00A153D9">
      <w:pPr>
        <w:jc w:val="both"/>
        <w:rPr>
          <w:color w:val="7F7F7F"/>
          <w:sz w:val="20"/>
          <w:szCs w:val="20"/>
        </w:rPr>
      </w:pPr>
    </w:p>
    <w:tbl>
      <w:tblPr>
        <w:tblStyle w:val="afff4"/>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66235B" w14:paraId="65F4BF15" w14:textId="77777777">
        <w:trPr>
          <w:trHeight w:val="298"/>
        </w:trPr>
        <w:tc>
          <w:tcPr>
            <w:tcW w:w="9541" w:type="dxa"/>
            <w:gridSpan w:val="2"/>
            <w:shd w:val="clear" w:color="auto" w:fill="FAC896"/>
            <w:vAlign w:val="center"/>
          </w:tcPr>
          <w:p w14:paraId="0B3406C7" w14:textId="77777777" w:rsidR="0066235B" w:rsidRDefault="00DE7E69">
            <w:pPr>
              <w:jc w:val="center"/>
              <w:rPr>
                <w:rFonts w:ascii="Calibri" w:eastAsia="Calibri" w:hAnsi="Calibri" w:cs="Calibri"/>
                <w:color w:val="000000"/>
              </w:rPr>
            </w:pPr>
            <w:r>
              <w:rPr>
                <w:rFonts w:ascii="Calibri" w:eastAsia="Calibri" w:hAnsi="Calibri" w:cs="Calibri"/>
                <w:color w:val="000000"/>
              </w:rPr>
              <w:t>DESCRIPCIÓN DE ACTIVIDAD DIDÁCTICA</w:t>
            </w:r>
          </w:p>
        </w:tc>
      </w:tr>
      <w:tr w:rsidR="0066235B" w14:paraId="59C8F510" w14:textId="77777777">
        <w:trPr>
          <w:trHeight w:val="806"/>
        </w:trPr>
        <w:tc>
          <w:tcPr>
            <w:tcW w:w="2835" w:type="dxa"/>
            <w:shd w:val="clear" w:color="auto" w:fill="FAC896"/>
            <w:vAlign w:val="center"/>
          </w:tcPr>
          <w:p w14:paraId="79536AB5" w14:textId="77777777" w:rsidR="0066235B" w:rsidRDefault="00DE7E69">
            <w:pPr>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auto"/>
            <w:vAlign w:val="center"/>
          </w:tcPr>
          <w:p w14:paraId="1031990B" w14:textId="77777777" w:rsidR="0066235B" w:rsidRDefault="00DE7E69">
            <w:pPr>
              <w:rPr>
                <w:rFonts w:ascii="Calibri" w:eastAsia="Calibri" w:hAnsi="Calibri" w:cs="Calibri"/>
                <w:u w:val="single"/>
              </w:rPr>
            </w:pPr>
            <w:r>
              <w:rPr>
                <w:rFonts w:ascii="Calibri" w:eastAsia="Calibri" w:hAnsi="Calibri" w:cs="Calibri"/>
                <w:color w:val="000000"/>
              </w:rPr>
              <w:t>Cuestionario acerca de análisis de resultados</w:t>
            </w:r>
          </w:p>
        </w:tc>
      </w:tr>
      <w:tr w:rsidR="0066235B" w14:paraId="703BB6F4" w14:textId="77777777">
        <w:trPr>
          <w:trHeight w:val="806"/>
        </w:trPr>
        <w:tc>
          <w:tcPr>
            <w:tcW w:w="2835" w:type="dxa"/>
            <w:shd w:val="clear" w:color="auto" w:fill="FAC896"/>
            <w:vAlign w:val="center"/>
          </w:tcPr>
          <w:p w14:paraId="0D6E5E40" w14:textId="77777777" w:rsidR="0066235B" w:rsidRDefault="00DE7E69">
            <w:pPr>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auto"/>
            <w:vAlign w:val="center"/>
          </w:tcPr>
          <w:p w14:paraId="5E228541" w14:textId="77777777" w:rsidR="0066235B" w:rsidRDefault="00DE7E69">
            <w:pPr>
              <w:rPr>
                <w:rFonts w:ascii="Times New Roman" w:eastAsia="Times New Roman" w:hAnsi="Times New Roman" w:cs="Times New Roman"/>
              </w:rPr>
            </w:pPr>
            <w:r>
              <w:rPr>
                <w:rFonts w:ascii="Calibri" w:eastAsia="Calibri" w:hAnsi="Calibri" w:cs="Calibri"/>
                <w:color w:val="000000"/>
              </w:rPr>
              <w:t>Afianzar algunos de los conceptos más importantes asociados al análisis de resultados, reporte de incidencias e informe de resultados de pruebas.</w:t>
            </w:r>
          </w:p>
          <w:p w14:paraId="6D5EFDCE" w14:textId="77777777" w:rsidR="0066235B" w:rsidRDefault="0066235B">
            <w:pPr>
              <w:rPr>
                <w:rFonts w:ascii="Calibri" w:eastAsia="Calibri" w:hAnsi="Calibri" w:cs="Calibri"/>
                <w:color w:val="000000"/>
              </w:rPr>
            </w:pPr>
          </w:p>
        </w:tc>
      </w:tr>
      <w:tr w:rsidR="0066235B" w14:paraId="122FCF54" w14:textId="77777777">
        <w:trPr>
          <w:trHeight w:val="806"/>
        </w:trPr>
        <w:tc>
          <w:tcPr>
            <w:tcW w:w="2835" w:type="dxa"/>
            <w:shd w:val="clear" w:color="auto" w:fill="FAC896"/>
            <w:vAlign w:val="center"/>
          </w:tcPr>
          <w:p w14:paraId="3DE696DE" w14:textId="77777777" w:rsidR="0066235B" w:rsidRDefault="00DE7E69">
            <w:pPr>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auto"/>
            <w:vAlign w:val="center"/>
          </w:tcPr>
          <w:p w14:paraId="52368F99" w14:textId="77777777" w:rsidR="0066235B" w:rsidRDefault="00DE7E69">
            <w:pPr>
              <w:rPr>
                <w:rFonts w:ascii="Calibri" w:eastAsia="Calibri" w:hAnsi="Calibri" w:cs="Calibri"/>
                <w:color w:val="000000"/>
              </w:rPr>
            </w:pPr>
            <w:r>
              <w:rPr>
                <w:rFonts w:ascii="Calibri" w:eastAsia="Calibri" w:hAnsi="Calibri" w:cs="Calibri"/>
                <w:color w:val="000000"/>
              </w:rPr>
              <w:t>Verdadero o falso</w:t>
            </w:r>
          </w:p>
        </w:tc>
      </w:tr>
      <w:tr w:rsidR="0066235B" w14:paraId="494DC5E3" w14:textId="77777777">
        <w:trPr>
          <w:trHeight w:val="806"/>
        </w:trPr>
        <w:tc>
          <w:tcPr>
            <w:tcW w:w="2835" w:type="dxa"/>
            <w:shd w:val="clear" w:color="auto" w:fill="FAC896"/>
            <w:vAlign w:val="center"/>
          </w:tcPr>
          <w:p w14:paraId="4F318ED3" w14:textId="77777777" w:rsidR="0066235B" w:rsidRDefault="00DE7E69">
            <w:pPr>
              <w:rPr>
                <w:rFonts w:ascii="Calibri" w:eastAsia="Calibri" w:hAnsi="Calibri" w:cs="Calibri"/>
                <w:color w:val="000000"/>
              </w:rPr>
            </w:pPr>
            <w:r>
              <w:rPr>
                <w:rFonts w:ascii="Calibri" w:eastAsia="Calibri" w:hAnsi="Calibri" w:cs="Calibri"/>
                <w:color w:val="000000"/>
              </w:rPr>
              <w:t xml:space="preserve">Archivo de la actividad </w:t>
            </w:r>
          </w:p>
          <w:p w14:paraId="3B410F2B" w14:textId="77777777" w:rsidR="0066235B" w:rsidRDefault="00DE7E69">
            <w:pPr>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auto"/>
            <w:vAlign w:val="center"/>
          </w:tcPr>
          <w:p w14:paraId="49EFA848" w14:textId="2285EC76" w:rsidR="0066235B" w:rsidRDefault="00DE7E69">
            <w:pPr>
              <w:rPr>
                <w:rFonts w:ascii="Calibri" w:eastAsia="Calibri" w:hAnsi="Calibri" w:cs="Calibri"/>
              </w:rPr>
            </w:pPr>
            <w:r>
              <w:rPr>
                <w:rFonts w:ascii="Calibri" w:eastAsia="Calibri" w:hAnsi="Calibri" w:cs="Calibri"/>
              </w:rPr>
              <w:t>Actividad_1_CF03</w:t>
            </w:r>
          </w:p>
          <w:p w14:paraId="0A17ACD3" w14:textId="77777777" w:rsidR="0066235B" w:rsidRDefault="00DE7E69">
            <w:pPr>
              <w:rPr>
                <w:rFonts w:ascii="Calibri" w:eastAsia="Calibri" w:hAnsi="Calibri" w:cs="Calibri"/>
                <w:color w:val="000000"/>
              </w:rPr>
            </w:pPr>
            <w:r>
              <w:rPr>
                <w:rFonts w:ascii="Calibri" w:eastAsia="Calibri" w:hAnsi="Calibri" w:cs="Calibri"/>
              </w:rPr>
              <w:t xml:space="preserve"> </w:t>
            </w:r>
          </w:p>
        </w:tc>
      </w:tr>
    </w:tbl>
    <w:p w14:paraId="47AD67E3" w14:textId="77777777" w:rsidR="0066235B" w:rsidRDefault="0066235B">
      <w:pPr>
        <w:rPr>
          <w:b/>
          <w:sz w:val="20"/>
          <w:szCs w:val="20"/>
        </w:rPr>
      </w:pPr>
    </w:p>
    <w:p w14:paraId="142493F2" w14:textId="77777777" w:rsidR="0066235B" w:rsidRDefault="0066235B">
      <w:pPr>
        <w:rPr>
          <w:b/>
          <w:sz w:val="20"/>
          <w:szCs w:val="20"/>
        </w:rPr>
      </w:pPr>
    </w:p>
    <w:tbl>
      <w:tblPr>
        <w:tblStyle w:val="afff5"/>
        <w:tblW w:w="949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662"/>
      </w:tblGrid>
      <w:tr w:rsidR="0066235B" w14:paraId="3D4145D9" w14:textId="77777777">
        <w:trPr>
          <w:trHeight w:val="298"/>
        </w:trPr>
        <w:tc>
          <w:tcPr>
            <w:tcW w:w="9497" w:type="dxa"/>
            <w:gridSpan w:val="2"/>
            <w:shd w:val="clear" w:color="auto" w:fill="FAC896"/>
            <w:vAlign w:val="center"/>
          </w:tcPr>
          <w:p w14:paraId="5A4C540C" w14:textId="77777777" w:rsidR="0066235B" w:rsidRDefault="00DE7E69">
            <w:pPr>
              <w:jc w:val="center"/>
              <w:rPr>
                <w:rFonts w:ascii="Calibri" w:eastAsia="Calibri" w:hAnsi="Calibri" w:cs="Calibri"/>
                <w:color w:val="000000"/>
              </w:rPr>
            </w:pPr>
            <w:r>
              <w:rPr>
                <w:rFonts w:ascii="Calibri" w:eastAsia="Calibri" w:hAnsi="Calibri" w:cs="Calibri"/>
                <w:color w:val="000000"/>
              </w:rPr>
              <w:t>DESCRIPCIÓN DE ACTIVIDAD DIDÁCTICA</w:t>
            </w:r>
          </w:p>
        </w:tc>
      </w:tr>
      <w:tr w:rsidR="0066235B" w14:paraId="5E73816A" w14:textId="77777777">
        <w:trPr>
          <w:trHeight w:val="806"/>
        </w:trPr>
        <w:tc>
          <w:tcPr>
            <w:tcW w:w="2835" w:type="dxa"/>
            <w:shd w:val="clear" w:color="auto" w:fill="FAC896"/>
            <w:vAlign w:val="center"/>
          </w:tcPr>
          <w:p w14:paraId="0C21687B" w14:textId="77777777" w:rsidR="0066235B" w:rsidRDefault="00DE7E69">
            <w:pPr>
              <w:rPr>
                <w:rFonts w:ascii="Calibri" w:eastAsia="Calibri" w:hAnsi="Calibri" w:cs="Calibri"/>
                <w:color w:val="000000"/>
              </w:rPr>
            </w:pPr>
            <w:r>
              <w:rPr>
                <w:rFonts w:ascii="Calibri" w:eastAsia="Calibri" w:hAnsi="Calibri" w:cs="Calibri"/>
                <w:color w:val="000000"/>
              </w:rPr>
              <w:t>Nombre de la Actividad</w:t>
            </w:r>
          </w:p>
        </w:tc>
        <w:tc>
          <w:tcPr>
            <w:tcW w:w="6662" w:type="dxa"/>
            <w:shd w:val="clear" w:color="auto" w:fill="auto"/>
            <w:vAlign w:val="center"/>
          </w:tcPr>
          <w:p w14:paraId="78B1F792" w14:textId="77777777" w:rsidR="0066235B" w:rsidRDefault="00DE7E69">
            <w:pPr>
              <w:rPr>
                <w:rFonts w:ascii="Calibri" w:eastAsia="Calibri" w:hAnsi="Calibri" w:cs="Calibri"/>
                <w:color w:val="000000"/>
              </w:rPr>
            </w:pPr>
            <w:r>
              <w:rPr>
                <w:rFonts w:ascii="Calibri" w:eastAsia="Calibri" w:hAnsi="Calibri" w:cs="Calibri"/>
              </w:rPr>
              <w:t>Actividad refactorizando código fuente</w:t>
            </w:r>
          </w:p>
        </w:tc>
      </w:tr>
      <w:tr w:rsidR="0066235B" w14:paraId="0127FA1E" w14:textId="77777777">
        <w:trPr>
          <w:trHeight w:val="806"/>
        </w:trPr>
        <w:tc>
          <w:tcPr>
            <w:tcW w:w="2835" w:type="dxa"/>
            <w:shd w:val="clear" w:color="auto" w:fill="FAC896"/>
            <w:vAlign w:val="center"/>
          </w:tcPr>
          <w:p w14:paraId="1038B692" w14:textId="77777777" w:rsidR="0066235B" w:rsidRDefault="00DE7E69">
            <w:pPr>
              <w:rPr>
                <w:rFonts w:ascii="Calibri" w:eastAsia="Calibri" w:hAnsi="Calibri" w:cs="Calibri"/>
                <w:color w:val="000000"/>
              </w:rPr>
            </w:pPr>
            <w:r>
              <w:rPr>
                <w:rFonts w:ascii="Calibri" w:eastAsia="Calibri" w:hAnsi="Calibri" w:cs="Calibri"/>
                <w:color w:val="000000"/>
              </w:rPr>
              <w:t>Objetivo de la actividad</w:t>
            </w:r>
          </w:p>
        </w:tc>
        <w:tc>
          <w:tcPr>
            <w:tcW w:w="6662" w:type="dxa"/>
            <w:shd w:val="clear" w:color="auto" w:fill="auto"/>
            <w:vAlign w:val="center"/>
          </w:tcPr>
          <w:p w14:paraId="6AC0CA91" w14:textId="77777777" w:rsidR="0066235B" w:rsidRDefault="00DE7E69">
            <w:pPr>
              <w:rPr>
                <w:rFonts w:ascii="Calibri" w:eastAsia="Calibri" w:hAnsi="Calibri" w:cs="Calibri"/>
                <w:color w:val="000000"/>
              </w:rPr>
            </w:pPr>
            <w:r>
              <w:rPr>
                <w:rFonts w:ascii="Calibri" w:eastAsia="Calibri" w:hAnsi="Calibri" w:cs="Calibri"/>
                <w:color w:val="000000"/>
              </w:rPr>
              <w:t>Reestructurar el código de un programa, sin cambiar o agregar nada a su comportamiento y funcionalidad externos.</w:t>
            </w:r>
          </w:p>
        </w:tc>
      </w:tr>
      <w:tr w:rsidR="0066235B" w14:paraId="11A74187" w14:textId="77777777">
        <w:trPr>
          <w:trHeight w:val="806"/>
        </w:trPr>
        <w:tc>
          <w:tcPr>
            <w:tcW w:w="2835" w:type="dxa"/>
            <w:shd w:val="clear" w:color="auto" w:fill="FAC896"/>
            <w:vAlign w:val="center"/>
          </w:tcPr>
          <w:p w14:paraId="75B2F16A" w14:textId="77777777" w:rsidR="0066235B" w:rsidRDefault="00DE7E69">
            <w:pPr>
              <w:rPr>
                <w:rFonts w:ascii="Calibri" w:eastAsia="Calibri" w:hAnsi="Calibri" w:cs="Calibri"/>
                <w:color w:val="000000"/>
              </w:rPr>
            </w:pPr>
            <w:r>
              <w:rPr>
                <w:rFonts w:ascii="Calibri" w:eastAsia="Calibri" w:hAnsi="Calibri" w:cs="Calibri"/>
                <w:color w:val="000000"/>
              </w:rPr>
              <w:t>Tipo de actividad sugerida</w:t>
            </w:r>
          </w:p>
        </w:tc>
        <w:tc>
          <w:tcPr>
            <w:tcW w:w="6662" w:type="dxa"/>
            <w:shd w:val="clear" w:color="auto" w:fill="auto"/>
          </w:tcPr>
          <w:p w14:paraId="6CE46944" w14:textId="77777777" w:rsidR="0066235B" w:rsidRDefault="00DE7E69">
            <w:pPr>
              <w:rPr>
                <w:rFonts w:ascii="Calibri" w:eastAsia="Calibri" w:hAnsi="Calibri" w:cs="Calibri"/>
                <w:color w:val="000000"/>
              </w:rPr>
            </w:pPr>
            <w:r>
              <w:rPr>
                <w:rFonts w:ascii="Calibri" w:eastAsia="Calibri" w:hAnsi="Calibri" w:cs="Calibri"/>
              </w:rPr>
              <w:t xml:space="preserve">A través de una serie de actividades prácticas, el aprendiz realiza un acercamiento a lo que es </w:t>
            </w:r>
            <w:proofErr w:type="spellStart"/>
            <w:r>
              <w:rPr>
                <w:rFonts w:ascii="Calibri" w:eastAsia="Calibri" w:hAnsi="Calibri" w:cs="Calibri"/>
              </w:rPr>
              <w:t>refactoring</w:t>
            </w:r>
            <w:proofErr w:type="spellEnd"/>
            <w:r>
              <w:rPr>
                <w:rFonts w:ascii="Calibri" w:eastAsia="Calibri" w:hAnsi="Calibri" w:cs="Calibri"/>
              </w:rPr>
              <w:t>.</w:t>
            </w:r>
          </w:p>
        </w:tc>
      </w:tr>
      <w:tr w:rsidR="0066235B" w14:paraId="46E944F1" w14:textId="77777777">
        <w:trPr>
          <w:trHeight w:val="806"/>
        </w:trPr>
        <w:tc>
          <w:tcPr>
            <w:tcW w:w="2835" w:type="dxa"/>
            <w:shd w:val="clear" w:color="auto" w:fill="FAC896"/>
            <w:vAlign w:val="center"/>
          </w:tcPr>
          <w:p w14:paraId="58899A34" w14:textId="77777777" w:rsidR="0066235B" w:rsidRDefault="00DE7E69">
            <w:pPr>
              <w:rPr>
                <w:rFonts w:ascii="Calibri" w:eastAsia="Calibri" w:hAnsi="Calibri" w:cs="Calibri"/>
                <w:color w:val="000000"/>
              </w:rPr>
            </w:pPr>
            <w:r>
              <w:rPr>
                <w:rFonts w:ascii="Calibri" w:eastAsia="Calibri" w:hAnsi="Calibri" w:cs="Calibri"/>
                <w:color w:val="000000"/>
              </w:rPr>
              <w:t xml:space="preserve">Archivo de la actividad </w:t>
            </w:r>
          </w:p>
          <w:p w14:paraId="31EDA5A4" w14:textId="77777777" w:rsidR="0066235B" w:rsidRDefault="00DE7E69">
            <w:pPr>
              <w:rPr>
                <w:rFonts w:ascii="Calibri" w:eastAsia="Calibri" w:hAnsi="Calibri" w:cs="Calibri"/>
                <w:color w:val="000000"/>
                <w:sz w:val="20"/>
                <w:szCs w:val="20"/>
              </w:rPr>
            </w:pPr>
            <w:r>
              <w:rPr>
                <w:rFonts w:ascii="Calibri" w:eastAsia="Calibri" w:hAnsi="Calibri" w:cs="Calibri"/>
                <w:color w:val="000000"/>
              </w:rPr>
              <w:t>(Anexo donde se describe la actividad propuesta)</w:t>
            </w:r>
          </w:p>
        </w:tc>
        <w:tc>
          <w:tcPr>
            <w:tcW w:w="6662" w:type="dxa"/>
            <w:shd w:val="clear" w:color="auto" w:fill="auto"/>
            <w:vAlign w:val="center"/>
          </w:tcPr>
          <w:p w14:paraId="04F85BE0" w14:textId="007E9A2E" w:rsidR="0066235B" w:rsidRDefault="00DE7E69">
            <w:pPr>
              <w:rPr>
                <w:rFonts w:ascii="Calibri" w:eastAsia="Calibri" w:hAnsi="Calibri" w:cs="Calibri"/>
                <w:color w:val="000000"/>
              </w:rPr>
            </w:pPr>
            <w:r>
              <w:rPr>
                <w:rFonts w:ascii="Calibri" w:eastAsia="Calibri" w:hAnsi="Calibri" w:cs="Calibri"/>
                <w:color w:val="000000"/>
              </w:rPr>
              <w:t xml:space="preserve">Actividad_2_ CF03_M6 </w:t>
            </w:r>
          </w:p>
        </w:tc>
      </w:tr>
    </w:tbl>
    <w:p w14:paraId="7E069D99" w14:textId="75AA7547" w:rsidR="0066235B" w:rsidRDefault="0066235B">
      <w:pPr>
        <w:rPr>
          <w:b/>
          <w:sz w:val="20"/>
          <w:szCs w:val="20"/>
        </w:rPr>
      </w:pPr>
    </w:p>
    <w:p w14:paraId="276223A6" w14:textId="77777777" w:rsidR="00A153D9" w:rsidRDefault="00A153D9">
      <w:pPr>
        <w:rPr>
          <w:b/>
          <w:sz w:val="20"/>
          <w:szCs w:val="20"/>
        </w:rPr>
      </w:pPr>
    </w:p>
    <w:p w14:paraId="5ED904CB" w14:textId="77777777" w:rsidR="0066235B" w:rsidRDefault="00DE7E69">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16CCCEFD" w14:textId="7AFE5EB5" w:rsidR="0066235B" w:rsidRDefault="0066235B">
      <w:pPr>
        <w:rPr>
          <w:sz w:val="20"/>
          <w:szCs w:val="20"/>
        </w:rPr>
      </w:pPr>
    </w:p>
    <w:tbl>
      <w:tblPr>
        <w:tblStyle w:val="afff6"/>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66235B" w:rsidRPr="00C57056" w14:paraId="25415552" w14:textId="77777777" w:rsidTr="00F95E24">
        <w:trPr>
          <w:trHeight w:val="658"/>
        </w:trPr>
        <w:tc>
          <w:tcPr>
            <w:tcW w:w="2517" w:type="dxa"/>
            <w:shd w:val="clear" w:color="auto" w:fill="F9CB9C"/>
            <w:tcMar>
              <w:top w:w="100" w:type="dxa"/>
              <w:left w:w="100" w:type="dxa"/>
              <w:bottom w:w="100" w:type="dxa"/>
              <w:right w:w="100" w:type="dxa"/>
            </w:tcMar>
            <w:vAlign w:val="center"/>
          </w:tcPr>
          <w:p w14:paraId="4A2D7F39" w14:textId="77777777" w:rsidR="0066235B" w:rsidRPr="00F95E24" w:rsidRDefault="00DE7E69">
            <w:pPr>
              <w:jc w:val="center"/>
              <w:rPr>
                <w:sz w:val="20"/>
                <w:szCs w:val="20"/>
              </w:rPr>
            </w:pPr>
            <w:r w:rsidRPr="00F95E24">
              <w:rPr>
                <w:sz w:val="20"/>
                <w:szCs w:val="20"/>
              </w:rPr>
              <w:t>Tema</w:t>
            </w:r>
          </w:p>
        </w:tc>
        <w:tc>
          <w:tcPr>
            <w:tcW w:w="2517" w:type="dxa"/>
            <w:shd w:val="clear" w:color="auto" w:fill="F9CB9C"/>
            <w:tcMar>
              <w:top w:w="100" w:type="dxa"/>
              <w:left w:w="100" w:type="dxa"/>
              <w:bottom w:w="100" w:type="dxa"/>
              <w:right w:w="100" w:type="dxa"/>
            </w:tcMar>
            <w:vAlign w:val="center"/>
          </w:tcPr>
          <w:p w14:paraId="4E769A34" w14:textId="77777777" w:rsidR="0066235B" w:rsidRPr="00C57056" w:rsidRDefault="00DE7E69">
            <w:pPr>
              <w:jc w:val="center"/>
              <w:rPr>
                <w:color w:val="000000"/>
                <w:sz w:val="20"/>
                <w:szCs w:val="20"/>
              </w:rPr>
            </w:pPr>
            <w:r w:rsidRPr="00C57056">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37069754" w14:textId="77777777" w:rsidR="0066235B" w:rsidRPr="00C57056" w:rsidRDefault="00DE7E69" w:rsidP="00F95E24">
            <w:pPr>
              <w:jc w:val="center"/>
              <w:rPr>
                <w:sz w:val="20"/>
                <w:szCs w:val="20"/>
              </w:rPr>
            </w:pPr>
            <w:r w:rsidRPr="00C57056">
              <w:rPr>
                <w:sz w:val="20"/>
                <w:szCs w:val="20"/>
              </w:rPr>
              <w:t>Tipo de material</w:t>
            </w:r>
          </w:p>
          <w:p w14:paraId="12E85493" w14:textId="77777777" w:rsidR="0066235B" w:rsidRPr="00C57056" w:rsidRDefault="00DE7E69" w:rsidP="00F95E24">
            <w:pPr>
              <w:jc w:val="center"/>
              <w:rPr>
                <w:color w:val="000000"/>
                <w:sz w:val="20"/>
                <w:szCs w:val="20"/>
              </w:rPr>
            </w:pPr>
            <w:r w:rsidRPr="00C57056">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760143D2" w14:textId="77777777" w:rsidR="0066235B" w:rsidRPr="00C57056" w:rsidRDefault="00DE7E69">
            <w:pPr>
              <w:jc w:val="center"/>
              <w:rPr>
                <w:sz w:val="20"/>
                <w:szCs w:val="20"/>
              </w:rPr>
            </w:pPr>
            <w:r w:rsidRPr="00C57056">
              <w:rPr>
                <w:sz w:val="20"/>
                <w:szCs w:val="20"/>
              </w:rPr>
              <w:t>Enlace del Recurso o</w:t>
            </w:r>
          </w:p>
          <w:p w14:paraId="2993C6E0" w14:textId="77777777" w:rsidR="0066235B" w:rsidRPr="00C57056" w:rsidRDefault="00DE7E69">
            <w:pPr>
              <w:jc w:val="center"/>
              <w:rPr>
                <w:color w:val="000000"/>
                <w:sz w:val="20"/>
                <w:szCs w:val="20"/>
              </w:rPr>
            </w:pPr>
            <w:r w:rsidRPr="00C57056">
              <w:rPr>
                <w:sz w:val="20"/>
                <w:szCs w:val="20"/>
              </w:rPr>
              <w:t>Archivo del documento o material</w:t>
            </w:r>
          </w:p>
        </w:tc>
      </w:tr>
      <w:tr w:rsidR="008D32D5" w:rsidRPr="00C57056" w14:paraId="3DFC59CA" w14:textId="77777777" w:rsidTr="00F95E24">
        <w:trPr>
          <w:trHeight w:val="182"/>
        </w:trPr>
        <w:tc>
          <w:tcPr>
            <w:tcW w:w="2517" w:type="dxa"/>
            <w:tcMar>
              <w:top w:w="100" w:type="dxa"/>
              <w:left w:w="100" w:type="dxa"/>
              <w:bottom w:w="100" w:type="dxa"/>
              <w:right w:w="100" w:type="dxa"/>
            </w:tcMar>
            <w:vAlign w:val="center"/>
          </w:tcPr>
          <w:p w14:paraId="5672EB60" w14:textId="771380AC" w:rsidR="008D32D5" w:rsidRPr="00F95E24" w:rsidRDefault="008D32D5" w:rsidP="008D32D5">
            <w:pPr>
              <w:rPr>
                <w:b w:val="0"/>
                <w:bCs/>
                <w:sz w:val="20"/>
                <w:szCs w:val="20"/>
              </w:rPr>
            </w:pPr>
            <w:r>
              <w:rPr>
                <w:b w:val="0"/>
                <w:bCs/>
                <w:sz w:val="20"/>
                <w:szCs w:val="20"/>
              </w:rPr>
              <w:t>Análisis de resultados e incidencias reportadas</w:t>
            </w:r>
          </w:p>
        </w:tc>
        <w:tc>
          <w:tcPr>
            <w:tcW w:w="2517" w:type="dxa"/>
            <w:tcMar>
              <w:top w:w="100" w:type="dxa"/>
              <w:left w:w="100" w:type="dxa"/>
              <w:bottom w:w="100" w:type="dxa"/>
              <w:right w:w="100" w:type="dxa"/>
            </w:tcMar>
            <w:vAlign w:val="center"/>
          </w:tcPr>
          <w:p w14:paraId="11BCB1BF" w14:textId="423C3754" w:rsidR="008D32D5" w:rsidRPr="00C57056" w:rsidRDefault="008D32D5" w:rsidP="008D32D5">
            <w:pPr>
              <w:rPr>
                <w:b w:val="0"/>
                <w:bCs/>
                <w:sz w:val="20"/>
                <w:szCs w:val="20"/>
              </w:rPr>
            </w:pPr>
            <w:r w:rsidRPr="008D32D5">
              <w:rPr>
                <w:b w:val="0"/>
                <w:bCs/>
                <w:sz w:val="20"/>
                <w:szCs w:val="20"/>
              </w:rPr>
              <w:t xml:space="preserve">Función Pública. (2019). </w:t>
            </w:r>
            <w:r w:rsidRPr="008D32D5">
              <w:rPr>
                <w:b w:val="0"/>
                <w:bCs/>
                <w:i/>
                <w:iCs/>
                <w:sz w:val="20"/>
                <w:szCs w:val="20"/>
              </w:rPr>
              <w:t xml:space="preserve">Guía para gestionar incidencias y requerimientos del Sistema – SUIT. </w:t>
            </w:r>
            <w:hyperlink r:id="rId26" w:history="1">
              <w:r w:rsidRPr="008D32D5">
                <w:rPr>
                  <w:rStyle w:val="Hipervnculo"/>
                  <w:b w:val="0"/>
                  <w:bCs/>
                  <w:sz w:val="20"/>
                  <w:szCs w:val="20"/>
                </w:rPr>
                <w:t>https://www.funcionpublica.gov.co/documents/34645357/34703090/guia-incidencias-requerimientos-suit.docx.pdf/a3de93c5-8ee7-486d-860e-9eafe89faaf4?t=1602108398168</w:t>
              </w:r>
            </w:hyperlink>
            <w:r w:rsidRPr="008D32D5">
              <w:rPr>
                <w:rStyle w:val="Hipervnculo"/>
                <w:b w:val="0"/>
                <w:bCs/>
                <w:sz w:val="20"/>
                <w:szCs w:val="20"/>
              </w:rPr>
              <w:t xml:space="preserve"> </w:t>
            </w:r>
          </w:p>
        </w:tc>
        <w:tc>
          <w:tcPr>
            <w:tcW w:w="2519" w:type="dxa"/>
            <w:tcMar>
              <w:top w:w="100" w:type="dxa"/>
              <w:left w:w="100" w:type="dxa"/>
              <w:bottom w:w="100" w:type="dxa"/>
              <w:right w:w="100" w:type="dxa"/>
            </w:tcMar>
            <w:vAlign w:val="center"/>
          </w:tcPr>
          <w:p w14:paraId="0EFBA722" w14:textId="1B235A46" w:rsidR="008D32D5" w:rsidRPr="00C57056" w:rsidRDefault="008D32D5" w:rsidP="008D32D5">
            <w:pPr>
              <w:jc w:val="center"/>
              <w:rPr>
                <w:b w:val="0"/>
                <w:bCs/>
                <w:sz w:val="20"/>
                <w:szCs w:val="20"/>
              </w:rPr>
            </w:pPr>
            <w:r w:rsidRPr="00C57056">
              <w:rPr>
                <w:b w:val="0"/>
                <w:bCs/>
                <w:sz w:val="20"/>
                <w:szCs w:val="20"/>
              </w:rPr>
              <w:t>Otro</w:t>
            </w:r>
          </w:p>
        </w:tc>
        <w:tc>
          <w:tcPr>
            <w:tcW w:w="2519" w:type="dxa"/>
            <w:tcMar>
              <w:top w:w="100" w:type="dxa"/>
              <w:left w:w="100" w:type="dxa"/>
              <w:bottom w:w="100" w:type="dxa"/>
              <w:right w:w="100" w:type="dxa"/>
            </w:tcMar>
            <w:vAlign w:val="center"/>
          </w:tcPr>
          <w:p w14:paraId="67478669" w14:textId="364AF138" w:rsidR="008D32D5" w:rsidRPr="00C57056" w:rsidRDefault="008D32D5" w:rsidP="008D32D5">
            <w:pPr>
              <w:rPr>
                <w:b w:val="0"/>
                <w:bCs/>
                <w:sz w:val="20"/>
                <w:szCs w:val="20"/>
              </w:rPr>
            </w:pPr>
            <w:r w:rsidRPr="00C57056">
              <w:rPr>
                <w:b w:val="0"/>
                <w:bCs/>
                <w:sz w:val="20"/>
                <w:szCs w:val="20"/>
              </w:rPr>
              <w:t>https://www.funcionpublica.gov.co/documents/34645357/34703090/guia-incidencias-requerimientos-suit.docx.pdf/a3de93c5-8ee7-486d-860e-9eafe89faaf4?t=1602108398168</w:t>
            </w:r>
          </w:p>
        </w:tc>
      </w:tr>
      <w:tr w:rsidR="008D32D5" w:rsidRPr="00C57056" w14:paraId="4508AB0E" w14:textId="77777777" w:rsidTr="00F95E24">
        <w:trPr>
          <w:trHeight w:val="182"/>
        </w:trPr>
        <w:tc>
          <w:tcPr>
            <w:tcW w:w="2517" w:type="dxa"/>
            <w:tcMar>
              <w:top w:w="100" w:type="dxa"/>
              <w:left w:w="100" w:type="dxa"/>
              <w:bottom w:w="100" w:type="dxa"/>
              <w:right w:w="100" w:type="dxa"/>
            </w:tcMar>
            <w:vAlign w:val="center"/>
          </w:tcPr>
          <w:p w14:paraId="5D2DACE9" w14:textId="6DEB3438" w:rsidR="008D32D5" w:rsidRDefault="008D32D5" w:rsidP="008D32D5">
            <w:pPr>
              <w:rPr>
                <w:b w:val="0"/>
                <w:bCs/>
                <w:sz w:val="20"/>
                <w:szCs w:val="20"/>
              </w:rPr>
            </w:pPr>
            <w:r>
              <w:rPr>
                <w:b w:val="0"/>
                <w:bCs/>
                <w:sz w:val="20"/>
                <w:szCs w:val="20"/>
              </w:rPr>
              <w:t>Informe de resultados de pruebas</w:t>
            </w:r>
          </w:p>
        </w:tc>
        <w:tc>
          <w:tcPr>
            <w:tcW w:w="2517" w:type="dxa"/>
            <w:tcMar>
              <w:top w:w="100" w:type="dxa"/>
              <w:left w:w="100" w:type="dxa"/>
              <w:bottom w:w="100" w:type="dxa"/>
              <w:right w:w="100" w:type="dxa"/>
            </w:tcMar>
            <w:vAlign w:val="center"/>
          </w:tcPr>
          <w:p w14:paraId="3C4F570A" w14:textId="4E2803FF" w:rsidR="008D32D5" w:rsidRPr="009C2C54" w:rsidRDefault="008D32D5" w:rsidP="008D32D5">
            <w:pPr>
              <w:rPr>
                <w:bCs/>
                <w:sz w:val="20"/>
                <w:szCs w:val="20"/>
              </w:rPr>
            </w:pPr>
            <w:bookmarkStart w:id="36" w:name="_Hlk87480257"/>
            <w:r w:rsidRPr="009C2C54">
              <w:rPr>
                <w:b w:val="0"/>
                <w:bCs/>
                <w:sz w:val="20"/>
                <w:szCs w:val="20"/>
              </w:rPr>
              <w:t xml:space="preserve">Mera, J. (2016). </w:t>
            </w:r>
            <w:r w:rsidRPr="009C2C54">
              <w:rPr>
                <w:b w:val="0"/>
                <w:bCs/>
                <w:i/>
                <w:iCs/>
                <w:sz w:val="20"/>
                <w:szCs w:val="20"/>
              </w:rPr>
              <w:t>Análisis del proceso de pruebas de calidad de software</w:t>
            </w:r>
            <w:r w:rsidRPr="009C2C54">
              <w:rPr>
                <w:b w:val="0"/>
                <w:bCs/>
                <w:sz w:val="20"/>
                <w:szCs w:val="20"/>
              </w:rPr>
              <w:t xml:space="preserve">. Universidad Cooperativa de Colombia. </w:t>
            </w:r>
            <w:r w:rsidR="009C2C54" w:rsidRPr="009C2C54">
              <w:rPr>
                <w:b w:val="0"/>
                <w:bCs/>
                <w:sz w:val="20"/>
                <w:szCs w:val="20"/>
              </w:rPr>
              <w:t>Ingeniería Solidaria, 12(20), 163-176. https://doi.org/10.16925/in.v12i20.1482</w:t>
            </w:r>
            <w:bookmarkEnd w:id="36"/>
          </w:p>
        </w:tc>
        <w:tc>
          <w:tcPr>
            <w:tcW w:w="2519" w:type="dxa"/>
            <w:tcMar>
              <w:top w:w="100" w:type="dxa"/>
              <w:left w:w="100" w:type="dxa"/>
              <w:bottom w:w="100" w:type="dxa"/>
              <w:right w:w="100" w:type="dxa"/>
            </w:tcMar>
            <w:vAlign w:val="center"/>
          </w:tcPr>
          <w:p w14:paraId="4ACADFCB" w14:textId="5DC934DD" w:rsidR="008D32D5" w:rsidRPr="00C57056" w:rsidRDefault="008D32D5" w:rsidP="008D32D5">
            <w:pPr>
              <w:jc w:val="center"/>
              <w:rPr>
                <w:bCs/>
                <w:sz w:val="20"/>
                <w:szCs w:val="20"/>
              </w:rPr>
            </w:pPr>
            <w:r w:rsidRPr="00C57056">
              <w:rPr>
                <w:b w:val="0"/>
                <w:bCs/>
                <w:sz w:val="20"/>
                <w:szCs w:val="20"/>
              </w:rPr>
              <w:t>Articulo</w:t>
            </w:r>
          </w:p>
        </w:tc>
        <w:tc>
          <w:tcPr>
            <w:tcW w:w="2519" w:type="dxa"/>
            <w:tcMar>
              <w:top w:w="100" w:type="dxa"/>
              <w:left w:w="100" w:type="dxa"/>
              <w:bottom w:w="100" w:type="dxa"/>
              <w:right w:w="100" w:type="dxa"/>
            </w:tcMar>
            <w:vAlign w:val="center"/>
          </w:tcPr>
          <w:p w14:paraId="63F83B52" w14:textId="0AFDEAF7" w:rsidR="008D32D5" w:rsidRPr="00C57056" w:rsidRDefault="008D32D5" w:rsidP="008D32D5">
            <w:pPr>
              <w:rPr>
                <w:bCs/>
                <w:sz w:val="20"/>
                <w:szCs w:val="20"/>
              </w:rPr>
            </w:pPr>
            <w:r w:rsidRPr="00C57056">
              <w:rPr>
                <w:b w:val="0"/>
                <w:bCs/>
                <w:sz w:val="20"/>
                <w:szCs w:val="20"/>
              </w:rPr>
              <w:t>https://www.researchgate.net/publication/313267627_Analisis_del_proceso_de_pruebas_de_calidad_de_software</w:t>
            </w:r>
          </w:p>
        </w:tc>
      </w:tr>
      <w:tr w:rsidR="008D32D5" w:rsidRPr="00C57056" w14:paraId="7F5A0312" w14:textId="77777777" w:rsidTr="00F95E24">
        <w:trPr>
          <w:trHeight w:val="182"/>
        </w:trPr>
        <w:tc>
          <w:tcPr>
            <w:tcW w:w="2517" w:type="dxa"/>
            <w:tcMar>
              <w:top w:w="100" w:type="dxa"/>
              <w:left w:w="100" w:type="dxa"/>
              <w:bottom w:w="100" w:type="dxa"/>
              <w:right w:w="100" w:type="dxa"/>
            </w:tcMar>
            <w:vAlign w:val="center"/>
          </w:tcPr>
          <w:p w14:paraId="150D6696" w14:textId="00D080A6" w:rsidR="008D32D5" w:rsidRPr="00F95E24" w:rsidRDefault="008D32D5" w:rsidP="008D32D5">
            <w:pPr>
              <w:rPr>
                <w:b w:val="0"/>
                <w:bCs/>
                <w:sz w:val="20"/>
                <w:szCs w:val="20"/>
              </w:rPr>
            </w:pPr>
            <w:r>
              <w:rPr>
                <w:b w:val="0"/>
                <w:bCs/>
                <w:sz w:val="20"/>
                <w:szCs w:val="20"/>
              </w:rPr>
              <w:t xml:space="preserve">Informe de resultados de </w:t>
            </w:r>
            <w:proofErr w:type="spellStart"/>
            <w:r>
              <w:rPr>
                <w:b w:val="0"/>
                <w:bCs/>
                <w:sz w:val="20"/>
                <w:szCs w:val="20"/>
              </w:rPr>
              <w:t>peurbas</w:t>
            </w:r>
            <w:proofErr w:type="spellEnd"/>
          </w:p>
        </w:tc>
        <w:tc>
          <w:tcPr>
            <w:tcW w:w="2517" w:type="dxa"/>
            <w:tcMar>
              <w:top w:w="100" w:type="dxa"/>
              <w:left w:w="100" w:type="dxa"/>
              <w:bottom w:w="100" w:type="dxa"/>
              <w:right w:w="100" w:type="dxa"/>
            </w:tcMar>
            <w:vAlign w:val="center"/>
          </w:tcPr>
          <w:p w14:paraId="3E2557EB" w14:textId="7A296124" w:rsidR="008D32D5" w:rsidRPr="00C57056" w:rsidRDefault="008D32D5" w:rsidP="008D32D5">
            <w:pPr>
              <w:rPr>
                <w:b w:val="0"/>
                <w:bCs/>
                <w:sz w:val="20"/>
                <w:szCs w:val="20"/>
              </w:rPr>
            </w:pPr>
            <w:r w:rsidRPr="00C57056">
              <w:rPr>
                <w:b w:val="0"/>
                <w:bCs/>
                <w:sz w:val="20"/>
                <w:szCs w:val="20"/>
              </w:rPr>
              <w:t xml:space="preserve">Uribe, C. (2020). </w:t>
            </w:r>
            <w:r w:rsidRPr="008D32D5">
              <w:rPr>
                <w:b w:val="0"/>
                <w:bCs/>
                <w:i/>
                <w:iCs/>
                <w:sz w:val="20"/>
                <w:szCs w:val="20"/>
              </w:rPr>
              <w:t>Desarrollo de aplicaciones web y pruebas de software.</w:t>
            </w:r>
            <w:r w:rsidRPr="00C57056">
              <w:rPr>
                <w:b w:val="0"/>
                <w:bCs/>
                <w:sz w:val="20"/>
                <w:szCs w:val="20"/>
              </w:rPr>
              <w:t xml:space="preserve"> </w:t>
            </w:r>
            <w:r w:rsidRPr="008D32D5">
              <w:rPr>
                <w:b w:val="0"/>
                <w:bCs/>
                <w:sz w:val="20"/>
                <w:szCs w:val="20"/>
              </w:rPr>
              <w:t>Portal de revistas académicas UTP.</w:t>
            </w:r>
            <w:r w:rsidRPr="00C57056">
              <w:rPr>
                <w:b w:val="0"/>
                <w:bCs/>
                <w:i/>
                <w:iCs/>
                <w:sz w:val="20"/>
                <w:szCs w:val="20"/>
              </w:rPr>
              <w:t xml:space="preserve"> </w:t>
            </w:r>
            <w:hyperlink r:id="rId27" w:history="1">
              <w:r w:rsidRPr="00C57056">
                <w:rPr>
                  <w:rStyle w:val="Hipervnculo"/>
                  <w:b w:val="0"/>
                  <w:bCs/>
                  <w:sz w:val="20"/>
                  <w:szCs w:val="20"/>
                </w:rPr>
                <w:t>https://revistas.utp.ac.pa/index.php/id-tecnologico/article/view/2914</w:t>
              </w:r>
            </w:hyperlink>
            <w:r w:rsidRPr="00C57056">
              <w:rPr>
                <w:b w:val="0"/>
                <w:bCs/>
                <w:sz w:val="20"/>
                <w:szCs w:val="20"/>
              </w:rPr>
              <w:t xml:space="preserve"> </w:t>
            </w:r>
          </w:p>
        </w:tc>
        <w:tc>
          <w:tcPr>
            <w:tcW w:w="2519" w:type="dxa"/>
            <w:tcMar>
              <w:top w:w="100" w:type="dxa"/>
              <w:left w:w="100" w:type="dxa"/>
              <w:bottom w:w="100" w:type="dxa"/>
              <w:right w:w="100" w:type="dxa"/>
            </w:tcMar>
            <w:vAlign w:val="center"/>
          </w:tcPr>
          <w:p w14:paraId="39AA9A87" w14:textId="036E0401" w:rsidR="008D32D5" w:rsidRPr="00C57056" w:rsidRDefault="008D32D5" w:rsidP="008D32D5">
            <w:pPr>
              <w:jc w:val="center"/>
              <w:rPr>
                <w:b w:val="0"/>
                <w:bCs/>
                <w:sz w:val="20"/>
                <w:szCs w:val="20"/>
              </w:rPr>
            </w:pPr>
            <w:r w:rsidRPr="00C57056">
              <w:rPr>
                <w:b w:val="0"/>
                <w:bCs/>
                <w:sz w:val="20"/>
                <w:szCs w:val="20"/>
              </w:rPr>
              <w:t>Artículo</w:t>
            </w:r>
          </w:p>
        </w:tc>
        <w:tc>
          <w:tcPr>
            <w:tcW w:w="2519" w:type="dxa"/>
            <w:tcMar>
              <w:top w:w="100" w:type="dxa"/>
              <w:left w:w="100" w:type="dxa"/>
              <w:bottom w:w="100" w:type="dxa"/>
              <w:right w:w="100" w:type="dxa"/>
            </w:tcMar>
            <w:vAlign w:val="center"/>
          </w:tcPr>
          <w:p w14:paraId="60F703CF" w14:textId="3FCD06F9" w:rsidR="008D32D5" w:rsidRPr="00C57056" w:rsidRDefault="008D32D5" w:rsidP="008D32D5">
            <w:pPr>
              <w:rPr>
                <w:b w:val="0"/>
                <w:bCs/>
                <w:sz w:val="20"/>
                <w:szCs w:val="20"/>
              </w:rPr>
            </w:pPr>
            <w:r w:rsidRPr="00C57056">
              <w:rPr>
                <w:b w:val="0"/>
                <w:bCs/>
                <w:sz w:val="20"/>
                <w:szCs w:val="20"/>
              </w:rPr>
              <w:t>https://revistas.utp.ac.pa/index.php/id-tecnologico/article/view/2914</w:t>
            </w:r>
          </w:p>
        </w:tc>
      </w:tr>
      <w:tr w:rsidR="008D32D5" w:rsidRPr="00C57056" w14:paraId="4EA74DB9" w14:textId="77777777" w:rsidTr="00F95E24">
        <w:trPr>
          <w:trHeight w:val="182"/>
        </w:trPr>
        <w:tc>
          <w:tcPr>
            <w:tcW w:w="2517" w:type="dxa"/>
            <w:tcMar>
              <w:top w:w="100" w:type="dxa"/>
              <w:left w:w="100" w:type="dxa"/>
              <w:bottom w:w="100" w:type="dxa"/>
              <w:right w:w="100" w:type="dxa"/>
            </w:tcMar>
            <w:vAlign w:val="center"/>
          </w:tcPr>
          <w:p w14:paraId="3B34D8CD" w14:textId="35C75657" w:rsidR="008D32D5" w:rsidRPr="008D32D5" w:rsidRDefault="008D32D5" w:rsidP="008D32D5">
            <w:pPr>
              <w:rPr>
                <w:b w:val="0"/>
                <w:sz w:val="20"/>
                <w:szCs w:val="20"/>
              </w:rPr>
            </w:pPr>
            <w:r w:rsidRPr="008D32D5">
              <w:rPr>
                <w:b w:val="0"/>
                <w:sz w:val="20"/>
                <w:szCs w:val="20"/>
              </w:rPr>
              <w:t xml:space="preserve">Plan de mejora continua y </w:t>
            </w:r>
            <w:proofErr w:type="spellStart"/>
            <w:r w:rsidRPr="008D32D5">
              <w:rPr>
                <w:b w:val="0"/>
                <w:i/>
                <w:iCs/>
                <w:sz w:val="20"/>
                <w:szCs w:val="20"/>
              </w:rPr>
              <w:t>refactoring</w:t>
            </w:r>
            <w:proofErr w:type="spellEnd"/>
          </w:p>
        </w:tc>
        <w:tc>
          <w:tcPr>
            <w:tcW w:w="2517" w:type="dxa"/>
            <w:tcMar>
              <w:top w:w="100" w:type="dxa"/>
              <w:left w:w="100" w:type="dxa"/>
              <w:bottom w:w="100" w:type="dxa"/>
              <w:right w:w="100" w:type="dxa"/>
            </w:tcMar>
            <w:vAlign w:val="center"/>
          </w:tcPr>
          <w:p w14:paraId="756E15B3" w14:textId="1A3E19EF" w:rsidR="008D32D5" w:rsidRPr="00D27B93" w:rsidRDefault="008D32D5" w:rsidP="008D32D5">
            <w:pPr>
              <w:rPr>
                <w:b w:val="0"/>
                <w:bCs/>
                <w:sz w:val="20"/>
                <w:szCs w:val="20"/>
                <w:lang w:val="en-US"/>
              </w:rPr>
            </w:pPr>
            <w:r w:rsidRPr="00C57056">
              <w:rPr>
                <w:b w:val="0"/>
                <w:bCs/>
                <w:sz w:val="20"/>
                <w:szCs w:val="20"/>
              </w:rPr>
              <w:t xml:space="preserve">Medina, F. (2017). Refactorización y mejora de código (1). </w:t>
            </w:r>
            <w:r w:rsidRPr="00D27B93">
              <w:rPr>
                <w:b w:val="0"/>
                <w:bCs/>
                <w:i/>
                <w:iCs/>
                <w:sz w:val="20"/>
                <w:szCs w:val="20"/>
                <w:lang w:val="en-US"/>
              </w:rPr>
              <w:t xml:space="preserve">Medium. </w:t>
            </w:r>
            <w:hyperlink r:id="rId28" w:history="1">
              <w:r w:rsidRPr="00D27B93">
                <w:rPr>
                  <w:rStyle w:val="Hipervnculo"/>
                  <w:b w:val="0"/>
                  <w:bCs/>
                  <w:sz w:val="20"/>
                  <w:szCs w:val="20"/>
                  <w:lang w:val="en-US"/>
                </w:rPr>
                <w:t>https://medium.com/@XFelipeM/ref</w:t>
              </w:r>
              <w:r w:rsidRPr="00D27B93">
                <w:rPr>
                  <w:rStyle w:val="Hipervnculo"/>
                  <w:b w:val="0"/>
                  <w:bCs/>
                  <w:sz w:val="20"/>
                  <w:szCs w:val="20"/>
                  <w:lang w:val="en-US"/>
                </w:rPr>
                <w:t>a</w:t>
              </w:r>
              <w:r w:rsidRPr="00D27B93">
                <w:rPr>
                  <w:rStyle w:val="Hipervnculo"/>
                  <w:b w:val="0"/>
                  <w:bCs/>
                  <w:sz w:val="20"/>
                  <w:szCs w:val="20"/>
                  <w:lang w:val="en-US"/>
                </w:rPr>
                <w:t>ctorizaci%C3%B3n-de-c%C3%B3digo-like-a-champion-1-a9c9c95d704f</w:t>
              </w:r>
            </w:hyperlink>
            <w:r w:rsidRPr="00D27B93">
              <w:rPr>
                <w:b w:val="0"/>
                <w:bCs/>
                <w:sz w:val="20"/>
                <w:szCs w:val="20"/>
                <w:lang w:val="en-US"/>
              </w:rPr>
              <w:t xml:space="preserve"> </w:t>
            </w:r>
          </w:p>
        </w:tc>
        <w:tc>
          <w:tcPr>
            <w:tcW w:w="2519" w:type="dxa"/>
            <w:tcMar>
              <w:top w:w="100" w:type="dxa"/>
              <w:left w:w="100" w:type="dxa"/>
              <w:bottom w:w="100" w:type="dxa"/>
              <w:right w:w="100" w:type="dxa"/>
            </w:tcMar>
            <w:vAlign w:val="center"/>
          </w:tcPr>
          <w:p w14:paraId="1B435D14" w14:textId="4D750361" w:rsidR="008D32D5" w:rsidRPr="00C57056" w:rsidRDefault="008D32D5" w:rsidP="008D32D5">
            <w:pPr>
              <w:jc w:val="center"/>
              <w:rPr>
                <w:b w:val="0"/>
                <w:bCs/>
                <w:sz w:val="20"/>
                <w:szCs w:val="20"/>
              </w:rPr>
            </w:pPr>
            <w:r w:rsidRPr="00C57056">
              <w:rPr>
                <w:b w:val="0"/>
                <w:bCs/>
                <w:sz w:val="20"/>
                <w:szCs w:val="20"/>
              </w:rPr>
              <w:t>Otro</w:t>
            </w:r>
          </w:p>
        </w:tc>
        <w:tc>
          <w:tcPr>
            <w:tcW w:w="2519" w:type="dxa"/>
            <w:tcMar>
              <w:top w:w="100" w:type="dxa"/>
              <w:left w:w="100" w:type="dxa"/>
              <w:bottom w:w="100" w:type="dxa"/>
              <w:right w:w="100" w:type="dxa"/>
            </w:tcMar>
            <w:vAlign w:val="center"/>
          </w:tcPr>
          <w:p w14:paraId="02569539" w14:textId="780A0912" w:rsidR="008D32D5" w:rsidRPr="00C57056" w:rsidRDefault="008D32D5" w:rsidP="008D32D5">
            <w:pPr>
              <w:rPr>
                <w:b w:val="0"/>
                <w:bCs/>
                <w:sz w:val="20"/>
                <w:szCs w:val="20"/>
              </w:rPr>
            </w:pPr>
            <w:r w:rsidRPr="00C57056">
              <w:rPr>
                <w:b w:val="0"/>
                <w:bCs/>
                <w:sz w:val="20"/>
                <w:szCs w:val="20"/>
              </w:rPr>
              <w:t>https://medium.com/@XFelipeM/refactorizaci%C3%B3n-de-c%C3%B3digo-like-a-champion-1-a9c9c95d704f</w:t>
            </w:r>
          </w:p>
        </w:tc>
      </w:tr>
    </w:tbl>
    <w:p w14:paraId="120DB984" w14:textId="77777777" w:rsidR="0066235B" w:rsidRDefault="0066235B">
      <w:pPr>
        <w:rPr>
          <w:sz w:val="20"/>
          <w:szCs w:val="20"/>
        </w:rPr>
      </w:pPr>
    </w:p>
    <w:p w14:paraId="3392BFB7" w14:textId="77777777" w:rsidR="0066235B" w:rsidRDefault="0066235B">
      <w:pPr>
        <w:rPr>
          <w:sz w:val="20"/>
          <w:szCs w:val="20"/>
        </w:rPr>
      </w:pPr>
    </w:p>
    <w:p w14:paraId="1FD1A341" w14:textId="77777777" w:rsidR="0066235B" w:rsidRDefault="00DE7E69">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4870AAF0" w14:textId="77777777" w:rsidR="0066235B" w:rsidRDefault="0066235B">
      <w:pPr>
        <w:pBdr>
          <w:top w:val="nil"/>
          <w:left w:val="nil"/>
          <w:bottom w:val="nil"/>
          <w:right w:val="nil"/>
          <w:between w:val="nil"/>
        </w:pBdr>
        <w:ind w:left="426"/>
        <w:jc w:val="both"/>
        <w:rPr>
          <w:color w:val="000000"/>
          <w:sz w:val="20"/>
          <w:szCs w:val="20"/>
        </w:rPr>
      </w:pPr>
    </w:p>
    <w:tbl>
      <w:tblPr>
        <w:tblStyle w:val="a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66235B" w14:paraId="5FFB63C1" w14:textId="77777777">
        <w:trPr>
          <w:trHeight w:val="214"/>
        </w:trPr>
        <w:tc>
          <w:tcPr>
            <w:tcW w:w="2122" w:type="dxa"/>
            <w:shd w:val="clear" w:color="auto" w:fill="F9CB9C"/>
            <w:tcMar>
              <w:top w:w="100" w:type="dxa"/>
              <w:left w:w="100" w:type="dxa"/>
              <w:bottom w:w="100" w:type="dxa"/>
              <w:right w:w="100" w:type="dxa"/>
            </w:tcMar>
          </w:tcPr>
          <w:p w14:paraId="255A871D" w14:textId="77777777" w:rsidR="0066235B" w:rsidRDefault="00DE7E69">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1CFE39C8" w14:textId="77777777" w:rsidR="0066235B" w:rsidRDefault="00DE7E69">
            <w:pPr>
              <w:jc w:val="center"/>
              <w:rPr>
                <w:color w:val="000000"/>
                <w:sz w:val="20"/>
                <w:szCs w:val="20"/>
              </w:rPr>
            </w:pPr>
            <w:r>
              <w:rPr>
                <w:color w:val="000000"/>
                <w:sz w:val="20"/>
                <w:szCs w:val="20"/>
              </w:rPr>
              <w:t>SIGNIFICADO</w:t>
            </w:r>
          </w:p>
        </w:tc>
      </w:tr>
      <w:tr w:rsidR="00C57056" w14:paraId="4FA10833" w14:textId="77777777" w:rsidTr="00C57056">
        <w:trPr>
          <w:trHeight w:val="214"/>
        </w:trPr>
        <w:tc>
          <w:tcPr>
            <w:tcW w:w="2122" w:type="dxa"/>
            <w:shd w:val="clear" w:color="auto" w:fill="E5E6FF"/>
            <w:tcMar>
              <w:top w:w="100" w:type="dxa"/>
              <w:left w:w="100" w:type="dxa"/>
              <w:bottom w:w="100" w:type="dxa"/>
              <w:right w:w="100" w:type="dxa"/>
            </w:tcMar>
          </w:tcPr>
          <w:p w14:paraId="3DB6687B" w14:textId="7414B740" w:rsidR="00C57056" w:rsidRDefault="00C57056" w:rsidP="004738DF">
            <w:pPr>
              <w:rPr>
                <w:sz w:val="20"/>
                <w:szCs w:val="20"/>
              </w:rPr>
            </w:pPr>
            <w:r>
              <w:rPr>
                <w:sz w:val="20"/>
                <w:szCs w:val="20"/>
              </w:rPr>
              <w:t>Defecto</w:t>
            </w:r>
            <w:r w:rsidR="008D32D5">
              <w:rPr>
                <w:sz w:val="20"/>
                <w:szCs w:val="20"/>
              </w:rPr>
              <w:t>:</w:t>
            </w:r>
          </w:p>
        </w:tc>
        <w:tc>
          <w:tcPr>
            <w:tcW w:w="7840" w:type="dxa"/>
            <w:shd w:val="clear" w:color="auto" w:fill="E5E6FF"/>
            <w:tcMar>
              <w:top w:w="100" w:type="dxa"/>
              <w:left w:w="100" w:type="dxa"/>
              <w:bottom w:w="100" w:type="dxa"/>
              <w:right w:w="100" w:type="dxa"/>
            </w:tcMar>
          </w:tcPr>
          <w:p w14:paraId="19D3062F" w14:textId="454E50EB" w:rsidR="00C57056" w:rsidRDefault="008D32D5" w:rsidP="004738DF">
            <w:pPr>
              <w:rPr>
                <w:color w:val="000000"/>
                <w:sz w:val="20"/>
                <w:szCs w:val="20"/>
              </w:rPr>
            </w:pPr>
            <w:r>
              <w:rPr>
                <w:b w:val="0"/>
                <w:sz w:val="20"/>
                <w:szCs w:val="20"/>
              </w:rPr>
              <w:t>p</w:t>
            </w:r>
            <w:r w:rsidR="00C57056">
              <w:rPr>
                <w:b w:val="0"/>
                <w:sz w:val="20"/>
                <w:szCs w:val="20"/>
              </w:rPr>
              <w:t>roblema encontrado en un sistema que causa que este falle cuando desempeña funciones requeridas.</w:t>
            </w:r>
          </w:p>
        </w:tc>
      </w:tr>
      <w:tr w:rsidR="00C57056" w14:paraId="346DA85D" w14:textId="77777777">
        <w:trPr>
          <w:trHeight w:val="465"/>
        </w:trPr>
        <w:tc>
          <w:tcPr>
            <w:tcW w:w="2122" w:type="dxa"/>
            <w:tcMar>
              <w:top w:w="100" w:type="dxa"/>
              <w:left w:w="100" w:type="dxa"/>
              <w:bottom w:w="100" w:type="dxa"/>
              <w:right w:w="100" w:type="dxa"/>
            </w:tcMar>
          </w:tcPr>
          <w:p w14:paraId="4A2EC27F" w14:textId="59C6FE25" w:rsidR="00C57056" w:rsidRDefault="00C57056" w:rsidP="00C57056">
            <w:pPr>
              <w:rPr>
                <w:sz w:val="20"/>
                <w:szCs w:val="20"/>
              </w:rPr>
            </w:pPr>
            <w:r>
              <w:rPr>
                <w:sz w:val="20"/>
                <w:szCs w:val="20"/>
              </w:rPr>
              <w:t>Incidencia</w:t>
            </w:r>
            <w:r w:rsidR="008D32D5">
              <w:rPr>
                <w:sz w:val="20"/>
                <w:szCs w:val="20"/>
              </w:rPr>
              <w:t>:</w:t>
            </w:r>
          </w:p>
        </w:tc>
        <w:tc>
          <w:tcPr>
            <w:tcW w:w="7840" w:type="dxa"/>
            <w:tcMar>
              <w:top w:w="100" w:type="dxa"/>
              <w:left w:w="100" w:type="dxa"/>
              <w:bottom w:w="100" w:type="dxa"/>
              <w:right w:w="100" w:type="dxa"/>
            </w:tcMar>
          </w:tcPr>
          <w:p w14:paraId="7EE864BD" w14:textId="06CC66C1" w:rsidR="00C57056" w:rsidRDefault="008D32D5" w:rsidP="00C57056">
            <w:pPr>
              <w:rPr>
                <w:b w:val="0"/>
                <w:sz w:val="20"/>
                <w:szCs w:val="20"/>
              </w:rPr>
            </w:pPr>
            <w:r>
              <w:rPr>
                <w:b w:val="0"/>
                <w:sz w:val="20"/>
                <w:szCs w:val="20"/>
              </w:rPr>
              <w:t>s</w:t>
            </w:r>
            <w:r w:rsidR="00C57056">
              <w:rPr>
                <w:b w:val="0"/>
                <w:sz w:val="20"/>
                <w:szCs w:val="20"/>
              </w:rPr>
              <w:t>uceso que se produce durante una actividad y puede causar, una disminución de calidad de este.</w:t>
            </w:r>
          </w:p>
        </w:tc>
      </w:tr>
      <w:tr w:rsidR="00C57056" w14:paraId="1B8ACA3B" w14:textId="77777777">
        <w:trPr>
          <w:trHeight w:val="253"/>
        </w:trPr>
        <w:tc>
          <w:tcPr>
            <w:tcW w:w="2122" w:type="dxa"/>
            <w:tcMar>
              <w:top w:w="100" w:type="dxa"/>
              <w:left w:w="100" w:type="dxa"/>
              <w:bottom w:w="100" w:type="dxa"/>
              <w:right w:w="100" w:type="dxa"/>
            </w:tcMar>
          </w:tcPr>
          <w:p w14:paraId="15FF5773" w14:textId="4210C0DC" w:rsidR="00C57056" w:rsidRPr="004738DF" w:rsidRDefault="00C57056" w:rsidP="00C57056">
            <w:pPr>
              <w:rPr>
                <w:i/>
                <w:iCs/>
                <w:sz w:val="20"/>
                <w:szCs w:val="20"/>
              </w:rPr>
            </w:pPr>
            <w:proofErr w:type="spellStart"/>
            <w:r w:rsidRPr="004738DF">
              <w:rPr>
                <w:i/>
                <w:iCs/>
                <w:sz w:val="20"/>
                <w:szCs w:val="20"/>
              </w:rPr>
              <w:t>Refactoring</w:t>
            </w:r>
            <w:proofErr w:type="spellEnd"/>
            <w:r w:rsidR="008D32D5">
              <w:rPr>
                <w:i/>
                <w:iCs/>
                <w:sz w:val="20"/>
                <w:szCs w:val="20"/>
              </w:rPr>
              <w:t>:</w:t>
            </w:r>
          </w:p>
        </w:tc>
        <w:tc>
          <w:tcPr>
            <w:tcW w:w="7840" w:type="dxa"/>
            <w:tcMar>
              <w:top w:w="100" w:type="dxa"/>
              <w:left w:w="100" w:type="dxa"/>
              <w:bottom w:w="100" w:type="dxa"/>
              <w:right w:w="100" w:type="dxa"/>
            </w:tcMar>
          </w:tcPr>
          <w:p w14:paraId="7FCAA0E1" w14:textId="7E5E6EC2" w:rsidR="00C57056" w:rsidRDefault="008D32D5" w:rsidP="00C57056">
            <w:pPr>
              <w:rPr>
                <w:b w:val="0"/>
                <w:sz w:val="20"/>
                <w:szCs w:val="20"/>
              </w:rPr>
            </w:pPr>
            <w:r>
              <w:rPr>
                <w:b w:val="0"/>
                <w:sz w:val="20"/>
                <w:szCs w:val="20"/>
              </w:rPr>
              <w:t>e</w:t>
            </w:r>
            <w:r w:rsidR="00C57056">
              <w:rPr>
                <w:b w:val="0"/>
                <w:sz w:val="20"/>
                <w:szCs w:val="20"/>
              </w:rPr>
              <w:t>s un proceso sistemático que hace que se mejore el código, que sea más fácil de reparar y modificar sin crear nuevas funcionalidades.</w:t>
            </w:r>
          </w:p>
        </w:tc>
      </w:tr>
    </w:tbl>
    <w:p w14:paraId="1CE39C93" w14:textId="77777777" w:rsidR="0066235B" w:rsidRDefault="0066235B">
      <w:pPr>
        <w:rPr>
          <w:sz w:val="20"/>
          <w:szCs w:val="20"/>
        </w:rPr>
      </w:pPr>
    </w:p>
    <w:p w14:paraId="62FA7E7B" w14:textId="77777777" w:rsidR="0066235B" w:rsidRDefault="0066235B">
      <w:pPr>
        <w:rPr>
          <w:sz w:val="20"/>
          <w:szCs w:val="20"/>
        </w:rPr>
      </w:pPr>
    </w:p>
    <w:p w14:paraId="3ED30EAC" w14:textId="77777777" w:rsidR="0066235B" w:rsidRDefault="00DE7E69">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41E6BC18" w14:textId="77777777" w:rsidR="0066235B" w:rsidRDefault="0066235B">
      <w:pPr>
        <w:rPr>
          <w:sz w:val="20"/>
          <w:szCs w:val="20"/>
          <w:highlight w:val="white"/>
        </w:rPr>
      </w:pPr>
    </w:p>
    <w:p w14:paraId="2D17E83A" w14:textId="77777777" w:rsidR="00A153D9" w:rsidRDefault="00A153D9" w:rsidP="00A153D9">
      <w:pPr>
        <w:widowControl w:val="0"/>
        <w:spacing w:line="240" w:lineRule="auto"/>
        <w:rPr>
          <w:color w:val="222222"/>
          <w:sz w:val="20"/>
          <w:szCs w:val="20"/>
          <w:highlight w:val="white"/>
        </w:rPr>
      </w:pPr>
    </w:p>
    <w:p w14:paraId="64DCFA5A" w14:textId="29A6BDDC" w:rsidR="00A153D9" w:rsidRPr="00A153D9" w:rsidRDefault="00A153D9" w:rsidP="008D32D5">
      <w:pPr>
        <w:widowControl w:val="0"/>
        <w:spacing w:line="240" w:lineRule="auto"/>
        <w:rPr>
          <w:color w:val="222222"/>
          <w:sz w:val="20"/>
          <w:szCs w:val="20"/>
          <w:highlight w:val="white"/>
        </w:rPr>
      </w:pPr>
      <w:r>
        <w:rPr>
          <w:color w:val="222222"/>
          <w:sz w:val="20"/>
          <w:szCs w:val="20"/>
        </w:rPr>
        <w:t xml:space="preserve">Bustamante, J. (2011). Sistema de informes para pruebas de software. </w:t>
      </w:r>
      <w:r w:rsidRPr="0065790D">
        <w:rPr>
          <w:i/>
          <w:iCs/>
          <w:color w:val="222222"/>
          <w:sz w:val="20"/>
          <w:szCs w:val="20"/>
        </w:rPr>
        <w:t>IUE</w:t>
      </w:r>
      <w:r>
        <w:rPr>
          <w:color w:val="222222"/>
          <w:sz w:val="20"/>
          <w:szCs w:val="20"/>
        </w:rPr>
        <w:t xml:space="preserve"> </w:t>
      </w:r>
      <w:hyperlink r:id="rId29" w:history="1">
        <w:r w:rsidRPr="00F62A87">
          <w:rPr>
            <w:rStyle w:val="Hipervnculo"/>
            <w:sz w:val="20"/>
            <w:szCs w:val="20"/>
          </w:rPr>
          <w:t>http://bibliotecadigital.iue.edu.co/xmlui/handle/20.500.12717/153</w:t>
        </w:r>
      </w:hyperlink>
      <w:r>
        <w:rPr>
          <w:color w:val="222222"/>
          <w:sz w:val="20"/>
          <w:szCs w:val="20"/>
        </w:rPr>
        <w:t xml:space="preserve"> </w:t>
      </w:r>
    </w:p>
    <w:p w14:paraId="7CCE7896" w14:textId="77777777" w:rsidR="00A153D9" w:rsidRDefault="00A153D9" w:rsidP="008D32D5">
      <w:pPr>
        <w:widowControl w:val="0"/>
        <w:spacing w:line="240" w:lineRule="auto"/>
        <w:ind w:left="360"/>
        <w:rPr>
          <w:color w:val="222222"/>
          <w:sz w:val="20"/>
          <w:szCs w:val="20"/>
          <w:highlight w:val="white"/>
        </w:rPr>
      </w:pPr>
    </w:p>
    <w:p w14:paraId="0C7D4DDA" w14:textId="48390116" w:rsidR="00A153D9" w:rsidRDefault="00A153D9" w:rsidP="008D32D5">
      <w:pPr>
        <w:pBdr>
          <w:top w:val="nil"/>
          <w:left w:val="nil"/>
          <w:bottom w:val="nil"/>
          <w:right w:val="nil"/>
          <w:between w:val="nil"/>
        </w:pBdr>
        <w:rPr>
          <w:color w:val="000000"/>
          <w:sz w:val="20"/>
          <w:szCs w:val="20"/>
        </w:rPr>
      </w:pPr>
      <w:r>
        <w:rPr>
          <w:color w:val="000000"/>
          <w:sz w:val="20"/>
          <w:szCs w:val="20"/>
        </w:rPr>
        <w:t xml:space="preserve">Clemente, P., &amp; Gómez, A. (2014). </w:t>
      </w:r>
      <w:r w:rsidRPr="00160626">
        <w:rPr>
          <w:color w:val="000000"/>
          <w:sz w:val="20"/>
          <w:szCs w:val="20"/>
        </w:rPr>
        <w:t>Aplicación de un proceso de mejora continua en una asignatura de Desarrollo de Software Dirigido por Modelos</w:t>
      </w:r>
      <w:r>
        <w:rPr>
          <w:color w:val="000000"/>
          <w:sz w:val="20"/>
          <w:szCs w:val="20"/>
        </w:rPr>
        <w:t xml:space="preserve">. </w:t>
      </w:r>
      <w:r>
        <w:rPr>
          <w:i/>
          <w:iCs/>
          <w:color w:val="000000"/>
          <w:sz w:val="20"/>
          <w:szCs w:val="20"/>
        </w:rPr>
        <w:t xml:space="preserve">Universidad Politécnica de Cataluña. </w:t>
      </w:r>
      <w:hyperlink r:id="rId30" w:history="1">
        <w:r w:rsidRPr="00F62A87">
          <w:rPr>
            <w:rStyle w:val="Hipervnculo"/>
            <w:sz w:val="20"/>
            <w:szCs w:val="20"/>
          </w:rPr>
          <w:t>http://hdl.handle.net/2099/15497</w:t>
        </w:r>
      </w:hyperlink>
      <w:r>
        <w:rPr>
          <w:color w:val="000000"/>
          <w:sz w:val="20"/>
          <w:szCs w:val="20"/>
        </w:rPr>
        <w:t xml:space="preserve"> </w:t>
      </w:r>
    </w:p>
    <w:p w14:paraId="6483E211" w14:textId="16B6513A" w:rsidR="008F7FE8" w:rsidRDefault="008F7FE8" w:rsidP="008F7FE8">
      <w:pPr>
        <w:rPr>
          <w:color w:val="000000"/>
          <w:sz w:val="20"/>
          <w:szCs w:val="20"/>
        </w:rPr>
      </w:pPr>
    </w:p>
    <w:p w14:paraId="6B56D4FE" w14:textId="33C1C973" w:rsidR="008F7FE8" w:rsidRDefault="008F7FE8" w:rsidP="008F7FE8">
      <w:pPr>
        <w:rPr>
          <w:color w:val="000000"/>
          <w:sz w:val="20"/>
          <w:szCs w:val="20"/>
        </w:rPr>
      </w:pPr>
      <w:r w:rsidRPr="008F7FE8">
        <w:rPr>
          <w:color w:val="000000"/>
          <w:sz w:val="20"/>
          <w:szCs w:val="20"/>
        </w:rPr>
        <w:t>La Oficina de Proyectos de Informática (201</w:t>
      </w:r>
      <w:r>
        <w:rPr>
          <w:color w:val="000000"/>
          <w:sz w:val="20"/>
          <w:szCs w:val="20"/>
        </w:rPr>
        <w:t>6</w:t>
      </w:r>
      <w:r w:rsidRPr="008F7FE8">
        <w:rPr>
          <w:color w:val="000000"/>
          <w:sz w:val="20"/>
          <w:szCs w:val="20"/>
        </w:rPr>
        <w:t>).</w:t>
      </w:r>
      <w:r>
        <w:rPr>
          <w:color w:val="000000"/>
          <w:sz w:val="20"/>
          <w:szCs w:val="20"/>
        </w:rPr>
        <w:t xml:space="preserve"> </w:t>
      </w:r>
      <w:r w:rsidRPr="008F7FE8">
        <w:rPr>
          <w:i/>
          <w:iCs/>
          <w:color w:val="000000"/>
          <w:sz w:val="20"/>
          <w:szCs w:val="20"/>
        </w:rPr>
        <w:t>La falla más frecuente en los sistemas de seguimiento de incidentes de software</w:t>
      </w:r>
      <w:r>
        <w:rPr>
          <w:color w:val="000000"/>
          <w:sz w:val="20"/>
          <w:szCs w:val="20"/>
        </w:rPr>
        <w:t>.</w:t>
      </w:r>
      <w:r w:rsidRPr="008F7FE8">
        <w:rPr>
          <w:color w:val="000000"/>
          <w:sz w:val="20"/>
          <w:szCs w:val="20"/>
        </w:rPr>
        <w:t xml:space="preserve"> </w:t>
      </w:r>
      <w:hyperlink r:id="rId31" w:history="1">
        <w:r w:rsidRPr="00812FEA">
          <w:rPr>
            <w:rStyle w:val="Hipervnculo"/>
            <w:sz w:val="20"/>
            <w:szCs w:val="20"/>
          </w:rPr>
          <w:t>http://www.pmoinformatica.com/2016/07/falla-sistema-seguimiento-incidentes.html</w:t>
        </w:r>
      </w:hyperlink>
      <w:r>
        <w:rPr>
          <w:color w:val="000000"/>
          <w:sz w:val="20"/>
          <w:szCs w:val="20"/>
        </w:rPr>
        <w:t xml:space="preserve"> </w:t>
      </w:r>
    </w:p>
    <w:p w14:paraId="65505BA5" w14:textId="77777777" w:rsidR="008F7FE8" w:rsidRPr="008F7FE8" w:rsidRDefault="008F7FE8" w:rsidP="008F7FE8">
      <w:pPr>
        <w:rPr>
          <w:color w:val="000000"/>
          <w:sz w:val="20"/>
          <w:szCs w:val="20"/>
        </w:rPr>
      </w:pPr>
    </w:p>
    <w:p w14:paraId="4DEB8B73" w14:textId="6C9C7FE0" w:rsidR="00A153D9" w:rsidRDefault="009C2C54" w:rsidP="009C2C54">
      <w:pPr>
        <w:pBdr>
          <w:top w:val="nil"/>
          <w:left w:val="nil"/>
          <w:bottom w:val="nil"/>
          <w:right w:val="nil"/>
          <w:between w:val="nil"/>
        </w:pBdr>
        <w:rPr>
          <w:color w:val="000000"/>
          <w:sz w:val="20"/>
          <w:szCs w:val="20"/>
        </w:rPr>
      </w:pPr>
      <w:r w:rsidRPr="009C2C54">
        <w:rPr>
          <w:color w:val="222222"/>
          <w:sz w:val="20"/>
          <w:szCs w:val="20"/>
        </w:rPr>
        <w:t xml:space="preserve">Mera, J. (2016). Análisis del proceso de pruebas de calidad de software. Universidad Cooperativa de Colombia. </w:t>
      </w:r>
      <w:r w:rsidRPr="0070740E">
        <w:rPr>
          <w:i/>
          <w:iCs/>
          <w:color w:val="222222"/>
          <w:sz w:val="20"/>
          <w:szCs w:val="20"/>
        </w:rPr>
        <w:t>Ingeniería Solidaria</w:t>
      </w:r>
      <w:r w:rsidRPr="009C2C54">
        <w:rPr>
          <w:color w:val="222222"/>
          <w:sz w:val="20"/>
          <w:szCs w:val="20"/>
        </w:rPr>
        <w:t>, 12(20), 163-176. https://doi.org/10.16925/in.v12i20.1482</w:t>
      </w:r>
    </w:p>
    <w:p w14:paraId="1403D3A5" w14:textId="77777777" w:rsidR="0066235B" w:rsidRDefault="0066235B">
      <w:pPr>
        <w:rPr>
          <w:sz w:val="20"/>
          <w:szCs w:val="20"/>
        </w:rPr>
      </w:pPr>
    </w:p>
    <w:p w14:paraId="3D9628FB" w14:textId="77777777" w:rsidR="0066235B" w:rsidRDefault="00DE7E69">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44AEF150" w14:textId="77777777" w:rsidR="0066235B" w:rsidRDefault="0066235B">
      <w:pPr>
        <w:jc w:val="both"/>
        <w:rPr>
          <w:b/>
          <w:sz w:val="20"/>
          <w:szCs w:val="20"/>
        </w:rPr>
      </w:pPr>
    </w:p>
    <w:tbl>
      <w:tblPr>
        <w:tblStyle w:val="afff8"/>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66235B" w:rsidRPr="008D32D5" w14:paraId="513BCE44" w14:textId="77777777" w:rsidTr="008D32D5">
        <w:tc>
          <w:tcPr>
            <w:tcW w:w="1272" w:type="dxa"/>
            <w:tcBorders>
              <w:top w:val="nil"/>
              <w:left w:val="nil"/>
            </w:tcBorders>
          </w:tcPr>
          <w:p w14:paraId="066C5286" w14:textId="77777777" w:rsidR="0066235B" w:rsidRPr="008D32D5" w:rsidRDefault="0066235B">
            <w:pPr>
              <w:jc w:val="both"/>
              <w:rPr>
                <w:sz w:val="20"/>
                <w:szCs w:val="20"/>
              </w:rPr>
            </w:pPr>
          </w:p>
        </w:tc>
        <w:tc>
          <w:tcPr>
            <w:tcW w:w="1991" w:type="dxa"/>
            <w:vAlign w:val="center"/>
          </w:tcPr>
          <w:p w14:paraId="04A68499" w14:textId="77777777" w:rsidR="0066235B" w:rsidRPr="008D32D5" w:rsidRDefault="00DE7E69" w:rsidP="008D32D5">
            <w:pPr>
              <w:jc w:val="center"/>
              <w:rPr>
                <w:sz w:val="20"/>
                <w:szCs w:val="20"/>
              </w:rPr>
            </w:pPr>
            <w:r w:rsidRPr="008D32D5">
              <w:rPr>
                <w:sz w:val="20"/>
                <w:szCs w:val="20"/>
              </w:rPr>
              <w:t>Nombre</w:t>
            </w:r>
          </w:p>
        </w:tc>
        <w:tc>
          <w:tcPr>
            <w:tcW w:w="1559" w:type="dxa"/>
            <w:vAlign w:val="center"/>
          </w:tcPr>
          <w:p w14:paraId="0339919D" w14:textId="77777777" w:rsidR="0066235B" w:rsidRPr="008D32D5" w:rsidRDefault="00DE7E69" w:rsidP="008D32D5">
            <w:pPr>
              <w:jc w:val="center"/>
              <w:rPr>
                <w:sz w:val="20"/>
                <w:szCs w:val="20"/>
              </w:rPr>
            </w:pPr>
            <w:r w:rsidRPr="008D32D5">
              <w:rPr>
                <w:sz w:val="20"/>
                <w:szCs w:val="20"/>
              </w:rPr>
              <w:t>Cargo</w:t>
            </w:r>
          </w:p>
        </w:tc>
        <w:tc>
          <w:tcPr>
            <w:tcW w:w="3257" w:type="dxa"/>
            <w:vAlign w:val="center"/>
          </w:tcPr>
          <w:p w14:paraId="11A0A1B0" w14:textId="33EB793C" w:rsidR="0066235B" w:rsidRPr="008D32D5" w:rsidRDefault="00DE7E69" w:rsidP="008D32D5">
            <w:pPr>
              <w:jc w:val="center"/>
              <w:rPr>
                <w:sz w:val="20"/>
                <w:szCs w:val="20"/>
              </w:rPr>
            </w:pPr>
            <w:r w:rsidRPr="008D32D5">
              <w:rPr>
                <w:sz w:val="20"/>
                <w:szCs w:val="20"/>
              </w:rPr>
              <w:t>Dependencia</w:t>
            </w:r>
          </w:p>
        </w:tc>
        <w:tc>
          <w:tcPr>
            <w:tcW w:w="1888" w:type="dxa"/>
            <w:vAlign w:val="center"/>
          </w:tcPr>
          <w:p w14:paraId="5A678A91" w14:textId="77777777" w:rsidR="0066235B" w:rsidRPr="008D32D5" w:rsidRDefault="00DE7E69" w:rsidP="008D32D5">
            <w:pPr>
              <w:jc w:val="center"/>
              <w:rPr>
                <w:sz w:val="20"/>
                <w:szCs w:val="20"/>
              </w:rPr>
            </w:pPr>
            <w:r w:rsidRPr="008D32D5">
              <w:rPr>
                <w:sz w:val="20"/>
                <w:szCs w:val="20"/>
              </w:rPr>
              <w:t>Fecha</w:t>
            </w:r>
          </w:p>
        </w:tc>
      </w:tr>
      <w:tr w:rsidR="00D0076E" w:rsidRPr="008D32D5" w14:paraId="128978B9" w14:textId="77777777" w:rsidTr="008D32D5">
        <w:trPr>
          <w:trHeight w:val="340"/>
        </w:trPr>
        <w:tc>
          <w:tcPr>
            <w:tcW w:w="1272" w:type="dxa"/>
            <w:vMerge w:val="restart"/>
            <w:vAlign w:val="center"/>
          </w:tcPr>
          <w:p w14:paraId="7E64EEA0" w14:textId="77777777" w:rsidR="00D0076E" w:rsidRPr="008D32D5" w:rsidRDefault="00D0076E" w:rsidP="008D32D5">
            <w:pPr>
              <w:jc w:val="center"/>
              <w:rPr>
                <w:sz w:val="20"/>
                <w:szCs w:val="20"/>
              </w:rPr>
            </w:pPr>
            <w:r w:rsidRPr="008D32D5">
              <w:rPr>
                <w:sz w:val="20"/>
                <w:szCs w:val="20"/>
              </w:rPr>
              <w:t>Autor (es)</w:t>
            </w:r>
          </w:p>
        </w:tc>
        <w:tc>
          <w:tcPr>
            <w:tcW w:w="1991" w:type="dxa"/>
            <w:vAlign w:val="center"/>
          </w:tcPr>
          <w:p w14:paraId="01236DDC" w14:textId="77777777" w:rsidR="00D0076E" w:rsidRPr="008D32D5" w:rsidRDefault="00D0076E" w:rsidP="008D32D5">
            <w:pPr>
              <w:rPr>
                <w:b w:val="0"/>
                <w:bCs/>
                <w:sz w:val="20"/>
                <w:szCs w:val="20"/>
              </w:rPr>
            </w:pPr>
            <w:r w:rsidRPr="008D32D5">
              <w:rPr>
                <w:b w:val="0"/>
                <w:bCs/>
                <w:sz w:val="20"/>
                <w:szCs w:val="20"/>
              </w:rPr>
              <w:t>Ervin Andrade</w:t>
            </w:r>
          </w:p>
        </w:tc>
        <w:tc>
          <w:tcPr>
            <w:tcW w:w="1559" w:type="dxa"/>
            <w:vAlign w:val="center"/>
          </w:tcPr>
          <w:p w14:paraId="473A3C9B" w14:textId="77777777" w:rsidR="00D0076E" w:rsidRPr="008D32D5" w:rsidRDefault="00D0076E" w:rsidP="008D32D5">
            <w:pPr>
              <w:rPr>
                <w:b w:val="0"/>
                <w:bCs/>
                <w:sz w:val="20"/>
                <w:szCs w:val="20"/>
              </w:rPr>
            </w:pPr>
            <w:r w:rsidRPr="008D32D5">
              <w:rPr>
                <w:b w:val="0"/>
                <w:bCs/>
                <w:sz w:val="20"/>
                <w:szCs w:val="20"/>
              </w:rPr>
              <w:t>Experto temático</w:t>
            </w:r>
          </w:p>
        </w:tc>
        <w:tc>
          <w:tcPr>
            <w:tcW w:w="3257" w:type="dxa"/>
            <w:vAlign w:val="center"/>
          </w:tcPr>
          <w:p w14:paraId="2033DC2E" w14:textId="77777777" w:rsidR="00D0076E" w:rsidRPr="008D32D5" w:rsidRDefault="00D0076E" w:rsidP="008D32D5">
            <w:pPr>
              <w:rPr>
                <w:b w:val="0"/>
                <w:bCs/>
                <w:sz w:val="20"/>
                <w:szCs w:val="20"/>
              </w:rPr>
            </w:pPr>
            <w:r w:rsidRPr="008D32D5">
              <w:rPr>
                <w:b w:val="0"/>
                <w:bCs/>
                <w:sz w:val="20"/>
                <w:szCs w:val="20"/>
              </w:rPr>
              <w:t>SENA Regional Cauca CTPI</w:t>
            </w:r>
          </w:p>
        </w:tc>
        <w:tc>
          <w:tcPr>
            <w:tcW w:w="1888" w:type="dxa"/>
            <w:vAlign w:val="center"/>
          </w:tcPr>
          <w:p w14:paraId="009295CD" w14:textId="77777777" w:rsidR="00D0076E" w:rsidRPr="008D32D5" w:rsidRDefault="00D0076E" w:rsidP="008D32D5">
            <w:pPr>
              <w:rPr>
                <w:b w:val="0"/>
                <w:bCs/>
                <w:sz w:val="20"/>
                <w:szCs w:val="20"/>
              </w:rPr>
            </w:pPr>
            <w:r w:rsidRPr="008D32D5">
              <w:rPr>
                <w:b w:val="0"/>
                <w:bCs/>
                <w:sz w:val="20"/>
                <w:szCs w:val="20"/>
              </w:rPr>
              <w:t>08/10/2021</w:t>
            </w:r>
          </w:p>
        </w:tc>
      </w:tr>
      <w:tr w:rsidR="00D0076E" w:rsidRPr="008D32D5" w14:paraId="073ADD85" w14:textId="77777777" w:rsidTr="008D32D5">
        <w:trPr>
          <w:trHeight w:val="340"/>
        </w:trPr>
        <w:tc>
          <w:tcPr>
            <w:tcW w:w="1272" w:type="dxa"/>
            <w:vMerge/>
          </w:tcPr>
          <w:p w14:paraId="3EE8FADE" w14:textId="77777777" w:rsidR="00D0076E" w:rsidRPr="008D32D5" w:rsidRDefault="00D0076E">
            <w:pPr>
              <w:widowControl w:val="0"/>
              <w:pBdr>
                <w:top w:val="nil"/>
                <w:left w:val="nil"/>
                <w:bottom w:val="nil"/>
                <w:right w:val="nil"/>
                <w:between w:val="nil"/>
              </w:pBdr>
              <w:spacing w:line="276" w:lineRule="auto"/>
              <w:rPr>
                <w:sz w:val="20"/>
                <w:szCs w:val="20"/>
              </w:rPr>
            </w:pPr>
          </w:p>
        </w:tc>
        <w:tc>
          <w:tcPr>
            <w:tcW w:w="1991" w:type="dxa"/>
            <w:vAlign w:val="center"/>
          </w:tcPr>
          <w:p w14:paraId="0AECFBB1" w14:textId="77777777" w:rsidR="00D0076E" w:rsidRPr="008D32D5" w:rsidRDefault="00D0076E" w:rsidP="008D32D5">
            <w:pPr>
              <w:rPr>
                <w:b w:val="0"/>
                <w:bCs/>
                <w:sz w:val="20"/>
                <w:szCs w:val="20"/>
              </w:rPr>
            </w:pPr>
            <w:r w:rsidRPr="008D32D5">
              <w:rPr>
                <w:b w:val="0"/>
                <w:bCs/>
                <w:sz w:val="20"/>
                <w:szCs w:val="20"/>
              </w:rPr>
              <w:t>Gustavo Rodriguez</w:t>
            </w:r>
          </w:p>
        </w:tc>
        <w:tc>
          <w:tcPr>
            <w:tcW w:w="1559" w:type="dxa"/>
            <w:vAlign w:val="center"/>
          </w:tcPr>
          <w:p w14:paraId="408079C9" w14:textId="77777777" w:rsidR="00D0076E" w:rsidRPr="008D32D5" w:rsidRDefault="00D0076E" w:rsidP="008D32D5">
            <w:pPr>
              <w:rPr>
                <w:b w:val="0"/>
                <w:bCs/>
                <w:sz w:val="20"/>
                <w:szCs w:val="20"/>
              </w:rPr>
            </w:pPr>
            <w:r w:rsidRPr="008D32D5">
              <w:rPr>
                <w:b w:val="0"/>
                <w:bCs/>
                <w:sz w:val="20"/>
                <w:szCs w:val="20"/>
              </w:rPr>
              <w:t>Experto temático</w:t>
            </w:r>
          </w:p>
        </w:tc>
        <w:tc>
          <w:tcPr>
            <w:tcW w:w="3257" w:type="dxa"/>
            <w:vAlign w:val="center"/>
          </w:tcPr>
          <w:p w14:paraId="1BCCEE9C" w14:textId="77777777" w:rsidR="00D0076E" w:rsidRPr="008D32D5" w:rsidRDefault="00D0076E" w:rsidP="008D32D5">
            <w:pPr>
              <w:rPr>
                <w:b w:val="0"/>
                <w:bCs/>
                <w:sz w:val="20"/>
                <w:szCs w:val="20"/>
              </w:rPr>
            </w:pPr>
            <w:r w:rsidRPr="008D32D5">
              <w:rPr>
                <w:b w:val="0"/>
                <w:bCs/>
                <w:sz w:val="20"/>
                <w:szCs w:val="20"/>
              </w:rPr>
              <w:t>SENA Colombo Alemán</w:t>
            </w:r>
          </w:p>
        </w:tc>
        <w:tc>
          <w:tcPr>
            <w:tcW w:w="1888" w:type="dxa"/>
            <w:vAlign w:val="center"/>
          </w:tcPr>
          <w:p w14:paraId="1FEAA14E" w14:textId="77777777" w:rsidR="00D0076E" w:rsidRPr="008D32D5" w:rsidRDefault="00D0076E" w:rsidP="008D32D5">
            <w:pPr>
              <w:rPr>
                <w:b w:val="0"/>
                <w:bCs/>
                <w:sz w:val="20"/>
                <w:szCs w:val="20"/>
              </w:rPr>
            </w:pPr>
            <w:r w:rsidRPr="008D32D5">
              <w:rPr>
                <w:b w:val="0"/>
                <w:bCs/>
                <w:sz w:val="20"/>
                <w:szCs w:val="20"/>
              </w:rPr>
              <w:t>08/10/2021</w:t>
            </w:r>
          </w:p>
        </w:tc>
      </w:tr>
      <w:tr w:rsidR="00D0076E" w:rsidRPr="008D32D5" w14:paraId="1F0745F8" w14:textId="77777777" w:rsidTr="008D32D5">
        <w:trPr>
          <w:trHeight w:val="340"/>
        </w:trPr>
        <w:tc>
          <w:tcPr>
            <w:tcW w:w="1272" w:type="dxa"/>
            <w:vMerge/>
          </w:tcPr>
          <w:p w14:paraId="7850E2EC" w14:textId="77777777" w:rsidR="00D0076E" w:rsidRPr="008D32D5" w:rsidRDefault="00D0076E">
            <w:pPr>
              <w:widowControl w:val="0"/>
              <w:pBdr>
                <w:top w:val="nil"/>
                <w:left w:val="nil"/>
                <w:bottom w:val="nil"/>
                <w:right w:val="nil"/>
                <w:between w:val="nil"/>
              </w:pBdr>
              <w:spacing w:line="276" w:lineRule="auto"/>
              <w:rPr>
                <w:sz w:val="20"/>
                <w:szCs w:val="20"/>
              </w:rPr>
            </w:pPr>
          </w:p>
        </w:tc>
        <w:tc>
          <w:tcPr>
            <w:tcW w:w="1991" w:type="dxa"/>
            <w:vAlign w:val="center"/>
          </w:tcPr>
          <w:p w14:paraId="521E6CFF" w14:textId="77777777" w:rsidR="00D0076E" w:rsidRPr="008D32D5" w:rsidRDefault="00D0076E" w:rsidP="008D32D5">
            <w:pPr>
              <w:rPr>
                <w:b w:val="0"/>
                <w:bCs/>
                <w:sz w:val="20"/>
                <w:szCs w:val="20"/>
              </w:rPr>
            </w:pPr>
            <w:r w:rsidRPr="008D32D5">
              <w:rPr>
                <w:b w:val="0"/>
                <w:bCs/>
                <w:sz w:val="20"/>
                <w:szCs w:val="20"/>
              </w:rPr>
              <w:t xml:space="preserve">Peter </w:t>
            </w:r>
            <w:proofErr w:type="spellStart"/>
            <w:r w:rsidRPr="008D32D5">
              <w:rPr>
                <w:b w:val="0"/>
                <w:bCs/>
                <w:sz w:val="20"/>
                <w:szCs w:val="20"/>
              </w:rPr>
              <w:t>Pinchao</w:t>
            </w:r>
            <w:proofErr w:type="spellEnd"/>
          </w:p>
        </w:tc>
        <w:tc>
          <w:tcPr>
            <w:tcW w:w="1559" w:type="dxa"/>
            <w:vAlign w:val="center"/>
          </w:tcPr>
          <w:p w14:paraId="744856D0" w14:textId="77777777" w:rsidR="00D0076E" w:rsidRPr="008D32D5" w:rsidRDefault="00D0076E" w:rsidP="008D32D5">
            <w:pPr>
              <w:rPr>
                <w:b w:val="0"/>
                <w:bCs/>
                <w:sz w:val="20"/>
                <w:szCs w:val="20"/>
              </w:rPr>
            </w:pPr>
            <w:r w:rsidRPr="008D32D5">
              <w:rPr>
                <w:b w:val="0"/>
                <w:bCs/>
                <w:sz w:val="20"/>
                <w:szCs w:val="20"/>
              </w:rPr>
              <w:t>Experto temático</w:t>
            </w:r>
          </w:p>
        </w:tc>
        <w:tc>
          <w:tcPr>
            <w:tcW w:w="3257" w:type="dxa"/>
            <w:vAlign w:val="center"/>
          </w:tcPr>
          <w:p w14:paraId="16376426" w14:textId="77777777" w:rsidR="00D0076E" w:rsidRPr="008D32D5" w:rsidRDefault="00D0076E" w:rsidP="008D32D5">
            <w:pPr>
              <w:rPr>
                <w:b w:val="0"/>
                <w:bCs/>
                <w:sz w:val="20"/>
                <w:szCs w:val="20"/>
              </w:rPr>
            </w:pPr>
            <w:r w:rsidRPr="008D32D5">
              <w:rPr>
                <w:b w:val="0"/>
                <w:bCs/>
                <w:sz w:val="20"/>
                <w:szCs w:val="20"/>
              </w:rPr>
              <w:t>SENA Regional Cauca CTPI</w:t>
            </w:r>
          </w:p>
        </w:tc>
        <w:tc>
          <w:tcPr>
            <w:tcW w:w="1888" w:type="dxa"/>
            <w:vAlign w:val="center"/>
          </w:tcPr>
          <w:p w14:paraId="6609BF93" w14:textId="77777777" w:rsidR="00D0076E" w:rsidRPr="008D32D5" w:rsidRDefault="00D0076E" w:rsidP="008D32D5">
            <w:pPr>
              <w:rPr>
                <w:b w:val="0"/>
                <w:bCs/>
                <w:sz w:val="20"/>
                <w:szCs w:val="20"/>
              </w:rPr>
            </w:pPr>
            <w:r w:rsidRPr="008D32D5">
              <w:rPr>
                <w:b w:val="0"/>
                <w:bCs/>
                <w:sz w:val="20"/>
                <w:szCs w:val="20"/>
              </w:rPr>
              <w:t>08/10/2021</w:t>
            </w:r>
          </w:p>
        </w:tc>
      </w:tr>
      <w:tr w:rsidR="00D0076E" w:rsidRPr="008D32D5" w14:paraId="5632FE1E" w14:textId="77777777" w:rsidTr="008D32D5">
        <w:trPr>
          <w:trHeight w:val="340"/>
        </w:trPr>
        <w:tc>
          <w:tcPr>
            <w:tcW w:w="1272" w:type="dxa"/>
            <w:vMerge/>
          </w:tcPr>
          <w:p w14:paraId="0D6582E0" w14:textId="77777777" w:rsidR="00D0076E" w:rsidRPr="008D32D5" w:rsidRDefault="00D0076E">
            <w:pPr>
              <w:widowControl w:val="0"/>
              <w:pBdr>
                <w:top w:val="nil"/>
                <w:left w:val="nil"/>
                <w:bottom w:val="nil"/>
                <w:right w:val="nil"/>
                <w:between w:val="nil"/>
              </w:pBdr>
              <w:rPr>
                <w:sz w:val="20"/>
                <w:szCs w:val="20"/>
              </w:rPr>
            </w:pPr>
          </w:p>
        </w:tc>
        <w:tc>
          <w:tcPr>
            <w:tcW w:w="1991" w:type="dxa"/>
            <w:vAlign w:val="center"/>
          </w:tcPr>
          <w:p w14:paraId="0A5A7AE2" w14:textId="3484AE39" w:rsidR="00D0076E" w:rsidRPr="008D32D5" w:rsidRDefault="00D0076E" w:rsidP="008D32D5">
            <w:pPr>
              <w:rPr>
                <w:b w:val="0"/>
                <w:bCs/>
                <w:sz w:val="20"/>
                <w:szCs w:val="20"/>
              </w:rPr>
            </w:pPr>
            <w:r w:rsidRPr="008D32D5">
              <w:rPr>
                <w:b w:val="0"/>
                <w:bCs/>
                <w:sz w:val="20"/>
                <w:szCs w:val="20"/>
              </w:rPr>
              <w:t>Fabián Leonardo Correa Díaz</w:t>
            </w:r>
          </w:p>
        </w:tc>
        <w:tc>
          <w:tcPr>
            <w:tcW w:w="1559" w:type="dxa"/>
            <w:vAlign w:val="center"/>
          </w:tcPr>
          <w:p w14:paraId="4C28E9B9" w14:textId="0ED69D5A" w:rsidR="00D0076E" w:rsidRPr="008D32D5" w:rsidRDefault="00D0076E" w:rsidP="008D32D5">
            <w:pPr>
              <w:rPr>
                <w:b w:val="0"/>
                <w:bCs/>
                <w:sz w:val="20"/>
                <w:szCs w:val="20"/>
              </w:rPr>
            </w:pPr>
            <w:r w:rsidRPr="008D32D5">
              <w:rPr>
                <w:b w:val="0"/>
                <w:bCs/>
                <w:sz w:val="20"/>
                <w:szCs w:val="20"/>
              </w:rPr>
              <w:t>Diseñador Instruccional</w:t>
            </w:r>
          </w:p>
        </w:tc>
        <w:tc>
          <w:tcPr>
            <w:tcW w:w="3257" w:type="dxa"/>
            <w:vAlign w:val="center"/>
          </w:tcPr>
          <w:p w14:paraId="589B2BD5" w14:textId="13787291" w:rsidR="00D0076E" w:rsidRPr="008D32D5" w:rsidRDefault="00D0076E" w:rsidP="008D32D5">
            <w:pPr>
              <w:rPr>
                <w:b w:val="0"/>
                <w:bCs/>
                <w:sz w:val="20"/>
                <w:szCs w:val="20"/>
              </w:rPr>
            </w:pPr>
            <w:r w:rsidRPr="008D32D5">
              <w:rPr>
                <w:b w:val="0"/>
                <w:bCs/>
                <w:sz w:val="20"/>
                <w:szCs w:val="20"/>
              </w:rPr>
              <w:t>Regional Tolima</w:t>
            </w:r>
            <w:r>
              <w:rPr>
                <w:b w:val="0"/>
                <w:bCs/>
                <w:sz w:val="20"/>
                <w:szCs w:val="20"/>
              </w:rPr>
              <w:t xml:space="preserve"> -</w:t>
            </w:r>
            <w:r w:rsidRPr="008D32D5">
              <w:rPr>
                <w:b w:val="0"/>
                <w:bCs/>
                <w:sz w:val="20"/>
                <w:szCs w:val="20"/>
              </w:rPr>
              <w:t xml:space="preserve"> Centro agropecuario La Granja, </w:t>
            </w:r>
          </w:p>
        </w:tc>
        <w:tc>
          <w:tcPr>
            <w:tcW w:w="1888" w:type="dxa"/>
            <w:vAlign w:val="center"/>
          </w:tcPr>
          <w:p w14:paraId="53ED6B1C" w14:textId="7E8B0AF1" w:rsidR="00D0076E" w:rsidRPr="008D32D5" w:rsidRDefault="00D0076E" w:rsidP="008D32D5">
            <w:pPr>
              <w:rPr>
                <w:b w:val="0"/>
                <w:bCs/>
                <w:sz w:val="20"/>
                <w:szCs w:val="20"/>
              </w:rPr>
            </w:pPr>
            <w:r w:rsidRPr="008D32D5">
              <w:rPr>
                <w:b w:val="0"/>
                <w:bCs/>
                <w:sz w:val="20"/>
                <w:szCs w:val="20"/>
              </w:rPr>
              <w:t>Noviembre 2021</w:t>
            </w:r>
          </w:p>
        </w:tc>
      </w:tr>
      <w:tr w:rsidR="00D0076E" w:rsidRPr="008D32D5" w14:paraId="3F5CF5C1" w14:textId="77777777" w:rsidTr="008D32D5">
        <w:trPr>
          <w:trHeight w:val="340"/>
        </w:trPr>
        <w:tc>
          <w:tcPr>
            <w:tcW w:w="1272" w:type="dxa"/>
            <w:vMerge/>
          </w:tcPr>
          <w:p w14:paraId="6E8A2AC2" w14:textId="77777777" w:rsidR="00D0076E" w:rsidRPr="008D32D5" w:rsidRDefault="00D0076E" w:rsidP="008D32D5">
            <w:pPr>
              <w:widowControl w:val="0"/>
              <w:pBdr>
                <w:top w:val="nil"/>
                <w:left w:val="nil"/>
                <w:bottom w:val="nil"/>
                <w:right w:val="nil"/>
                <w:between w:val="nil"/>
              </w:pBdr>
              <w:rPr>
                <w:sz w:val="20"/>
                <w:szCs w:val="20"/>
              </w:rPr>
            </w:pPr>
          </w:p>
        </w:tc>
        <w:tc>
          <w:tcPr>
            <w:tcW w:w="1991" w:type="dxa"/>
            <w:vAlign w:val="center"/>
          </w:tcPr>
          <w:p w14:paraId="45974252" w14:textId="3A2DCEFE" w:rsidR="00D0076E" w:rsidRPr="008D32D5" w:rsidRDefault="00D0076E" w:rsidP="008D32D5">
            <w:pPr>
              <w:rPr>
                <w:b w:val="0"/>
                <w:bCs/>
                <w:sz w:val="20"/>
                <w:szCs w:val="20"/>
              </w:rPr>
            </w:pPr>
            <w:r w:rsidRPr="008D32D5">
              <w:rPr>
                <w:b w:val="0"/>
                <w:bCs/>
                <w:sz w:val="20"/>
                <w:szCs w:val="20"/>
              </w:rPr>
              <w:t>Ana Catalina Córdoba Sus</w:t>
            </w:r>
          </w:p>
        </w:tc>
        <w:tc>
          <w:tcPr>
            <w:tcW w:w="1559" w:type="dxa"/>
            <w:vAlign w:val="center"/>
          </w:tcPr>
          <w:p w14:paraId="56D828B7" w14:textId="0A6ABDF1" w:rsidR="00D0076E" w:rsidRPr="008D32D5" w:rsidRDefault="00D0076E" w:rsidP="008D32D5">
            <w:pPr>
              <w:rPr>
                <w:b w:val="0"/>
                <w:bCs/>
                <w:sz w:val="20"/>
                <w:szCs w:val="20"/>
              </w:rPr>
            </w:pPr>
            <w:r w:rsidRPr="008D32D5">
              <w:rPr>
                <w:b w:val="0"/>
                <w:bCs/>
                <w:sz w:val="20"/>
                <w:szCs w:val="20"/>
              </w:rPr>
              <w:t>Revisora metodológica y pedagógica</w:t>
            </w:r>
          </w:p>
        </w:tc>
        <w:tc>
          <w:tcPr>
            <w:tcW w:w="3257" w:type="dxa"/>
            <w:vAlign w:val="center"/>
          </w:tcPr>
          <w:p w14:paraId="3D9EE805" w14:textId="573C7AFC" w:rsidR="00D0076E" w:rsidRPr="008D32D5" w:rsidRDefault="00D0076E" w:rsidP="008D32D5">
            <w:pPr>
              <w:rPr>
                <w:b w:val="0"/>
                <w:bCs/>
                <w:sz w:val="20"/>
                <w:szCs w:val="20"/>
              </w:rPr>
            </w:pPr>
            <w:r w:rsidRPr="008D32D5">
              <w:rPr>
                <w:b w:val="0"/>
                <w:bCs/>
                <w:sz w:val="20"/>
                <w:szCs w:val="20"/>
              </w:rPr>
              <w:t xml:space="preserve">Regional Distrito Capital </w:t>
            </w:r>
            <w:r>
              <w:rPr>
                <w:b w:val="0"/>
                <w:bCs/>
                <w:sz w:val="20"/>
                <w:szCs w:val="20"/>
              </w:rPr>
              <w:t>-</w:t>
            </w:r>
            <w:r w:rsidRPr="008D32D5">
              <w:rPr>
                <w:b w:val="0"/>
                <w:bCs/>
                <w:sz w:val="20"/>
                <w:szCs w:val="20"/>
              </w:rPr>
              <w:t xml:space="preserve"> Centro para la Industria de la Comunicación Gráfica.</w:t>
            </w:r>
          </w:p>
        </w:tc>
        <w:tc>
          <w:tcPr>
            <w:tcW w:w="1888" w:type="dxa"/>
            <w:vAlign w:val="center"/>
          </w:tcPr>
          <w:p w14:paraId="1437E51B" w14:textId="3C23CDD1" w:rsidR="00D0076E" w:rsidRPr="008D32D5" w:rsidRDefault="00D0076E" w:rsidP="008D32D5">
            <w:pPr>
              <w:rPr>
                <w:b w:val="0"/>
                <w:bCs/>
                <w:sz w:val="20"/>
                <w:szCs w:val="20"/>
              </w:rPr>
            </w:pPr>
            <w:r w:rsidRPr="008D32D5">
              <w:rPr>
                <w:b w:val="0"/>
                <w:bCs/>
                <w:sz w:val="20"/>
                <w:szCs w:val="20"/>
              </w:rPr>
              <w:t>Noviembre 2021</w:t>
            </w:r>
          </w:p>
        </w:tc>
      </w:tr>
      <w:tr w:rsidR="00D0076E" w:rsidRPr="008D32D5" w14:paraId="03595FF2" w14:textId="77777777" w:rsidTr="008D32D5">
        <w:trPr>
          <w:trHeight w:val="340"/>
        </w:trPr>
        <w:tc>
          <w:tcPr>
            <w:tcW w:w="1272" w:type="dxa"/>
            <w:vMerge/>
          </w:tcPr>
          <w:p w14:paraId="1189A480" w14:textId="77777777" w:rsidR="00D0076E" w:rsidRPr="008D32D5" w:rsidRDefault="00D0076E" w:rsidP="008D32D5">
            <w:pPr>
              <w:widowControl w:val="0"/>
              <w:pBdr>
                <w:top w:val="nil"/>
                <w:left w:val="nil"/>
                <w:bottom w:val="nil"/>
                <w:right w:val="nil"/>
                <w:between w:val="nil"/>
              </w:pBdr>
              <w:rPr>
                <w:sz w:val="20"/>
                <w:szCs w:val="20"/>
              </w:rPr>
            </w:pPr>
          </w:p>
        </w:tc>
        <w:tc>
          <w:tcPr>
            <w:tcW w:w="1991" w:type="dxa"/>
            <w:vAlign w:val="center"/>
          </w:tcPr>
          <w:p w14:paraId="68788B8E" w14:textId="409528D2" w:rsidR="00D0076E" w:rsidRPr="008D32D5" w:rsidRDefault="00D0076E" w:rsidP="008D32D5">
            <w:pPr>
              <w:rPr>
                <w:b w:val="0"/>
                <w:bCs/>
                <w:sz w:val="20"/>
                <w:szCs w:val="20"/>
              </w:rPr>
            </w:pPr>
            <w:r w:rsidRPr="008D32D5">
              <w:rPr>
                <w:b w:val="0"/>
                <w:bCs/>
                <w:sz w:val="20"/>
                <w:szCs w:val="20"/>
              </w:rPr>
              <w:t>Rafael Neftalí Lizcano Reyes</w:t>
            </w:r>
          </w:p>
        </w:tc>
        <w:tc>
          <w:tcPr>
            <w:tcW w:w="1559" w:type="dxa"/>
            <w:vAlign w:val="center"/>
          </w:tcPr>
          <w:p w14:paraId="738EA43E" w14:textId="354BCB12" w:rsidR="00D0076E" w:rsidRPr="008D32D5" w:rsidRDefault="00D0076E" w:rsidP="008D32D5">
            <w:pPr>
              <w:rPr>
                <w:b w:val="0"/>
                <w:bCs/>
                <w:sz w:val="20"/>
                <w:szCs w:val="20"/>
              </w:rPr>
            </w:pPr>
            <w:r w:rsidRPr="008D32D5">
              <w:rPr>
                <w:b w:val="0"/>
                <w:bCs/>
                <w:sz w:val="20"/>
                <w:szCs w:val="20"/>
              </w:rPr>
              <w:t>Asesor pedagógico</w:t>
            </w:r>
          </w:p>
        </w:tc>
        <w:tc>
          <w:tcPr>
            <w:tcW w:w="3257" w:type="dxa"/>
            <w:vAlign w:val="center"/>
          </w:tcPr>
          <w:p w14:paraId="423FE0AD" w14:textId="37BA2FA8" w:rsidR="00D0076E" w:rsidRPr="008D32D5" w:rsidRDefault="00D0076E" w:rsidP="008D32D5">
            <w:pPr>
              <w:rPr>
                <w:b w:val="0"/>
                <w:bCs/>
                <w:sz w:val="20"/>
                <w:szCs w:val="20"/>
              </w:rPr>
            </w:pPr>
            <w:r w:rsidRPr="008D32D5">
              <w:rPr>
                <w:b w:val="0"/>
                <w:bCs/>
                <w:sz w:val="20"/>
                <w:szCs w:val="20"/>
              </w:rPr>
              <w:t>Regional Santander - Centro Industrial del Diseño y la Manufactura.</w:t>
            </w:r>
          </w:p>
        </w:tc>
        <w:tc>
          <w:tcPr>
            <w:tcW w:w="1888" w:type="dxa"/>
            <w:vAlign w:val="center"/>
          </w:tcPr>
          <w:p w14:paraId="279B13F5" w14:textId="7CC309C2" w:rsidR="00D0076E" w:rsidRPr="008D32D5" w:rsidRDefault="00D0076E" w:rsidP="008D32D5">
            <w:pPr>
              <w:rPr>
                <w:b w:val="0"/>
                <w:bCs/>
                <w:sz w:val="20"/>
                <w:szCs w:val="20"/>
              </w:rPr>
            </w:pPr>
            <w:r w:rsidRPr="008D32D5">
              <w:rPr>
                <w:b w:val="0"/>
                <w:bCs/>
                <w:sz w:val="20"/>
                <w:szCs w:val="20"/>
              </w:rPr>
              <w:t>Noviembre 2021</w:t>
            </w:r>
          </w:p>
        </w:tc>
      </w:tr>
      <w:tr w:rsidR="00D0076E" w:rsidRPr="008D32D5" w14:paraId="5035D201" w14:textId="77777777" w:rsidTr="009B1D8A">
        <w:trPr>
          <w:trHeight w:val="340"/>
        </w:trPr>
        <w:tc>
          <w:tcPr>
            <w:tcW w:w="1272" w:type="dxa"/>
            <w:vMerge/>
          </w:tcPr>
          <w:p w14:paraId="467AFB04" w14:textId="77777777" w:rsidR="00D0076E" w:rsidRPr="008D32D5" w:rsidRDefault="00D0076E" w:rsidP="00D0076E">
            <w:pPr>
              <w:widowControl w:val="0"/>
              <w:pBdr>
                <w:top w:val="nil"/>
                <w:left w:val="nil"/>
                <w:bottom w:val="nil"/>
                <w:right w:val="nil"/>
                <w:between w:val="nil"/>
              </w:pBdr>
              <w:rPr>
                <w:sz w:val="20"/>
                <w:szCs w:val="20"/>
              </w:rPr>
            </w:pPr>
          </w:p>
        </w:tc>
        <w:tc>
          <w:tcPr>
            <w:tcW w:w="1991" w:type="dxa"/>
          </w:tcPr>
          <w:p w14:paraId="76FC982C" w14:textId="759E22FC" w:rsidR="00D0076E" w:rsidRPr="00D0076E" w:rsidRDefault="00D0076E" w:rsidP="00D0076E">
            <w:pPr>
              <w:rPr>
                <w:b w:val="0"/>
                <w:bCs/>
                <w:sz w:val="20"/>
                <w:szCs w:val="20"/>
              </w:rPr>
            </w:pPr>
            <w:r w:rsidRPr="00D0076E">
              <w:rPr>
                <w:b w:val="0"/>
                <w:bCs/>
                <w:sz w:val="20"/>
                <w:szCs w:val="20"/>
              </w:rPr>
              <w:t>Jhon Jairo Rodríguez Pérez</w:t>
            </w:r>
          </w:p>
        </w:tc>
        <w:tc>
          <w:tcPr>
            <w:tcW w:w="1559" w:type="dxa"/>
          </w:tcPr>
          <w:p w14:paraId="5366DA60" w14:textId="4EB11F9F" w:rsidR="00D0076E" w:rsidRPr="00D0076E" w:rsidRDefault="00D0076E" w:rsidP="00D0076E">
            <w:pPr>
              <w:rPr>
                <w:b w:val="0"/>
                <w:bCs/>
                <w:sz w:val="20"/>
                <w:szCs w:val="20"/>
              </w:rPr>
            </w:pPr>
            <w:r w:rsidRPr="00D0076E">
              <w:rPr>
                <w:b w:val="0"/>
                <w:bCs/>
                <w:sz w:val="20"/>
                <w:szCs w:val="20"/>
              </w:rPr>
              <w:t>Diseñador y evaluador instruccional</w:t>
            </w:r>
          </w:p>
        </w:tc>
        <w:tc>
          <w:tcPr>
            <w:tcW w:w="3257" w:type="dxa"/>
          </w:tcPr>
          <w:p w14:paraId="2BD48199" w14:textId="25CAEF85" w:rsidR="00D0076E" w:rsidRPr="00D0076E" w:rsidRDefault="00D0076E" w:rsidP="00D0076E">
            <w:pPr>
              <w:rPr>
                <w:b w:val="0"/>
                <w:bCs/>
                <w:sz w:val="20"/>
                <w:szCs w:val="20"/>
              </w:rPr>
            </w:pPr>
            <w:r w:rsidRPr="00D0076E">
              <w:rPr>
                <w:b w:val="0"/>
                <w:bCs/>
                <w:sz w:val="20"/>
                <w:szCs w:val="20"/>
              </w:rPr>
              <w:t>Regional Distrito Capital</w:t>
            </w:r>
            <w:r>
              <w:rPr>
                <w:b w:val="0"/>
                <w:bCs/>
                <w:sz w:val="20"/>
                <w:szCs w:val="20"/>
              </w:rPr>
              <w:t xml:space="preserve"> - </w:t>
            </w:r>
            <w:r w:rsidRPr="00D0076E">
              <w:rPr>
                <w:b w:val="0"/>
                <w:bCs/>
                <w:sz w:val="20"/>
                <w:szCs w:val="20"/>
              </w:rPr>
              <w:t xml:space="preserve">Centro para la Industria de la Comunicación Gráfica </w:t>
            </w:r>
          </w:p>
        </w:tc>
        <w:tc>
          <w:tcPr>
            <w:tcW w:w="1888" w:type="dxa"/>
          </w:tcPr>
          <w:p w14:paraId="127C9391" w14:textId="75537E28" w:rsidR="00D0076E" w:rsidRPr="00D0076E" w:rsidRDefault="00D0076E" w:rsidP="00D0076E">
            <w:pPr>
              <w:rPr>
                <w:b w:val="0"/>
                <w:bCs/>
                <w:sz w:val="20"/>
                <w:szCs w:val="20"/>
              </w:rPr>
            </w:pPr>
            <w:proofErr w:type="gramStart"/>
            <w:r w:rsidRPr="00D0076E">
              <w:rPr>
                <w:b w:val="0"/>
                <w:bCs/>
                <w:sz w:val="20"/>
                <w:szCs w:val="20"/>
              </w:rPr>
              <w:t>Noviembre  2021</w:t>
            </w:r>
            <w:proofErr w:type="gramEnd"/>
          </w:p>
        </w:tc>
      </w:tr>
    </w:tbl>
    <w:p w14:paraId="7513ED38" w14:textId="77777777" w:rsidR="0066235B" w:rsidRDefault="0066235B">
      <w:pPr>
        <w:rPr>
          <w:sz w:val="20"/>
          <w:szCs w:val="20"/>
        </w:rPr>
      </w:pPr>
    </w:p>
    <w:p w14:paraId="18806B0B" w14:textId="77777777" w:rsidR="0066235B" w:rsidRDefault="0066235B">
      <w:pPr>
        <w:rPr>
          <w:sz w:val="20"/>
          <w:szCs w:val="20"/>
        </w:rPr>
      </w:pPr>
    </w:p>
    <w:p w14:paraId="70EB50CD" w14:textId="2C1A826F" w:rsidR="0066235B" w:rsidRPr="002E6AB4" w:rsidRDefault="00DE7E69" w:rsidP="002E6AB4">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E87AD41" w14:textId="77777777" w:rsidR="0066235B" w:rsidRDefault="0066235B">
      <w:pPr>
        <w:rPr>
          <w:sz w:val="20"/>
          <w:szCs w:val="20"/>
        </w:rPr>
      </w:pPr>
    </w:p>
    <w:tbl>
      <w:tblPr>
        <w:tblStyle w:val="afff9"/>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66235B" w14:paraId="19BF46FE" w14:textId="77777777">
        <w:tc>
          <w:tcPr>
            <w:tcW w:w="1264" w:type="dxa"/>
            <w:tcBorders>
              <w:top w:val="nil"/>
              <w:left w:val="nil"/>
            </w:tcBorders>
          </w:tcPr>
          <w:p w14:paraId="060E55EE" w14:textId="77777777" w:rsidR="0066235B" w:rsidRDefault="0066235B">
            <w:pPr>
              <w:jc w:val="both"/>
              <w:rPr>
                <w:sz w:val="20"/>
                <w:szCs w:val="20"/>
              </w:rPr>
            </w:pPr>
          </w:p>
        </w:tc>
        <w:tc>
          <w:tcPr>
            <w:tcW w:w="2138" w:type="dxa"/>
          </w:tcPr>
          <w:p w14:paraId="6F035197" w14:textId="77777777" w:rsidR="0066235B" w:rsidRDefault="00DE7E69">
            <w:pPr>
              <w:jc w:val="both"/>
              <w:rPr>
                <w:sz w:val="20"/>
                <w:szCs w:val="20"/>
              </w:rPr>
            </w:pPr>
            <w:r>
              <w:rPr>
                <w:sz w:val="20"/>
                <w:szCs w:val="20"/>
              </w:rPr>
              <w:t>Nombre</w:t>
            </w:r>
          </w:p>
        </w:tc>
        <w:tc>
          <w:tcPr>
            <w:tcW w:w="1701" w:type="dxa"/>
          </w:tcPr>
          <w:p w14:paraId="6D5E0EA8" w14:textId="77777777" w:rsidR="0066235B" w:rsidRDefault="00DE7E69">
            <w:pPr>
              <w:jc w:val="both"/>
              <w:rPr>
                <w:sz w:val="20"/>
                <w:szCs w:val="20"/>
              </w:rPr>
            </w:pPr>
            <w:r>
              <w:rPr>
                <w:sz w:val="20"/>
                <w:szCs w:val="20"/>
              </w:rPr>
              <w:t>Cargo</w:t>
            </w:r>
          </w:p>
        </w:tc>
        <w:tc>
          <w:tcPr>
            <w:tcW w:w="1843" w:type="dxa"/>
          </w:tcPr>
          <w:p w14:paraId="4C652629" w14:textId="77777777" w:rsidR="0066235B" w:rsidRDefault="00DE7E69">
            <w:pPr>
              <w:jc w:val="both"/>
              <w:rPr>
                <w:sz w:val="20"/>
                <w:szCs w:val="20"/>
              </w:rPr>
            </w:pPr>
            <w:r>
              <w:rPr>
                <w:sz w:val="20"/>
                <w:szCs w:val="20"/>
              </w:rPr>
              <w:t>Dependencia</w:t>
            </w:r>
          </w:p>
        </w:tc>
        <w:tc>
          <w:tcPr>
            <w:tcW w:w="1044" w:type="dxa"/>
          </w:tcPr>
          <w:p w14:paraId="5F75D8B8" w14:textId="77777777" w:rsidR="0066235B" w:rsidRDefault="00DE7E69">
            <w:pPr>
              <w:jc w:val="both"/>
              <w:rPr>
                <w:sz w:val="20"/>
                <w:szCs w:val="20"/>
              </w:rPr>
            </w:pPr>
            <w:r>
              <w:rPr>
                <w:sz w:val="20"/>
                <w:szCs w:val="20"/>
              </w:rPr>
              <w:t>Fecha</w:t>
            </w:r>
          </w:p>
        </w:tc>
        <w:tc>
          <w:tcPr>
            <w:tcW w:w="1977" w:type="dxa"/>
          </w:tcPr>
          <w:p w14:paraId="47080547" w14:textId="77777777" w:rsidR="0066235B" w:rsidRDefault="00DE7E69">
            <w:pPr>
              <w:jc w:val="both"/>
              <w:rPr>
                <w:sz w:val="20"/>
                <w:szCs w:val="20"/>
              </w:rPr>
            </w:pPr>
            <w:r>
              <w:rPr>
                <w:sz w:val="20"/>
                <w:szCs w:val="20"/>
              </w:rPr>
              <w:t>Razón del Cambio</w:t>
            </w:r>
          </w:p>
        </w:tc>
      </w:tr>
      <w:tr w:rsidR="0066235B" w14:paraId="5AA6B89D" w14:textId="77777777">
        <w:tc>
          <w:tcPr>
            <w:tcW w:w="1264" w:type="dxa"/>
          </w:tcPr>
          <w:p w14:paraId="5A133BB7" w14:textId="77777777" w:rsidR="0066235B" w:rsidRDefault="00DE7E69">
            <w:pPr>
              <w:jc w:val="both"/>
              <w:rPr>
                <w:sz w:val="20"/>
                <w:szCs w:val="20"/>
              </w:rPr>
            </w:pPr>
            <w:r>
              <w:rPr>
                <w:sz w:val="20"/>
                <w:szCs w:val="20"/>
              </w:rPr>
              <w:t>Autor (es)</w:t>
            </w:r>
          </w:p>
        </w:tc>
        <w:tc>
          <w:tcPr>
            <w:tcW w:w="2138" w:type="dxa"/>
          </w:tcPr>
          <w:p w14:paraId="2EE6B339" w14:textId="77777777" w:rsidR="0066235B" w:rsidRDefault="0066235B">
            <w:pPr>
              <w:jc w:val="both"/>
              <w:rPr>
                <w:sz w:val="20"/>
                <w:szCs w:val="20"/>
              </w:rPr>
            </w:pPr>
          </w:p>
        </w:tc>
        <w:tc>
          <w:tcPr>
            <w:tcW w:w="1701" w:type="dxa"/>
          </w:tcPr>
          <w:p w14:paraId="63766015" w14:textId="77777777" w:rsidR="0066235B" w:rsidRDefault="0066235B">
            <w:pPr>
              <w:jc w:val="both"/>
              <w:rPr>
                <w:sz w:val="20"/>
                <w:szCs w:val="20"/>
              </w:rPr>
            </w:pPr>
          </w:p>
        </w:tc>
        <w:tc>
          <w:tcPr>
            <w:tcW w:w="1843" w:type="dxa"/>
          </w:tcPr>
          <w:p w14:paraId="4F50DF51" w14:textId="77777777" w:rsidR="0066235B" w:rsidRDefault="0066235B">
            <w:pPr>
              <w:jc w:val="both"/>
              <w:rPr>
                <w:sz w:val="20"/>
                <w:szCs w:val="20"/>
              </w:rPr>
            </w:pPr>
          </w:p>
        </w:tc>
        <w:tc>
          <w:tcPr>
            <w:tcW w:w="1044" w:type="dxa"/>
          </w:tcPr>
          <w:p w14:paraId="6C941086" w14:textId="77777777" w:rsidR="0066235B" w:rsidRDefault="0066235B">
            <w:pPr>
              <w:jc w:val="both"/>
              <w:rPr>
                <w:sz w:val="20"/>
                <w:szCs w:val="20"/>
              </w:rPr>
            </w:pPr>
          </w:p>
        </w:tc>
        <w:tc>
          <w:tcPr>
            <w:tcW w:w="1977" w:type="dxa"/>
          </w:tcPr>
          <w:p w14:paraId="074AC651" w14:textId="77777777" w:rsidR="0066235B" w:rsidRDefault="0066235B">
            <w:pPr>
              <w:jc w:val="both"/>
              <w:rPr>
                <w:sz w:val="20"/>
                <w:szCs w:val="20"/>
              </w:rPr>
            </w:pPr>
          </w:p>
        </w:tc>
      </w:tr>
    </w:tbl>
    <w:p w14:paraId="490538CD" w14:textId="77777777" w:rsidR="0066235B" w:rsidRDefault="0066235B">
      <w:pPr>
        <w:rPr>
          <w:color w:val="000000"/>
          <w:sz w:val="20"/>
          <w:szCs w:val="20"/>
        </w:rPr>
      </w:pPr>
    </w:p>
    <w:p w14:paraId="6860DB2D" w14:textId="77777777" w:rsidR="0066235B" w:rsidRDefault="0066235B">
      <w:pPr>
        <w:rPr>
          <w:sz w:val="20"/>
          <w:szCs w:val="20"/>
        </w:rPr>
      </w:pPr>
    </w:p>
    <w:sectPr w:rsidR="0066235B">
      <w:headerReference w:type="default" r:id="rId32"/>
      <w:footerReference w:type="default" r:id="rId33"/>
      <w:pgSz w:w="12240" w:h="15840"/>
      <w:pgMar w:top="1701" w:right="1134" w:bottom="1134" w:left="1275"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er" w:date="2021-11-02T09:36:00Z" w:initials="u">
    <w:p w14:paraId="26606473" w14:textId="77777777" w:rsidR="00F928CB" w:rsidRDefault="00F928CB">
      <w:pPr>
        <w:pStyle w:val="Textocomentario"/>
      </w:pPr>
      <w:r>
        <w:rPr>
          <w:rStyle w:val="Refdecomentario"/>
        </w:rPr>
        <w:annotationRef/>
      </w:r>
    </w:p>
    <w:p w14:paraId="26E29647" w14:textId="77777777" w:rsidR="00F928CB" w:rsidRDefault="00F928CB">
      <w:pPr>
        <w:pStyle w:val="Textocomentario"/>
      </w:pPr>
      <w:r>
        <w:t>Vídeo.</w:t>
      </w:r>
    </w:p>
    <w:p w14:paraId="291AF073" w14:textId="77777777" w:rsidR="00F928CB" w:rsidRDefault="00F928CB">
      <w:pPr>
        <w:pStyle w:val="Textocomentario"/>
      </w:pPr>
    </w:p>
    <w:p w14:paraId="509B2FDB" w14:textId="77777777" w:rsidR="00F928CB" w:rsidRDefault="00F928CB">
      <w:pPr>
        <w:pStyle w:val="Textocomentario"/>
      </w:pPr>
      <w:r>
        <w:t xml:space="preserve">Ver </w:t>
      </w:r>
      <w:proofErr w:type="spellStart"/>
      <w:r>
        <w:t>ppt</w:t>
      </w:r>
      <w:proofErr w:type="spellEnd"/>
      <w:r>
        <w:t>:</w:t>
      </w:r>
    </w:p>
    <w:p w14:paraId="2D558F9A" w14:textId="77777777" w:rsidR="00F928CB" w:rsidRDefault="00F928CB">
      <w:pPr>
        <w:pStyle w:val="Textocomentario"/>
      </w:pPr>
    </w:p>
    <w:p w14:paraId="4672C79C" w14:textId="77777777" w:rsidR="00F928CB" w:rsidRPr="00054BAA" w:rsidRDefault="00F928CB" w:rsidP="00054BAA">
      <w:pPr>
        <w:jc w:val="center"/>
        <w:rPr>
          <w:rFonts w:eastAsia="Times New Roman" w:cstheme="minorBidi"/>
          <w:color w:val="000000"/>
          <w:kern w:val="24"/>
          <w:sz w:val="20"/>
          <w:szCs w:val="20"/>
        </w:rPr>
      </w:pPr>
      <w:r w:rsidRPr="00054BAA">
        <w:rPr>
          <w:rFonts w:eastAsia="Times New Roman" w:cstheme="minorBidi"/>
          <w:color w:val="000000"/>
          <w:kern w:val="24"/>
          <w:sz w:val="20"/>
          <w:szCs w:val="20"/>
        </w:rPr>
        <w:t>DI_Mod6_CF03_0_Introduccion</w:t>
      </w:r>
    </w:p>
    <w:p w14:paraId="36A1AC09" w14:textId="6C87B5C7" w:rsidR="00F928CB" w:rsidRDefault="00F928CB">
      <w:pPr>
        <w:pStyle w:val="Textocomentario"/>
      </w:pPr>
    </w:p>
  </w:comment>
  <w:comment w:id="3" w:author="Catalina Cordoba" w:date="2021-11-09T19:25:00Z" w:initials="CC">
    <w:p w14:paraId="4110CC60" w14:textId="77777777" w:rsidR="00F928CB" w:rsidRDefault="00F928CB" w:rsidP="001C3387">
      <w:pPr>
        <w:jc w:val="both"/>
        <w:rPr>
          <w:sz w:val="20"/>
          <w:szCs w:val="20"/>
          <w:highlight w:val="white"/>
        </w:rPr>
      </w:pPr>
      <w:r>
        <w:rPr>
          <w:rStyle w:val="Refdecomentario"/>
        </w:rPr>
        <w:annotationRef/>
      </w:r>
      <w:hyperlink r:id="rId1" w:history="1">
        <w:r w:rsidRPr="00A561DA">
          <w:rPr>
            <w:rStyle w:val="Hipervnculo"/>
            <w:sz w:val="20"/>
            <w:szCs w:val="20"/>
          </w:rPr>
          <w:t>https://cdn.pixabay.com/photo/2018/04/27/14/33/writer-3354848__340.jpg</w:t>
        </w:r>
      </w:hyperlink>
      <w:r>
        <w:rPr>
          <w:sz w:val="20"/>
          <w:szCs w:val="20"/>
        </w:rPr>
        <w:t xml:space="preserve"> </w:t>
      </w:r>
    </w:p>
    <w:p w14:paraId="5F9FC41C" w14:textId="3C7D5E8F" w:rsidR="00F928CB" w:rsidRDefault="00F928CB">
      <w:pPr>
        <w:pStyle w:val="Textocomentario"/>
      </w:pPr>
    </w:p>
  </w:comment>
  <w:comment w:id="2" w:author="user" w:date="2021-11-02T14:52:00Z" w:initials="u">
    <w:p w14:paraId="567A36F8" w14:textId="77777777" w:rsidR="00F928CB" w:rsidRDefault="00F928CB">
      <w:pPr>
        <w:pStyle w:val="Textocomentario"/>
      </w:pPr>
      <w:r>
        <w:rPr>
          <w:rStyle w:val="Refdecomentario"/>
        </w:rPr>
        <w:annotationRef/>
      </w:r>
    </w:p>
    <w:p w14:paraId="6629FCC0" w14:textId="4F1A1087" w:rsidR="00F928CB" w:rsidRDefault="00F928CB">
      <w:pPr>
        <w:pStyle w:val="Textocomentario"/>
      </w:pPr>
      <w:proofErr w:type="spellStart"/>
      <w:r>
        <w:t>Cajon</w:t>
      </w:r>
      <w:proofErr w:type="spellEnd"/>
      <w:r>
        <w:t xml:space="preserve"> texto color G.</w:t>
      </w:r>
    </w:p>
  </w:comment>
  <w:comment w:id="4" w:author="user" w:date="2021-11-02T10:57:00Z" w:initials="u">
    <w:p w14:paraId="16D05551" w14:textId="77777777" w:rsidR="00F928CB" w:rsidRDefault="00F928CB">
      <w:pPr>
        <w:pStyle w:val="Textocomentario"/>
      </w:pPr>
      <w:r>
        <w:rPr>
          <w:rStyle w:val="Refdecomentario"/>
        </w:rPr>
        <w:annotationRef/>
      </w:r>
    </w:p>
    <w:p w14:paraId="38585324" w14:textId="77777777" w:rsidR="00F928CB" w:rsidRDefault="00F928CB">
      <w:pPr>
        <w:pStyle w:val="Textocomentario"/>
      </w:pPr>
      <w:r>
        <w:t>Pestañas C.</w:t>
      </w:r>
    </w:p>
    <w:p w14:paraId="0406CCAB" w14:textId="77777777" w:rsidR="00F928CB" w:rsidRDefault="00F928CB">
      <w:pPr>
        <w:pStyle w:val="Textocomentario"/>
      </w:pPr>
    </w:p>
    <w:p w14:paraId="14C26927" w14:textId="77777777" w:rsidR="00F928CB" w:rsidRDefault="00F928CB">
      <w:pPr>
        <w:pStyle w:val="Textocomentario"/>
      </w:pPr>
      <w:r>
        <w:t xml:space="preserve">Ver </w:t>
      </w:r>
      <w:proofErr w:type="spellStart"/>
      <w:r>
        <w:t>ppt</w:t>
      </w:r>
      <w:proofErr w:type="spellEnd"/>
      <w:r>
        <w:t>:</w:t>
      </w:r>
    </w:p>
    <w:p w14:paraId="5BA50783" w14:textId="77777777" w:rsidR="00F928CB" w:rsidRDefault="00F928CB">
      <w:pPr>
        <w:pStyle w:val="Textocomentario"/>
      </w:pPr>
    </w:p>
    <w:p w14:paraId="651E017C" w14:textId="77777777" w:rsidR="00F928CB" w:rsidRPr="00A65C9B" w:rsidRDefault="00F928CB" w:rsidP="00A65C9B">
      <w:pPr>
        <w:jc w:val="center"/>
        <w:rPr>
          <w:rFonts w:eastAsia="Times New Roman" w:cstheme="minorBidi"/>
          <w:color w:val="000000"/>
          <w:kern w:val="24"/>
          <w:sz w:val="20"/>
          <w:szCs w:val="20"/>
        </w:rPr>
      </w:pPr>
      <w:r w:rsidRPr="00A65C9B">
        <w:rPr>
          <w:rFonts w:eastAsia="Times New Roman" w:cstheme="minorBidi"/>
          <w:color w:val="000000"/>
          <w:kern w:val="24"/>
          <w:sz w:val="20"/>
          <w:szCs w:val="20"/>
        </w:rPr>
        <w:t>DI_Mod6_CF03_1_TiposDeInformes</w:t>
      </w:r>
    </w:p>
    <w:p w14:paraId="067F80D4" w14:textId="0148A9C1" w:rsidR="00F928CB" w:rsidRDefault="00F928CB">
      <w:pPr>
        <w:pStyle w:val="Textocomentario"/>
      </w:pPr>
    </w:p>
  </w:comment>
  <w:comment w:id="5" w:author="Catalina Cordoba" w:date="2021-11-09T19:28:00Z" w:initials="CC">
    <w:p w14:paraId="0FE0E614" w14:textId="77777777" w:rsidR="00F928CB" w:rsidRDefault="00F928CB" w:rsidP="00A82D23">
      <w:pPr>
        <w:pBdr>
          <w:top w:val="nil"/>
          <w:left w:val="nil"/>
          <w:bottom w:val="nil"/>
          <w:right w:val="nil"/>
          <w:between w:val="nil"/>
        </w:pBdr>
        <w:rPr>
          <w:sz w:val="20"/>
          <w:szCs w:val="20"/>
        </w:rPr>
      </w:pPr>
      <w:r>
        <w:rPr>
          <w:rStyle w:val="Refdecomentario"/>
        </w:rPr>
        <w:annotationRef/>
      </w:r>
      <w:hyperlink r:id="rId2" w:history="1">
        <w:r w:rsidRPr="00A561DA">
          <w:rPr>
            <w:rStyle w:val="Hipervnculo"/>
            <w:sz w:val="20"/>
            <w:szCs w:val="20"/>
          </w:rPr>
          <w:t>https://media.istockphoto.com/photos/serious-pensive-thoughtful-focused-young-casual-business-accountant-picture-id1167803904?s=612x612</w:t>
        </w:r>
      </w:hyperlink>
      <w:r>
        <w:rPr>
          <w:sz w:val="20"/>
          <w:szCs w:val="20"/>
        </w:rPr>
        <w:t xml:space="preserve"> </w:t>
      </w:r>
    </w:p>
    <w:p w14:paraId="61BF2642" w14:textId="41E735F4" w:rsidR="00F928CB" w:rsidRDefault="00F928CB">
      <w:pPr>
        <w:pStyle w:val="Textocomentario"/>
      </w:pPr>
    </w:p>
  </w:comment>
  <w:comment w:id="6" w:author="user" w:date="2021-11-02T11:19:00Z" w:initials="u">
    <w:p w14:paraId="06A9570F" w14:textId="77777777" w:rsidR="00F928CB" w:rsidRDefault="00F928CB">
      <w:pPr>
        <w:pStyle w:val="Textocomentario"/>
      </w:pPr>
    </w:p>
    <w:p w14:paraId="2E1C6757" w14:textId="01251528" w:rsidR="00F928CB" w:rsidRDefault="00F928CB">
      <w:pPr>
        <w:pStyle w:val="Textocomentario"/>
      </w:pPr>
      <w:r>
        <w:rPr>
          <w:rStyle w:val="Refdecomentario"/>
        </w:rPr>
        <w:annotationRef/>
      </w:r>
      <w:r>
        <w:t>Listado ordenado, cuadro color.</w:t>
      </w:r>
    </w:p>
  </w:comment>
  <w:comment w:id="7" w:author="user" w:date="2021-11-02T11:14:00Z" w:initials="u">
    <w:p w14:paraId="543AE8C9" w14:textId="77777777" w:rsidR="00F928CB" w:rsidRDefault="00F928CB">
      <w:pPr>
        <w:pStyle w:val="Textocomentario"/>
      </w:pPr>
      <w:r>
        <w:rPr>
          <w:rStyle w:val="Refdecomentario"/>
        </w:rPr>
        <w:annotationRef/>
      </w:r>
    </w:p>
    <w:p w14:paraId="2B160072" w14:textId="77777777" w:rsidR="00F928CB" w:rsidRDefault="00F928CB">
      <w:pPr>
        <w:pStyle w:val="Textocomentario"/>
      </w:pPr>
      <w:r w:rsidRPr="00460969">
        <w:rPr>
          <w:color w:val="FF0000"/>
        </w:rPr>
        <w:t>Ventana modal o cuadro de diálogo que despliega la siguiente información</w:t>
      </w:r>
      <w:r>
        <w:t>:</w:t>
      </w:r>
    </w:p>
    <w:p w14:paraId="75860703" w14:textId="77777777" w:rsidR="00F928CB" w:rsidRDefault="00F928CB">
      <w:pPr>
        <w:pStyle w:val="Textocomentario"/>
      </w:pPr>
    </w:p>
    <w:p w14:paraId="44EE60A4" w14:textId="77777777" w:rsidR="00F928CB" w:rsidRDefault="00F928CB" w:rsidP="00454C45">
      <w:pPr>
        <w:pBdr>
          <w:top w:val="nil"/>
          <w:left w:val="nil"/>
          <w:bottom w:val="nil"/>
          <w:right w:val="nil"/>
          <w:between w:val="nil"/>
        </w:pBdr>
        <w:rPr>
          <w:b/>
          <w:sz w:val="20"/>
          <w:szCs w:val="20"/>
        </w:rPr>
      </w:pPr>
      <w:r>
        <w:rPr>
          <w:b/>
          <w:sz w:val="20"/>
          <w:szCs w:val="20"/>
        </w:rPr>
        <w:t>Incidencias detectadas</w:t>
      </w:r>
    </w:p>
    <w:p w14:paraId="344783DE" w14:textId="70803119" w:rsidR="00F928CB" w:rsidRPr="00454C45" w:rsidRDefault="00F928CB" w:rsidP="00454C45">
      <w:pPr>
        <w:pBdr>
          <w:top w:val="nil"/>
          <w:left w:val="nil"/>
          <w:bottom w:val="nil"/>
          <w:right w:val="nil"/>
          <w:between w:val="nil"/>
        </w:pBdr>
        <w:rPr>
          <w:sz w:val="20"/>
          <w:szCs w:val="20"/>
        </w:rPr>
      </w:pPr>
      <w:r>
        <w:rPr>
          <w:sz w:val="20"/>
          <w:szCs w:val="20"/>
        </w:rPr>
        <w:t xml:space="preserve">La gestión de incidencias es un elemento central e importante en el proceso de calidad de </w:t>
      </w:r>
      <w:r w:rsidRPr="00454C45">
        <w:rPr>
          <w:i/>
          <w:iCs/>
          <w:sz w:val="20"/>
          <w:szCs w:val="20"/>
        </w:rPr>
        <w:t>software</w:t>
      </w:r>
      <w:r>
        <w:rPr>
          <w:sz w:val="20"/>
          <w:szCs w:val="20"/>
        </w:rPr>
        <w:t xml:space="preserve"> puesto que es en este punto donde se tienen en cuenta los errores (Bugs). Por lo tanto, el propósito de las incidencias detectadas es, precisamente, generar su corrección, de tal manera que sea mínimamente probable que el error se repita.</w:t>
      </w:r>
    </w:p>
  </w:comment>
  <w:comment w:id="8" w:author="user" w:date="2021-11-02T11:16:00Z" w:initials="u">
    <w:p w14:paraId="4B8236DF" w14:textId="77777777" w:rsidR="00F928CB" w:rsidRDefault="00F928CB">
      <w:pPr>
        <w:pStyle w:val="Textocomentario"/>
      </w:pPr>
      <w:r>
        <w:rPr>
          <w:rStyle w:val="Refdecomentario"/>
        </w:rPr>
        <w:annotationRef/>
      </w:r>
    </w:p>
    <w:p w14:paraId="6CF05578" w14:textId="09F74D4A" w:rsidR="00F928CB" w:rsidRDefault="00F928CB">
      <w:pPr>
        <w:pStyle w:val="Textocomentario"/>
      </w:pPr>
      <w:r w:rsidRPr="00460969">
        <w:rPr>
          <w:color w:val="FF0000"/>
        </w:rPr>
        <w:t xml:space="preserve">Ventana modal que contiene la siguiente </w:t>
      </w:r>
      <w:proofErr w:type="spellStart"/>
      <w:r w:rsidRPr="00460969">
        <w:rPr>
          <w:color w:val="FF0000"/>
        </w:rPr>
        <w:t>info</w:t>
      </w:r>
      <w:proofErr w:type="spellEnd"/>
      <w:r w:rsidRPr="00460969">
        <w:rPr>
          <w:color w:val="FF0000"/>
        </w:rPr>
        <w:t xml:space="preserve"> (y la Figura </w:t>
      </w:r>
      <w:r>
        <w:rPr>
          <w:color w:val="FF0000"/>
        </w:rPr>
        <w:t>1</w:t>
      </w:r>
      <w:r w:rsidRPr="00460969">
        <w:rPr>
          <w:color w:val="FF0000"/>
        </w:rPr>
        <w:t>)</w:t>
      </w:r>
      <w:r>
        <w:t>.</w:t>
      </w:r>
    </w:p>
    <w:p w14:paraId="715EAD10" w14:textId="77777777" w:rsidR="00F928CB" w:rsidRDefault="00F928CB">
      <w:pPr>
        <w:pStyle w:val="Textocomentario"/>
      </w:pPr>
    </w:p>
    <w:p w14:paraId="65910FBC" w14:textId="77777777" w:rsidR="00F928CB" w:rsidRDefault="00F928CB" w:rsidP="00460969">
      <w:pPr>
        <w:pBdr>
          <w:top w:val="nil"/>
          <w:left w:val="nil"/>
          <w:bottom w:val="nil"/>
          <w:right w:val="nil"/>
          <w:between w:val="nil"/>
        </w:pBdr>
        <w:rPr>
          <w:b/>
          <w:sz w:val="20"/>
          <w:szCs w:val="20"/>
        </w:rPr>
      </w:pPr>
      <w:r>
        <w:rPr>
          <w:b/>
          <w:sz w:val="20"/>
          <w:szCs w:val="20"/>
        </w:rPr>
        <w:t>Ciclo de vida de una incidencia</w:t>
      </w:r>
    </w:p>
    <w:p w14:paraId="09157EAF" w14:textId="77777777" w:rsidR="00F928CB" w:rsidRDefault="00F928CB" w:rsidP="00460969">
      <w:pPr>
        <w:pBdr>
          <w:top w:val="nil"/>
          <w:left w:val="nil"/>
          <w:bottom w:val="nil"/>
          <w:right w:val="nil"/>
          <w:between w:val="nil"/>
        </w:pBdr>
        <w:rPr>
          <w:sz w:val="20"/>
          <w:szCs w:val="20"/>
        </w:rPr>
      </w:pPr>
      <w:r>
        <w:rPr>
          <w:sz w:val="20"/>
          <w:szCs w:val="20"/>
        </w:rPr>
        <w:t>Un sistema de gestión de incidentes debe manejar los errores de software teniendo en cuenta el siguiente proceso:</w:t>
      </w:r>
    </w:p>
    <w:p w14:paraId="1EB4C4B2" w14:textId="0F4CB571" w:rsidR="00F928CB" w:rsidRDefault="00F928CB">
      <w:pPr>
        <w:pStyle w:val="Textocomentario"/>
      </w:pPr>
      <w:r w:rsidRPr="00460969">
        <w:rPr>
          <w:color w:val="FF0000"/>
        </w:rPr>
        <w:t>(</w:t>
      </w:r>
      <w:r>
        <w:rPr>
          <w:color w:val="FF0000"/>
        </w:rPr>
        <w:t xml:space="preserve">acompañar con la </w:t>
      </w:r>
      <w:r w:rsidRPr="00460969">
        <w:rPr>
          <w:color w:val="FF0000"/>
        </w:rPr>
        <w:t xml:space="preserve">figura </w:t>
      </w:r>
      <w:r>
        <w:rPr>
          <w:color w:val="FF0000"/>
        </w:rPr>
        <w:t>1</w:t>
      </w:r>
      <w:r w:rsidRPr="00460969">
        <w:rPr>
          <w:color w:val="FF0000"/>
        </w:rPr>
        <w:t>)</w:t>
      </w:r>
    </w:p>
  </w:comment>
  <w:comment w:id="9" w:author="user" w:date="2021-11-02T11:22:00Z" w:initials="u">
    <w:p w14:paraId="0AAF69C8" w14:textId="77777777" w:rsidR="00F928CB" w:rsidRDefault="00F928CB">
      <w:pPr>
        <w:pStyle w:val="Textocomentario"/>
      </w:pPr>
      <w:r>
        <w:rPr>
          <w:rStyle w:val="Refdecomentario"/>
        </w:rPr>
        <w:annotationRef/>
      </w:r>
    </w:p>
    <w:p w14:paraId="30690084" w14:textId="09700C84" w:rsidR="00F928CB" w:rsidRDefault="00F928CB">
      <w:pPr>
        <w:pStyle w:val="Textocomentario"/>
      </w:pPr>
      <w:r>
        <w:t>Listado ordenado, cuadro color + separadores.</w:t>
      </w:r>
    </w:p>
  </w:comment>
  <w:comment w:id="10" w:author="Catalina Cordoba" w:date="2021-11-09T19:32:00Z" w:initials="CC">
    <w:p w14:paraId="55BCCFEA" w14:textId="77777777" w:rsidR="00F928CB" w:rsidRDefault="00F928CB" w:rsidP="00B009FE">
      <w:pPr>
        <w:pBdr>
          <w:top w:val="nil"/>
          <w:left w:val="nil"/>
          <w:bottom w:val="nil"/>
          <w:right w:val="nil"/>
          <w:between w:val="nil"/>
        </w:pBdr>
        <w:jc w:val="both"/>
        <w:rPr>
          <w:sz w:val="20"/>
          <w:szCs w:val="20"/>
        </w:rPr>
      </w:pPr>
      <w:r>
        <w:rPr>
          <w:rStyle w:val="Refdecomentario"/>
        </w:rPr>
        <w:annotationRef/>
      </w:r>
      <w:hyperlink r:id="rId3" w:history="1">
        <w:r w:rsidRPr="00A561DA">
          <w:rPr>
            <w:rStyle w:val="Hipervnculo"/>
            <w:sz w:val="20"/>
            <w:szCs w:val="20"/>
          </w:rPr>
          <w:t>https://cdn.pixabay.com/photo/2019/03/01/14/06/questions-4027963_960_720.jpg</w:t>
        </w:r>
      </w:hyperlink>
      <w:r>
        <w:rPr>
          <w:sz w:val="20"/>
          <w:szCs w:val="20"/>
        </w:rPr>
        <w:t xml:space="preserve"> </w:t>
      </w:r>
    </w:p>
    <w:p w14:paraId="302634E7" w14:textId="47812976" w:rsidR="00F928CB" w:rsidRDefault="00F928CB">
      <w:pPr>
        <w:pStyle w:val="Textocomentario"/>
      </w:pPr>
    </w:p>
  </w:comment>
  <w:comment w:id="11" w:author="user" w:date="2021-11-02T14:53:00Z" w:initials="u">
    <w:p w14:paraId="6EAF0AF9" w14:textId="77777777" w:rsidR="00F928CB" w:rsidRDefault="00F928CB">
      <w:pPr>
        <w:pStyle w:val="Textocomentario"/>
      </w:pPr>
      <w:r>
        <w:rPr>
          <w:rStyle w:val="Refdecomentario"/>
        </w:rPr>
        <w:annotationRef/>
      </w:r>
    </w:p>
    <w:p w14:paraId="22CD2EEB" w14:textId="73920F4F" w:rsidR="00F928CB" w:rsidRDefault="00F928CB">
      <w:pPr>
        <w:pStyle w:val="Textocomentario"/>
      </w:pPr>
      <w:r>
        <w:t>Cajón texto color F</w:t>
      </w:r>
    </w:p>
  </w:comment>
  <w:comment w:id="12" w:author="user" w:date="2021-11-02T11:29:00Z" w:initials="u">
    <w:p w14:paraId="61100633" w14:textId="77777777" w:rsidR="00F928CB" w:rsidRDefault="00F928CB">
      <w:pPr>
        <w:pStyle w:val="Textocomentario"/>
      </w:pPr>
      <w:r>
        <w:rPr>
          <w:rStyle w:val="Refdecomentario"/>
        </w:rPr>
        <w:annotationRef/>
      </w:r>
    </w:p>
    <w:p w14:paraId="214D4EB3" w14:textId="77777777" w:rsidR="00F928CB" w:rsidRDefault="00F928CB">
      <w:pPr>
        <w:pStyle w:val="Textocomentario"/>
      </w:pPr>
      <w:r>
        <w:t>Vídeo.</w:t>
      </w:r>
    </w:p>
    <w:p w14:paraId="42E6F8AC" w14:textId="77777777" w:rsidR="00F928CB" w:rsidRDefault="00F928CB">
      <w:pPr>
        <w:pStyle w:val="Textocomentario"/>
      </w:pPr>
    </w:p>
    <w:p w14:paraId="560BBC73" w14:textId="77777777" w:rsidR="00F928CB" w:rsidRDefault="00F928CB">
      <w:pPr>
        <w:pStyle w:val="Textocomentario"/>
      </w:pPr>
      <w:r>
        <w:t xml:space="preserve">Ver </w:t>
      </w:r>
      <w:proofErr w:type="spellStart"/>
      <w:r>
        <w:t>ppt</w:t>
      </w:r>
      <w:proofErr w:type="spellEnd"/>
      <w:r>
        <w:t>:</w:t>
      </w:r>
    </w:p>
    <w:p w14:paraId="68B441C2" w14:textId="77777777" w:rsidR="00F928CB" w:rsidRDefault="00F928CB">
      <w:pPr>
        <w:pStyle w:val="Textocomentario"/>
      </w:pPr>
    </w:p>
    <w:p w14:paraId="664BA4BD" w14:textId="77777777" w:rsidR="00F928CB" w:rsidRPr="00AA3F58" w:rsidRDefault="00F928CB" w:rsidP="00AA3F58">
      <w:pPr>
        <w:jc w:val="center"/>
        <w:rPr>
          <w:rFonts w:eastAsia="Times New Roman" w:cstheme="minorBidi"/>
          <w:color w:val="000000"/>
          <w:kern w:val="24"/>
          <w:sz w:val="20"/>
          <w:szCs w:val="20"/>
        </w:rPr>
      </w:pPr>
      <w:r w:rsidRPr="00AA3F58">
        <w:rPr>
          <w:rFonts w:eastAsia="Times New Roman" w:cstheme="minorBidi"/>
          <w:color w:val="000000"/>
          <w:kern w:val="24"/>
          <w:sz w:val="20"/>
          <w:szCs w:val="20"/>
        </w:rPr>
        <w:t>DI_Mod6_CF03_1-2_RedaccionDelReporteDeIncidencias</w:t>
      </w:r>
    </w:p>
    <w:p w14:paraId="2D6BC675" w14:textId="1B495E52" w:rsidR="00F928CB" w:rsidRDefault="00F928CB">
      <w:pPr>
        <w:pStyle w:val="Textocomentario"/>
      </w:pPr>
    </w:p>
  </w:comment>
  <w:comment w:id="13" w:author="Catalina Cordoba" w:date="2021-11-09T19:34:00Z" w:initials="CC">
    <w:p w14:paraId="6BA82F9F" w14:textId="77777777" w:rsidR="00F928CB" w:rsidRDefault="00F928CB" w:rsidP="00B009FE">
      <w:pPr>
        <w:pBdr>
          <w:top w:val="nil"/>
          <w:left w:val="nil"/>
          <w:bottom w:val="nil"/>
          <w:right w:val="nil"/>
          <w:between w:val="nil"/>
        </w:pBdr>
        <w:jc w:val="both"/>
        <w:rPr>
          <w:sz w:val="20"/>
          <w:szCs w:val="20"/>
        </w:rPr>
      </w:pPr>
      <w:r>
        <w:rPr>
          <w:rStyle w:val="Refdecomentario"/>
        </w:rPr>
        <w:annotationRef/>
      </w:r>
      <w:hyperlink r:id="rId4" w:history="1">
        <w:r w:rsidRPr="00A561DA">
          <w:rPr>
            <w:rStyle w:val="Hipervnculo"/>
            <w:sz w:val="20"/>
            <w:szCs w:val="20"/>
          </w:rPr>
          <w:t>https://cdn.pixabay.com/photo/2018/02/10/11/43/questions-3143431_960_720.jpg</w:t>
        </w:r>
      </w:hyperlink>
      <w:r>
        <w:rPr>
          <w:sz w:val="20"/>
          <w:szCs w:val="20"/>
        </w:rPr>
        <w:t xml:space="preserve"> </w:t>
      </w:r>
    </w:p>
    <w:p w14:paraId="6EF5F146" w14:textId="2E37C8D8" w:rsidR="00F928CB" w:rsidRDefault="00F928CB">
      <w:pPr>
        <w:pStyle w:val="Textocomentario"/>
      </w:pPr>
    </w:p>
  </w:comment>
  <w:comment w:id="14" w:author="user" w:date="2021-11-02T14:54:00Z" w:initials="u">
    <w:p w14:paraId="5C860210" w14:textId="77777777" w:rsidR="00F928CB" w:rsidRDefault="00F928CB">
      <w:pPr>
        <w:pStyle w:val="Textocomentario"/>
      </w:pPr>
      <w:r>
        <w:rPr>
          <w:rStyle w:val="Refdecomentario"/>
        </w:rPr>
        <w:annotationRef/>
      </w:r>
    </w:p>
    <w:p w14:paraId="456250F2" w14:textId="2076C328" w:rsidR="00F928CB" w:rsidRDefault="00F928CB">
      <w:pPr>
        <w:pStyle w:val="Textocomentario"/>
      </w:pPr>
      <w:r>
        <w:t>Listado.</w:t>
      </w:r>
    </w:p>
  </w:comment>
  <w:comment w:id="15" w:author="Catalina Cordoba" w:date="2021-11-09T19:35:00Z" w:initials="CC">
    <w:p w14:paraId="1505356D" w14:textId="77777777" w:rsidR="00F928CB" w:rsidRPr="00354D63" w:rsidRDefault="00F928CB" w:rsidP="00B009FE">
      <w:pPr>
        <w:pBdr>
          <w:top w:val="nil"/>
          <w:left w:val="nil"/>
          <w:bottom w:val="nil"/>
          <w:right w:val="nil"/>
          <w:between w:val="nil"/>
        </w:pBdr>
        <w:jc w:val="both"/>
        <w:rPr>
          <w:color w:val="FF0000"/>
          <w:sz w:val="20"/>
          <w:szCs w:val="20"/>
        </w:rPr>
      </w:pPr>
      <w:r>
        <w:rPr>
          <w:rStyle w:val="Refdecomentario"/>
        </w:rPr>
        <w:annotationRef/>
      </w:r>
      <w:hyperlink r:id="rId5" w:history="1">
        <w:r w:rsidRPr="00A561DA">
          <w:rPr>
            <w:rStyle w:val="Hipervnculo"/>
            <w:sz w:val="20"/>
            <w:szCs w:val="20"/>
          </w:rPr>
          <w:t>https://cdn.pixabay.com/photo/2018/02/15/18/29/devops-3155972_960_720.jpg</w:t>
        </w:r>
      </w:hyperlink>
      <w:r>
        <w:rPr>
          <w:color w:val="FF0000"/>
          <w:sz w:val="20"/>
          <w:szCs w:val="20"/>
        </w:rPr>
        <w:t xml:space="preserve"> </w:t>
      </w:r>
    </w:p>
    <w:p w14:paraId="728A4C42" w14:textId="03DF55FE" w:rsidR="00F928CB" w:rsidRDefault="00F928CB">
      <w:pPr>
        <w:pStyle w:val="Textocomentario"/>
      </w:pPr>
    </w:p>
  </w:comment>
  <w:comment w:id="16" w:author="user" w:date="2021-11-02T14:54:00Z" w:initials="u">
    <w:p w14:paraId="076B99E9" w14:textId="77777777" w:rsidR="00F928CB" w:rsidRDefault="00F928CB">
      <w:pPr>
        <w:pStyle w:val="Textocomentario"/>
      </w:pPr>
      <w:r>
        <w:rPr>
          <w:rStyle w:val="Refdecomentario"/>
        </w:rPr>
        <w:annotationRef/>
      </w:r>
    </w:p>
    <w:p w14:paraId="77B9E2FD" w14:textId="3437C6E5" w:rsidR="00F928CB" w:rsidRDefault="00F928CB">
      <w:pPr>
        <w:pStyle w:val="Textocomentario"/>
      </w:pPr>
      <w:r>
        <w:t>Cajón texto color.</w:t>
      </w:r>
    </w:p>
  </w:comment>
  <w:comment w:id="17" w:author="user" w:date="2021-11-02T14:16:00Z" w:initials="u">
    <w:p w14:paraId="6DB547D5" w14:textId="77777777" w:rsidR="00F928CB" w:rsidRDefault="00F928CB">
      <w:pPr>
        <w:pStyle w:val="Textocomentario"/>
      </w:pPr>
      <w:r>
        <w:rPr>
          <w:rStyle w:val="Refdecomentario"/>
        </w:rPr>
        <w:annotationRef/>
      </w:r>
    </w:p>
    <w:p w14:paraId="5888A3FA" w14:textId="77777777" w:rsidR="00F928CB" w:rsidRDefault="00F928CB">
      <w:pPr>
        <w:pStyle w:val="Textocomentario"/>
      </w:pPr>
      <w:r>
        <w:t>Imagen infográfica.</w:t>
      </w:r>
    </w:p>
    <w:p w14:paraId="76817DD4" w14:textId="77777777" w:rsidR="00F928CB" w:rsidRDefault="00F928CB">
      <w:pPr>
        <w:pStyle w:val="Textocomentario"/>
      </w:pPr>
    </w:p>
    <w:p w14:paraId="786D3F1B" w14:textId="77777777" w:rsidR="00F928CB" w:rsidRDefault="00F928CB">
      <w:pPr>
        <w:pStyle w:val="Textocomentario"/>
      </w:pPr>
      <w:r>
        <w:t xml:space="preserve">Ver </w:t>
      </w:r>
      <w:proofErr w:type="spellStart"/>
      <w:r>
        <w:t>ppt</w:t>
      </w:r>
      <w:proofErr w:type="spellEnd"/>
      <w:r>
        <w:t>:</w:t>
      </w:r>
    </w:p>
    <w:p w14:paraId="2AC0E0E9" w14:textId="77777777" w:rsidR="00F928CB" w:rsidRDefault="00F928CB">
      <w:pPr>
        <w:pStyle w:val="Textocomentario"/>
      </w:pPr>
    </w:p>
    <w:p w14:paraId="44810DA1" w14:textId="77777777" w:rsidR="00F928CB" w:rsidRPr="008533BD" w:rsidRDefault="00F928CB" w:rsidP="008533BD">
      <w:pPr>
        <w:jc w:val="center"/>
        <w:rPr>
          <w:rFonts w:eastAsia="Times New Roman" w:cstheme="minorBidi"/>
          <w:color w:val="000000"/>
          <w:kern w:val="24"/>
          <w:sz w:val="20"/>
          <w:szCs w:val="20"/>
        </w:rPr>
      </w:pPr>
      <w:r w:rsidRPr="008533BD">
        <w:rPr>
          <w:rFonts w:eastAsia="Times New Roman" w:cstheme="minorBidi"/>
          <w:color w:val="000000"/>
          <w:kern w:val="24"/>
          <w:sz w:val="20"/>
          <w:szCs w:val="20"/>
        </w:rPr>
        <w:t>DI_Mod6_CF03_1-4_PlanDeMejoraContinuaYRefactoring</w:t>
      </w:r>
    </w:p>
    <w:p w14:paraId="60F29846" w14:textId="121AD743" w:rsidR="00F928CB" w:rsidRDefault="00F928CB">
      <w:pPr>
        <w:pStyle w:val="Textocomentario"/>
      </w:pPr>
    </w:p>
  </w:comment>
  <w:comment w:id="18" w:author="Catalina Cordoba" w:date="2021-11-09T19:36:00Z" w:initials="CC">
    <w:p w14:paraId="0AF8CE3B" w14:textId="77777777" w:rsidR="00F928CB" w:rsidRDefault="00F928CB" w:rsidP="0094059D">
      <w:pPr>
        <w:pBdr>
          <w:top w:val="nil"/>
          <w:left w:val="nil"/>
          <w:bottom w:val="nil"/>
          <w:right w:val="nil"/>
          <w:between w:val="nil"/>
        </w:pBdr>
        <w:jc w:val="both"/>
        <w:rPr>
          <w:sz w:val="20"/>
          <w:szCs w:val="20"/>
        </w:rPr>
      </w:pPr>
      <w:r>
        <w:rPr>
          <w:rStyle w:val="Refdecomentario"/>
        </w:rPr>
        <w:annotationRef/>
      </w:r>
      <w:hyperlink r:id="rId6" w:history="1">
        <w:r w:rsidRPr="00A561DA">
          <w:rPr>
            <w:rStyle w:val="Hipervnculo"/>
            <w:sz w:val="20"/>
            <w:szCs w:val="20"/>
          </w:rPr>
          <w:t>https://miro.medium.com/max/1086/0*Z_hxM6X5tUod8lFZ</w:t>
        </w:r>
      </w:hyperlink>
      <w:r>
        <w:rPr>
          <w:sz w:val="20"/>
          <w:szCs w:val="20"/>
        </w:rPr>
        <w:t xml:space="preserve"> </w:t>
      </w:r>
    </w:p>
    <w:p w14:paraId="74E9DC04" w14:textId="060C5C58" w:rsidR="00F928CB" w:rsidRDefault="00F928CB">
      <w:pPr>
        <w:pStyle w:val="Textocomentario"/>
      </w:pPr>
    </w:p>
  </w:comment>
  <w:comment w:id="19" w:author="user" w:date="2021-11-02T14:33:00Z" w:initials="u">
    <w:p w14:paraId="4FE23E8B" w14:textId="77777777" w:rsidR="00F928CB" w:rsidRDefault="00F928CB">
      <w:pPr>
        <w:pStyle w:val="Textocomentario"/>
      </w:pPr>
      <w:r>
        <w:rPr>
          <w:rStyle w:val="Refdecomentario"/>
        </w:rPr>
        <w:annotationRef/>
      </w:r>
    </w:p>
    <w:p w14:paraId="64AAED88" w14:textId="68B8FBD9" w:rsidR="00F928CB" w:rsidRDefault="00F928CB">
      <w:pPr>
        <w:pStyle w:val="Textocomentario"/>
      </w:pPr>
      <w:r>
        <w:t>Cajón texto color.</w:t>
      </w:r>
    </w:p>
  </w:comment>
  <w:comment w:id="20" w:author="user" w:date="2021-11-02T14:38:00Z" w:initials="u">
    <w:p w14:paraId="37B75873" w14:textId="77777777" w:rsidR="00F928CB" w:rsidRDefault="00F928CB">
      <w:pPr>
        <w:pStyle w:val="Textocomentario"/>
      </w:pPr>
      <w:r>
        <w:rPr>
          <w:rStyle w:val="Refdecomentario"/>
        </w:rPr>
        <w:annotationRef/>
      </w:r>
    </w:p>
    <w:p w14:paraId="5D810C0D" w14:textId="77777777" w:rsidR="00F928CB" w:rsidRDefault="00F928CB">
      <w:pPr>
        <w:pStyle w:val="Textocomentario"/>
      </w:pPr>
      <w:r>
        <w:t>Pestañas A.</w:t>
      </w:r>
    </w:p>
    <w:p w14:paraId="47A25AD8" w14:textId="77777777" w:rsidR="00F928CB" w:rsidRDefault="00F928CB">
      <w:pPr>
        <w:pStyle w:val="Textocomentario"/>
      </w:pPr>
    </w:p>
    <w:p w14:paraId="7120D202" w14:textId="77777777" w:rsidR="00F928CB" w:rsidRPr="00F928CB" w:rsidRDefault="00F928CB">
      <w:pPr>
        <w:pStyle w:val="Textocomentario"/>
        <w:rPr>
          <w:lang w:val="en-US"/>
        </w:rPr>
      </w:pPr>
      <w:r w:rsidRPr="00F928CB">
        <w:rPr>
          <w:lang w:val="en-US"/>
        </w:rPr>
        <w:t>Ver ppt:</w:t>
      </w:r>
    </w:p>
    <w:p w14:paraId="238F209F" w14:textId="77777777" w:rsidR="00F928CB" w:rsidRPr="00F928CB" w:rsidRDefault="00F928CB">
      <w:pPr>
        <w:pStyle w:val="Textocomentario"/>
        <w:rPr>
          <w:lang w:val="en-US"/>
        </w:rPr>
      </w:pPr>
    </w:p>
    <w:p w14:paraId="44E33ED7" w14:textId="77777777" w:rsidR="00F928CB" w:rsidRPr="00F928CB" w:rsidRDefault="00F928CB" w:rsidP="00291B25">
      <w:pPr>
        <w:jc w:val="center"/>
        <w:rPr>
          <w:rFonts w:eastAsia="Times New Roman" w:cstheme="minorBidi"/>
          <w:color w:val="000000"/>
          <w:kern w:val="24"/>
          <w:sz w:val="20"/>
          <w:szCs w:val="20"/>
          <w:lang w:val="en-US"/>
        </w:rPr>
      </w:pPr>
      <w:r w:rsidRPr="00F928CB">
        <w:rPr>
          <w:rFonts w:eastAsia="Times New Roman" w:cstheme="minorBidi"/>
          <w:color w:val="000000"/>
          <w:kern w:val="24"/>
          <w:sz w:val="20"/>
          <w:szCs w:val="20"/>
          <w:lang w:val="en-US"/>
        </w:rPr>
        <w:t>DI_Mod6_CF03_1-4-1_Refactoring</w:t>
      </w:r>
    </w:p>
    <w:p w14:paraId="27781919" w14:textId="13259343" w:rsidR="00F928CB" w:rsidRPr="00F928CB" w:rsidRDefault="00F928CB">
      <w:pPr>
        <w:pStyle w:val="Textocomentario"/>
        <w:rPr>
          <w:lang w:val="en-US"/>
        </w:rPr>
      </w:pPr>
    </w:p>
  </w:comment>
  <w:comment w:id="21" w:author="Catalina Cordoba" w:date="2021-11-09T19:38:00Z" w:initials="CC">
    <w:p w14:paraId="1114B52F" w14:textId="77777777" w:rsidR="00F928CB" w:rsidRPr="00F928CB" w:rsidRDefault="00F928CB" w:rsidP="002A4C5F">
      <w:pPr>
        <w:pBdr>
          <w:top w:val="nil"/>
          <w:left w:val="nil"/>
          <w:bottom w:val="nil"/>
          <w:right w:val="nil"/>
          <w:between w:val="nil"/>
        </w:pBdr>
        <w:jc w:val="both"/>
        <w:rPr>
          <w:sz w:val="20"/>
          <w:szCs w:val="20"/>
          <w:lang w:val="en-US"/>
        </w:rPr>
      </w:pPr>
      <w:r>
        <w:rPr>
          <w:rStyle w:val="Refdecomentario"/>
        </w:rPr>
        <w:annotationRef/>
      </w:r>
      <w:r>
        <w:fldChar w:fldCharType="begin"/>
      </w:r>
      <w:r w:rsidRPr="00F928CB">
        <w:rPr>
          <w:lang w:val="en-US"/>
        </w:rPr>
        <w:instrText xml:space="preserve"> HYPERLINK "https://miro.medium.com/max/1086/0*Z_hxM6X5tUod8lFZ" </w:instrText>
      </w:r>
      <w:r>
        <w:fldChar w:fldCharType="separate"/>
      </w:r>
      <w:r w:rsidRPr="00F928CB">
        <w:rPr>
          <w:rStyle w:val="Hipervnculo"/>
          <w:sz w:val="20"/>
          <w:szCs w:val="20"/>
          <w:lang w:val="en-US"/>
        </w:rPr>
        <w:t>https://miro.medium.com/max/1086/0*Z_hxM6X5tUod8lFZ</w:t>
      </w:r>
      <w:r>
        <w:rPr>
          <w:rStyle w:val="Hipervnculo"/>
          <w:sz w:val="20"/>
          <w:szCs w:val="20"/>
        </w:rPr>
        <w:fldChar w:fldCharType="end"/>
      </w:r>
      <w:r w:rsidRPr="00F928CB">
        <w:rPr>
          <w:sz w:val="20"/>
          <w:szCs w:val="20"/>
          <w:lang w:val="en-US"/>
        </w:rPr>
        <w:t xml:space="preserve"> </w:t>
      </w:r>
    </w:p>
    <w:p w14:paraId="3BE6EE06" w14:textId="6277749C" w:rsidR="00F928CB" w:rsidRPr="00F928CB" w:rsidRDefault="00F928CB">
      <w:pPr>
        <w:pStyle w:val="Textocomentario"/>
        <w:rPr>
          <w:lang w:val="en-US"/>
        </w:rPr>
      </w:pPr>
    </w:p>
  </w:comment>
  <w:comment w:id="22" w:author="user" w:date="2021-11-02T14:45:00Z" w:initials="u">
    <w:p w14:paraId="28879486" w14:textId="77777777" w:rsidR="00F928CB" w:rsidRPr="00F928CB" w:rsidRDefault="00F928CB">
      <w:pPr>
        <w:pStyle w:val="Textocomentario"/>
        <w:rPr>
          <w:lang w:val="en-US"/>
        </w:rPr>
      </w:pPr>
      <w:r>
        <w:rPr>
          <w:rStyle w:val="Refdecomentario"/>
        </w:rPr>
        <w:annotationRef/>
      </w:r>
    </w:p>
    <w:p w14:paraId="727EBE75" w14:textId="717B2557" w:rsidR="00F928CB" w:rsidRDefault="00F928CB">
      <w:pPr>
        <w:pStyle w:val="Textocomentario"/>
      </w:pPr>
      <w:r>
        <w:t>Listado ordenado cuadro color + separadores</w:t>
      </w:r>
    </w:p>
  </w:comment>
  <w:comment w:id="23" w:author="Catalina Cordoba" w:date="2021-11-09T19:39:00Z" w:initials="CC">
    <w:p w14:paraId="18428597" w14:textId="77777777" w:rsidR="00F928CB" w:rsidRDefault="00F928CB" w:rsidP="002A4C5F">
      <w:pPr>
        <w:pBdr>
          <w:top w:val="nil"/>
          <w:left w:val="nil"/>
          <w:bottom w:val="nil"/>
          <w:right w:val="nil"/>
          <w:between w:val="nil"/>
        </w:pBdr>
        <w:jc w:val="both"/>
        <w:rPr>
          <w:sz w:val="20"/>
          <w:szCs w:val="20"/>
        </w:rPr>
      </w:pPr>
      <w:r>
        <w:rPr>
          <w:rStyle w:val="Refdecomentario"/>
        </w:rPr>
        <w:annotationRef/>
      </w:r>
      <w:hyperlink r:id="rId7" w:history="1">
        <w:r w:rsidRPr="00A561DA">
          <w:rPr>
            <w:rStyle w:val="Hipervnculo"/>
            <w:sz w:val="20"/>
            <w:szCs w:val="20"/>
          </w:rPr>
          <w:t>https://cdn.pixabay.com/photo/2018/03/10/09/45/businessman-3213659_960_720.jpg</w:t>
        </w:r>
      </w:hyperlink>
      <w:r>
        <w:rPr>
          <w:sz w:val="20"/>
          <w:szCs w:val="20"/>
        </w:rPr>
        <w:t xml:space="preserve"> </w:t>
      </w:r>
    </w:p>
    <w:p w14:paraId="7B770309" w14:textId="4B0BB165" w:rsidR="00F928CB" w:rsidRDefault="00F928CB">
      <w:pPr>
        <w:pStyle w:val="Textocomentario"/>
      </w:pPr>
    </w:p>
  </w:comment>
  <w:comment w:id="24" w:author="user" w:date="2021-11-02T13:27:00Z" w:initials="u">
    <w:p w14:paraId="450523EB" w14:textId="77777777" w:rsidR="00F928CB" w:rsidRDefault="00F928CB">
      <w:pPr>
        <w:pStyle w:val="Textocomentario"/>
      </w:pPr>
      <w:r>
        <w:rPr>
          <w:rStyle w:val="Refdecomentario"/>
        </w:rPr>
        <w:annotationRef/>
      </w:r>
    </w:p>
    <w:p w14:paraId="15DF9D42" w14:textId="77777777" w:rsidR="00F928CB" w:rsidRDefault="00F928CB">
      <w:pPr>
        <w:pStyle w:val="Textocomentario"/>
      </w:pPr>
      <w:r>
        <w:t>Infografía interactiva.</w:t>
      </w:r>
    </w:p>
    <w:p w14:paraId="36F588BF" w14:textId="77777777" w:rsidR="00F928CB" w:rsidRDefault="00F928CB">
      <w:pPr>
        <w:pStyle w:val="Textocomentario"/>
      </w:pPr>
    </w:p>
    <w:p w14:paraId="12C6DD95" w14:textId="77777777" w:rsidR="00F928CB" w:rsidRDefault="00F928CB">
      <w:pPr>
        <w:pStyle w:val="Textocomentario"/>
      </w:pPr>
      <w:r>
        <w:t xml:space="preserve">Ver </w:t>
      </w:r>
      <w:proofErr w:type="spellStart"/>
      <w:r>
        <w:t>ppt</w:t>
      </w:r>
      <w:proofErr w:type="spellEnd"/>
      <w:r>
        <w:t>:</w:t>
      </w:r>
    </w:p>
    <w:p w14:paraId="1E0B86C6" w14:textId="77777777" w:rsidR="00F928CB" w:rsidRDefault="00F928CB">
      <w:pPr>
        <w:pStyle w:val="Textocomentario"/>
      </w:pPr>
    </w:p>
    <w:p w14:paraId="3B3E1BCB" w14:textId="77777777" w:rsidR="00F928CB" w:rsidRPr="008A698C" w:rsidRDefault="00F928CB" w:rsidP="008A698C">
      <w:pPr>
        <w:jc w:val="center"/>
        <w:rPr>
          <w:rFonts w:eastAsia="Times New Roman" w:cstheme="minorBidi"/>
          <w:color w:val="000000"/>
          <w:kern w:val="24"/>
          <w:sz w:val="20"/>
          <w:szCs w:val="20"/>
        </w:rPr>
      </w:pPr>
      <w:r w:rsidRPr="008A698C">
        <w:rPr>
          <w:rFonts w:eastAsia="Times New Roman" w:cstheme="minorBidi"/>
          <w:color w:val="000000"/>
          <w:kern w:val="24"/>
          <w:sz w:val="20"/>
          <w:szCs w:val="20"/>
        </w:rPr>
        <w:t>DI_Mod6_CF03_2_GestionDeLaInformacion</w:t>
      </w:r>
    </w:p>
    <w:p w14:paraId="6F0B9C74" w14:textId="722F5CE4" w:rsidR="00F928CB" w:rsidRDefault="00F928CB">
      <w:pPr>
        <w:pStyle w:val="Textocomentario"/>
      </w:pPr>
    </w:p>
  </w:comment>
  <w:comment w:id="25" w:author="Catalina Cordoba" w:date="2021-11-09T19:40:00Z" w:initials="CC">
    <w:p w14:paraId="7F4789B2" w14:textId="77777777" w:rsidR="00F928CB" w:rsidRDefault="00F928CB" w:rsidP="003E794F">
      <w:pPr>
        <w:pBdr>
          <w:top w:val="nil"/>
          <w:left w:val="nil"/>
          <w:bottom w:val="nil"/>
          <w:right w:val="nil"/>
          <w:between w:val="nil"/>
        </w:pBdr>
        <w:jc w:val="both"/>
        <w:rPr>
          <w:sz w:val="20"/>
          <w:szCs w:val="20"/>
        </w:rPr>
      </w:pPr>
      <w:r>
        <w:rPr>
          <w:rStyle w:val="Refdecomentario"/>
        </w:rPr>
        <w:annotationRef/>
      </w:r>
      <w:hyperlink r:id="rId8" w:history="1">
        <w:r w:rsidRPr="00A561DA">
          <w:rPr>
            <w:rStyle w:val="Hipervnculo"/>
            <w:sz w:val="20"/>
            <w:szCs w:val="20"/>
          </w:rPr>
          <w:t>https://cdn.pixabay.com/photo/2020/07/11/23/36/meeting-5395615_960_720.jpg</w:t>
        </w:r>
      </w:hyperlink>
      <w:r>
        <w:rPr>
          <w:sz w:val="20"/>
          <w:szCs w:val="20"/>
        </w:rPr>
        <w:t xml:space="preserve"> </w:t>
      </w:r>
    </w:p>
    <w:p w14:paraId="76E8F7DF" w14:textId="767A661A" w:rsidR="00F928CB" w:rsidRDefault="00F928CB">
      <w:pPr>
        <w:pStyle w:val="Textocomentario"/>
      </w:pPr>
    </w:p>
  </w:comment>
  <w:comment w:id="26" w:author="user" w:date="2021-11-02T13:32:00Z" w:initials="u">
    <w:p w14:paraId="11A6C48F" w14:textId="77777777" w:rsidR="00F928CB" w:rsidRDefault="00F928CB">
      <w:pPr>
        <w:pStyle w:val="Textocomentario"/>
      </w:pPr>
      <w:r>
        <w:rPr>
          <w:rStyle w:val="Refdecomentario"/>
        </w:rPr>
        <w:annotationRef/>
      </w:r>
    </w:p>
    <w:p w14:paraId="0C27BAB6" w14:textId="752A6520" w:rsidR="00F928CB" w:rsidRDefault="00F928CB">
      <w:pPr>
        <w:pStyle w:val="Textocomentario"/>
      </w:pPr>
      <w:r>
        <w:t>Cajón texto color.</w:t>
      </w:r>
    </w:p>
  </w:comment>
  <w:comment w:id="27" w:author="user" w:date="2021-11-02T13:50:00Z" w:initials="u">
    <w:p w14:paraId="48904C01" w14:textId="77777777" w:rsidR="00F928CB" w:rsidRDefault="00F928CB">
      <w:pPr>
        <w:pStyle w:val="Textocomentario"/>
      </w:pPr>
      <w:r>
        <w:rPr>
          <w:rStyle w:val="Refdecomentario"/>
        </w:rPr>
        <w:annotationRef/>
      </w:r>
    </w:p>
    <w:p w14:paraId="7EF60C0B" w14:textId="77777777" w:rsidR="00F928CB" w:rsidRDefault="00F928CB">
      <w:pPr>
        <w:pStyle w:val="Textocomentario"/>
      </w:pPr>
      <w:r>
        <w:t>Línea de tiempo D.</w:t>
      </w:r>
    </w:p>
    <w:p w14:paraId="653608BF" w14:textId="77777777" w:rsidR="00F928CB" w:rsidRDefault="00F928CB">
      <w:pPr>
        <w:pStyle w:val="Textocomentario"/>
      </w:pPr>
    </w:p>
    <w:p w14:paraId="0492119F" w14:textId="77777777" w:rsidR="00F928CB" w:rsidRDefault="00F928CB">
      <w:pPr>
        <w:pStyle w:val="Textocomentario"/>
      </w:pPr>
      <w:r>
        <w:t xml:space="preserve">Ver </w:t>
      </w:r>
      <w:proofErr w:type="spellStart"/>
      <w:r>
        <w:t>ppt</w:t>
      </w:r>
      <w:proofErr w:type="spellEnd"/>
      <w:r>
        <w:t>:</w:t>
      </w:r>
    </w:p>
    <w:p w14:paraId="02395BF6" w14:textId="77777777" w:rsidR="00F928CB" w:rsidRDefault="00F928CB">
      <w:pPr>
        <w:pStyle w:val="Textocomentario"/>
      </w:pPr>
    </w:p>
    <w:p w14:paraId="6D89A696" w14:textId="77777777" w:rsidR="00F928CB" w:rsidRPr="008D63CC" w:rsidRDefault="00F928CB" w:rsidP="008D63CC">
      <w:pPr>
        <w:jc w:val="center"/>
        <w:rPr>
          <w:rFonts w:eastAsia="Times New Roman" w:cstheme="minorBidi"/>
          <w:color w:val="000000"/>
          <w:kern w:val="24"/>
          <w:sz w:val="20"/>
          <w:szCs w:val="20"/>
        </w:rPr>
      </w:pPr>
      <w:r w:rsidRPr="008D63CC">
        <w:rPr>
          <w:rFonts w:eastAsia="Times New Roman" w:cstheme="minorBidi"/>
          <w:color w:val="000000"/>
          <w:kern w:val="24"/>
          <w:sz w:val="20"/>
          <w:szCs w:val="20"/>
        </w:rPr>
        <w:t>DI_Mod6_CF03_2-1_ConceptoDeGestionDeLaInformacion</w:t>
      </w:r>
    </w:p>
    <w:p w14:paraId="00FD35FF" w14:textId="72BAC58B" w:rsidR="00F928CB" w:rsidRDefault="00F928CB">
      <w:pPr>
        <w:pStyle w:val="Textocomentario"/>
      </w:pPr>
    </w:p>
  </w:comment>
  <w:comment w:id="28" w:author="Catalina Cordoba" w:date="2021-11-09T19:43:00Z" w:initials="CC">
    <w:p w14:paraId="305A3BBE" w14:textId="77777777" w:rsidR="00F928CB" w:rsidRDefault="00F928CB" w:rsidP="00914D92">
      <w:pPr>
        <w:pBdr>
          <w:top w:val="nil"/>
          <w:left w:val="nil"/>
          <w:bottom w:val="nil"/>
          <w:right w:val="nil"/>
          <w:between w:val="nil"/>
        </w:pBdr>
        <w:jc w:val="both"/>
        <w:rPr>
          <w:sz w:val="20"/>
          <w:szCs w:val="20"/>
        </w:rPr>
      </w:pPr>
      <w:r>
        <w:rPr>
          <w:rStyle w:val="Refdecomentario"/>
        </w:rPr>
        <w:annotationRef/>
      </w:r>
      <w:hyperlink r:id="rId9" w:history="1">
        <w:r w:rsidRPr="00A561DA">
          <w:rPr>
            <w:rStyle w:val="Hipervnculo"/>
            <w:sz w:val="20"/>
            <w:szCs w:val="20"/>
          </w:rPr>
          <w:t>https://cdn.pixabay.com/photo/2021/08/15/05/24/businessman-6546797_960_720.jpg</w:t>
        </w:r>
      </w:hyperlink>
      <w:r>
        <w:rPr>
          <w:sz w:val="20"/>
          <w:szCs w:val="20"/>
        </w:rPr>
        <w:t xml:space="preserve"> </w:t>
      </w:r>
    </w:p>
    <w:p w14:paraId="224651A0" w14:textId="10B2A53E" w:rsidR="00F928CB" w:rsidRDefault="00F928CB">
      <w:pPr>
        <w:pStyle w:val="Textocomentario"/>
      </w:pPr>
    </w:p>
  </w:comment>
  <w:comment w:id="29" w:author="user" w:date="2021-11-02T15:25:00Z" w:initials="u">
    <w:p w14:paraId="74303060" w14:textId="77777777" w:rsidR="00F928CB" w:rsidRDefault="00F928CB">
      <w:pPr>
        <w:pStyle w:val="Textocomentario"/>
      </w:pPr>
      <w:r>
        <w:rPr>
          <w:rStyle w:val="Refdecomentario"/>
        </w:rPr>
        <w:annotationRef/>
      </w:r>
    </w:p>
    <w:p w14:paraId="769FB7E5" w14:textId="77777777" w:rsidR="00F928CB" w:rsidRDefault="00F928CB">
      <w:pPr>
        <w:pStyle w:val="Textocomentario"/>
      </w:pPr>
      <w:r>
        <w:t>Slider B.</w:t>
      </w:r>
    </w:p>
    <w:p w14:paraId="13D79E47" w14:textId="77777777" w:rsidR="00F928CB" w:rsidRDefault="00F928CB">
      <w:pPr>
        <w:pStyle w:val="Textocomentario"/>
      </w:pPr>
    </w:p>
    <w:p w14:paraId="5972FA41" w14:textId="77777777" w:rsidR="00F928CB" w:rsidRDefault="00F928CB">
      <w:pPr>
        <w:pStyle w:val="Textocomentario"/>
      </w:pPr>
      <w:r>
        <w:t xml:space="preserve">Ver </w:t>
      </w:r>
      <w:proofErr w:type="spellStart"/>
      <w:r>
        <w:t>ppt</w:t>
      </w:r>
      <w:proofErr w:type="spellEnd"/>
      <w:r>
        <w:t>:</w:t>
      </w:r>
    </w:p>
    <w:p w14:paraId="748C0B28" w14:textId="77777777" w:rsidR="00F928CB" w:rsidRDefault="00F928CB">
      <w:pPr>
        <w:pStyle w:val="Textocomentario"/>
      </w:pPr>
    </w:p>
    <w:p w14:paraId="3B95005B" w14:textId="77777777" w:rsidR="00F928CB" w:rsidRPr="00221A69" w:rsidRDefault="00F928CB" w:rsidP="00221A69">
      <w:pPr>
        <w:jc w:val="center"/>
        <w:rPr>
          <w:rFonts w:eastAsia="Times New Roman" w:cstheme="minorBidi"/>
          <w:color w:val="000000"/>
          <w:kern w:val="24"/>
          <w:sz w:val="20"/>
          <w:szCs w:val="20"/>
        </w:rPr>
      </w:pPr>
      <w:r w:rsidRPr="00221A69">
        <w:rPr>
          <w:rFonts w:eastAsia="Times New Roman" w:cstheme="minorBidi"/>
          <w:color w:val="000000"/>
          <w:kern w:val="24"/>
          <w:sz w:val="20"/>
          <w:szCs w:val="20"/>
        </w:rPr>
        <w:t>DI_Mod6_CF03_2-2_TecnicasDeGestionDeLaInformacion</w:t>
      </w:r>
    </w:p>
    <w:p w14:paraId="4BD22D6F" w14:textId="2AF783E7" w:rsidR="00F928CB" w:rsidRDefault="00F928CB">
      <w:pPr>
        <w:pStyle w:val="Textocomentario"/>
      </w:pPr>
    </w:p>
  </w:comment>
  <w:comment w:id="30" w:author="Catalina Cordoba" w:date="2021-11-09T19:44:00Z" w:initials="CC">
    <w:p w14:paraId="35FF520D" w14:textId="77777777" w:rsidR="00F928CB" w:rsidRDefault="00F928CB" w:rsidP="003365B5">
      <w:pPr>
        <w:pBdr>
          <w:top w:val="nil"/>
          <w:left w:val="nil"/>
          <w:bottom w:val="nil"/>
          <w:right w:val="nil"/>
          <w:between w:val="nil"/>
        </w:pBdr>
        <w:jc w:val="both"/>
        <w:rPr>
          <w:sz w:val="20"/>
          <w:szCs w:val="20"/>
        </w:rPr>
      </w:pPr>
      <w:r>
        <w:rPr>
          <w:rStyle w:val="Refdecomentario"/>
        </w:rPr>
        <w:annotationRef/>
      </w:r>
      <w:hyperlink r:id="rId10" w:history="1">
        <w:r w:rsidRPr="00A561DA">
          <w:rPr>
            <w:rStyle w:val="Hipervnculo"/>
            <w:sz w:val="20"/>
            <w:szCs w:val="20"/>
          </w:rPr>
          <w:t>https://cdn.pixabay.com/photo/2021/07/17/09/16/justice-6472601_960_720.jpg</w:t>
        </w:r>
      </w:hyperlink>
      <w:r>
        <w:rPr>
          <w:sz w:val="20"/>
          <w:szCs w:val="20"/>
        </w:rPr>
        <w:t xml:space="preserve"> </w:t>
      </w:r>
    </w:p>
    <w:p w14:paraId="39AAD588" w14:textId="1EFB924B" w:rsidR="00F928CB" w:rsidRDefault="00F928CB">
      <w:pPr>
        <w:pStyle w:val="Textocomentario"/>
      </w:pPr>
    </w:p>
  </w:comment>
  <w:comment w:id="31" w:author="user" w:date="2021-11-02T15:32:00Z" w:initials="u">
    <w:p w14:paraId="3AD0F3D8" w14:textId="77777777" w:rsidR="00F928CB" w:rsidRDefault="00F928CB">
      <w:pPr>
        <w:pStyle w:val="Textocomentario"/>
      </w:pPr>
      <w:r>
        <w:rPr>
          <w:rStyle w:val="Refdecomentario"/>
        </w:rPr>
        <w:annotationRef/>
      </w:r>
    </w:p>
    <w:p w14:paraId="4231DEBB" w14:textId="77777777" w:rsidR="00F928CB" w:rsidRDefault="00F928CB">
      <w:pPr>
        <w:pStyle w:val="Textocomentario"/>
      </w:pPr>
      <w:r>
        <w:t>Vídeo. Animación 2D.</w:t>
      </w:r>
    </w:p>
    <w:p w14:paraId="73A6EB91" w14:textId="77777777" w:rsidR="00F928CB" w:rsidRDefault="00F928CB">
      <w:pPr>
        <w:pStyle w:val="Textocomentario"/>
      </w:pPr>
    </w:p>
    <w:p w14:paraId="7BAB39B2" w14:textId="77777777" w:rsidR="00F928CB" w:rsidRDefault="00F928CB">
      <w:pPr>
        <w:pStyle w:val="Textocomentario"/>
      </w:pPr>
      <w:r>
        <w:t xml:space="preserve">Ver </w:t>
      </w:r>
      <w:proofErr w:type="spellStart"/>
      <w:r>
        <w:t>ppt</w:t>
      </w:r>
      <w:proofErr w:type="spellEnd"/>
      <w:r>
        <w:t>:</w:t>
      </w:r>
    </w:p>
    <w:p w14:paraId="633A4F20" w14:textId="77777777" w:rsidR="00F928CB" w:rsidRDefault="00F928CB">
      <w:pPr>
        <w:pStyle w:val="Textocomentario"/>
      </w:pPr>
    </w:p>
    <w:p w14:paraId="4EFA5BC3" w14:textId="77777777" w:rsidR="00F928CB" w:rsidRPr="00FC62B8" w:rsidRDefault="00F928CB" w:rsidP="00FC62B8">
      <w:pPr>
        <w:jc w:val="center"/>
        <w:rPr>
          <w:rFonts w:eastAsia="Times New Roman" w:cstheme="minorBidi"/>
          <w:color w:val="000000"/>
          <w:kern w:val="24"/>
          <w:sz w:val="20"/>
          <w:szCs w:val="20"/>
        </w:rPr>
      </w:pPr>
      <w:r w:rsidRPr="00FC62B8">
        <w:rPr>
          <w:rFonts w:eastAsia="Times New Roman" w:cstheme="minorBidi"/>
          <w:color w:val="000000"/>
          <w:kern w:val="24"/>
          <w:sz w:val="20"/>
          <w:szCs w:val="20"/>
        </w:rPr>
        <w:t>DI_Mod6_CF03_2-3_NormativasDeGestionDeLaInformacion</w:t>
      </w:r>
    </w:p>
    <w:p w14:paraId="5F722222" w14:textId="72D151C1" w:rsidR="00F928CB" w:rsidRDefault="00F928CB">
      <w:pPr>
        <w:pStyle w:val="Textocomentario"/>
      </w:pPr>
    </w:p>
  </w:comment>
  <w:comment w:id="32" w:author="Catalina Cordoba" w:date="2021-11-09T19:47:00Z" w:initials="CC">
    <w:p w14:paraId="47AC5317" w14:textId="77777777" w:rsidR="00F928CB" w:rsidRDefault="00F928CB" w:rsidP="00F95E24">
      <w:pPr>
        <w:pBdr>
          <w:top w:val="nil"/>
          <w:left w:val="nil"/>
          <w:bottom w:val="nil"/>
          <w:right w:val="nil"/>
          <w:between w:val="nil"/>
        </w:pBdr>
        <w:jc w:val="both"/>
        <w:rPr>
          <w:sz w:val="20"/>
          <w:szCs w:val="20"/>
        </w:rPr>
      </w:pPr>
      <w:r>
        <w:rPr>
          <w:rStyle w:val="Refdecomentario"/>
        </w:rPr>
        <w:annotationRef/>
      </w:r>
      <w:hyperlink r:id="rId11" w:history="1">
        <w:r w:rsidRPr="00A561DA">
          <w:rPr>
            <w:rStyle w:val="Hipervnculo"/>
            <w:sz w:val="20"/>
            <w:szCs w:val="20"/>
          </w:rPr>
          <w:t>https://cdn.pixabay.com/photo/2018/08/07/11/55/internet-3589685_960_720.jpg</w:t>
        </w:r>
      </w:hyperlink>
      <w:r>
        <w:rPr>
          <w:sz w:val="20"/>
          <w:szCs w:val="20"/>
        </w:rPr>
        <w:t xml:space="preserve"> </w:t>
      </w:r>
    </w:p>
    <w:p w14:paraId="2F77BA43" w14:textId="38FC6FE6" w:rsidR="00F928CB" w:rsidRDefault="00F928CB">
      <w:pPr>
        <w:pStyle w:val="Textocomentario"/>
      </w:pPr>
    </w:p>
  </w:comment>
  <w:comment w:id="33" w:author="user" w:date="2021-11-02T16:28:00Z" w:initials="u">
    <w:p w14:paraId="44994E35" w14:textId="77777777" w:rsidR="00F928CB" w:rsidRDefault="00F928CB">
      <w:pPr>
        <w:pStyle w:val="Textocomentario"/>
      </w:pPr>
      <w:r>
        <w:rPr>
          <w:rStyle w:val="Refdecomentario"/>
        </w:rPr>
        <w:annotationRef/>
      </w:r>
    </w:p>
    <w:p w14:paraId="647F7055" w14:textId="11F902B7" w:rsidR="00F928CB" w:rsidRDefault="00F928CB">
      <w:pPr>
        <w:pStyle w:val="Textocomentario"/>
      </w:pPr>
      <w:r>
        <w:t>Cajón texto color.</w:t>
      </w:r>
    </w:p>
  </w:comment>
  <w:comment w:id="34" w:author="user" w:date="2021-11-02T16:32:00Z" w:initials="u">
    <w:p w14:paraId="1B4E760A" w14:textId="77777777" w:rsidR="00F928CB" w:rsidRDefault="00F928CB">
      <w:pPr>
        <w:pStyle w:val="Textocomentario"/>
      </w:pPr>
      <w:r>
        <w:rPr>
          <w:rStyle w:val="Refdecomentario"/>
        </w:rPr>
        <w:annotationRef/>
      </w:r>
    </w:p>
    <w:p w14:paraId="41703B76" w14:textId="77777777" w:rsidR="00F928CB" w:rsidRDefault="00F928CB">
      <w:pPr>
        <w:pStyle w:val="Textocomentario"/>
      </w:pPr>
      <w:r>
        <w:t>Infografía interactiva.</w:t>
      </w:r>
    </w:p>
    <w:p w14:paraId="3C4E0CC2" w14:textId="77777777" w:rsidR="00F928CB" w:rsidRDefault="00F928CB">
      <w:pPr>
        <w:pStyle w:val="Textocomentario"/>
      </w:pPr>
    </w:p>
    <w:p w14:paraId="7FD8D631" w14:textId="77777777" w:rsidR="00F928CB" w:rsidRDefault="00F928CB">
      <w:pPr>
        <w:pStyle w:val="Textocomentario"/>
      </w:pPr>
      <w:r>
        <w:t xml:space="preserve">Ver </w:t>
      </w:r>
      <w:proofErr w:type="spellStart"/>
      <w:r>
        <w:t>ppt</w:t>
      </w:r>
      <w:proofErr w:type="spellEnd"/>
      <w:r>
        <w:t>:</w:t>
      </w:r>
    </w:p>
    <w:p w14:paraId="156ED0C1" w14:textId="77777777" w:rsidR="00F928CB" w:rsidRDefault="00F928CB">
      <w:pPr>
        <w:pStyle w:val="Textocomentario"/>
      </w:pPr>
    </w:p>
    <w:p w14:paraId="574B3B0D" w14:textId="77777777" w:rsidR="00F928CB" w:rsidRPr="00FF06F8" w:rsidRDefault="00F928CB" w:rsidP="00FF06F8">
      <w:pPr>
        <w:jc w:val="center"/>
        <w:rPr>
          <w:rFonts w:eastAsia="Times New Roman" w:cstheme="minorBidi"/>
          <w:color w:val="000000"/>
          <w:kern w:val="24"/>
          <w:sz w:val="20"/>
          <w:szCs w:val="20"/>
        </w:rPr>
      </w:pPr>
      <w:r w:rsidRPr="00FF06F8">
        <w:rPr>
          <w:rFonts w:eastAsia="Times New Roman" w:cstheme="minorBidi"/>
          <w:color w:val="000000"/>
          <w:kern w:val="24"/>
          <w:sz w:val="20"/>
          <w:szCs w:val="20"/>
        </w:rPr>
        <w:t>DI_Mod6_CF03_2-5_CopiasDeSeguridad</w:t>
      </w:r>
    </w:p>
    <w:p w14:paraId="03CDD570" w14:textId="3C9E0692" w:rsidR="00F928CB" w:rsidRDefault="00F928CB">
      <w:pPr>
        <w:pStyle w:val="Textocomentario"/>
      </w:pPr>
    </w:p>
  </w:comment>
  <w:comment w:id="35" w:author="Catalina Cordoba" w:date="2021-11-09T19:49:00Z" w:initials="CC">
    <w:p w14:paraId="23C7110D" w14:textId="0B811995" w:rsidR="00F928CB" w:rsidRDefault="00F928CB" w:rsidP="00F95E24">
      <w:pPr>
        <w:pBdr>
          <w:top w:val="nil"/>
          <w:left w:val="nil"/>
          <w:bottom w:val="nil"/>
          <w:right w:val="nil"/>
          <w:between w:val="nil"/>
        </w:pBdr>
        <w:jc w:val="both"/>
        <w:rPr>
          <w:sz w:val="20"/>
          <w:szCs w:val="20"/>
        </w:rPr>
      </w:pPr>
      <w:r>
        <w:rPr>
          <w:rStyle w:val="Refdecomentario"/>
        </w:rPr>
        <w:annotationRef/>
      </w:r>
      <w:r>
        <w:rPr>
          <w:sz w:val="20"/>
          <w:szCs w:val="20"/>
        </w:rPr>
        <w:t xml:space="preserve">Utilizar el recurso de Acordeón </w:t>
      </w:r>
    </w:p>
    <w:p w14:paraId="0CEFE962" w14:textId="26E5E3FC" w:rsidR="00F928CB" w:rsidRDefault="00F928C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A1AC09" w15:done="0"/>
  <w15:commentEx w15:paraId="5F9FC41C" w15:done="0"/>
  <w15:commentEx w15:paraId="6629FCC0" w15:done="0"/>
  <w15:commentEx w15:paraId="067F80D4" w15:done="0"/>
  <w15:commentEx w15:paraId="61BF2642" w15:done="0"/>
  <w15:commentEx w15:paraId="2E1C6757" w15:done="0"/>
  <w15:commentEx w15:paraId="344783DE" w15:done="0"/>
  <w15:commentEx w15:paraId="1EB4C4B2" w15:done="0"/>
  <w15:commentEx w15:paraId="30690084" w15:done="0"/>
  <w15:commentEx w15:paraId="302634E7" w15:done="0"/>
  <w15:commentEx w15:paraId="22CD2EEB" w15:done="0"/>
  <w15:commentEx w15:paraId="2D6BC675" w15:done="0"/>
  <w15:commentEx w15:paraId="6EF5F146" w15:done="0"/>
  <w15:commentEx w15:paraId="456250F2" w15:done="0"/>
  <w15:commentEx w15:paraId="728A4C42" w15:done="0"/>
  <w15:commentEx w15:paraId="77B9E2FD" w15:done="0"/>
  <w15:commentEx w15:paraId="60F29846" w15:done="0"/>
  <w15:commentEx w15:paraId="74E9DC04" w15:done="0"/>
  <w15:commentEx w15:paraId="64AAED88" w15:done="0"/>
  <w15:commentEx w15:paraId="27781919" w15:done="0"/>
  <w15:commentEx w15:paraId="3BE6EE06" w15:done="0"/>
  <w15:commentEx w15:paraId="727EBE75" w15:done="0"/>
  <w15:commentEx w15:paraId="7B770309" w15:done="0"/>
  <w15:commentEx w15:paraId="6F0B9C74" w15:done="0"/>
  <w15:commentEx w15:paraId="76E8F7DF" w15:done="0"/>
  <w15:commentEx w15:paraId="0C27BAB6" w15:done="0"/>
  <w15:commentEx w15:paraId="00FD35FF" w15:done="0"/>
  <w15:commentEx w15:paraId="224651A0" w15:done="0"/>
  <w15:commentEx w15:paraId="4BD22D6F" w15:done="0"/>
  <w15:commentEx w15:paraId="39AAD588" w15:done="0"/>
  <w15:commentEx w15:paraId="5F722222" w15:done="0"/>
  <w15:commentEx w15:paraId="2F77BA43" w15:done="0"/>
  <w15:commentEx w15:paraId="647F7055" w15:done="0"/>
  <w15:commentEx w15:paraId="03CDD570" w15:done="0"/>
  <w15:commentEx w15:paraId="0CEFE9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B8521" w16cex:dateUtc="2021-11-02T14:36:00Z"/>
  <w16cex:commentExtensible w16cex:durableId="253549B9" w16cex:dateUtc="2021-11-10T00:25:00Z"/>
  <w16cex:commentExtensible w16cex:durableId="252BCF25" w16cex:dateUtc="2021-11-02T19:52:00Z"/>
  <w16cex:commentExtensible w16cex:durableId="252B9836" w16cex:dateUtc="2021-11-02T15:57:00Z"/>
  <w16cex:commentExtensible w16cex:durableId="25354A6B" w16cex:dateUtc="2021-11-10T00:28:00Z"/>
  <w16cex:commentExtensible w16cex:durableId="252B9D4C" w16cex:dateUtc="2021-11-02T16:19:00Z"/>
  <w16cex:commentExtensible w16cex:durableId="252B9BFE" w16cex:dateUtc="2021-11-02T16:14:00Z"/>
  <w16cex:commentExtensible w16cex:durableId="252B9C83" w16cex:dateUtc="2021-11-02T16:16:00Z"/>
  <w16cex:commentExtensible w16cex:durableId="252B9DF4" w16cex:dateUtc="2021-11-02T16:22:00Z"/>
  <w16cex:commentExtensible w16cex:durableId="25354B3C" w16cex:dateUtc="2021-11-10T00:32:00Z"/>
  <w16cex:commentExtensible w16cex:durableId="252BCF66" w16cex:dateUtc="2021-11-02T19:53:00Z"/>
  <w16cex:commentExtensible w16cex:durableId="252B9F7F" w16cex:dateUtc="2021-11-02T16:29:00Z"/>
  <w16cex:commentExtensible w16cex:durableId="25354BBC" w16cex:dateUtc="2021-11-10T00:34:00Z"/>
  <w16cex:commentExtensible w16cex:durableId="252BCF8B" w16cex:dateUtc="2021-11-02T19:54:00Z"/>
  <w16cex:commentExtensible w16cex:durableId="25354BED" w16cex:dateUtc="2021-11-10T00:35:00Z"/>
  <w16cex:commentExtensible w16cex:durableId="252BCFAE" w16cex:dateUtc="2021-11-02T19:54:00Z"/>
  <w16cex:commentExtensible w16cex:durableId="252BC6C9" w16cex:dateUtc="2021-11-02T19:16:00Z"/>
  <w16cex:commentExtensible w16cex:durableId="25354C4E" w16cex:dateUtc="2021-11-10T00:36:00Z"/>
  <w16cex:commentExtensible w16cex:durableId="252BCAC4" w16cex:dateUtc="2021-11-02T19:33:00Z"/>
  <w16cex:commentExtensible w16cex:durableId="252BCBDB" w16cex:dateUtc="2021-11-02T19:38:00Z"/>
  <w16cex:commentExtensible w16cex:durableId="25354CAE" w16cex:dateUtc="2021-11-10T00:38:00Z"/>
  <w16cex:commentExtensible w16cex:durableId="252BCD73" w16cex:dateUtc="2021-11-02T19:45:00Z"/>
  <w16cex:commentExtensible w16cex:durableId="25354CD9" w16cex:dateUtc="2021-11-10T00:39:00Z"/>
  <w16cex:commentExtensible w16cex:durableId="252BBB34" w16cex:dateUtc="2021-11-02T18:27:00Z"/>
  <w16cex:commentExtensible w16cex:durableId="25354D2C" w16cex:dateUtc="2021-11-10T00:40:00Z"/>
  <w16cex:commentExtensible w16cex:durableId="252BBC54" w16cex:dateUtc="2021-11-02T18:32:00Z"/>
  <w16cex:commentExtensible w16cex:durableId="252BC0B9" w16cex:dateUtc="2021-11-02T18:50:00Z"/>
  <w16cex:commentExtensible w16cex:durableId="25354DF3" w16cex:dateUtc="2021-11-10T00:43:00Z"/>
  <w16cex:commentExtensible w16cex:durableId="252BD6EB" w16cex:dateUtc="2021-11-02T20:25:00Z"/>
  <w16cex:commentExtensible w16cex:durableId="25354E37" w16cex:dateUtc="2021-11-10T00:44:00Z"/>
  <w16cex:commentExtensible w16cex:durableId="252BD875" w16cex:dateUtc="2021-11-02T20:32:00Z"/>
  <w16cex:commentExtensible w16cex:durableId="25354EBF" w16cex:dateUtc="2021-11-10T00:47:00Z"/>
  <w16cex:commentExtensible w16cex:durableId="252BE5AF" w16cex:dateUtc="2021-11-02T21:28:00Z"/>
  <w16cex:commentExtensible w16cex:durableId="252BE6AA" w16cex:dateUtc="2021-11-02T21:32:00Z"/>
  <w16cex:commentExtensible w16cex:durableId="25354F36" w16cex:dateUtc="2021-11-10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A1AC09" w16cid:durableId="252B8521"/>
  <w16cid:commentId w16cid:paraId="5F9FC41C" w16cid:durableId="253549B9"/>
  <w16cid:commentId w16cid:paraId="6629FCC0" w16cid:durableId="252BCF25"/>
  <w16cid:commentId w16cid:paraId="067F80D4" w16cid:durableId="252B9836"/>
  <w16cid:commentId w16cid:paraId="61BF2642" w16cid:durableId="25354A6B"/>
  <w16cid:commentId w16cid:paraId="2E1C6757" w16cid:durableId="252B9D4C"/>
  <w16cid:commentId w16cid:paraId="344783DE" w16cid:durableId="252B9BFE"/>
  <w16cid:commentId w16cid:paraId="1EB4C4B2" w16cid:durableId="252B9C83"/>
  <w16cid:commentId w16cid:paraId="30690084" w16cid:durableId="252B9DF4"/>
  <w16cid:commentId w16cid:paraId="302634E7" w16cid:durableId="25354B3C"/>
  <w16cid:commentId w16cid:paraId="22CD2EEB" w16cid:durableId="252BCF66"/>
  <w16cid:commentId w16cid:paraId="2D6BC675" w16cid:durableId="252B9F7F"/>
  <w16cid:commentId w16cid:paraId="6EF5F146" w16cid:durableId="25354BBC"/>
  <w16cid:commentId w16cid:paraId="456250F2" w16cid:durableId="252BCF8B"/>
  <w16cid:commentId w16cid:paraId="728A4C42" w16cid:durableId="25354BED"/>
  <w16cid:commentId w16cid:paraId="77B9E2FD" w16cid:durableId="252BCFAE"/>
  <w16cid:commentId w16cid:paraId="60F29846" w16cid:durableId="252BC6C9"/>
  <w16cid:commentId w16cid:paraId="74E9DC04" w16cid:durableId="25354C4E"/>
  <w16cid:commentId w16cid:paraId="64AAED88" w16cid:durableId="252BCAC4"/>
  <w16cid:commentId w16cid:paraId="27781919" w16cid:durableId="252BCBDB"/>
  <w16cid:commentId w16cid:paraId="3BE6EE06" w16cid:durableId="25354CAE"/>
  <w16cid:commentId w16cid:paraId="727EBE75" w16cid:durableId="252BCD73"/>
  <w16cid:commentId w16cid:paraId="7B770309" w16cid:durableId="25354CD9"/>
  <w16cid:commentId w16cid:paraId="6F0B9C74" w16cid:durableId="252BBB34"/>
  <w16cid:commentId w16cid:paraId="76E8F7DF" w16cid:durableId="25354D2C"/>
  <w16cid:commentId w16cid:paraId="0C27BAB6" w16cid:durableId="252BBC54"/>
  <w16cid:commentId w16cid:paraId="00FD35FF" w16cid:durableId="252BC0B9"/>
  <w16cid:commentId w16cid:paraId="224651A0" w16cid:durableId="25354DF3"/>
  <w16cid:commentId w16cid:paraId="4BD22D6F" w16cid:durableId="252BD6EB"/>
  <w16cid:commentId w16cid:paraId="39AAD588" w16cid:durableId="25354E37"/>
  <w16cid:commentId w16cid:paraId="5F722222" w16cid:durableId="252BD875"/>
  <w16cid:commentId w16cid:paraId="2F77BA43" w16cid:durableId="25354EBF"/>
  <w16cid:commentId w16cid:paraId="647F7055" w16cid:durableId="252BE5AF"/>
  <w16cid:commentId w16cid:paraId="03CDD570" w16cid:durableId="252BE6AA"/>
  <w16cid:commentId w16cid:paraId="0CEFE962" w16cid:durableId="25354F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CB387" w14:textId="77777777" w:rsidR="004C1172" w:rsidRDefault="004C1172">
      <w:pPr>
        <w:spacing w:line="240" w:lineRule="auto"/>
      </w:pPr>
      <w:r>
        <w:separator/>
      </w:r>
    </w:p>
  </w:endnote>
  <w:endnote w:type="continuationSeparator" w:id="0">
    <w:p w14:paraId="2CB31A23" w14:textId="77777777" w:rsidR="004C1172" w:rsidRDefault="004C1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5A19A" w14:textId="77777777" w:rsidR="00F928CB" w:rsidRDefault="00F928CB">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4EB581B7" w14:textId="77777777" w:rsidR="00F928CB" w:rsidRDefault="00F928CB">
    <w:pPr>
      <w:spacing w:line="240" w:lineRule="auto"/>
      <w:ind w:left="-2" w:hanging="2"/>
      <w:jc w:val="right"/>
      <w:rPr>
        <w:rFonts w:ascii="Times New Roman" w:eastAsia="Times New Roman" w:hAnsi="Times New Roman" w:cs="Times New Roman"/>
        <w:sz w:val="24"/>
        <w:szCs w:val="24"/>
      </w:rPr>
    </w:pPr>
  </w:p>
  <w:p w14:paraId="243E1695" w14:textId="77777777" w:rsidR="00F928CB" w:rsidRDefault="00F928CB">
    <w:pPr>
      <w:spacing w:line="240" w:lineRule="auto"/>
      <w:rPr>
        <w:rFonts w:ascii="Times New Roman" w:eastAsia="Times New Roman" w:hAnsi="Times New Roman" w:cs="Times New Roman"/>
        <w:sz w:val="24"/>
        <w:szCs w:val="24"/>
      </w:rPr>
    </w:pPr>
  </w:p>
  <w:p w14:paraId="7CF52871" w14:textId="77777777" w:rsidR="00F928CB" w:rsidRDefault="00F928C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41D80D8" w14:textId="77777777" w:rsidR="00F928CB" w:rsidRDefault="00F928C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39A20" w14:textId="77777777" w:rsidR="004C1172" w:rsidRDefault="004C1172">
      <w:pPr>
        <w:spacing w:line="240" w:lineRule="auto"/>
      </w:pPr>
      <w:r>
        <w:separator/>
      </w:r>
    </w:p>
  </w:footnote>
  <w:footnote w:type="continuationSeparator" w:id="0">
    <w:p w14:paraId="167A3C88" w14:textId="77777777" w:rsidR="004C1172" w:rsidRDefault="004C1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522E2" w14:textId="77777777" w:rsidR="00F928CB" w:rsidRDefault="00F928CB">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AECDBB7" wp14:editId="2BB5D133">
          <wp:simplePos x="0" y="0"/>
          <wp:positionH relativeFrom="margin">
            <wp:align>center</wp:align>
          </wp:positionH>
          <wp:positionV relativeFrom="page">
            <wp:posOffset>276225</wp:posOffset>
          </wp:positionV>
          <wp:extent cx="629920" cy="588645"/>
          <wp:effectExtent l="0" t="0" r="0" b="0"/>
          <wp:wrapNone/>
          <wp:docPr id="10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2B9801D5" w14:textId="77777777" w:rsidR="00F928CB" w:rsidRDefault="00F928C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3BBB"/>
    <w:multiLevelType w:val="multilevel"/>
    <w:tmpl w:val="8724DC9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47649F2"/>
    <w:multiLevelType w:val="multilevel"/>
    <w:tmpl w:val="1E18FE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80B3DE5"/>
    <w:multiLevelType w:val="hybridMultilevel"/>
    <w:tmpl w:val="70E475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8930D8"/>
    <w:multiLevelType w:val="multilevel"/>
    <w:tmpl w:val="3500B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FE90C78"/>
    <w:multiLevelType w:val="multilevel"/>
    <w:tmpl w:val="1EB42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7B0000"/>
    <w:multiLevelType w:val="multilevel"/>
    <w:tmpl w:val="758C186A"/>
    <w:lvl w:ilvl="0">
      <w:start w:val="1"/>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1A06DB4"/>
    <w:multiLevelType w:val="multilevel"/>
    <w:tmpl w:val="D94E25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635"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BA444C"/>
    <w:multiLevelType w:val="multilevel"/>
    <w:tmpl w:val="B6D0DE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0773409"/>
    <w:multiLevelType w:val="multilevel"/>
    <w:tmpl w:val="FAEE3B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08E11C8"/>
    <w:multiLevelType w:val="multilevel"/>
    <w:tmpl w:val="C52468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2055285"/>
    <w:multiLevelType w:val="multilevel"/>
    <w:tmpl w:val="15B8B3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319271D"/>
    <w:multiLevelType w:val="multilevel"/>
    <w:tmpl w:val="59F8DE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28A62689"/>
    <w:multiLevelType w:val="multilevel"/>
    <w:tmpl w:val="18D61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D844DF5"/>
    <w:multiLevelType w:val="multilevel"/>
    <w:tmpl w:val="F92A798A"/>
    <w:lvl w:ilvl="0">
      <w:start w:val="1"/>
      <w:numFmt w:val="bullet"/>
      <w:lvlText w:val="●"/>
      <w:lvlJc w:val="left"/>
      <w:pPr>
        <w:ind w:left="720" w:firstLine="41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7C34DB"/>
    <w:multiLevelType w:val="multilevel"/>
    <w:tmpl w:val="F59053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14972CA"/>
    <w:multiLevelType w:val="multilevel"/>
    <w:tmpl w:val="0CD49C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8CD483C"/>
    <w:multiLevelType w:val="multilevel"/>
    <w:tmpl w:val="D5FEFFAA"/>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7" w15:restartNumberingAfterBreak="0">
    <w:nsid w:val="3B752F92"/>
    <w:multiLevelType w:val="multilevel"/>
    <w:tmpl w:val="6958C2F8"/>
    <w:lvl w:ilvl="0">
      <w:start w:val="1"/>
      <w:numFmt w:val="decimal"/>
      <w:lvlText w:val="%1."/>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3CFE2336"/>
    <w:multiLevelType w:val="multilevel"/>
    <w:tmpl w:val="0EC02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8E02FE"/>
    <w:multiLevelType w:val="multilevel"/>
    <w:tmpl w:val="0A9A2FD8"/>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20" w15:restartNumberingAfterBreak="0">
    <w:nsid w:val="40F37E7E"/>
    <w:multiLevelType w:val="multilevel"/>
    <w:tmpl w:val="1DAE13B4"/>
    <w:lvl w:ilvl="0">
      <w:start w:val="1"/>
      <w:numFmt w:val="decimal"/>
      <w:lvlText w:val="%1."/>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43816981"/>
    <w:multiLevelType w:val="hybridMultilevel"/>
    <w:tmpl w:val="988CB0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693A5D"/>
    <w:multiLevelType w:val="multilevel"/>
    <w:tmpl w:val="A81811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534F523B"/>
    <w:multiLevelType w:val="multilevel"/>
    <w:tmpl w:val="DBE09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5248E9"/>
    <w:multiLevelType w:val="multilevel"/>
    <w:tmpl w:val="8A72DE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9D87D00"/>
    <w:multiLevelType w:val="multilevel"/>
    <w:tmpl w:val="6AC0CC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5E122247"/>
    <w:multiLevelType w:val="multilevel"/>
    <w:tmpl w:val="7B807B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2650D06"/>
    <w:multiLevelType w:val="multilevel"/>
    <w:tmpl w:val="C1F8F3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686420B9"/>
    <w:multiLevelType w:val="multilevel"/>
    <w:tmpl w:val="0A944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B0E4393"/>
    <w:multiLevelType w:val="multilevel"/>
    <w:tmpl w:val="3CE8E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CD90CB9"/>
    <w:multiLevelType w:val="multilevel"/>
    <w:tmpl w:val="A43ACF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6D1A52F7"/>
    <w:multiLevelType w:val="multilevel"/>
    <w:tmpl w:val="1512C3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 w15:restartNumberingAfterBreak="0">
    <w:nsid w:val="6F362D3A"/>
    <w:multiLevelType w:val="multilevel"/>
    <w:tmpl w:val="AAF27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7E00BC4"/>
    <w:multiLevelType w:val="multilevel"/>
    <w:tmpl w:val="18BE75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7EDF793A"/>
    <w:multiLevelType w:val="multilevel"/>
    <w:tmpl w:val="12AC9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27"/>
  </w:num>
  <w:num w:numId="3">
    <w:abstractNumId w:val="26"/>
  </w:num>
  <w:num w:numId="4">
    <w:abstractNumId w:val="5"/>
  </w:num>
  <w:num w:numId="5">
    <w:abstractNumId w:val="31"/>
  </w:num>
  <w:num w:numId="6">
    <w:abstractNumId w:val="6"/>
  </w:num>
  <w:num w:numId="7">
    <w:abstractNumId w:val="30"/>
  </w:num>
  <w:num w:numId="8">
    <w:abstractNumId w:val="22"/>
  </w:num>
  <w:num w:numId="9">
    <w:abstractNumId w:val="3"/>
  </w:num>
  <w:num w:numId="10">
    <w:abstractNumId w:val="28"/>
  </w:num>
  <w:num w:numId="11">
    <w:abstractNumId w:val="8"/>
  </w:num>
  <w:num w:numId="12">
    <w:abstractNumId w:val="24"/>
  </w:num>
  <w:num w:numId="13">
    <w:abstractNumId w:val="23"/>
  </w:num>
  <w:num w:numId="14">
    <w:abstractNumId w:val="33"/>
  </w:num>
  <w:num w:numId="15">
    <w:abstractNumId w:val="20"/>
  </w:num>
  <w:num w:numId="16">
    <w:abstractNumId w:val="7"/>
  </w:num>
  <w:num w:numId="17">
    <w:abstractNumId w:val="18"/>
  </w:num>
  <w:num w:numId="18">
    <w:abstractNumId w:val="19"/>
  </w:num>
  <w:num w:numId="19">
    <w:abstractNumId w:val="32"/>
  </w:num>
  <w:num w:numId="20">
    <w:abstractNumId w:val="1"/>
  </w:num>
  <w:num w:numId="21">
    <w:abstractNumId w:val="14"/>
  </w:num>
  <w:num w:numId="22">
    <w:abstractNumId w:val="29"/>
  </w:num>
  <w:num w:numId="23">
    <w:abstractNumId w:val="12"/>
  </w:num>
  <w:num w:numId="24">
    <w:abstractNumId w:val="34"/>
  </w:num>
  <w:num w:numId="25">
    <w:abstractNumId w:val="17"/>
  </w:num>
  <w:num w:numId="26">
    <w:abstractNumId w:val="13"/>
  </w:num>
  <w:num w:numId="27">
    <w:abstractNumId w:val="10"/>
  </w:num>
  <w:num w:numId="28">
    <w:abstractNumId w:val="9"/>
  </w:num>
  <w:num w:numId="29">
    <w:abstractNumId w:val="4"/>
  </w:num>
  <w:num w:numId="30">
    <w:abstractNumId w:val="0"/>
  </w:num>
  <w:num w:numId="31">
    <w:abstractNumId w:val="16"/>
  </w:num>
  <w:num w:numId="32">
    <w:abstractNumId w:val="25"/>
  </w:num>
  <w:num w:numId="33">
    <w:abstractNumId w:val="11"/>
  </w:num>
  <w:num w:numId="34">
    <w:abstractNumId w:val="21"/>
  </w:num>
  <w:num w:numId="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rson w15:author="Catalina Cordoba">
    <w15:presenceInfo w15:providerId="Windows Live" w15:userId="f4a6123fc8ad1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35B"/>
    <w:rsid w:val="0002689B"/>
    <w:rsid w:val="00047EC8"/>
    <w:rsid w:val="00054BAA"/>
    <w:rsid w:val="000626D5"/>
    <w:rsid w:val="00077B64"/>
    <w:rsid w:val="000A166C"/>
    <w:rsid w:val="000A215B"/>
    <w:rsid w:val="000A5DF5"/>
    <w:rsid w:val="000B0378"/>
    <w:rsid w:val="000B6AC1"/>
    <w:rsid w:val="000B7CC3"/>
    <w:rsid w:val="000D6825"/>
    <w:rsid w:val="000D7ECF"/>
    <w:rsid w:val="000F5FDC"/>
    <w:rsid w:val="00124A87"/>
    <w:rsid w:val="00134951"/>
    <w:rsid w:val="00136BE8"/>
    <w:rsid w:val="0015136D"/>
    <w:rsid w:val="00161A8E"/>
    <w:rsid w:val="00172EA9"/>
    <w:rsid w:val="001C3387"/>
    <w:rsid w:val="001C419A"/>
    <w:rsid w:val="001E5E54"/>
    <w:rsid w:val="0020434F"/>
    <w:rsid w:val="00221A69"/>
    <w:rsid w:val="002307DA"/>
    <w:rsid w:val="00265467"/>
    <w:rsid w:val="00291B25"/>
    <w:rsid w:val="002A4C5F"/>
    <w:rsid w:val="002A65CB"/>
    <w:rsid w:val="002B1711"/>
    <w:rsid w:val="002D211A"/>
    <w:rsid w:val="002E6AB4"/>
    <w:rsid w:val="00334642"/>
    <w:rsid w:val="003365B5"/>
    <w:rsid w:val="00354D63"/>
    <w:rsid w:val="003A6139"/>
    <w:rsid w:val="003C5874"/>
    <w:rsid w:val="003D0ECD"/>
    <w:rsid w:val="003E3CA9"/>
    <w:rsid w:val="003E5667"/>
    <w:rsid w:val="003E794F"/>
    <w:rsid w:val="003F16C6"/>
    <w:rsid w:val="0040504D"/>
    <w:rsid w:val="00414BE2"/>
    <w:rsid w:val="00454C45"/>
    <w:rsid w:val="00460969"/>
    <w:rsid w:val="004726B5"/>
    <w:rsid w:val="004738DF"/>
    <w:rsid w:val="00481C88"/>
    <w:rsid w:val="00495E3F"/>
    <w:rsid w:val="004A1856"/>
    <w:rsid w:val="004B6702"/>
    <w:rsid w:val="004C1172"/>
    <w:rsid w:val="004C640F"/>
    <w:rsid w:val="005224AF"/>
    <w:rsid w:val="005735E2"/>
    <w:rsid w:val="005A2826"/>
    <w:rsid w:val="005B2141"/>
    <w:rsid w:val="005C1A9C"/>
    <w:rsid w:val="005C2F08"/>
    <w:rsid w:val="005E7965"/>
    <w:rsid w:val="00607A79"/>
    <w:rsid w:val="00615200"/>
    <w:rsid w:val="00625054"/>
    <w:rsid w:val="00627129"/>
    <w:rsid w:val="0066235B"/>
    <w:rsid w:val="00697DD2"/>
    <w:rsid w:val="006B0A3B"/>
    <w:rsid w:val="006D37E0"/>
    <w:rsid w:val="006E305C"/>
    <w:rsid w:val="006F348E"/>
    <w:rsid w:val="0070655C"/>
    <w:rsid w:val="00706BA0"/>
    <w:rsid w:val="0070740E"/>
    <w:rsid w:val="007226F2"/>
    <w:rsid w:val="0074322C"/>
    <w:rsid w:val="00745AC4"/>
    <w:rsid w:val="00765DBA"/>
    <w:rsid w:val="007F1EF2"/>
    <w:rsid w:val="00846EE7"/>
    <w:rsid w:val="008533BD"/>
    <w:rsid w:val="00856D5D"/>
    <w:rsid w:val="00880FFC"/>
    <w:rsid w:val="008A52FC"/>
    <w:rsid w:val="008A698C"/>
    <w:rsid w:val="008C61AE"/>
    <w:rsid w:val="008D32D5"/>
    <w:rsid w:val="008D63CC"/>
    <w:rsid w:val="008F7FE8"/>
    <w:rsid w:val="00914D92"/>
    <w:rsid w:val="009247E7"/>
    <w:rsid w:val="00934B3A"/>
    <w:rsid w:val="0094059D"/>
    <w:rsid w:val="00964A32"/>
    <w:rsid w:val="00972280"/>
    <w:rsid w:val="00982D7B"/>
    <w:rsid w:val="009A7D73"/>
    <w:rsid w:val="009C2C54"/>
    <w:rsid w:val="009D7644"/>
    <w:rsid w:val="009E591F"/>
    <w:rsid w:val="00A153D9"/>
    <w:rsid w:val="00A16BDF"/>
    <w:rsid w:val="00A21E5F"/>
    <w:rsid w:val="00A40485"/>
    <w:rsid w:val="00A65C9B"/>
    <w:rsid w:val="00A82D23"/>
    <w:rsid w:val="00A85B79"/>
    <w:rsid w:val="00AA3F58"/>
    <w:rsid w:val="00AD4690"/>
    <w:rsid w:val="00B009FE"/>
    <w:rsid w:val="00B010EB"/>
    <w:rsid w:val="00B51118"/>
    <w:rsid w:val="00BC12D6"/>
    <w:rsid w:val="00BD31DE"/>
    <w:rsid w:val="00BD444C"/>
    <w:rsid w:val="00BE1421"/>
    <w:rsid w:val="00BE6F5D"/>
    <w:rsid w:val="00C302E8"/>
    <w:rsid w:val="00C50821"/>
    <w:rsid w:val="00C57056"/>
    <w:rsid w:val="00C81210"/>
    <w:rsid w:val="00C9456D"/>
    <w:rsid w:val="00CA13A7"/>
    <w:rsid w:val="00CB747A"/>
    <w:rsid w:val="00CC2A9B"/>
    <w:rsid w:val="00CE169F"/>
    <w:rsid w:val="00CF09E4"/>
    <w:rsid w:val="00D0076E"/>
    <w:rsid w:val="00D27B93"/>
    <w:rsid w:val="00D36C82"/>
    <w:rsid w:val="00D5099A"/>
    <w:rsid w:val="00D52BD4"/>
    <w:rsid w:val="00D66294"/>
    <w:rsid w:val="00DE7E69"/>
    <w:rsid w:val="00E66876"/>
    <w:rsid w:val="00E737F1"/>
    <w:rsid w:val="00E7421B"/>
    <w:rsid w:val="00E76E90"/>
    <w:rsid w:val="00E91FA6"/>
    <w:rsid w:val="00EB5819"/>
    <w:rsid w:val="00F266FA"/>
    <w:rsid w:val="00F3732F"/>
    <w:rsid w:val="00F928CB"/>
    <w:rsid w:val="00F95E24"/>
    <w:rsid w:val="00FB6C2E"/>
    <w:rsid w:val="00FC1896"/>
    <w:rsid w:val="00FC5A89"/>
    <w:rsid w:val="00FC62B8"/>
    <w:rsid w:val="00FC71A2"/>
    <w:rsid w:val="00FF06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D444"/>
  <w15:docId w15:val="{D7E0A2D7-85E2-4F06-B806-385F9648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4"/>
    <w:tblPr>
      <w:tblStyleRowBandSize w:val="1"/>
      <w:tblStyleColBandSize w:val="1"/>
      <w:tblCellMar>
        <w:left w:w="70" w:type="dxa"/>
        <w:right w:w="70" w:type="dxa"/>
      </w:tblCellMar>
    </w:tblPr>
  </w:style>
  <w:style w:type="table" w:customStyle="1" w:styleId="a7">
    <w:basedOn w:val="TableNormal4"/>
    <w:tblPr>
      <w:tblStyleRowBandSize w:val="1"/>
      <w:tblStyleColBandSize w:val="1"/>
      <w:tblCellMar>
        <w:top w:w="15" w:type="dxa"/>
        <w:left w:w="15" w:type="dxa"/>
        <w:bottom w:w="15" w:type="dxa"/>
        <w:right w:w="15" w:type="dxa"/>
      </w:tblCellMar>
    </w:tblPr>
  </w:style>
  <w:style w:type="table" w:customStyle="1" w:styleId="a8">
    <w:basedOn w:val="TableNormal4"/>
    <w:tblPr>
      <w:tblStyleRowBandSize w:val="1"/>
      <w:tblStyleColBandSize w:val="1"/>
      <w:tblCellMar>
        <w:top w:w="15" w:type="dxa"/>
        <w:left w:w="15" w:type="dxa"/>
        <w:bottom w:w="15" w:type="dxa"/>
        <w:right w:w="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tblPr>
      <w:tblStyleRowBandSize w:val="1"/>
      <w:tblStyleColBandSize w:val="1"/>
      <w:tblCellMar>
        <w:left w:w="115" w:type="dxa"/>
        <w:right w:w="115" w:type="dxa"/>
      </w:tblCellMar>
    </w:tblPr>
  </w:style>
  <w:style w:type="table" w:customStyle="1" w:styleId="ab">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scripcin">
    <w:name w:val="caption"/>
    <w:basedOn w:val="Normal"/>
    <w:next w:val="Normal"/>
    <w:uiPriority w:val="35"/>
    <w:semiHidden/>
    <w:unhideWhenUsed/>
    <w:qFormat/>
    <w:rsid w:val="00355A62"/>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A343E0"/>
    <w:rPr>
      <w:color w:val="605E5C"/>
      <w:shd w:val="clear" w:color="auto" w:fill="E1DFDD"/>
    </w:rPr>
  </w:style>
  <w:style w:type="table" w:styleId="Tablaconcuadrculaclara">
    <w:name w:val="Grid Table Light"/>
    <w:basedOn w:val="Tablanormal"/>
    <w:uiPriority w:val="40"/>
    <w:rsid w:val="0017543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7543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F50584"/>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F5058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a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1"/>
    <w:tblPr>
      <w:tblStyleRowBandSize w:val="1"/>
      <w:tblStyleColBandSize w:val="1"/>
      <w:tblCellMar>
        <w:left w:w="70" w:type="dxa"/>
        <w:right w:w="70" w:type="dxa"/>
      </w:tblCellMar>
    </w:tblPr>
  </w:style>
  <w:style w:type="table" w:customStyle="1" w:styleId="a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cdn.pixabay.com/photo/2020/07/11/23/36/meeting-5395615_960_720.jpg" TargetMode="External"/><Relationship Id="rId3" Type="http://schemas.openxmlformats.org/officeDocument/2006/relationships/hyperlink" Target="https://cdn.pixabay.com/photo/2019/03/01/14/06/questions-4027963_960_720.jpg" TargetMode="External"/><Relationship Id="rId7" Type="http://schemas.openxmlformats.org/officeDocument/2006/relationships/hyperlink" Target="https://cdn.pixabay.com/photo/2018/03/10/09/45/businessman-3213659_960_720.jpg" TargetMode="External"/><Relationship Id="rId2" Type="http://schemas.openxmlformats.org/officeDocument/2006/relationships/hyperlink" Target="https://media.istockphoto.com/photos/serious-pensive-thoughtful-focused-young-casual-business-accountant-picture-id1167803904?s=612x612" TargetMode="External"/><Relationship Id="rId1" Type="http://schemas.openxmlformats.org/officeDocument/2006/relationships/hyperlink" Target="https://cdn.pixabay.com/photo/2018/04/27/14/33/writer-3354848__340.jpg" TargetMode="External"/><Relationship Id="rId6" Type="http://schemas.openxmlformats.org/officeDocument/2006/relationships/hyperlink" Target="https://miro.medium.com/max/1086/0*Z_hxM6X5tUod8lFZ" TargetMode="External"/><Relationship Id="rId11" Type="http://schemas.openxmlformats.org/officeDocument/2006/relationships/hyperlink" Target="https://cdn.pixabay.com/photo/2018/08/07/11/55/internet-3589685_960_720.jpg" TargetMode="External"/><Relationship Id="rId5" Type="http://schemas.openxmlformats.org/officeDocument/2006/relationships/hyperlink" Target="https://cdn.pixabay.com/photo/2018/02/15/18/29/devops-3155972_960_720.jpg" TargetMode="External"/><Relationship Id="rId10" Type="http://schemas.openxmlformats.org/officeDocument/2006/relationships/hyperlink" Target="https://cdn.pixabay.com/photo/2021/07/17/09/16/justice-6472601_960_720.jpg" TargetMode="External"/><Relationship Id="rId4" Type="http://schemas.openxmlformats.org/officeDocument/2006/relationships/hyperlink" Target="https://cdn.pixabay.com/photo/2018/02/10/11/43/questions-3143431_960_720.jpg" TargetMode="External"/><Relationship Id="rId9" Type="http://schemas.openxmlformats.org/officeDocument/2006/relationships/hyperlink" Target="https://cdn.pixabay.com/photo/2021/08/15/05/24/businessman-6546797_960_720.jp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www.funcionpublica.gov.co/documents/34645357/34703090/guia-incidencias-requerimientos-suit.docx.pdf/a3de93c5-8ee7-486d-860e-9eafe89faaf4?t=1602108398168"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bibliotecadigital.iue.edu.co/xmlui/handle/20.500.12717/1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medium.com/@XFelipeM/refactorizaci%C3%B3n-de-c%C3%B3digo-like-a-champion-1-a9c9c95d704f"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www.pmoinformatica.com/2016/07/falla-sistema-seguimiento-incidente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yperlink" Target="https://revistas.utp.ac.pa/index.php/id-tecnologico/article/view/2914" TargetMode="External"/><Relationship Id="rId30" Type="http://schemas.openxmlformats.org/officeDocument/2006/relationships/hyperlink" Target="http://hdl.handle.net/2099/15497" TargetMode="Externa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5ehXZghuQdgOjvnt8YTTtnQGWw==">AMUW2mUJiPspvpyB3M7n/3V3QvxVsWQYH2sBOKz0dXcubL2Gbn7rh5f1g7d3Eg5y1OGSxAaV9jSZW1jb7mcXB+uFBKaR8yz0ph8HvtSwBNK/7RYXfe2QGfc=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11</Pages>
  <Words>2716</Words>
  <Characters>14943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JHON JAIRO RODRIGUEZ PEREZ</cp:lastModifiedBy>
  <cp:revision>130</cp:revision>
  <dcterms:created xsi:type="dcterms:W3CDTF">2021-10-28T15:19:00Z</dcterms:created>
  <dcterms:modified xsi:type="dcterms:W3CDTF">2021-11-11T04:50:00Z</dcterms:modified>
</cp:coreProperties>
</file>