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2">
      <w:pPr>
        <w:spacing w:after="12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FORMATO PARA EL DESARROLLO DE COMPONENTE FORMATIVO</w:t>
      </w:r>
    </w:p>
    <w:p w:rsidR="00000000" w:rsidDel="00000000" w:rsidP="00000000" w:rsidRDefault="00000000" w:rsidRPr="00000000" w14:paraId="00000003">
      <w:pPr>
        <w:tabs>
          <w:tab w:val="left" w:pos="3224"/>
        </w:tabs>
        <w:spacing w:after="120" w:line="276" w:lineRule="auto"/>
        <w:rPr>
          <w:rFonts w:ascii="Arial" w:cs="Arial" w:eastAsia="Arial" w:hAnsi="Arial"/>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4">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PROGRAMA DE FORMACIÓN</w:t>
            </w:r>
          </w:p>
        </w:tc>
        <w:tc>
          <w:tcPr>
            <w:vAlign w:val="center"/>
          </w:tcPr>
          <w:p w:rsidR="00000000" w:rsidDel="00000000" w:rsidP="00000000" w:rsidRDefault="00000000" w:rsidRPr="00000000" w14:paraId="00000005">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Procesos para la comercialización internacional </w:t>
            </w:r>
          </w:p>
        </w:tc>
      </w:tr>
    </w:tbl>
    <w:p w:rsidR="00000000" w:rsidDel="00000000" w:rsidP="00000000" w:rsidRDefault="00000000" w:rsidRPr="00000000" w14:paraId="00000006">
      <w:pPr>
        <w:spacing w:after="120" w:line="276" w:lineRule="auto"/>
        <w:rPr>
          <w:rFonts w:ascii="Arial" w:cs="Arial" w:eastAsia="Arial" w:hAnsi="Arial"/>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2693"/>
        <w:gridCol w:w="2126"/>
        <w:gridCol w:w="3163"/>
        <w:tblGridChange w:id="0">
          <w:tblGrid>
            <w:gridCol w:w="1980"/>
            <w:gridCol w:w="2693"/>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7">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COMPETENCIA</w:t>
            </w:r>
          </w:p>
        </w:tc>
        <w:tc>
          <w:tcPr>
            <w:vAlign w:val="center"/>
          </w:tcPr>
          <w:p w:rsidR="00000000" w:rsidDel="00000000" w:rsidP="00000000" w:rsidRDefault="00000000" w:rsidRPr="00000000" w14:paraId="00000008">
            <w:pPr>
              <w:spacing w:after="120" w:line="276" w:lineRule="auto"/>
              <w:jc w:val="both"/>
              <w:rPr>
                <w:rFonts w:ascii="Arial" w:cs="Arial" w:eastAsia="Arial" w:hAnsi="Arial"/>
                <w:b w:val="0"/>
                <w:sz w:val="20"/>
                <w:szCs w:val="20"/>
                <w:u w:val="single"/>
              </w:rPr>
            </w:pPr>
            <w:r w:rsidDel="00000000" w:rsidR="00000000" w:rsidRPr="00000000">
              <w:rPr>
                <w:rFonts w:ascii="Arial" w:cs="Arial" w:eastAsia="Arial" w:hAnsi="Arial"/>
                <w:b w:val="0"/>
                <w:sz w:val="20"/>
                <w:szCs w:val="20"/>
                <w:rtl w:val="0"/>
              </w:rPr>
              <w:t xml:space="preserve">210101054 Planear la operación de importación y exportación de bienes según normativa de comercio exterior</w:t>
            </w:r>
            <w:r w:rsidDel="00000000" w:rsidR="00000000" w:rsidRPr="00000000">
              <w:rPr>
                <w:b w:val="0"/>
                <w:sz w:val="20"/>
                <w:szCs w:val="20"/>
                <w:rtl w:val="0"/>
              </w:rPr>
              <w:t xml:space="preserve">.</w:t>
            </w:r>
            <w:r w:rsidDel="00000000" w:rsidR="00000000" w:rsidRPr="00000000">
              <w:rPr>
                <w:rtl w:val="0"/>
              </w:rPr>
            </w:r>
          </w:p>
        </w:tc>
        <w:tc>
          <w:tcPr>
            <w:vAlign w:val="center"/>
          </w:tcPr>
          <w:p w:rsidR="00000000" w:rsidDel="00000000" w:rsidP="00000000" w:rsidRDefault="00000000" w:rsidRPr="00000000" w14:paraId="00000009">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RESULTADOS DE APRENDIZAJE</w:t>
            </w:r>
          </w:p>
        </w:tc>
        <w:tc>
          <w:tcPr>
            <w:vAlign w:val="center"/>
          </w:tcPr>
          <w:p w:rsidR="00000000" w:rsidDel="00000000" w:rsidP="00000000" w:rsidRDefault="00000000" w:rsidRPr="00000000" w14:paraId="0000000A">
            <w:pPr>
              <w:spacing w:after="120" w:line="276" w:lineRule="auto"/>
              <w:rPr>
                <w:rFonts w:ascii="Arial" w:cs="Arial" w:eastAsia="Arial" w:hAnsi="Arial"/>
                <w:b w:val="0"/>
                <w:sz w:val="20"/>
                <w:szCs w:val="20"/>
              </w:rPr>
            </w:pPr>
            <w:r w:rsidDel="00000000" w:rsidR="00000000" w:rsidRPr="00000000">
              <w:rPr>
                <w:b w:val="0"/>
                <w:sz w:val="20"/>
                <w:szCs w:val="20"/>
                <w:rtl w:val="0"/>
              </w:rPr>
              <w:t xml:space="preserve">210101054-01 </w:t>
            </w:r>
            <w:r w:rsidDel="00000000" w:rsidR="00000000" w:rsidRPr="00000000">
              <w:rPr>
                <w:rFonts w:ascii="Arial" w:cs="Arial" w:eastAsia="Arial" w:hAnsi="Arial"/>
                <w:b w:val="0"/>
                <w:sz w:val="20"/>
                <w:szCs w:val="20"/>
                <w:rtl w:val="0"/>
              </w:rPr>
              <w:t xml:space="preserve">Seleccionar proveedores y clientes de acuerdo con las políticas de la organización.</w:t>
            </w:r>
          </w:p>
        </w:tc>
      </w:tr>
    </w:tbl>
    <w:p w:rsidR="00000000" w:rsidDel="00000000" w:rsidP="00000000" w:rsidRDefault="00000000" w:rsidRPr="00000000" w14:paraId="0000000B">
      <w:pPr>
        <w:spacing w:after="120" w:line="276" w:lineRule="auto"/>
        <w:rPr>
          <w:rFonts w:ascii="Arial" w:cs="Arial" w:eastAsia="Arial" w:hAnsi="Arial"/>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C">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NÚMERO DEL COMPONENTE FORMATIVO</w:t>
            </w:r>
          </w:p>
        </w:tc>
        <w:tc>
          <w:tcPr>
            <w:vAlign w:val="center"/>
          </w:tcPr>
          <w:p w:rsidR="00000000" w:rsidDel="00000000" w:rsidP="00000000" w:rsidRDefault="00000000" w:rsidRPr="00000000" w14:paraId="0000000D">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009</w:t>
            </w:r>
          </w:p>
        </w:tc>
      </w:tr>
      <w:tr>
        <w:trPr>
          <w:cantSplit w:val="0"/>
          <w:trHeight w:val="340" w:hRule="atLeast"/>
          <w:tblHeader w:val="0"/>
        </w:trPr>
        <w:tc>
          <w:tcPr>
            <w:vAlign w:val="center"/>
          </w:tcPr>
          <w:p w:rsidR="00000000" w:rsidDel="00000000" w:rsidP="00000000" w:rsidRDefault="00000000" w:rsidRPr="00000000" w14:paraId="0000000E">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NOMBRE DEL COMPONENTE FORMATIVO</w:t>
            </w:r>
          </w:p>
        </w:tc>
        <w:tc>
          <w:tcPr>
            <w:vAlign w:val="center"/>
          </w:tcPr>
          <w:p w:rsidR="00000000" w:rsidDel="00000000" w:rsidP="00000000" w:rsidRDefault="00000000" w:rsidRPr="00000000" w14:paraId="0000000F">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Desarrollo de proveedores y canales de distribución</w:t>
            </w:r>
          </w:p>
        </w:tc>
      </w:tr>
      <w:tr>
        <w:trPr>
          <w:cantSplit w:val="0"/>
          <w:trHeight w:val="340" w:hRule="atLeast"/>
          <w:tblHeader w:val="0"/>
        </w:trPr>
        <w:tc>
          <w:tcPr>
            <w:vAlign w:val="center"/>
          </w:tcPr>
          <w:p w:rsidR="00000000" w:rsidDel="00000000" w:rsidP="00000000" w:rsidRDefault="00000000" w:rsidRPr="00000000" w14:paraId="00000010">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BREVE DESCRIPCIÓN</w:t>
            </w:r>
          </w:p>
        </w:tc>
        <w:tc>
          <w:tcPr>
            <w:vAlign w:val="center"/>
          </w:tcPr>
          <w:p w:rsidR="00000000" w:rsidDel="00000000" w:rsidP="00000000" w:rsidRDefault="00000000" w:rsidRPr="00000000" w14:paraId="00000011">
            <w:pPr>
              <w:spacing w:after="120" w:line="276" w:lineRule="auto"/>
              <w:jc w:val="both"/>
              <w:rPr>
                <w:rFonts w:ascii="Arial" w:cs="Arial" w:eastAsia="Arial" w:hAnsi="Arial"/>
                <w:sz w:val="20"/>
                <w:szCs w:val="20"/>
              </w:rPr>
            </w:pPr>
            <w:r w:rsidDel="00000000" w:rsidR="00000000" w:rsidRPr="00000000">
              <w:rPr>
                <w:rFonts w:ascii="Arial" w:cs="Arial" w:eastAsia="Arial" w:hAnsi="Arial"/>
                <w:b w:val="0"/>
                <w:sz w:val="20"/>
                <w:szCs w:val="20"/>
                <w:rtl w:val="0"/>
              </w:rPr>
              <w:t xml:space="preserve">Bajo las actuales condiciones empresariales y las necesidades para el desarrollo económico del país, se requiere de estrategias para planear las compras y los canales de distribución en un contexto nacional o internacional. Por tanto, una adecuada selección de proveedores, de clientes y escoger adecuadamente los canales de distribución locales y del exterior, son procesos vitales para el óptimo desempeño de los procesos de importación y exportación de bienes.</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2">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PALABRAS CLAVE</w:t>
            </w:r>
          </w:p>
        </w:tc>
        <w:tc>
          <w:tcPr>
            <w:vAlign w:val="center"/>
          </w:tcPr>
          <w:p w:rsidR="00000000" w:rsidDel="00000000" w:rsidP="00000000" w:rsidRDefault="00000000" w:rsidRPr="00000000" w14:paraId="00000013">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Proveedores, Clientes, Inventarios, Materias Primas</w:t>
            </w:r>
          </w:p>
        </w:tc>
      </w:tr>
    </w:tbl>
    <w:p w:rsidR="00000000" w:rsidDel="00000000" w:rsidP="00000000" w:rsidRDefault="00000000" w:rsidRPr="00000000" w14:paraId="00000014">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5">
      <w:pPr>
        <w:spacing w:after="120" w:line="276" w:lineRule="auto"/>
        <w:rPr>
          <w:rFonts w:ascii="Arial" w:cs="Arial" w:eastAsia="Arial" w:hAnsi="Arial"/>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6">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ÁREA OCUPACIONAL</w:t>
            </w:r>
          </w:p>
        </w:tc>
        <w:tc>
          <w:tcPr>
            <w:vAlign w:val="center"/>
          </w:tcPr>
          <w:p w:rsidR="00000000" w:rsidDel="00000000" w:rsidP="00000000" w:rsidRDefault="00000000" w:rsidRPr="00000000" w14:paraId="00000017">
            <w:pPr>
              <w:spacing w:after="120" w:line="276" w:lineRule="auto"/>
              <w:rPr>
                <w:rFonts w:ascii="Arial" w:cs="Arial" w:eastAsia="Arial" w:hAnsi="Arial"/>
                <w:b w:val="0"/>
                <w:sz w:val="20"/>
                <w:szCs w:val="20"/>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8">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IDIOMA</w:t>
            </w:r>
          </w:p>
        </w:tc>
        <w:tc>
          <w:tcPr>
            <w:vAlign w:val="center"/>
          </w:tcPr>
          <w:p w:rsidR="00000000" w:rsidDel="00000000" w:rsidP="00000000" w:rsidRDefault="00000000" w:rsidRPr="00000000" w14:paraId="00000019">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Español</w:t>
            </w:r>
          </w:p>
        </w:tc>
      </w:tr>
    </w:tbl>
    <w:p w:rsidR="00000000" w:rsidDel="00000000" w:rsidP="00000000" w:rsidRDefault="00000000" w:rsidRPr="00000000" w14:paraId="0000001A">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B">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pacing w:after="120" w:line="276" w:lineRule="auto"/>
        <w:ind w:left="284" w:hanging="284"/>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Tabla de contenidos: </w:t>
      </w:r>
    </w:p>
    <w:p w:rsidR="00000000" w:rsidDel="00000000" w:rsidP="00000000" w:rsidRDefault="00000000" w:rsidRPr="00000000" w14:paraId="0000001D">
      <w:pPr>
        <w:spacing w:after="120" w:line="276" w:lineRule="auto"/>
        <w:ind w:left="568"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E">
      <w:pPr>
        <w:spacing w:after="12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Introducción</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pacing w:after="120" w:line="276" w:lineRule="auto"/>
        <w:ind w:left="0" w:firstLine="0"/>
        <w:jc w:val="both"/>
        <w:rPr>
          <w:rFonts w:ascii="Arial" w:cs="Arial" w:eastAsia="Arial" w:hAnsi="Arial"/>
          <w:b w:val="1"/>
          <w:color w:val="000000"/>
          <w:sz w:val="20"/>
          <w:szCs w:val="20"/>
        </w:rPr>
      </w:pPr>
      <w:bookmarkStart w:colFirst="0" w:colLast="0" w:name="_heading=h.2et92p0" w:id="0"/>
      <w:bookmarkEnd w:id="0"/>
      <w:r w:rsidDel="00000000" w:rsidR="00000000" w:rsidRPr="00000000">
        <w:rPr>
          <w:rFonts w:ascii="Arial" w:cs="Arial" w:eastAsia="Arial" w:hAnsi="Arial"/>
          <w:b w:val="1"/>
          <w:sz w:val="20"/>
          <w:szCs w:val="20"/>
          <w:rtl w:val="0"/>
        </w:rPr>
        <w:t xml:space="preserve">Identificación de proveedores</w:t>
      </w:r>
      <w:r w:rsidDel="00000000" w:rsidR="00000000" w:rsidRPr="00000000">
        <w:rPr>
          <w:rtl w:val="0"/>
        </w:rPr>
      </w:r>
    </w:p>
    <w:p w:rsidR="00000000" w:rsidDel="00000000" w:rsidP="00000000" w:rsidRDefault="00000000" w:rsidRPr="00000000" w14:paraId="00000020">
      <w:pPr>
        <w:numPr>
          <w:ilvl w:val="1"/>
          <w:numId w:val="3"/>
        </w:numPr>
        <w:pBdr>
          <w:top w:space="0" w:sz="0" w:val="nil"/>
          <w:left w:space="0" w:sz="0" w:val="nil"/>
          <w:bottom w:space="0" w:sz="0" w:val="nil"/>
          <w:right w:space="0" w:sz="0" w:val="nil"/>
          <w:between w:space="0" w:sz="0" w:val="nil"/>
        </w:pBdr>
        <w:spacing w:after="120" w:line="276" w:lineRule="auto"/>
        <w:ind w:left="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Listado y base de datos de proveedores </w:t>
      </w:r>
    </w:p>
    <w:p w:rsidR="00000000" w:rsidDel="00000000" w:rsidP="00000000" w:rsidRDefault="00000000" w:rsidRPr="00000000" w14:paraId="00000021">
      <w:pPr>
        <w:numPr>
          <w:ilvl w:val="1"/>
          <w:numId w:val="3"/>
        </w:numPr>
        <w:pBdr>
          <w:top w:space="0" w:sz="0" w:val="nil"/>
          <w:left w:space="0" w:sz="0" w:val="nil"/>
          <w:bottom w:space="0" w:sz="0" w:val="nil"/>
          <w:right w:space="0" w:sz="0" w:val="nil"/>
          <w:between w:space="0" w:sz="0" w:val="nil"/>
        </w:pBdr>
        <w:spacing w:after="120" w:line="276" w:lineRule="auto"/>
        <w:ind w:left="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Clasificación de proveedores</w:t>
      </w:r>
    </w:p>
    <w:p w:rsidR="00000000" w:rsidDel="00000000" w:rsidP="00000000" w:rsidRDefault="00000000" w:rsidRPr="00000000" w14:paraId="00000022">
      <w:pPr>
        <w:numPr>
          <w:ilvl w:val="1"/>
          <w:numId w:val="3"/>
        </w:numPr>
        <w:pBdr>
          <w:top w:space="0" w:sz="0" w:val="nil"/>
          <w:left w:space="0" w:sz="0" w:val="nil"/>
          <w:bottom w:space="0" w:sz="0" w:val="nil"/>
          <w:right w:space="0" w:sz="0" w:val="nil"/>
          <w:between w:space="0" w:sz="0" w:val="nil"/>
        </w:pBdr>
        <w:spacing w:after="120" w:line="276" w:lineRule="auto"/>
        <w:ind w:left="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Matriz de evaluación y selección de proveedores</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pacing w:after="120" w:line="276" w:lineRule="auto"/>
        <w:ind w:left="0" w:firstLine="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Identificación de canales de distribución </w:t>
      </w:r>
    </w:p>
    <w:p w:rsidR="00000000" w:rsidDel="00000000" w:rsidP="00000000" w:rsidRDefault="00000000" w:rsidRPr="00000000" w14:paraId="00000024">
      <w:pPr>
        <w:numPr>
          <w:ilvl w:val="1"/>
          <w:numId w:val="3"/>
        </w:numPr>
        <w:pBdr>
          <w:top w:space="0" w:sz="0" w:val="nil"/>
          <w:left w:space="0" w:sz="0" w:val="nil"/>
          <w:bottom w:space="0" w:sz="0" w:val="nil"/>
          <w:right w:space="0" w:sz="0" w:val="nil"/>
          <w:between w:space="0" w:sz="0" w:val="nil"/>
        </w:pBdr>
        <w:spacing w:after="120" w:line="276" w:lineRule="auto"/>
        <w:ind w:left="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Clasificación de clientes según el canal de distribución</w:t>
      </w:r>
    </w:p>
    <w:p w:rsidR="00000000" w:rsidDel="00000000" w:rsidP="00000000" w:rsidRDefault="00000000" w:rsidRPr="00000000" w14:paraId="00000025">
      <w:pPr>
        <w:numPr>
          <w:ilvl w:val="1"/>
          <w:numId w:val="3"/>
        </w:numPr>
        <w:pBdr>
          <w:top w:space="0" w:sz="0" w:val="nil"/>
          <w:left w:space="0" w:sz="0" w:val="nil"/>
          <w:bottom w:space="0" w:sz="0" w:val="nil"/>
          <w:right w:space="0" w:sz="0" w:val="nil"/>
          <w:between w:space="0" w:sz="0" w:val="nil"/>
        </w:pBdr>
        <w:spacing w:after="120" w:line="276" w:lineRule="auto"/>
        <w:ind w:left="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Propuesta de valor</w:t>
      </w:r>
    </w:p>
    <w:p w:rsidR="00000000" w:rsidDel="00000000" w:rsidP="00000000" w:rsidRDefault="00000000" w:rsidRPr="00000000" w14:paraId="00000026">
      <w:pPr>
        <w:numPr>
          <w:ilvl w:val="1"/>
          <w:numId w:val="3"/>
        </w:numPr>
        <w:pBdr>
          <w:top w:space="0" w:sz="0" w:val="nil"/>
          <w:left w:space="0" w:sz="0" w:val="nil"/>
          <w:bottom w:space="0" w:sz="0" w:val="nil"/>
          <w:right w:space="0" w:sz="0" w:val="nil"/>
          <w:between w:space="0" w:sz="0" w:val="nil"/>
        </w:pBdr>
        <w:spacing w:after="120" w:line="276" w:lineRule="auto"/>
        <w:ind w:left="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Matriz de relacionamiento con el cliente</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pacing w:after="120" w:line="276" w:lineRule="auto"/>
        <w:ind w:left="502"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Desarrollo de contenidos: </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Introducción </w:t>
      </w:r>
    </w:p>
    <w:p w:rsidR="00000000" w:rsidDel="00000000" w:rsidP="00000000" w:rsidRDefault="00000000" w:rsidRPr="00000000" w14:paraId="0000002C">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Bienvenidos al contenido de desarrollo de proveedores y canales de distribución, en el cual se </w:t>
      </w:r>
      <w:sdt>
        <w:sdtPr>
          <w:tag w:val="goog_rdk_0"/>
        </w:sdtPr>
        <w:sdtContent>
          <w:commentRangeStart w:id="0"/>
        </w:sdtContent>
      </w:sdt>
      <w:r w:rsidDel="00000000" w:rsidR="00000000" w:rsidRPr="00000000">
        <w:rPr>
          <w:rFonts w:ascii="Arial" w:cs="Arial" w:eastAsia="Arial" w:hAnsi="Arial"/>
          <w:sz w:val="20"/>
          <w:szCs w:val="20"/>
          <w:rtl w:val="0"/>
        </w:rPr>
        <w:t xml:space="preserve">abordarán</w:t>
      </w:r>
      <w:commentRangeEnd w:id="0"/>
      <w:r w:rsidDel="00000000" w:rsidR="00000000" w:rsidRPr="00000000">
        <w:commentReference w:id="0"/>
      </w:r>
      <w:r w:rsidDel="00000000" w:rsidR="00000000" w:rsidRPr="00000000">
        <w:rPr>
          <w:rFonts w:ascii="Arial" w:cs="Arial" w:eastAsia="Arial" w:hAnsi="Arial"/>
          <w:sz w:val="20"/>
          <w:szCs w:val="20"/>
          <w:rtl w:val="0"/>
        </w:rPr>
        <w:t xml:space="preserve"> diversas temáticas con aspectos básicos y fundamentales que se deben tener en cuenta cuando se va a realizar una adecuada selección de proveedores, de clientes y de canales de distribución locales y del exterior.</w:t>
      </w:r>
    </w:p>
    <w:p w:rsidR="00000000" w:rsidDel="00000000" w:rsidP="00000000" w:rsidRDefault="00000000" w:rsidRPr="00000000" w14:paraId="0000002D">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Pasemos a conocer un poco más de este componente formativo por medio del siguiente video:</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F">
      <w:pPr>
        <w:spacing w:after="120" w:line="276" w:lineRule="auto"/>
        <w:ind w:left="502" w:firstLine="0"/>
        <w:jc w:val="both"/>
        <w:rPr>
          <w:rFonts w:ascii="Arial" w:cs="Arial" w:eastAsia="Arial" w:hAnsi="Arial"/>
          <w:sz w:val="20"/>
          <w:szCs w:val="20"/>
        </w:rPr>
      </w:pPr>
      <w:sdt>
        <w:sdtPr>
          <w:tag w:val="goog_rdk_1"/>
        </w:sdtPr>
        <w:sdtContent>
          <w:commentRangeStart w:id="1"/>
        </w:sdtContent>
      </w:sdt>
      <w:sdt>
        <w:sdtPr>
          <w:tag w:val="goog_rdk_2"/>
        </w:sdtPr>
        <w:sdtContent>
          <w:commentRangeStart w:id="2"/>
        </w:sdtContent>
      </w:sdt>
      <w:r w:rsidDel="00000000" w:rsidR="00000000" w:rsidRPr="00000000">
        <w:rPr>
          <w:rFonts w:ascii="Arial" w:cs="Arial" w:eastAsia="Arial" w:hAnsi="Arial"/>
          <w:sz w:val="20"/>
          <w:szCs w:val="20"/>
        </w:rPr>
        <w:drawing>
          <wp:inline distB="0" distT="0" distL="0" distR="0">
            <wp:extent cx="4760709" cy="840716"/>
            <wp:effectExtent b="0" l="0" r="0" t="0"/>
            <wp:docPr id="101"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760709" cy="840716"/>
                    </a:xfrm>
                    <a:prstGeom prst="rect"/>
                    <a:ln/>
                  </pic:spPr>
                </pic:pic>
              </a:graphicData>
            </a:graphic>
          </wp:inline>
        </w:drawing>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0">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1">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documento le brindará conceptos pertinentes para realizar una adecuada selección de los proveedores, que le permita comprar bien y obtener mejor rentabilidad, </w:t>
      </w:r>
      <w:sdt>
        <w:sdtPr>
          <w:tag w:val="goog_rdk_3"/>
        </w:sdtPr>
        <w:sdtContent>
          <w:commentRangeStart w:id="3"/>
        </w:sdtContent>
      </w:sdt>
      <w:r w:rsidDel="00000000" w:rsidR="00000000" w:rsidRPr="00000000">
        <w:rPr>
          <w:rFonts w:ascii="Arial" w:cs="Arial" w:eastAsia="Arial" w:hAnsi="Arial"/>
          <w:sz w:val="20"/>
          <w:szCs w:val="20"/>
          <w:rtl w:val="0"/>
        </w:rPr>
        <w:t xml:space="preserve">así como se detalla en</w:t>
      </w:r>
      <w:commentRangeEnd w:id="3"/>
      <w:r w:rsidDel="00000000" w:rsidR="00000000" w:rsidRPr="00000000">
        <w:commentReference w:id="3"/>
      </w:r>
      <w:r w:rsidDel="00000000" w:rsidR="00000000" w:rsidRPr="00000000">
        <w:rPr>
          <w:rFonts w:ascii="Arial" w:cs="Arial" w:eastAsia="Arial" w:hAnsi="Arial"/>
          <w:sz w:val="20"/>
          <w:szCs w:val="20"/>
          <w:rtl w:val="0"/>
        </w:rPr>
        <w:t xml:space="preserve"> la siguiente figura:</w:t>
      </w:r>
    </w:p>
    <w:p w:rsidR="00000000" w:rsidDel="00000000" w:rsidP="00000000" w:rsidRDefault="00000000" w:rsidRPr="00000000" w14:paraId="00000032">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3">
      <w:pPr>
        <w:spacing w:after="120" w:line="276" w:lineRule="auto"/>
        <w:ind w:left="360" w:firstLine="0"/>
        <w:jc w:val="both"/>
        <w:rPr>
          <w:rFonts w:ascii="Arial" w:cs="Arial" w:eastAsia="Arial" w:hAnsi="Arial"/>
          <w:b w:val="1"/>
          <w:sz w:val="20"/>
          <w:szCs w:val="20"/>
        </w:rPr>
      </w:pPr>
      <w:sdt>
        <w:sdtPr>
          <w:tag w:val="goog_rdk_4"/>
        </w:sdtPr>
        <w:sdtContent>
          <w:commentRangeStart w:id="4"/>
        </w:sdtContent>
      </w:sdt>
      <w:r w:rsidDel="00000000" w:rsidR="00000000" w:rsidRPr="00000000">
        <w:rPr>
          <w:rFonts w:ascii="Arial" w:cs="Arial" w:eastAsia="Arial" w:hAnsi="Arial"/>
          <w:sz w:val="20"/>
          <w:szCs w:val="20"/>
        </w:rPr>
        <w:drawing>
          <wp:inline distB="0" distT="0" distL="0" distR="0">
            <wp:extent cx="4949337" cy="775943"/>
            <wp:effectExtent b="0" l="0" r="0" t="0"/>
            <wp:docPr id="10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949337" cy="775943"/>
                    </a:xfrm>
                    <a:prstGeom prst="rect"/>
                    <a:ln/>
                  </pic:spPr>
                </pic:pic>
              </a:graphicData>
            </a:graphic>
          </wp:inline>
        </w:draw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4">
      <w:pPr>
        <w:spacing w:after="120"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5">
      <w:pPr>
        <w:numPr>
          <w:ilvl w:val="0"/>
          <w:numId w:val="4"/>
        </w:numPr>
        <w:pBdr>
          <w:top w:space="0" w:sz="0" w:val="nil"/>
          <w:left w:space="0" w:sz="0" w:val="nil"/>
          <w:bottom w:space="0" w:sz="0" w:val="nil"/>
          <w:right w:space="0" w:sz="0" w:val="nil"/>
          <w:between w:space="0" w:sz="0" w:val="nil"/>
        </w:pBdr>
        <w:spacing w:after="120" w:line="276" w:lineRule="auto"/>
        <w:ind w:left="357" w:hanging="357"/>
        <w:jc w:val="both"/>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Identificación de proveedores</w:t>
      </w:r>
      <w:r w:rsidDel="00000000" w:rsidR="00000000" w:rsidRPr="00000000">
        <w:rPr>
          <w:rtl w:val="0"/>
        </w:rPr>
      </w:r>
    </w:p>
    <w:p w:rsidR="00000000" w:rsidDel="00000000" w:rsidP="00000000" w:rsidRDefault="00000000" w:rsidRPr="00000000" w14:paraId="00000036">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 inicio de sus procesos, las organizaciones requieren conseguir insumos, componentes, pólizas, servicios de energía, telecomunicaciones, entre otros, que son absolutamente necesarios para poder realizar sus procesos de producción o de prestación de sus servicios, y los individuos o negocios que participan en los suministros de estos productos o servicios a las otras empresas, son denominados proveedores. </w:t>
      </w:r>
    </w:p>
    <w:p w:rsidR="00000000" w:rsidDel="00000000" w:rsidP="00000000" w:rsidRDefault="00000000" w:rsidRPr="00000000" w14:paraId="00000037">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spacing w:after="12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Tipos de proveedores</w:t>
      </w:r>
    </w:p>
    <w:p w:rsidR="00000000" w:rsidDel="00000000" w:rsidP="00000000" w:rsidRDefault="00000000" w:rsidRPr="00000000" w14:paraId="00000039">
      <w:pPr>
        <w:spacing w:after="120" w:line="276" w:lineRule="auto"/>
        <w:jc w:val="both"/>
        <w:rPr>
          <w:rFonts w:ascii="Arial" w:cs="Arial" w:eastAsia="Arial" w:hAnsi="Arial"/>
          <w:color w:val="000000"/>
          <w:sz w:val="20"/>
          <w:szCs w:val="20"/>
          <w:highlight w:val="white"/>
        </w:rPr>
      </w:pPr>
      <w:r w:rsidDel="00000000" w:rsidR="00000000" w:rsidRPr="00000000">
        <w:rPr>
          <w:rFonts w:ascii="Arial" w:cs="Arial" w:eastAsia="Arial" w:hAnsi="Arial"/>
          <w:sz w:val="20"/>
          <w:szCs w:val="20"/>
          <w:rtl w:val="0"/>
        </w:rPr>
        <w:t xml:space="preserve">Saber elegir correctamente al proveedor es fundamental para el buen funcionamiento de una empresa. </w:t>
      </w:r>
      <w:r w:rsidDel="00000000" w:rsidR="00000000" w:rsidRPr="00000000">
        <w:rPr>
          <w:rFonts w:ascii="Arial" w:cs="Arial" w:eastAsia="Arial" w:hAnsi="Arial"/>
          <w:b w:val="0"/>
          <w:color w:val="000000"/>
          <w:sz w:val="20"/>
          <w:szCs w:val="20"/>
          <w:highlight w:val="white"/>
          <w:rtl w:val="0"/>
        </w:rPr>
        <w:t xml:space="preserve">Se pueden establecer decenas de clasificaciones</w:t>
      </w:r>
      <w:r w:rsidDel="00000000" w:rsidR="00000000" w:rsidRPr="00000000">
        <w:rPr>
          <w:rFonts w:ascii="Arial" w:cs="Arial" w:eastAsia="Arial" w:hAnsi="Arial"/>
          <w:color w:val="000000"/>
          <w:sz w:val="20"/>
          <w:szCs w:val="20"/>
          <w:highlight w:val="white"/>
          <w:rtl w:val="0"/>
        </w:rPr>
        <w:t xml:space="preserve"> de proveedores en función de diversos criterios como</w:t>
      </w:r>
      <w:sdt>
        <w:sdtPr>
          <w:tag w:val="goog_rdk_5"/>
        </w:sdtPr>
        <w:sdtContent>
          <w:commentRangeStart w:id="5"/>
        </w:sdtContent>
      </w:sdt>
      <w:r w:rsidDel="00000000" w:rsidR="00000000" w:rsidRPr="00000000">
        <w:rPr>
          <w:rFonts w:ascii="Arial" w:cs="Arial" w:eastAsia="Arial" w:hAnsi="Arial"/>
          <w:color w:val="000000"/>
          <w:sz w:val="20"/>
          <w:szCs w:val="20"/>
          <w:highlight w:val="white"/>
          <w:rtl w:val="0"/>
        </w:rPr>
        <w:t xml:space="preserv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A">
      <w:pPr>
        <w:spacing w:after="120" w:line="276" w:lineRule="auto"/>
        <w:ind w:left="360" w:firstLine="0"/>
        <w:jc w:val="both"/>
        <w:rPr>
          <w:rFonts w:ascii="Arial" w:cs="Arial" w:eastAsia="Arial" w:hAnsi="Arial"/>
          <w:color w:val="000000"/>
          <w:sz w:val="20"/>
          <w:szCs w:val="20"/>
          <w:highlight w:val="whit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199292</wp:posOffset>
            </wp:positionH>
            <wp:positionV relativeFrom="paragraph">
              <wp:posOffset>85041</wp:posOffset>
            </wp:positionV>
            <wp:extent cx="4982845" cy="720725"/>
            <wp:effectExtent b="0" l="0" r="0" t="0"/>
            <wp:wrapSquare wrapText="bothSides" distB="0" distT="0" distL="114300" distR="114300"/>
            <wp:docPr id="11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982845" cy="720725"/>
                    </a:xfrm>
                    <a:prstGeom prst="rect"/>
                    <a:ln/>
                  </pic:spPr>
                </pic:pic>
              </a:graphicData>
            </a:graphic>
          </wp:anchor>
        </w:drawing>
      </w:r>
    </w:p>
    <w:p w:rsidR="00000000" w:rsidDel="00000000" w:rsidP="00000000" w:rsidRDefault="00000000" w:rsidRPr="00000000" w14:paraId="0000003B">
      <w:pPr>
        <w:spacing w:after="120" w:line="276" w:lineRule="auto"/>
        <w:ind w:left="360" w:firstLine="0"/>
        <w:jc w:val="both"/>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3C">
      <w:pPr>
        <w:spacing w:after="120" w:line="276" w:lineRule="auto"/>
        <w:ind w:left="360" w:firstLine="0"/>
        <w:jc w:val="both"/>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3D">
      <w:pPr>
        <w:spacing w:after="120" w:line="276" w:lineRule="auto"/>
        <w:ind w:left="360" w:firstLine="0"/>
        <w:jc w:val="both"/>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3E">
      <w:pPr>
        <w:spacing w:after="12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Son estos, entonces, parte clave y fundamental en el proceso de suministro, debido a que se convierten en dinamizadores y aliados estratégicos para las empresas. De ahí, que el personal de compras debe realizar una correcta y minuciosa selección, para trabajar con aquellos proveedores que sean los más adecuados de acuerdo a las necesidades de la compañía, y buscando siempre el acuerdo más beneficioso para obtener excelente calidad, mejores precios, garantías, condiciones de pago, tiempos de entrega, localización, entre otros. </w:t>
      </w:r>
    </w:p>
    <w:p w:rsidR="00000000" w:rsidDel="00000000" w:rsidP="00000000" w:rsidRDefault="00000000" w:rsidRPr="00000000" w14:paraId="0000003F">
      <w:pPr>
        <w:spacing w:after="12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¿Cómo se realiza una búsqueda de proveedores?</w:t>
      </w:r>
    </w:p>
    <w:p w:rsidR="00000000" w:rsidDel="00000000" w:rsidP="00000000" w:rsidRDefault="00000000" w:rsidRPr="00000000" w14:paraId="00000040">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5109242" cy="785446"/>
            <wp:effectExtent b="0" l="0" r="0" t="0"/>
            <wp:docPr id="10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109242" cy="785446"/>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2">
      <w:pPr>
        <w:spacing w:after="120" w:line="276" w:lineRule="auto"/>
        <w:jc w:val="both"/>
        <w:rPr>
          <w:rFonts w:ascii="Arial" w:cs="Arial" w:eastAsia="Arial" w:hAnsi="Arial"/>
          <w:sz w:val="20"/>
          <w:szCs w:val="20"/>
        </w:rPr>
      </w:pPr>
      <w:sdt>
        <w:sdtPr>
          <w:tag w:val="goog_rdk_6"/>
        </w:sdtPr>
        <w:sdtContent>
          <w:commentRangeStart w:id="6"/>
        </w:sdtContent>
      </w:sdt>
      <w:r w:rsidDel="00000000" w:rsidR="00000000" w:rsidRPr="00000000">
        <w:rPr>
          <w:rFonts w:ascii="Arial" w:cs="Arial" w:eastAsia="Arial" w:hAnsi="Arial"/>
          <w:sz w:val="20"/>
          <w:szCs w:val="20"/>
          <w:rtl w:val="0"/>
        </w:rPr>
        <w:t xml:space="preserve">Se debe </w:t>
      </w:r>
      <w:commentRangeEnd w:id="6"/>
      <w:r w:rsidDel="00000000" w:rsidR="00000000" w:rsidRPr="00000000">
        <w:commentReference w:id="6"/>
      </w:r>
      <w:r w:rsidDel="00000000" w:rsidR="00000000" w:rsidRPr="00000000">
        <w:rPr>
          <w:rFonts w:ascii="Arial" w:cs="Arial" w:eastAsia="Arial" w:hAnsi="Arial"/>
          <w:sz w:val="20"/>
          <w:szCs w:val="20"/>
          <w:rtl w:val="0"/>
        </w:rPr>
        <w:t xml:space="preserve">t</w:t>
      </w:r>
      <w:sdt>
        <w:sdtPr>
          <w:tag w:val="goog_rdk_7"/>
        </w:sdtPr>
        <w:sdtContent>
          <w:commentRangeStart w:id="7"/>
        </w:sdtContent>
      </w:sdt>
      <w:r w:rsidDel="00000000" w:rsidR="00000000" w:rsidRPr="00000000">
        <w:rPr>
          <w:rFonts w:ascii="Arial" w:cs="Arial" w:eastAsia="Arial" w:hAnsi="Arial"/>
          <w:sz w:val="20"/>
          <w:szCs w:val="20"/>
          <w:rtl w:val="0"/>
        </w:rPr>
        <w:t xml:space="preserve">ener presente la evaluación y el seguimiento constante a cada uno de ellos, para medir su desempeño y cumplimiento acorde a las condiciones iniciales pactadas.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43">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el siguiente gráfico podemos observar a manera de resumen, los principales pasos para la selección de los proveedores:</w:t>
      </w:r>
    </w:p>
    <w:p w:rsidR="00000000" w:rsidDel="00000000" w:rsidP="00000000" w:rsidRDefault="00000000" w:rsidRPr="00000000" w14:paraId="00000045">
      <w:pPr>
        <w:spacing w:after="120" w:line="276" w:lineRule="auto"/>
        <w:jc w:val="center"/>
        <w:rPr>
          <w:rFonts w:ascii="Arial" w:cs="Arial" w:eastAsia="Arial" w:hAnsi="Arial"/>
          <w:sz w:val="20"/>
          <w:szCs w:val="20"/>
        </w:rPr>
      </w:pPr>
      <w:sdt>
        <w:sdtPr>
          <w:tag w:val="goog_rdk_8"/>
        </w:sdtPr>
        <w:sdtContent>
          <w:commentRangeStart w:id="8"/>
        </w:sdtContent>
      </w:sdt>
      <w:r w:rsidDel="00000000" w:rsidR="00000000" w:rsidRPr="00000000">
        <w:rPr>
          <w:rFonts w:ascii="Arial" w:cs="Arial" w:eastAsia="Arial" w:hAnsi="Arial"/>
          <w:sz w:val="20"/>
          <w:szCs w:val="20"/>
        </w:rPr>
        <w:drawing>
          <wp:inline distB="0" distT="0" distL="0" distR="0">
            <wp:extent cx="5119448" cy="836813"/>
            <wp:effectExtent b="0" l="0" r="0" t="0"/>
            <wp:docPr id="10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119448" cy="836813"/>
                    </a:xfrm>
                    <a:prstGeom prst="rect"/>
                    <a:ln/>
                  </pic:spPr>
                </pic:pic>
              </a:graphicData>
            </a:graphic>
          </wp:inline>
        </w:drawing>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46">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7">
      <w:pPr>
        <w:numPr>
          <w:ilvl w:val="1"/>
          <w:numId w:val="4"/>
        </w:numPr>
        <w:pBdr>
          <w:top w:space="0" w:sz="0" w:val="nil"/>
          <w:left w:space="0" w:sz="0" w:val="nil"/>
          <w:bottom w:space="0" w:sz="0" w:val="nil"/>
          <w:right w:space="0" w:sz="0" w:val="nil"/>
          <w:between w:space="0" w:sz="0" w:val="nil"/>
        </w:pBdr>
        <w:spacing w:after="120" w:line="276" w:lineRule="auto"/>
        <w:ind w:left="0" w:firstLine="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Listado y base de datos de proveedores </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Para el establecimiento del listado y base de datos de los proveedores, se pueden plantear distintas situaciones de partida</w:t>
      </w:r>
      <w:r w:rsidDel="00000000" w:rsidR="00000000" w:rsidRPr="00000000">
        <w:rPr>
          <w:color w:val="000000"/>
          <w:sz w:val="20"/>
          <w:szCs w:val="20"/>
          <w:rtl w:val="0"/>
        </w:rPr>
        <w:t xml:space="preserve">,</w:t>
      </w:r>
      <w:r w:rsidDel="00000000" w:rsidR="00000000" w:rsidRPr="00000000">
        <w:rPr>
          <w:rFonts w:ascii="Arial" w:cs="Arial" w:eastAsia="Arial" w:hAnsi="Arial"/>
          <w:color w:val="000000"/>
          <w:sz w:val="20"/>
          <w:szCs w:val="20"/>
          <w:rtl w:val="0"/>
        </w:rPr>
        <w:t xml:space="preserve"> como pueden ser:</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120" w:line="276" w:lineRule="auto"/>
        <w:ind w:left="36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9"/>
        </w:sdtPr>
        <w:sdtContent>
          <w:commentRangeStart w:id="9"/>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empresa apenas está iniciando actividades y por ende debe buscar de todo tipo de proveedores. </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empresa ya cuenta con proveedores habituales, pero no está a gusto totalmente con los que tiene.</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empresa pretende ampliar la base de datos de proveedores, que le permita obtener comparativos que puedan mejorar su oferta. </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E">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 tener el listado de los proveedores que mejor respondan a las necesidades de la empresa, es recomendable utilizar acertados criterios de selección que permitan disminuir el listado hasta obtener unos pocos posibles proveedores.</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proceso de búsqueda y selección tiene tres fases: </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120" w:line="276" w:lineRule="auto"/>
        <w:ind w:left="360" w:firstLine="0"/>
        <w:jc w:val="both"/>
        <w:rPr>
          <w:rFonts w:ascii="Arial" w:cs="Arial" w:eastAsia="Arial" w:hAnsi="Arial"/>
          <w:color w:val="000000"/>
          <w:sz w:val="20"/>
          <w:szCs w:val="20"/>
        </w:rPr>
      </w:pPr>
      <w:sdt>
        <w:sdtPr>
          <w:tag w:val="goog_rdk_10"/>
        </w:sdtPr>
        <w:sdtContent>
          <w:commentRangeStart w:id="10"/>
        </w:sdtContent>
      </w:sdt>
      <w:r w:rsidDel="00000000" w:rsidR="00000000" w:rsidRPr="00000000">
        <w:rPr>
          <w:rFonts w:ascii="Arial" w:cs="Arial" w:eastAsia="Arial" w:hAnsi="Arial"/>
          <w:sz w:val="20"/>
          <w:szCs w:val="20"/>
        </w:rPr>
        <w:drawing>
          <wp:inline distB="0" distT="0" distL="0" distR="0">
            <wp:extent cx="4936083" cy="710316"/>
            <wp:effectExtent b="0" l="0" r="0" t="0"/>
            <wp:docPr id="106"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4936083" cy="710316"/>
                    </a:xfrm>
                    <a:prstGeom prst="rect"/>
                    <a:ln/>
                  </pic:spPr>
                </pic:pic>
              </a:graphicData>
            </a:graphic>
          </wp:inline>
        </w:drawing>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siguiente tabla nos presenta un ejemplo de los aspectos sobre los cuales se podría solicitar información a los proveedores.</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Tabla 1</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120" w:line="276" w:lineRule="auto"/>
        <w:jc w:val="both"/>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Ejemplo aspectos para conocer de los proveedores</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tbl>
      <w:tblPr>
        <w:tblStyle w:val="Table5"/>
        <w:tblW w:w="8818.0" w:type="dxa"/>
        <w:jc w:val="left"/>
        <w:tblInd w:w="0.0" w:type="dxa"/>
        <w:tblLayout w:type="fixed"/>
        <w:tblLook w:val="0400"/>
      </w:tblPr>
      <w:tblGrid>
        <w:gridCol w:w="3440"/>
        <w:gridCol w:w="2628"/>
        <w:gridCol w:w="2750"/>
        <w:tblGridChange w:id="0">
          <w:tblGrid>
            <w:gridCol w:w="3440"/>
            <w:gridCol w:w="2628"/>
            <w:gridCol w:w="2750"/>
          </w:tblGrid>
        </w:tblGridChange>
      </w:tblGrid>
      <w:tr>
        <w:trPr>
          <w:cantSplit w:val="0"/>
          <w:trHeight w:val="505" w:hRule="atLeast"/>
          <w:tblHeader w:val="0"/>
        </w:trPr>
        <w:tc>
          <w:tcPr>
            <w:gridSpan w:val="3"/>
            <w:tcBorders>
              <w:top w:color="000000" w:space="0" w:sz="8" w:val="single"/>
              <w:left w:color="000000" w:space="0" w:sz="8" w:val="single"/>
              <w:bottom w:color="000000" w:space="0" w:sz="8" w:val="single"/>
              <w:right w:color="000000" w:space="0" w:sz="8" w:val="single"/>
            </w:tcBorders>
            <w:shd w:fill="9bc2e6" w:val="clear"/>
            <w:vAlign w:val="center"/>
          </w:tcPr>
          <w:p w:rsidR="00000000" w:rsidDel="00000000" w:rsidP="00000000" w:rsidRDefault="00000000" w:rsidRPr="00000000" w14:paraId="00000058">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Aspectos para conocer de los proveedores</w:t>
            </w:r>
          </w:p>
        </w:tc>
      </w:tr>
      <w:tr>
        <w:trPr>
          <w:cantSplit w:val="0"/>
          <w:trHeight w:val="505" w:hRule="atLeast"/>
          <w:tblHeader w:val="0"/>
        </w:trPr>
        <w:tc>
          <w:tcPr>
            <w:tcBorders>
              <w:top w:color="000000" w:space="0" w:sz="0" w:val="nil"/>
              <w:left w:color="000000" w:space="0" w:sz="8" w:val="single"/>
              <w:bottom w:color="000000" w:space="0" w:sz="8" w:val="single"/>
              <w:right w:color="000000" w:space="0" w:sz="8" w:val="single"/>
            </w:tcBorders>
            <w:shd w:fill="9bc2e6" w:val="clear"/>
            <w:vAlign w:val="center"/>
          </w:tcPr>
          <w:p w:rsidR="00000000" w:rsidDel="00000000" w:rsidP="00000000" w:rsidRDefault="00000000" w:rsidRPr="00000000" w14:paraId="0000005B">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Relativos a la calidad y al servicio</w:t>
            </w:r>
          </w:p>
        </w:tc>
        <w:tc>
          <w:tcPr>
            <w:tcBorders>
              <w:top w:color="000000" w:space="0" w:sz="0" w:val="nil"/>
              <w:left w:color="000000" w:space="0" w:sz="0" w:val="nil"/>
              <w:bottom w:color="000000" w:space="0" w:sz="8" w:val="single"/>
              <w:right w:color="000000" w:space="0" w:sz="8" w:val="single"/>
            </w:tcBorders>
            <w:shd w:fill="9bc2e6" w:val="clear"/>
            <w:vAlign w:val="center"/>
          </w:tcPr>
          <w:p w:rsidR="00000000" w:rsidDel="00000000" w:rsidP="00000000" w:rsidRDefault="00000000" w:rsidRPr="00000000" w14:paraId="0000005C">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Condiciones económicas</w:t>
            </w:r>
          </w:p>
        </w:tc>
        <w:tc>
          <w:tcPr>
            <w:tcBorders>
              <w:top w:color="000000" w:space="0" w:sz="0" w:val="nil"/>
              <w:left w:color="000000" w:space="0" w:sz="0" w:val="nil"/>
              <w:bottom w:color="000000" w:space="0" w:sz="8" w:val="single"/>
              <w:right w:color="000000" w:space="0" w:sz="8" w:val="single"/>
            </w:tcBorders>
            <w:shd w:fill="9bc2e6" w:val="clear"/>
            <w:vAlign w:val="center"/>
          </w:tcPr>
          <w:p w:rsidR="00000000" w:rsidDel="00000000" w:rsidP="00000000" w:rsidRDefault="00000000" w:rsidRPr="00000000" w14:paraId="0000005D">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Otras condiciones</w:t>
            </w:r>
          </w:p>
        </w:tc>
      </w:tr>
      <w:tr>
        <w:trPr>
          <w:cantSplit w:val="0"/>
          <w:trHeight w:val="50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5E">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Calidad de los productos.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Precio unitario.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0">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Periodo de validez de la oferta.</w:t>
            </w:r>
          </w:p>
        </w:tc>
      </w:tr>
      <w:tr>
        <w:trPr>
          <w:cantSplit w:val="0"/>
          <w:trHeight w:val="50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61">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Materiales utilizados.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Descuento comercial.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Causas de rescisión del contrato.</w:t>
            </w:r>
          </w:p>
        </w:tc>
      </w:tr>
      <w:tr>
        <w:trPr>
          <w:cantSplit w:val="0"/>
          <w:trHeight w:val="50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6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Características técnicas.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Descuento por volumen de compras.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Circunstancias que pueden dar lugar a revisiones en los precios.</w:t>
            </w:r>
          </w:p>
        </w:tc>
      </w:tr>
      <w:tr>
        <w:trPr>
          <w:cantSplit w:val="0"/>
          <w:trHeight w:val="50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6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Periodo de garantía.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8">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Plazo de pago y forma de pago.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Entregas realizadas por terceros.</w:t>
            </w:r>
          </w:p>
        </w:tc>
      </w:tr>
      <w:tr>
        <w:trPr>
          <w:cantSplit w:val="0"/>
          <w:trHeight w:val="50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6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Formación de los usuarios, si fuese necesario.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B">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Precios de envases y embalajes.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Plazo de entrega.</w:t>
            </w:r>
          </w:p>
        </w:tc>
      </w:tr>
      <w:tr>
        <w:trPr>
          <w:cantSplit w:val="0"/>
          <w:trHeight w:val="50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6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Servicio postventa.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E">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Pago de seguros y transportes.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Embalajes especiales.</w:t>
            </w:r>
          </w:p>
        </w:tc>
      </w:tr>
      <w:tr>
        <w:trPr>
          <w:cantSplit w:val="0"/>
          <w:trHeight w:val="50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70">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Servicio de atención al cliente.</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71">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Intereses de mora.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7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Devolución de los excedentes.</w:t>
            </w:r>
          </w:p>
        </w:tc>
      </w:tr>
      <w:tr>
        <w:trPr>
          <w:cantSplit w:val="0"/>
          <w:trHeight w:val="50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7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Otra información de calidad o servicio.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7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Otros aspectos económicos.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7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Cualquier otra información.</w:t>
            </w:r>
          </w:p>
        </w:tc>
      </w:tr>
    </w:tbl>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7">
      <w:pPr>
        <w:numPr>
          <w:ilvl w:val="1"/>
          <w:numId w:val="4"/>
        </w:numPr>
        <w:pBdr>
          <w:top w:space="0" w:sz="0" w:val="nil"/>
          <w:left w:space="0" w:sz="0" w:val="nil"/>
          <w:bottom w:space="0" w:sz="0" w:val="nil"/>
          <w:right w:space="0" w:sz="0" w:val="nil"/>
          <w:between w:space="0" w:sz="0" w:val="nil"/>
        </w:pBdr>
        <w:spacing w:after="120" w:line="276" w:lineRule="auto"/>
        <w:ind w:left="0" w:firstLine="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Clasificación de proveedores</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Fonts w:ascii="Arial" w:cs="Arial" w:eastAsia="Arial" w:hAnsi="Arial"/>
          <w:color w:val="000000"/>
          <w:sz w:val="20"/>
          <w:szCs w:val="20"/>
          <w:rtl w:val="0"/>
        </w:rPr>
        <w:t xml:space="preserve">Encontrados los proveedores, se procede a la selección de los más adecuados mediante un análisis exhaustivo</w:t>
      </w:r>
      <w:sdt>
        <w:sdtPr>
          <w:tag w:val="goog_rdk_11"/>
        </w:sdtPr>
        <w:sdtContent>
          <w:commentRangeStart w:id="11"/>
        </w:sdtContent>
      </w:sdt>
      <w:r w:rsidDel="00000000" w:rsidR="00000000" w:rsidRPr="00000000">
        <w:rPr>
          <w:rFonts w:ascii="Arial" w:cs="Arial" w:eastAsia="Arial" w:hAnsi="Arial"/>
          <w:color w:val="000000"/>
          <w:sz w:val="20"/>
          <w:szCs w:val="20"/>
          <w:rtl w:val="0"/>
        </w:rPr>
        <w:t xml:space="preserve"> </w:t>
      </w:r>
      <w:commentRangeEnd w:id="11"/>
      <w:r w:rsidDel="00000000" w:rsidR="00000000" w:rsidRPr="00000000">
        <w:commentReference w:id="11"/>
      </w:r>
      <w:r w:rsidDel="00000000" w:rsidR="00000000" w:rsidRPr="00000000">
        <w:rPr>
          <w:rFonts w:ascii="Arial" w:cs="Arial" w:eastAsia="Arial" w:hAnsi="Arial"/>
          <w:color w:val="000000"/>
          <w:sz w:val="20"/>
          <w:szCs w:val="20"/>
          <w:rtl w:val="0"/>
        </w:rPr>
        <w:t xml:space="preserve">y </w:t>
      </w:r>
      <w:sdt>
        <w:sdtPr>
          <w:tag w:val="goog_rdk_12"/>
        </w:sdtPr>
        <w:sdtContent>
          <w:commentRangeStart w:id="12"/>
        </w:sdtContent>
      </w:sdt>
      <w:r w:rsidDel="00000000" w:rsidR="00000000" w:rsidRPr="00000000">
        <w:rPr>
          <w:rFonts w:ascii="Arial" w:cs="Arial" w:eastAsia="Arial" w:hAnsi="Arial"/>
          <w:color w:val="000000"/>
          <w:sz w:val="20"/>
          <w:szCs w:val="20"/>
          <w:rtl w:val="0"/>
        </w:rPr>
        <w:t xml:space="preserve">luego a </w:t>
      </w:r>
      <w:commentRangeEnd w:id="12"/>
      <w:r w:rsidDel="00000000" w:rsidR="00000000" w:rsidRPr="00000000">
        <w:commentReference w:id="12"/>
      </w:r>
      <w:r w:rsidDel="00000000" w:rsidR="00000000" w:rsidRPr="00000000">
        <w:rPr>
          <w:rFonts w:ascii="Arial" w:cs="Arial" w:eastAsia="Arial" w:hAnsi="Arial"/>
          <w:color w:val="000000"/>
          <w:sz w:val="20"/>
          <w:szCs w:val="20"/>
          <w:rtl w:val="0"/>
        </w:rPr>
        <w:t xml:space="preserve">su eliminación</w:t>
      </w:r>
      <w:sdt>
        <w:sdtPr>
          <w:tag w:val="goog_rdk_13"/>
        </w:sdtPr>
        <w:sdtContent>
          <w:commentRangeStart w:id="13"/>
        </w:sdtContent>
      </w:sdt>
      <w:r w:rsidDel="00000000" w:rsidR="00000000" w:rsidRPr="00000000">
        <w:rPr>
          <w:rFonts w:ascii="Arial" w:cs="Arial" w:eastAsia="Arial" w:hAnsi="Arial"/>
          <w:color w:val="000000"/>
          <w:sz w:val="20"/>
          <w:szCs w:val="20"/>
          <w:rtl w:val="0"/>
        </w:rPr>
        <w:t xml:space="preserve">,</w:t>
      </w:r>
      <w:commentRangeEnd w:id="13"/>
      <w:r w:rsidDel="00000000" w:rsidR="00000000" w:rsidRPr="00000000">
        <w:commentReference w:id="13"/>
      </w:r>
      <w:r w:rsidDel="00000000" w:rsidR="00000000" w:rsidRPr="00000000">
        <w:rPr>
          <w:rFonts w:ascii="Arial" w:cs="Arial" w:eastAsia="Arial" w:hAnsi="Arial"/>
          <w:color w:val="000000"/>
          <w:sz w:val="20"/>
          <w:szCs w:val="20"/>
          <w:rtl w:val="0"/>
        </w:rPr>
        <w:t xml:space="preserve"> basándose en los criterios de selección que se hayan elegido, hasta reducir la cantidad a unos pocos proveedores.</w:t>
      </w:r>
      <w:r w:rsidDel="00000000" w:rsidR="00000000" w:rsidRPr="00000000">
        <w:rPr>
          <w:rtl w:val="0"/>
        </w:rPr>
      </w:r>
    </w:p>
    <w:p w:rsidR="00000000" w:rsidDel="00000000" w:rsidP="00000000" w:rsidRDefault="00000000" w:rsidRPr="00000000" w14:paraId="00000079">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A">
      <w:pPr>
        <w:spacing w:after="120" w:line="276" w:lineRule="auto"/>
        <w:rPr>
          <w:rFonts w:ascii="Arial" w:cs="Arial" w:eastAsia="Arial" w:hAnsi="Arial"/>
          <w:color w:val="000000"/>
          <w:sz w:val="20"/>
          <w:szCs w:val="20"/>
        </w:rPr>
      </w:pPr>
      <w:sdt>
        <w:sdtPr>
          <w:tag w:val="goog_rdk_14"/>
        </w:sdtPr>
        <w:sdtContent>
          <w:commentRangeStart w:id="14"/>
        </w:sdtContent>
      </w:sdt>
      <w:r w:rsidDel="00000000" w:rsidR="00000000" w:rsidRPr="00000000">
        <w:rPr>
          <w:rFonts w:ascii="Arial" w:cs="Arial" w:eastAsia="Arial" w:hAnsi="Arial"/>
          <w:color w:val="000000"/>
          <w:sz w:val="20"/>
          <w:szCs w:val="20"/>
          <w:rtl w:val="0"/>
        </w:rPr>
        <w:t xml:space="preserve">Con la información que se obtenga en el proceso de selección, se crea una ficha por cada proveedor, en la que se plasmarán las características de los artículos que ofrece y las condiciones comerciales que otorga.</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7B">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C">
      <w:pPr>
        <w:spacing w:after="12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Tabla 2</w:t>
      </w:r>
    </w:p>
    <w:p w:rsidR="00000000" w:rsidDel="00000000" w:rsidP="00000000" w:rsidRDefault="00000000" w:rsidRPr="00000000" w14:paraId="0000007D">
      <w:pPr>
        <w:spacing w:after="120" w:line="276" w:lineRule="auto"/>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Ejemplo de ficha de proveedores</w:t>
      </w:r>
    </w:p>
    <w:tbl>
      <w:tblPr>
        <w:tblStyle w:val="Table6"/>
        <w:tblW w:w="6260.0" w:type="dxa"/>
        <w:jc w:val="center"/>
        <w:tblLayout w:type="fixed"/>
        <w:tblLook w:val="0400"/>
      </w:tblPr>
      <w:tblGrid>
        <w:gridCol w:w="6260"/>
        <w:tblGridChange w:id="0">
          <w:tblGrid>
            <w:gridCol w:w="6260"/>
          </w:tblGrid>
        </w:tblGridChange>
      </w:tblGrid>
      <w:tr>
        <w:trPr>
          <w:cantSplit w:val="0"/>
          <w:trHeight w:val="505" w:hRule="atLeast"/>
          <w:tblHeader w:val="0"/>
        </w:trPr>
        <w:tc>
          <w:tcPr>
            <w:tcBorders>
              <w:top w:color="000000" w:space="0" w:sz="8" w:val="single"/>
              <w:left w:color="000000" w:space="0" w:sz="8" w:val="single"/>
              <w:bottom w:color="000000" w:space="0" w:sz="8" w:val="single"/>
              <w:right w:color="000000" w:space="0" w:sz="8" w:val="single"/>
            </w:tcBorders>
            <w:shd w:fill="9bc2e6" w:val="clear"/>
            <w:vAlign w:val="center"/>
          </w:tcPr>
          <w:p w:rsidR="00000000" w:rsidDel="00000000" w:rsidP="00000000" w:rsidRDefault="00000000" w:rsidRPr="00000000" w14:paraId="0000007E">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Ficha de proveedores</w:t>
            </w:r>
          </w:p>
        </w:tc>
      </w:tr>
      <w:tr>
        <w:trPr>
          <w:cantSplit w:val="0"/>
          <w:trHeight w:val="50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7F">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Nombre: </w:t>
            </w:r>
          </w:p>
        </w:tc>
      </w:tr>
      <w:tr>
        <w:trPr>
          <w:cantSplit w:val="0"/>
          <w:trHeight w:val="50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80">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NIT:</w:t>
            </w:r>
          </w:p>
        </w:tc>
      </w:tr>
      <w:tr>
        <w:trPr>
          <w:cantSplit w:val="0"/>
          <w:trHeight w:val="50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81">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Dirección:</w:t>
            </w:r>
          </w:p>
        </w:tc>
      </w:tr>
      <w:tr>
        <w:trPr>
          <w:cantSplit w:val="0"/>
          <w:trHeight w:val="50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82">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Ciudad:</w:t>
            </w:r>
          </w:p>
        </w:tc>
      </w:tr>
      <w:tr>
        <w:trPr>
          <w:cantSplit w:val="0"/>
          <w:trHeight w:val="50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83">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Teléfono:</w:t>
            </w:r>
          </w:p>
        </w:tc>
      </w:tr>
      <w:tr>
        <w:trPr>
          <w:cantSplit w:val="0"/>
          <w:trHeight w:val="50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84">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Correo </w:t>
            </w:r>
            <w:sdt>
              <w:sdtPr>
                <w:tag w:val="goog_rdk_15"/>
              </w:sdtPr>
              <w:sdtContent>
                <w:commentRangeStart w:id="15"/>
              </w:sdtContent>
            </w:sdt>
            <w:r w:rsidDel="00000000" w:rsidR="00000000" w:rsidRPr="00000000">
              <w:rPr>
                <w:rFonts w:ascii="Arial" w:cs="Arial" w:eastAsia="Arial" w:hAnsi="Arial"/>
                <w:sz w:val="20"/>
                <w:szCs w:val="20"/>
                <w:rtl w:val="0"/>
              </w:rPr>
              <w:t xml:space="preserve">e</w:t>
            </w:r>
            <w:commentRangeEnd w:id="15"/>
            <w:r w:rsidDel="00000000" w:rsidR="00000000" w:rsidRPr="00000000">
              <w:commentReference w:id="15"/>
            </w:r>
            <w:r w:rsidDel="00000000" w:rsidR="00000000" w:rsidRPr="00000000">
              <w:rPr>
                <w:rFonts w:ascii="Arial" w:cs="Arial" w:eastAsia="Arial" w:hAnsi="Arial"/>
                <w:color w:val="000000"/>
                <w:sz w:val="20"/>
                <w:szCs w:val="20"/>
                <w:rtl w:val="0"/>
              </w:rPr>
              <w:t xml:space="preserve">lectrónico:</w:t>
            </w:r>
          </w:p>
        </w:tc>
      </w:tr>
      <w:tr>
        <w:trPr>
          <w:cantSplit w:val="0"/>
          <w:trHeight w:val="50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85">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Productos o servicios que suministra:</w:t>
            </w:r>
          </w:p>
        </w:tc>
      </w:tr>
      <w:tr>
        <w:trPr>
          <w:cantSplit w:val="0"/>
          <w:trHeight w:val="50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86">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Precio:</w:t>
            </w:r>
          </w:p>
        </w:tc>
      </w:tr>
      <w:tr>
        <w:trPr>
          <w:cantSplit w:val="0"/>
          <w:trHeight w:val="50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87">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Descuento:</w:t>
            </w:r>
          </w:p>
        </w:tc>
      </w:tr>
      <w:tr>
        <w:trPr>
          <w:cantSplit w:val="0"/>
          <w:trHeight w:val="50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88">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Forma de pago:</w:t>
            </w:r>
          </w:p>
        </w:tc>
      </w:tr>
      <w:tr>
        <w:trPr>
          <w:cantSplit w:val="0"/>
          <w:trHeight w:val="50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89">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Plazo de entrega:</w:t>
            </w:r>
          </w:p>
        </w:tc>
      </w:tr>
    </w:tbl>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Matriz de evaluación y selección de proveedores</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También es necesario establecer un cuadro comparativo por producto donde se puedan observar las diferencias por proveedor.</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Tabla 3</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120" w:line="276"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Ejemplo diferencias proveedor</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tl w:val="0"/>
        </w:rPr>
      </w:r>
    </w:p>
    <w:tbl>
      <w:tblPr>
        <w:tblStyle w:val="Table7"/>
        <w:tblW w:w="8818.0" w:type="dxa"/>
        <w:jc w:val="left"/>
        <w:tblInd w:w="0.0" w:type="dxa"/>
        <w:tblLayout w:type="fixed"/>
        <w:tblLook w:val="0400"/>
      </w:tblPr>
      <w:tblGrid>
        <w:gridCol w:w="3150"/>
        <w:gridCol w:w="1905"/>
        <w:gridCol w:w="1887"/>
        <w:gridCol w:w="1876"/>
        <w:tblGridChange w:id="0">
          <w:tblGrid>
            <w:gridCol w:w="3150"/>
            <w:gridCol w:w="1905"/>
            <w:gridCol w:w="1887"/>
            <w:gridCol w:w="1876"/>
          </w:tblGrid>
        </w:tblGridChange>
      </w:tblGrid>
      <w:tr>
        <w:trPr>
          <w:cantSplit w:val="0"/>
          <w:trHeight w:val="505" w:hRule="atLeast"/>
          <w:tblHeader w:val="0"/>
        </w:trPr>
        <w:tc>
          <w:tcPr>
            <w:gridSpan w:val="4"/>
            <w:tcBorders>
              <w:top w:color="000000" w:space="0" w:sz="8" w:val="single"/>
              <w:left w:color="000000" w:space="0" w:sz="8" w:val="single"/>
              <w:bottom w:color="000000" w:space="0" w:sz="8" w:val="single"/>
              <w:right w:color="000000" w:space="0" w:sz="8" w:val="single"/>
            </w:tcBorders>
            <w:shd w:fill="9bc2e6" w:val="clear"/>
            <w:vAlign w:val="center"/>
          </w:tcPr>
          <w:p w:rsidR="00000000" w:rsidDel="00000000" w:rsidP="00000000" w:rsidRDefault="00000000" w:rsidRPr="00000000" w14:paraId="00000092">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w:t>
            </w:r>
            <w:r w:rsidDel="00000000" w:rsidR="00000000" w:rsidRPr="00000000">
              <w:rPr>
                <w:rFonts w:ascii="Arial" w:cs="Arial" w:eastAsia="Arial" w:hAnsi="Arial"/>
                <w:b w:val="1"/>
                <w:sz w:val="20"/>
                <w:szCs w:val="20"/>
                <w:rtl w:val="0"/>
              </w:rPr>
              <w:t xml:space="preserve">roducto o Servicio</w:t>
            </w:r>
            <w:r w:rsidDel="00000000" w:rsidR="00000000" w:rsidRPr="00000000">
              <w:rPr>
                <w:rtl w:val="0"/>
              </w:rPr>
            </w:r>
          </w:p>
        </w:tc>
      </w:tr>
      <w:tr>
        <w:trPr>
          <w:cantSplit w:val="0"/>
          <w:trHeight w:val="505" w:hRule="atLeast"/>
          <w:tblHeader w:val="0"/>
        </w:trPr>
        <w:tc>
          <w:tcPr>
            <w:tcBorders>
              <w:top w:color="000000" w:space="0" w:sz="0" w:val="nil"/>
              <w:left w:color="000000" w:space="0" w:sz="8" w:val="single"/>
              <w:bottom w:color="000000" w:space="0" w:sz="8" w:val="single"/>
              <w:right w:color="000000" w:space="0" w:sz="8" w:val="single"/>
            </w:tcBorders>
            <w:shd w:fill="9bc2e6" w:val="clear"/>
            <w:vAlign w:val="center"/>
          </w:tcPr>
          <w:p w:rsidR="00000000" w:rsidDel="00000000" w:rsidP="00000000" w:rsidRDefault="00000000" w:rsidRPr="00000000" w14:paraId="00000096">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Características</w:t>
            </w:r>
          </w:p>
        </w:tc>
        <w:tc>
          <w:tcPr>
            <w:tcBorders>
              <w:top w:color="000000" w:space="0" w:sz="0" w:val="nil"/>
              <w:left w:color="000000" w:space="0" w:sz="0" w:val="nil"/>
              <w:bottom w:color="000000" w:space="0" w:sz="8" w:val="single"/>
              <w:right w:color="000000" w:space="0" w:sz="8" w:val="single"/>
            </w:tcBorders>
            <w:shd w:fill="9bc2e6" w:val="clear"/>
            <w:vAlign w:val="center"/>
          </w:tcPr>
          <w:p w:rsidR="00000000" w:rsidDel="00000000" w:rsidP="00000000" w:rsidRDefault="00000000" w:rsidRPr="00000000" w14:paraId="00000097">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Proveedor A</w:t>
            </w:r>
          </w:p>
        </w:tc>
        <w:tc>
          <w:tcPr>
            <w:tcBorders>
              <w:top w:color="000000" w:space="0" w:sz="0" w:val="nil"/>
              <w:left w:color="000000" w:space="0" w:sz="0" w:val="nil"/>
              <w:bottom w:color="000000" w:space="0" w:sz="8" w:val="single"/>
              <w:right w:color="000000" w:space="0" w:sz="8" w:val="single"/>
            </w:tcBorders>
            <w:shd w:fill="9bc2e6" w:val="clear"/>
            <w:vAlign w:val="center"/>
          </w:tcPr>
          <w:p w:rsidR="00000000" w:rsidDel="00000000" w:rsidP="00000000" w:rsidRDefault="00000000" w:rsidRPr="00000000" w14:paraId="00000098">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Proveedor B</w:t>
            </w:r>
          </w:p>
        </w:tc>
        <w:tc>
          <w:tcPr>
            <w:tcBorders>
              <w:top w:color="000000" w:space="0" w:sz="0" w:val="nil"/>
              <w:left w:color="000000" w:space="0" w:sz="0" w:val="nil"/>
              <w:bottom w:color="000000" w:space="0" w:sz="8" w:val="single"/>
              <w:right w:color="000000" w:space="0" w:sz="8" w:val="single"/>
            </w:tcBorders>
            <w:shd w:fill="9bc2e6" w:val="clear"/>
            <w:vAlign w:val="center"/>
          </w:tcPr>
          <w:p w:rsidR="00000000" w:rsidDel="00000000" w:rsidP="00000000" w:rsidRDefault="00000000" w:rsidRPr="00000000" w14:paraId="00000099">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Proveedor C</w:t>
            </w:r>
          </w:p>
        </w:tc>
      </w:tr>
      <w:tr>
        <w:trPr>
          <w:cantSplit w:val="0"/>
          <w:trHeight w:val="50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9A">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Precio unitario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9B">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9C">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9D">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50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9E">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Descuento comercial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9F">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0">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1">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50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A2">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Transporte</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3">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4">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5">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50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A6">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Seguros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7">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8">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9">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50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AA">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Volumen de compras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B">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C">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D">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50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AE">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Precio total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F">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0">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1">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50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B2">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Periodo de garantía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3">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4">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5">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50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B6">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Plazo de entrega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7">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8">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9">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50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BA">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Servicio técnico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B">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C">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D">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50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BE">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Forma de pago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F">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C0">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C1">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50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C2">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Observaciones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C3">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C4">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C5">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bl>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reitera la importancia de no depender de un solo proveedor y por lo tanto se deben utilizar varios que garanticen el suministro, evitando el desabastecimiento de la empresa, generando pérdidas económicas, al tener que parar el proceso productivo o desabastecer a los clientes. </w:t>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Tener varios proveedores puede generar pérdida de oportunidades, ya que, al distribuir la cantidad comprada entre varios proveedores, no se obtengan descuentos por volumen o la posibilidad de renegociar precios o descuentos por los volúmenes de compra.</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sdt>
        <w:sdtPr>
          <w:tag w:val="goog_rdk_16"/>
        </w:sdtPr>
        <w:sdtContent>
          <w:commentRangeStart w:id="16"/>
        </w:sdtContent>
      </w:sdt>
      <w:r w:rsidDel="00000000" w:rsidR="00000000" w:rsidRPr="00000000">
        <w:rPr>
          <w:rFonts w:ascii="Arial" w:cs="Arial" w:eastAsia="Arial" w:hAnsi="Arial"/>
          <w:sz w:val="20"/>
          <w:szCs w:val="20"/>
          <w:rtl w:val="0"/>
        </w:rPr>
        <w:t xml:space="preserve">Se recomienda notificar a los proveedores elegidos, informando las razones de la decisión y también se aconseja informar a los no seleccionados, ya que podría ser un estímulo para estos últimos, que en el futuro permitan nuevas negociaciones comerciales.</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CC">
      <w:pPr>
        <w:numPr>
          <w:ilvl w:val="0"/>
          <w:numId w:val="4"/>
        </w:numPr>
        <w:pBdr>
          <w:top w:space="0" w:sz="0" w:val="nil"/>
          <w:left w:space="0" w:sz="0" w:val="nil"/>
          <w:bottom w:space="0" w:sz="0" w:val="nil"/>
          <w:right w:space="0" w:sz="0" w:val="nil"/>
          <w:between w:space="0" w:sz="0" w:val="nil"/>
        </w:pBdr>
        <w:spacing w:after="120" w:line="276" w:lineRule="auto"/>
        <w:ind w:left="0" w:firstLine="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Identificación de canales de distribución </w:t>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Los canales de distribución son los conductos y medios que cada empresa escoge para llevar sus productos al consumidor, de la forma más completa, eficiente y económica posible.</w:t>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sdt>
        <w:sdtPr>
          <w:tag w:val="goog_rdk_17"/>
        </w:sdtPr>
        <w:sdtContent>
          <w:commentRangeStart w:id="17"/>
        </w:sdtContent>
      </w:sdt>
      <w:r w:rsidDel="00000000" w:rsidR="00000000" w:rsidRPr="00000000">
        <w:rPr>
          <w:rFonts w:ascii="Arial" w:cs="Arial" w:eastAsia="Arial" w:hAnsi="Arial"/>
          <w:color w:val="000000"/>
          <w:sz w:val="20"/>
          <w:szCs w:val="20"/>
          <w:highlight w:val="white"/>
          <w:rtl w:val="0"/>
        </w:rPr>
        <w:t xml:space="preserve">"Un servicio tiene poco valor si no está disponible para los clientes en el momento y en el lugar que ellos desean. Cuando una empresa incurre en el costo de mover el producto hacia el consumidor de manera oportuna, ha creado un valor para el cliente que antes no tenía" Ballou (2004, p. 48)</w:t>
      </w:r>
      <w:commentRangeEnd w:id="17"/>
      <w:r w:rsidDel="00000000" w:rsidR="00000000" w:rsidRPr="00000000">
        <w:commentReference w:id="17"/>
      </w:r>
      <w:r w:rsidDel="00000000" w:rsidR="00000000" w:rsidRPr="00000000">
        <w:rPr>
          <w:rFonts w:ascii="Arial" w:cs="Arial" w:eastAsia="Arial" w:hAnsi="Arial"/>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 ahí surge la importancia de la gestión de los canales de distribución, en tanto representan la relación y forma de interacción de la empresa con los usuarios, el cómo y dónde adquieren y utilizan sus productos o servicios y la experiencia de compra. </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Entretanto, Anaya Tejero argumenta que </w:t>
      </w:r>
      <w:sdt>
        <w:sdtPr>
          <w:tag w:val="goog_rdk_18"/>
        </w:sdtPr>
        <w:sdtContent>
          <w:commentRangeStart w:id="18"/>
        </w:sdtContent>
      </w:sdt>
      <w:r w:rsidDel="00000000" w:rsidR="00000000" w:rsidRPr="00000000">
        <w:rPr>
          <w:rFonts w:ascii="Arial" w:cs="Arial" w:eastAsia="Arial" w:hAnsi="Arial"/>
          <w:color w:val="000000"/>
          <w:sz w:val="20"/>
          <w:szCs w:val="20"/>
          <w:rtl w:val="0"/>
        </w:rPr>
        <w:t xml:space="preserve">"una correcta gestión del transporte desde el punto de vista logístico obliga a que el responsable del mismo, esté involucrado no solo en las tareas del día a día, como habitualmente ocurre, sino que sea partícipe de los planes estratégicos y tácticos de las empresas, para adaptar sus recursos a las necesidades a medio y largo plazo que la empresa necesite". Anaya Tejero (2009, p.18-19) </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5">
      <w:pPr>
        <w:numPr>
          <w:ilvl w:val="1"/>
          <w:numId w:val="4"/>
        </w:numPr>
        <w:pBdr>
          <w:top w:space="0" w:sz="0" w:val="nil"/>
          <w:left w:space="0" w:sz="0" w:val="nil"/>
          <w:bottom w:space="0" w:sz="0" w:val="nil"/>
          <w:right w:space="0" w:sz="0" w:val="nil"/>
          <w:between w:space="0" w:sz="0" w:val="nil"/>
        </w:pBdr>
        <w:spacing w:after="120" w:line="276" w:lineRule="auto"/>
        <w:ind w:left="0" w:firstLine="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Clasificación de clientes según el canal de distribución</w:t>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 la proliferación de la conectividad, las redes sociales y el comercio electrónico, los canales de distribución se van adaptando a las necesidades de un entorno cada vez más tecnológico y digital. Aunque la cercanía entre productores y consumidores finales se va acercando, eliminando los distribuidores e intermediarios, no se deja a un lado que los canales tradicionales continúan en uso.</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Aunque los desarrollos tecnológicos permitirían la división de los canales en presenciales y virtuales, existen muchos tradicionales en uso, pero principalmente podemos separar los canales de distribución </w:t>
      </w:r>
      <w:sdt>
        <w:sdtPr>
          <w:tag w:val="goog_rdk_19"/>
        </w:sdtPr>
        <w:sdtContent>
          <w:commentRangeStart w:id="19"/>
        </w:sdtContent>
      </w:sdt>
      <w:r w:rsidDel="00000000" w:rsidR="00000000" w:rsidRPr="00000000">
        <w:rPr>
          <w:rFonts w:ascii="Arial" w:cs="Arial" w:eastAsia="Arial" w:hAnsi="Arial"/>
          <w:color w:val="000000"/>
          <w:sz w:val="20"/>
          <w:szCs w:val="20"/>
          <w:rtl w:val="0"/>
        </w:rPr>
        <w:t xml:space="preserve">en</w:t>
      </w:r>
      <w:commentRangeEnd w:id="19"/>
      <w:r w:rsidDel="00000000" w:rsidR="00000000" w:rsidRPr="00000000">
        <w:commentReference w:id="19"/>
      </w:r>
      <w:r w:rsidDel="00000000" w:rsidR="00000000" w:rsidRPr="00000000">
        <w:rPr>
          <w:rFonts w:ascii="Arial" w:cs="Arial" w:eastAsia="Arial" w:hAnsi="Arial"/>
          <w:color w:val="000000"/>
          <w:sz w:val="20"/>
          <w:szCs w:val="20"/>
          <w:rtl w:val="0"/>
        </w:rPr>
        <w:t xml:space="preserve"> directo e </w:t>
      </w:r>
      <w:r w:rsidDel="00000000" w:rsidR="00000000" w:rsidRPr="00000000">
        <w:rPr>
          <w:rFonts w:ascii="Arial" w:cs="Arial" w:eastAsia="Arial" w:hAnsi="Arial"/>
          <w:sz w:val="20"/>
          <w:szCs w:val="20"/>
          <w:rtl w:val="0"/>
        </w:rPr>
        <w:t xml:space="preserve">i</w:t>
      </w:r>
      <w:r w:rsidDel="00000000" w:rsidR="00000000" w:rsidRPr="00000000">
        <w:rPr>
          <w:rFonts w:ascii="Arial" w:cs="Arial" w:eastAsia="Arial" w:hAnsi="Arial"/>
          <w:color w:val="000000"/>
          <w:sz w:val="20"/>
          <w:szCs w:val="20"/>
          <w:rtl w:val="0"/>
        </w:rPr>
        <w:t xml:space="preserve">ndirecto, como se presenta a continuación.</w:t>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sdt>
        <w:sdtPr>
          <w:tag w:val="goog_rdk_20"/>
        </w:sdtPr>
        <w:sdtContent>
          <w:commentRangeStart w:id="20"/>
        </w:sdtContent>
      </w:sdt>
      <w:r w:rsidDel="00000000" w:rsidR="00000000" w:rsidRPr="00000000">
        <w:rPr>
          <w:rtl w:val="0"/>
        </w:rPr>
      </w:r>
    </w:p>
    <w:p w:rsidR="00000000" w:rsidDel="00000000" w:rsidP="00000000" w:rsidRDefault="00000000" w:rsidRPr="00000000" w14:paraId="000000D9">
      <w:pPr>
        <w:shd w:fill="ffffff" w:val="clear"/>
        <w:spacing w:after="120" w:line="276" w:lineRule="auto"/>
        <w:jc w:val="both"/>
        <w:rPr>
          <w:rFonts w:ascii="Arial" w:cs="Arial" w:eastAsia="Arial" w:hAnsi="Arial"/>
          <w:color w:val="000000"/>
          <w:sz w:val="20"/>
          <w:szCs w:val="20"/>
        </w:rPr>
      </w:pPr>
      <w:commentRangeEnd w:id="20"/>
      <w:r w:rsidDel="00000000" w:rsidR="00000000" w:rsidRPr="00000000">
        <w:commentReference w:id="20"/>
      </w:r>
      <w:r w:rsidDel="00000000" w:rsidR="00000000" w:rsidRPr="00000000">
        <w:rPr>
          <w:rFonts w:ascii="Arial" w:cs="Arial" w:eastAsia="Arial" w:hAnsi="Arial"/>
          <w:sz w:val="20"/>
          <w:szCs w:val="20"/>
        </w:rPr>
        <w:drawing>
          <wp:inline distB="0" distT="0" distL="0" distR="0">
            <wp:extent cx="5821827" cy="929437"/>
            <wp:effectExtent b="0" l="0" r="0" t="0"/>
            <wp:docPr id="105"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821827" cy="929437"/>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shd w:fill="ffffff" w:val="clea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 momento de elegir el canal más adecuado para una empresa, se deberán tener en cuenta razones de costos, precios de venta, márgenes, estrategias de mercadeo, etc. El tipo de canal brinda un control diferente sobre la logística y la comercialización de los productos.</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DC">
      <w:pPr>
        <w:numPr>
          <w:ilvl w:val="1"/>
          <w:numId w:val="4"/>
        </w:numPr>
        <w:pBdr>
          <w:top w:space="0" w:sz="0" w:val="nil"/>
          <w:left w:space="0" w:sz="0" w:val="nil"/>
          <w:bottom w:space="0" w:sz="0" w:val="nil"/>
          <w:right w:space="0" w:sz="0" w:val="nil"/>
          <w:between w:space="0" w:sz="0" w:val="nil"/>
        </w:pBdr>
        <w:spacing w:after="120" w:line="276" w:lineRule="auto"/>
        <w:ind w:left="0" w:firstLine="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Propuesta de valor</w:t>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bookmarkStart w:colFirst="0" w:colLast="0" w:name="_heading=h.tyjcwt" w:id="1"/>
      <w:bookmarkEnd w:id="1"/>
      <w:r w:rsidDel="00000000" w:rsidR="00000000" w:rsidRPr="00000000">
        <w:rPr>
          <w:rFonts w:ascii="Arial" w:cs="Arial" w:eastAsia="Arial" w:hAnsi="Arial"/>
          <w:color w:val="000000"/>
          <w:sz w:val="20"/>
          <w:szCs w:val="20"/>
          <w:rtl w:val="0"/>
        </w:rPr>
        <w:t xml:space="preserve">Se puede decir que, en la propuesta de valor de una empresa, está inmersa la estrategia que tiene la misma para generar elementos diferenciadores sobre su competencia por algún elemento específico y así lograr mayor aceptación por parte del público.</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 la propuesta de valor se pretende realizar una distinción categórica de la marca o empresa sobre la competencia, destacando lo que la empresa hace mejor, ofreciendo confianza al público y a sus clientes. </w:t>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sdt>
        <w:sdtPr>
          <w:tag w:val="goog_rdk_21"/>
        </w:sdtPr>
        <w:sdtContent>
          <w:commentRangeStart w:id="21"/>
        </w:sdtContent>
      </w:sdt>
      <w:r w:rsidDel="00000000" w:rsidR="00000000" w:rsidRPr="00000000">
        <w:rPr>
          <w:rFonts w:ascii="Arial" w:cs="Arial" w:eastAsia="Arial" w:hAnsi="Arial"/>
          <w:sz w:val="20"/>
          <w:szCs w:val="20"/>
        </w:rPr>
        <w:drawing>
          <wp:inline distB="0" distT="0" distL="0" distR="0">
            <wp:extent cx="5649066" cy="822547"/>
            <wp:effectExtent b="0" l="0" r="0" t="0"/>
            <wp:docPr id="10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649066" cy="822547"/>
                    </a:xfrm>
                    <a:prstGeom prst="rect"/>
                    <a:ln/>
                  </pic:spPr>
                </pic:pic>
              </a:graphicData>
            </a:graphic>
          </wp:inline>
        </w:drawing>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Esta propuesta de valor debe ser fácil de asimilar por los clientes y el personal de la compañía, y de igual forma, le remarca al consumidor los beneficios que obtiene al utilizar el servicio o producto de la empresa, logrando de esta forma la fidelidad de los mismos, y estableciendo ese diferenciador en el mercado, lo que hace que la empresa sea única.</w:t>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4">
      <w:pPr>
        <w:numPr>
          <w:ilvl w:val="1"/>
          <w:numId w:val="4"/>
        </w:numPr>
        <w:pBdr>
          <w:top w:space="0" w:sz="0" w:val="nil"/>
          <w:left w:space="0" w:sz="0" w:val="nil"/>
          <w:bottom w:space="0" w:sz="0" w:val="nil"/>
          <w:right w:space="0" w:sz="0" w:val="nil"/>
          <w:between w:space="0" w:sz="0" w:val="nil"/>
        </w:pBdr>
        <w:spacing w:after="120" w:line="276" w:lineRule="auto"/>
        <w:ind w:left="0" w:firstLine="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Matriz de relacionamiento con el cliente</w:t>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empresa debe estar en contacto permanente con sus clientes para conocer las necesidades y expectativas, y poder ver lo que el cliente requiere a nivel de productos y servicios, a la medida que sean generadores de valor.</w:t>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identificar las necesidades de los clientes, es importante conocer quiénes son los compradores a los cuales se les quiere vender, para tener claridad de cómo se comportan frente la empresa y la competencia, como se presenta a comunicación.</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8">
      <w:pPr>
        <w:spacing w:after="120" w:line="276" w:lineRule="auto"/>
        <w:ind w:left="360" w:firstLine="0"/>
        <w:rPr>
          <w:rFonts w:ascii="Arial" w:cs="Arial" w:eastAsia="Arial" w:hAnsi="Arial"/>
          <w:sz w:val="20"/>
          <w:szCs w:val="20"/>
        </w:rPr>
      </w:pPr>
      <w:sdt>
        <w:sdtPr>
          <w:tag w:val="goog_rdk_22"/>
        </w:sdtPr>
        <w:sdtContent>
          <w:commentRangeStart w:id="22"/>
        </w:sdtContent>
      </w:sdt>
      <w:r w:rsidDel="00000000" w:rsidR="00000000" w:rsidRPr="00000000">
        <w:rPr>
          <w:rFonts w:ascii="Arial" w:cs="Arial" w:eastAsia="Arial" w:hAnsi="Arial"/>
          <w:sz w:val="20"/>
          <w:szCs w:val="20"/>
        </w:rPr>
        <w:drawing>
          <wp:inline distB="0" distT="0" distL="0" distR="0">
            <wp:extent cx="6332220" cy="997585"/>
            <wp:effectExtent b="0" l="0" r="0" t="0"/>
            <wp:docPr id="107"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6332220" cy="997585"/>
                    </a:xfrm>
                    <a:prstGeom prst="rect"/>
                    <a:ln/>
                  </pic:spPr>
                </pic:pic>
              </a:graphicData>
            </a:graphic>
          </wp:inline>
        </w:drawing>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E9">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A">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Finalmente, el siguiente mapa mental detalla los elementos más relevantes estudiados durante el desarrollo del componente formativo.</w:t>
      </w:r>
    </w:p>
    <w:p w:rsidR="00000000" w:rsidDel="00000000" w:rsidP="00000000" w:rsidRDefault="00000000" w:rsidRPr="00000000" w14:paraId="000000EB">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C">
      <w:pPr>
        <w:spacing w:after="120" w:line="276" w:lineRule="auto"/>
        <w:ind w:left="360" w:firstLine="0"/>
        <w:rPr>
          <w:rFonts w:ascii="Arial" w:cs="Arial" w:eastAsia="Arial" w:hAnsi="Arial"/>
          <w:sz w:val="20"/>
          <w:szCs w:val="20"/>
        </w:rPr>
      </w:pPr>
      <w:sdt>
        <w:sdtPr>
          <w:tag w:val="goog_rdk_23"/>
        </w:sdtPr>
        <w:sdtContent>
          <w:commentRangeStart w:id="23"/>
        </w:sdtContent>
      </w:sdt>
      <w:r w:rsidDel="00000000" w:rsidR="00000000" w:rsidRPr="00000000">
        <w:rPr>
          <w:rFonts w:ascii="Arial" w:cs="Arial" w:eastAsia="Arial" w:hAnsi="Arial"/>
          <w:sz w:val="20"/>
          <w:szCs w:val="20"/>
        </w:rPr>
        <w:drawing>
          <wp:inline distB="0" distT="0" distL="0" distR="0">
            <wp:extent cx="6176389" cy="825573"/>
            <wp:effectExtent b="0" l="0" r="0" t="0"/>
            <wp:docPr id="110"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6176389" cy="825573"/>
                    </a:xfrm>
                    <a:prstGeom prst="rect"/>
                    <a:ln/>
                  </pic:spPr>
                </pic:pic>
              </a:graphicData>
            </a:graphic>
          </wp:inline>
        </w:drawing>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ED">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E">
      <w:pPr>
        <w:numPr>
          <w:ilvl w:val="0"/>
          <w:numId w:val="2"/>
        </w:numPr>
        <w:pBdr>
          <w:top w:space="0" w:sz="0" w:val="nil"/>
          <w:left w:space="0" w:sz="0" w:val="nil"/>
          <w:bottom w:space="0" w:sz="0" w:val="nil"/>
          <w:right w:space="0" w:sz="0" w:val="nil"/>
          <w:between w:space="0" w:sz="0" w:val="nil"/>
        </w:pBdr>
        <w:spacing w:after="120" w:line="276" w:lineRule="auto"/>
        <w:ind w:left="284" w:hanging="284"/>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ACTIVIDADES DIDÁCTICAS (OPCIONALES SI SON SUGERIDAS)</w:t>
      </w:r>
    </w:p>
    <w:p w:rsidR="00000000" w:rsidDel="00000000" w:rsidP="00000000" w:rsidRDefault="00000000" w:rsidRPr="00000000" w14:paraId="000000EF">
      <w:pPr>
        <w:spacing w:after="120" w:line="276" w:lineRule="auto"/>
        <w:ind w:left="426"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0">
      <w:pPr>
        <w:spacing w:after="120" w:line="276" w:lineRule="auto"/>
        <w:ind w:left="426" w:firstLine="0"/>
        <w:jc w:val="both"/>
        <w:rPr>
          <w:rFonts w:ascii="Arial" w:cs="Arial" w:eastAsia="Arial" w:hAnsi="Arial"/>
          <w:sz w:val="20"/>
          <w:szCs w:val="20"/>
        </w:rPr>
      </w:pPr>
      <w:r w:rsidDel="00000000" w:rsidR="00000000" w:rsidRPr="00000000">
        <w:rPr>
          <w:rtl w:val="0"/>
        </w:rPr>
      </w:r>
    </w:p>
    <w:tbl>
      <w:tblPr>
        <w:tblStyle w:val="Table8"/>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0F1">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0F3">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Nombre de la Actividad</w:t>
            </w:r>
          </w:p>
        </w:tc>
        <w:tc>
          <w:tcPr>
            <w:shd w:fill="auto" w:val="clear"/>
            <w:vAlign w:val="center"/>
          </w:tcPr>
          <w:p w:rsidR="00000000" w:rsidDel="00000000" w:rsidP="00000000" w:rsidRDefault="00000000" w:rsidRPr="00000000" w14:paraId="000000F4">
            <w:pPr>
              <w:spacing w:after="120" w:line="276" w:lineRule="auto"/>
              <w:rPr>
                <w:rFonts w:ascii="Arial" w:cs="Arial" w:eastAsia="Arial" w:hAnsi="Arial"/>
                <w:sz w:val="20"/>
                <w:szCs w:val="20"/>
              </w:rPr>
            </w:pP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F5">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Objetivo de la actividad</w:t>
            </w:r>
          </w:p>
        </w:tc>
        <w:tc>
          <w:tcPr>
            <w:shd w:fill="auto" w:val="clear"/>
            <w:vAlign w:val="center"/>
          </w:tcPr>
          <w:p w:rsidR="00000000" w:rsidDel="00000000" w:rsidP="00000000" w:rsidRDefault="00000000" w:rsidRPr="00000000" w14:paraId="000000F6">
            <w:pPr>
              <w:spacing w:after="120" w:line="276" w:lineRule="auto"/>
              <w:rPr>
                <w:rFonts w:ascii="Arial" w:cs="Arial" w:eastAsia="Arial" w:hAnsi="Arial"/>
                <w:sz w:val="20"/>
                <w:szCs w:val="20"/>
              </w:rPr>
            </w:pP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F7">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Tipo de actividad sugerida</w:t>
            </w:r>
          </w:p>
        </w:tc>
        <w:tc>
          <w:tcPr>
            <w:shd w:fill="auto" w:val="clear"/>
            <w:vAlign w:val="center"/>
          </w:tcPr>
          <w:p w:rsidR="00000000" w:rsidDel="00000000" w:rsidP="00000000" w:rsidRDefault="00000000" w:rsidRPr="00000000" w14:paraId="000000F8">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4169410" cy="2410460"/>
                  <wp:effectExtent b="0" l="0" r="0" t="0"/>
                  <wp:docPr id="109"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4169410" cy="2410460"/>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F9">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Archivo de la actividad </w:t>
            </w:r>
          </w:p>
          <w:p w:rsidR="00000000" w:rsidDel="00000000" w:rsidP="00000000" w:rsidRDefault="00000000" w:rsidRPr="00000000" w14:paraId="000000FA">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0FB">
            <w:pPr>
              <w:spacing w:after="120" w:line="276"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FC">
      <w:pPr>
        <w:spacing w:after="120" w:line="276" w:lineRule="auto"/>
        <w:ind w:left="426"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D">
      <w:pPr>
        <w:spacing w:after="120" w:line="276" w:lineRule="auto"/>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FE">
      <w:pPr>
        <w:numPr>
          <w:ilvl w:val="0"/>
          <w:numId w:val="2"/>
        </w:numPr>
        <w:pBdr>
          <w:top w:space="0" w:sz="0" w:val="nil"/>
          <w:left w:space="0" w:sz="0" w:val="nil"/>
          <w:bottom w:space="0" w:sz="0" w:val="nil"/>
          <w:right w:space="0" w:sz="0" w:val="nil"/>
          <w:between w:space="0" w:sz="0" w:val="nil"/>
        </w:pBdr>
        <w:spacing w:after="120" w:line="276" w:lineRule="auto"/>
        <w:ind w:left="284" w:hanging="284"/>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MATERIAL COMPLEMENTARIO: </w:t>
      </w:r>
    </w:p>
    <w:p w:rsidR="00000000" w:rsidDel="00000000" w:rsidP="00000000" w:rsidRDefault="00000000" w:rsidRPr="00000000" w14:paraId="000000FF">
      <w:pPr>
        <w:spacing w:after="120" w:line="276" w:lineRule="auto"/>
        <w:rPr>
          <w:rFonts w:ascii="Arial" w:cs="Arial" w:eastAsia="Arial" w:hAnsi="Arial"/>
          <w:sz w:val="20"/>
          <w:szCs w:val="20"/>
        </w:rPr>
      </w:pPr>
      <w:r w:rsidDel="00000000" w:rsidR="00000000" w:rsidRPr="00000000">
        <w:rPr>
          <w:rtl w:val="0"/>
        </w:rPr>
      </w:r>
    </w:p>
    <w:tbl>
      <w:tblPr>
        <w:tblStyle w:val="Table9"/>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00">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01">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Referencia APA del Material</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02">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Tipo de material</w:t>
            </w:r>
          </w:p>
          <w:p w:rsidR="00000000" w:rsidDel="00000000" w:rsidP="00000000" w:rsidRDefault="00000000" w:rsidRPr="00000000" w14:paraId="00000103">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(Video, capítulo de libro, artículo, otro)</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04">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Enlace del Recurso o</w:t>
            </w:r>
          </w:p>
          <w:p w:rsidR="00000000" w:rsidDel="00000000" w:rsidP="00000000" w:rsidRDefault="00000000" w:rsidRPr="00000000" w14:paraId="00000105">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Archivo del documento o material</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06">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La cadena de valor como herramienta para el pensamiento estratégico. Cámara de Comercio de Medellín (2011).</w:t>
            </w:r>
          </w:p>
        </w:tc>
        <w:tc>
          <w:tcPr>
            <w:tcMar>
              <w:top w:w="100.0" w:type="dxa"/>
              <w:left w:w="100.0" w:type="dxa"/>
              <w:bottom w:w="100.0" w:type="dxa"/>
              <w:right w:w="100.0" w:type="dxa"/>
            </w:tcMar>
          </w:tcPr>
          <w:p w:rsidR="00000000" w:rsidDel="00000000" w:rsidP="00000000" w:rsidRDefault="00000000" w:rsidRPr="00000000" w14:paraId="00000107">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Cámara de Comercio de Medellín (2011). La cadena de valor como herramienta para el pensamiento estratégico. Medellín, Colombia.</w:t>
            </w:r>
          </w:p>
        </w:tc>
        <w:tc>
          <w:tcPr>
            <w:tcMar>
              <w:top w:w="100.0" w:type="dxa"/>
              <w:left w:w="100.0" w:type="dxa"/>
              <w:bottom w:w="100.0" w:type="dxa"/>
              <w:right w:w="100.0" w:type="dxa"/>
            </w:tcMar>
          </w:tcPr>
          <w:p w:rsidR="00000000" w:rsidDel="00000000" w:rsidP="00000000" w:rsidRDefault="00000000" w:rsidRPr="00000000" w14:paraId="00000108">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Artículo web</w:t>
            </w:r>
          </w:p>
        </w:tc>
        <w:tc>
          <w:tcPr>
            <w:tcMar>
              <w:top w:w="100.0" w:type="dxa"/>
              <w:left w:w="100.0" w:type="dxa"/>
              <w:bottom w:w="100.0" w:type="dxa"/>
              <w:right w:w="100.0" w:type="dxa"/>
            </w:tcMar>
          </w:tcPr>
          <w:p w:rsidR="00000000" w:rsidDel="00000000" w:rsidP="00000000" w:rsidRDefault="00000000" w:rsidRPr="00000000" w14:paraId="00000109">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http://herramientas.camaramedellin.com.co/Inicio/Buenaspracticasempresariales/BibliotecaGerenciaEstrategica/Lacadenadevalorcomoherramientaparaelpensam.aspx</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0A">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El servicio posventa y otras estrategias para mantener la relación con tus clientes. </w:t>
            </w:r>
          </w:p>
        </w:tc>
        <w:tc>
          <w:tcPr>
            <w:tcMar>
              <w:top w:w="100.0" w:type="dxa"/>
              <w:left w:w="100.0" w:type="dxa"/>
              <w:bottom w:w="100.0" w:type="dxa"/>
              <w:right w:w="100.0" w:type="dxa"/>
            </w:tcMar>
          </w:tcPr>
          <w:p w:rsidR="00000000" w:rsidDel="00000000" w:rsidP="00000000" w:rsidRDefault="00000000" w:rsidRPr="00000000" w14:paraId="0000010B">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Cámara de Comercio de Medellín (2011). El servicio posventa y otras estrategias para mantener la relación con tus clientes. Medellín, Colombia.</w:t>
            </w:r>
          </w:p>
        </w:tc>
        <w:tc>
          <w:tcPr>
            <w:tcMar>
              <w:top w:w="100.0" w:type="dxa"/>
              <w:left w:w="100.0" w:type="dxa"/>
              <w:bottom w:w="100.0" w:type="dxa"/>
              <w:right w:w="100.0" w:type="dxa"/>
            </w:tcMar>
          </w:tcPr>
          <w:p w:rsidR="00000000" w:rsidDel="00000000" w:rsidP="00000000" w:rsidRDefault="00000000" w:rsidRPr="00000000" w14:paraId="0000010C">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Artículo web</w:t>
            </w:r>
          </w:p>
        </w:tc>
        <w:tc>
          <w:tcPr>
            <w:tcMar>
              <w:top w:w="100.0" w:type="dxa"/>
              <w:left w:w="100.0" w:type="dxa"/>
              <w:bottom w:w="100.0" w:type="dxa"/>
              <w:right w:w="100.0" w:type="dxa"/>
            </w:tcMar>
          </w:tcPr>
          <w:p w:rsidR="00000000" w:rsidDel="00000000" w:rsidP="00000000" w:rsidRDefault="00000000" w:rsidRPr="00000000" w14:paraId="0000010D">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http://herramientas.camaramedellin.com.co/Inicio/Accesoamercados/BibliotecaVentas/Elservicioposventayotrasestrategias.aspx</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0E">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Logística, Administración de la cadena de suministro.</w:t>
            </w:r>
          </w:p>
          <w:p w:rsidR="00000000" w:rsidDel="00000000" w:rsidP="00000000" w:rsidRDefault="00000000" w:rsidRPr="00000000" w14:paraId="0000010F">
            <w:pPr>
              <w:spacing w:after="120" w:line="276" w:lineRule="auto"/>
              <w:rPr>
                <w:rFonts w:ascii="Arial" w:cs="Arial" w:eastAsia="Arial" w:hAnsi="Arial"/>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0">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BALLOU, RONALD H. Logística. Administración de la cadena de suministro. Quinta edición. PEARSON EDUCACIÓN, México, 2004. ISBN: 970-26-0540-7.</w:t>
            </w:r>
          </w:p>
        </w:tc>
        <w:tc>
          <w:tcPr>
            <w:tcMar>
              <w:top w:w="100.0" w:type="dxa"/>
              <w:left w:w="100.0" w:type="dxa"/>
              <w:bottom w:w="100.0" w:type="dxa"/>
              <w:right w:w="100.0" w:type="dxa"/>
            </w:tcMar>
          </w:tcPr>
          <w:p w:rsidR="00000000" w:rsidDel="00000000" w:rsidP="00000000" w:rsidRDefault="00000000" w:rsidRPr="00000000" w14:paraId="00000111">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Libro</w:t>
            </w:r>
          </w:p>
        </w:tc>
        <w:tc>
          <w:tcPr>
            <w:tcMar>
              <w:top w:w="100.0" w:type="dxa"/>
              <w:left w:w="100.0" w:type="dxa"/>
              <w:bottom w:w="100.0" w:type="dxa"/>
              <w:right w:w="100.0" w:type="dxa"/>
            </w:tcMar>
          </w:tcPr>
          <w:p w:rsidR="00000000" w:rsidDel="00000000" w:rsidP="00000000" w:rsidRDefault="00000000" w:rsidRPr="00000000" w14:paraId="00000112">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https://es.pdfdrive.com/log%C3%ADstica-administraci%C3%B3n-de-la-cadena-de-suministro-e188929651.html</w:t>
            </w:r>
          </w:p>
        </w:tc>
      </w:tr>
    </w:tbl>
    <w:p w:rsidR="00000000" w:rsidDel="00000000" w:rsidP="00000000" w:rsidRDefault="00000000" w:rsidRPr="00000000" w14:paraId="00000113">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4">
      <w:pPr>
        <w:numPr>
          <w:ilvl w:val="0"/>
          <w:numId w:val="2"/>
        </w:numPr>
        <w:pBdr>
          <w:top w:space="0" w:sz="0" w:val="nil"/>
          <w:left w:space="0" w:sz="0" w:val="nil"/>
          <w:bottom w:space="0" w:sz="0" w:val="nil"/>
          <w:right w:space="0" w:sz="0" w:val="nil"/>
          <w:between w:space="0" w:sz="0" w:val="nil"/>
        </w:pBdr>
        <w:spacing w:after="120" w:line="276" w:lineRule="auto"/>
        <w:ind w:left="284" w:hanging="284"/>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GLOSARIO: </w:t>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after="120" w:line="276" w:lineRule="auto"/>
        <w:ind w:left="426" w:firstLine="0"/>
        <w:jc w:val="both"/>
        <w:rPr>
          <w:rFonts w:ascii="Arial" w:cs="Arial" w:eastAsia="Arial" w:hAnsi="Arial"/>
          <w:sz w:val="20"/>
          <w:szCs w:val="20"/>
        </w:rPr>
      </w:pPr>
      <w:r w:rsidDel="00000000" w:rsidR="00000000" w:rsidRPr="00000000">
        <w:rPr>
          <w:rtl w:val="0"/>
        </w:rPr>
      </w:r>
    </w:p>
    <w:tbl>
      <w:tblPr>
        <w:tblStyle w:val="Table10"/>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16">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TÉRMINO</w:t>
            </w:r>
          </w:p>
        </w:tc>
        <w:tc>
          <w:tcPr>
            <w:shd w:fill="f9cb9c" w:val="clear"/>
            <w:tcMar>
              <w:top w:w="100.0" w:type="dxa"/>
              <w:left w:w="100.0" w:type="dxa"/>
              <w:bottom w:w="100.0" w:type="dxa"/>
              <w:right w:w="100.0" w:type="dxa"/>
            </w:tcMar>
          </w:tcPr>
          <w:p w:rsidR="00000000" w:rsidDel="00000000" w:rsidP="00000000" w:rsidRDefault="00000000" w:rsidRPr="00000000" w14:paraId="00000117">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18">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Bienes: </w:t>
            </w:r>
          </w:p>
        </w:tc>
        <w:tc>
          <w:tcPr>
            <w:tcMar>
              <w:top w:w="100.0" w:type="dxa"/>
              <w:left w:w="100.0" w:type="dxa"/>
              <w:bottom w:w="100.0" w:type="dxa"/>
              <w:right w:w="100.0" w:type="dxa"/>
            </w:tcMar>
            <w:vAlign w:val="center"/>
          </w:tcPr>
          <w:p w:rsidR="00000000" w:rsidDel="00000000" w:rsidP="00000000" w:rsidRDefault="00000000" w:rsidRPr="00000000" w14:paraId="00000119">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conjunto</w:t>
            </w:r>
            <w:r w:rsidDel="00000000" w:rsidR="00000000" w:rsidRPr="00000000">
              <w:rPr>
                <w:rFonts w:ascii="Arial" w:cs="Arial" w:eastAsia="Arial" w:hAnsi="Arial"/>
                <w:b w:val="0"/>
                <w:sz w:val="20"/>
                <w:szCs w:val="20"/>
                <w:rtl w:val="0"/>
              </w:rPr>
              <w:t xml:space="preserve"> de propiedades o riquezas que pertenecen a una persona o grupo.</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1A">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Bienes de capital:</w:t>
            </w:r>
          </w:p>
        </w:tc>
        <w:tc>
          <w:tcPr>
            <w:tcMar>
              <w:top w:w="100.0" w:type="dxa"/>
              <w:left w:w="100.0" w:type="dxa"/>
              <w:bottom w:w="100.0" w:type="dxa"/>
              <w:right w:w="100.0" w:type="dxa"/>
            </w:tcMar>
            <w:vAlign w:val="center"/>
          </w:tcPr>
          <w:p w:rsidR="00000000" w:rsidDel="00000000" w:rsidP="00000000" w:rsidRDefault="00000000" w:rsidRPr="00000000" w14:paraId="0000011B">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bienes que forman parte del patrimonio de una compañía. Asimismo, permite producir un bien de consumo que se venderá al público.</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1C">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Bien de consumo:</w:t>
            </w:r>
          </w:p>
        </w:tc>
        <w:tc>
          <w:tcPr>
            <w:tcMar>
              <w:top w:w="100.0" w:type="dxa"/>
              <w:left w:w="100.0" w:type="dxa"/>
              <w:bottom w:w="100.0" w:type="dxa"/>
              <w:right w:w="100.0" w:type="dxa"/>
            </w:tcMar>
            <w:vAlign w:val="center"/>
          </w:tcPr>
          <w:p w:rsidR="00000000" w:rsidDel="00000000" w:rsidP="00000000" w:rsidRDefault="00000000" w:rsidRPr="00000000" w14:paraId="0000011D">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un bien</w:t>
            </w:r>
            <w:r w:rsidDel="00000000" w:rsidR="00000000" w:rsidRPr="00000000">
              <w:rPr>
                <w:rFonts w:ascii="Arial" w:cs="Arial" w:eastAsia="Arial" w:hAnsi="Arial"/>
                <w:b w:val="0"/>
                <w:sz w:val="20"/>
                <w:szCs w:val="20"/>
                <w:rtl w:val="0"/>
              </w:rPr>
              <w:t xml:space="preserve"> de consumo es la mercancía final en un proceso de producción. Así, satisface las necesidades de las personas de manera directa.</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1E">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Bien intermedio: </w:t>
            </w:r>
          </w:p>
        </w:tc>
        <w:tc>
          <w:tcPr>
            <w:tcMar>
              <w:top w:w="100.0" w:type="dxa"/>
              <w:left w:w="100.0" w:type="dxa"/>
              <w:bottom w:w="100.0" w:type="dxa"/>
              <w:right w:w="100.0" w:type="dxa"/>
            </w:tcMar>
            <w:vAlign w:val="center"/>
          </w:tcPr>
          <w:p w:rsidR="00000000" w:rsidDel="00000000" w:rsidP="00000000" w:rsidRDefault="00000000" w:rsidRPr="00000000" w14:paraId="0000011F">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bien que se utiliza para producir otros bienes (ejemplo: materias primas). Su uso determina si es un bien intermedio o de consumo.</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20">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Cheque: </w:t>
            </w:r>
          </w:p>
        </w:tc>
        <w:tc>
          <w:tcPr>
            <w:tcMar>
              <w:top w:w="100.0" w:type="dxa"/>
              <w:left w:w="100.0" w:type="dxa"/>
              <w:bottom w:w="100.0" w:type="dxa"/>
              <w:right w:w="100.0" w:type="dxa"/>
            </w:tcMar>
            <w:vAlign w:val="center"/>
          </w:tcPr>
          <w:p w:rsidR="00000000" w:rsidDel="00000000" w:rsidP="00000000" w:rsidRDefault="00000000" w:rsidRPr="00000000" w14:paraId="00000121">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documento</w:t>
            </w:r>
            <w:r w:rsidDel="00000000" w:rsidR="00000000" w:rsidRPr="00000000">
              <w:rPr>
                <w:rFonts w:ascii="Arial" w:cs="Arial" w:eastAsia="Arial" w:hAnsi="Arial"/>
                <w:b w:val="0"/>
                <w:sz w:val="20"/>
                <w:szCs w:val="20"/>
                <w:rtl w:val="0"/>
              </w:rPr>
              <w:t xml:space="preserve"> mediante el cual </w:t>
            </w:r>
            <w:sdt>
              <w:sdtPr>
                <w:tag w:val="goog_rdk_24"/>
              </w:sdtPr>
              <w:sdtContent>
                <w:commentRangeStart w:id="24"/>
              </w:sdtContent>
            </w:sdt>
            <w:r w:rsidDel="00000000" w:rsidR="00000000" w:rsidRPr="00000000">
              <w:rPr>
                <w:rFonts w:ascii="Arial" w:cs="Arial" w:eastAsia="Arial" w:hAnsi="Arial"/>
                <w:b w:val="0"/>
                <w:sz w:val="20"/>
                <w:szCs w:val="20"/>
                <w:rtl w:val="0"/>
              </w:rPr>
              <w:t xml:space="preserve">se</w:t>
            </w:r>
            <w:commentRangeEnd w:id="24"/>
            <w:r w:rsidDel="00000000" w:rsidR="00000000" w:rsidRPr="00000000">
              <w:commentReference w:id="24"/>
            </w:r>
            <w:r w:rsidDel="00000000" w:rsidR="00000000" w:rsidRPr="00000000">
              <w:rPr>
                <w:rFonts w:ascii="Arial" w:cs="Arial" w:eastAsia="Arial" w:hAnsi="Arial"/>
                <w:b w:val="0"/>
                <w:sz w:val="20"/>
                <w:szCs w:val="20"/>
                <w:rtl w:val="0"/>
              </w:rPr>
              <w:t xml:space="preserve"> le solicita </w:t>
            </w:r>
            <w:sdt>
              <w:sdtPr>
                <w:tag w:val="goog_rdk_25"/>
              </w:sdtPr>
              <w:sdtContent>
                <w:commentRangeStart w:id="25"/>
              </w:sdtContent>
            </w:sdt>
            <w:r w:rsidDel="00000000" w:rsidR="00000000" w:rsidRPr="00000000">
              <w:rPr>
                <w:rFonts w:ascii="Arial" w:cs="Arial" w:eastAsia="Arial" w:hAnsi="Arial"/>
                <w:b w:val="0"/>
                <w:sz w:val="20"/>
                <w:szCs w:val="20"/>
                <w:rtl w:val="0"/>
              </w:rPr>
              <w:t xml:space="preserve">al</w:t>
            </w:r>
            <w:commentRangeEnd w:id="25"/>
            <w:r w:rsidDel="00000000" w:rsidR="00000000" w:rsidRPr="00000000">
              <w:commentReference w:id="25"/>
            </w:r>
            <w:r w:rsidDel="00000000" w:rsidR="00000000" w:rsidRPr="00000000">
              <w:rPr>
                <w:rFonts w:ascii="Arial" w:cs="Arial" w:eastAsia="Arial" w:hAnsi="Arial"/>
                <w:b w:val="0"/>
                <w:sz w:val="20"/>
                <w:szCs w:val="20"/>
                <w:rtl w:val="0"/>
              </w:rPr>
              <w:t xml:space="preserve"> banco que pague una determinada cantidad de dinero a la persona o empresa especificada en el cheque. </w:t>
            </w:r>
            <w:sdt>
              <w:sdtPr>
                <w:tag w:val="goog_rdk_26"/>
              </w:sdtPr>
              <w:sdtContent>
                <w:commentRangeStart w:id="26"/>
              </w:sdtContent>
            </w:sdt>
            <w:r w:rsidDel="00000000" w:rsidR="00000000" w:rsidRPr="00000000">
              <w:rPr>
                <w:rFonts w:ascii="Arial" w:cs="Arial" w:eastAsia="Arial" w:hAnsi="Arial"/>
                <w:b w:val="0"/>
                <w:sz w:val="20"/>
                <w:szCs w:val="20"/>
                <w:rtl w:val="0"/>
              </w:rPr>
              <w:t xml:space="preserve">Para esto</w:t>
            </w:r>
            <w:commentRangeEnd w:id="26"/>
            <w:r w:rsidDel="00000000" w:rsidR="00000000" w:rsidRPr="00000000">
              <w:commentReference w:id="26"/>
            </w:r>
            <w:r w:rsidDel="00000000" w:rsidR="00000000" w:rsidRPr="00000000">
              <w:rPr>
                <w:rFonts w:ascii="Arial" w:cs="Arial" w:eastAsia="Arial" w:hAnsi="Arial"/>
                <w:b w:val="0"/>
                <w:sz w:val="20"/>
                <w:szCs w:val="20"/>
                <w:rtl w:val="0"/>
              </w:rPr>
              <w:t xml:space="preserve">, </w:t>
            </w:r>
            <w:sdt>
              <w:sdtPr>
                <w:tag w:val="goog_rdk_27"/>
              </w:sdtPr>
              <w:sdtContent>
                <w:commentRangeStart w:id="27"/>
              </w:sdtContent>
            </w:sdt>
            <w:r w:rsidDel="00000000" w:rsidR="00000000" w:rsidRPr="00000000">
              <w:rPr>
                <w:rFonts w:ascii="Arial" w:cs="Arial" w:eastAsia="Arial" w:hAnsi="Arial"/>
                <w:b w:val="0"/>
                <w:sz w:val="20"/>
                <w:szCs w:val="20"/>
                <w:rtl w:val="0"/>
              </w:rPr>
              <w:t xml:space="preserve">es necesario que el solicitante tenga</w:t>
            </w:r>
            <w:commentRangeEnd w:id="27"/>
            <w:r w:rsidDel="00000000" w:rsidR="00000000" w:rsidRPr="00000000">
              <w:commentReference w:id="27"/>
            </w:r>
            <w:r w:rsidDel="00000000" w:rsidR="00000000" w:rsidRPr="00000000">
              <w:rPr>
                <w:rFonts w:ascii="Arial" w:cs="Arial" w:eastAsia="Arial" w:hAnsi="Arial"/>
                <w:b w:val="0"/>
                <w:sz w:val="20"/>
                <w:szCs w:val="20"/>
                <w:rtl w:val="0"/>
              </w:rPr>
              <w:t xml:space="preserve"> una cuenta corriente o una cuenta de ahorros con el banco para poder utilizar cheques.</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22">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Compras:</w:t>
            </w:r>
          </w:p>
        </w:tc>
        <w:tc>
          <w:tcPr>
            <w:tcMar>
              <w:top w:w="100.0" w:type="dxa"/>
              <w:left w:w="100.0" w:type="dxa"/>
              <w:bottom w:w="100.0" w:type="dxa"/>
              <w:right w:w="100.0" w:type="dxa"/>
            </w:tcMar>
            <w:vAlign w:val="center"/>
          </w:tcPr>
          <w:p w:rsidR="00000000" w:rsidDel="00000000" w:rsidP="00000000" w:rsidRDefault="00000000" w:rsidRPr="00000000" w14:paraId="00000123">
            <w:pPr>
              <w:spacing w:after="120" w:line="276" w:lineRule="auto"/>
              <w:rPr>
                <w:rFonts w:ascii="Arial" w:cs="Arial" w:eastAsia="Arial" w:hAnsi="Arial"/>
                <w:sz w:val="20"/>
                <w:szCs w:val="20"/>
              </w:rPr>
            </w:pPr>
            <w:sdt>
              <w:sdtPr>
                <w:tag w:val="goog_rdk_28"/>
              </w:sdtPr>
              <w:sdtContent>
                <w:commentRangeStart w:id="28"/>
              </w:sdtContent>
            </w:sdt>
            <w:r w:rsidDel="00000000" w:rsidR="00000000" w:rsidRPr="00000000">
              <w:rPr>
                <w:rFonts w:ascii="Arial" w:cs="Arial" w:eastAsia="Arial" w:hAnsi="Arial"/>
                <w:b w:val="0"/>
                <w:sz w:val="20"/>
                <w:szCs w:val="20"/>
                <w:rtl w:val="0"/>
              </w:rPr>
              <w:t xml:space="preserve">e</w:t>
            </w:r>
            <w:commentRangeEnd w:id="28"/>
            <w:r w:rsidDel="00000000" w:rsidR="00000000" w:rsidRPr="00000000">
              <w:commentReference w:id="28"/>
            </w:r>
            <w:r w:rsidDel="00000000" w:rsidR="00000000" w:rsidRPr="00000000">
              <w:rPr>
                <w:rFonts w:ascii="Arial" w:cs="Arial" w:eastAsia="Arial" w:hAnsi="Arial"/>
                <w:b w:val="0"/>
                <w:sz w:val="20"/>
                <w:szCs w:val="20"/>
                <w:rtl w:val="0"/>
              </w:rPr>
              <w:t xml:space="preserve">s el</w:t>
            </w:r>
            <w:r w:rsidDel="00000000" w:rsidR="00000000" w:rsidRPr="00000000">
              <w:rPr>
                <w:rFonts w:ascii="Arial" w:cs="Arial" w:eastAsia="Arial" w:hAnsi="Arial"/>
                <w:b w:val="0"/>
                <w:sz w:val="20"/>
                <w:szCs w:val="20"/>
                <w:rtl w:val="0"/>
              </w:rPr>
              <w:t xml:space="preserve"> proceso en donde un negocio planifica, adquiere y evalúa el proceso de adquisición de suministros de buena calidad en cantidades adecuadas y al precio adecuado para satisfacer las necesidades de sus clientes.</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24">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Contrato:</w:t>
            </w:r>
          </w:p>
        </w:tc>
        <w:tc>
          <w:tcPr>
            <w:tcMar>
              <w:top w:w="100.0" w:type="dxa"/>
              <w:left w:w="100.0" w:type="dxa"/>
              <w:bottom w:w="100.0" w:type="dxa"/>
              <w:right w:w="100.0" w:type="dxa"/>
            </w:tcMar>
            <w:vAlign w:val="center"/>
          </w:tcPr>
          <w:p w:rsidR="00000000" w:rsidDel="00000000" w:rsidP="00000000" w:rsidRDefault="00000000" w:rsidRPr="00000000" w14:paraId="00000125">
            <w:pPr>
              <w:spacing w:after="120" w:line="276" w:lineRule="auto"/>
              <w:rPr>
                <w:rFonts w:ascii="Arial" w:cs="Arial" w:eastAsia="Arial" w:hAnsi="Arial"/>
                <w:b w:val="0"/>
                <w:sz w:val="20"/>
                <w:szCs w:val="20"/>
              </w:rPr>
            </w:pPr>
            <w:sdt>
              <w:sdtPr>
                <w:tag w:val="goog_rdk_29"/>
              </w:sdtPr>
              <w:sdtContent>
                <w:commentRangeStart w:id="29"/>
              </w:sdtContent>
            </w:sdt>
            <w:r w:rsidDel="00000000" w:rsidR="00000000" w:rsidRPr="00000000">
              <w:rPr>
                <w:rFonts w:ascii="Arial" w:cs="Arial" w:eastAsia="Arial" w:hAnsi="Arial"/>
                <w:b w:val="0"/>
                <w:sz w:val="20"/>
                <w:szCs w:val="20"/>
                <w:rtl w:val="0"/>
              </w:rPr>
              <w:t xml:space="preserve">e</w:t>
            </w:r>
            <w:commentRangeEnd w:id="29"/>
            <w:r w:rsidDel="00000000" w:rsidR="00000000" w:rsidRPr="00000000">
              <w:commentReference w:id="29"/>
            </w:r>
            <w:r w:rsidDel="00000000" w:rsidR="00000000" w:rsidRPr="00000000">
              <w:rPr>
                <w:rFonts w:ascii="Arial" w:cs="Arial" w:eastAsia="Arial" w:hAnsi="Arial"/>
                <w:b w:val="0"/>
                <w:sz w:val="20"/>
                <w:szCs w:val="20"/>
                <w:rtl w:val="0"/>
              </w:rPr>
              <w:t xml:space="preserve">s un</w:t>
            </w:r>
            <w:r w:rsidDel="00000000" w:rsidR="00000000" w:rsidRPr="00000000">
              <w:rPr>
                <w:rFonts w:ascii="Arial" w:cs="Arial" w:eastAsia="Arial" w:hAnsi="Arial"/>
                <w:b w:val="0"/>
                <w:sz w:val="20"/>
                <w:szCs w:val="20"/>
                <w:rtl w:val="0"/>
              </w:rPr>
              <w:t xml:space="preserve"> acuerdo entre las partes, ya sea escrito o verbal, para realizar o abstenerse de realizar ciertas actividades.</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26">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Equipo:</w:t>
            </w:r>
          </w:p>
        </w:tc>
        <w:tc>
          <w:tcPr>
            <w:tcMar>
              <w:top w:w="100.0" w:type="dxa"/>
              <w:left w:w="100.0" w:type="dxa"/>
              <w:bottom w:w="100.0" w:type="dxa"/>
              <w:right w:w="100.0" w:type="dxa"/>
            </w:tcMar>
            <w:vAlign w:val="center"/>
          </w:tcPr>
          <w:p w:rsidR="00000000" w:rsidDel="00000000" w:rsidP="00000000" w:rsidRDefault="00000000" w:rsidRPr="00000000" w14:paraId="00000127">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toda la maquinaria, herramientas, accesorios de talleres, mobiliario de oficina, etc., que una empresa necesita. El equipo es normalmente caro y se espera que dure por mucho tiempo.</w:t>
            </w:r>
          </w:p>
        </w:tc>
      </w:tr>
      <w:tr>
        <w:trPr>
          <w:cantSplit w:val="0"/>
          <w:trHeight w:val="556" w:hRule="atLeast"/>
          <w:tblHeader w:val="0"/>
        </w:trPr>
        <w:tc>
          <w:tcPr>
            <w:tcMar>
              <w:top w:w="100.0" w:type="dxa"/>
              <w:left w:w="100.0" w:type="dxa"/>
              <w:bottom w:w="100.0" w:type="dxa"/>
              <w:right w:w="100.0" w:type="dxa"/>
            </w:tcMar>
          </w:tcPr>
          <w:p w:rsidR="00000000" w:rsidDel="00000000" w:rsidP="00000000" w:rsidRDefault="00000000" w:rsidRPr="00000000" w14:paraId="00000128">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Inventario:</w:t>
            </w:r>
          </w:p>
          <w:p w:rsidR="00000000" w:rsidDel="00000000" w:rsidP="00000000" w:rsidRDefault="00000000" w:rsidRPr="00000000" w14:paraId="00000129">
            <w:pPr>
              <w:spacing w:after="120" w:line="276" w:lineRule="auto"/>
              <w:rPr>
                <w:rFonts w:ascii="Arial" w:cs="Arial" w:eastAsia="Arial" w:hAnsi="Arial"/>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A">
            <w:pPr>
              <w:spacing w:after="120" w:line="276" w:lineRule="auto"/>
              <w:rPr>
                <w:rFonts w:ascii="Arial" w:cs="Arial" w:eastAsia="Arial" w:hAnsi="Arial"/>
                <w:b w:val="0"/>
                <w:sz w:val="20"/>
                <w:szCs w:val="20"/>
              </w:rPr>
            </w:pPr>
            <w:sdt>
              <w:sdtPr>
                <w:tag w:val="goog_rdk_30"/>
              </w:sdtPr>
              <w:sdtContent>
                <w:commentRangeStart w:id="30"/>
              </w:sdtContent>
            </w:sdt>
            <w:r w:rsidDel="00000000" w:rsidR="00000000" w:rsidRPr="00000000">
              <w:rPr>
                <w:rFonts w:ascii="Arial" w:cs="Arial" w:eastAsia="Arial" w:hAnsi="Arial"/>
                <w:b w:val="0"/>
                <w:sz w:val="20"/>
                <w:szCs w:val="20"/>
                <w:rtl w:val="0"/>
              </w:rPr>
              <w:t xml:space="preserve">es</w:t>
            </w:r>
            <w:commentRangeEnd w:id="30"/>
            <w:r w:rsidDel="00000000" w:rsidR="00000000" w:rsidRPr="00000000">
              <w:commentReference w:id="30"/>
            </w:r>
            <w:r w:rsidDel="00000000" w:rsidR="00000000" w:rsidRPr="00000000">
              <w:rPr>
                <w:rFonts w:ascii="Arial" w:cs="Arial" w:eastAsia="Arial" w:hAnsi="Arial"/>
                <w:b w:val="0"/>
                <w:sz w:val="20"/>
                <w:szCs w:val="20"/>
                <w:rtl w:val="0"/>
              </w:rPr>
              <w:t xml:space="preserve"> un</w:t>
            </w:r>
            <w:r w:rsidDel="00000000" w:rsidR="00000000" w:rsidRPr="00000000">
              <w:rPr>
                <w:rFonts w:ascii="Arial" w:cs="Arial" w:eastAsia="Arial" w:hAnsi="Arial"/>
                <w:b w:val="0"/>
                <w:sz w:val="20"/>
                <w:szCs w:val="20"/>
                <w:rtl w:val="0"/>
              </w:rPr>
              <w:t xml:space="preserve"> sistema para contar, medir o pesar todas sus existencias y anotar las cantidades en un Listado de Inventario (Lista de Inventario).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2B">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Materias primas: </w:t>
            </w:r>
          </w:p>
        </w:tc>
        <w:tc>
          <w:tcPr>
            <w:tcMar>
              <w:top w:w="100.0" w:type="dxa"/>
              <w:left w:w="100.0" w:type="dxa"/>
              <w:bottom w:w="100.0" w:type="dxa"/>
              <w:right w:w="100.0" w:type="dxa"/>
            </w:tcMar>
          </w:tcPr>
          <w:p w:rsidR="00000000" w:rsidDel="00000000" w:rsidP="00000000" w:rsidRDefault="00000000" w:rsidRPr="00000000" w14:paraId="0000012C">
            <w:pPr>
              <w:spacing w:after="120" w:line="276" w:lineRule="auto"/>
              <w:rPr>
                <w:rFonts w:ascii="Arial" w:cs="Arial" w:eastAsia="Arial" w:hAnsi="Arial"/>
                <w:b w:val="0"/>
                <w:sz w:val="20"/>
                <w:szCs w:val="20"/>
              </w:rPr>
            </w:pPr>
            <w:sdt>
              <w:sdtPr>
                <w:tag w:val="goog_rdk_31"/>
              </w:sdtPr>
              <w:sdtContent>
                <w:commentRangeStart w:id="31"/>
              </w:sdtContent>
            </w:sdt>
            <w:r w:rsidDel="00000000" w:rsidR="00000000" w:rsidRPr="00000000">
              <w:rPr>
                <w:rFonts w:ascii="Arial" w:cs="Arial" w:eastAsia="Arial" w:hAnsi="Arial"/>
                <w:b w:val="0"/>
                <w:sz w:val="20"/>
                <w:szCs w:val="20"/>
                <w:rtl w:val="0"/>
              </w:rPr>
              <w:t xml:space="preserve">e</w:t>
            </w:r>
            <w:commentRangeEnd w:id="31"/>
            <w:r w:rsidDel="00000000" w:rsidR="00000000" w:rsidRPr="00000000">
              <w:commentReference w:id="31"/>
            </w:r>
            <w:r w:rsidDel="00000000" w:rsidR="00000000" w:rsidRPr="00000000">
              <w:rPr>
                <w:rFonts w:ascii="Arial" w:cs="Arial" w:eastAsia="Arial" w:hAnsi="Arial"/>
                <w:b w:val="0"/>
                <w:sz w:val="20"/>
                <w:szCs w:val="20"/>
                <w:rtl w:val="0"/>
              </w:rPr>
              <w:t xml:space="preserve">s todo</w:t>
            </w:r>
            <w:r w:rsidDel="00000000" w:rsidR="00000000" w:rsidRPr="00000000">
              <w:rPr>
                <w:rFonts w:ascii="Arial" w:cs="Arial" w:eastAsia="Arial" w:hAnsi="Arial"/>
                <w:b w:val="0"/>
                <w:sz w:val="20"/>
                <w:szCs w:val="20"/>
                <w:rtl w:val="0"/>
              </w:rPr>
              <w:t xml:space="preserve"> bien que es transformado durante un proceso de producción hasta convertirse en un bien de consumo.</w:t>
            </w:r>
          </w:p>
        </w:tc>
      </w:tr>
    </w:tbl>
    <w:p w:rsidR="00000000" w:rsidDel="00000000" w:rsidP="00000000" w:rsidRDefault="00000000" w:rsidRPr="00000000" w14:paraId="0000012D">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E">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F">
      <w:pPr>
        <w:numPr>
          <w:ilvl w:val="0"/>
          <w:numId w:val="2"/>
        </w:numPr>
        <w:pBdr>
          <w:top w:space="0" w:sz="0" w:val="nil"/>
          <w:left w:space="0" w:sz="0" w:val="nil"/>
          <w:bottom w:space="0" w:sz="0" w:val="nil"/>
          <w:right w:space="0" w:sz="0" w:val="nil"/>
          <w:between w:space="0" w:sz="0" w:val="nil"/>
        </w:pBdr>
        <w:spacing w:after="120" w:line="276" w:lineRule="auto"/>
        <w:ind w:left="284" w:hanging="284"/>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REFERENCIAS BIBLIOGRÁFICAS: </w:t>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after="120" w:line="276" w:lineRule="auto"/>
        <w:ind w:left="284" w:firstLine="0"/>
        <w:jc w:val="both"/>
        <w:rPr>
          <w:rFonts w:ascii="Arial" w:cs="Arial" w:eastAsia="Arial" w:hAnsi="Arial"/>
          <w:b w:val="1"/>
          <w:sz w:val="20"/>
          <w:szCs w:val="20"/>
        </w:rPr>
      </w:pPr>
      <w:r w:rsidDel="00000000" w:rsidR="00000000" w:rsidRPr="00000000">
        <w:rPr>
          <w:rtl w:val="0"/>
        </w:rPr>
      </w:r>
    </w:p>
    <w:tbl>
      <w:tblPr>
        <w:tblStyle w:val="Table11"/>
        <w:tblW w:w="8838.0" w:type="dxa"/>
        <w:jc w:val="left"/>
        <w:tblInd w:w="0.0" w:type="dxa"/>
        <w:tblLayout w:type="fixed"/>
        <w:tblLook w:val="0400"/>
      </w:tblPr>
      <w:tblGrid>
        <w:gridCol w:w="8838"/>
        <w:tblGridChange w:id="0">
          <w:tblGrid>
            <w:gridCol w:w="8838"/>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w:t>
            </w:r>
            <w:r w:rsidDel="00000000" w:rsidR="00000000" w:rsidRPr="00000000">
              <w:rPr>
                <w:rFonts w:ascii="Arial" w:cs="Arial" w:eastAsia="Arial" w:hAnsi="Arial"/>
                <w:b w:val="0"/>
                <w:sz w:val="20"/>
                <w:szCs w:val="20"/>
                <w:rtl w:val="0"/>
              </w:rPr>
              <w:t xml:space="preserve">naya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w:t>
            </w:r>
            <w:r w:rsidDel="00000000" w:rsidR="00000000" w:rsidRPr="00000000">
              <w:rPr>
                <w:rFonts w:ascii="Arial" w:cs="Arial" w:eastAsia="Arial" w:hAnsi="Arial"/>
                <w:b w:val="0"/>
                <w:sz w:val="20"/>
                <w:szCs w:val="20"/>
                <w:rtl w:val="0"/>
              </w:rPr>
              <w:t xml:space="preserve">ejero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 (2009). El transporte de mercancías: Enfoque logístico de la distribución. Madrid, Esic editorial 18-19.</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w:t>
            </w:r>
            <w:r w:rsidDel="00000000" w:rsidR="00000000" w:rsidRPr="00000000">
              <w:rPr>
                <w:rFonts w:ascii="Arial" w:cs="Arial" w:eastAsia="Arial" w:hAnsi="Arial"/>
                <w:b w:val="0"/>
                <w:sz w:val="20"/>
                <w:szCs w:val="20"/>
                <w:rtl w:val="0"/>
              </w:rPr>
              <w:t xml:space="preserve">allou</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 (2004). Logística: administración de la cadena de suministro. México, Editorial Pearson.</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w:t>
            </w:r>
            <w:r w:rsidDel="00000000" w:rsidR="00000000" w:rsidRPr="00000000">
              <w:rPr>
                <w:rFonts w:ascii="Arial" w:cs="Arial" w:eastAsia="Arial" w:hAnsi="Arial"/>
                <w:b w:val="0"/>
                <w:sz w:val="20"/>
                <w:szCs w:val="20"/>
                <w:rtl w:val="0"/>
              </w:rPr>
              <w:t xml:space="preserve">anco Mundial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(2013). Logística y transporte: gran camino por recorrer en Centroamérica. Banco Mundial.</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Baquero José Daniel, Rodríguez de Llauder Carlos, Baquero Mario, Huertas Fernando.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Marketing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Clientes ¿Quién se ha llevado mi cliente? Mc Graw Hill. Madrid. 2007.</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w:t>
            </w:r>
            <w:r w:rsidDel="00000000" w:rsidR="00000000" w:rsidRPr="00000000">
              <w:rPr>
                <w:rFonts w:ascii="Arial" w:cs="Arial" w:eastAsia="Arial" w:hAnsi="Arial"/>
                <w:b w:val="0"/>
                <w:sz w:val="20"/>
                <w:szCs w:val="20"/>
                <w:rtl w:val="0"/>
              </w:rPr>
              <w:t xml:space="preserve">ampos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 T</w:t>
            </w:r>
            <w:r w:rsidDel="00000000" w:rsidR="00000000" w:rsidRPr="00000000">
              <w:rPr>
                <w:rFonts w:ascii="Arial" w:cs="Arial" w:eastAsia="Arial" w:hAnsi="Arial"/>
                <w:b w:val="0"/>
                <w:sz w:val="20"/>
                <w:szCs w:val="20"/>
                <w:rtl w:val="0"/>
              </w:rPr>
              <w:t xml:space="preserve">aboada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&amp; C</w:t>
            </w:r>
            <w:r w:rsidDel="00000000" w:rsidR="00000000" w:rsidRPr="00000000">
              <w:rPr>
                <w:rFonts w:ascii="Arial" w:cs="Arial" w:eastAsia="Arial" w:hAnsi="Arial"/>
                <w:b w:val="0"/>
                <w:sz w:val="20"/>
                <w:szCs w:val="20"/>
                <w:rtl w:val="0"/>
              </w:rPr>
              <w:t xml:space="preserve">hamelta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 (2004). Metodología para la Evaluación del Rendimiento de la Cadena Logística. Información tecnológica, 15 (4), 77-84.</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w:t>
            </w:r>
            <w:r w:rsidDel="00000000" w:rsidR="00000000" w:rsidRPr="00000000">
              <w:rPr>
                <w:rFonts w:ascii="Arial" w:cs="Arial" w:eastAsia="Arial" w:hAnsi="Arial"/>
                <w:b w:val="0"/>
                <w:sz w:val="20"/>
                <w:szCs w:val="20"/>
                <w:rtl w:val="0"/>
              </w:rPr>
              <w:t xml:space="preserve">astellanos Ramírez</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(2009). Manual de la gestión logística del transporte y la distribución de mercancías. Barranquilla: Ediciones Uninorte.</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w:t>
            </w:r>
            <w:r w:rsidDel="00000000" w:rsidR="00000000" w:rsidRPr="00000000">
              <w:rPr>
                <w:rFonts w:ascii="Arial" w:cs="Arial" w:eastAsia="Arial" w:hAnsi="Arial"/>
                <w:b w:val="0"/>
                <w:sz w:val="20"/>
                <w:szCs w:val="20"/>
                <w:rtl w:val="0"/>
              </w:rPr>
              <w:t xml:space="preserve">epartamento Administrativo de Estadísticas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DANE (2014). Índice de Costos de Transporte de Carga por Carretera. Índices de Precios y Costos, Bogotá.</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w:t>
            </w:r>
            <w:r w:rsidDel="00000000" w:rsidR="00000000" w:rsidRPr="00000000">
              <w:rPr>
                <w:rFonts w:ascii="Arial" w:cs="Arial" w:eastAsia="Arial" w:hAnsi="Arial"/>
                <w:b w:val="0"/>
                <w:sz w:val="20"/>
                <w:szCs w:val="20"/>
                <w:rtl w:val="0"/>
              </w:rPr>
              <w:t xml:space="preserve">arcés Ramírez</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D. (2010). Modelo de entregas directas para la reducción de costos logísticos de distribución en empresas de consumo masivo. Aplicación en una empresa piloto de Caldas.</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w:t>
            </w:r>
            <w:r w:rsidDel="00000000" w:rsidR="00000000" w:rsidRPr="00000000">
              <w:rPr>
                <w:rFonts w:ascii="Arial" w:cs="Arial" w:eastAsia="Arial" w:hAnsi="Arial"/>
                <w:b w:val="0"/>
                <w:sz w:val="20"/>
                <w:szCs w:val="20"/>
                <w:rtl w:val="0"/>
              </w:rPr>
              <w:t xml:space="preserve">uertas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 &amp; B</w:t>
            </w:r>
            <w:r w:rsidDel="00000000" w:rsidR="00000000" w:rsidRPr="00000000">
              <w:rPr>
                <w:rFonts w:ascii="Arial" w:cs="Arial" w:eastAsia="Arial" w:hAnsi="Arial"/>
                <w:b w:val="0"/>
                <w:sz w:val="20"/>
                <w:szCs w:val="20"/>
                <w:rtl w:val="0"/>
              </w:rPr>
              <w:t xml:space="preserve">ilbao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 (2015). Mejoramiento de procedimientos y métodos de despacho de mercancía para la Empresa Gecolsa SA.</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w:t>
            </w:r>
            <w:r w:rsidDel="00000000" w:rsidR="00000000" w:rsidRPr="00000000">
              <w:rPr>
                <w:rFonts w:ascii="Arial" w:cs="Arial" w:eastAsia="Arial" w:hAnsi="Arial"/>
                <w:b w:val="0"/>
                <w:sz w:val="20"/>
                <w:szCs w:val="20"/>
                <w:rtl w:val="0"/>
              </w:rPr>
              <w:t xml:space="preserve">iménez Sánchez</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 E. (2004). Los factores críticos de éxito de la cadena de suministro, Publicación Técnica, (237), 17-20.</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w:t>
            </w:r>
            <w:r w:rsidDel="00000000" w:rsidR="00000000" w:rsidRPr="00000000">
              <w:rPr>
                <w:rFonts w:ascii="Arial" w:cs="Arial" w:eastAsia="Arial" w:hAnsi="Arial"/>
                <w:b w:val="0"/>
                <w:sz w:val="20"/>
                <w:szCs w:val="20"/>
                <w:rtl w:val="0"/>
              </w:rPr>
              <w:t xml:space="preserve">orpela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 &amp; Tuominen, M. (1996).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decision aid in warehouse site selection. International Journal of Production Economics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45(1), 169-180</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0"/>
                <w:sz w:val="20"/>
                <w:szCs w:val="20"/>
                <w:rtl w:val="0"/>
              </w:rPr>
              <w:t xml:space="preserve">ópez González</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 &amp; C</w:t>
            </w:r>
            <w:r w:rsidDel="00000000" w:rsidR="00000000" w:rsidRPr="00000000">
              <w:rPr>
                <w:rFonts w:ascii="Arial" w:cs="Arial" w:eastAsia="Arial" w:hAnsi="Arial"/>
                <w:b w:val="0"/>
                <w:sz w:val="20"/>
                <w:szCs w:val="20"/>
                <w:rtl w:val="0"/>
              </w:rPr>
              <w:t xml:space="preserve">edillo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w:t>
            </w:r>
            <w:r w:rsidDel="00000000" w:rsidR="00000000" w:rsidRPr="00000000">
              <w:rPr>
                <w:rFonts w:ascii="Arial" w:cs="Arial" w:eastAsia="Arial" w:hAnsi="Arial"/>
                <w:b w:val="0"/>
                <w:sz w:val="20"/>
                <w:szCs w:val="20"/>
                <w:rtl w:val="0"/>
              </w:rPr>
              <w:t xml:space="preserve">ampos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 (2011). Consolidación de carga: palanca para la competitividad. E logística.</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0"/>
                <w:sz w:val="20"/>
                <w:szCs w:val="20"/>
                <w:rtl w:val="0"/>
              </w:rPr>
              <w:t xml:space="preserve">ozano Rojo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J.R (2002). Cómo y dónde optimizar los costes logísticos, Madrid, editorial fundación Confemetal, 25-26.</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w:t>
            </w:r>
            <w:r w:rsidDel="00000000" w:rsidR="00000000" w:rsidRPr="00000000">
              <w:rPr>
                <w:rFonts w:ascii="Arial" w:cs="Arial" w:eastAsia="Arial" w:hAnsi="Arial"/>
                <w:b w:val="0"/>
                <w:sz w:val="20"/>
                <w:szCs w:val="20"/>
                <w:rtl w:val="0"/>
              </w:rPr>
              <w:t xml:space="preserve">estrepo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 L. (2011). Artículo Zona logística, El SCM (</w:t>
            </w:r>
            <w:r w:rsidDel="00000000" w:rsidR="00000000" w:rsidRPr="00000000">
              <w:rPr>
                <w:rFonts w:ascii="Arial" w:cs="Arial" w:eastAsia="Arial" w:hAnsi="Arial"/>
                <w:b w:val="0"/>
                <w:i w:val="1"/>
                <w:sz w:val="20"/>
                <w:szCs w:val="20"/>
                <w:rtl w:val="0"/>
              </w:rPr>
              <w:t xml:space="preserve">Supply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Chain Management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32-35.</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w:t>
            </w:r>
            <w:r w:rsidDel="00000000" w:rsidR="00000000" w:rsidRPr="00000000">
              <w:rPr>
                <w:rFonts w:ascii="Arial" w:cs="Arial" w:eastAsia="Arial" w:hAnsi="Arial"/>
                <w:b w:val="0"/>
                <w:sz w:val="20"/>
                <w:szCs w:val="20"/>
                <w:rtl w:val="0"/>
              </w:rPr>
              <w:t xml:space="preserve">evista Énfasis Logística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(2006). Cómo Abaratar costos en transporte. Énfasis Logística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Online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w:t>
            </w:r>
            <w:r w:rsidDel="00000000" w:rsidR="00000000" w:rsidRPr="00000000">
              <w:rPr>
                <w:rFonts w:ascii="Arial" w:cs="Arial" w:eastAsia="Arial" w:hAnsi="Arial"/>
                <w:b w:val="0"/>
                <w:sz w:val="20"/>
                <w:szCs w:val="20"/>
                <w:rtl w:val="0"/>
              </w:rPr>
              <w:t xml:space="preserve">odríguez</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 A. (2015). Director de Operaciones de Zimag Logistics. México.</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w:t>
            </w:r>
            <w:r w:rsidDel="00000000" w:rsidR="00000000" w:rsidRPr="00000000">
              <w:rPr>
                <w:rFonts w:ascii="Arial" w:cs="Arial" w:eastAsia="Arial" w:hAnsi="Arial"/>
                <w:b w:val="0"/>
                <w:sz w:val="20"/>
                <w:szCs w:val="20"/>
                <w:rtl w:val="0"/>
              </w:rPr>
              <w:t xml:space="preserve">aaty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 L.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How to make a decision: the analytic hierarchy process. European journal of operational research,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48(1), 9-26.</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Szym</w:t>
            </w:r>
            <w:r w:rsidDel="00000000" w:rsidR="00000000" w:rsidRPr="00000000">
              <w:rPr>
                <w:rFonts w:ascii="Arial" w:cs="Arial" w:eastAsia="Arial" w:hAnsi="Arial"/>
                <w:b w:val="0"/>
                <w:sz w:val="20"/>
                <w:szCs w:val="20"/>
                <w:rtl w:val="0"/>
              </w:rPr>
              <w:t xml:space="preserve">á</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nski, I. (2015). Desarrollo de Negocios de Geodis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Logistics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México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sz w:val="20"/>
                <w:szCs w:val="20"/>
                <w:rtl w:val="0"/>
              </w:rPr>
              <w:t xml:space="preserve">México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sz w:val="20"/>
                <w:szCs w:val="20"/>
                <w:rtl w:val="0"/>
              </w:rPr>
              <w:t xml:space="preserve">Zhou</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 V</w:t>
            </w:r>
            <w:r w:rsidDel="00000000" w:rsidR="00000000" w:rsidRPr="00000000">
              <w:rPr>
                <w:rFonts w:ascii="Arial" w:cs="Arial" w:eastAsia="Arial" w:hAnsi="Arial"/>
                <w:b w:val="0"/>
                <w:sz w:val="20"/>
                <w:szCs w:val="20"/>
                <w:rtl w:val="0"/>
              </w:rPr>
              <w:t xml:space="preserve">an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w:t>
            </w:r>
            <w:r w:rsidDel="00000000" w:rsidR="00000000" w:rsidRPr="00000000">
              <w:rPr>
                <w:rFonts w:ascii="Arial" w:cs="Arial" w:eastAsia="Arial" w:hAnsi="Arial"/>
                <w:b w:val="0"/>
                <w:sz w:val="20"/>
                <w:szCs w:val="20"/>
                <w:rtl w:val="0"/>
              </w:rPr>
              <w:t xml:space="preserve">ui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&amp; L</w:t>
            </w:r>
            <w:r w:rsidDel="00000000" w:rsidR="00000000" w:rsidRPr="00000000">
              <w:rPr>
                <w:rFonts w:ascii="Arial" w:cs="Arial" w:eastAsia="Arial" w:hAnsi="Arial"/>
                <w:b w:val="0"/>
                <w:sz w:val="20"/>
                <w:szCs w:val="20"/>
                <w:rtl w:val="0"/>
              </w:rPr>
              <w:t xml:space="preserve">iang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(2011).</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Strategic alliance in freight consolidation. Transportation Research Part E: Logistics and Transportation Review</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47(1), 18-29.</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dy6vkm" w:id="2"/>
            <w:bookmarkEnd w:id="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146">
      <w:pPr>
        <w:numPr>
          <w:ilvl w:val="0"/>
          <w:numId w:val="2"/>
        </w:numPr>
        <w:pBdr>
          <w:top w:space="0" w:sz="0" w:val="nil"/>
          <w:left w:space="0" w:sz="0" w:val="nil"/>
          <w:bottom w:space="0" w:sz="0" w:val="nil"/>
          <w:right w:space="0" w:sz="0" w:val="nil"/>
          <w:between w:space="0" w:sz="0" w:val="nil"/>
        </w:pBdr>
        <w:spacing w:after="120" w:line="276" w:lineRule="auto"/>
        <w:ind w:left="284" w:hanging="284"/>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CONTROL DEL DOCUMENTO</w:t>
      </w:r>
    </w:p>
    <w:p w:rsidR="00000000" w:rsidDel="00000000" w:rsidP="00000000" w:rsidRDefault="00000000" w:rsidRPr="00000000" w14:paraId="00000147">
      <w:pPr>
        <w:spacing w:after="120" w:line="276" w:lineRule="auto"/>
        <w:jc w:val="both"/>
        <w:rPr>
          <w:rFonts w:ascii="Arial" w:cs="Arial" w:eastAsia="Arial" w:hAnsi="Arial"/>
          <w:b w:val="1"/>
          <w:sz w:val="20"/>
          <w:szCs w:val="20"/>
        </w:rPr>
      </w:pPr>
      <w:r w:rsidDel="00000000" w:rsidR="00000000" w:rsidRPr="00000000">
        <w:rPr>
          <w:rtl w:val="0"/>
        </w:rPr>
      </w:r>
    </w:p>
    <w:tbl>
      <w:tblPr>
        <w:tblStyle w:val="Table12"/>
        <w:tblW w:w="9967.0" w:type="dxa"/>
        <w:jc w:val="left"/>
        <w:tblInd w:w="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right w:color="000000" w:space="0" w:sz="4" w:val="single"/>
            </w:tcBorders>
            <w:shd w:fill="auto" w:val="clear"/>
            <w:vAlign w:val="center"/>
          </w:tcPr>
          <w:p w:rsidR="00000000" w:rsidDel="00000000" w:rsidP="00000000" w:rsidRDefault="00000000" w:rsidRPr="00000000" w14:paraId="00000148">
            <w:pPr>
              <w:spacing w:after="120" w:line="276"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9">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A">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Cargo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B">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Dependencia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C">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r>
      <w:tr>
        <w:trPr>
          <w:cantSplit w:val="0"/>
          <w:trHeight w:val="340" w:hRule="atLeast"/>
          <w:tblHeader w:val="0"/>
        </w:trPr>
        <w:tc>
          <w:tcPr>
            <w:vMerge w:val="restart"/>
            <w:tcBorders>
              <w:right w:color="000000" w:space="0" w:sz="4" w:val="single"/>
            </w:tcBorders>
            <w:shd w:fill="auto" w:val="clear"/>
            <w:vAlign w:val="center"/>
          </w:tcPr>
          <w:p w:rsidR="00000000" w:rsidDel="00000000" w:rsidP="00000000" w:rsidRDefault="00000000" w:rsidRPr="00000000" w14:paraId="0000014D">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Autor (es)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E">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Kateryn Valderrama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F">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Experto temático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0">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Centro de Comercio y Servicios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1">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Julio 2021</w:t>
            </w:r>
          </w:p>
        </w:tc>
      </w:tr>
      <w:tr>
        <w:trPr>
          <w:cantSplit w:val="0"/>
          <w:trHeight w:val="340" w:hRule="atLeast"/>
          <w:tblHeader w:val="0"/>
        </w:trPr>
        <w:tc>
          <w:tcPr>
            <w:vMerge w:val="continue"/>
            <w:tcBorders>
              <w:right w:color="000000" w:space="0" w:sz="4" w:val="single"/>
            </w:tcBorders>
            <w:shd w:fill="auto" w:val="clear"/>
            <w:vAlign w:val="center"/>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3">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Alejandro Acevedo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4">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Experto temático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5">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Centro de Comercio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6">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Julio 2021</w:t>
            </w:r>
          </w:p>
        </w:tc>
      </w:tr>
      <w:tr>
        <w:trPr>
          <w:cantSplit w:val="0"/>
          <w:trHeight w:val="340" w:hRule="atLeast"/>
          <w:tblHeader w:val="0"/>
        </w:trPr>
        <w:tc>
          <w:tcPr>
            <w:vMerge w:val="continue"/>
            <w:tcBorders>
              <w:right w:color="000000" w:space="0" w:sz="4" w:val="single"/>
            </w:tcBorders>
            <w:shd w:fill="auto" w:val="clear"/>
            <w:vAlign w:val="cente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120.0" w:type="dxa"/>
              <w:bottom w:w="20.0" w:type="dxa"/>
              <w:right w:w="120.0" w:type="dxa"/>
            </w:tcMar>
            <w:vAlign w:val="center"/>
          </w:tcPr>
          <w:p w:rsidR="00000000" w:rsidDel="00000000" w:rsidP="00000000" w:rsidRDefault="00000000" w:rsidRPr="00000000" w14:paraId="00000158">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Beatriz Eugenia Agudelo Vásquez</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20.0" w:type="dxa"/>
              <w:bottom w:w="20.0" w:type="dxa"/>
              <w:right w:w="120.0" w:type="dxa"/>
            </w:tcMar>
            <w:vAlign w:val="center"/>
          </w:tcPr>
          <w:p w:rsidR="00000000" w:rsidDel="00000000" w:rsidP="00000000" w:rsidRDefault="00000000" w:rsidRPr="00000000" w14:paraId="00000159">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Diseñadora instruccional</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20.0" w:type="dxa"/>
              <w:bottom w:w="20.0" w:type="dxa"/>
              <w:right w:w="120.0" w:type="dxa"/>
            </w:tcMar>
            <w:vAlign w:val="center"/>
          </w:tcPr>
          <w:p w:rsidR="00000000" w:rsidDel="00000000" w:rsidP="00000000" w:rsidRDefault="00000000" w:rsidRPr="00000000" w14:paraId="0000015A">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Centro de Gestión Industrial Regional Distrito Capital.</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20.0" w:type="dxa"/>
              <w:bottom w:w="20.0" w:type="dxa"/>
              <w:right w:w="120.0" w:type="dxa"/>
            </w:tcMar>
            <w:vAlign w:val="center"/>
          </w:tcPr>
          <w:p w:rsidR="00000000" w:rsidDel="00000000" w:rsidP="00000000" w:rsidRDefault="00000000" w:rsidRPr="00000000" w14:paraId="0000015B">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Septiembre 2021 </w:t>
            </w:r>
          </w:p>
        </w:tc>
      </w:tr>
      <w:tr>
        <w:trPr>
          <w:cantSplit w:val="0"/>
          <w:trHeight w:val="340" w:hRule="atLeast"/>
          <w:tblHeader w:val="0"/>
        </w:trPr>
        <w:tc>
          <w:tcPr>
            <w:vMerge w:val="continue"/>
            <w:tcBorders>
              <w:right w:color="000000" w:space="0" w:sz="4" w:val="single"/>
            </w:tcBorders>
            <w:shd w:fill="auto" w:val="clear"/>
            <w:vAlign w:val="center"/>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120.0" w:type="dxa"/>
              <w:bottom w:w="20.0" w:type="dxa"/>
              <w:right w:w="120.0" w:type="dxa"/>
            </w:tcMar>
            <w:vAlign w:val="center"/>
          </w:tcPr>
          <w:p w:rsidR="00000000" w:rsidDel="00000000" w:rsidP="00000000" w:rsidRDefault="00000000" w:rsidRPr="00000000" w14:paraId="0000015D">
            <w:pPr>
              <w:spacing w:after="120" w:line="276" w:lineRule="auto"/>
              <w:rPr>
                <w:rFonts w:ascii="Arial" w:cs="Arial" w:eastAsia="Arial" w:hAnsi="Arial"/>
                <w:sz w:val="20"/>
                <w:szCs w:val="20"/>
              </w:rPr>
            </w:pPr>
            <w:r w:rsidDel="00000000" w:rsidR="00000000" w:rsidRPr="00000000">
              <w:rPr>
                <w:rFonts w:ascii="Arial" w:cs="Arial" w:eastAsia="Arial" w:hAnsi="Arial"/>
                <w:b w:val="0"/>
                <w:sz w:val="20"/>
                <w:szCs w:val="20"/>
                <w:rtl w:val="0"/>
              </w:rPr>
              <w:t xml:space="preserve">Ana Catalina Córdoba Sus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120.0" w:type="dxa"/>
              <w:bottom w:w="20.0" w:type="dxa"/>
              <w:right w:w="120.0" w:type="dxa"/>
            </w:tcMar>
            <w:vAlign w:val="center"/>
          </w:tcPr>
          <w:p w:rsidR="00000000" w:rsidDel="00000000" w:rsidP="00000000" w:rsidRDefault="00000000" w:rsidRPr="00000000" w14:paraId="0000015E">
            <w:pPr>
              <w:spacing w:after="120" w:line="276" w:lineRule="auto"/>
              <w:rPr>
                <w:rFonts w:ascii="Arial" w:cs="Arial" w:eastAsia="Arial" w:hAnsi="Arial"/>
                <w:sz w:val="20"/>
                <w:szCs w:val="20"/>
              </w:rPr>
            </w:pPr>
            <w:r w:rsidDel="00000000" w:rsidR="00000000" w:rsidRPr="00000000">
              <w:rPr>
                <w:rFonts w:ascii="Arial" w:cs="Arial" w:eastAsia="Arial" w:hAnsi="Arial"/>
                <w:b w:val="0"/>
                <w:sz w:val="20"/>
                <w:szCs w:val="20"/>
                <w:rtl w:val="0"/>
              </w:rPr>
              <w:t xml:space="preserve">Revisora metodológica y pedagógica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120.0" w:type="dxa"/>
              <w:bottom w:w="20.0" w:type="dxa"/>
              <w:right w:w="120.0" w:type="dxa"/>
            </w:tcMar>
            <w:vAlign w:val="center"/>
          </w:tcPr>
          <w:p w:rsidR="00000000" w:rsidDel="00000000" w:rsidP="00000000" w:rsidRDefault="00000000" w:rsidRPr="00000000" w14:paraId="0000015F">
            <w:pPr>
              <w:spacing w:after="120" w:line="276" w:lineRule="auto"/>
              <w:rPr>
                <w:rFonts w:ascii="Arial" w:cs="Arial" w:eastAsia="Arial" w:hAnsi="Arial"/>
                <w:sz w:val="20"/>
                <w:szCs w:val="20"/>
              </w:rPr>
            </w:pPr>
            <w:r w:rsidDel="00000000" w:rsidR="00000000" w:rsidRPr="00000000">
              <w:rPr>
                <w:rFonts w:ascii="Arial" w:cs="Arial" w:eastAsia="Arial" w:hAnsi="Arial"/>
                <w:b w:val="0"/>
                <w:sz w:val="20"/>
                <w:szCs w:val="20"/>
                <w:rtl w:val="0"/>
              </w:rPr>
              <w:t xml:space="preserve">Centro para la Industria de la Comunicación Gráfica Regional Distrito Capital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120.0" w:type="dxa"/>
              <w:bottom w:w="20.0" w:type="dxa"/>
              <w:right w:w="120.0" w:type="dxa"/>
            </w:tcMar>
            <w:vAlign w:val="center"/>
          </w:tcPr>
          <w:p w:rsidR="00000000" w:rsidDel="00000000" w:rsidP="00000000" w:rsidRDefault="00000000" w:rsidRPr="00000000" w14:paraId="00000160">
            <w:pPr>
              <w:spacing w:after="120" w:line="276" w:lineRule="auto"/>
              <w:rPr>
                <w:rFonts w:ascii="Arial" w:cs="Arial" w:eastAsia="Arial" w:hAnsi="Arial"/>
                <w:sz w:val="20"/>
                <w:szCs w:val="20"/>
              </w:rPr>
            </w:pPr>
            <w:r w:rsidDel="00000000" w:rsidR="00000000" w:rsidRPr="00000000">
              <w:rPr>
                <w:rFonts w:ascii="Arial" w:cs="Arial" w:eastAsia="Arial" w:hAnsi="Arial"/>
                <w:b w:val="0"/>
                <w:sz w:val="20"/>
                <w:szCs w:val="20"/>
                <w:rtl w:val="0"/>
              </w:rPr>
              <w:t xml:space="preserve">Octubre</w:t>
            </w:r>
            <w:r w:rsidDel="00000000" w:rsidR="00000000" w:rsidRPr="00000000">
              <w:rPr>
                <w:rFonts w:ascii="Arial" w:cs="Arial" w:eastAsia="Arial" w:hAnsi="Arial"/>
                <w:b w:val="0"/>
                <w:color w:val="000000"/>
                <w:sz w:val="20"/>
                <w:szCs w:val="20"/>
                <w:rtl w:val="0"/>
              </w:rPr>
              <w:t xml:space="preserve"> 2021</w:t>
            </w:r>
            <w:r w:rsidDel="00000000" w:rsidR="00000000" w:rsidRPr="00000000">
              <w:rPr>
                <w:rtl w:val="0"/>
              </w:rPr>
            </w:r>
          </w:p>
        </w:tc>
      </w:tr>
      <w:tr>
        <w:trPr>
          <w:cantSplit w:val="0"/>
          <w:trHeight w:val="340" w:hRule="atLeast"/>
          <w:tblHeader w:val="0"/>
        </w:trPr>
        <w:tc>
          <w:tcPr>
            <w:vMerge w:val="continue"/>
            <w:tcBorders>
              <w:right w:color="000000" w:space="0" w:sz="4" w:val="single"/>
            </w:tcBorders>
            <w:shd w:fill="auto" w:val="clear"/>
            <w:vAlign w:val="cente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120.0" w:type="dxa"/>
              <w:bottom w:w="20.0" w:type="dxa"/>
              <w:right w:w="120.0" w:type="dxa"/>
            </w:tcMar>
            <w:vAlign w:val="center"/>
          </w:tcPr>
          <w:p w:rsidR="00000000" w:rsidDel="00000000" w:rsidP="00000000" w:rsidRDefault="00000000" w:rsidRPr="00000000" w14:paraId="00000162">
            <w:pPr>
              <w:spacing w:after="120" w:line="276" w:lineRule="auto"/>
              <w:rPr>
                <w:rFonts w:ascii="Arial" w:cs="Arial" w:eastAsia="Arial" w:hAnsi="Arial"/>
                <w:sz w:val="20"/>
                <w:szCs w:val="20"/>
              </w:rPr>
            </w:pPr>
            <w:r w:rsidDel="00000000" w:rsidR="00000000" w:rsidRPr="00000000">
              <w:rPr>
                <w:rFonts w:ascii="Arial" w:cs="Arial" w:eastAsia="Arial" w:hAnsi="Arial"/>
                <w:b w:val="0"/>
                <w:sz w:val="20"/>
                <w:szCs w:val="20"/>
                <w:rtl w:val="0"/>
              </w:rPr>
              <w:t xml:space="preserve">Rafael Neftalí Lizcano Reyes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120.0" w:type="dxa"/>
              <w:bottom w:w="20.0" w:type="dxa"/>
              <w:right w:w="120.0" w:type="dxa"/>
            </w:tcMar>
            <w:vAlign w:val="center"/>
          </w:tcPr>
          <w:p w:rsidR="00000000" w:rsidDel="00000000" w:rsidP="00000000" w:rsidRDefault="00000000" w:rsidRPr="00000000" w14:paraId="00000163">
            <w:pPr>
              <w:spacing w:after="120" w:line="276" w:lineRule="auto"/>
              <w:rPr>
                <w:rFonts w:ascii="Arial" w:cs="Arial" w:eastAsia="Arial" w:hAnsi="Arial"/>
                <w:sz w:val="20"/>
                <w:szCs w:val="20"/>
              </w:rPr>
            </w:pPr>
            <w:r w:rsidDel="00000000" w:rsidR="00000000" w:rsidRPr="00000000">
              <w:rPr>
                <w:rFonts w:ascii="Arial" w:cs="Arial" w:eastAsia="Arial" w:hAnsi="Arial"/>
                <w:b w:val="0"/>
                <w:sz w:val="20"/>
                <w:szCs w:val="20"/>
                <w:rtl w:val="0"/>
              </w:rPr>
              <w:t xml:space="preserve">Asesor pedagógico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120.0" w:type="dxa"/>
              <w:bottom w:w="20.0" w:type="dxa"/>
              <w:right w:w="120.0" w:type="dxa"/>
            </w:tcMar>
            <w:vAlign w:val="center"/>
          </w:tcPr>
          <w:p w:rsidR="00000000" w:rsidDel="00000000" w:rsidP="00000000" w:rsidRDefault="00000000" w:rsidRPr="00000000" w14:paraId="00000164">
            <w:pPr>
              <w:spacing w:after="120" w:line="276" w:lineRule="auto"/>
              <w:rPr>
                <w:rFonts w:ascii="Arial" w:cs="Arial" w:eastAsia="Arial" w:hAnsi="Arial"/>
                <w:sz w:val="20"/>
                <w:szCs w:val="20"/>
              </w:rPr>
            </w:pPr>
            <w:r w:rsidDel="00000000" w:rsidR="00000000" w:rsidRPr="00000000">
              <w:rPr>
                <w:rFonts w:ascii="Arial" w:cs="Arial" w:eastAsia="Arial" w:hAnsi="Arial"/>
                <w:b w:val="0"/>
                <w:sz w:val="20"/>
                <w:szCs w:val="20"/>
                <w:rtl w:val="0"/>
              </w:rPr>
              <w:t xml:space="preserve">Centro Industrial del Diseño y la Manufactura Regional Santander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120.0" w:type="dxa"/>
              <w:bottom w:w="20.0" w:type="dxa"/>
              <w:right w:w="120.0" w:type="dxa"/>
            </w:tcMar>
            <w:vAlign w:val="center"/>
          </w:tcPr>
          <w:p w:rsidR="00000000" w:rsidDel="00000000" w:rsidP="00000000" w:rsidRDefault="00000000" w:rsidRPr="00000000" w14:paraId="00000165">
            <w:pPr>
              <w:spacing w:after="120" w:line="276" w:lineRule="auto"/>
              <w:rPr>
                <w:rFonts w:ascii="Arial" w:cs="Arial" w:eastAsia="Arial" w:hAnsi="Arial"/>
                <w:sz w:val="20"/>
                <w:szCs w:val="20"/>
              </w:rPr>
            </w:pPr>
            <w:r w:rsidDel="00000000" w:rsidR="00000000" w:rsidRPr="00000000">
              <w:rPr>
                <w:rFonts w:ascii="Arial" w:cs="Arial" w:eastAsia="Arial" w:hAnsi="Arial"/>
                <w:b w:val="0"/>
                <w:sz w:val="20"/>
                <w:szCs w:val="20"/>
                <w:rtl w:val="0"/>
              </w:rPr>
              <w:t xml:space="preserve">Octubre</w:t>
            </w:r>
            <w:r w:rsidDel="00000000" w:rsidR="00000000" w:rsidRPr="00000000">
              <w:rPr>
                <w:rFonts w:ascii="Arial" w:cs="Arial" w:eastAsia="Arial" w:hAnsi="Arial"/>
                <w:b w:val="0"/>
                <w:color w:val="000000"/>
                <w:sz w:val="20"/>
                <w:szCs w:val="20"/>
                <w:rtl w:val="0"/>
              </w:rPr>
              <w:t xml:space="preserve"> 2021</w:t>
            </w:r>
            <w:r w:rsidDel="00000000" w:rsidR="00000000" w:rsidRPr="00000000">
              <w:rPr>
                <w:rtl w:val="0"/>
              </w:rPr>
            </w:r>
          </w:p>
        </w:tc>
      </w:tr>
    </w:tbl>
    <w:p w:rsidR="00000000" w:rsidDel="00000000" w:rsidP="00000000" w:rsidRDefault="00000000" w:rsidRPr="00000000" w14:paraId="00000166">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7">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8">
      <w:pPr>
        <w:numPr>
          <w:ilvl w:val="0"/>
          <w:numId w:val="2"/>
        </w:numPr>
        <w:pBdr>
          <w:top w:space="0" w:sz="0" w:val="nil"/>
          <w:left w:space="0" w:sz="0" w:val="nil"/>
          <w:bottom w:space="0" w:sz="0" w:val="nil"/>
          <w:right w:space="0" w:sz="0" w:val="nil"/>
          <w:between w:space="0" w:sz="0" w:val="nil"/>
        </w:pBdr>
        <w:spacing w:after="120" w:line="276" w:lineRule="auto"/>
        <w:ind w:left="284" w:hanging="284"/>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CONTROL DE CAMBIOS </w:t>
      </w:r>
    </w:p>
    <w:p w:rsidR="00000000" w:rsidDel="00000000" w:rsidP="00000000" w:rsidRDefault="00000000" w:rsidRPr="00000000" w14:paraId="00000169">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(Diligenciar únicamente si realiza ajustes a la Unidad Temática)</w:t>
      </w:r>
    </w:p>
    <w:p w:rsidR="00000000" w:rsidDel="00000000" w:rsidP="00000000" w:rsidRDefault="00000000" w:rsidRPr="00000000" w14:paraId="0000016A">
      <w:pPr>
        <w:spacing w:after="120" w:line="276" w:lineRule="auto"/>
        <w:rPr>
          <w:rFonts w:ascii="Arial" w:cs="Arial" w:eastAsia="Arial" w:hAnsi="Arial"/>
          <w:sz w:val="20"/>
          <w:szCs w:val="20"/>
        </w:rPr>
      </w:pPr>
      <w:r w:rsidDel="00000000" w:rsidR="00000000" w:rsidRPr="00000000">
        <w:rPr>
          <w:rtl w:val="0"/>
        </w:rPr>
      </w:r>
    </w:p>
    <w:tbl>
      <w:tblPr>
        <w:tblStyle w:val="Table13"/>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6B">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6C">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p w:rsidR="00000000" w:rsidDel="00000000" w:rsidP="00000000" w:rsidRDefault="00000000" w:rsidRPr="00000000" w14:paraId="0000016D">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Cargo</w:t>
            </w:r>
          </w:p>
        </w:tc>
        <w:tc>
          <w:tcPr/>
          <w:p w:rsidR="00000000" w:rsidDel="00000000" w:rsidP="00000000" w:rsidRDefault="00000000" w:rsidRPr="00000000" w14:paraId="0000016E">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Dependencia</w:t>
            </w:r>
          </w:p>
        </w:tc>
        <w:tc>
          <w:tcPr/>
          <w:p w:rsidR="00000000" w:rsidDel="00000000" w:rsidP="00000000" w:rsidRDefault="00000000" w:rsidRPr="00000000" w14:paraId="0000016F">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c>
          <w:tcPr/>
          <w:p w:rsidR="00000000" w:rsidDel="00000000" w:rsidP="00000000" w:rsidRDefault="00000000" w:rsidRPr="00000000" w14:paraId="00000170">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Razón del Cambio</w:t>
            </w:r>
          </w:p>
        </w:tc>
      </w:tr>
      <w:tr>
        <w:trPr>
          <w:cantSplit w:val="0"/>
          <w:tblHeader w:val="0"/>
        </w:trPr>
        <w:tc>
          <w:tcPr/>
          <w:p w:rsidR="00000000" w:rsidDel="00000000" w:rsidP="00000000" w:rsidRDefault="00000000" w:rsidRPr="00000000" w14:paraId="00000171">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Autor (es)</w:t>
            </w:r>
          </w:p>
        </w:tc>
        <w:tc>
          <w:tcPr/>
          <w:p w:rsidR="00000000" w:rsidDel="00000000" w:rsidP="00000000" w:rsidRDefault="00000000" w:rsidRPr="00000000" w14:paraId="00000172">
            <w:pPr>
              <w:spacing w:after="120"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Jhana Johanna Bustillo Ardila</w:t>
            </w:r>
          </w:p>
        </w:tc>
        <w:tc>
          <w:tcPr/>
          <w:p w:rsidR="00000000" w:rsidDel="00000000" w:rsidP="00000000" w:rsidRDefault="00000000" w:rsidRPr="00000000" w14:paraId="00000173">
            <w:pPr>
              <w:spacing w:after="120"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Revisión de estilo</w:t>
            </w:r>
          </w:p>
        </w:tc>
        <w:tc>
          <w:tcPr/>
          <w:p w:rsidR="00000000" w:rsidDel="00000000" w:rsidP="00000000" w:rsidRDefault="00000000" w:rsidRPr="00000000" w14:paraId="00000174">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Centro Industrial del Diseño y la Manufactura Regional Santander</w:t>
            </w:r>
          </w:p>
          <w:p w:rsidR="00000000" w:rsidDel="00000000" w:rsidP="00000000" w:rsidRDefault="00000000" w:rsidRPr="00000000" w14:paraId="00000175">
            <w:pPr>
              <w:spacing w:after="120" w:line="276" w:lineRule="auto"/>
              <w:jc w:val="both"/>
              <w:rPr>
                <w:rFonts w:ascii="Arial" w:cs="Arial" w:eastAsia="Arial" w:hAnsi="Arial"/>
                <w:b w:val="0"/>
                <w:sz w:val="20"/>
                <w:szCs w:val="20"/>
              </w:rPr>
            </w:pPr>
            <w:r w:rsidDel="00000000" w:rsidR="00000000" w:rsidRPr="00000000">
              <w:rPr>
                <w:rtl w:val="0"/>
              </w:rPr>
            </w:r>
          </w:p>
        </w:tc>
        <w:tc>
          <w:tcPr/>
          <w:p w:rsidR="00000000" w:rsidDel="00000000" w:rsidP="00000000" w:rsidRDefault="00000000" w:rsidRPr="00000000" w14:paraId="00000176">
            <w:pPr>
              <w:spacing w:after="120"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Octubre 2021</w:t>
            </w:r>
          </w:p>
        </w:tc>
        <w:tc>
          <w:tcPr/>
          <w:p w:rsidR="00000000" w:rsidDel="00000000" w:rsidP="00000000" w:rsidRDefault="00000000" w:rsidRPr="00000000" w14:paraId="00000177">
            <w:pPr>
              <w:spacing w:after="120"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Revisión de estilo</w:t>
            </w:r>
          </w:p>
        </w:tc>
      </w:tr>
    </w:tbl>
    <w:p w:rsidR="00000000" w:rsidDel="00000000" w:rsidP="00000000" w:rsidRDefault="00000000" w:rsidRPr="00000000" w14:paraId="00000178">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9">
      <w:pPr>
        <w:spacing w:after="120" w:line="276" w:lineRule="auto"/>
        <w:rPr>
          <w:rFonts w:ascii="Arial" w:cs="Arial" w:eastAsia="Arial" w:hAnsi="Arial"/>
          <w:sz w:val="20"/>
          <w:szCs w:val="20"/>
        </w:rPr>
      </w:pPr>
      <w:r w:rsidDel="00000000" w:rsidR="00000000" w:rsidRPr="00000000">
        <w:rPr>
          <w:rtl w:val="0"/>
        </w:rPr>
      </w:r>
    </w:p>
    <w:sectPr>
      <w:headerReference r:id="rId20" w:type="default"/>
      <w:footerReference r:id="rId21" w:type="default"/>
      <w:pgSz w:h="15840" w:w="12240" w:orient="portrait"/>
      <w:pgMar w:bottom="1417" w:top="1417" w:left="1701" w:right="1701"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hana Johanna Bustillo Ardila" w:id="31" w:date="2021-10-13T17:09:26Z">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elimina "una materia prima"</w:t>
      </w:r>
    </w:p>
  </w:comment>
  <w:comment w:author="ZULEIDY MARIA RUIZ TORRES" w:id="2" w:date="2021-10-15T01:55:32Z">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MOTION</w:t>
      </w:r>
    </w:p>
  </w:comment>
  <w:comment w:author="Jhana Johanna Bustillo Ardila" w:id="30" w:date="2021-10-13T17:08:34Z">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agrega "es"</w:t>
      </w:r>
    </w:p>
  </w:comment>
  <w:comment w:author="ADMIN" w:id="5" w:date="2021-08-25T09:03:00Z">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Diseñar los tipos de proveedores con el formato TARJETAS AVATAR B. Consultar diseño en archivo DI_CF009_Tipos de proveedores.</w:t>
      </w:r>
    </w:p>
  </w:comment>
  <w:comment w:author="ADMIN" w:id="10" w:date="2021-08-25T11:24:00Z">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el componente ACORDEÓN A TIPO B diseñar recurso teniendo en cuenta el texto y la forma en archivo DI_CF009_ Proceso de búsqueda y selección</w:t>
      </w:r>
    </w:p>
  </w:comment>
  <w:comment w:author="ADMIN" w:id="22" w:date="2021-08-26T16:03:00Z">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Crear con SLIDE A el tema de matriz de relacionamiento con el cliente diseñado en 6 slides que se detallan en el archivo DI_CF009_Matriz de relacionamiento con el cliente.</w:t>
      </w:r>
    </w:p>
  </w:comment>
  <w:comment w:author="Jhana Johanna Bustillo Ardila" w:id="24" w:date="2021-10-13T17:02:22Z">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elimina "Ud."</w:t>
      </w:r>
    </w:p>
  </w:comment>
  <w:comment w:author="ADMIN" w:id="21" w:date="2021-08-25T12:07:00Z">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Crear CAJÓN DE TEXTO COLOR G, tener en cuenta el archivo DI_CF009_ Propuesta de valor</w:t>
      </w:r>
    </w:p>
  </w:comment>
  <w:comment w:author="ADMIN" w:id="9" w:date="2021-08-25T09:31:00Z">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Construir LISTADO ORDENADO CUADRO COLOR + SEPARADORES</w:t>
      </w:r>
    </w:p>
  </w:comment>
  <w:comment w:author="ADMIN" w:id="14" w:date="2021-10-01T18:50:00Z">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Resaltar texto cajón color.</w:t>
      </w:r>
    </w:p>
  </w:comment>
  <w:comment w:author="ADMIN" w:id="4" w:date="2021-08-25T17:10:00Z">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Sumado al vídeo introductorio incluir el grafico que se establece en el PPT DI_CF009_Introducción_gráfico</w:t>
      </w:r>
    </w:p>
  </w:comment>
  <w:comment w:author="ADMIN" w:id="20" w:date="2021-08-25T11:57:00Z">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Crear PESTAÑAS A para los canales de distribución, tener en cuenta el archivo DI_CF009_ canales de distribución</w:t>
      </w:r>
    </w:p>
  </w:comment>
  <w:comment w:author="Jhana Johanna Bustillo Ardila" w:id="19" w:date="2021-10-13T16:58:08Z">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agrega "en"</w:t>
      </w:r>
    </w:p>
  </w:comment>
  <w:comment w:author="Jhana Johanna Bustillo Ardila" w:id="15" w:date="2021-10-13T16:52:25Z">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Minúscula</w:t>
      </w:r>
    </w:p>
  </w:comment>
  <w:comment w:author="Jhana Johanna Bustillo Ardila" w:id="13" w:date="2021-10-13T16:51:32Z">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elimina "sucesiva"</w:t>
      </w:r>
    </w:p>
  </w:comment>
  <w:comment w:author="Jhana Johanna Bustillo Ardila" w:id="29" w:date="2021-10-13T17:06:54Z">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elimina "un contrato"</w:t>
      </w:r>
    </w:p>
  </w:comment>
  <w:comment w:author="Jhana Johanna Bustillo Ardila" w:id="12" w:date="2021-10-13T16:51:09Z">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agrega "luego a"</w:t>
      </w:r>
    </w:p>
  </w:comment>
  <w:comment w:author="Jhana Johanna Bustillo Ardila" w:id="0" w:date="2021-10-13T16:22:33Z">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cambia "abarcarán"</w:t>
      </w:r>
    </w:p>
  </w:comment>
  <w:comment w:author="Jhana Johanna Bustillo Ardila" w:id="28" w:date="2021-10-13T17:06:40Z">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elimina "la compra"</w:t>
      </w:r>
    </w:p>
  </w:comment>
  <w:comment w:author="Jhana Johanna Bustillo Ardila" w:id="11" w:date="2021-10-13T16:49:40Z">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elimina " de los posibles proveedores"</w:t>
      </w:r>
    </w:p>
  </w:comment>
  <w:comment w:author="Jhana Johanna Bustillo Ardila" w:id="27" w:date="2021-10-13T17:05:52Z">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agrega "el solicitante"</w:t>
      </w:r>
    </w:p>
  </w:comment>
  <w:comment w:author="Jhana Johanna Bustillo Ardila" w:id="26" w:date="2021-10-13T17:04:01Z">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elimina "Ud." y se agrega "Para esto"</w:t>
      </w:r>
    </w:p>
  </w:comment>
  <w:comment w:author="ADMIN" w:id="7" w:date="2021-08-26T15:03:00Z">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Resaltar cajón texto color</w:t>
      </w:r>
    </w:p>
  </w:comment>
  <w:comment w:author="Jhana Johanna Bustillo Ardila" w:id="25" w:date="2021-10-13T17:02:50Z">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elimina "su"</w:t>
      </w:r>
    </w:p>
  </w:comment>
  <w:comment w:author="Jhana Johanna Bustillo Ardila" w:id="6" w:date="2021-10-13T16:27:48Z">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agrega "Se debe"</w:t>
      </w:r>
    </w:p>
  </w:comment>
  <w:comment w:author="ADMIN" w:id="23" w:date="2021-10-01T19:11:00Z">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Diseñar por medio de mapa conceptual teniendo en cuenta el texto y la forma vinculado en el PPT DI_CF009_Resumen Componente Formativo.</w:t>
      </w:r>
    </w:p>
  </w:comment>
  <w:comment w:author="ADMIN" w:id="1" w:date="2021-08-25T17:04:00Z">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Diseñar introducción en formato vídeo teniendo en cuenta el texto vinculado en el PPT, incluir también la información en formato texto </w:t>
        <w:br w:type="textWrapping"/>
        <w:t xml:space="preserve">Consultar diseño en archivo DI_CF009_Introducción_video</w:t>
      </w:r>
    </w:p>
  </w:comment>
  <w:comment w:author="ADMIN" w:id="18" w:date="2021-08-25T11:41:00Z">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Resaltar esta cita con el formato que detalla esta imagen</w:t>
      </w:r>
    </w:p>
  </w:comment>
  <w:comment w:author="ADMIN" w:id="8" w:date="2021-08-25T09:29:00Z">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el componente INFOGRAFIA ANIMADA construir recurso teniendo en cuenta la imagen y texto del archivo DI_CF009_ pasos para selección de proveedores</w:t>
      </w:r>
    </w:p>
  </w:comment>
  <w:comment w:author="Jhana Johanna Bustillo Ardila" w:id="3" w:date="2021-10-13T16:25:02Z">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agrega "como" y "en"</w:t>
      </w:r>
    </w:p>
  </w:comment>
  <w:comment w:author="ADMIN" w:id="17" w:date="2021-08-25T11:39:00Z">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Resaltar esta cita con el formato que detalla esta imagen</w:t>
      </w:r>
    </w:p>
  </w:comment>
  <w:comment w:author="ADMIN" w:id="16" w:date="2021-08-26T15:06:00Z">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Resaltar texto con CAJÓN TEXTO COLOR G y vincular una imagen como la recomendada</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https://cdn.pixabay.com/photo/2017/11/11/14/58/need-help-2939262_960_720.png</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81" w15:done="0"/>
  <w15:commentEx w15:paraId="00000182" w15:done="0"/>
  <w15:commentEx w15:paraId="00000183" w15:done="0"/>
  <w15:commentEx w15:paraId="00000184" w15:done="0"/>
  <w15:commentEx w15:paraId="00000185" w15:done="0"/>
  <w15:commentEx w15:paraId="00000186" w15:done="0"/>
  <w15:commentEx w15:paraId="00000187" w15:done="0"/>
  <w15:commentEx w15:paraId="00000188" w15:done="0"/>
  <w15:commentEx w15:paraId="00000189" w15:done="0"/>
  <w15:commentEx w15:paraId="0000018A" w15:done="0"/>
  <w15:commentEx w15:paraId="0000018B" w15:done="0"/>
  <w15:commentEx w15:paraId="0000018C" w15:done="0"/>
  <w15:commentEx w15:paraId="0000018D" w15:done="0"/>
  <w15:commentEx w15:paraId="0000018E" w15:done="0"/>
  <w15:commentEx w15:paraId="0000018F" w15:done="0"/>
  <w15:commentEx w15:paraId="00000190" w15:done="0"/>
  <w15:commentEx w15:paraId="00000191" w15:done="0"/>
  <w15:commentEx w15:paraId="00000192" w15:done="0"/>
  <w15:commentEx w15:paraId="00000193" w15:done="0"/>
  <w15:commentEx w15:paraId="00000194" w15:done="0"/>
  <w15:commentEx w15:paraId="00000195" w15:done="0"/>
  <w15:commentEx w15:paraId="00000196" w15:done="0"/>
  <w15:commentEx w15:paraId="00000197" w15:done="0"/>
  <w15:commentEx w15:paraId="00000198" w15:done="0"/>
  <w15:commentEx w15:paraId="00000199" w15:done="0"/>
  <w15:commentEx w15:paraId="0000019A" w15:done="0"/>
  <w15:commentEx w15:paraId="0000019B" w15:done="0"/>
  <w15:commentEx w15:paraId="0000019C" w15:done="0"/>
  <w15:commentEx w15:paraId="0000019D" w15:done="0"/>
  <w15:commentEx w15:paraId="0000019E" w15:done="0"/>
  <w15:commentEx w15:paraId="0000019F" w15:done="0"/>
  <w15:commentEx w15:paraId="000001A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20"/>
        <w:szCs w:val="20"/>
      </w:rPr>
    </w:pPr>
    <w:r w:rsidDel="00000000" w:rsidR="00000000" w:rsidRPr="00000000">
      <w:rPr>
        <w:rtl w:val="0"/>
      </w:rPr>
    </w:r>
  </w:p>
  <w:p w:rsidR="00000000" w:rsidDel="00000000" w:rsidP="00000000" w:rsidRDefault="00000000" w:rsidRPr="00000000" w14:paraId="0000017D">
    <w:pPr>
      <w:ind w:left="-2" w:hanging="2"/>
      <w:jc w:val="right"/>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16"/>
        <w:szCs w:val="16"/>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00" name="image1.png"/>
          <a:graphic>
            <a:graphicData uri="http://schemas.openxmlformats.org/drawingml/2006/picture">
              <pic:pic>
                <pic:nvPicPr>
                  <pic:cNvPr id="0" name="image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Letter"/>
      <w:lvlText w:val="%1."/>
      <w:lvlJc w:val="left"/>
      <w:pPr>
        <w:ind w:left="502"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decimal"/>
      <w:lvlText w:val="%1."/>
      <w:lvlJc w:val="left"/>
      <w:pPr>
        <w:ind w:left="720" w:hanging="360"/>
      </w:pPr>
      <w:rPr/>
    </w:lvl>
    <w:lvl w:ilvl="1">
      <w:start w:val="1"/>
      <w:numFmt w:val="decimal"/>
      <w:lvlText w:val="%1.%2."/>
      <w:lvlJc w:val="left"/>
      <w:pPr>
        <w:ind w:left="1152" w:hanging="432"/>
      </w:pPr>
      <w:rPr/>
    </w:lvl>
    <w:lvl w:ilvl="2">
      <w:start w:val="1"/>
      <w:numFmt w:val="decimal"/>
      <w:lvlText w:val="%1.%2.%3."/>
      <w:lvlJc w:val="left"/>
      <w:pPr>
        <w:ind w:left="1584" w:hanging="504"/>
      </w:pPr>
      <w:rPr/>
    </w:lvl>
    <w:lvl w:ilvl="3">
      <w:start w:val="1"/>
      <w:numFmt w:val="decimal"/>
      <w:lvlText w:val="%1.%2.%3.%4."/>
      <w:lvlJc w:val="left"/>
      <w:pPr>
        <w:ind w:left="2088" w:hanging="646.9999999999998"/>
      </w:pPr>
      <w:rPr/>
    </w:lvl>
    <w:lvl w:ilvl="4">
      <w:start w:val="1"/>
      <w:numFmt w:val="decimal"/>
      <w:lvlText w:val="%1.%2.%3.%4.%5."/>
      <w:lvlJc w:val="left"/>
      <w:pPr>
        <w:ind w:left="2592" w:hanging="792"/>
      </w:pPr>
      <w:rPr/>
    </w:lvl>
    <w:lvl w:ilvl="5">
      <w:start w:val="1"/>
      <w:numFmt w:val="decimal"/>
      <w:lvlText w:val="%1.%2.%3.%4.%5.%6."/>
      <w:lvlJc w:val="left"/>
      <w:pPr>
        <w:ind w:left="3096" w:hanging="935"/>
      </w:pPr>
      <w:rPr/>
    </w:lvl>
    <w:lvl w:ilvl="6">
      <w:start w:val="1"/>
      <w:numFmt w:val="decimal"/>
      <w:lvlText w:val="%1.%2.%3.%4.%5.%6.%7."/>
      <w:lvlJc w:val="left"/>
      <w:pPr>
        <w:ind w:left="3600" w:hanging="1080"/>
      </w:pPr>
      <w:rPr/>
    </w:lvl>
    <w:lvl w:ilvl="7">
      <w:start w:val="1"/>
      <w:numFmt w:val="decimal"/>
      <w:lvlText w:val="%1.%2.%3.%4.%5.%6.%7.%8."/>
      <w:lvlJc w:val="left"/>
      <w:pPr>
        <w:ind w:left="4104" w:hanging="1224"/>
      </w:pPr>
      <w:rPr/>
    </w:lvl>
    <w:lvl w:ilvl="8">
      <w:start w:val="1"/>
      <w:numFmt w:val="decimal"/>
      <w:lvlText w:val="%1.%2.%3.%4.%5.%6.%7.%8.%9."/>
      <w:lvlJc w:val="left"/>
      <w:pPr>
        <w:ind w:left="4680" w:hanging="14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ind w:left="720" w:hanging="720"/>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ind w:left="1440" w:hanging="720"/>
    </w:pPr>
    <w:rPr>
      <w:rFonts w:ascii="Arial" w:cs="Arial" w:eastAsia="Arial" w:hAnsi="Arial"/>
      <w:sz w:val="32"/>
      <w:szCs w:val="32"/>
    </w:rPr>
  </w:style>
  <w:style w:type="paragraph" w:styleId="Heading3">
    <w:name w:val="heading 3"/>
    <w:basedOn w:val="Normal"/>
    <w:next w:val="Normal"/>
    <w:pPr>
      <w:keepNext w:val="1"/>
      <w:keepLines w:val="1"/>
      <w:spacing w:after="80" w:before="320" w:lineRule="auto"/>
      <w:ind w:left="2160" w:hanging="720"/>
    </w:pPr>
    <w:rPr>
      <w:color w:val="434343"/>
      <w:sz w:val="28"/>
      <w:szCs w:val="28"/>
    </w:rPr>
  </w:style>
  <w:style w:type="paragraph" w:styleId="Heading4">
    <w:name w:val="heading 4"/>
    <w:basedOn w:val="Normal"/>
    <w:next w:val="Normal"/>
    <w:pPr>
      <w:keepNext w:val="1"/>
      <w:keepLines w:val="1"/>
      <w:spacing w:after="80" w:before="280" w:lineRule="auto"/>
      <w:ind w:left="2880" w:hanging="720"/>
    </w:pPr>
    <w:rPr>
      <w:color w:val="666666"/>
    </w:rPr>
  </w:style>
  <w:style w:type="paragraph" w:styleId="Heading5">
    <w:name w:val="heading 5"/>
    <w:basedOn w:val="Normal"/>
    <w:next w:val="Normal"/>
    <w:pPr>
      <w:keepNext w:val="1"/>
      <w:keepLines w:val="1"/>
      <w:spacing w:after="80" w:before="240" w:lineRule="auto"/>
      <w:ind w:left="3600" w:hanging="720"/>
    </w:pPr>
    <w:rPr>
      <w:color w:val="666666"/>
    </w:rPr>
  </w:style>
  <w:style w:type="paragraph" w:styleId="Heading6">
    <w:name w:val="heading 6"/>
    <w:basedOn w:val="Normal"/>
    <w:next w:val="Normal"/>
    <w:pPr>
      <w:keepNext w:val="1"/>
      <w:keepLines w:val="1"/>
      <w:spacing w:after="80" w:before="240" w:lineRule="auto"/>
      <w:ind w:left="4320" w:hanging="720"/>
    </w:pPr>
    <w:rPr>
      <w:i w:val="1"/>
      <w:color w:val="666666"/>
    </w:rPr>
  </w:style>
  <w:style w:type="paragraph" w:styleId="Title">
    <w:name w:val="Title"/>
    <w:basedOn w:val="Normal"/>
    <w:next w:val="Normal"/>
    <w:pPr>
      <w:keepNext w:val="1"/>
      <w:keepLines w:val="1"/>
      <w:spacing w:after="60" w:line="276" w:lineRule="auto"/>
    </w:pPr>
    <w:rPr>
      <w:rFonts w:ascii="Arial" w:cs="Arial" w:eastAsia="Arial" w:hAnsi="Arial"/>
      <w:sz w:val="52"/>
      <w:szCs w:val="52"/>
    </w:rPr>
  </w:style>
  <w:style w:type="paragraph" w:styleId="Normal" w:default="1">
    <w:name w:val="Normal"/>
    <w:qFormat w:val="1"/>
    <w:rsid w:val="00F45A49"/>
    <w:pPr>
      <w:spacing w:line="240" w:lineRule="auto"/>
    </w:pPr>
    <w:rPr>
      <w:rFonts w:ascii="Times New Roman" w:cs="Times New Roman" w:hAnsi="Times New Roman"/>
      <w:sz w:val="24"/>
      <w:szCs w:val="24"/>
      <w:lang w:eastAsia="en-US" w:val="en-US"/>
    </w:rPr>
  </w:style>
  <w:style w:type="paragraph" w:styleId="Heading1">
    <w:name w:val="heading 1"/>
    <w:basedOn w:val="Normal"/>
    <w:next w:val="Normal"/>
    <w:link w:val="Heading1Char"/>
    <w:uiPriority w:val="9"/>
    <w:qFormat w:val="1"/>
    <w:pPr>
      <w:keepNext w:val="1"/>
      <w:keepLines w:val="1"/>
      <w:numPr>
        <w:numId w:val="6"/>
      </w:numPr>
      <w:spacing w:after="120" w:before="400" w:line="276" w:lineRule="auto"/>
      <w:outlineLvl w:val="0"/>
    </w:pPr>
    <w:rPr>
      <w:rFonts w:ascii="Arial" w:cs="Arial" w:hAnsi="Arial"/>
      <w:sz w:val="40"/>
      <w:szCs w:val="40"/>
      <w:lang w:eastAsia="es-CO" w:val="es-CO"/>
    </w:rPr>
  </w:style>
  <w:style w:type="paragraph" w:styleId="Heading2">
    <w:name w:val="heading 2"/>
    <w:basedOn w:val="Normal"/>
    <w:next w:val="Normal"/>
    <w:uiPriority w:val="9"/>
    <w:semiHidden w:val="1"/>
    <w:unhideWhenUsed w:val="1"/>
    <w:qFormat w:val="1"/>
    <w:pPr>
      <w:keepNext w:val="1"/>
      <w:keepLines w:val="1"/>
      <w:numPr>
        <w:ilvl w:val="1"/>
        <w:numId w:val="6"/>
      </w:numPr>
      <w:spacing w:after="120" w:before="360" w:line="276" w:lineRule="auto"/>
      <w:outlineLvl w:val="1"/>
    </w:pPr>
    <w:rPr>
      <w:rFonts w:ascii="Arial" w:cs="Arial" w:hAnsi="Arial"/>
      <w:sz w:val="32"/>
      <w:szCs w:val="32"/>
      <w:lang w:eastAsia="es-CO" w:val="es-CO"/>
    </w:rPr>
  </w:style>
  <w:style w:type="paragraph" w:styleId="Heading3">
    <w:name w:val="heading 3"/>
    <w:basedOn w:val="Normal"/>
    <w:next w:val="Normal"/>
    <w:uiPriority w:val="9"/>
    <w:semiHidden w:val="1"/>
    <w:unhideWhenUsed w:val="1"/>
    <w:qFormat w:val="1"/>
    <w:pPr>
      <w:keepNext w:val="1"/>
      <w:keepLines w:val="1"/>
      <w:numPr>
        <w:ilvl w:val="2"/>
        <w:numId w:val="6"/>
      </w:numPr>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numPr>
        <w:ilvl w:val="3"/>
        <w:numId w:val="6"/>
      </w:numPr>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numPr>
        <w:ilvl w:val="4"/>
        <w:numId w:val="6"/>
      </w:numPr>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numPr>
        <w:ilvl w:val="5"/>
        <w:numId w:val="6"/>
      </w:numPr>
      <w:spacing w:after="80" w:before="240"/>
      <w:outlineLvl w:val="5"/>
    </w:pPr>
    <w:rPr>
      <w:i w:val="1"/>
      <w:color w:val="666666"/>
    </w:rPr>
  </w:style>
  <w:style w:type="paragraph" w:styleId="Heading7">
    <w:name w:val="heading 7"/>
    <w:basedOn w:val="Normal"/>
    <w:next w:val="Normal"/>
    <w:link w:val="Heading7Char"/>
    <w:uiPriority w:val="9"/>
    <w:semiHidden w:val="1"/>
    <w:unhideWhenUsed w:val="1"/>
    <w:qFormat w:val="1"/>
    <w:rsid w:val="00547A15"/>
    <w:pPr>
      <w:keepNext w:val="1"/>
      <w:keepLines w:val="1"/>
      <w:numPr>
        <w:ilvl w:val="6"/>
        <w:numId w:val="6"/>
      </w:numPr>
      <w:spacing w:before="40"/>
      <w:outlineLvl w:val="6"/>
    </w:pPr>
    <w:rPr>
      <w:rFonts w:asciiTheme="majorHAnsi" w:cstheme="majorBidi" w:eastAsiaTheme="majorEastAsia" w:hAnsiTheme="majorHAnsi"/>
      <w:i w:val="1"/>
      <w:iCs w:val="1"/>
      <w:color w:val="243f60" w:themeColor="accent1" w:themeShade="00007F"/>
    </w:rPr>
  </w:style>
  <w:style w:type="paragraph" w:styleId="Heading8">
    <w:name w:val="heading 8"/>
    <w:basedOn w:val="Normal"/>
    <w:next w:val="Normal"/>
    <w:link w:val="Heading8Char"/>
    <w:uiPriority w:val="9"/>
    <w:semiHidden w:val="1"/>
    <w:unhideWhenUsed w:val="1"/>
    <w:qFormat w:val="1"/>
    <w:rsid w:val="00547A15"/>
    <w:pPr>
      <w:keepNext w:val="1"/>
      <w:keepLines w:val="1"/>
      <w:numPr>
        <w:ilvl w:val="7"/>
        <w:numId w:val="6"/>
      </w:numPr>
      <w:spacing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547A15"/>
    <w:pPr>
      <w:keepNext w:val="1"/>
      <w:keepLines w:val="1"/>
      <w:numPr>
        <w:ilvl w:val="8"/>
        <w:numId w:val="6"/>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itle">
    <w:name w:val="Title"/>
    <w:basedOn w:val="Normal"/>
    <w:next w:val="Normal"/>
    <w:uiPriority w:val="10"/>
    <w:qFormat w:val="1"/>
    <w:pPr>
      <w:keepNext w:val="1"/>
      <w:keepLines w:val="1"/>
      <w:spacing w:after="60" w:line="276" w:lineRule="auto"/>
    </w:pPr>
    <w:rPr>
      <w:rFonts w:ascii="Arial" w:cs="Arial" w:hAnsi="Arial"/>
      <w:sz w:val="52"/>
      <w:szCs w:val="52"/>
      <w:lang w:eastAsia="es-CO" w:val="es-CO"/>
    </w:rPr>
  </w:style>
  <w:style w:type="table" w:styleId="TableNormal2" w:customStyle="1">
    <w:name w:val="Table Normal2"/>
    <w:tblPr>
      <w:tblCellMar>
        <w:top w:w="0.0" w:type="dxa"/>
        <w:left w:w="0.0" w:type="dxa"/>
        <w:bottom w:w="0.0" w:type="dxa"/>
        <w:right w:w="0.0" w:type="dxa"/>
      </w:tblCellMar>
    </w:tblPr>
  </w:style>
  <w:style w:type="paragraph" w:styleId="Subtitle">
    <w:name w:val="Subtitle"/>
    <w:basedOn w:val="Normal"/>
    <w:next w:val="Normal"/>
    <w:uiPriority w:val="11"/>
    <w:qFormat w:val="1"/>
    <w:pPr>
      <w:keepNext w:val="1"/>
      <w:keepLines w:val="1"/>
      <w:spacing w:after="320" w:line="276" w:lineRule="auto"/>
    </w:pPr>
    <w:rPr>
      <w:rFonts w:ascii="Arial" w:cs="Arial" w:hAnsi="Arial"/>
      <w:color w:val="666666"/>
      <w:sz w:val="30"/>
      <w:szCs w:val="30"/>
      <w:lang w:eastAsia="es-CO" w:val="es-CO"/>
    </w:rPr>
  </w:style>
  <w:style w:type="table" w:styleId="a" w:customStyle="1">
    <w:basedOn w:val="TableNormal"/>
    <w:tblPr>
      <w:tblStyleRowBandSize w:val="1"/>
      <w:tblStyleColBandSize w:val="1"/>
      <w:tblInd w:w="0.0" w:type="dxa"/>
      <w:tblCellMar>
        <w:top w:w="100.0" w:type="dxa"/>
        <w:left w:w="100.0" w:type="dxa"/>
        <w:bottom w:w="100.0" w:type="dxa"/>
        <w:right w:w="100.0" w:type="dxa"/>
      </w:tblCellMar>
    </w:tblPr>
  </w:style>
  <w:style w:type="table" w:styleId="a0" w:customStyle="1">
    <w:basedOn w:val="TableNormal"/>
    <w:tblPr>
      <w:tblStyleRowBandSize w:val="1"/>
      <w:tblStyleColBandSize w:val="1"/>
      <w:tblInd w:w="0.0" w:type="dxa"/>
      <w:tblCellMar>
        <w:top w:w="100.0" w:type="dxa"/>
        <w:left w:w="100.0" w:type="dxa"/>
        <w:bottom w:w="100.0" w:type="dxa"/>
        <w:right w:w="100.0" w:type="dxa"/>
      </w:tblCellMar>
    </w:tblPr>
  </w:style>
  <w:style w:type="table" w:styleId="a1" w:customStyle="1">
    <w:basedOn w:val="TableNormal"/>
    <w:tblPr>
      <w:tblStyleRowBandSize w:val="1"/>
      <w:tblStyleColBandSize w:val="1"/>
      <w:tblInd w:w="0.0" w:type="dxa"/>
      <w:tblCellMar>
        <w:top w:w="100.0" w:type="dxa"/>
        <w:left w:w="100.0" w:type="dxa"/>
        <w:bottom w:w="100.0" w:type="dxa"/>
        <w:right w:w="100.0" w:type="dxa"/>
      </w:tblCellMar>
    </w:tblPr>
  </w:style>
  <w:style w:type="table" w:styleId="TableGrid">
    <w:name w:val="Table Grid"/>
    <w:basedOn w:val="TableNormal"/>
    <w:uiPriority w:val="39"/>
    <w:rsid w:val="0040006F"/>
    <w:pPr>
      <w:spacing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Header">
    <w:name w:val="header"/>
    <w:basedOn w:val="Normal"/>
    <w:link w:val="HeaderChar"/>
    <w:uiPriority w:val="99"/>
    <w:unhideWhenUsed w:val="1"/>
    <w:rsid w:val="0040006F"/>
    <w:pPr>
      <w:tabs>
        <w:tab w:val="center" w:pos="4419"/>
        <w:tab w:val="right" w:pos="8838"/>
      </w:tabs>
    </w:pPr>
    <w:rPr>
      <w:rFonts w:ascii="Arial" w:cs="Arial" w:hAnsi="Arial"/>
      <w:sz w:val="22"/>
      <w:szCs w:val="22"/>
      <w:lang w:eastAsia="es-CO" w:val="es-CO"/>
    </w:rPr>
  </w:style>
  <w:style w:type="character" w:styleId="HeaderChar" w:customStyle="1">
    <w:name w:val="Header Char"/>
    <w:basedOn w:val="DefaultParagraphFont"/>
    <w:link w:val="Header"/>
    <w:uiPriority w:val="99"/>
    <w:rsid w:val="0040006F"/>
  </w:style>
  <w:style w:type="paragraph" w:styleId="Footer">
    <w:name w:val="footer"/>
    <w:basedOn w:val="Normal"/>
    <w:link w:val="FooterChar"/>
    <w:uiPriority w:val="99"/>
    <w:unhideWhenUsed w:val="1"/>
    <w:rsid w:val="0040006F"/>
    <w:pPr>
      <w:tabs>
        <w:tab w:val="center" w:pos="4419"/>
        <w:tab w:val="right" w:pos="8838"/>
      </w:tabs>
    </w:pPr>
    <w:rPr>
      <w:rFonts w:ascii="Arial" w:cs="Arial" w:hAnsi="Arial"/>
      <w:sz w:val="22"/>
      <w:szCs w:val="22"/>
      <w:lang w:eastAsia="es-CO" w:val="es-CO"/>
    </w:rPr>
  </w:style>
  <w:style w:type="character" w:styleId="FooterChar" w:customStyle="1">
    <w:name w:val="Footer Char"/>
    <w:basedOn w:val="DefaultParagraphFont"/>
    <w:link w:val="Footer"/>
    <w:uiPriority w:val="99"/>
    <w:rsid w:val="0040006F"/>
  </w:style>
  <w:style w:type="paragraph" w:styleId="NormalWeb">
    <w:name w:val="Normal (Web)"/>
    <w:basedOn w:val="Normal"/>
    <w:uiPriority w:val="99"/>
    <w:unhideWhenUsed w:val="1"/>
    <w:rsid w:val="00745E70"/>
    <w:pPr>
      <w:spacing w:after="100" w:afterAutospacing="1" w:before="100" w:beforeAutospacing="1"/>
    </w:pPr>
    <w:rPr>
      <w:rFonts w:eastAsia="Times New Roman"/>
      <w:lang w:eastAsia="es-CO" w:val="es-CO"/>
    </w:rPr>
  </w:style>
  <w:style w:type="character" w:styleId="Listavistosa-nfasis1Car" w:customStyle="1">
    <w:name w:val="Lista vistosa - Énfasis 1 Car"/>
    <w:link w:val="ColorfulList-Accent1"/>
    <w:uiPriority w:val="34"/>
    <w:rsid w:val="0005659E"/>
    <w:rPr>
      <w:rFonts w:ascii="Arial" w:hAnsi="Arial"/>
      <w:b w:val="1"/>
      <w:sz w:val="24"/>
      <w:szCs w:val="24"/>
      <w:lang w:eastAsia="es-ES"/>
    </w:rPr>
  </w:style>
  <w:style w:type="table" w:styleId="ColorfulList-Accent1">
    <w:name w:val="Colorful List Accent 1"/>
    <w:basedOn w:val="Table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ListParagraph">
    <w:name w:val="List Paragraph"/>
    <w:basedOn w:val="Normal"/>
    <w:uiPriority w:val="34"/>
    <w:qFormat w:val="1"/>
    <w:rsid w:val="0005659E"/>
    <w:pPr>
      <w:spacing w:line="276" w:lineRule="auto"/>
      <w:ind w:left="720"/>
      <w:contextualSpacing w:val="1"/>
    </w:pPr>
    <w:rPr>
      <w:rFonts w:ascii="Arial" w:cs="Arial" w:hAnsi="Arial"/>
      <w:sz w:val="22"/>
      <w:szCs w:val="22"/>
      <w:lang w:eastAsia="es-CO" w:val="es-CO"/>
    </w:rPr>
  </w:style>
  <w:style w:type="character" w:styleId="Hyperlink">
    <w:name w:val="Hyperlink"/>
    <w:basedOn w:val="DefaultParagraphFont"/>
    <w:uiPriority w:val="99"/>
    <w:unhideWhenUsed w:val="1"/>
    <w:rsid w:val="00E65E01"/>
    <w:rPr>
      <w:color w:val="0000ff" w:themeColor="hyperlink"/>
      <w:u w:val="single"/>
    </w:rPr>
  </w:style>
  <w:style w:type="character" w:styleId="Mencinsinresolver1" w:customStyle="1">
    <w:name w:val="Mención sin resolver1"/>
    <w:basedOn w:val="DefaultParagraphFont"/>
    <w:uiPriority w:val="99"/>
    <w:semiHidden w:val="1"/>
    <w:unhideWhenUsed w:val="1"/>
    <w:rsid w:val="00E65E01"/>
    <w:rPr>
      <w:color w:val="605e5c"/>
      <w:shd w:color="auto" w:fill="e1dfdd" w:val="clear"/>
    </w:rPr>
  </w:style>
  <w:style w:type="character" w:styleId="FollowedHyperlink">
    <w:name w:val="FollowedHyperlink"/>
    <w:basedOn w:val="DefaultParagraphFont"/>
    <w:uiPriority w:val="99"/>
    <w:semiHidden w:val="1"/>
    <w:unhideWhenUsed w:val="1"/>
    <w:rsid w:val="00CB7F80"/>
    <w:rPr>
      <w:color w:val="800080" w:themeColor="followedHyperlink"/>
      <w:u w:val="single"/>
    </w:rPr>
  </w:style>
  <w:style w:type="paragraph" w:styleId="BalloonText">
    <w:name w:val="Balloon Text"/>
    <w:basedOn w:val="Normal"/>
    <w:link w:val="BalloonTextChar"/>
    <w:uiPriority w:val="99"/>
    <w:semiHidden w:val="1"/>
    <w:unhideWhenUsed w:val="1"/>
    <w:rsid w:val="00476490"/>
    <w:rPr>
      <w:sz w:val="18"/>
      <w:szCs w:val="18"/>
      <w:lang w:eastAsia="es-CO" w:val="es-CO"/>
    </w:rPr>
  </w:style>
  <w:style w:type="character" w:styleId="BalloonTextChar" w:customStyle="1">
    <w:name w:val="Balloon Text Char"/>
    <w:basedOn w:val="DefaultParagraphFont"/>
    <w:link w:val="BalloonText"/>
    <w:uiPriority w:val="99"/>
    <w:semiHidden w:val="1"/>
    <w:rsid w:val="00476490"/>
    <w:rPr>
      <w:rFonts w:ascii="Times New Roman" w:cs="Times New Roman" w:hAnsi="Times New Roman"/>
      <w:sz w:val="18"/>
      <w:szCs w:val="18"/>
    </w:rPr>
  </w:style>
  <w:style w:type="character" w:styleId="CommentReference">
    <w:name w:val="annotation reference"/>
    <w:basedOn w:val="DefaultParagraphFont"/>
    <w:uiPriority w:val="99"/>
    <w:semiHidden w:val="1"/>
    <w:unhideWhenUsed w:val="1"/>
    <w:rsid w:val="00726CB3"/>
    <w:rPr>
      <w:sz w:val="16"/>
      <w:szCs w:val="16"/>
    </w:rPr>
  </w:style>
  <w:style w:type="paragraph" w:styleId="CommentText">
    <w:name w:val="annotation text"/>
    <w:basedOn w:val="Normal"/>
    <w:link w:val="CommentTextChar"/>
    <w:uiPriority w:val="99"/>
    <w:semiHidden w:val="1"/>
    <w:unhideWhenUsed w:val="1"/>
    <w:rsid w:val="00726CB3"/>
    <w:rPr>
      <w:rFonts w:ascii="Arial" w:cs="Arial" w:hAnsi="Arial"/>
      <w:sz w:val="20"/>
      <w:szCs w:val="20"/>
      <w:lang w:eastAsia="es-CO" w:val="es-CO"/>
    </w:rPr>
  </w:style>
  <w:style w:type="character" w:styleId="CommentTextChar" w:customStyle="1">
    <w:name w:val="Comment Text Char"/>
    <w:basedOn w:val="DefaultParagraphFont"/>
    <w:link w:val="CommentText"/>
    <w:uiPriority w:val="99"/>
    <w:semiHidden w:val="1"/>
    <w:rsid w:val="00726CB3"/>
    <w:rPr>
      <w:sz w:val="20"/>
      <w:szCs w:val="20"/>
    </w:rPr>
  </w:style>
  <w:style w:type="paragraph" w:styleId="CommentSubject">
    <w:name w:val="annotation subject"/>
    <w:basedOn w:val="CommentText"/>
    <w:next w:val="CommentText"/>
    <w:link w:val="CommentSubjectChar"/>
    <w:uiPriority w:val="99"/>
    <w:semiHidden w:val="1"/>
    <w:unhideWhenUsed w:val="1"/>
    <w:rsid w:val="00726CB3"/>
    <w:rPr>
      <w:b w:val="1"/>
      <w:bCs w:val="1"/>
    </w:rPr>
  </w:style>
  <w:style w:type="character" w:styleId="CommentSubjectChar" w:customStyle="1">
    <w:name w:val="Comment Subject Char"/>
    <w:basedOn w:val="CommentTextChar"/>
    <w:link w:val="CommentSubject"/>
    <w:uiPriority w:val="99"/>
    <w:semiHidden w:val="1"/>
    <w:rsid w:val="00726CB3"/>
    <w:rPr>
      <w:b w:val="1"/>
      <w:bCs w:val="1"/>
      <w:sz w:val="20"/>
      <w:szCs w:val="20"/>
    </w:rPr>
  </w:style>
  <w:style w:type="table" w:styleId="a2"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3"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4"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5"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6" w:customStyle="1">
    <w:basedOn w:val="TableNormal2"/>
    <w:tblPr>
      <w:tblStyleRowBandSize w:val="1"/>
      <w:tblStyleColBandSize w:val="1"/>
      <w:tblCellMar>
        <w:top w:w="0.0" w:type="dxa"/>
        <w:left w:w="70.0" w:type="dxa"/>
        <w:bottom w:w="0.0" w:type="dxa"/>
        <w:right w:w="70.0" w:type="dxa"/>
      </w:tblCellMar>
    </w:tblPr>
  </w:style>
  <w:style w:type="table" w:styleId="a7" w:customStyle="1">
    <w:basedOn w:val="TableNormal2"/>
    <w:tblPr>
      <w:tblStyleRowBandSize w:val="1"/>
      <w:tblStyleColBandSize w:val="1"/>
      <w:tblCellMar>
        <w:top w:w="15.0" w:type="dxa"/>
        <w:left w:w="15.0" w:type="dxa"/>
        <w:bottom w:w="15.0" w:type="dxa"/>
        <w:right w:w="15.0" w:type="dxa"/>
      </w:tblCellMar>
    </w:tblPr>
  </w:style>
  <w:style w:type="table" w:styleId="a8" w:customStyle="1">
    <w:basedOn w:val="TableNormal2"/>
    <w:tblPr>
      <w:tblStyleRowBandSize w:val="1"/>
      <w:tblStyleColBandSize w:val="1"/>
      <w:tblCellMar>
        <w:top w:w="15.0" w:type="dxa"/>
        <w:left w:w="15.0" w:type="dxa"/>
        <w:bottom w:w="15.0" w:type="dxa"/>
        <w:right w:w="15.0" w:type="dxa"/>
      </w:tblCellMar>
    </w:tblPr>
  </w:style>
  <w:style w:type="table" w:styleId="a9" w:customStyle="1">
    <w:basedOn w:val="TableNormal2"/>
    <w:tblPr>
      <w:tblStyleRowBandSize w:val="1"/>
      <w:tblStyleColBandSize w:val="1"/>
      <w:tblCellMar>
        <w:top w:w="0.0" w:type="dxa"/>
        <w:left w:w="115.0" w:type="dxa"/>
        <w:bottom w:w="0.0" w:type="dxa"/>
        <w:right w:w="115.0" w:type="dxa"/>
      </w:tblCellMar>
    </w:tblPr>
  </w:style>
  <w:style w:type="table" w:styleId="aa" w:customStyle="1">
    <w:basedOn w:val="TableNormal2"/>
    <w:tblPr>
      <w:tblStyleRowBandSize w:val="1"/>
      <w:tblStyleColBandSize w:val="1"/>
      <w:tblCellMar>
        <w:top w:w="0.0" w:type="dxa"/>
        <w:left w:w="115.0" w:type="dxa"/>
        <w:bottom w:w="0.0" w:type="dxa"/>
        <w:right w:w="115.0" w:type="dxa"/>
      </w:tblCellMar>
    </w:tblPr>
  </w:style>
  <w:style w:type="character" w:styleId="Heading7Char" w:customStyle="1">
    <w:name w:val="Heading 7 Char"/>
    <w:basedOn w:val="DefaultParagraphFont"/>
    <w:link w:val="Heading7"/>
    <w:uiPriority w:val="9"/>
    <w:semiHidden w:val="1"/>
    <w:rsid w:val="00547A15"/>
    <w:rPr>
      <w:rFonts w:asciiTheme="majorHAnsi" w:cstheme="majorBidi" w:eastAsiaTheme="majorEastAsia" w:hAnsiTheme="majorHAnsi"/>
      <w:i w:val="1"/>
      <w:iCs w:val="1"/>
      <w:color w:val="243f60" w:themeColor="accent1" w:themeShade="00007F"/>
    </w:rPr>
  </w:style>
  <w:style w:type="character" w:styleId="Heading8Char" w:customStyle="1">
    <w:name w:val="Heading 8 Char"/>
    <w:basedOn w:val="DefaultParagraphFont"/>
    <w:link w:val="Heading8"/>
    <w:uiPriority w:val="9"/>
    <w:semiHidden w:val="1"/>
    <w:rsid w:val="00547A15"/>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547A15"/>
    <w:rPr>
      <w:rFonts w:asciiTheme="majorHAnsi" w:cstheme="majorBidi" w:eastAsiaTheme="majorEastAsia" w:hAnsiTheme="majorHAnsi"/>
      <w:i w:val="1"/>
      <w:iCs w:val="1"/>
      <w:color w:val="272727" w:themeColor="text1" w:themeTint="0000D8"/>
      <w:sz w:val="21"/>
      <w:szCs w:val="21"/>
    </w:rPr>
  </w:style>
  <w:style w:type="character" w:styleId="glossarylink" w:customStyle="1">
    <w:name w:val="glossarylink"/>
    <w:basedOn w:val="DefaultParagraphFont"/>
    <w:rsid w:val="002110A5"/>
  </w:style>
  <w:style w:type="character" w:styleId="Heading1Char" w:customStyle="1">
    <w:name w:val="Heading 1 Char"/>
    <w:basedOn w:val="DefaultParagraphFont"/>
    <w:link w:val="Heading1"/>
    <w:uiPriority w:val="9"/>
    <w:rsid w:val="00317026"/>
    <w:rPr>
      <w:sz w:val="40"/>
      <w:szCs w:val="40"/>
    </w:rPr>
  </w:style>
  <w:style w:type="paragraph" w:styleId="Bibliography">
    <w:name w:val="Bibliography"/>
    <w:basedOn w:val="Normal"/>
    <w:next w:val="Normal"/>
    <w:uiPriority w:val="37"/>
    <w:unhideWhenUsed w:val="1"/>
    <w:rsid w:val="00317026"/>
    <w:pPr>
      <w:spacing w:line="276" w:lineRule="auto"/>
    </w:pPr>
    <w:rPr>
      <w:rFonts w:ascii="Arial" w:cs="Arial" w:hAnsi="Arial"/>
      <w:sz w:val="22"/>
      <w:szCs w:val="22"/>
      <w:lang w:eastAsia="es-CO" w:val="es-CO"/>
    </w:rPr>
  </w:style>
  <w:style w:type="character" w:styleId="Mencinsinresolver2" w:customStyle="1">
    <w:name w:val="Mención sin resolver2"/>
    <w:basedOn w:val="DefaultParagraphFont"/>
    <w:uiPriority w:val="99"/>
    <w:semiHidden w:val="1"/>
    <w:unhideWhenUsed w:val="1"/>
    <w:rsid w:val="007933BE"/>
    <w:rPr>
      <w:color w:val="605e5c"/>
      <w:shd w:color="auto" w:fill="e1dfdd" w:val="clear"/>
    </w:rPr>
  </w:style>
  <w:style w:type="table" w:styleId="ab"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c"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d"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e"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0"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1"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2" w:customStyle="1">
    <w:basedOn w:val="TableNormal2"/>
    <w:tblPr>
      <w:tblStyleRowBandSize w:val="1"/>
      <w:tblStyleColBandSize w:val="1"/>
      <w:tblCellMar>
        <w:top w:w="0.0" w:type="dxa"/>
        <w:left w:w="70.0" w:type="dxa"/>
        <w:bottom w:w="0.0" w:type="dxa"/>
        <w:right w:w="70.0" w:type="dxa"/>
      </w:tblCellMar>
    </w:tblPr>
  </w:style>
  <w:style w:type="table" w:styleId="af3"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4"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character" w:styleId="Strong">
    <w:name w:val="Strong"/>
    <w:basedOn w:val="DefaultParagraphFont"/>
    <w:uiPriority w:val="22"/>
    <w:qFormat w:val="1"/>
    <w:rsid w:val="00F3448F"/>
    <w:rPr>
      <w:b w:val="1"/>
      <w:bCs w:val="1"/>
    </w:rPr>
  </w:style>
  <w:style w:type="character" w:styleId="Emphasis">
    <w:name w:val="Emphasis"/>
    <w:basedOn w:val="DefaultParagraphFont"/>
    <w:uiPriority w:val="20"/>
    <w:qFormat w:val="1"/>
    <w:rsid w:val="00212261"/>
    <w:rPr>
      <w:i w:val="1"/>
      <w:iCs w:val="1"/>
    </w:rPr>
  </w:style>
  <w:style w:type="paragraph" w:styleId="Subtitle">
    <w:name w:val="Subtitle"/>
    <w:basedOn w:val="Normal"/>
    <w:next w:val="Normal"/>
    <w:pPr>
      <w:keepNext w:val="1"/>
      <w:keepLines w:val="1"/>
      <w:spacing w:after="320" w:line="276" w:lineRule="auto"/>
    </w:pPr>
    <w:rPr>
      <w:rFonts w:ascii="Arial" w:cs="Arial" w:eastAsia="Arial" w:hAnsi="Arial"/>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5.png"/><Relationship Id="rId10" Type="http://schemas.openxmlformats.org/officeDocument/2006/relationships/image" Target="media/image7.png"/><Relationship Id="rId21" Type="http://schemas.openxmlformats.org/officeDocument/2006/relationships/footer" Target="footer1.xml"/><Relationship Id="rId13" Type="http://schemas.openxmlformats.org/officeDocument/2006/relationships/image" Target="media/image6.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0.png"/><Relationship Id="rId15" Type="http://schemas.openxmlformats.org/officeDocument/2006/relationships/image" Target="media/image12.png"/><Relationship Id="rId14" Type="http://schemas.openxmlformats.org/officeDocument/2006/relationships/image" Target="media/image11.png"/><Relationship Id="rId17" Type="http://schemas.openxmlformats.org/officeDocument/2006/relationships/image" Target="media/image3.png"/><Relationship Id="rId16" Type="http://schemas.openxmlformats.org/officeDocument/2006/relationships/image" Target="media/image8.png"/><Relationship Id="rId5" Type="http://schemas.openxmlformats.org/officeDocument/2006/relationships/numbering" Target="numbering.xml"/><Relationship Id="rId19" Type="http://schemas.openxmlformats.org/officeDocument/2006/relationships/image" Target="media/image2.png"/><Relationship Id="rId6" Type="http://schemas.openxmlformats.org/officeDocument/2006/relationships/styles" Target="styles.xml"/><Relationship Id="rId18" Type="http://schemas.openxmlformats.org/officeDocument/2006/relationships/image" Target="media/image4.png"/><Relationship Id="rId7" Type="http://schemas.openxmlformats.org/officeDocument/2006/relationships/customXml" Target="../customXML/item1.xml"/><Relationship Id="rId8"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gbI6GRO42bf1NBOOQRLgFWJksw==">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2021-10-02T12:32:00Z</dcterms:created>
  <dc:creator>Adriana Ariza Luque</dc:creator>
</cp:coreProperties>
</file>