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sz w:val="20"/>
                <w:szCs w:val="20"/>
                <w:rtl w:val="0"/>
              </w:rPr>
              <w:t xml:space="preserve">Desafíos de la educación contemporánea</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rPr>
                <w:b w:val="0"/>
                <w:sz w:val="20"/>
                <w:szCs w:val="20"/>
                <w:u w:val="single"/>
              </w:rPr>
            </w:pPr>
            <w:sdt>
              <w:sdtPr>
                <w:tag w:val="goog_rdk_1"/>
              </w:sdtPr>
              <w:sdtContent>
                <w:ins w:author="Silvia Milena Sequeda C�rdenas" w:id="0" w:date="2021-09-27T22:53:54Z">
                  <w:r w:rsidDel="00000000" w:rsidR="00000000" w:rsidRPr="00000000">
                    <w:rPr>
                      <w:sz w:val="20"/>
                      <w:szCs w:val="20"/>
                      <w:rtl w:val="0"/>
                    </w:rPr>
                    <w:t xml:space="preserve">240201064. </w:t>
                  </w:r>
                </w:ins>
              </w:sdtContent>
            </w:sdt>
            <w:r w:rsidDel="00000000" w:rsidR="00000000" w:rsidRPr="00000000">
              <w:rPr>
                <w:b w:val="0"/>
                <w:color w:val="000000"/>
                <w:sz w:val="20"/>
                <w:szCs w:val="20"/>
                <w:rtl w:val="0"/>
              </w:rPr>
              <w:t xml:space="preserve">Identificación de las necesidades formativas contemporáneas.</w:t>
            </w:r>
            <w:r w:rsidDel="00000000" w:rsidR="00000000" w:rsidRPr="00000000">
              <w:rPr>
                <w:rtl w:val="0"/>
              </w:rPr>
            </w:r>
          </w:p>
        </w:tc>
        <w:tc>
          <w:tcPr>
            <w:vAlign w:val="center"/>
          </w:tcPr>
          <w:p w:rsidR="00000000" w:rsidDel="00000000" w:rsidP="00000000" w:rsidRDefault="00000000" w:rsidRPr="00000000" w14:paraId="00000008">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rPr>
                <w:b w:val="0"/>
                <w:sz w:val="20"/>
                <w:szCs w:val="20"/>
              </w:rPr>
            </w:pPr>
            <w:r w:rsidDel="00000000" w:rsidR="00000000" w:rsidRPr="00000000">
              <w:rPr>
                <w:b w:val="0"/>
                <w:color w:val="000000"/>
                <w:sz w:val="20"/>
                <w:szCs w:val="20"/>
                <w:rtl w:val="0"/>
              </w:rPr>
              <w:t xml:space="preserve">240201064 -04. Evaluar los elementos necesarios para introducir cambios en la ejecución de la formación según las áreas STEM</w:t>
            </w:r>
            <w:r w:rsidDel="00000000" w:rsidR="00000000" w:rsidRPr="00000000">
              <w:rPr>
                <w:b w:val="0"/>
                <w:color w:val="e36c09"/>
                <w:sz w:val="20"/>
                <w:szCs w:val="20"/>
                <w:rtl w:val="0"/>
              </w:rPr>
              <w:t xml:space="preserve">.</w:t>
            </w:r>
            <w:r w:rsidDel="00000000" w:rsidR="00000000" w:rsidRPr="00000000">
              <w:rPr>
                <w:rtl w:val="0"/>
              </w:rPr>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e36c09"/>
                <w:sz w:val="20"/>
                <w:szCs w:val="20"/>
              </w:rPr>
            </w:pPr>
            <w:r w:rsidDel="00000000" w:rsidR="00000000" w:rsidRPr="00000000">
              <w:rPr>
                <w:b w:val="0"/>
                <w:sz w:val="20"/>
                <w:szCs w:val="20"/>
                <w:rtl w:val="0"/>
              </w:rPr>
              <w:t xml:space="preserve">4</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e36c09"/>
                <w:sz w:val="20"/>
                <w:szCs w:val="20"/>
              </w:rPr>
            </w:pPr>
            <w:r w:rsidDel="00000000" w:rsidR="00000000" w:rsidRPr="00000000">
              <w:rPr>
                <w:b w:val="0"/>
                <w:color w:val="000000"/>
                <w:sz w:val="20"/>
                <w:szCs w:val="20"/>
                <w:rtl w:val="0"/>
              </w:rPr>
              <w:t xml:space="preserve">La Integración Curricular y la Educación STEM</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color w:val="595959"/>
                <w:sz w:val="20"/>
                <w:szCs w:val="20"/>
              </w:rPr>
            </w:pPr>
            <w:r w:rsidDel="00000000" w:rsidR="00000000" w:rsidRPr="00000000">
              <w:rPr>
                <w:rtl w:val="0"/>
              </w:rPr>
            </w:r>
          </w:p>
          <w:p w:rsidR="00000000" w:rsidDel="00000000" w:rsidP="00000000" w:rsidRDefault="00000000" w:rsidRPr="00000000" w14:paraId="00000012">
            <w:pPr>
              <w:spacing w:line="276" w:lineRule="auto"/>
              <w:jc w:val="both"/>
              <w:rPr>
                <w:color w:val="595959"/>
                <w:sz w:val="20"/>
                <w:szCs w:val="20"/>
              </w:rPr>
            </w:pPr>
            <w:r w:rsidDel="00000000" w:rsidR="00000000" w:rsidRPr="00000000">
              <w:rPr>
                <w:color w:val="595959"/>
                <w:sz w:val="20"/>
                <w:szCs w:val="20"/>
                <w:rtl w:val="0"/>
              </w:rPr>
              <w:t xml:space="preserve">La integración curricular y la educación STEM como metodologías buscan continuar el proceso que empezó con relación a la necesidad de cambios en la educación para el siglo XXI. Que logre satisfacer el desarrollo de la cuarta revolución industrial y la sustentabilidad planetaria; los nuevos ciudadanos demandan nuevas habilidades y destrezas, en la actual sociedad del conocimiento, habilidades como comprensión de lectura, transmisión de conocimiento, redacción de textos, comunicación asertiva, pensamiento de diseño y el desarrollo de nuevas estrategias para la enseñanza aprendizaje.</w:t>
            </w:r>
          </w:p>
          <w:p w:rsidR="00000000" w:rsidDel="00000000" w:rsidP="00000000" w:rsidRDefault="00000000" w:rsidRPr="00000000" w14:paraId="00000013">
            <w:pPr>
              <w:spacing w:line="276" w:lineRule="auto"/>
              <w:jc w:val="both"/>
              <w:rPr>
                <w:color w:val="595959"/>
                <w:sz w:val="20"/>
                <w:szCs w:val="20"/>
                <w:highlight w:val="yellow"/>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4">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rPr>
                <w:color w:val="595959"/>
                <w:sz w:val="20"/>
                <w:szCs w:val="20"/>
              </w:rPr>
            </w:pPr>
            <w:r w:rsidDel="00000000" w:rsidR="00000000" w:rsidRPr="00000000">
              <w:rPr>
                <w:color w:val="595959"/>
                <w:sz w:val="20"/>
                <w:szCs w:val="20"/>
                <w:rtl w:val="0"/>
              </w:rPr>
              <w:t xml:space="preserve">Integración curricular, STEM, Ciencias, Interdisciplinariedad, Transdisciplinariedad</w:t>
            </w:r>
          </w:p>
        </w:tc>
      </w:tr>
    </w:tbl>
    <w:p w:rsidR="00000000" w:rsidDel="00000000" w:rsidP="00000000" w:rsidRDefault="00000000" w:rsidRPr="00000000" w14:paraId="00000016">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ind w:left="180" w:firstLine="0"/>
              <w:rPr>
                <w:b w:val="0"/>
                <w:color w:val="000000"/>
                <w:sz w:val="20"/>
                <w:szCs w:val="20"/>
              </w:rPr>
            </w:pPr>
            <w:r w:rsidDel="00000000" w:rsidR="00000000" w:rsidRPr="00000000">
              <w:rPr>
                <w:rtl w:val="0"/>
              </w:rPr>
            </w:r>
          </w:p>
          <w:p w:rsidR="00000000" w:rsidDel="00000000" w:rsidP="00000000" w:rsidRDefault="00000000" w:rsidRPr="00000000" w14:paraId="00000019">
            <w:pPr>
              <w:ind w:left="180" w:firstLine="0"/>
              <w:rPr>
                <w:b w:val="0"/>
                <w:color w:val="000000"/>
                <w:sz w:val="20"/>
                <w:szCs w:val="20"/>
              </w:rPr>
            </w:pPr>
            <w:r w:rsidDel="00000000" w:rsidR="00000000" w:rsidRPr="00000000">
              <w:rPr>
                <w:b w:val="0"/>
                <w:color w:val="000000"/>
                <w:sz w:val="20"/>
                <w:szCs w:val="20"/>
                <w:rtl w:val="0"/>
              </w:rPr>
              <w:t xml:space="preserve">4 - CIENCIAS SOCIALES, EDUCACIÓN, SERVICIOS GUBERNAMENTALES Y RELIGIÓN</w:t>
            </w:r>
          </w:p>
          <w:p w:rsidR="00000000" w:rsidDel="00000000" w:rsidP="00000000" w:rsidRDefault="00000000" w:rsidRPr="00000000" w14:paraId="0000001A">
            <w:pPr>
              <w:spacing w:line="276" w:lineRule="auto"/>
              <w:rPr>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rPr>
          <w:sz w:val="20"/>
          <w:szCs w:val="20"/>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20">
      <w:pPr>
        <w:rPr>
          <w:b w:val="1"/>
          <w:sz w:val="20"/>
          <w:szCs w:val="20"/>
        </w:rPr>
      </w:pPr>
      <w:r w:rsidDel="00000000" w:rsidR="00000000" w:rsidRPr="00000000">
        <w:rPr>
          <w:rtl w:val="0"/>
        </w:rPr>
      </w:r>
    </w:p>
    <w:p w:rsidR="00000000" w:rsidDel="00000000" w:rsidP="00000000" w:rsidRDefault="00000000" w:rsidRPr="00000000" w14:paraId="00000021">
      <w:pPr>
        <w:spacing w:line="240" w:lineRule="auto"/>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2">
      <w:pPr>
        <w:spacing w:line="240" w:lineRule="auto"/>
        <w:rPr>
          <w:sz w:val="20"/>
          <w:szCs w:val="20"/>
        </w:rPr>
      </w:pPr>
      <w:r w:rsidDel="00000000" w:rsidR="00000000" w:rsidRPr="00000000">
        <w:rPr>
          <w:rtl w:val="0"/>
        </w:rPr>
      </w:r>
    </w:p>
    <w:p w:rsidR="00000000" w:rsidDel="00000000" w:rsidP="00000000" w:rsidRDefault="00000000" w:rsidRPr="00000000" w14:paraId="00000023">
      <w:pPr>
        <w:spacing w:line="240" w:lineRule="auto"/>
        <w:rPr>
          <w:sz w:val="20"/>
          <w:szCs w:val="20"/>
        </w:rPr>
      </w:pPr>
      <w:r w:rsidDel="00000000" w:rsidR="00000000" w:rsidRPr="00000000">
        <w:rPr>
          <w:sz w:val="20"/>
          <w:szCs w:val="20"/>
          <w:rtl w:val="0"/>
        </w:rPr>
        <w:t xml:space="preserve">1. Innovación educativa y los proyectos integrados</w:t>
      </w:r>
    </w:p>
    <w:p w:rsidR="00000000" w:rsidDel="00000000" w:rsidP="00000000" w:rsidRDefault="00000000" w:rsidRPr="00000000" w14:paraId="00000024">
      <w:pPr>
        <w:spacing w:line="240" w:lineRule="auto"/>
        <w:rPr>
          <w:sz w:val="20"/>
          <w:szCs w:val="20"/>
        </w:rPr>
      </w:pPr>
      <w:r w:rsidDel="00000000" w:rsidR="00000000" w:rsidRPr="00000000">
        <w:rPr>
          <w:sz w:val="20"/>
          <w:szCs w:val="20"/>
          <w:rtl w:val="0"/>
        </w:rPr>
        <w:t xml:space="preserve">1.1. Diversas formas de Integración curricular</w:t>
      </w:r>
    </w:p>
    <w:p w:rsidR="00000000" w:rsidDel="00000000" w:rsidP="00000000" w:rsidRDefault="00000000" w:rsidRPr="00000000" w14:paraId="00000025">
      <w:pPr>
        <w:spacing w:line="240" w:lineRule="auto"/>
        <w:rPr>
          <w:sz w:val="20"/>
          <w:szCs w:val="20"/>
        </w:rPr>
      </w:pPr>
      <w:r w:rsidDel="00000000" w:rsidR="00000000" w:rsidRPr="00000000">
        <w:rPr>
          <w:sz w:val="20"/>
          <w:szCs w:val="20"/>
          <w:rtl w:val="0"/>
        </w:rPr>
        <w:t xml:space="preserve">1.2. La integración de asignaturas de la Educación STEM</w:t>
      </w:r>
    </w:p>
    <w:p w:rsidR="00000000" w:rsidDel="00000000" w:rsidP="00000000" w:rsidRDefault="00000000" w:rsidRPr="00000000" w14:paraId="00000026">
      <w:pPr>
        <w:spacing w:line="240" w:lineRule="auto"/>
        <w:rPr>
          <w:sz w:val="20"/>
          <w:szCs w:val="20"/>
        </w:rPr>
      </w:pPr>
      <w:r w:rsidDel="00000000" w:rsidR="00000000" w:rsidRPr="00000000">
        <w:rPr>
          <w:sz w:val="20"/>
          <w:szCs w:val="20"/>
          <w:rtl w:val="0"/>
        </w:rPr>
        <w:t xml:space="preserve">1.2.1. Integración Multidisciplinaria o temática</w:t>
      </w:r>
    </w:p>
    <w:p w:rsidR="00000000" w:rsidDel="00000000" w:rsidP="00000000" w:rsidRDefault="00000000" w:rsidRPr="00000000" w14:paraId="00000027">
      <w:pPr>
        <w:spacing w:line="240" w:lineRule="auto"/>
        <w:rPr>
          <w:sz w:val="20"/>
          <w:szCs w:val="20"/>
        </w:rPr>
      </w:pPr>
      <w:r w:rsidDel="00000000" w:rsidR="00000000" w:rsidRPr="00000000">
        <w:rPr>
          <w:sz w:val="20"/>
          <w:szCs w:val="20"/>
          <w:rtl w:val="0"/>
        </w:rPr>
        <w:t xml:space="preserve">1.2.2. Integración Interdisciplinaria</w:t>
      </w:r>
    </w:p>
    <w:p w:rsidR="00000000" w:rsidDel="00000000" w:rsidP="00000000" w:rsidRDefault="00000000" w:rsidRPr="00000000" w14:paraId="00000028">
      <w:pPr>
        <w:spacing w:line="240" w:lineRule="auto"/>
        <w:rPr>
          <w:sz w:val="20"/>
          <w:szCs w:val="20"/>
        </w:rPr>
      </w:pPr>
      <w:r w:rsidDel="00000000" w:rsidR="00000000" w:rsidRPr="00000000">
        <w:rPr>
          <w:sz w:val="20"/>
          <w:szCs w:val="20"/>
          <w:rtl w:val="0"/>
        </w:rPr>
        <w:t xml:space="preserve">1.2.3. Integración Completa o Transdisciplinaria</w:t>
      </w:r>
    </w:p>
    <w:p w:rsidR="00000000" w:rsidDel="00000000" w:rsidP="00000000" w:rsidRDefault="00000000" w:rsidRPr="00000000" w14:paraId="00000029">
      <w:pPr>
        <w:spacing w:line="240" w:lineRule="auto"/>
        <w:rPr>
          <w:sz w:val="20"/>
          <w:szCs w:val="20"/>
        </w:rPr>
      </w:pPr>
      <w:r w:rsidDel="00000000" w:rsidR="00000000" w:rsidRPr="00000000">
        <w:rPr>
          <w:rtl w:val="0"/>
        </w:rPr>
      </w:r>
    </w:p>
    <w:p w:rsidR="00000000" w:rsidDel="00000000" w:rsidP="00000000" w:rsidRDefault="00000000" w:rsidRPr="00000000" w14:paraId="0000002A">
      <w:pPr>
        <w:spacing w:line="240" w:lineRule="auto"/>
        <w:rPr>
          <w:sz w:val="20"/>
          <w:szCs w:val="20"/>
        </w:rPr>
      </w:pPr>
      <w:r w:rsidDel="00000000" w:rsidR="00000000" w:rsidRPr="00000000">
        <w:rPr>
          <w:sz w:val="20"/>
          <w:szCs w:val="20"/>
          <w:rtl w:val="0"/>
        </w:rPr>
        <w:t xml:space="preserve">2. Empleabilidad nacional e internacional y la educación STEM</w:t>
      </w:r>
    </w:p>
    <w:p w:rsidR="00000000" w:rsidDel="00000000" w:rsidP="00000000" w:rsidRDefault="00000000" w:rsidRPr="00000000" w14:paraId="0000002B">
      <w:pPr>
        <w:spacing w:line="240" w:lineRule="auto"/>
        <w:rPr>
          <w:sz w:val="20"/>
          <w:szCs w:val="20"/>
        </w:rPr>
      </w:pPr>
      <w:r w:rsidDel="00000000" w:rsidR="00000000" w:rsidRPr="00000000">
        <w:rPr>
          <w:sz w:val="20"/>
          <w:szCs w:val="20"/>
          <w:rtl w:val="0"/>
        </w:rPr>
        <w:t xml:space="preserve">2.1. El contexto internacional del empleo. </w:t>
      </w:r>
    </w:p>
    <w:p w:rsidR="00000000" w:rsidDel="00000000" w:rsidP="00000000" w:rsidRDefault="00000000" w:rsidRPr="00000000" w14:paraId="0000002C">
      <w:pPr>
        <w:spacing w:line="240" w:lineRule="auto"/>
        <w:rPr>
          <w:sz w:val="20"/>
          <w:szCs w:val="20"/>
        </w:rPr>
      </w:pPr>
      <w:r w:rsidDel="00000000" w:rsidR="00000000" w:rsidRPr="00000000">
        <w:rPr>
          <w:sz w:val="20"/>
          <w:szCs w:val="20"/>
          <w:rtl w:val="0"/>
        </w:rPr>
        <w:t xml:space="preserve">2.2. Nuevas oportunidades de empleo y la Educación STEM</w:t>
      </w:r>
    </w:p>
    <w:p w:rsidR="00000000" w:rsidDel="00000000" w:rsidP="00000000" w:rsidRDefault="00000000" w:rsidRPr="00000000" w14:paraId="0000002D">
      <w:pPr>
        <w:spacing w:line="240" w:lineRule="auto"/>
        <w:rPr>
          <w:sz w:val="20"/>
          <w:szCs w:val="20"/>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para el Desarrollo Sostenible – ODS</w:t>
      </w:r>
    </w:p>
    <w:p w:rsidR="00000000" w:rsidDel="00000000" w:rsidP="00000000" w:rsidRDefault="00000000" w:rsidRPr="00000000" w14:paraId="0000002F">
      <w:pPr>
        <w:spacing w:line="240" w:lineRule="auto"/>
        <w:rPr>
          <w:sz w:val="20"/>
          <w:szCs w:val="20"/>
        </w:rPr>
      </w:pPr>
      <w:r w:rsidDel="00000000" w:rsidR="00000000" w:rsidRPr="00000000">
        <w:rPr>
          <w:sz w:val="20"/>
          <w:szCs w:val="20"/>
          <w:rtl w:val="0"/>
        </w:rPr>
        <w:t xml:space="preserve">3.1. Definición.</w:t>
      </w:r>
    </w:p>
    <w:p w:rsidR="00000000" w:rsidDel="00000000" w:rsidP="00000000" w:rsidRDefault="00000000" w:rsidRPr="00000000" w14:paraId="00000030">
      <w:pPr>
        <w:spacing w:line="240" w:lineRule="auto"/>
        <w:rPr>
          <w:sz w:val="20"/>
          <w:szCs w:val="20"/>
        </w:rPr>
      </w:pPr>
      <w:r w:rsidDel="00000000" w:rsidR="00000000" w:rsidRPr="00000000">
        <w:rPr>
          <w:sz w:val="20"/>
          <w:szCs w:val="20"/>
          <w:rtl w:val="0"/>
        </w:rPr>
        <w:t xml:space="preserve">3.2. Agenda 2030. </w:t>
      </w:r>
    </w:p>
    <w:p w:rsidR="00000000" w:rsidDel="00000000" w:rsidP="00000000" w:rsidRDefault="00000000" w:rsidRPr="00000000" w14:paraId="00000031">
      <w:pPr>
        <w:spacing w:line="240" w:lineRule="auto"/>
        <w:rPr>
          <w:sz w:val="20"/>
          <w:szCs w:val="20"/>
        </w:rPr>
      </w:pPr>
      <w:r w:rsidDel="00000000" w:rsidR="00000000" w:rsidRPr="00000000">
        <w:rPr>
          <w:rtl w:val="0"/>
        </w:rPr>
      </w:r>
    </w:p>
    <w:p w:rsidR="00000000" w:rsidDel="00000000" w:rsidP="00000000" w:rsidRDefault="00000000" w:rsidRPr="00000000" w14:paraId="00000032">
      <w:pPr>
        <w:spacing w:line="240" w:lineRule="auto"/>
        <w:rPr>
          <w:sz w:val="20"/>
          <w:szCs w:val="20"/>
        </w:rPr>
      </w:pPr>
      <w:r w:rsidDel="00000000" w:rsidR="00000000" w:rsidRPr="00000000">
        <w:rPr>
          <w:sz w:val="20"/>
          <w:szCs w:val="20"/>
          <w:rtl w:val="0"/>
        </w:rPr>
        <w:t xml:space="preserve">4. Responsabilidad social y ambiental esperados en los aprendices del siglo XXI</w:t>
      </w:r>
    </w:p>
    <w:p w:rsidR="00000000" w:rsidDel="00000000" w:rsidP="00000000" w:rsidRDefault="00000000" w:rsidRPr="00000000" w14:paraId="00000033">
      <w:pPr>
        <w:spacing w:line="240" w:lineRule="auto"/>
        <w:rPr>
          <w:sz w:val="20"/>
          <w:szCs w:val="20"/>
        </w:rPr>
      </w:pPr>
      <w:r w:rsidDel="00000000" w:rsidR="00000000" w:rsidRPr="00000000">
        <w:rPr>
          <w:sz w:val="20"/>
          <w:szCs w:val="20"/>
          <w:rtl w:val="0"/>
        </w:rPr>
        <w:t xml:space="preserve">4.1. Habilidades para el siglo XXI</w:t>
      </w:r>
    </w:p>
    <w:p w:rsidR="00000000" w:rsidDel="00000000" w:rsidP="00000000" w:rsidRDefault="00000000" w:rsidRPr="00000000" w14:paraId="00000034">
      <w:pPr>
        <w:spacing w:line="240" w:lineRule="auto"/>
        <w:rPr>
          <w:sz w:val="20"/>
          <w:szCs w:val="20"/>
        </w:rPr>
      </w:pPr>
      <w:r w:rsidDel="00000000" w:rsidR="00000000" w:rsidRPr="00000000">
        <w:rPr>
          <w:sz w:val="20"/>
          <w:szCs w:val="20"/>
          <w:rtl w:val="0"/>
        </w:rPr>
        <w:t xml:space="preserve">4.2. Valores</w:t>
      </w:r>
    </w:p>
    <w:p w:rsidR="00000000" w:rsidDel="00000000" w:rsidP="00000000" w:rsidRDefault="00000000" w:rsidRPr="00000000" w14:paraId="00000035">
      <w:pPr>
        <w:spacing w:line="240" w:lineRule="auto"/>
        <w:rPr>
          <w:sz w:val="20"/>
          <w:szCs w:val="20"/>
        </w:rPr>
      </w:pPr>
      <w:r w:rsidDel="00000000" w:rsidR="00000000" w:rsidRPr="00000000">
        <w:rPr>
          <w:sz w:val="20"/>
          <w:szCs w:val="20"/>
          <w:rtl w:val="0"/>
        </w:rPr>
        <w:t xml:space="preserve">4.3. Competencias para la docencia en áreas STEM.</w:t>
      </w:r>
    </w:p>
    <w:p w:rsidR="00000000" w:rsidDel="00000000" w:rsidP="00000000" w:rsidRDefault="00000000" w:rsidRPr="00000000" w14:paraId="0000003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8">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9">
      <w:pPr>
        <w:rPr>
          <w:b w:val="1"/>
          <w:sz w:val="20"/>
          <w:szCs w:val="20"/>
        </w:rPr>
      </w:pPr>
      <w:r w:rsidDel="00000000" w:rsidR="00000000" w:rsidRPr="00000000">
        <w:rPr>
          <w:rtl w:val="0"/>
        </w:rPr>
      </w:r>
    </w:p>
    <w:p w:rsidR="00000000" w:rsidDel="00000000" w:rsidP="00000000" w:rsidRDefault="00000000" w:rsidRPr="00000000" w14:paraId="0000003A">
      <w:pPr>
        <w:spacing w:line="240" w:lineRule="auto"/>
        <w:rPr>
          <w:b w:val="1"/>
          <w:color w:val="0d0d0d"/>
          <w:sz w:val="20"/>
          <w:szCs w:val="20"/>
        </w:rPr>
      </w:pPr>
      <w:r w:rsidDel="00000000" w:rsidR="00000000" w:rsidRPr="00000000">
        <w:rPr>
          <w:b w:val="1"/>
          <w:color w:val="0d0d0d"/>
          <w:sz w:val="20"/>
          <w:szCs w:val="20"/>
          <w:rtl w:val="0"/>
        </w:rPr>
        <w:t xml:space="preserve">Introducción</w:t>
      </w:r>
    </w:p>
    <w:p w:rsidR="00000000" w:rsidDel="00000000" w:rsidP="00000000" w:rsidRDefault="00000000" w:rsidRPr="00000000" w14:paraId="0000003B">
      <w:pPr>
        <w:jc w:val="both"/>
        <w:rPr>
          <w:b w:val="1"/>
          <w:color w:val="0d0d0d"/>
          <w:sz w:val="20"/>
          <w:szCs w:val="20"/>
        </w:rPr>
      </w:pPr>
      <w:r w:rsidDel="00000000" w:rsidR="00000000" w:rsidRPr="00000000">
        <w:rPr>
          <w:rtl w:val="0"/>
        </w:rPr>
      </w:r>
    </w:p>
    <w:p w:rsidR="00000000" w:rsidDel="00000000" w:rsidP="00000000" w:rsidRDefault="00000000" w:rsidRPr="00000000" w14:paraId="0000003C">
      <w:pPr>
        <w:jc w:val="both"/>
        <w:rPr>
          <w:color w:val="0d0d0d"/>
          <w:sz w:val="20"/>
          <w:szCs w:val="20"/>
        </w:rPr>
      </w:pPr>
      <w:r w:rsidDel="00000000" w:rsidR="00000000" w:rsidRPr="00000000">
        <w:rPr>
          <w:color w:val="0d0d0d"/>
          <w:sz w:val="20"/>
          <w:szCs w:val="20"/>
          <w:rtl w:val="0"/>
        </w:rPr>
        <w:t xml:space="preserve">A través de la Integración Curricular y la Educación STEM, se pretende mostrar alternativas y paradigmas que sean de valor para los profesionales de la educación, para lograr satisfacer las necesidades de nuestro entorno actual. Que se derive en el desarrollo de nuevas estrategias para la enseñanza y el aprendizaje, por lo que le invitamos a ver el siguiente video y conocer más sobre este tema</w:t>
      </w:r>
      <w:sdt>
        <w:sdtPr>
          <w:tag w:val="goog_rdk_2"/>
        </w:sdtPr>
        <w:sdtContent>
          <w:commentRangeStart w:id="0"/>
        </w:sdtContent>
      </w:sdt>
      <w:r w:rsidDel="00000000" w:rsidR="00000000" w:rsidRPr="00000000">
        <w:rPr>
          <w:color w:val="0d0d0d"/>
          <w:sz w:val="20"/>
          <w:szCs w:val="20"/>
          <w:rtl w:val="0"/>
        </w:rPr>
        <w:t xml:space="preserve">:</w:t>
      </w:r>
    </w:p>
    <w:p w:rsidR="00000000" w:rsidDel="00000000" w:rsidP="00000000" w:rsidRDefault="00000000" w:rsidRPr="00000000" w14:paraId="0000003D">
      <w:pPr>
        <w:ind w:hanging="2"/>
        <w:jc w:val="both"/>
        <w:rPr>
          <w:color w:val="0070c0"/>
          <w:sz w:val="20"/>
          <w:szCs w:val="20"/>
        </w:rPr>
      </w:pPr>
      <w:r w:rsidDel="00000000" w:rsidR="00000000" w:rsidRPr="00000000">
        <w:rPr>
          <w:rtl w:val="0"/>
        </w:rPr>
      </w:r>
    </w:p>
    <w:p w:rsidR="00000000" w:rsidDel="00000000" w:rsidP="00000000" w:rsidRDefault="00000000" w:rsidRPr="00000000" w14:paraId="0000003E">
      <w:pPr>
        <w:ind w:hanging="2"/>
        <w:jc w:val="center"/>
        <w:rPr>
          <w:color w:val="0070c0"/>
          <w:sz w:val="20"/>
          <w:szCs w:val="20"/>
        </w:rPr>
      </w:pPr>
      <w:r w:rsidDel="00000000" w:rsidR="00000000" w:rsidRPr="00000000">
        <w:rPr>
          <w:color w:val="0070c0"/>
          <w:sz w:val="20"/>
          <w:szCs w:val="20"/>
        </w:rPr>
        <w:drawing>
          <wp:inline distB="0" distT="0" distL="0" distR="0">
            <wp:extent cx="3873532" cy="621682"/>
            <wp:effectExtent b="0" l="0" r="0" t="0"/>
            <wp:docPr id="117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873532" cy="62168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F">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040">
      <w:pPr>
        <w:spacing w:line="240" w:lineRule="auto"/>
        <w:jc w:val="both"/>
        <w:rPr>
          <w:color w:val="7f7f7f"/>
          <w:sz w:val="20"/>
          <w:szCs w:val="20"/>
        </w:rPr>
      </w:pPr>
      <w:r w:rsidDel="00000000" w:rsidR="00000000" w:rsidRPr="00000000">
        <w:rPr>
          <w:rtl w:val="0"/>
        </w:rPr>
      </w:r>
    </w:p>
    <w:p w:rsidR="00000000" w:rsidDel="00000000" w:rsidP="00000000" w:rsidRDefault="00000000" w:rsidRPr="00000000" w14:paraId="00000041">
      <w:pPr>
        <w:spacing w:line="240" w:lineRule="auto"/>
        <w:rPr>
          <w:b w:val="1"/>
          <w:color w:val="0d0d0d"/>
          <w:sz w:val="20"/>
          <w:szCs w:val="20"/>
        </w:rPr>
      </w:pPr>
      <w:r w:rsidDel="00000000" w:rsidR="00000000" w:rsidRPr="00000000">
        <w:rPr>
          <w:b w:val="1"/>
          <w:color w:val="0d0d0d"/>
          <w:sz w:val="20"/>
          <w:szCs w:val="20"/>
          <w:rtl w:val="0"/>
        </w:rPr>
        <w:t xml:space="preserve">1. Innovación educativa y los proyectos integrados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d0d0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shd w:fill="ffffff" w:val="clear"/>
        <w:spacing w:after="360" w:lineRule="auto"/>
        <w:jc w:val="both"/>
        <w:rPr>
          <w:color w:val="0d0d0d"/>
          <w:sz w:val="20"/>
          <w:szCs w:val="20"/>
        </w:rPr>
      </w:pPr>
      <w:r w:rsidDel="00000000" w:rsidR="00000000" w:rsidRPr="00000000">
        <w:rPr>
          <w:color w:val="0d0d0d"/>
          <w:sz w:val="20"/>
          <w:szCs w:val="20"/>
          <w:rtl w:val="0"/>
        </w:rPr>
        <w:t xml:space="preserve">De acuerdo con Barraza (2013) la innovación educativa es un proceso que involucra la selección, organización y utilización creativa de elementos vinculados a la gestión institucional, el currículo y/o la enseñanza, siendo normal que una innovación educativa impacte más de un ámbito, ya que suele responder a una necesidad o problema que regularmente requiere una respuesta integral. </w:t>
      </w:r>
    </w:p>
    <w:p w:rsidR="00000000" w:rsidDel="00000000" w:rsidP="00000000" w:rsidRDefault="00000000" w:rsidRPr="00000000" w14:paraId="00000044">
      <w:pPr>
        <w:shd w:fill="ffffff" w:val="clear"/>
        <w:spacing w:after="360" w:lineRule="auto"/>
        <w:jc w:val="center"/>
        <w:rPr>
          <w:color w:val="0070c0"/>
          <w:sz w:val="20"/>
          <w:szCs w:val="20"/>
        </w:rPr>
      </w:pPr>
      <w:sdt>
        <w:sdtPr>
          <w:tag w:val="goog_rdk_3"/>
        </w:sdtPr>
        <w:sdtContent>
          <w:commentRangeStart w:id="1"/>
        </w:sdtContent>
      </w:sdt>
      <w:r w:rsidDel="00000000" w:rsidR="00000000" w:rsidRPr="00000000">
        <w:rPr>
          <w:color w:val="0070c0"/>
          <w:sz w:val="20"/>
          <w:szCs w:val="20"/>
        </w:rPr>
        <w:drawing>
          <wp:inline distB="0" distT="0" distL="0" distR="0">
            <wp:extent cx="3600230" cy="2238771"/>
            <wp:effectExtent b="0" l="0" r="0" t="0"/>
            <wp:docPr descr="Escala de tiempo&#10;&#10;Descripción generada automáticamente" id="1172" name="image10.png"/>
            <a:graphic>
              <a:graphicData uri="http://schemas.openxmlformats.org/drawingml/2006/picture">
                <pic:pic>
                  <pic:nvPicPr>
                    <pic:cNvPr descr="Escala de tiempo&#10;&#10;Descripción generada automáticamente" id="0" name="image10.png"/>
                    <pic:cNvPicPr preferRelativeResize="0"/>
                  </pic:nvPicPr>
                  <pic:blipFill>
                    <a:blip r:embed="rId10"/>
                    <a:srcRect b="19636" l="7238" r="26470" t="7043"/>
                    <a:stretch>
                      <a:fillRect/>
                    </a:stretch>
                  </pic:blipFill>
                  <pic:spPr>
                    <a:xfrm>
                      <a:off x="0" y="0"/>
                      <a:ext cx="3600230" cy="2238771"/>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5">
      <w:pPr>
        <w:shd w:fill="ffffff" w:val="clear"/>
        <w:spacing w:after="360" w:lineRule="auto"/>
        <w:jc w:val="both"/>
        <w:rPr>
          <w:color w:val="0070c0"/>
          <w:sz w:val="20"/>
          <w:szCs w:val="20"/>
        </w:rPr>
      </w:pPr>
      <w:r w:rsidDel="00000000" w:rsidR="00000000" w:rsidRPr="00000000">
        <w:rPr>
          <w:rtl w:val="0"/>
        </w:rPr>
      </w:r>
    </w:p>
    <w:p w:rsidR="00000000" w:rsidDel="00000000" w:rsidP="00000000" w:rsidRDefault="00000000" w:rsidRPr="00000000" w14:paraId="00000046">
      <w:pPr>
        <w:shd w:fill="ffffff" w:val="clear"/>
        <w:spacing w:after="360" w:lineRule="auto"/>
        <w:jc w:val="both"/>
        <w:rPr>
          <w:color w:val="0d0d0d"/>
          <w:sz w:val="20"/>
          <w:szCs w:val="20"/>
        </w:rPr>
      </w:pPr>
      <w:r w:rsidDel="00000000" w:rsidR="00000000" w:rsidRPr="00000000">
        <w:rPr>
          <w:color w:val="0d0d0d"/>
          <w:sz w:val="20"/>
          <w:szCs w:val="20"/>
          <w:rtl w:val="0"/>
        </w:rPr>
        <w:t xml:space="preserve">Se debe seguir un modelo centrado en la resolución de problemas, esto implica realizar un conjunto de acciones que necesariamente deben ser desarrolladas de una manera deliberada y sistemática con el objetivo de lograr un cambio duradero que pueda ser considerado como una mejora de la situación previamente existente.</w:t>
      </w:r>
    </w:p>
    <w:p w:rsidR="00000000" w:rsidDel="00000000" w:rsidP="00000000" w:rsidRDefault="00000000" w:rsidRPr="00000000" w14:paraId="00000047">
      <w:pPr>
        <w:shd w:fill="ffffff" w:val="clear"/>
        <w:spacing w:after="360" w:line="240" w:lineRule="auto"/>
        <w:jc w:val="both"/>
        <w:rPr>
          <w:color w:val="0d0d0d"/>
          <w:sz w:val="20"/>
          <w:szCs w:val="20"/>
        </w:rPr>
      </w:pPr>
      <w:r w:rsidDel="00000000" w:rsidR="00000000" w:rsidRPr="00000000">
        <w:rPr>
          <w:color w:val="0d0d0d"/>
          <w:sz w:val="20"/>
          <w:szCs w:val="20"/>
          <w:rtl w:val="0"/>
        </w:rPr>
        <w:t xml:space="preserve">Para comenzar, se deben tener en cuenta las siguientes pautas que guíen el proceso de innovación:</w:t>
      </w:r>
    </w:p>
    <w:p w:rsidR="00000000" w:rsidDel="00000000" w:rsidP="00000000" w:rsidRDefault="00000000" w:rsidRPr="00000000" w14:paraId="00000048">
      <w:pPr>
        <w:shd w:fill="ffffff" w:val="clear"/>
        <w:spacing w:after="360" w:line="240" w:lineRule="auto"/>
        <w:jc w:val="center"/>
        <w:rPr>
          <w:color w:val="0070c0"/>
          <w:sz w:val="20"/>
          <w:szCs w:val="20"/>
        </w:rPr>
      </w:pPr>
      <w:r w:rsidDel="00000000" w:rsidR="00000000" w:rsidRPr="00000000">
        <w:rPr>
          <w:color w:val="0070c0"/>
          <w:sz w:val="20"/>
          <w:szCs w:val="20"/>
        </w:rPr>
        <w:drawing>
          <wp:inline distB="0" distT="0" distL="0" distR="0">
            <wp:extent cx="3277343" cy="500375"/>
            <wp:effectExtent b="0" l="0" r="0" t="0"/>
            <wp:docPr id="117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77343" cy="5003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hd w:fill="ffffff" w:val="clear"/>
        <w:spacing w:after="360" w:lineRule="auto"/>
        <w:jc w:val="both"/>
        <w:rPr>
          <w:i w:val="1"/>
          <w:color w:val="0d0d0d"/>
          <w:sz w:val="20"/>
          <w:szCs w:val="20"/>
        </w:rPr>
      </w:pPr>
      <w:sdt>
        <w:sdtPr>
          <w:tag w:val="goog_rdk_4"/>
        </w:sdtPr>
        <w:sdtContent>
          <w:commentRangeStart w:id="2"/>
        </w:sdtContent>
      </w:sdt>
      <w:r w:rsidDel="00000000" w:rsidR="00000000" w:rsidRPr="00000000">
        <w:rPr>
          <w:color w:val="0d0d0d"/>
          <w:sz w:val="20"/>
          <w:szCs w:val="20"/>
          <w:rtl w:val="0"/>
        </w:rPr>
        <w:t xml:space="preserve">En las instituciones educativas existen tres áreas básicas en las que se pueden realizar innovaciones: </w:t>
      </w:r>
      <w:r w:rsidDel="00000000" w:rsidR="00000000" w:rsidRPr="00000000">
        <w:rPr>
          <w:i w:val="1"/>
          <w:color w:val="0d0d0d"/>
          <w:sz w:val="20"/>
          <w:szCs w:val="20"/>
          <w:rtl w:val="0"/>
        </w:rPr>
        <w:t xml:space="preserve">En la gestión institucional y administrativa; en la gestión del currículo y en la gestión de la enseñanza.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shd w:fill="ffffff" w:val="clear"/>
        <w:spacing w:after="360" w:lineRule="auto"/>
        <w:jc w:val="both"/>
        <w:rPr>
          <w:color w:val="0d0d0d"/>
          <w:sz w:val="20"/>
          <w:szCs w:val="20"/>
        </w:rPr>
      </w:pPr>
      <w:r w:rsidDel="00000000" w:rsidR="00000000" w:rsidRPr="00000000">
        <w:rPr>
          <w:color w:val="0d0d0d"/>
          <w:sz w:val="20"/>
          <w:szCs w:val="20"/>
          <w:rtl w:val="0"/>
        </w:rPr>
        <w:t xml:space="preserve">Para cumplir los objetivos de aprendizaje, nos vamos a centrar en la gestión pedagógica en el aula, la cual involucra todos los elementos del currículo, las competencias, las actitudes y los valores, la metodología, los contenidos, los medios y materiales didácticos, y los procesos de evaluación.</w:t>
      </w:r>
    </w:p>
    <w:p w:rsidR="00000000" w:rsidDel="00000000" w:rsidP="00000000" w:rsidRDefault="00000000" w:rsidRPr="00000000" w14:paraId="0000004B">
      <w:pPr>
        <w:shd w:fill="ffffff" w:val="clear"/>
        <w:spacing w:after="360" w:lineRule="auto"/>
        <w:jc w:val="both"/>
        <w:rPr>
          <w:color w:val="0d0d0d"/>
          <w:sz w:val="20"/>
          <w:szCs w:val="20"/>
        </w:rPr>
      </w:pPr>
      <w:r w:rsidDel="00000000" w:rsidR="00000000" w:rsidRPr="00000000">
        <w:rPr>
          <w:color w:val="0d0d0d"/>
          <w:sz w:val="20"/>
          <w:szCs w:val="20"/>
          <w:rtl w:val="0"/>
        </w:rPr>
        <w:t xml:space="preserve">Con base en lo anterior, se puede innovar en todos y cada uno de los componentes que forman parte del currículo, lo cual quiere decir que cuando se transforma sustancialmente alguno de estos componentes inevitablemente se produce un cambio en el resto de ellos.</w:t>
      </w:r>
    </w:p>
    <w:p w:rsidR="00000000" w:rsidDel="00000000" w:rsidP="00000000" w:rsidRDefault="00000000" w:rsidRPr="00000000" w14:paraId="0000004C">
      <w:pPr>
        <w:spacing w:line="240" w:lineRule="auto"/>
        <w:jc w:val="both"/>
        <w:rPr>
          <w:b w:val="1"/>
          <w:color w:val="0d0d0d"/>
          <w:sz w:val="20"/>
          <w:szCs w:val="20"/>
        </w:rPr>
      </w:pPr>
      <w:r w:rsidDel="00000000" w:rsidR="00000000" w:rsidRPr="00000000">
        <w:rPr>
          <w:b w:val="1"/>
          <w:color w:val="0d0d0d"/>
          <w:sz w:val="20"/>
          <w:szCs w:val="20"/>
          <w:rtl w:val="0"/>
        </w:rPr>
        <w:t xml:space="preserve">1.1. Diversas formas de integración curricular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d0d0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ind w:hanging="2"/>
        <w:jc w:val="both"/>
        <w:rPr>
          <w:color w:val="0d0d0d"/>
          <w:sz w:val="20"/>
          <w:szCs w:val="20"/>
        </w:rPr>
      </w:pPr>
      <w:r w:rsidDel="00000000" w:rsidR="00000000" w:rsidRPr="00000000">
        <w:rPr>
          <w:color w:val="0d0d0d"/>
          <w:sz w:val="20"/>
          <w:szCs w:val="20"/>
          <w:rtl w:val="0"/>
        </w:rPr>
        <w:t xml:space="preserve">La integración de Proyectos es quizás uno de los aspectos de la innovación en la educación que más llaman la atención.  </w:t>
      </w:r>
    </w:p>
    <w:p w:rsidR="00000000" w:rsidDel="00000000" w:rsidP="00000000" w:rsidRDefault="00000000" w:rsidRPr="00000000" w14:paraId="0000004F">
      <w:pPr>
        <w:ind w:hanging="2"/>
        <w:jc w:val="both"/>
        <w:rPr>
          <w:color w:val="0d0d0d"/>
          <w:sz w:val="20"/>
          <w:szCs w:val="20"/>
        </w:rPr>
      </w:pPr>
      <w:r w:rsidDel="00000000" w:rsidR="00000000" w:rsidRPr="00000000">
        <w:rPr>
          <w:rtl w:val="0"/>
        </w:rPr>
      </w:r>
    </w:p>
    <w:p w:rsidR="00000000" w:rsidDel="00000000" w:rsidP="00000000" w:rsidRDefault="00000000" w:rsidRPr="00000000" w14:paraId="00000050">
      <w:pPr>
        <w:ind w:hanging="2"/>
        <w:jc w:val="both"/>
        <w:rPr>
          <w:color w:val="0d0d0d"/>
          <w:sz w:val="20"/>
          <w:szCs w:val="20"/>
        </w:rPr>
      </w:pPr>
      <w:r w:rsidDel="00000000" w:rsidR="00000000" w:rsidRPr="00000000">
        <w:rPr>
          <w:color w:val="0d0d0d"/>
          <w:sz w:val="20"/>
          <w:szCs w:val="20"/>
          <w:rtl w:val="0"/>
        </w:rPr>
        <w:t xml:space="preserve">Es posible encontrar diversas combinaciones de asignaturas, temáticas, nodos entre otros que parten de una autonomía institucional, para reconocer las singularidades de su comunidad, desarrollar de manera colaborativa la creación de metodologías activas que apuesten por articular estrategias entre Planes de Aula, las Áreas y los Proyectos Pedagógicos Transversales de ley y un adecuado sistema de evaluación formativa de estudiantes, que permita el logro de una integración curricular para su gestión en la dinámica institucional (Bybee, 2013).</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70c0"/>
          <w:sz w:val="20"/>
          <w:szCs w:val="20"/>
          <w:u w:val="none"/>
          <w:shd w:fill="auto" w:val="clear"/>
          <w:vertAlign w:val="baseline"/>
        </w:rPr>
      </w:pPr>
      <w:sdt>
        <w:sdtPr>
          <w:tag w:val="goog_rdk_5"/>
        </w:sdtPr>
        <w:sdtContent>
          <w:commentRangeStart w:id="3"/>
        </w:sdtContent>
      </w:sdt>
      <w:r w:rsidDel="00000000" w:rsidR="00000000" w:rsidRPr="00000000">
        <w:rPr>
          <w:rFonts w:ascii="Arial" w:cs="Arial" w:eastAsia="Arial" w:hAnsi="Arial"/>
          <w:b w:val="0"/>
          <w:i w:val="0"/>
          <w:smallCaps w:val="0"/>
          <w:strike w:val="0"/>
          <w:color w:val="0070c0"/>
          <w:sz w:val="20"/>
          <w:szCs w:val="20"/>
          <w:u w:val="none"/>
          <w:shd w:fill="auto" w:val="clear"/>
          <w:vertAlign w:val="baseline"/>
        </w:rPr>
        <w:drawing>
          <wp:inline distB="0" distT="0" distL="0" distR="0">
            <wp:extent cx="6452265" cy="3612723"/>
            <wp:effectExtent b="0" l="0" r="0" t="0"/>
            <wp:docPr descr="Interfaz de usuario gráfica, Diagrama&#10;&#10;Descripción generada automáticamente con confianza media" id="1174" name="image4.png"/>
            <a:graphic>
              <a:graphicData uri="http://schemas.openxmlformats.org/drawingml/2006/picture">
                <pic:pic>
                  <pic:nvPicPr>
                    <pic:cNvPr descr="Interfaz de usuario gráfica, Diagrama&#10;&#10;Descripción generada automáticamente con confianza media" id="0" name="image4.png"/>
                    <pic:cNvPicPr preferRelativeResize="0"/>
                  </pic:nvPicPr>
                  <pic:blipFill>
                    <a:blip r:embed="rId12"/>
                    <a:srcRect b="0" l="0" r="0" t="0"/>
                    <a:stretch>
                      <a:fillRect/>
                    </a:stretch>
                  </pic:blipFill>
                  <pic:spPr>
                    <a:xfrm>
                      <a:off x="0" y="0"/>
                      <a:ext cx="6452265" cy="361272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rPr>
          <w:b w:val="1"/>
          <w:color w:val="0070c0"/>
          <w:sz w:val="20"/>
          <w:szCs w:val="20"/>
        </w:rPr>
      </w:pPr>
      <w:r w:rsidDel="00000000" w:rsidR="00000000" w:rsidRPr="00000000">
        <w:rPr>
          <w:rtl w:val="0"/>
        </w:rPr>
      </w:r>
    </w:p>
    <w:p w:rsidR="00000000" w:rsidDel="00000000" w:rsidP="00000000" w:rsidRDefault="00000000" w:rsidRPr="00000000" w14:paraId="00000057">
      <w:pPr>
        <w:rPr>
          <w:b w:val="1"/>
          <w:color w:val="0d0d0d"/>
          <w:sz w:val="20"/>
          <w:szCs w:val="20"/>
        </w:rPr>
      </w:pPr>
      <w:r w:rsidDel="00000000" w:rsidR="00000000" w:rsidRPr="00000000">
        <w:rPr>
          <w:b w:val="1"/>
          <w:color w:val="0d0d0d"/>
          <w:sz w:val="20"/>
          <w:szCs w:val="20"/>
          <w:rtl w:val="0"/>
        </w:rPr>
        <w:t xml:space="preserve">1.2. La integración de asignaturas y la educación STEM</w:t>
      </w:r>
    </w:p>
    <w:p w:rsidR="00000000" w:rsidDel="00000000" w:rsidP="00000000" w:rsidRDefault="00000000" w:rsidRPr="00000000" w14:paraId="00000058">
      <w:pPr>
        <w:ind w:hanging="2"/>
        <w:jc w:val="both"/>
        <w:rPr>
          <w:color w:val="0d0d0d"/>
          <w:sz w:val="20"/>
          <w:szCs w:val="20"/>
        </w:rPr>
      </w:pPr>
      <w:r w:rsidDel="00000000" w:rsidR="00000000" w:rsidRPr="00000000">
        <w:rPr>
          <w:rtl w:val="0"/>
        </w:rPr>
      </w:r>
    </w:p>
    <w:p w:rsidR="00000000" w:rsidDel="00000000" w:rsidP="00000000" w:rsidRDefault="00000000" w:rsidRPr="00000000" w14:paraId="00000059">
      <w:pPr>
        <w:ind w:left="284" w:firstLine="0"/>
        <w:jc w:val="both"/>
        <w:rPr>
          <w:color w:val="0d0d0d"/>
          <w:sz w:val="20"/>
          <w:szCs w:val="20"/>
        </w:rPr>
      </w:pPr>
      <w:r w:rsidDel="00000000" w:rsidR="00000000" w:rsidRPr="00000000">
        <w:rPr>
          <w:color w:val="0d0d0d"/>
          <w:sz w:val="20"/>
          <w:szCs w:val="20"/>
          <w:rtl w:val="0"/>
        </w:rPr>
        <w:t xml:space="preserve">La propuesta de la educación STEM es permitir a los instructores y a los estudiantes poder observar el panorama completo del conocimiento que se le debe brindar y cómo se articulan entre ellos.  </w:t>
      </w:r>
    </w:p>
    <w:p w:rsidR="00000000" w:rsidDel="00000000" w:rsidP="00000000" w:rsidRDefault="00000000" w:rsidRPr="00000000" w14:paraId="0000005A">
      <w:pPr>
        <w:ind w:left="284" w:firstLine="0"/>
        <w:jc w:val="both"/>
        <w:rPr>
          <w:color w:val="0d0d0d"/>
          <w:sz w:val="20"/>
          <w:szCs w:val="20"/>
        </w:rPr>
      </w:pPr>
      <w:r w:rsidDel="00000000" w:rsidR="00000000" w:rsidRPr="00000000">
        <w:rPr>
          <w:rtl w:val="0"/>
        </w:rPr>
      </w:r>
    </w:p>
    <w:p w:rsidR="00000000" w:rsidDel="00000000" w:rsidP="00000000" w:rsidRDefault="00000000" w:rsidRPr="00000000" w14:paraId="0000005B">
      <w:pPr>
        <w:ind w:left="284" w:firstLine="0"/>
        <w:jc w:val="both"/>
        <w:rPr>
          <w:color w:val="0d0d0d"/>
          <w:sz w:val="20"/>
          <w:szCs w:val="20"/>
        </w:rPr>
      </w:pPr>
      <w:r w:rsidDel="00000000" w:rsidR="00000000" w:rsidRPr="00000000">
        <w:rPr>
          <w:color w:val="0d0d0d"/>
          <w:sz w:val="20"/>
          <w:szCs w:val="20"/>
          <w:rtl w:val="0"/>
        </w:rPr>
        <w:t xml:space="preserve">A continuación, presentaremos algunos ejemplos:</w:t>
      </w:r>
    </w:p>
    <w:p w:rsidR="00000000" w:rsidDel="00000000" w:rsidP="00000000" w:rsidRDefault="00000000" w:rsidRPr="00000000" w14:paraId="0000005C">
      <w:pPr>
        <w:ind w:left="284" w:firstLine="0"/>
        <w:jc w:val="both"/>
        <w:rPr>
          <w:color w:val="0070c0"/>
          <w:sz w:val="20"/>
          <w:szCs w:val="20"/>
        </w:rPr>
      </w:pPr>
      <w:r w:rsidDel="00000000" w:rsidR="00000000" w:rsidRPr="00000000">
        <w:rPr>
          <w:rtl w:val="0"/>
        </w:rPr>
      </w:r>
    </w:p>
    <w:p w:rsidR="00000000" w:rsidDel="00000000" w:rsidP="00000000" w:rsidRDefault="00000000" w:rsidRPr="00000000" w14:paraId="0000005D">
      <w:pPr>
        <w:jc w:val="both"/>
        <w:rPr>
          <w:b w:val="1"/>
          <w:color w:val="0d0d0d"/>
          <w:sz w:val="20"/>
          <w:szCs w:val="20"/>
        </w:rPr>
      </w:pPr>
      <w:r w:rsidDel="00000000" w:rsidR="00000000" w:rsidRPr="00000000">
        <w:rPr>
          <w:b w:val="1"/>
          <w:color w:val="0d0d0d"/>
          <w:sz w:val="20"/>
          <w:szCs w:val="20"/>
          <w:rtl w:val="0"/>
        </w:rPr>
        <w:t xml:space="preserve">1.2.1. Integración multidisciplinaria o temática</w:t>
      </w:r>
    </w:p>
    <w:p w:rsidR="00000000" w:rsidDel="00000000" w:rsidP="00000000" w:rsidRDefault="00000000" w:rsidRPr="00000000" w14:paraId="0000005E">
      <w:pPr>
        <w:ind w:left="284" w:firstLine="0"/>
        <w:jc w:val="both"/>
        <w:rPr>
          <w:b w:val="1"/>
          <w:color w:val="0d0d0d"/>
          <w:sz w:val="20"/>
          <w:szCs w:val="20"/>
        </w:rPr>
      </w:pPr>
      <w:r w:rsidDel="00000000" w:rsidR="00000000" w:rsidRPr="00000000">
        <w:rPr>
          <w:rtl w:val="0"/>
        </w:rPr>
      </w:r>
    </w:p>
    <w:p w:rsidR="00000000" w:rsidDel="00000000" w:rsidP="00000000" w:rsidRDefault="00000000" w:rsidRPr="00000000" w14:paraId="0000005F">
      <w:pPr>
        <w:ind w:left="284" w:firstLine="0"/>
        <w:jc w:val="both"/>
        <w:rPr>
          <w:color w:val="0d0d0d"/>
          <w:sz w:val="20"/>
          <w:szCs w:val="20"/>
        </w:rPr>
      </w:pPr>
      <w:r w:rsidDel="00000000" w:rsidR="00000000" w:rsidRPr="00000000">
        <w:rPr>
          <w:color w:val="0d0d0d"/>
          <w:sz w:val="20"/>
          <w:szCs w:val="20"/>
          <w:rtl w:val="0"/>
        </w:rPr>
        <w:t xml:space="preserve">Este nivel de integración tomaremos como ejemplo el tema del sistema solar donde todas las áreas aportan conocimiento, tiene la ventaja de que los estudiantes encuentran coherencia al aprendizaje y se dan cuenta que las áreas del conocimiento desarrollan conocimiento desde sus fronteras.  Sin embargo, estas conexiones no son lo suficientemente fuertes.  No se evidencia una integración STEM, sino que se coordina algunas actividades que no traen necesariamente respuestas a la pregunta problema o sirven para encontrar una solución.</w:t>
      </w:r>
    </w:p>
    <w:p w:rsidR="00000000" w:rsidDel="00000000" w:rsidP="00000000" w:rsidRDefault="00000000" w:rsidRPr="00000000" w14:paraId="00000060">
      <w:pPr>
        <w:ind w:left="284" w:firstLine="0"/>
        <w:jc w:val="both"/>
        <w:rPr>
          <w:sz w:val="20"/>
          <w:szCs w:val="20"/>
        </w:rPr>
      </w:pPr>
      <w:r w:rsidDel="00000000" w:rsidR="00000000" w:rsidRPr="00000000">
        <w:rPr>
          <w:rtl w:val="0"/>
        </w:rPr>
      </w:r>
    </w:p>
    <w:p w:rsidR="00000000" w:rsidDel="00000000" w:rsidP="00000000" w:rsidRDefault="00000000" w:rsidRPr="00000000" w14:paraId="00000061">
      <w:pPr>
        <w:ind w:left="284" w:firstLine="0"/>
        <w:jc w:val="center"/>
        <w:rPr>
          <w:color w:val="0070c0"/>
          <w:sz w:val="20"/>
          <w:szCs w:val="20"/>
        </w:rPr>
      </w:pPr>
      <w:sdt>
        <w:sdtPr>
          <w:tag w:val="goog_rdk_6"/>
        </w:sdtPr>
        <w:sdtContent>
          <w:commentRangeStart w:id="4"/>
        </w:sdtContent>
      </w:sdt>
      <w:r w:rsidDel="00000000" w:rsidR="00000000" w:rsidRPr="00000000">
        <w:rPr>
          <w:sz w:val="20"/>
          <w:szCs w:val="20"/>
        </w:rPr>
        <w:drawing>
          <wp:inline distB="114300" distT="114300" distL="114300" distR="114300">
            <wp:extent cx="4410075" cy="3790950"/>
            <wp:effectExtent b="0" l="0" r="0" t="0"/>
            <wp:docPr descr="Diagrama&#10;&#10;Descripción generada automáticamente" id="1173" name="image8.jpg"/>
            <a:graphic>
              <a:graphicData uri="http://schemas.openxmlformats.org/drawingml/2006/picture">
                <pic:pic>
                  <pic:nvPicPr>
                    <pic:cNvPr descr="Diagrama&#10;&#10;Descripción generada automáticamente" id="0" name="image8.jpg"/>
                    <pic:cNvPicPr preferRelativeResize="0"/>
                  </pic:nvPicPr>
                  <pic:blipFill>
                    <a:blip r:embed="rId13"/>
                    <a:srcRect b="0" l="0" r="0" t="0"/>
                    <a:stretch>
                      <a:fillRect/>
                    </a:stretch>
                  </pic:blipFill>
                  <pic:spPr>
                    <a:xfrm>
                      <a:off x="0" y="0"/>
                      <a:ext cx="4410075" cy="379095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2">
      <w:pPr>
        <w:ind w:left="284" w:firstLine="0"/>
        <w:jc w:val="both"/>
        <w:rPr>
          <w:color w:val="0070c0"/>
          <w:sz w:val="20"/>
          <w:szCs w:val="20"/>
        </w:rPr>
      </w:pPr>
      <w:r w:rsidDel="00000000" w:rsidR="00000000" w:rsidRPr="00000000">
        <w:rPr>
          <w:rtl w:val="0"/>
        </w:rPr>
      </w:r>
    </w:p>
    <w:p w:rsidR="00000000" w:rsidDel="00000000" w:rsidP="00000000" w:rsidRDefault="00000000" w:rsidRPr="00000000" w14:paraId="00000063">
      <w:pPr>
        <w:spacing w:line="240" w:lineRule="auto"/>
        <w:ind w:left="284" w:firstLine="0"/>
        <w:jc w:val="center"/>
        <w:rPr>
          <w:sz w:val="20"/>
          <w:szCs w:val="20"/>
        </w:rPr>
      </w:pPr>
      <w:r w:rsidDel="00000000" w:rsidR="00000000" w:rsidRPr="00000000">
        <w:rPr>
          <w:rtl w:val="0"/>
        </w:rPr>
      </w:r>
    </w:p>
    <w:p w:rsidR="00000000" w:rsidDel="00000000" w:rsidP="00000000" w:rsidRDefault="00000000" w:rsidRPr="00000000" w14:paraId="00000064">
      <w:pPr>
        <w:jc w:val="both"/>
        <w:rPr>
          <w:b w:val="1"/>
          <w:color w:val="0d0d0d"/>
          <w:sz w:val="20"/>
          <w:szCs w:val="20"/>
        </w:rPr>
      </w:pPr>
      <w:r w:rsidDel="00000000" w:rsidR="00000000" w:rsidRPr="00000000">
        <w:rPr>
          <w:b w:val="1"/>
          <w:color w:val="0d0d0d"/>
          <w:sz w:val="20"/>
          <w:szCs w:val="20"/>
          <w:rtl w:val="0"/>
        </w:rPr>
        <w:t xml:space="preserve">1.2.2. Integración interdisciplinaria</w:t>
      </w:r>
    </w:p>
    <w:p w:rsidR="00000000" w:rsidDel="00000000" w:rsidP="00000000" w:rsidRDefault="00000000" w:rsidRPr="00000000" w14:paraId="00000065">
      <w:pPr>
        <w:ind w:left="284" w:firstLine="0"/>
        <w:jc w:val="both"/>
        <w:rPr>
          <w:b w:val="1"/>
          <w:color w:val="0d0d0d"/>
          <w:sz w:val="20"/>
          <w:szCs w:val="20"/>
        </w:rPr>
      </w:pPr>
      <w:r w:rsidDel="00000000" w:rsidR="00000000" w:rsidRPr="00000000">
        <w:rPr>
          <w:rtl w:val="0"/>
        </w:rPr>
      </w:r>
    </w:p>
    <w:p w:rsidR="00000000" w:rsidDel="00000000" w:rsidP="00000000" w:rsidRDefault="00000000" w:rsidRPr="00000000" w14:paraId="00000066">
      <w:pPr>
        <w:widowControl w:val="0"/>
        <w:ind w:hanging="2"/>
        <w:jc w:val="both"/>
        <w:rPr>
          <w:color w:val="0d0d0d"/>
          <w:sz w:val="20"/>
          <w:szCs w:val="20"/>
        </w:rPr>
      </w:pPr>
      <w:r w:rsidDel="00000000" w:rsidR="00000000" w:rsidRPr="00000000">
        <w:rPr>
          <w:color w:val="0d0d0d"/>
          <w:sz w:val="20"/>
          <w:szCs w:val="20"/>
          <w:rtl w:val="0"/>
        </w:rPr>
        <w:t xml:space="preserve">Este nivel de integración curricular es más desarrollado ya que se planea desde el currículo que los diferentes temas de las asignaturas se fusionen.  No es muy diferente del multidisciplinario, pero en este caso dos asignaturas buscan conocimientos y habilidades iguales.  Para lograr un nivel interdisciplinario más completo, se pueden agregar más asignaturas.</w:t>
      </w:r>
    </w:p>
    <w:p w:rsidR="00000000" w:rsidDel="00000000" w:rsidP="00000000" w:rsidRDefault="00000000" w:rsidRPr="00000000" w14:paraId="00000067">
      <w:pPr>
        <w:widowControl w:val="0"/>
        <w:ind w:hanging="2"/>
        <w:jc w:val="both"/>
        <w:rPr>
          <w:color w:val="0d0d0d"/>
          <w:sz w:val="20"/>
          <w:szCs w:val="20"/>
        </w:rPr>
      </w:pPr>
      <w:r w:rsidDel="00000000" w:rsidR="00000000" w:rsidRPr="00000000">
        <w:rPr>
          <w:rtl w:val="0"/>
        </w:rPr>
      </w:r>
    </w:p>
    <w:p w:rsidR="00000000" w:rsidDel="00000000" w:rsidP="00000000" w:rsidRDefault="00000000" w:rsidRPr="00000000" w14:paraId="00000068">
      <w:pPr>
        <w:jc w:val="both"/>
        <w:rPr>
          <w:b w:val="1"/>
          <w:color w:val="0d0d0d"/>
          <w:sz w:val="20"/>
          <w:szCs w:val="20"/>
        </w:rPr>
      </w:pPr>
      <w:r w:rsidDel="00000000" w:rsidR="00000000" w:rsidRPr="00000000">
        <w:rPr>
          <w:b w:val="1"/>
          <w:color w:val="0d0d0d"/>
          <w:sz w:val="20"/>
          <w:szCs w:val="20"/>
          <w:rtl w:val="0"/>
        </w:rPr>
        <w:t xml:space="preserve">1.2.3. Integración completa o transdisciplinaria</w:t>
      </w:r>
    </w:p>
    <w:p w:rsidR="00000000" w:rsidDel="00000000" w:rsidP="00000000" w:rsidRDefault="00000000" w:rsidRPr="00000000" w14:paraId="00000069">
      <w:pPr>
        <w:jc w:val="both"/>
        <w:rPr>
          <w:b w:val="1"/>
          <w:color w:val="0d0d0d"/>
          <w:sz w:val="20"/>
          <w:szCs w:val="20"/>
        </w:rPr>
      </w:pPr>
      <w:r w:rsidDel="00000000" w:rsidR="00000000" w:rsidRPr="00000000">
        <w:rPr>
          <w:rtl w:val="0"/>
        </w:rPr>
      </w:r>
    </w:p>
    <w:p w:rsidR="00000000" w:rsidDel="00000000" w:rsidP="00000000" w:rsidRDefault="00000000" w:rsidRPr="00000000" w14:paraId="0000006A">
      <w:pPr>
        <w:jc w:val="both"/>
        <w:rPr>
          <w:color w:val="0d0d0d"/>
          <w:sz w:val="20"/>
          <w:szCs w:val="20"/>
        </w:rPr>
      </w:pPr>
      <w:r w:rsidDel="00000000" w:rsidR="00000000" w:rsidRPr="00000000">
        <w:rPr>
          <w:color w:val="0d0d0d"/>
          <w:sz w:val="20"/>
          <w:szCs w:val="20"/>
          <w:rtl w:val="0"/>
        </w:rPr>
        <w:t xml:space="preserve">Perspectiva que presenta la integración de manera holística de manera transdisciplinaria, esta integración se presenta cuando se propone un proyecto que trata de resolver un problema de la vida real, permitiendo no solo integrar las asignaturas STEM, sino otras como el arte, el lenguaje entre otros:</w:t>
      </w:r>
    </w:p>
    <w:p w:rsidR="00000000" w:rsidDel="00000000" w:rsidP="00000000" w:rsidRDefault="00000000" w:rsidRPr="00000000" w14:paraId="0000006B">
      <w:pPr>
        <w:jc w:val="both"/>
        <w:rPr>
          <w:color w:val="0d0d0d"/>
          <w:sz w:val="20"/>
          <w:szCs w:val="20"/>
        </w:rPr>
      </w:pPr>
      <w:r w:rsidDel="00000000" w:rsidR="00000000" w:rsidRPr="00000000">
        <w:rPr>
          <w:rtl w:val="0"/>
        </w:rPr>
      </w:r>
    </w:p>
    <w:p w:rsidR="00000000" w:rsidDel="00000000" w:rsidP="00000000" w:rsidRDefault="00000000" w:rsidRPr="00000000" w14:paraId="0000006C">
      <w:pPr>
        <w:spacing w:line="240" w:lineRule="auto"/>
        <w:jc w:val="both"/>
        <w:rPr>
          <w:sz w:val="20"/>
          <w:szCs w:val="20"/>
        </w:rPr>
      </w:pPr>
      <w:r w:rsidDel="00000000" w:rsidR="00000000" w:rsidRPr="00000000">
        <w:rPr>
          <w:rtl w:val="0"/>
        </w:rPr>
      </w:r>
    </w:p>
    <w:p w:rsidR="00000000" w:rsidDel="00000000" w:rsidP="00000000" w:rsidRDefault="00000000" w:rsidRPr="00000000" w14:paraId="0000006D">
      <w:pPr>
        <w:spacing w:line="240" w:lineRule="auto"/>
        <w:ind w:left="284" w:firstLine="0"/>
        <w:jc w:val="center"/>
        <w:rPr>
          <w:sz w:val="20"/>
          <w:szCs w:val="20"/>
        </w:rPr>
      </w:pPr>
      <w:sdt>
        <w:sdtPr>
          <w:tag w:val="goog_rdk_7"/>
        </w:sdtPr>
        <w:sdtContent>
          <w:commentRangeStart w:id="5"/>
        </w:sdtContent>
      </w:sdt>
      <w:r w:rsidDel="00000000" w:rsidR="00000000" w:rsidRPr="00000000">
        <w:rPr>
          <w:sz w:val="20"/>
          <w:szCs w:val="20"/>
        </w:rPr>
        <w:drawing>
          <wp:inline distB="114300" distT="114300" distL="114300" distR="114300">
            <wp:extent cx="4525319" cy="1745616"/>
            <wp:effectExtent b="0" l="0" r="0" t="0"/>
            <wp:docPr descr="Diagrama&#10;&#10;Descripción generada automáticamente" id="1176" name="image15.jpg"/>
            <a:graphic>
              <a:graphicData uri="http://schemas.openxmlformats.org/drawingml/2006/picture">
                <pic:pic>
                  <pic:nvPicPr>
                    <pic:cNvPr descr="Diagrama&#10;&#10;Descripción generada automáticamente" id="0" name="image15.jpg"/>
                    <pic:cNvPicPr preferRelativeResize="0"/>
                  </pic:nvPicPr>
                  <pic:blipFill>
                    <a:blip r:embed="rId14"/>
                    <a:srcRect b="0" l="0" r="0" t="0"/>
                    <a:stretch>
                      <a:fillRect/>
                    </a:stretch>
                  </pic:blipFill>
                  <pic:spPr>
                    <a:xfrm>
                      <a:off x="0" y="0"/>
                      <a:ext cx="4525319" cy="174561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E">
      <w:pP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06F">
      <w:pPr>
        <w:spacing w:line="240" w:lineRule="auto"/>
        <w:ind w:left="284" w:firstLine="0"/>
        <w:rPr>
          <w:sz w:val="20"/>
          <w:szCs w:val="20"/>
        </w:rPr>
      </w:pPr>
      <w:r w:rsidDel="00000000" w:rsidR="00000000" w:rsidRPr="00000000">
        <w:rPr>
          <w:rtl w:val="0"/>
        </w:rPr>
      </w:r>
    </w:p>
    <w:p w:rsidR="00000000" w:rsidDel="00000000" w:rsidP="00000000" w:rsidRDefault="00000000" w:rsidRPr="00000000" w14:paraId="0000007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Panoramas de empleabilidad y la educación STEM</w:t>
      </w:r>
    </w:p>
    <w:p w:rsidR="00000000" w:rsidDel="00000000" w:rsidP="00000000" w:rsidRDefault="00000000" w:rsidRPr="00000000" w14:paraId="00000071">
      <w:pPr>
        <w:spacing w:line="240" w:lineRule="auto"/>
        <w:rPr>
          <w:b w:val="1"/>
          <w:sz w:val="20"/>
          <w:szCs w:val="20"/>
        </w:rPr>
      </w:pPr>
      <w:r w:rsidDel="00000000" w:rsidR="00000000" w:rsidRPr="00000000">
        <w:rPr>
          <w:rtl w:val="0"/>
        </w:rPr>
      </w:r>
    </w:p>
    <w:p w:rsidR="00000000" w:rsidDel="00000000" w:rsidP="00000000" w:rsidRDefault="00000000" w:rsidRPr="00000000" w14:paraId="00000072">
      <w:pPr>
        <w:jc w:val="both"/>
        <w:rPr>
          <w:sz w:val="20"/>
          <w:szCs w:val="20"/>
        </w:rPr>
      </w:pPr>
      <w:r w:rsidDel="00000000" w:rsidR="00000000" w:rsidRPr="00000000">
        <w:rPr>
          <w:sz w:val="20"/>
          <w:szCs w:val="20"/>
          <w:rtl w:val="0"/>
        </w:rPr>
        <w:t xml:space="preserve">Con el avance y desarrollo de la ciencia y la tecnología aspectos como la empleabilidad han generado la creación de nuevos empleos, donde el uso y gestión del conocimiento es la principal habilidad que deben desarrollar los ciudadanos de este siglo XXI. Cargos como FreeLancer, desarrolladores de Apps, conductores de Uber, analista Big Data, influencer o youtuber. </w:t>
      </w:r>
    </w:p>
    <w:p w:rsidR="00000000" w:rsidDel="00000000" w:rsidP="00000000" w:rsidRDefault="00000000" w:rsidRPr="00000000" w14:paraId="00000073">
      <w:pPr>
        <w:jc w:val="both"/>
        <w:rPr>
          <w:sz w:val="20"/>
          <w:szCs w:val="20"/>
        </w:rPr>
      </w:pP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tl w:val="0"/>
        </w:rPr>
        <w:t xml:space="preserve">Actividades económicas que se </w:t>
      </w:r>
      <w:sdt>
        <w:sdtPr>
          <w:tag w:val="goog_rdk_8"/>
        </w:sdtPr>
        <w:sdtContent>
          <w:ins w:author="Silvia Milena Sequeda C�rdenas" w:id="1" w:date="2021-09-27T23:07:26Z">
            <w:r w:rsidDel="00000000" w:rsidR="00000000" w:rsidRPr="00000000">
              <w:rPr>
                <w:sz w:val="20"/>
                <w:szCs w:val="20"/>
                <w:rtl w:val="0"/>
              </w:rPr>
              <w:t xml:space="preserve">ven muy</w:t>
            </w:r>
          </w:ins>
        </w:sdtContent>
      </w:sdt>
      <w:sdt>
        <w:sdtPr>
          <w:tag w:val="goog_rdk_9"/>
        </w:sdtPr>
        <w:sdtContent>
          <w:del w:author="Silvia Milena Sequeda C�rdenas" w:id="1" w:date="2021-09-27T23:07:26Z">
            <w:r w:rsidDel="00000000" w:rsidR="00000000" w:rsidRPr="00000000">
              <w:rPr>
                <w:sz w:val="20"/>
                <w:szCs w:val="20"/>
                <w:rtl w:val="0"/>
              </w:rPr>
              <w:delText xml:space="preserve">ve muy</w:delText>
            </w:r>
          </w:del>
        </w:sdtContent>
      </w:sdt>
      <w:r w:rsidDel="00000000" w:rsidR="00000000" w:rsidRPr="00000000">
        <w:rPr>
          <w:sz w:val="20"/>
          <w:szCs w:val="20"/>
          <w:rtl w:val="0"/>
        </w:rPr>
        <w:t xml:space="preserve"> comunes en el día de hoy y que se prevé en los próximos diez años, que estos empleos aumenten y aparezcan otros que no han nacido. Entonces la sociedad debe capacitar a las futuras generaciones para que respondan a las nuevas necesidades, en el uso y aplicación del pensamiento de diseño, las habilidades blandas, el pensamiento crítico, la comunicación asertiva y el aprendizaje colaborativo, entre otros aspectos; que permitan el desarrollo de una economía sostenible y sustentable.</w:t>
      </w:r>
    </w:p>
    <w:p w:rsidR="00000000" w:rsidDel="00000000" w:rsidP="00000000" w:rsidRDefault="00000000" w:rsidRPr="00000000" w14:paraId="00000075">
      <w:pPr>
        <w:jc w:val="both"/>
        <w:rPr>
          <w:color w:val="0070c0"/>
          <w:sz w:val="20"/>
          <w:szCs w:val="20"/>
        </w:rPr>
      </w:pPr>
      <w:r w:rsidDel="00000000" w:rsidR="00000000" w:rsidRPr="00000000">
        <w:rPr>
          <w:rtl w:val="0"/>
        </w:rPr>
      </w:r>
    </w:p>
    <w:p w:rsidR="00000000" w:rsidDel="00000000" w:rsidP="00000000" w:rsidRDefault="00000000" w:rsidRPr="00000000" w14:paraId="00000076">
      <w:pPr>
        <w:jc w:val="center"/>
        <w:rPr>
          <w:color w:val="0070c0"/>
          <w:sz w:val="20"/>
          <w:szCs w:val="20"/>
        </w:rPr>
      </w:pPr>
      <w:r w:rsidDel="00000000" w:rsidR="00000000" w:rsidRPr="00000000">
        <w:rPr>
          <w:color w:val="0070c0"/>
          <w:sz w:val="20"/>
          <w:szCs w:val="20"/>
        </w:rPr>
        <w:drawing>
          <wp:inline distB="0" distT="0" distL="0" distR="0">
            <wp:extent cx="3802703" cy="580586"/>
            <wp:effectExtent b="0" l="0" r="0" t="0"/>
            <wp:docPr id="117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02703" cy="5805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La educación STEM es una gran oportunidad para integrar a Colombia en el proceso de modernización de la educación, según Portafolio (2020) para el 2030 Colombia </w:t>
      </w:r>
      <w:sdt>
        <w:sdtPr>
          <w:tag w:val="goog_rdk_10"/>
        </w:sdtPr>
        <w:sdtContent>
          <w:ins w:author="Silvia Milena Sequeda C�rdenas" w:id="2" w:date="2021-09-27T23:07:54Z">
            <w:r w:rsidDel="00000000" w:rsidR="00000000" w:rsidRPr="00000000">
              <w:rPr>
                <w:sz w:val="20"/>
                <w:szCs w:val="20"/>
                <w:rtl w:val="0"/>
              </w:rPr>
              <w:t xml:space="preserve">necesitará</w:t>
            </w:r>
          </w:ins>
        </w:sdtContent>
      </w:sdt>
      <w:sdt>
        <w:sdtPr>
          <w:tag w:val="goog_rdk_11"/>
        </w:sdtPr>
        <w:sdtContent>
          <w:del w:author="Silvia Milena Sequeda C�rdenas" w:id="2" w:date="2021-09-27T23:07:54Z">
            <w:r w:rsidDel="00000000" w:rsidR="00000000" w:rsidRPr="00000000">
              <w:rPr>
                <w:sz w:val="20"/>
                <w:szCs w:val="20"/>
                <w:rtl w:val="0"/>
              </w:rPr>
              <w:delText xml:space="preserve">necesitara</w:delText>
            </w:r>
          </w:del>
        </w:sdtContent>
      </w:sdt>
      <w:r w:rsidDel="00000000" w:rsidR="00000000" w:rsidRPr="00000000">
        <w:rPr>
          <w:sz w:val="20"/>
          <w:szCs w:val="20"/>
          <w:rtl w:val="0"/>
        </w:rPr>
        <w:t xml:space="preserve"> 450.000 empleos en las áreas STEM, según Marco Casarín gerente de Microsoft Colombia proyecta esta es la cifra que se calcula actualmente para una demanda creciente año tras año, actualmente solo el 33% de esta demanda se satisface en el mundo con empleados con estas habilidades tecnológicas.</w:t>
        <w:tab/>
      </w:r>
    </w:p>
    <w:p w:rsidR="00000000" w:rsidDel="00000000" w:rsidP="00000000" w:rsidRDefault="00000000" w:rsidRPr="00000000" w14:paraId="00000079">
      <w:pPr>
        <w:jc w:val="both"/>
        <w:rPr>
          <w:b w:val="1"/>
          <w:color w:val="0070c0"/>
          <w:sz w:val="20"/>
          <w:szCs w:val="20"/>
        </w:rPr>
      </w:pPr>
      <w:r w:rsidDel="00000000" w:rsidR="00000000" w:rsidRPr="00000000">
        <w:rPr>
          <w:rtl w:val="0"/>
        </w:rPr>
      </w:r>
    </w:p>
    <w:p w:rsidR="00000000" w:rsidDel="00000000" w:rsidP="00000000" w:rsidRDefault="00000000" w:rsidRPr="00000000" w14:paraId="0000007A">
      <w:pPr>
        <w:jc w:val="both"/>
        <w:rPr>
          <w:b w:val="1"/>
          <w:sz w:val="20"/>
          <w:szCs w:val="20"/>
        </w:rPr>
      </w:pPr>
      <w:r w:rsidDel="00000000" w:rsidR="00000000" w:rsidRPr="00000000">
        <w:rPr>
          <w:b w:val="1"/>
          <w:sz w:val="20"/>
          <w:szCs w:val="20"/>
          <w:rtl w:val="0"/>
        </w:rPr>
        <w:t xml:space="preserve">2.1. El contexto internacional del empleo</w:t>
      </w:r>
    </w:p>
    <w:p w:rsidR="00000000" w:rsidDel="00000000" w:rsidP="00000000" w:rsidRDefault="00000000" w:rsidRPr="00000000" w14:paraId="0000007B">
      <w:pPr>
        <w:rPr>
          <w:b w:val="1"/>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sz w:val="20"/>
          <w:szCs w:val="20"/>
          <w:rtl w:val="0"/>
        </w:rPr>
        <w:t xml:space="preserve">En el contexto mundial la pandemia de la COVID-19 ha dejado demostrado que ninguna institución o individuo por sí solo puede abordar los desafíos económicos, ambientales, sociales y tecnológicos de nuestro mundo. </w:t>
      </w:r>
    </w:p>
    <w:p w:rsidR="00000000" w:rsidDel="00000000" w:rsidP="00000000" w:rsidRDefault="00000000" w:rsidRPr="00000000" w14:paraId="0000007D">
      <w:pPr>
        <w:jc w:val="both"/>
        <w:rPr>
          <w:sz w:val="20"/>
          <w:szCs w:val="20"/>
        </w:rPr>
      </w:pP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Esta crisis </w:t>
      </w:r>
      <w:sdt>
        <w:sdtPr>
          <w:tag w:val="goog_rdk_12"/>
        </w:sdtPr>
        <w:sdtContent>
          <w:ins w:author="Silvia Milena Sequeda C�rdenas" w:id="3" w:date="2021-09-27T23:11:00Z">
            <w:r w:rsidDel="00000000" w:rsidR="00000000" w:rsidRPr="00000000">
              <w:rPr>
                <w:sz w:val="20"/>
                <w:szCs w:val="20"/>
                <w:rtl w:val="0"/>
              </w:rPr>
              <w:t xml:space="preserve">aceleró</w:t>
            </w:r>
          </w:ins>
        </w:sdtContent>
      </w:sdt>
      <w:sdt>
        <w:sdtPr>
          <w:tag w:val="goog_rdk_13"/>
        </w:sdtPr>
        <w:sdtContent>
          <w:del w:author="Silvia Milena Sequeda C�rdenas" w:id="3" w:date="2021-09-27T23:11:00Z">
            <w:r w:rsidDel="00000000" w:rsidR="00000000" w:rsidRPr="00000000">
              <w:rPr>
                <w:sz w:val="20"/>
                <w:szCs w:val="20"/>
                <w:rtl w:val="0"/>
              </w:rPr>
              <w:delText xml:space="preserve">acelero</w:delText>
            </w:r>
          </w:del>
        </w:sdtContent>
      </w:sdt>
      <w:r w:rsidDel="00000000" w:rsidR="00000000" w:rsidRPr="00000000">
        <w:rPr>
          <w:sz w:val="20"/>
          <w:szCs w:val="20"/>
          <w:rtl w:val="0"/>
        </w:rPr>
        <w:t xml:space="preserve"> las tendencias de las nuevas formas de empleo que antes veíamos como evidentes, y ahora son una realidad. Procesos como la </w:t>
      </w:r>
      <w:hyperlink r:id="rId16">
        <w:r w:rsidDel="00000000" w:rsidR="00000000" w:rsidRPr="00000000">
          <w:rPr>
            <w:sz w:val="20"/>
            <w:szCs w:val="20"/>
            <w:rtl w:val="0"/>
          </w:rPr>
          <w:t xml:space="preserve">digitalización</w:t>
        </w:r>
      </w:hyperlink>
      <w:r w:rsidDel="00000000" w:rsidR="00000000" w:rsidRPr="00000000">
        <w:rPr>
          <w:sz w:val="20"/>
          <w:szCs w:val="20"/>
          <w:rtl w:val="0"/>
        </w:rPr>
        <w:t xml:space="preserve">, la automatización o la necesidad de un </w:t>
      </w:r>
      <w:hyperlink r:id="rId17">
        <w:r w:rsidDel="00000000" w:rsidR="00000000" w:rsidRPr="00000000">
          <w:rPr>
            <w:sz w:val="20"/>
            <w:szCs w:val="20"/>
            <w:rtl w:val="0"/>
          </w:rPr>
          <w:t xml:space="preserve">desarrollo sostenible e inclusivo</w:t>
        </w:r>
      </w:hyperlink>
      <w:r w:rsidDel="00000000" w:rsidR="00000000" w:rsidRPr="00000000">
        <w:rPr>
          <w:sz w:val="20"/>
          <w:szCs w:val="20"/>
          <w:rtl w:val="0"/>
        </w:rPr>
        <w:t xml:space="preserve"> están ahora en el escenario 2021. </w:t>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sdt>
        <w:sdtPr>
          <w:tag w:val="goog_rdk_14"/>
        </w:sdtPr>
        <w:sdtContent>
          <w:commentRangeStart w:id="6"/>
        </w:sdtContent>
      </w:sdt>
      <w:r w:rsidDel="00000000" w:rsidR="00000000" w:rsidRPr="00000000">
        <w:rPr>
          <w:sz w:val="20"/>
          <w:szCs w:val="20"/>
          <w:rtl w:val="0"/>
        </w:rPr>
        <w:t xml:space="preserve">El Foro Económico Mundial realizado en agosto del 2021, se denominó el gran reinicio, donde las organizaciones sociales y culturales afrontaron la encrucijada de reconstruir la confianza y tomar decisiones cruciales, de restablecer las prioridades y la urgencia de acometer reformas globales.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1">
      <w:pPr>
        <w:spacing w:line="240" w:lineRule="auto"/>
        <w:jc w:val="both"/>
        <w:rPr>
          <w:sz w:val="20"/>
          <w:szCs w:val="20"/>
        </w:rPr>
      </w:pPr>
      <w:r w:rsidDel="00000000" w:rsidR="00000000" w:rsidRPr="00000000">
        <w:rPr>
          <w:rtl w:val="0"/>
        </w:rPr>
      </w:r>
    </w:p>
    <w:p w:rsidR="00000000" w:rsidDel="00000000" w:rsidP="00000000" w:rsidRDefault="00000000" w:rsidRPr="00000000" w14:paraId="00000082">
      <w:pPr>
        <w:spacing w:line="240" w:lineRule="auto"/>
        <w:jc w:val="center"/>
        <w:rPr>
          <w:sz w:val="20"/>
          <w:szCs w:val="20"/>
        </w:rPr>
      </w:pPr>
      <w:sdt>
        <w:sdtPr>
          <w:tag w:val="goog_rdk_15"/>
        </w:sdtPr>
        <w:sdtContent>
          <w:commentRangeStart w:id="7"/>
        </w:sdtContent>
      </w:sdt>
      <w:sdt>
        <w:sdtPr>
          <w:tag w:val="goog_rdk_16"/>
        </w:sdtPr>
        <w:sdtContent>
          <w:commentRangeStart w:id="8"/>
        </w:sdtContent>
      </w:sdt>
      <w:r w:rsidDel="00000000" w:rsidR="00000000" w:rsidRPr="00000000">
        <w:rPr>
          <w:sz w:val="20"/>
          <w:szCs w:val="20"/>
        </w:rPr>
        <w:drawing>
          <wp:inline distB="0" distT="0" distL="0" distR="0">
            <wp:extent cx="5546552" cy="3145938"/>
            <wp:effectExtent b="0" l="0" r="0" t="0"/>
            <wp:docPr descr="Interfaz de usuario gráfica&#10;&#10;Descripción generada automáticamente con confianza baja" id="1178" name="image14.png"/>
            <a:graphic>
              <a:graphicData uri="http://schemas.openxmlformats.org/drawingml/2006/picture">
                <pic:pic>
                  <pic:nvPicPr>
                    <pic:cNvPr descr="Interfaz de usuario gráfica&#10;&#10;Descripción generada automáticamente con confianza baja" id="0" name="image14.png"/>
                    <pic:cNvPicPr preferRelativeResize="0"/>
                  </pic:nvPicPr>
                  <pic:blipFill>
                    <a:blip r:embed="rId18"/>
                    <a:srcRect b="0" l="0" r="0" t="0"/>
                    <a:stretch>
                      <a:fillRect/>
                    </a:stretch>
                  </pic:blipFill>
                  <pic:spPr>
                    <a:xfrm>
                      <a:off x="0" y="0"/>
                      <a:ext cx="5546552" cy="3145938"/>
                    </a:xfrm>
                    <a:prstGeom prst="rect"/>
                    <a:ln/>
                  </pic:spPr>
                </pic:pic>
              </a:graphicData>
            </a:graphic>
          </wp:inline>
        </w:drawing>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3">
      <w:pPr>
        <w:spacing w:line="240" w:lineRule="auto"/>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En Colombia el gobierno y muy especialmente el sector educativo, tendrán que implementar nuevas y diversas estrategias que impacten de manera contundente la forma de apropiar y gestionar el conocimiento, para preparar las nuevas generaciones de ciudadanos colombianos, a las nuevas maneras de desarrollo sostenible para nuestro planeta.</w:t>
      </w:r>
    </w:p>
    <w:p w:rsidR="00000000" w:rsidDel="00000000" w:rsidP="00000000" w:rsidRDefault="00000000" w:rsidRPr="00000000" w14:paraId="00000085">
      <w:pPr>
        <w:spacing w:line="240" w:lineRule="auto"/>
        <w:rPr>
          <w:b w:val="1"/>
          <w:sz w:val="20"/>
          <w:szCs w:val="20"/>
        </w:rPr>
      </w:pPr>
      <w:r w:rsidDel="00000000" w:rsidR="00000000" w:rsidRPr="00000000">
        <w:rPr>
          <w:rtl w:val="0"/>
        </w:rPr>
      </w:r>
    </w:p>
    <w:p w:rsidR="00000000" w:rsidDel="00000000" w:rsidP="00000000" w:rsidRDefault="00000000" w:rsidRPr="00000000" w14:paraId="00000086">
      <w:pPr>
        <w:jc w:val="both"/>
        <w:rPr>
          <w:b w:val="1"/>
          <w:sz w:val="20"/>
          <w:szCs w:val="20"/>
        </w:rPr>
      </w:pPr>
      <w:r w:rsidDel="00000000" w:rsidR="00000000" w:rsidRPr="00000000">
        <w:rPr>
          <w:b w:val="1"/>
          <w:sz w:val="20"/>
          <w:szCs w:val="20"/>
          <w:rtl w:val="0"/>
        </w:rPr>
        <w:t xml:space="preserve">2.2. Nuevas oportunidades de empleo y la educación STEM</w:t>
      </w:r>
    </w:p>
    <w:p w:rsidR="00000000" w:rsidDel="00000000" w:rsidP="00000000" w:rsidRDefault="00000000" w:rsidRPr="00000000" w14:paraId="00000087">
      <w:pPr>
        <w:spacing w:line="240" w:lineRule="auto"/>
        <w:jc w:val="both"/>
        <w:rPr>
          <w:sz w:val="20"/>
          <w:szCs w:val="20"/>
        </w:rPr>
      </w:pPr>
      <w:r w:rsidDel="00000000" w:rsidR="00000000" w:rsidRPr="00000000">
        <w:rPr>
          <w:rtl w:val="0"/>
        </w:rPr>
      </w:r>
    </w:p>
    <w:p w:rsidR="00000000" w:rsidDel="00000000" w:rsidP="00000000" w:rsidRDefault="00000000" w:rsidRPr="00000000" w14:paraId="00000088">
      <w:pPr>
        <w:jc w:val="both"/>
        <w:rPr>
          <w:sz w:val="20"/>
          <w:szCs w:val="20"/>
        </w:rPr>
      </w:pPr>
      <w:r w:rsidDel="00000000" w:rsidR="00000000" w:rsidRPr="00000000">
        <w:rPr>
          <w:sz w:val="20"/>
          <w:szCs w:val="20"/>
          <w:rtl w:val="0"/>
        </w:rPr>
        <w:t xml:space="preserve">Teniendo en cuenta que la tecnología mantiene en constante evolución como por ejemplo cuando adquirimos un equipo electrónico y en el transcurso de seis meses ese mismo artículo ingresa al mercado con una nueva versión mejorada o sencillamente es reemplazada por otra mejor, los empleos necesariamente no desaparecerán, estos serán transformados, y algunos nacerán, en el apartado anterior en la gráfica se ven empleos nuevos, pero a continuación listo algunos donde se  prevé existirán en un futuro no muy lejano.</w:t>
      </w:r>
    </w:p>
    <w:p w:rsidR="00000000" w:rsidDel="00000000" w:rsidP="00000000" w:rsidRDefault="00000000" w:rsidRPr="00000000" w14:paraId="00000089">
      <w:pPr>
        <w:jc w:val="both"/>
        <w:rPr>
          <w:sz w:val="20"/>
          <w:szCs w:val="20"/>
        </w:rPr>
      </w:pPr>
      <w:r w:rsidDel="00000000" w:rsidR="00000000" w:rsidRPr="00000000">
        <w:rPr>
          <w:rtl w:val="0"/>
        </w:rPr>
      </w:r>
    </w:p>
    <w:p w:rsidR="00000000" w:rsidDel="00000000" w:rsidP="00000000" w:rsidRDefault="00000000" w:rsidRPr="00000000" w14:paraId="0000008A">
      <w:pPr>
        <w:jc w:val="both"/>
        <w:rPr>
          <w:sz w:val="20"/>
          <w:szCs w:val="20"/>
        </w:rPr>
      </w:pPr>
      <w:sdt>
        <w:sdtPr>
          <w:tag w:val="goog_rdk_17"/>
        </w:sdtPr>
        <w:sdtContent>
          <w:commentRangeStart w:id="9"/>
        </w:sdtContent>
      </w:sdt>
      <w:r w:rsidDel="00000000" w:rsidR="00000000" w:rsidRPr="00000000">
        <w:rPr>
          <w:sz w:val="20"/>
          <w:szCs w:val="20"/>
          <w:rtl w:val="0"/>
        </w:rPr>
        <w:t xml:space="preserve">Educaweb (2020) nos da un vistazo de los 10 trabajos del futuro donde sectores de la economía como la salud, tecnología y economía verde serán los proveedores de una nueva generación de empleos.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Según esta web, empleos como los siguientes marcarán la demanda en el mercado:</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sdt>
        <w:sdtPr>
          <w:tag w:val="goog_rdk_18"/>
        </w:sdtPr>
        <w:sdtContent>
          <w:commentRangeStart w:id="10"/>
        </w:sdtContent>
      </w:sdt>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 en banca digital y criptomonedas</w:t>
      </w:r>
    </w:p>
    <w:p w:rsidR="00000000" w:rsidDel="00000000" w:rsidP="00000000" w:rsidRDefault="00000000" w:rsidRPr="00000000" w14:paraId="0000008F">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 en alojamiento de datos</w:t>
      </w:r>
    </w:p>
    <w:p w:rsidR="00000000" w:rsidDel="00000000" w:rsidP="00000000" w:rsidRDefault="00000000" w:rsidRPr="00000000" w14:paraId="00000090">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 en ingeniería alimentaria</w:t>
      </w:r>
    </w:p>
    <w:p w:rsidR="00000000" w:rsidDel="00000000" w:rsidP="00000000" w:rsidRDefault="00000000" w:rsidRPr="00000000" w14:paraId="00000091">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Especialistas en impresión de alimentos en 3D</w:t>
      </w:r>
    </w:p>
    <w:p w:rsidR="00000000" w:rsidDel="00000000" w:rsidP="00000000" w:rsidRDefault="00000000" w:rsidRPr="00000000" w14:paraId="0000009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Responsables de nuevas "colonias" de negocios</w:t>
      </w:r>
    </w:p>
    <w:p w:rsidR="00000000" w:rsidDel="00000000" w:rsidP="00000000" w:rsidRDefault="00000000" w:rsidRPr="00000000" w14:paraId="0000009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Chief Data Officer o responsables de datos</w:t>
      </w:r>
    </w:p>
    <w:p w:rsidR="00000000" w:rsidDel="00000000" w:rsidP="00000000" w:rsidRDefault="00000000" w:rsidRPr="00000000" w14:paraId="0000009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 en privacidad</w:t>
      </w:r>
    </w:p>
    <w:p w:rsidR="00000000" w:rsidDel="00000000" w:rsidP="00000000" w:rsidRDefault="00000000" w:rsidRPr="00000000" w14:paraId="0000009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Diseñadores de órganos humanos</w:t>
      </w:r>
    </w:p>
    <w:p w:rsidR="00000000" w:rsidDel="00000000" w:rsidP="00000000" w:rsidRDefault="00000000" w:rsidRPr="00000000" w14:paraId="00000096">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Especialistas en campañas de crowdfunding</w:t>
      </w:r>
    </w:p>
    <w:p w:rsidR="00000000" w:rsidDel="00000000" w:rsidP="00000000" w:rsidRDefault="00000000" w:rsidRPr="00000000" w14:paraId="00000097">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840" w:right="0" w:hanging="36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Diseñadores de avatares o responsable de relaciones con ellos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para el Desarrollo Sostenible – ODS</w:t>
      </w:r>
    </w:p>
    <w:p w:rsidR="00000000" w:rsidDel="00000000" w:rsidP="00000000" w:rsidRDefault="00000000" w:rsidRPr="00000000" w14:paraId="0000009A">
      <w:pPr>
        <w:spacing w:line="240" w:lineRule="auto"/>
        <w:ind w:left="360" w:firstLine="0"/>
        <w:rPr>
          <w:b w:val="1"/>
          <w:sz w:val="20"/>
          <w:szCs w:val="20"/>
        </w:rPr>
      </w:pPr>
      <w:r w:rsidDel="00000000" w:rsidR="00000000" w:rsidRPr="00000000">
        <w:rPr>
          <w:rtl w:val="0"/>
        </w:rPr>
      </w:r>
    </w:p>
    <w:p w:rsidR="00000000" w:rsidDel="00000000" w:rsidP="00000000" w:rsidRDefault="00000000" w:rsidRPr="00000000" w14:paraId="0000009B">
      <w:pPr>
        <w:ind w:left="360" w:firstLine="0"/>
        <w:jc w:val="both"/>
        <w:rPr>
          <w:sz w:val="20"/>
          <w:szCs w:val="20"/>
        </w:rPr>
      </w:pPr>
      <w:r w:rsidDel="00000000" w:rsidR="00000000" w:rsidRPr="00000000">
        <w:rPr>
          <w:sz w:val="20"/>
          <w:szCs w:val="20"/>
          <w:rtl w:val="0"/>
        </w:rPr>
        <w:t xml:space="preserve">La Organización de las </w:t>
      </w:r>
      <w:sdt>
        <w:sdtPr>
          <w:tag w:val="goog_rdk_19"/>
        </w:sdtPr>
        <w:sdtContent>
          <w:ins w:author="Silvia Milena Sequeda C�rdenas" w:id="4" w:date="2021-09-27T23:11:32Z">
            <w:r w:rsidDel="00000000" w:rsidR="00000000" w:rsidRPr="00000000">
              <w:rPr>
                <w:sz w:val="20"/>
                <w:szCs w:val="20"/>
                <w:rtl w:val="0"/>
              </w:rPr>
              <w:t xml:space="preserve">Naciones</w:t>
            </w:r>
          </w:ins>
        </w:sdtContent>
      </w:sdt>
      <w:sdt>
        <w:sdtPr>
          <w:tag w:val="goog_rdk_20"/>
        </w:sdtPr>
        <w:sdtContent>
          <w:del w:author="Silvia Milena Sequeda C�rdenas" w:id="4" w:date="2021-09-27T23:11:32Z">
            <w:r w:rsidDel="00000000" w:rsidR="00000000" w:rsidRPr="00000000">
              <w:rPr>
                <w:sz w:val="20"/>
                <w:szCs w:val="20"/>
                <w:rtl w:val="0"/>
              </w:rPr>
              <w:delText xml:space="preserve">naciones</w:delText>
            </w:r>
          </w:del>
        </w:sdtContent>
      </w:sdt>
      <w:r w:rsidDel="00000000" w:rsidR="00000000" w:rsidRPr="00000000">
        <w:rPr>
          <w:sz w:val="20"/>
          <w:szCs w:val="20"/>
          <w:rtl w:val="0"/>
        </w:rPr>
        <w:t xml:space="preserve"> Unidas </w:t>
      </w:r>
      <w:sdt>
        <w:sdtPr>
          <w:tag w:val="goog_rdk_21"/>
        </w:sdtPr>
        <w:sdtContent>
          <w:ins w:author="Silvia Milena Sequeda C�rdenas" w:id="5" w:date="2021-09-27T23:11:36Z">
            <w:r w:rsidDel="00000000" w:rsidR="00000000" w:rsidRPr="00000000">
              <w:rPr>
                <w:sz w:val="20"/>
                <w:szCs w:val="20"/>
                <w:rtl w:val="0"/>
              </w:rPr>
              <w:t xml:space="preserve">ha</w:t>
            </w:r>
          </w:ins>
        </w:sdtContent>
      </w:sdt>
      <w:sdt>
        <w:sdtPr>
          <w:tag w:val="goog_rdk_22"/>
        </w:sdtPr>
        <w:sdtContent>
          <w:del w:author="Silvia Milena Sequeda C�rdenas" w:id="5" w:date="2021-09-27T23:11:36Z">
            <w:r w:rsidDel="00000000" w:rsidR="00000000" w:rsidRPr="00000000">
              <w:rPr>
                <w:sz w:val="20"/>
                <w:szCs w:val="20"/>
                <w:rtl w:val="0"/>
              </w:rPr>
              <w:delText xml:space="preserve">han</w:delText>
            </w:r>
          </w:del>
        </w:sdtContent>
      </w:sdt>
      <w:r w:rsidDel="00000000" w:rsidR="00000000" w:rsidRPr="00000000">
        <w:rPr>
          <w:sz w:val="20"/>
          <w:szCs w:val="20"/>
          <w:rtl w:val="0"/>
        </w:rPr>
        <w:t xml:space="preserve"> proyectado un camino donde todos los países son protagonistas, para acabar con la pobreza, trabajar por la igualdad, la lucha contra el cambio climático, la conservación del planeta y garantizar la educación inclusiva y para todos. Todo enmarcado en 17 objetivos los cuales se deben trabajar como base hasta el año 2030, una década de cambio donde cada país miembro se </w:t>
      </w:r>
      <w:sdt>
        <w:sdtPr>
          <w:tag w:val="goog_rdk_23"/>
        </w:sdtPr>
        <w:sdtContent>
          <w:ins w:author="Silvia Milena Sequeda C�rdenas" w:id="6" w:date="2021-09-27T23:11:42Z">
            <w:r w:rsidDel="00000000" w:rsidR="00000000" w:rsidRPr="00000000">
              <w:rPr>
                <w:sz w:val="20"/>
                <w:szCs w:val="20"/>
                <w:rtl w:val="0"/>
              </w:rPr>
              <w:t xml:space="preserve">compromete</w:t>
            </w:r>
          </w:ins>
        </w:sdtContent>
      </w:sdt>
      <w:sdt>
        <w:sdtPr>
          <w:tag w:val="goog_rdk_24"/>
        </w:sdtPr>
        <w:sdtContent>
          <w:del w:author="Silvia Milena Sequeda C�rdenas" w:id="6" w:date="2021-09-27T23:11:42Z">
            <w:r w:rsidDel="00000000" w:rsidR="00000000" w:rsidRPr="00000000">
              <w:rPr>
                <w:sz w:val="20"/>
                <w:szCs w:val="20"/>
                <w:rtl w:val="0"/>
              </w:rPr>
              <w:delText xml:space="preserve">comprometerá</w:delText>
            </w:r>
          </w:del>
        </w:sdtContent>
      </w:sdt>
      <w:r w:rsidDel="00000000" w:rsidR="00000000" w:rsidRPr="00000000">
        <w:rPr>
          <w:sz w:val="20"/>
          <w:szCs w:val="20"/>
          <w:rtl w:val="0"/>
        </w:rPr>
        <w:t xml:space="preserve"> a cumplirlos.</w:t>
      </w:r>
    </w:p>
    <w:p w:rsidR="00000000" w:rsidDel="00000000" w:rsidP="00000000" w:rsidRDefault="00000000" w:rsidRPr="00000000" w14:paraId="0000009C">
      <w:pPr>
        <w:ind w:left="360" w:firstLine="0"/>
        <w:jc w:val="both"/>
        <w:rPr>
          <w:sz w:val="20"/>
          <w:szCs w:val="20"/>
        </w:rPr>
      </w:pPr>
      <w:r w:rsidDel="00000000" w:rsidR="00000000" w:rsidRPr="00000000">
        <w:rPr>
          <w:rtl w:val="0"/>
        </w:rPr>
      </w:r>
    </w:p>
    <w:p w:rsidR="00000000" w:rsidDel="00000000" w:rsidP="00000000" w:rsidRDefault="00000000" w:rsidRPr="00000000" w14:paraId="0000009D">
      <w:pPr>
        <w:ind w:left="360" w:firstLine="0"/>
        <w:jc w:val="both"/>
        <w:rPr>
          <w:sz w:val="20"/>
          <w:szCs w:val="20"/>
        </w:rPr>
      </w:pPr>
      <w:r w:rsidDel="00000000" w:rsidR="00000000" w:rsidRPr="00000000">
        <w:rPr>
          <w:sz w:val="20"/>
          <w:szCs w:val="20"/>
          <w:rtl w:val="0"/>
        </w:rPr>
        <w:t xml:space="preserve">Un objetivo importante y para tener en cuenta, </w:t>
      </w:r>
      <w:r w:rsidDel="00000000" w:rsidR="00000000" w:rsidRPr="00000000">
        <w:rPr>
          <w:b w:val="1"/>
          <w:i w:val="1"/>
          <w:sz w:val="20"/>
          <w:szCs w:val="20"/>
          <w:rtl w:val="0"/>
        </w:rPr>
        <w:t xml:space="preserve">la Educación de Calidad;</w:t>
      </w:r>
      <w:r w:rsidDel="00000000" w:rsidR="00000000" w:rsidRPr="00000000">
        <w:rPr>
          <w:sz w:val="20"/>
          <w:szCs w:val="20"/>
          <w:rtl w:val="0"/>
        </w:rPr>
        <w:t xml:space="preserve"> en su cuarto objetivo, las Naciones Unidas describen:</w:t>
      </w:r>
    </w:p>
    <w:p w:rsidR="00000000" w:rsidDel="00000000" w:rsidP="00000000" w:rsidRDefault="00000000" w:rsidRPr="00000000" w14:paraId="0000009E">
      <w:pPr>
        <w:ind w:left="360" w:firstLine="0"/>
        <w:jc w:val="both"/>
        <w:rPr>
          <w:sz w:val="20"/>
          <w:szCs w:val="20"/>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720" w:right="900" w:firstLine="0"/>
        <w:jc w:val="both"/>
        <w:rPr>
          <w:rFonts w:ascii="Arial" w:cs="Arial" w:eastAsia="Arial" w:hAnsi="Arial"/>
          <w:b w:val="0"/>
          <w:i w:val="1"/>
          <w:smallCaps w:val="0"/>
          <w:strike w:val="0"/>
          <w:color w:val="000000"/>
          <w:sz w:val="20"/>
          <w:szCs w:val="20"/>
          <w:u w:val="none"/>
          <w:shd w:fill="auto" w:val="clear"/>
          <w:vertAlign w:val="baseline"/>
        </w:rPr>
      </w:pPr>
      <w:sdt>
        <w:sdtPr>
          <w:tag w:val="goog_rdk_25"/>
        </w:sdtPr>
        <w:sdtContent>
          <w:commentRangeStart w:id="11"/>
        </w:sdtContent>
      </w:sdt>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 educación permite la movilidad socioeconómica ascendente y es clave para salir de la pobreza. Durante la última década, se consiguieron grandes avances a la hora de ampliar el acceso a la educación y las tasas de matriculación en las escuelas en todos los niveles, especialmente para las niñas. No obstante, </w:t>
      </w:r>
      <w:hyperlink r:id="rId19">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alrededor de 260 millones de niños aún estaban fuera de la escuela</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en 2018; cerca de una quinta parte de la población mundial de ese grupo de edad. Además, más de la mitad de todos los niños y adolescentes de todo el mundo </w:t>
      </w:r>
      <w:hyperlink r:id="rId20">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no están alcanzando los estándares mínimos de competencia</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en lectura y matemáticas.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720" w:right="90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En 2020, a medida que la pandemia de la COVID-19 se propagaba por todo el planeta, la mayor parte de los países anunciaron el cierre temporal de las escuelas, lo que afectó a más del 91 % de los estudiantes en todo el mundo. En abril de 2020, cerca de </w:t>
      </w:r>
      <w:hyperlink r:id="rId21">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1600 millones de niños y jóvenes estaban fuera de la escuela</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Igualmente, cerca de </w:t>
      </w:r>
      <w:hyperlink r:id="rId22">
        <w:r w:rsidDel="00000000" w:rsidR="00000000" w:rsidRPr="00000000">
          <w:rPr>
            <w:rFonts w:ascii="Arial" w:cs="Arial" w:eastAsia="Arial" w:hAnsi="Arial"/>
            <w:b w:val="0"/>
            <w:i w:val="1"/>
            <w:smallCaps w:val="0"/>
            <w:strike w:val="0"/>
            <w:color w:val="000000"/>
            <w:sz w:val="20"/>
            <w:szCs w:val="20"/>
            <w:u w:val="single"/>
            <w:shd w:fill="auto" w:val="clear"/>
            <w:vertAlign w:val="baseline"/>
            <w:rtl w:val="0"/>
          </w:rPr>
          <w:t xml:space="preserve">369 millones de niños que dependen de los comedores escolares</w:t>
        </w:r>
      </w:hyperlink>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tuvieron que buscar otras fuentes de nutrición diaria.</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720" w:right="90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Nunca habían estado tantos niños fuera de la escuela al mismo tiempo, lo que altera su aprendizaje y cambia drásticamente sus vidas, especialmente las de los niños más vulnerables y marginados. La pandemia mundial tiene graves consecuencias que pueden poner en peligro los avances que tanto costaron conseguir a la hora de mejorar la educación a nivel mundial.</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2">
      <w:pPr>
        <w:rPr>
          <w:b w:val="1"/>
          <w:sz w:val="20"/>
          <w:szCs w:val="20"/>
        </w:rPr>
      </w:pPr>
      <w:r w:rsidDel="00000000" w:rsidR="00000000" w:rsidRPr="00000000">
        <w:rPr>
          <w:rtl w:val="0"/>
        </w:rPr>
      </w:r>
    </w:p>
    <w:p w:rsidR="00000000" w:rsidDel="00000000" w:rsidP="00000000" w:rsidRDefault="00000000" w:rsidRPr="00000000" w14:paraId="000000A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899"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w:t>
      </w:r>
    </w:p>
    <w:p w:rsidR="00000000" w:rsidDel="00000000" w:rsidP="00000000" w:rsidRDefault="00000000" w:rsidRPr="00000000" w14:paraId="000000A4">
      <w:pPr>
        <w:ind w:left="509" w:firstLine="0"/>
        <w:rPr>
          <w:sz w:val="20"/>
          <w:szCs w:val="20"/>
        </w:rPr>
      </w:pPr>
      <w:r w:rsidDel="00000000" w:rsidR="00000000" w:rsidRPr="00000000">
        <w:rPr>
          <w:rtl w:val="0"/>
        </w:rPr>
      </w:r>
    </w:p>
    <w:p w:rsidR="00000000" w:rsidDel="00000000" w:rsidP="00000000" w:rsidRDefault="00000000" w:rsidRPr="00000000" w14:paraId="000000A5">
      <w:pPr>
        <w:ind w:left="509" w:firstLine="0"/>
        <w:rPr>
          <w:sz w:val="20"/>
          <w:szCs w:val="20"/>
        </w:rPr>
      </w:pPr>
      <w:r w:rsidDel="00000000" w:rsidR="00000000" w:rsidRPr="00000000">
        <w:rPr>
          <w:sz w:val="20"/>
          <w:szCs w:val="20"/>
          <w:rtl w:val="0"/>
        </w:rPr>
        <w:t xml:space="preserve">La Organización de las naciones unidas (ONU) en su propuesta del año 2015, define su agenda para el desarrollo sostenible como:</w:t>
      </w:r>
    </w:p>
    <w:p w:rsidR="00000000" w:rsidDel="00000000" w:rsidP="00000000" w:rsidRDefault="00000000" w:rsidRPr="00000000" w14:paraId="000000A6">
      <w:pPr>
        <w:ind w:left="509" w:firstLine="0"/>
        <w:rPr>
          <w:sz w:val="20"/>
          <w:szCs w:val="20"/>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ffffff" w:val="clear"/>
        <w:spacing w:after="300" w:before="0" w:line="276" w:lineRule="auto"/>
        <w:ind w:left="720" w:right="0" w:firstLine="0"/>
        <w:jc w:val="both"/>
        <w:rPr>
          <w:rFonts w:ascii="Arial" w:cs="Arial" w:eastAsia="Arial" w:hAnsi="Arial"/>
          <w:b w:val="0"/>
          <w:i w:val="1"/>
          <w:smallCaps w:val="0"/>
          <w:strike w:val="0"/>
          <w:color w:val="000000"/>
          <w:sz w:val="22"/>
          <w:szCs w:val="22"/>
          <w:u w:val="none"/>
          <w:shd w:fill="auto" w:val="clear"/>
          <w:vertAlign w:val="baseline"/>
        </w:rPr>
      </w:pPr>
      <w:sdt>
        <w:sdtPr>
          <w:tag w:val="goog_rdk_26"/>
        </w:sdtPr>
        <w:sdtContent>
          <w:commentRangeStart w:id="12"/>
        </w:sdtContent>
      </w:sd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 capacidad de satisfacer las necesidades del presente sin comprometer la capacidad de las futuras generaciones para satisfacer sus propias necesidades. Así mismo indica que el desarrollo sostenible exige esfuerzos concentrados en construir un futuro inclusivo, sostenible y resiliente para las personas y el planeta” (ONU, 2015)</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8">
      <w:pPr>
        <w:ind w:left="509" w:firstLine="0"/>
        <w:jc w:val="both"/>
        <w:rPr>
          <w:sz w:val="20"/>
          <w:szCs w:val="20"/>
        </w:rPr>
      </w:pPr>
      <w:r w:rsidDel="00000000" w:rsidR="00000000" w:rsidRPr="00000000">
        <w:rPr>
          <w:sz w:val="20"/>
          <w:szCs w:val="20"/>
          <w:rtl w:val="0"/>
        </w:rPr>
        <w:t xml:space="preserve">La ONU indica que, para alcanzar el desarrollo sostenible, es fundamental armonizar tres elementos básicos: </w:t>
      </w:r>
      <w:r w:rsidDel="00000000" w:rsidR="00000000" w:rsidRPr="00000000">
        <w:rPr>
          <w:b w:val="1"/>
          <w:sz w:val="20"/>
          <w:szCs w:val="20"/>
          <w:rtl w:val="0"/>
        </w:rPr>
        <w:t xml:space="preserve">el crecimiento económico, la inclusión social y la protección del medio ambiente.</w:t>
      </w:r>
      <w:r w:rsidDel="00000000" w:rsidR="00000000" w:rsidRPr="00000000">
        <w:rPr>
          <w:sz w:val="20"/>
          <w:szCs w:val="20"/>
          <w:rtl w:val="0"/>
        </w:rPr>
        <w:t xml:space="preserve"> Estos elementos están interrelacionados y son todos esenciales para el bienestar de las personas y las sociedades. </w:t>
      </w:r>
    </w:p>
    <w:p w:rsidR="00000000" w:rsidDel="00000000" w:rsidP="00000000" w:rsidRDefault="00000000" w:rsidRPr="00000000" w14:paraId="000000A9">
      <w:pPr>
        <w:ind w:left="509" w:firstLine="0"/>
        <w:jc w:val="both"/>
        <w:rPr>
          <w:sz w:val="20"/>
          <w:szCs w:val="20"/>
        </w:rPr>
      </w:pPr>
      <w:r w:rsidDel="00000000" w:rsidR="00000000" w:rsidRPr="00000000">
        <w:rPr>
          <w:rtl w:val="0"/>
        </w:rPr>
      </w:r>
    </w:p>
    <w:p w:rsidR="00000000" w:rsidDel="00000000" w:rsidP="00000000" w:rsidRDefault="00000000" w:rsidRPr="00000000" w14:paraId="000000AA">
      <w:pPr>
        <w:ind w:left="509" w:firstLine="0"/>
        <w:jc w:val="both"/>
        <w:rPr>
          <w:sz w:val="20"/>
          <w:szCs w:val="20"/>
        </w:rPr>
      </w:pPr>
      <w:r w:rsidDel="00000000" w:rsidR="00000000" w:rsidRPr="00000000">
        <w:rPr>
          <w:sz w:val="20"/>
          <w:szCs w:val="20"/>
          <w:rtl w:val="0"/>
        </w:rPr>
        <w:t xml:space="preserve">También indica que se debe alcanzar la erradicación de la pobreza en todas sus formas y dimensiones, ya que es una condición indispensable para lograr el desarrollo sostenible. A tal fin, debe promoverse un crecimiento económico sostenible, inclusivo y equitativo, que cree mayores oportunidades para todos, que reduzca las desigualdades, mejore los niveles de vida básicos, fomente el desarrollo social equitativo e inclusivo y promueva la ordenación integrada y sostenible de los recursos naturales y los ecosistemas. (Naciones Unidas , 2015)</w:t>
      </w:r>
    </w:p>
    <w:p w:rsidR="00000000" w:rsidDel="00000000" w:rsidP="00000000" w:rsidRDefault="00000000" w:rsidRPr="00000000" w14:paraId="000000AB">
      <w:pPr>
        <w:ind w:left="509" w:firstLine="0"/>
        <w:rPr>
          <w:sz w:val="20"/>
          <w:szCs w:val="20"/>
        </w:rPr>
      </w:pPr>
      <w:r w:rsidDel="00000000" w:rsidR="00000000" w:rsidRPr="00000000">
        <w:rPr>
          <w:rtl w:val="0"/>
        </w:rPr>
      </w:r>
    </w:p>
    <w:p w:rsidR="00000000" w:rsidDel="00000000" w:rsidP="00000000" w:rsidRDefault="00000000" w:rsidRPr="00000000" w14:paraId="000000AC">
      <w:pPr>
        <w:ind w:left="284" w:firstLine="0"/>
        <w:rPr>
          <w:b w:val="1"/>
          <w:sz w:val="20"/>
          <w:szCs w:val="20"/>
        </w:rPr>
      </w:pPr>
      <w:r w:rsidDel="00000000" w:rsidR="00000000" w:rsidRPr="00000000">
        <w:rPr>
          <w:b w:val="1"/>
          <w:sz w:val="20"/>
          <w:szCs w:val="20"/>
          <w:rtl w:val="0"/>
        </w:rPr>
        <w:t xml:space="preserve">    3.2. Agenda 2030</w:t>
      </w:r>
    </w:p>
    <w:p w:rsidR="00000000" w:rsidDel="00000000" w:rsidP="00000000" w:rsidRDefault="00000000" w:rsidRPr="00000000" w14:paraId="000000AD">
      <w:pPr>
        <w:ind w:left="284" w:firstLine="0"/>
        <w:rPr>
          <w:b w:val="1"/>
          <w:sz w:val="20"/>
          <w:szCs w:val="20"/>
        </w:rPr>
      </w:pPr>
      <w:r w:rsidDel="00000000" w:rsidR="00000000" w:rsidRPr="00000000">
        <w:rPr>
          <w:rtl w:val="0"/>
        </w:rPr>
      </w:r>
    </w:p>
    <w:p w:rsidR="00000000" w:rsidDel="00000000" w:rsidP="00000000" w:rsidRDefault="00000000" w:rsidRPr="00000000" w14:paraId="000000AE">
      <w:pPr>
        <w:rPr>
          <w:sz w:val="20"/>
          <w:szCs w:val="20"/>
        </w:rPr>
      </w:pPr>
      <w:r w:rsidDel="00000000" w:rsidR="00000000" w:rsidRPr="00000000">
        <w:rPr>
          <w:sz w:val="20"/>
          <w:szCs w:val="20"/>
          <w:rtl w:val="0"/>
        </w:rPr>
        <w:t xml:space="preserve">En la agenda 2030 se proponen 17 objetivos para el desarrollo sostenible, una guía o ruta en la cual cada país miembro de la organización se compromete a cumplirlos. Los objetivos son:</w:t>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jc w:val="center"/>
        <w:rPr>
          <w:sz w:val="20"/>
          <w:szCs w:val="20"/>
        </w:rPr>
      </w:pPr>
      <w:r w:rsidDel="00000000" w:rsidR="00000000" w:rsidRPr="00000000">
        <w:rPr>
          <w:sz w:val="20"/>
          <w:szCs w:val="20"/>
        </w:rPr>
        <w:drawing>
          <wp:inline distB="0" distT="0" distL="0" distR="0">
            <wp:extent cx="4454766" cy="718690"/>
            <wp:effectExtent b="0" l="0" r="0" t="0"/>
            <wp:docPr id="117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454766" cy="71869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sz w:val="20"/>
          <w:szCs w:val="20"/>
          <w:rtl w:val="0"/>
        </w:rPr>
        <w:t xml:space="preserve">A continuación, podemos ver una imagen con los 17 objetivos unificados:</w:t>
      </w:r>
    </w:p>
    <w:p w:rsidR="00000000" w:rsidDel="00000000" w:rsidP="00000000" w:rsidRDefault="00000000" w:rsidRPr="00000000" w14:paraId="000000B3">
      <w:pPr>
        <w:spacing w:line="240" w:lineRule="auto"/>
        <w:rPr>
          <w:sz w:val="20"/>
          <w:szCs w:val="20"/>
        </w:rPr>
      </w:pPr>
      <w:r w:rsidDel="00000000" w:rsidR="00000000" w:rsidRPr="00000000">
        <w:rPr>
          <w:rtl w:val="0"/>
        </w:rPr>
      </w:r>
    </w:p>
    <w:p w:rsidR="00000000" w:rsidDel="00000000" w:rsidP="00000000" w:rsidRDefault="00000000" w:rsidRPr="00000000" w14:paraId="000000B4">
      <w:pPr>
        <w:tabs>
          <w:tab w:val="left" w:pos="1134"/>
        </w:tabs>
        <w:spacing w:line="240" w:lineRule="auto"/>
        <w:jc w:val="center"/>
        <w:rPr>
          <w:sz w:val="20"/>
          <w:szCs w:val="20"/>
        </w:rPr>
      </w:pPr>
      <w:sdt>
        <w:sdtPr>
          <w:tag w:val="goog_rdk_27"/>
        </w:sdtPr>
        <w:sdtContent>
          <w:commentRangeStart w:id="13"/>
        </w:sdtContent>
      </w:sdt>
      <w:r w:rsidDel="00000000" w:rsidR="00000000" w:rsidRPr="00000000">
        <w:rPr>
          <w:sz w:val="20"/>
          <w:szCs w:val="20"/>
        </w:rPr>
        <w:drawing>
          <wp:inline distB="0" distT="0" distL="0" distR="0">
            <wp:extent cx="6325702" cy="3452774"/>
            <wp:effectExtent b="0" l="0" r="0" t="0"/>
            <wp:docPr descr="Qué son los 17 Objetivos de Desarrollo Sostenible y la Agenda 2030" id="1180" name="image2.png"/>
            <a:graphic>
              <a:graphicData uri="http://schemas.openxmlformats.org/drawingml/2006/picture">
                <pic:pic>
                  <pic:nvPicPr>
                    <pic:cNvPr descr="Qué son los 17 Objetivos de Desarrollo Sostenible y la Agenda 2030" id="0" name="image2.png"/>
                    <pic:cNvPicPr preferRelativeResize="0"/>
                  </pic:nvPicPr>
                  <pic:blipFill>
                    <a:blip r:embed="rId24"/>
                    <a:srcRect b="0" l="0" r="0" t="0"/>
                    <a:stretch>
                      <a:fillRect/>
                    </a:stretch>
                  </pic:blipFill>
                  <pic:spPr>
                    <a:xfrm>
                      <a:off x="0" y="0"/>
                      <a:ext cx="6325702" cy="345277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5">
      <w:pPr>
        <w:spacing w:line="240" w:lineRule="auto"/>
        <w:jc w:val="both"/>
        <w:rPr>
          <w:sz w:val="20"/>
          <w:szCs w:val="20"/>
        </w:rPr>
      </w:pPr>
      <w:r w:rsidDel="00000000" w:rsidR="00000000" w:rsidRPr="00000000">
        <w:rPr>
          <w:rtl w:val="0"/>
        </w:rPr>
      </w:r>
    </w:p>
    <w:p w:rsidR="00000000" w:rsidDel="00000000" w:rsidP="00000000" w:rsidRDefault="00000000" w:rsidRPr="00000000" w14:paraId="000000B6">
      <w:pPr>
        <w:spacing w:line="240" w:lineRule="auto"/>
        <w:ind w:left="284" w:firstLine="0"/>
        <w:rPr>
          <w:b w:val="1"/>
          <w:sz w:val="20"/>
          <w:szCs w:val="20"/>
        </w:rPr>
      </w:pPr>
      <w:r w:rsidDel="00000000" w:rsidR="00000000" w:rsidRPr="00000000">
        <w:rPr>
          <w:rtl w:val="0"/>
        </w:rPr>
      </w:r>
    </w:p>
    <w:p w:rsidR="00000000" w:rsidDel="00000000" w:rsidP="00000000" w:rsidRDefault="00000000" w:rsidRPr="00000000" w14:paraId="000000B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Responsabilidad social y ambiental esperados en los aprendices del siglo XXI</w:t>
      </w:r>
    </w:p>
    <w:p w:rsidR="00000000" w:rsidDel="00000000" w:rsidP="00000000" w:rsidRDefault="00000000" w:rsidRPr="00000000" w14:paraId="000000B8">
      <w:pPr>
        <w:spacing w:line="240" w:lineRule="auto"/>
        <w:rPr>
          <w:sz w:val="20"/>
          <w:szCs w:val="20"/>
        </w:rPr>
      </w:pPr>
      <w:r w:rsidDel="00000000" w:rsidR="00000000" w:rsidRPr="00000000">
        <w:rPr>
          <w:rtl w:val="0"/>
        </w:rPr>
      </w:r>
    </w:p>
    <w:p w:rsidR="00000000" w:rsidDel="00000000" w:rsidP="00000000" w:rsidRDefault="00000000" w:rsidRPr="00000000" w14:paraId="000000B9">
      <w:pPr>
        <w:spacing w:line="240" w:lineRule="auto"/>
        <w:ind w:left="284" w:firstLine="0"/>
        <w:jc w:val="both"/>
        <w:rPr>
          <w:sz w:val="20"/>
          <w:szCs w:val="20"/>
        </w:rPr>
      </w:pPr>
      <w:r w:rsidDel="00000000" w:rsidR="00000000" w:rsidRPr="00000000">
        <w:rPr>
          <w:sz w:val="20"/>
          <w:szCs w:val="20"/>
          <w:rtl w:val="0"/>
        </w:rPr>
        <w:t xml:space="preserve">Dentro de los aprendizajes que nos ha dejado la Covid-19, es la necesidad de fortalecer habilidades necesarias para que los futuros ciudadanos en formación básica y profesional tengan un mejor desenvolvimiento en su futura vida laboral, la acción pertinente para incluir estos temas en los currículos escolares se tiene que hacer de una manera escalona y gradual para así incentivar y promover una persona con valores y virtudes óptimos necesarios en esta persona que se entrega al siglo XXI y sus exigencias.</w:t>
      </w:r>
    </w:p>
    <w:p w:rsidR="00000000" w:rsidDel="00000000" w:rsidP="00000000" w:rsidRDefault="00000000" w:rsidRPr="00000000" w14:paraId="000000BA">
      <w:pP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0BB">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899"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Habilidades para el siglo XXI</w:t>
      </w:r>
    </w:p>
    <w:p w:rsidR="00000000" w:rsidDel="00000000" w:rsidP="00000000" w:rsidRDefault="00000000" w:rsidRPr="00000000" w14:paraId="000000BC">
      <w:pPr>
        <w:spacing w:line="24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BD">
      <w:pPr>
        <w:spacing w:line="240" w:lineRule="auto"/>
        <w:ind w:left="284" w:firstLine="0"/>
        <w:jc w:val="both"/>
        <w:rPr>
          <w:sz w:val="20"/>
          <w:szCs w:val="20"/>
        </w:rPr>
      </w:pPr>
      <w:sdt>
        <w:sdtPr>
          <w:tag w:val="goog_rdk_28"/>
        </w:sdtPr>
        <w:sdtContent>
          <w:commentRangeStart w:id="14"/>
        </w:sdtContent>
      </w:sdt>
      <w:r w:rsidDel="00000000" w:rsidR="00000000" w:rsidRPr="00000000">
        <w:rPr>
          <w:sz w:val="20"/>
          <w:szCs w:val="20"/>
          <w:rtl w:val="0"/>
        </w:rPr>
        <w:t xml:space="preserve">De acuerdo con Villanueva G. &amp; de la Luz de las Casas, M. (2010) </w:t>
      </w:r>
      <w:r w:rsidDel="00000000" w:rsidR="00000000" w:rsidRPr="00000000">
        <w:rPr>
          <w:i w:val="1"/>
          <w:sz w:val="20"/>
          <w:szCs w:val="20"/>
          <w:rtl w:val="0"/>
        </w:rPr>
        <w:t xml:space="preserve">los estudiantes del siglo XXI deben formarse en habilidades para vivir en una sociedad cada vez más alfabetizada en el uso de las tecnologías y sobresalir en un mercado laboral cada vez más saturado</w:t>
      </w:r>
      <w:r w:rsidDel="00000000" w:rsidR="00000000" w:rsidRPr="00000000">
        <w:rPr>
          <w:sz w:val="20"/>
          <w:szCs w:val="20"/>
          <w:rtl w:val="0"/>
        </w:rPr>
        <w:t xml:space="preserve">.</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E">
      <w:pP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0BF">
      <w:pPr>
        <w:spacing w:line="240" w:lineRule="auto"/>
        <w:ind w:left="284" w:firstLine="0"/>
        <w:jc w:val="both"/>
        <w:rPr>
          <w:sz w:val="20"/>
          <w:szCs w:val="20"/>
        </w:rPr>
      </w:pPr>
      <w:r w:rsidDel="00000000" w:rsidR="00000000" w:rsidRPr="00000000">
        <w:rPr>
          <w:sz w:val="20"/>
          <w:szCs w:val="20"/>
          <w:rtl w:val="0"/>
        </w:rPr>
        <w:t xml:space="preserve">En la actualidad la demanda de instructores y aprendices que desarrollen una serie de habilidades y competencias es necesaria para lograr la transformación efectiva de la sociedad a desarrollos económicos sostenibles y amigables con el planeta.  Estas nuevas habilidades requieren que las formas en que se ha venido entendiendo la educación, cambien incorporando acciones mediadas por los principios y valores, pero también con los nuevos sistemas de comunicación e información que permita a la adaptación basada en las nuevas condiciones que manifiesta la sociedad.</w:t>
      </w:r>
    </w:p>
    <w:p w:rsidR="00000000" w:rsidDel="00000000" w:rsidP="00000000" w:rsidRDefault="00000000" w:rsidRPr="00000000" w14:paraId="000000C0">
      <w:pPr>
        <w:spacing w:line="240" w:lineRule="auto"/>
        <w:ind w:left="284" w:firstLine="0"/>
        <w:jc w:val="both"/>
        <w:rPr>
          <w:sz w:val="20"/>
          <w:szCs w:val="20"/>
        </w:rPr>
      </w:pPr>
      <w:sdt>
        <w:sdtPr>
          <w:tag w:val="goog_rdk_29"/>
        </w:sdtPr>
        <w:sdtContent>
          <w:commentRangeStart w:id="15"/>
        </w:sdtContent>
      </w:sdt>
      <w:r w:rsidDel="00000000" w:rsidR="00000000" w:rsidRPr="00000000">
        <w:rPr>
          <w:rtl w:val="0"/>
        </w:rPr>
      </w:r>
    </w:p>
    <w:p w:rsidR="00000000" w:rsidDel="00000000" w:rsidP="00000000" w:rsidRDefault="00000000" w:rsidRPr="00000000" w14:paraId="000000C1">
      <w:pPr>
        <w:spacing w:line="240" w:lineRule="auto"/>
        <w:ind w:left="284" w:firstLine="0"/>
        <w:jc w:val="both"/>
        <w:rPr>
          <w:i w:val="1"/>
          <w:sz w:val="20"/>
          <w:szCs w:val="20"/>
        </w:rPr>
      </w:pPr>
      <w:r w:rsidDel="00000000" w:rsidR="00000000" w:rsidRPr="00000000">
        <w:rPr>
          <w:sz w:val="20"/>
          <w:szCs w:val="20"/>
          <w:rtl w:val="0"/>
        </w:rPr>
        <w:t xml:space="preserve">La Educación STEM responde al acrónimo en inglés de </w:t>
      </w:r>
      <w:r w:rsidDel="00000000" w:rsidR="00000000" w:rsidRPr="00000000">
        <w:rPr>
          <w:i w:val="1"/>
          <w:sz w:val="20"/>
          <w:szCs w:val="20"/>
          <w:rtl w:val="0"/>
        </w:rPr>
        <w:t xml:space="preserve">Science-Technology Engineering-Mathematics, las asignaturas para una economía próspera y para una sociedad segura y saludable (Espinosa, 2013).  </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2">
      <w:pPr>
        <w:spacing w:line="240" w:lineRule="auto"/>
        <w:ind w:left="284" w:firstLine="0"/>
        <w:jc w:val="both"/>
        <w:rPr>
          <w:i w:val="1"/>
          <w:sz w:val="20"/>
          <w:szCs w:val="20"/>
        </w:rPr>
      </w:pPr>
      <w:r w:rsidDel="00000000" w:rsidR="00000000" w:rsidRPr="00000000">
        <w:rPr>
          <w:rtl w:val="0"/>
        </w:rPr>
      </w:r>
    </w:p>
    <w:p w:rsidR="00000000" w:rsidDel="00000000" w:rsidP="00000000" w:rsidRDefault="00000000" w:rsidRPr="00000000" w14:paraId="000000C3">
      <w:pPr>
        <w:spacing w:line="240" w:lineRule="auto"/>
        <w:ind w:left="284" w:firstLine="0"/>
        <w:jc w:val="both"/>
        <w:rPr>
          <w:sz w:val="20"/>
          <w:szCs w:val="20"/>
        </w:rPr>
      </w:pPr>
      <w:r w:rsidDel="00000000" w:rsidR="00000000" w:rsidRPr="00000000">
        <w:rPr>
          <w:sz w:val="20"/>
          <w:szCs w:val="20"/>
          <w:rtl w:val="0"/>
        </w:rPr>
        <w:t xml:space="preserve">Por lo anterior, dentro de las habilidades más destacadas en el ámbito académico se encuentran las matemáticas y alfabetización tecnológica, pero es necesario desarrollar habilidades y capacidades híbridas en los instructores y aprendices de manera que éstos se relacionen en las diversas habilidades duras y blandas con son el uso y aplicación de los sistemas de información y comunicación (software, hardware) y habilidades blandas como la argumentación de las propias opiniones, la negociación de significados, el equilibrio afectivo, los idiomas, la capacidad de autoaprendizaje, la adaptación al cambio, la iniciativa y la perseverancia.</w:t>
      </w:r>
    </w:p>
    <w:p w:rsidR="00000000" w:rsidDel="00000000" w:rsidP="00000000" w:rsidRDefault="00000000" w:rsidRPr="00000000" w14:paraId="000000C4">
      <w:pPr>
        <w:spacing w:line="240" w:lineRule="auto"/>
        <w:ind w:left="284" w:firstLine="0"/>
        <w:jc w:val="both"/>
        <w:rPr>
          <w:sz w:val="20"/>
          <w:szCs w:val="20"/>
        </w:rPr>
      </w:pPr>
      <w:r w:rsidDel="00000000" w:rsidR="00000000" w:rsidRPr="00000000">
        <w:rPr>
          <w:rtl w:val="0"/>
        </w:rPr>
      </w:r>
    </w:p>
    <w:p w:rsidR="00000000" w:rsidDel="00000000" w:rsidP="00000000" w:rsidRDefault="00000000" w:rsidRPr="00000000" w14:paraId="000000C5">
      <w:pPr>
        <w:spacing w:line="240" w:lineRule="auto"/>
        <w:ind w:left="284" w:firstLine="0"/>
        <w:jc w:val="both"/>
        <w:rPr>
          <w:color w:val="0070c0"/>
          <w:sz w:val="20"/>
          <w:szCs w:val="20"/>
        </w:rPr>
      </w:pPr>
      <w:r w:rsidDel="00000000" w:rsidR="00000000" w:rsidRPr="00000000">
        <w:rPr>
          <w:sz w:val="20"/>
          <w:szCs w:val="20"/>
          <w:rtl w:val="0"/>
        </w:rPr>
        <w:t xml:space="preserve">Veamos algunas:</w:t>
      </w:r>
      <w:sdt>
        <w:sdtPr>
          <w:tag w:val="goog_rdk_30"/>
        </w:sdtPr>
        <w:sdtContent>
          <w:commentRangeStart w:id="16"/>
        </w:sdtContent>
      </w:sdt>
      <w:r w:rsidDel="00000000" w:rsidR="00000000" w:rsidRPr="00000000">
        <w:rPr>
          <w:rtl w:val="0"/>
        </w:rPr>
      </w:r>
    </w:p>
    <w:p w:rsidR="00000000" w:rsidDel="00000000" w:rsidP="00000000" w:rsidRDefault="00000000" w:rsidRPr="00000000" w14:paraId="000000C6">
      <w:pPr>
        <w:spacing w:line="240" w:lineRule="auto"/>
        <w:jc w:val="both"/>
        <w:rPr>
          <w:color w:val="0070c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184785</wp:posOffset>
            </wp:positionH>
            <wp:positionV relativeFrom="paragraph">
              <wp:posOffset>335915</wp:posOffset>
            </wp:positionV>
            <wp:extent cx="6093460" cy="3427730"/>
            <wp:effectExtent b="0" l="0" r="0" t="0"/>
            <wp:wrapTopAndBottom distB="0" distT="0"/>
            <wp:docPr descr="https://lh6.googleusercontent.com/uoaebpnXKCyjKQCCHLAjWRDd1syvAOtR1dfKLvj0mzoN-mouQRD6VLAhao4gwa-pZWTCkmHEAsbDscu8m9enBLccLklL9qdHgmPe-M4XKK87UzeYt478MYucKsoCAatmgo7zb1A=s0" id="1168" name="image7.png"/>
            <a:graphic>
              <a:graphicData uri="http://schemas.openxmlformats.org/drawingml/2006/picture">
                <pic:pic>
                  <pic:nvPicPr>
                    <pic:cNvPr descr="https://lh6.googleusercontent.com/uoaebpnXKCyjKQCCHLAjWRDd1syvAOtR1dfKLvj0mzoN-mouQRD6VLAhao4gwa-pZWTCkmHEAsbDscu8m9enBLccLklL9qdHgmPe-M4XKK87UzeYt478MYucKsoCAatmgo7zb1A=s0" id="0" name="image7.png"/>
                    <pic:cNvPicPr preferRelativeResize="0"/>
                  </pic:nvPicPr>
                  <pic:blipFill>
                    <a:blip r:embed="rId25"/>
                    <a:srcRect b="0" l="0" r="0" t="0"/>
                    <a:stretch>
                      <a:fillRect/>
                    </a:stretch>
                  </pic:blipFill>
                  <pic:spPr>
                    <a:xfrm>
                      <a:off x="0" y="0"/>
                      <a:ext cx="6093460" cy="3427730"/>
                    </a:xfrm>
                    <a:prstGeom prst="rect"/>
                    <a:ln/>
                  </pic:spPr>
                </pic:pic>
              </a:graphicData>
            </a:graphic>
          </wp:anchor>
        </w:drawing>
      </w:r>
    </w:p>
    <w:p w:rsidR="00000000" w:rsidDel="00000000" w:rsidP="00000000" w:rsidRDefault="00000000" w:rsidRPr="00000000" w14:paraId="000000C7">
      <w:pPr>
        <w:spacing w:line="24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8">
      <w:pPr>
        <w:spacing w:after="240" w:line="240"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C9">
      <w:pPr>
        <w:spacing w:after="240" w:line="240" w:lineRule="auto"/>
        <w:ind w:left="284" w:firstLine="0"/>
        <w:jc w:val="both"/>
        <w:rPr>
          <w:sz w:val="20"/>
          <w:szCs w:val="20"/>
        </w:rPr>
      </w:pPr>
      <w:r w:rsidDel="00000000" w:rsidR="00000000" w:rsidRPr="00000000">
        <w:rPr>
          <w:sz w:val="20"/>
          <w:szCs w:val="20"/>
          <w:rtl w:val="0"/>
        </w:rPr>
        <w:t xml:space="preserve">El desarrollo de estas habilidades es cada vez más importante para ayudar a los ciudadanos a navegar por ecosistemas complejos en diferentes etapas de sus vidas. Los sistemas de aprendizaje en el desarrollo de la vida requieren de personas que deben tomar muchas decisiones en diferentes momentos sobre las diferentes formas de aprendizaje y capacitación formal y no informal necesarias para tener vigencia en el mercado laboral, conseguir un ascenso o cambiar a un nuevo empleo. La oferta de aprendizaje es muy amplia y estas decisiones tendrán gran impacto en la capacidad de los aprendices para superar todos estos cambios.</w:t>
      </w:r>
    </w:p>
    <w:p w:rsidR="00000000" w:rsidDel="00000000" w:rsidP="00000000" w:rsidRDefault="00000000" w:rsidRPr="00000000" w14:paraId="000000CA">
      <w:pPr>
        <w:spacing w:after="240" w:line="240" w:lineRule="auto"/>
        <w:ind w:left="284" w:firstLine="0"/>
        <w:jc w:val="both"/>
        <w:rPr>
          <w:sz w:val="24"/>
          <w:szCs w:val="24"/>
        </w:rPr>
      </w:pPr>
      <w:r w:rsidDel="00000000" w:rsidR="00000000" w:rsidRPr="00000000">
        <w:rPr>
          <w:rtl w:val="0"/>
        </w:rPr>
      </w:r>
    </w:p>
    <w:p w:rsidR="00000000" w:rsidDel="00000000" w:rsidP="00000000" w:rsidRDefault="00000000" w:rsidRPr="00000000" w14:paraId="000000CB">
      <w:pPr>
        <w:spacing w:line="240" w:lineRule="auto"/>
        <w:ind w:left="284" w:firstLine="0"/>
        <w:rPr>
          <w:b w:val="1"/>
          <w:sz w:val="20"/>
          <w:szCs w:val="20"/>
        </w:rPr>
      </w:pPr>
      <w:r w:rsidDel="00000000" w:rsidR="00000000" w:rsidRPr="00000000">
        <w:rPr>
          <w:rtl w:val="0"/>
        </w:rPr>
      </w:r>
    </w:p>
    <w:p w:rsidR="00000000" w:rsidDel="00000000" w:rsidP="00000000" w:rsidRDefault="00000000" w:rsidRPr="00000000" w14:paraId="000000CC">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899" w:right="0" w:hanging="39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Valores</w:t>
      </w:r>
    </w:p>
    <w:p w:rsidR="00000000" w:rsidDel="00000000" w:rsidP="00000000" w:rsidRDefault="00000000" w:rsidRPr="00000000" w14:paraId="000000CD">
      <w:pPr>
        <w:shd w:fill="ffffff" w:val="clear"/>
        <w:spacing w:line="240" w:lineRule="auto"/>
        <w:rPr>
          <w:sz w:val="20"/>
          <w:szCs w:val="20"/>
        </w:rPr>
      </w:pPr>
      <w:r w:rsidDel="00000000" w:rsidR="00000000" w:rsidRPr="00000000">
        <w:rPr>
          <w:rtl w:val="0"/>
        </w:rPr>
      </w:r>
    </w:p>
    <w:p w:rsidR="00000000" w:rsidDel="00000000" w:rsidP="00000000" w:rsidRDefault="00000000" w:rsidRPr="00000000" w14:paraId="000000CE">
      <w:pPr>
        <w:shd w:fill="ffffff" w:val="clear"/>
        <w:jc w:val="both"/>
        <w:rPr>
          <w:sz w:val="20"/>
          <w:szCs w:val="20"/>
        </w:rPr>
      </w:pPr>
      <w:r w:rsidDel="00000000" w:rsidR="00000000" w:rsidRPr="00000000">
        <w:rPr>
          <w:sz w:val="20"/>
          <w:szCs w:val="20"/>
          <w:rtl w:val="0"/>
        </w:rPr>
        <w:t xml:space="preserve">El buen comportamiento y la conducta son las principales actitudes que se esperan de una persona en el desarrollo de su vida laboral, social y hasta personal, según Adriana M (2020), a continuación, presentamos algunos valores:</w:t>
      </w:r>
    </w:p>
    <w:p w:rsidR="00000000" w:rsidDel="00000000" w:rsidP="00000000" w:rsidRDefault="00000000" w:rsidRPr="00000000" w14:paraId="000000CF">
      <w:pPr>
        <w:shd w:fill="ffffff" w:val="clear"/>
        <w:jc w:val="both"/>
        <w:rPr>
          <w:sz w:val="20"/>
          <w:szCs w:val="20"/>
        </w:rPr>
      </w:pPr>
      <w:r w:rsidDel="00000000" w:rsidR="00000000" w:rsidRPr="00000000">
        <w:rPr>
          <w:rtl w:val="0"/>
        </w:rPr>
      </w:r>
    </w:p>
    <w:p w:rsidR="00000000" w:rsidDel="00000000" w:rsidP="00000000" w:rsidRDefault="00000000" w:rsidRPr="00000000" w14:paraId="000000D0">
      <w:pPr>
        <w:shd w:fill="ffffff" w:val="clear"/>
        <w:jc w:val="center"/>
        <w:rPr>
          <w:sz w:val="18"/>
          <w:szCs w:val="18"/>
        </w:rPr>
      </w:pPr>
      <w:r w:rsidDel="00000000" w:rsidR="00000000" w:rsidRPr="00000000">
        <w:rPr>
          <w:sz w:val="18"/>
          <w:szCs w:val="18"/>
        </w:rPr>
        <w:drawing>
          <wp:inline distB="0" distT="0" distL="0" distR="0">
            <wp:extent cx="3445549" cy="552993"/>
            <wp:effectExtent b="0" l="0" r="0" t="0"/>
            <wp:docPr id="117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45549" cy="55299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rPr>
          <w:color w:val="404040"/>
          <w:sz w:val="18"/>
          <w:szCs w:val="18"/>
        </w:rPr>
      </w:pPr>
      <w:r w:rsidDel="00000000" w:rsidR="00000000" w:rsidRPr="00000000">
        <w:rPr>
          <w:rtl w:val="0"/>
        </w:rPr>
      </w:r>
    </w:p>
    <w:p w:rsidR="00000000" w:rsidDel="00000000" w:rsidP="00000000" w:rsidRDefault="00000000" w:rsidRPr="00000000" w14:paraId="000000D2">
      <w:pPr>
        <w:spacing w:line="240" w:lineRule="auto"/>
        <w:ind w:left="284" w:firstLine="0"/>
        <w:rPr>
          <w:sz w:val="20"/>
          <w:szCs w:val="20"/>
        </w:rPr>
      </w:pPr>
      <w:r w:rsidDel="00000000" w:rsidR="00000000" w:rsidRPr="00000000">
        <w:rPr>
          <w:rtl w:val="0"/>
        </w:rPr>
      </w:r>
    </w:p>
    <w:p w:rsidR="00000000" w:rsidDel="00000000" w:rsidP="00000000" w:rsidRDefault="00000000" w:rsidRPr="00000000" w14:paraId="000000D3">
      <w:pPr>
        <w:spacing w:line="240" w:lineRule="auto"/>
        <w:rPr>
          <w:b w:val="1"/>
          <w:sz w:val="20"/>
          <w:szCs w:val="20"/>
        </w:rPr>
      </w:pPr>
      <w:r w:rsidDel="00000000" w:rsidR="00000000" w:rsidRPr="00000000">
        <w:rPr>
          <w:b w:val="1"/>
          <w:sz w:val="20"/>
          <w:szCs w:val="20"/>
          <w:rtl w:val="0"/>
        </w:rPr>
        <w:t xml:space="preserve">4.3. Competencias para la docencia en áreas STEM.</w:t>
      </w:r>
    </w:p>
    <w:p w:rsidR="00000000" w:rsidDel="00000000" w:rsidP="00000000" w:rsidRDefault="00000000" w:rsidRPr="00000000" w14:paraId="000000D4">
      <w:pPr>
        <w:spacing w:line="240" w:lineRule="auto"/>
        <w:rPr>
          <w:sz w:val="20"/>
          <w:szCs w:val="20"/>
        </w:rPr>
      </w:pPr>
      <w:r w:rsidDel="00000000" w:rsidR="00000000" w:rsidRPr="00000000">
        <w:rPr>
          <w:rtl w:val="0"/>
        </w:rPr>
      </w:r>
    </w:p>
    <w:p w:rsidR="00000000" w:rsidDel="00000000" w:rsidP="00000000" w:rsidRDefault="00000000" w:rsidRPr="00000000" w14:paraId="000000D5">
      <w:pPr>
        <w:spacing w:line="240" w:lineRule="auto"/>
        <w:jc w:val="both"/>
        <w:rPr>
          <w:sz w:val="20"/>
          <w:szCs w:val="20"/>
        </w:rPr>
      </w:pPr>
      <w:r w:rsidDel="00000000" w:rsidR="00000000" w:rsidRPr="00000000">
        <w:rPr>
          <w:sz w:val="20"/>
          <w:szCs w:val="20"/>
          <w:rtl w:val="0"/>
        </w:rPr>
        <w:t xml:space="preserve">Las competencias y habilidades que debe tener un docente en áreas STEM, prácticamente se encuentran en las áreas o materias que se enuncian en sus siglas Ciencia, tecnología, ingeniería y matemáticas, siendo de gran relevancia empezarlas a integrar en los currículos formativos desde una formación temprana, el docente debe prepararse e incentivar al aprendiz realizando actividades motivadoras que sean de un gran atractivo, prevaleciendo como fuente la motivación de preparar personas que se enfrentan a trabajos futuros que no han emergido o se están transformando.</w:t>
      </w:r>
    </w:p>
    <w:p w:rsidR="00000000" w:rsidDel="00000000" w:rsidP="00000000" w:rsidRDefault="00000000" w:rsidRPr="00000000" w14:paraId="000000D6">
      <w:pPr>
        <w:spacing w:line="240" w:lineRule="auto"/>
        <w:jc w:val="both"/>
        <w:rPr>
          <w:sz w:val="20"/>
          <w:szCs w:val="20"/>
        </w:rPr>
      </w:pPr>
      <w:r w:rsidDel="00000000" w:rsidR="00000000" w:rsidRPr="00000000">
        <w:rPr>
          <w:rtl w:val="0"/>
        </w:rPr>
      </w:r>
    </w:p>
    <w:p w:rsidR="00000000" w:rsidDel="00000000" w:rsidP="00000000" w:rsidRDefault="00000000" w:rsidRPr="00000000" w14:paraId="000000D7">
      <w:pPr>
        <w:spacing w:line="240" w:lineRule="auto"/>
        <w:jc w:val="both"/>
        <w:rPr>
          <w:sz w:val="20"/>
          <w:szCs w:val="20"/>
        </w:rPr>
      </w:pPr>
      <w:r w:rsidDel="00000000" w:rsidR="00000000" w:rsidRPr="00000000">
        <w:rPr>
          <w:sz w:val="20"/>
          <w:szCs w:val="20"/>
          <w:rtl w:val="0"/>
        </w:rPr>
        <w:t xml:space="preserve">Todo docente debe contar con diferentes competencias para la docencia en áreas STEM como las que veremos a continuación:</w:t>
      </w:r>
    </w:p>
    <w:p w:rsidR="00000000" w:rsidDel="00000000" w:rsidP="00000000" w:rsidRDefault="00000000" w:rsidRPr="00000000" w14:paraId="000000D8">
      <w:pPr>
        <w:spacing w:line="240" w:lineRule="auto"/>
        <w:jc w:val="both"/>
        <w:rPr>
          <w:sz w:val="20"/>
          <w:szCs w:val="20"/>
        </w:rPr>
      </w:pPr>
      <w:r w:rsidDel="00000000" w:rsidR="00000000" w:rsidRPr="00000000">
        <w:rPr>
          <w:rtl w:val="0"/>
        </w:rPr>
      </w:r>
    </w:p>
    <w:p w:rsidR="00000000" w:rsidDel="00000000" w:rsidP="00000000" w:rsidRDefault="00000000" w:rsidRPr="00000000" w14:paraId="000000D9">
      <w:pPr>
        <w:spacing w:line="240" w:lineRule="auto"/>
        <w:jc w:val="center"/>
        <w:rPr>
          <w:sz w:val="20"/>
          <w:szCs w:val="20"/>
        </w:rPr>
      </w:pPr>
      <w:r w:rsidDel="00000000" w:rsidR="00000000" w:rsidRPr="00000000">
        <w:rPr>
          <w:sz w:val="20"/>
          <w:szCs w:val="20"/>
        </w:rPr>
        <w:drawing>
          <wp:inline distB="0" distT="0" distL="0" distR="0">
            <wp:extent cx="3947070" cy="633484"/>
            <wp:effectExtent b="0" l="0" r="0" t="0"/>
            <wp:docPr id="118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947070" cy="63348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both"/>
        <w:rPr>
          <w:sz w:val="20"/>
          <w:szCs w:val="20"/>
        </w:rPr>
      </w:pPr>
      <w:r w:rsidDel="00000000" w:rsidR="00000000" w:rsidRPr="00000000">
        <w:rPr>
          <w:rtl w:val="0"/>
        </w:rPr>
      </w:r>
    </w:p>
    <w:p w:rsidR="00000000" w:rsidDel="00000000" w:rsidP="00000000" w:rsidRDefault="00000000" w:rsidRPr="00000000" w14:paraId="000000DB">
      <w:pPr>
        <w:rPr>
          <w:color w:val="948a54"/>
          <w:sz w:val="20"/>
          <w:szCs w:val="20"/>
        </w:rPr>
      </w:pPr>
      <w:r w:rsidDel="00000000" w:rsidR="00000000" w:rsidRPr="00000000">
        <w:rPr>
          <w:rtl w:val="0"/>
        </w:rPr>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0DD">
      <w:pPr>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0DE">
            <w:pPr>
              <w:spacing w:line="240" w:lineRule="auto"/>
              <w:jc w:val="center"/>
              <w:rPr>
                <w:b w:val="1"/>
                <w:color w:val="000000"/>
              </w:rPr>
            </w:pPr>
            <w:r w:rsidDel="00000000" w:rsidR="00000000" w:rsidRPr="00000000">
              <w:rPr>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0E0">
            <w:pPr>
              <w:spacing w:line="240" w:lineRule="auto"/>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0E1">
            <w:pPr>
              <w:spacing w:line="240" w:lineRule="auto"/>
              <w:rPr>
                <w:color w:val="000000"/>
              </w:rPr>
            </w:pPr>
            <w:r w:rsidDel="00000000" w:rsidR="00000000" w:rsidRPr="00000000">
              <w:rPr>
                <w:color w:val="000000"/>
                <w:rtl w:val="0"/>
              </w:rPr>
              <w:t xml:space="preserve">Validación de saberes</w:t>
            </w:r>
          </w:p>
        </w:tc>
      </w:tr>
      <w:tr>
        <w:trPr>
          <w:cantSplit w:val="0"/>
          <w:trHeight w:val="806" w:hRule="atLeast"/>
          <w:tblHeader w:val="0"/>
        </w:trPr>
        <w:tc>
          <w:tcPr>
            <w:shd w:fill="fac896" w:val="clear"/>
            <w:vAlign w:val="center"/>
          </w:tcPr>
          <w:p w:rsidR="00000000" w:rsidDel="00000000" w:rsidP="00000000" w:rsidRDefault="00000000" w:rsidRPr="00000000" w14:paraId="000000E2">
            <w:pPr>
              <w:spacing w:line="240" w:lineRule="auto"/>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0E3">
            <w:pPr>
              <w:spacing w:line="240" w:lineRule="auto"/>
              <w:rPr>
                <w:color w:val="000000"/>
              </w:rPr>
            </w:pPr>
            <w:r w:rsidDel="00000000" w:rsidR="00000000" w:rsidRPr="00000000">
              <w:rPr>
                <w:color w:val="000000"/>
                <w:rtl w:val="0"/>
              </w:rPr>
              <w:t xml:space="preserve">Reforzar aprendizajes vistos en el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0E4">
            <w:pPr>
              <w:spacing w:line="240" w:lineRule="auto"/>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0E5">
            <w:pPr>
              <w:spacing w:line="240" w:lineRule="auto"/>
              <w:rPr>
                <w:color w:val="000000"/>
              </w:rPr>
            </w:pPr>
            <w:r w:rsidDel="00000000" w:rsidR="00000000" w:rsidRPr="00000000">
              <w:rPr/>
              <w:drawing>
                <wp:inline distB="0" distT="0" distL="0" distR="0">
                  <wp:extent cx="1000125" cy="824865"/>
                  <wp:effectExtent b="0" l="0" r="0" t="0"/>
                  <wp:docPr id="1182" name="image11.png"/>
                  <a:graphic>
                    <a:graphicData uri="http://schemas.openxmlformats.org/drawingml/2006/picture">
                      <pic:pic>
                        <pic:nvPicPr>
                          <pic:cNvPr id="0" name="image11.png"/>
                          <pic:cNvPicPr preferRelativeResize="0"/>
                        </pic:nvPicPr>
                        <pic:blipFill>
                          <a:blip r:embed="rId28"/>
                          <a:srcRect b="65770" l="0" r="75936" t="0"/>
                          <a:stretch>
                            <a:fillRect/>
                          </a:stretch>
                        </pic:blipFill>
                        <pic:spPr>
                          <a:xfrm>
                            <a:off x="0" y="0"/>
                            <a:ext cx="1000125" cy="824865"/>
                          </a:xfrm>
                          <a:prstGeom prst="rect"/>
                          <a:ln/>
                        </pic:spPr>
                      </pic:pic>
                    </a:graphicData>
                  </a:graphic>
                </wp:inline>
              </w:drawing>
            </w:r>
            <w:r w:rsidDel="00000000" w:rsidR="00000000" w:rsidRPr="00000000">
              <w:rPr>
                <w:rtl w:val="0"/>
              </w:rPr>
            </w:r>
          </w:p>
        </w:tc>
      </w:tr>
      <w:tr>
        <w:trPr>
          <w:cantSplit w:val="0"/>
          <w:trHeight w:val="728" w:hRule="atLeast"/>
          <w:tblHeader w:val="0"/>
        </w:trPr>
        <w:tc>
          <w:tcPr>
            <w:shd w:fill="fac896" w:val="clear"/>
            <w:vAlign w:val="center"/>
          </w:tcPr>
          <w:p w:rsidR="00000000" w:rsidDel="00000000" w:rsidP="00000000" w:rsidRDefault="00000000" w:rsidRPr="00000000" w14:paraId="000000E6">
            <w:pPr>
              <w:spacing w:line="240" w:lineRule="auto"/>
              <w:rPr>
                <w:b w:val="1"/>
                <w:color w:val="000000"/>
              </w:rPr>
            </w:pPr>
            <w:r w:rsidDel="00000000" w:rsidR="00000000" w:rsidRPr="00000000">
              <w:rPr>
                <w:b w:val="1"/>
                <w:color w:val="000000"/>
                <w:rtl w:val="0"/>
              </w:rPr>
              <w:t xml:space="preserve">Archivo de la actividad (Anexo donde se describe la actividad propuesta)</w:t>
            </w:r>
          </w:p>
        </w:tc>
        <w:tc>
          <w:tcPr>
            <w:shd w:fill="auto" w:val="clear"/>
            <w:vAlign w:val="center"/>
          </w:tcPr>
          <w:p w:rsidR="00000000" w:rsidDel="00000000" w:rsidP="00000000" w:rsidRDefault="00000000" w:rsidRPr="00000000" w14:paraId="000000E7">
            <w:pPr>
              <w:spacing w:line="240" w:lineRule="auto"/>
              <w:rPr>
                <w:color w:val="000000"/>
              </w:rPr>
            </w:pPr>
            <w:r w:rsidDel="00000000" w:rsidR="00000000" w:rsidRPr="00000000">
              <w:rPr>
                <w:rtl w:val="0"/>
              </w:rPr>
              <w:t xml:space="preserve">Carpeta de anexos: </w:t>
            </w:r>
            <w:r w:rsidDel="00000000" w:rsidR="00000000" w:rsidRPr="00000000">
              <w:rPr>
                <w:color w:val="000000"/>
                <w:rtl w:val="0"/>
              </w:rPr>
              <w:t xml:space="preserve">CF04-Actividad V-F</w:t>
            </w:r>
          </w:p>
        </w:tc>
      </w:tr>
    </w:tbl>
    <w:p w:rsidR="00000000" w:rsidDel="00000000" w:rsidP="00000000" w:rsidRDefault="00000000" w:rsidRPr="00000000" w14:paraId="000000E8">
      <w:pPr>
        <w:rPr>
          <w:b w:val="1"/>
          <w:sz w:val="20"/>
          <w:szCs w:val="20"/>
          <w:u w:val="single"/>
        </w:rPr>
      </w:pPr>
      <w:r w:rsidDel="00000000" w:rsidR="00000000" w:rsidRPr="00000000">
        <w:rPr>
          <w:rtl w:val="0"/>
        </w:rPr>
      </w:r>
    </w:p>
    <w:p w:rsidR="00000000" w:rsidDel="00000000" w:rsidP="00000000" w:rsidRDefault="00000000" w:rsidRPr="00000000" w14:paraId="000000E9">
      <w:pPr>
        <w:rPr>
          <w:b w:val="1"/>
          <w:sz w:val="20"/>
          <w:szCs w:val="20"/>
        </w:rPr>
      </w:pPr>
      <w:r w:rsidDel="00000000" w:rsidR="00000000" w:rsidRPr="00000000">
        <w:rPr>
          <w:rtl w:val="0"/>
        </w:rPr>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0EB">
      <w:pPr>
        <w:rPr>
          <w:sz w:val="20"/>
          <w:szCs w:val="20"/>
        </w:rPr>
      </w:pPr>
      <w:r w:rsidDel="00000000" w:rsidR="00000000" w:rsidRPr="00000000">
        <w:rPr>
          <w:rtl w:val="0"/>
        </w:rPr>
      </w:r>
    </w:p>
    <w:tbl>
      <w:tblPr>
        <w:tblStyle w:val="Table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0EC">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D">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EE">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0EF">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0F0">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0F1">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0F2">
            <w:pPr>
              <w:numPr>
                <w:ilvl w:val="0"/>
                <w:numId w:val="5"/>
              </w:numPr>
              <w:ind w:left="720" w:hanging="360"/>
              <w:rPr>
                <w:color w:val="000000"/>
                <w:sz w:val="20"/>
                <w:szCs w:val="20"/>
                <w:u w:val="none"/>
              </w:rPr>
            </w:pPr>
            <w:r w:rsidDel="00000000" w:rsidR="00000000" w:rsidRPr="00000000">
              <w:rPr>
                <w:color w:val="000000"/>
                <w:sz w:val="20"/>
                <w:szCs w:val="20"/>
                <w:rtl w:val="0"/>
              </w:rPr>
              <w:t xml:space="preserve">Innovación educativa y los proyectos integrados</w:t>
            </w:r>
            <w:r w:rsidDel="00000000" w:rsidR="00000000" w:rsidRPr="00000000">
              <w:rPr>
                <w:rtl w:val="0"/>
              </w:rPr>
            </w:r>
          </w:p>
        </w:tc>
        <w:tc>
          <w:tcPr>
            <w:tcMar>
              <w:top w:w="100.0" w:type="dxa"/>
              <w:left w:w="100.0" w:type="dxa"/>
              <w:bottom w:w="100.0" w:type="dxa"/>
              <w:right w:w="100.0" w:type="dxa"/>
            </w:tcMar>
          </w:tcPr>
          <w:sdt>
            <w:sdtPr>
              <w:tag w:val="goog_rdk_35"/>
            </w:sdtPr>
            <w:sdtContent>
              <w:p w:rsidR="00000000" w:rsidDel="00000000" w:rsidP="00000000" w:rsidRDefault="00000000" w:rsidRPr="00000000" w14:paraId="000000F3">
                <w:pPr>
                  <w:jc w:val="both"/>
                  <w:rPr>
                    <w:b w:val="0"/>
                    <w:sz w:val="20"/>
                    <w:szCs w:val="20"/>
                    <w:highlight w:val="yellow"/>
                    <w:rPrChange w:author="Silvia Milena Sequeda C�rdenas" w:id="7" w:date="2021-09-27T23:26:14Z">
                      <w:rPr>
                        <w:sz w:val="20"/>
                        <w:szCs w:val="20"/>
                        <w:highlight w:val="yellow"/>
                      </w:rPr>
                    </w:rPrChange>
                  </w:rPr>
                </w:pPr>
                <w:sdt>
                  <w:sdtPr>
                    <w:tag w:val="goog_rdk_31"/>
                  </w:sdtPr>
                  <w:sdtContent>
                    <w:r w:rsidDel="00000000" w:rsidR="00000000" w:rsidRPr="00000000">
                      <w:rPr>
                        <w:b w:val="0"/>
                        <w:sz w:val="20"/>
                        <w:szCs w:val="20"/>
                        <w:rtl w:val="0"/>
                        <w:rPrChange w:author="Silvia Milena Sequeda C�rdenas" w:id="7" w:date="2021-09-27T23:26:14Z">
                          <w:rPr>
                            <w:sz w:val="20"/>
                            <w:szCs w:val="20"/>
                          </w:rPr>
                        </w:rPrChange>
                      </w:rPr>
                      <w:t xml:space="preserve">Secretaría de Comunicaciones y transportes (2019) </w:t>
                    </w:r>
                  </w:sdtContent>
                </w:sdt>
                <w:sdt>
                  <w:sdtPr>
                    <w:tag w:val="goog_rdk_32"/>
                  </w:sdtPr>
                  <w:sdtContent>
                    <w:r w:rsidDel="00000000" w:rsidR="00000000" w:rsidRPr="00000000">
                      <w:rPr>
                        <w:b w:val="0"/>
                        <w:i w:val="1"/>
                        <w:sz w:val="20"/>
                        <w:szCs w:val="20"/>
                        <w:rtl w:val="0"/>
                        <w:rPrChange w:author="Silvia Milena Sequeda C�rdenas" w:id="7" w:date="2021-09-27T23:26:14Z">
                          <w:rPr>
                            <w:i w:val="1"/>
                            <w:sz w:val="20"/>
                            <w:szCs w:val="20"/>
                          </w:rPr>
                        </w:rPrChange>
                      </w:rPr>
                      <w:t xml:space="preserve">Marco de Habilidades Digitales</w:t>
                    </w:r>
                  </w:sdtContent>
                </w:sdt>
                <w:sdt>
                  <w:sdtPr>
                    <w:tag w:val="goog_rdk_33"/>
                  </w:sdtPr>
                  <w:sdtContent>
                    <w:r w:rsidDel="00000000" w:rsidR="00000000" w:rsidRPr="00000000">
                      <w:rPr>
                        <w:b w:val="0"/>
                        <w:sz w:val="20"/>
                        <w:szCs w:val="20"/>
                        <w:rtl w:val="0"/>
                        <w:rPrChange w:author="Silvia Milena Sequeda C�rdenas" w:id="7" w:date="2021-09-27T23:26:14Z">
                          <w:rPr>
                            <w:sz w:val="20"/>
                            <w:szCs w:val="20"/>
                          </w:rPr>
                        </w:rPrChange>
                      </w:rPr>
                      <w:t xml:space="preserve">. México</w:t>
                    </w:r>
                  </w:sdtContent>
                </w:sdt>
                <w:sdt>
                  <w:sdtPr>
                    <w:tag w:val="goog_rdk_34"/>
                  </w:sdtPr>
                  <w:sdtContent>
                    <w:r w:rsidDel="00000000" w:rsidR="00000000" w:rsidRPr="00000000">
                      <w:rPr>
                        <w:rtl w:val="0"/>
                      </w:rPr>
                    </w:r>
                  </w:sdtContent>
                </w:sdt>
              </w:p>
            </w:sdtContent>
          </w:sdt>
        </w:tc>
        <w:tc>
          <w:tcPr>
            <w:tcMar>
              <w:top w:w="100.0" w:type="dxa"/>
              <w:left w:w="100.0" w:type="dxa"/>
              <w:bottom w:w="100.0" w:type="dxa"/>
              <w:right w:w="100.0" w:type="dxa"/>
            </w:tcMar>
          </w:tcPr>
          <w:p w:rsidR="00000000" w:rsidDel="00000000" w:rsidP="00000000" w:rsidRDefault="00000000" w:rsidRPr="00000000" w14:paraId="000000F4">
            <w:pPr>
              <w:jc w:val="center"/>
              <w:rPr>
                <w:sz w:val="20"/>
                <w:szCs w:val="20"/>
              </w:rPr>
            </w:pPr>
            <w:r w:rsidDel="00000000" w:rsidR="00000000" w:rsidRPr="00000000">
              <w:rPr>
                <w:color w:val="000000"/>
                <w:sz w:val="20"/>
                <w:szCs w:val="20"/>
                <w:rtl w:val="0"/>
              </w:rPr>
              <w:t xml:space="preserve">PDF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5">
            <w:pPr>
              <w:rPr>
                <w:sz w:val="20"/>
                <w:szCs w:val="20"/>
              </w:rPr>
            </w:pPr>
            <w:hyperlink r:id="rId29">
              <w:r w:rsidDel="00000000" w:rsidR="00000000" w:rsidRPr="00000000">
                <w:rPr>
                  <w:color w:val="0000ff"/>
                  <w:sz w:val="16"/>
                  <w:szCs w:val="16"/>
                  <w:u w:val="single"/>
                  <w:rtl w:val="0"/>
                </w:rPr>
                <w:t xml:space="preserve">https://www.gob.mx/cms/uploads/attachment/file/444450/Marco_de_habilidades_digitales_vf.pdf</w:t>
              </w:r>
            </w:hyperlink>
            <w:r w:rsidDel="00000000" w:rsidR="00000000" w:rsidRPr="00000000">
              <w:rPr>
                <w:color w:val="000000"/>
                <w:sz w:val="16"/>
                <w:szCs w:val="16"/>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sdt>
            <w:sdtPr>
              <w:tag w:val="goog_rdk_37"/>
            </w:sdtPr>
            <w:sdtContent>
              <w:p w:rsidR="00000000" w:rsidDel="00000000" w:rsidP="00000000" w:rsidRDefault="00000000" w:rsidRPr="00000000" w14:paraId="000000F6">
                <w:pPr>
                  <w:numPr>
                    <w:ilvl w:val="0"/>
                    <w:numId w:val="4"/>
                  </w:numPr>
                  <w:ind w:left="720" w:hanging="360"/>
                  <w:rPr>
                    <w:color w:val="000000"/>
                    <w:u w:val="none"/>
                    <w:rPrChange w:author="Silvia Milena Sequeda C�rdenas" w:id="8" w:date="2021-09-27T23:24:36Z">
                      <w:rPr>
                        <w:sz w:val="20"/>
                        <w:szCs w:val="20"/>
                        <w:highlight w:val="yellow"/>
                      </w:rPr>
                    </w:rPrChange>
                  </w:rPr>
                  <w:pPrChange w:author="Silvia Milena Sequeda C�rdenas" w:id="0" w:date="2021-09-27T23:24:36Z">
                    <w:pPr/>
                  </w:pPrChange>
                </w:pPr>
                <w:r w:rsidDel="00000000" w:rsidR="00000000" w:rsidRPr="00000000">
                  <w:rPr>
                    <w:color w:val="000000"/>
                    <w:sz w:val="20"/>
                    <w:szCs w:val="20"/>
                    <w:rtl w:val="0"/>
                  </w:rPr>
                  <w:t xml:space="preserve">Innovación educativa y los proyectos integrados</w:t>
                </w:r>
                <w:sdt>
                  <w:sdtPr>
                    <w:tag w:val="goog_rdk_36"/>
                  </w:sdtPr>
                  <w:sdtContent>
                    <w:r w:rsidDel="00000000" w:rsidR="00000000" w:rsidRPr="00000000">
                      <w:rPr>
                        <w:rtl w:val="0"/>
                      </w:rPr>
                    </w:r>
                  </w:sdtContent>
                </w:sdt>
              </w:p>
            </w:sdtContent>
          </w:sdt>
        </w:tc>
        <w:tc>
          <w:tcPr>
            <w:tcMar>
              <w:top w:w="100.0" w:type="dxa"/>
              <w:left w:w="100.0" w:type="dxa"/>
              <w:bottom w:w="100.0" w:type="dxa"/>
              <w:right w:w="100.0" w:type="dxa"/>
            </w:tcMar>
          </w:tcPr>
          <w:sdt>
            <w:sdtPr>
              <w:tag w:val="goog_rdk_41"/>
            </w:sdtPr>
            <w:sdtContent>
              <w:p w:rsidR="00000000" w:rsidDel="00000000" w:rsidP="00000000" w:rsidRDefault="00000000" w:rsidRPr="00000000" w14:paraId="000000F7">
                <w:pPr>
                  <w:rPr>
                    <w:b w:val="0"/>
                    <w:sz w:val="20"/>
                    <w:szCs w:val="20"/>
                    <w:highlight w:val="yellow"/>
                    <w:rPrChange w:author="Silvia Milena Sequeda C�rdenas" w:id="7" w:date="2021-09-27T23:26:14Z">
                      <w:rPr>
                        <w:sz w:val="20"/>
                        <w:szCs w:val="20"/>
                        <w:highlight w:val="yellow"/>
                      </w:rPr>
                    </w:rPrChange>
                  </w:rPr>
                </w:pPr>
                <w:sdt>
                  <w:sdtPr>
                    <w:tag w:val="goog_rdk_38"/>
                  </w:sdtPr>
                  <w:sdtContent>
                    <w:r w:rsidDel="00000000" w:rsidR="00000000" w:rsidRPr="00000000">
                      <w:rPr>
                        <w:b w:val="0"/>
                        <w:sz w:val="20"/>
                        <w:szCs w:val="20"/>
                        <w:rtl w:val="0"/>
                        <w:rPrChange w:author="Silvia Milena Sequeda C�rdenas" w:id="7" w:date="2021-09-27T23:26:14Z">
                          <w:rPr>
                            <w:sz w:val="20"/>
                            <w:szCs w:val="20"/>
                          </w:rPr>
                        </w:rPrChange>
                      </w:rPr>
                      <w:t xml:space="preserve">Web del maestro CMF (2020) </w:t>
                    </w:r>
                  </w:sdtContent>
                </w:sdt>
                <w:sdt>
                  <w:sdtPr>
                    <w:tag w:val="goog_rdk_39"/>
                  </w:sdtPr>
                  <w:sdtContent>
                    <w:r w:rsidDel="00000000" w:rsidR="00000000" w:rsidRPr="00000000">
                      <w:rPr>
                        <w:b w:val="0"/>
                        <w:i w:val="1"/>
                        <w:color w:val="000000"/>
                        <w:sz w:val="20"/>
                        <w:szCs w:val="20"/>
                        <w:rtl w:val="0"/>
                        <w:rPrChange w:author="Silvia Milena Sequeda C�rdenas" w:id="7" w:date="2021-09-27T23:26:14Z">
                          <w:rPr>
                            <w:i w:val="1"/>
                            <w:color w:val="000000"/>
                            <w:sz w:val="20"/>
                            <w:szCs w:val="20"/>
                          </w:rPr>
                        </w:rPrChange>
                      </w:rPr>
                      <w:t xml:space="preserve">Laboratorios Virtuales para cursos de Biología, Química, Física, Matemáticas y Tecnología.</w:t>
                    </w:r>
                  </w:sdtContent>
                </w:sdt>
                <w:sdt>
                  <w:sdtPr>
                    <w:tag w:val="goog_rdk_40"/>
                  </w:sdtPr>
                  <w:sdtContent>
                    <w:r w:rsidDel="00000000" w:rsidR="00000000" w:rsidRPr="00000000">
                      <w:rPr>
                        <w:rtl w:val="0"/>
                      </w:rPr>
                    </w:r>
                  </w:sdtContent>
                </w:sdt>
              </w:p>
            </w:sdtContent>
          </w:sdt>
        </w:tc>
        <w:tc>
          <w:tcPr>
            <w:tcMar>
              <w:top w:w="100.0" w:type="dxa"/>
              <w:left w:w="100.0" w:type="dxa"/>
              <w:bottom w:w="100.0" w:type="dxa"/>
              <w:right w:w="100.0" w:type="dxa"/>
            </w:tcMar>
          </w:tcPr>
          <w:p w:rsidR="00000000" w:rsidDel="00000000" w:rsidP="00000000" w:rsidRDefault="00000000" w:rsidRPr="00000000" w14:paraId="000000F8">
            <w:pPr>
              <w:jc w:val="center"/>
              <w:rPr>
                <w:sz w:val="20"/>
                <w:szCs w:val="20"/>
              </w:rPr>
            </w:pPr>
            <w:r w:rsidDel="00000000" w:rsidR="00000000" w:rsidRPr="00000000">
              <w:rPr>
                <w:color w:val="00000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9">
            <w:pPr>
              <w:rPr>
                <w:sz w:val="20"/>
                <w:szCs w:val="20"/>
              </w:rPr>
            </w:pPr>
            <w:hyperlink r:id="rId30">
              <w:r w:rsidDel="00000000" w:rsidR="00000000" w:rsidRPr="00000000">
                <w:rPr>
                  <w:color w:val="1155cc"/>
                  <w:sz w:val="16"/>
                  <w:szCs w:val="16"/>
                  <w:u w:val="single"/>
                  <w:rtl w:val="0"/>
                </w:rPr>
                <w:t xml:space="preserve">https://webdelmaestrocmf.com/portal/como-evaluar-mediante-rubricas-engoogle-classroom/</w:t>
              </w:r>
            </w:hyperlink>
            <w:r w:rsidDel="00000000" w:rsidR="00000000" w:rsidRPr="00000000">
              <w:rPr>
                <w:color w:val="000000"/>
                <w:sz w:val="16"/>
                <w:szCs w:val="16"/>
                <w:u w:val="single"/>
                <w:rtl w:val="0"/>
              </w:rPr>
              <w:t xml:space="preserve"> </w:t>
            </w:r>
            <w:r w:rsidDel="00000000" w:rsidR="00000000" w:rsidRPr="00000000">
              <w:rPr>
                <w:rtl w:val="0"/>
              </w:rPr>
            </w:r>
          </w:p>
        </w:tc>
      </w:tr>
      <w:tr>
        <w:trPr>
          <w:cantSplit w:val="0"/>
          <w:trHeight w:val="883" w:hRule="atLeast"/>
          <w:tblHeader w:val="0"/>
        </w:trPr>
        <w:tc>
          <w:tcPr>
            <w:tcMar>
              <w:top w:w="100.0" w:type="dxa"/>
              <w:left w:w="100.0" w:type="dxa"/>
              <w:bottom w:w="100.0" w:type="dxa"/>
              <w:right w:w="100.0" w:type="dxa"/>
            </w:tcMar>
          </w:tcPr>
          <w:sdt>
            <w:sdtPr>
              <w:tag w:val="goog_rdk_43"/>
            </w:sdtPr>
            <w:sdtContent>
              <w:p w:rsidR="00000000" w:rsidDel="00000000" w:rsidP="00000000" w:rsidRDefault="00000000" w:rsidRPr="00000000" w14:paraId="000000FA">
                <w:pPr>
                  <w:numPr>
                    <w:ilvl w:val="0"/>
                    <w:numId w:val="3"/>
                  </w:numPr>
                  <w:ind w:left="720" w:hanging="360"/>
                  <w:rPr>
                    <w:color w:val="000000"/>
                    <w:u w:val="none"/>
                    <w:rPrChange w:author="Silvia Milena Sequeda C�rdenas" w:id="9" w:date="2021-09-27T23:24:39Z">
                      <w:rPr>
                        <w:sz w:val="20"/>
                        <w:szCs w:val="20"/>
                        <w:highlight w:val="yellow"/>
                      </w:rPr>
                    </w:rPrChange>
                  </w:rPr>
                  <w:pPrChange w:author="Silvia Milena Sequeda C�rdenas" w:id="0" w:date="2021-09-27T23:24:39Z">
                    <w:pPr/>
                  </w:pPrChange>
                </w:pPr>
                <w:r w:rsidDel="00000000" w:rsidR="00000000" w:rsidRPr="00000000">
                  <w:rPr>
                    <w:color w:val="000000"/>
                    <w:sz w:val="20"/>
                    <w:szCs w:val="20"/>
                    <w:rtl w:val="0"/>
                  </w:rPr>
                  <w:t xml:space="preserve">Innovación educativa y los proyectos integrados</w:t>
                </w:r>
                <w:sdt>
                  <w:sdtPr>
                    <w:tag w:val="goog_rdk_42"/>
                  </w:sdtPr>
                  <w:sdtContent>
                    <w:r w:rsidDel="00000000" w:rsidR="00000000" w:rsidRPr="00000000">
                      <w:rPr>
                        <w:rtl w:val="0"/>
                      </w:rPr>
                    </w:r>
                  </w:sdtContent>
                </w:sdt>
              </w:p>
            </w:sdtContent>
          </w:sdt>
        </w:tc>
        <w:tc>
          <w:tcPr>
            <w:tcMar>
              <w:top w:w="100.0" w:type="dxa"/>
              <w:left w:w="100.0" w:type="dxa"/>
              <w:bottom w:w="100.0" w:type="dxa"/>
              <w:right w:w="100.0" w:type="dxa"/>
            </w:tcMar>
          </w:tcPr>
          <w:sdt>
            <w:sdtPr>
              <w:tag w:val="goog_rdk_47"/>
            </w:sdtPr>
            <w:sdtContent>
              <w:p w:rsidR="00000000" w:rsidDel="00000000" w:rsidP="00000000" w:rsidRDefault="00000000" w:rsidRPr="00000000" w14:paraId="000000FB">
                <w:pPr>
                  <w:rPr>
                    <w:b w:val="0"/>
                    <w:sz w:val="20"/>
                    <w:szCs w:val="20"/>
                    <w:highlight w:val="yellow"/>
                    <w:rPrChange w:author="Silvia Milena Sequeda C�rdenas" w:id="7" w:date="2021-09-27T23:26:14Z">
                      <w:rPr>
                        <w:sz w:val="20"/>
                        <w:szCs w:val="20"/>
                        <w:highlight w:val="yellow"/>
                      </w:rPr>
                    </w:rPrChange>
                  </w:rPr>
                </w:pPr>
                <w:sdt>
                  <w:sdtPr>
                    <w:tag w:val="goog_rdk_44"/>
                  </w:sdtPr>
                  <w:sdtContent>
                    <w:r w:rsidDel="00000000" w:rsidR="00000000" w:rsidRPr="00000000">
                      <w:rPr>
                        <w:b w:val="0"/>
                        <w:color w:val="000000"/>
                        <w:sz w:val="20"/>
                        <w:szCs w:val="20"/>
                        <w:rtl w:val="0"/>
                        <w:rPrChange w:author="Silvia Milena Sequeda C�rdenas" w:id="7" w:date="2021-09-27T23:26:14Z">
                          <w:rPr>
                            <w:color w:val="000000"/>
                            <w:sz w:val="20"/>
                            <w:szCs w:val="20"/>
                          </w:rPr>
                        </w:rPrChange>
                      </w:rPr>
                      <w:t xml:space="preserve">University of Colorado (s.f.) </w:t>
                    </w:r>
                  </w:sdtContent>
                </w:sdt>
                <w:sdt>
                  <w:sdtPr>
                    <w:tag w:val="goog_rdk_45"/>
                  </w:sdtPr>
                  <w:sdtContent>
                    <w:r w:rsidDel="00000000" w:rsidR="00000000" w:rsidRPr="00000000">
                      <w:rPr>
                        <w:b w:val="0"/>
                        <w:i w:val="1"/>
                        <w:color w:val="000000"/>
                        <w:sz w:val="20"/>
                        <w:szCs w:val="20"/>
                        <w:rtl w:val="0"/>
                        <w:rPrChange w:author="Silvia Milena Sequeda C�rdenas" w:id="7" w:date="2021-09-27T23:26:14Z">
                          <w:rPr>
                            <w:i w:val="1"/>
                            <w:color w:val="000000"/>
                            <w:sz w:val="20"/>
                            <w:szCs w:val="20"/>
                          </w:rPr>
                        </w:rPrChange>
                      </w:rPr>
                      <w:t xml:space="preserve">Interactive Simulations</w:t>
                    </w:r>
                  </w:sdtContent>
                </w:sdt>
                <w:sdt>
                  <w:sdtPr>
                    <w:tag w:val="goog_rdk_46"/>
                  </w:sdtPr>
                  <w:sdtContent>
                    <w:r w:rsidDel="00000000" w:rsidR="00000000" w:rsidRPr="00000000">
                      <w:rPr>
                        <w:rtl w:val="0"/>
                      </w:rPr>
                    </w:r>
                  </w:sdtContent>
                </w:sdt>
              </w:p>
            </w:sdtContent>
          </w:sdt>
        </w:tc>
        <w:tc>
          <w:tcPr>
            <w:tcMar>
              <w:top w:w="100.0" w:type="dxa"/>
              <w:left w:w="100.0" w:type="dxa"/>
              <w:bottom w:w="100.0" w:type="dxa"/>
              <w:right w:w="100.0" w:type="dxa"/>
            </w:tcMar>
          </w:tcPr>
          <w:p w:rsidR="00000000" w:rsidDel="00000000" w:rsidP="00000000" w:rsidRDefault="00000000" w:rsidRPr="00000000" w14:paraId="000000FC">
            <w:pPr>
              <w:jc w:val="center"/>
              <w:rPr>
                <w:sz w:val="20"/>
                <w:szCs w:val="20"/>
              </w:rPr>
            </w:pPr>
            <w:r w:rsidDel="00000000" w:rsidR="00000000" w:rsidRPr="00000000">
              <w:rPr>
                <w:color w:val="000000"/>
                <w:sz w:val="20"/>
                <w:szCs w:val="20"/>
                <w:rtl w:val="0"/>
              </w:rPr>
              <w:t xml:space="preserve">Simuladores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D">
            <w:pPr>
              <w:rPr>
                <w:sz w:val="20"/>
                <w:szCs w:val="20"/>
              </w:rPr>
            </w:pPr>
            <w:hyperlink r:id="rId31">
              <w:r w:rsidDel="00000000" w:rsidR="00000000" w:rsidRPr="00000000">
                <w:rPr>
                  <w:color w:val="1155cc"/>
                  <w:sz w:val="16"/>
                  <w:szCs w:val="16"/>
                  <w:u w:val="single"/>
                  <w:rtl w:val="0"/>
                </w:rPr>
                <w:t xml:space="preserve">https://phet.colorado.edu/en/simulations/category/new</w:t>
              </w:r>
            </w:hyperlink>
            <w:r w:rsidDel="00000000" w:rsidR="00000000" w:rsidRPr="00000000">
              <w:rPr>
                <w:rtl w:val="0"/>
              </w:rPr>
            </w:r>
          </w:p>
        </w:tc>
      </w:tr>
    </w:tbl>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02">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03">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4">
            <w:pPr>
              <w:rPr>
                <w:sz w:val="20"/>
                <w:szCs w:val="20"/>
              </w:rPr>
            </w:pPr>
            <w:r w:rsidDel="00000000" w:rsidR="00000000" w:rsidRPr="00000000">
              <w:rPr>
                <w:color w:val="000000"/>
                <w:sz w:val="20"/>
                <w:szCs w:val="20"/>
                <w:rtl w:val="0"/>
              </w:rPr>
              <w:t xml:space="preserve">Simulador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5">
            <w:pPr>
              <w:rPr>
                <w:sz w:val="20"/>
                <w:szCs w:val="20"/>
              </w:rPr>
            </w:pPr>
            <w:r w:rsidDel="00000000" w:rsidR="00000000" w:rsidRPr="00000000">
              <w:rPr>
                <w:color w:val="000000"/>
                <w:sz w:val="20"/>
                <w:szCs w:val="20"/>
                <w:rtl w:val="0"/>
              </w:rPr>
              <w:t xml:space="preserve">Dispositivo o aparato que simula un fenómeno, el funcionamiento real de otro aparato o dispositivo o las condiciones de entorno a las que están sometidos una máquina, aparato o material.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6">
            <w:pPr>
              <w:rPr>
                <w:sz w:val="20"/>
                <w:szCs w:val="20"/>
              </w:rPr>
            </w:pPr>
            <w:r w:rsidDel="00000000" w:rsidR="00000000" w:rsidRPr="00000000">
              <w:rPr>
                <w:color w:val="000000"/>
                <w:sz w:val="20"/>
                <w:szCs w:val="20"/>
                <w:rtl w:val="0"/>
              </w:rPr>
              <w:t xml:space="preserve">Estrategias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7">
            <w:pPr>
              <w:rPr>
                <w:sz w:val="20"/>
                <w:szCs w:val="20"/>
              </w:rPr>
            </w:pPr>
            <w:r w:rsidDel="00000000" w:rsidR="00000000" w:rsidRPr="00000000">
              <w:rPr>
                <w:color w:val="000000"/>
                <w:sz w:val="20"/>
                <w:szCs w:val="20"/>
                <w:rtl w:val="0"/>
              </w:rPr>
              <w:t xml:space="preserve">Son una serie de acciones que buscan alcanzar un plan general para lograr uno o más objetivos generales o a largo plazo en condiciones de incertidumbre.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8">
            <w:pPr>
              <w:rPr>
                <w:color w:val="000000"/>
                <w:sz w:val="20"/>
                <w:szCs w:val="20"/>
              </w:rPr>
            </w:pPr>
            <w:r w:rsidDel="00000000" w:rsidR="00000000" w:rsidRPr="00000000">
              <w:rPr>
                <w:color w:val="000000"/>
                <w:sz w:val="20"/>
                <w:szCs w:val="20"/>
                <w:rtl w:val="0"/>
              </w:rPr>
              <w:t xml:space="preserve">Alfabetización digital</w:t>
            </w:r>
          </w:p>
        </w:tc>
        <w:tc>
          <w:tcPr>
            <w:tcMar>
              <w:top w:w="100.0" w:type="dxa"/>
              <w:left w:w="100.0" w:type="dxa"/>
              <w:bottom w:w="100.0" w:type="dxa"/>
              <w:right w:w="100.0" w:type="dxa"/>
            </w:tcMar>
          </w:tcPr>
          <w:p w:rsidR="00000000" w:rsidDel="00000000" w:rsidP="00000000" w:rsidRDefault="00000000" w:rsidRPr="00000000" w14:paraId="00000109">
            <w:pPr>
              <w:rPr>
                <w:color w:val="000000"/>
                <w:sz w:val="20"/>
                <w:szCs w:val="20"/>
              </w:rPr>
            </w:pPr>
            <w:r w:rsidDel="00000000" w:rsidR="00000000" w:rsidRPr="00000000">
              <w:rPr>
                <w:color w:val="000000"/>
                <w:sz w:val="20"/>
                <w:szCs w:val="20"/>
                <w:rtl w:val="0"/>
              </w:rPr>
              <w:t xml:space="preserve">Es un proceso que permite movilizar el desarrollo sostenible de una nación ya que permite una mayor participación de las personas en el mercado laboral.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A">
            <w:pPr>
              <w:rPr>
                <w:color w:val="000000"/>
                <w:sz w:val="20"/>
                <w:szCs w:val="20"/>
              </w:rPr>
            </w:pPr>
            <w:r w:rsidDel="00000000" w:rsidR="00000000" w:rsidRPr="00000000">
              <w:rPr>
                <w:sz w:val="20"/>
                <w:szCs w:val="20"/>
                <w:rtl w:val="0"/>
              </w:rPr>
              <w:t xml:space="preserve">ODS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0B">
            <w:pPr>
              <w:rPr>
                <w:color w:val="000000"/>
                <w:sz w:val="20"/>
                <w:szCs w:val="20"/>
              </w:rPr>
            </w:pPr>
            <w:r w:rsidDel="00000000" w:rsidR="00000000" w:rsidRPr="00000000">
              <w:rPr>
                <w:sz w:val="20"/>
                <w:szCs w:val="20"/>
                <w:rtl w:val="0"/>
              </w:rPr>
              <w:t xml:space="preserve">Objetivos del desarrollo sostenible.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0C">
            <w:pPr>
              <w:rPr>
                <w:sz w:val="20"/>
                <w:szCs w:val="20"/>
              </w:rPr>
            </w:pPr>
            <w:r w:rsidDel="00000000" w:rsidR="00000000" w:rsidRPr="00000000">
              <w:rPr>
                <w:sz w:val="20"/>
                <w:szCs w:val="20"/>
                <w:rtl w:val="0"/>
              </w:rPr>
              <w:t xml:space="preserve">STEM</w:t>
            </w:r>
          </w:p>
        </w:tc>
        <w:tc>
          <w:tcPr>
            <w:tcMar>
              <w:top w:w="100.0" w:type="dxa"/>
              <w:left w:w="100.0" w:type="dxa"/>
              <w:bottom w:w="100.0" w:type="dxa"/>
              <w:right w:w="100.0" w:type="dxa"/>
            </w:tcMar>
          </w:tcPr>
          <w:p w:rsidR="00000000" w:rsidDel="00000000" w:rsidP="00000000" w:rsidRDefault="00000000" w:rsidRPr="00000000" w14:paraId="0000010D">
            <w:pPr>
              <w:rPr>
                <w:sz w:val="20"/>
                <w:szCs w:val="20"/>
              </w:rPr>
            </w:pPr>
            <w:r w:rsidDel="00000000" w:rsidR="00000000" w:rsidRPr="00000000">
              <w:rPr>
                <w:sz w:val="20"/>
                <w:szCs w:val="20"/>
                <w:rtl w:val="0"/>
              </w:rPr>
              <w:t xml:space="preserve">Significa por sus siglas en inglés: Ciencia, tecnología, ingeniería y matemáticas.</w:t>
            </w:r>
          </w:p>
        </w:tc>
      </w:tr>
    </w:tbl>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rtl w:val="0"/>
        </w:rPr>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spacing w:line="240" w:lineRule="auto"/>
        <w:rPr>
          <w:color w:val="222222"/>
          <w:highlight w:val="white"/>
        </w:rPr>
      </w:pPr>
      <w:r w:rsidDel="00000000" w:rsidR="00000000" w:rsidRPr="00000000">
        <w:rPr>
          <w:color w:val="222222"/>
          <w:highlight w:val="white"/>
          <w:rtl w:val="0"/>
        </w:rPr>
        <w:t xml:space="preserve">Ander-Egg, E. (2001). </w:t>
      </w:r>
      <w:r w:rsidDel="00000000" w:rsidR="00000000" w:rsidRPr="00000000">
        <w:rPr>
          <w:i w:val="1"/>
          <w:color w:val="222222"/>
          <w:highlight w:val="white"/>
          <w:rtl w:val="0"/>
        </w:rPr>
        <w:t xml:space="preserve">El trabajo en equipo</w:t>
      </w:r>
      <w:r w:rsidDel="00000000" w:rsidR="00000000" w:rsidRPr="00000000">
        <w:rPr>
          <w:color w:val="222222"/>
          <w:highlight w:val="white"/>
          <w:rtl w:val="0"/>
        </w:rPr>
        <w:t xml:space="preserve">. Editorial Progreso. </w:t>
      </w:r>
      <w:r w:rsidDel="00000000" w:rsidR="00000000" w:rsidRPr="00000000">
        <w:rPr>
          <w:rtl w:val="0"/>
        </w:rPr>
        <w:t xml:space="preserve">Recuperado de:</w:t>
      </w:r>
      <w:r w:rsidDel="00000000" w:rsidR="00000000" w:rsidRPr="00000000">
        <w:rPr>
          <w:rtl w:val="0"/>
        </w:rPr>
      </w:r>
    </w:p>
    <w:p w:rsidR="00000000" w:rsidDel="00000000" w:rsidP="00000000" w:rsidRDefault="00000000" w:rsidRPr="00000000" w14:paraId="00000113">
      <w:pPr>
        <w:spacing w:line="240" w:lineRule="auto"/>
        <w:rPr/>
      </w:pPr>
      <w:hyperlink r:id="rId32">
        <w:r w:rsidDel="00000000" w:rsidR="00000000" w:rsidRPr="00000000">
          <w:rPr>
            <w:color w:val="0000ff"/>
            <w:u w:val="single"/>
            <w:rtl w:val="0"/>
          </w:rPr>
          <w:t xml:space="preserve">https://books.google.es/books?hl=es&amp;lr=&amp;id=3X9ap9zweMAC&amp;oi=fnd&amp;pg=PA11&amp;dq=trabajo+en+equipo&amp;ots=dNrKfPdxov&amp;sig=6wvxBfe7sZ2ZkA7oreYCRDOJY5w#v=onepage&amp;q=trabajo%20en%20equipo&amp;f=false</w:t>
        </w:r>
      </w:hyperlink>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r>
    </w:p>
    <w:p w:rsidR="00000000" w:rsidDel="00000000" w:rsidP="00000000" w:rsidRDefault="00000000" w:rsidRPr="00000000" w14:paraId="00000115">
      <w:pPr>
        <w:spacing w:line="240" w:lineRule="auto"/>
        <w:rPr/>
      </w:pPr>
      <w:r w:rsidDel="00000000" w:rsidR="00000000" w:rsidRPr="00000000">
        <w:rPr>
          <w:rtl w:val="0"/>
        </w:rPr>
        <w:t xml:space="preserve">Adriana, M. (2020) </w:t>
      </w:r>
      <w:r w:rsidDel="00000000" w:rsidR="00000000" w:rsidRPr="00000000">
        <w:rPr>
          <w:i w:val="1"/>
          <w:rtl w:val="0"/>
        </w:rPr>
        <w:t xml:space="preserve">significado de valores. ¿Qué son Valores?</w:t>
      </w:r>
      <w:r w:rsidDel="00000000" w:rsidR="00000000" w:rsidRPr="00000000">
        <w:rPr>
          <w:rtl w:val="0"/>
        </w:rPr>
        <w:t xml:space="preserve"> Recuperado de:</w:t>
      </w:r>
    </w:p>
    <w:p w:rsidR="00000000" w:rsidDel="00000000" w:rsidP="00000000" w:rsidRDefault="00000000" w:rsidRPr="00000000" w14:paraId="00000116">
      <w:pPr>
        <w:spacing w:line="240" w:lineRule="auto"/>
        <w:rPr>
          <w:color w:val="0000ff"/>
          <w:u w:val="single"/>
        </w:rPr>
      </w:pPr>
      <w:hyperlink r:id="rId33">
        <w:r w:rsidDel="00000000" w:rsidR="00000000" w:rsidRPr="00000000">
          <w:rPr>
            <w:color w:val="0000ff"/>
            <w:u w:val="single"/>
            <w:rtl w:val="0"/>
          </w:rPr>
          <w:t xml:space="preserve">https://www.significados.com/valores/</w:t>
        </w:r>
      </w:hyperlink>
      <w:r w:rsidDel="00000000" w:rsidR="00000000" w:rsidRPr="00000000">
        <w:rPr>
          <w:rtl w:val="0"/>
        </w:rPr>
      </w:r>
    </w:p>
    <w:p w:rsidR="00000000" w:rsidDel="00000000" w:rsidP="00000000" w:rsidRDefault="00000000" w:rsidRPr="00000000" w14:paraId="00000117">
      <w:pPr>
        <w:spacing w:line="240" w:lineRule="auto"/>
        <w:rPr/>
      </w:pPr>
      <w:r w:rsidDel="00000000" w:rsidR="00000000" w:rsidRPr="00000000">
        <w:rPr>
          <w:rtl w:val="0"/>
        </w:rPr>
      </w:r>
    </w:p>
    <w:p w:rsidR="00000000" w:rsidDel="00000000" w:rsidP="00000000" w:rsidRDefault="00000000" w:rsidRPr="00000000" w14:paraId="00000118">
      <w:pPr>
        <w:spacing w:line="240" w:lineRule="auto"/>
        <w:rPr>
          <w:color w:val="222222"/>
          <w:highlight w:val="white"/>
        </w:rPr>
      </w:pPr>
      <w:r w:rsidDel="00000000" w:rsidR="00000000" w:rsidRPr="00000000">
        <w:rPr>
          <w:color w:val="222222"/>
          <w:highlight w:val="white"/>
          <w:rtl w:val="0"/>
        </w:rPr>
        <w:t xml:space="preserve">Güemes González, E. (2020). Proyecto de Innovación en Educación STEM. Valoración de las habilidades transversales en propuestas educativas STEM. </w:t>
      </w:r>
      <w:r w:rsidDel="00000000" w:rsidR="00000000" w:rsidRPr="00000000">
        <w:rPr>
          <w:rtl w:val="0"/>
        </w:rPr>
        <w:t xml:space="preserve">Recuperado de:</w:t>
      </w:r>
      <w:r w:rsidDel="00000000" w:rsidR="00000000" w:rsidRPr="00000000">
        <w:rPr>
          <w:rtl w:val="0"/>
        </w:rPr>
      </w:r>
    </w:p>
    <w:p w:rsidR="00000000" w:rsidDel="00000000" w:rsidP="00000000" w:rsidRDefault="00000000" w:rsidRPr="00000000" w14:paraId="00000119">
      <w:pPr>
        <w:spacing w:line="240" w:lineRule="auto"/>
        <w:rPr>
          <w:color w:val="222222"/>
          <w:highlight w:val="white"/>
        </w:rPr>
      </w:pPr>
      <w:hyperlink r:id="rId34">
        <w:r w:rsidDel="00000000" w:rsidR="00000000" w:rsidRPr="00000000">
          <w:rPr>
            <w:color w:val="0000ff"/>
            <w:highlight w:val="white"/>
            <w:u w:val="single"/>
            <w:rtl w:val="0"/>
          </w:rPr>
          <w:t xml:space="preserve">https://repositorio.comillas.edu/xmlui/bitstream/handle/11531/42999/TFG%20-%20Guemes%20Gonzalez%2c%20Elena.pdf?sequence=1&amp;isAllowed=y</w:t>
        </w:r>
      </w:hyperlink>
      <w:r w:rsidDel="00000000" w:rsidR="00000000" w:rsidRPr="00000000">
        <w:rPr>
          <w:rtl w:val="0"/>
        </w:rPr>
      </w:r>
    </w:p>
    <w:p w:rsidR="00000000" w:rsidDel="00000000" w:rsidP="00000000" w:rsidRDefault="00000000" w:rsidRPr="00000000" w14:paraId="0000011A">
      <w:pPr>
        <w:spacing w:line="240" w:lineRule="auto"/>
        <w:rPr>
          <w:color w:val="222222"/>
          <w:highlight w:val="white"/>
        </w:rPr>
      </w:pP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t xml:space="preserve">Educaweb (2020) </w:t>
      </w:r>
      <w:r w:rsidDel="00000000" w:rsidR="00000000" w:rsidRPr="00000000">
        <w:rPr>
          <w:i w:val="1"/>
          <w:rtl w:val="0"/>
        </w:rPr>
        <w:t xml:space="preserve">Los 10 trabajos del futuro, muy ligados a las tecnologías y la salud</w:t>
      </w:r>
      <w:r w:rsidDel="00000000" w:rsidR="00000000" w:rsidRPr="00000000">
        <w:rPr>
          <w:rtl w:val="0"/>
        </w:rPr>
        <w:t xml:space="preserve">. Recuperado de:</w:t>
      </w:r>
    </w:p>
    <w:p w:rsidR="00000000" w:rsidDel="00000000" w:rsidP="00000000" w:rsidRDefault="00000000" w:rsidRPr="00000000" w14:paraId="0000011C">
      <w:pPr>
        <w:spacing w:line="240" w:lineRule="auto"/>
        <w:rPr/>
      </w:pPr>
      <w:hyperlink r:id="rId35">
        <w:r w:rsidDel="00000000" w:rsidR="00000000" w:rsidRPr="00000000">
          <w:rPr>
            <w:color w:val="0000ff"/>
            <w:u w:val="single"/>
            <w:rtl w:val="0"/>
          </w:rPr>
          <w:t xml:space="preserve">https://www.educaweb.com/noticia/2018/09/18/10-trabajos-futuro-muy-ligados-tecnologias-18560/</w:t>
        </w:r>
      </w:hyperlink>
      <w:r w:rsidDel="00000000" w:rsidR="00000000" w:rsidRPr="00000000">
        <w:rPr>
          <w:rtl w:val="0"/>
        </w:rPr>
      </w:r>
    </w:p>
    <w:p w:rsidR="00000000" w:rsidDel="00000000" w:rsidP="00000000" w:rsidRDefault="00000000" w:rsidRPr="00000000" w14:paraId="0000011D">
      <w:pPr>
        <w:spacing w:line="240" w:lineRule="auto"/>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t xml:space="preserve">Euroinnova (2020) </w:t>
      </w:r>
      <w:r w:rsidDel="00000000" w:rsidR="00000000" w:rsidRPr="00000000">
        <w:rPr>
          <w:i w:val="1"/>
          <w:rtl w:val="0"/>
        </w:rPr>
        <w:t xml:space="preserve">Módulos formativos de la FP</w:t>
      </w:r>
      <w:r w:rsidDel="00000000" w:rsidR="00000000" w:rsidRPr="00000000">
        <w:rPr>
          <w:rtl w:val="0"/>
        </w:rPr>
        <w:t xml:space="preserve">. Recuperado de:</w:t>
      </w:r>
    </w:p>
    <w:p w:rsidR="00000000" w:rsidDel="00000000" w:rsidP="00000000" w:rsidRDefault="00000000" w:rsidRPr="00000000" w14:paraId="0000011F">
      <w:pPr>
        <w:spacing w:line="240" w:lineRule="auto"/>
        <w:rPr/>
      </w:pPr>
      <w:hyperlink r:id="rId36">
        <w:r w:rsidDel="00000000" w:rsidR="00000000" w:rsidRPr="00000000">
          <w:rPr>
            <w:color w:val="0000ff"/>
            <w:u w:val="single"/>
            <w:rtl w:val="0"/>
          </w:rPr>
          <w:t xml:space="preserve">https://www.euroinnova.co/modulos-formativos#:~:text=Un%20m%C3%B3dulo%20formativo%20es%20un,competencia%20especifica%20que%20se%20aplica%2C</w:t>
        </w:r>
      </w:hyperlink>
      <w:r w:rsidDel="00000000" w:rsidR="00000000" w:rsidRPr="00000000">
        <w:rPr>
          <w:rtl w:val="0"/>
        </w:rPr>
      </w:r>
    </w:p>
    <w:p w:rsidR="00000000" w:rsidDel="00000000" w:rsidP="00000000" w:rsidRDefault="00000000" w:rsidRPr="00000000" w14:paraId="00000120">
      <w:pPr>
        <w:spacing w:line="240" w:lineRule="auto"/>
        <w:rPr/>
      </w:pP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t xml:space="preserve">Iberdrola (2020) </w:t>
      </w:r>
      <w:r w:rsidDel="00000000" w:rsidR="00000000" w:rsidRPr="00000000">
        <w:rPr>
          <w:i w:val="1"/>
          <w:rtl w:val="0"/>
        </w:rPr>
        <w:t xml:space="preserve">Educación STEM las carrearas con mayor demanda y futuro. </w:t>
      </w:r>
      <w:r w:rsidDel="00000000" w:rsidR="00000000" w:rsidRPr="00000000">
        <w:rPr>
          <w:rtl w:val="0"/>
        </w:rPr>
        <w:t xml:space="preserve">Recuperado de:</w:t>
      </w:r>
    </w:p>
    <w:p w:rsidR="00000000" w:rsidDel="00000000" w:rsidP="00000000" w:rsidRDefault="00000000" w:rsidRPr="00000000" w14:paraId="00000122">
      <w:pPr>
        <w:spacing w:line="240" w:lineRule="auto"/>
        <w:rPr/>
      </w:pPr>
      <w:hyperlink r:id="rId37">
        <w:r w:rsidDel="00000000" w:rsidR="00000000" w:rsidRPr="00000000">
          <w:rPr>
            <w:color w:val="0000ff"/>
            <w:u w:val="single"/>
            <w:rtl w:val="0"/>
          </w:rPr>
          <w:t xml:space="preserve">https://www.iberdrola.com/talento/profesionales-stem</w:t>
        </w:r>
      </w:hyperlink>
      <w:r w:rsidDel="00000000" w:rsidR="00000000" w:rsidRPr="00000000">
        <w:rPr>
          <w:rtl w:val="0"/>
        </w:rPr>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color w:val="222222"/>
          <w:highlight w:val="white"/>
        </w:rPr>
      </w:pPr>
      <w:r w:rsidDel="00000000" w:rsidR="00000000" w:rsidRPr="00000000">
        <w:rPr>
          <w:color w:val="222222"/>
          <w:highlight w:val="white"/>
          <w:rtl w:val="0"/>
        </w:rPr>
        <w:t xml:space="preserve">Miguel, C. F. S. (2004). Un enfoque pedagógico para el diseño de programas de formación en contextos organizativos. </w:t>
      </w:r>
      <w:r w:rsidDel="00000000" w:rsidR="00000000" w:rsidRPr="00000000">
        <w:rPr>
          <w:i w:val="1"/>
          <w:color w:val="222222"/>
          <w:highlight w:val="white"/>
          <w:rtl w:val="0"/>
        </w:rPr>
        <w:t xml:space="preserve">Teoría de la Educación. Revista Interuniversitaria</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16</w:t>
      </w:r>
      <w:r w:rsidDel="00000000" w:rsidR="00000000" w:rsidRPr="00000000">
        <w:rPr>
          <w:color w:val="222222"/>
          <w:highlight w:val="white"/>
          <w:rtl w:val="0"/>
        </w:rPr>
        <w:t xml:space="preserve">(1). </w:t>
      </w:r>
      <w:r w:rsidDel="00000000" w:rsidR="00000000" w:rsidRPr="00000000">
        <w:rPr>
          <w:rtl w:val="0"/>
        </w:rPr>
        <w:t xml:space="preserve">Recuperado de:</w:t>
      </w:r>
      <w:r w:rsidDel="00000000" w:rsidR="00000000" w:rsidRPr="00000000">
        <w:rPr>
          <w:rtl w:val="0"/>
        </w:rPr>
      </w:r>
    </w:p>
    <w:p w:rsidR="00000000" w:rsidDel="00000000" w:rsidP="00000000" w:rsidRDefault="00000000" w:rsidRPr="00000000" w14:paraId="00000125">
      <w:pPr>
        <w:spacing w:line="240" w:lineRule="auto"/>
        <w:rPr/>
      </w:pPr>
      <w:hyperlink r:id="rId38">
        <w:r w:rsidDel="00000000" w:rsidR="00000000" w:rsidRPr="00000000">
          <w:rPr>
            <w:color w:val="0000ff"/>
            <w:u w:val="single"/>
            <w:rtl w:val="0"/>
          </w:rPr>
          <w:t xml:space="preserve">https://revistas.usal.es/index.php/1130-3743/article/view/3089/3116</w:t>
        </w:r>
      </w:hyperlink>
      <w:r w:rsidDel="00000000" w:rsidR="00000000" w:rsidRPr="00000000">
        <w:rPr>
          <w:rtl w:val="0"/>
        </w:rPr>
      </w:r>
    </w:p>
    <w:p w:rsidR="00000000" w:rsidDel="00000000" w:rsidP="00000000" w:rsidRDefault="00000000" w:rsidRPr="00000000" w14:paraId="00000126">
      <w:pPr>
        <w:spacing w:line="240" w:lineRule="auto"/>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NACIONES UNIDAS. (2015).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www.un.org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Obtenido de Naciones Unidas:</w:t>
      </w:r>
    </w:p>
    <w:p w:rsidR="00000000" w:rsidDel="00000000" w:rsidP="00000000" w:rsidRDefault="00000000" w:rsidRPr="00000000" w14:paraId="00000128">
      <w:pPr>
        <w:spacing w:line="240" w:lineRule="auto"/>
        <w:rPr>
          <w:color w:val="0000ff"/>
          <w:u w:val="single"/>
        </w:rPr>
      </w:pPr>
      <w:hyperlink r:id="rId39">
        <w:r w:rsidDel="00000000" w:rsidR="00000000" w:rsidRPr="00000000">
          <w:rPr>
            <w:color w:val="0000ff"/>
            <w:u w:val="single"/>
            <w:rtl w:val="0"/>
          </w:rPr>
          <w:t xml:space="preserve">https://www.un.org/sustainabledevelopment/es/development-agenda/</w:t>
        </w:r>
      </w:hyperlink>
      <w:r w:rsidDel="00000000" w:rsidR="00000000" w:rsidRPr="00000000">
        <w:rPr>
          <w:rtl w:val="0"/>
        </w:rPr>
      </w:r>
    </w:p>
    <w:p w:rsidR="00000000" w:rsidDel="00000000" w:rsidP="00000000" w:rsidRDefault="00000000" w:rsidRPr="00000000" w14:paraId="00000129">
      <w:pPr>
        <w:spacing w:line="240" w:lineRule="auto"/>
        <w:rPr>
          <w:color w:val="0000ff"/>
          <w:u w:val="single"/>
        </w:rPr>
      </w:pPr>
      <w:r w:rsidDel="00000000" w:rsidR="00000000" w:rsidRPr="00000000">
        <w:rPr>
          <w:rtl w:val="0"/>
        </w:rPr>
      </w:r>
    </w:p>
    <w:p w:rsidR="00000000" w:rsidDel="00000000" w:rsidP="00000000" w:rsidRDefault="00000000" w:rsidRPr="00000000" w14:paraId="0000012A">
      <w:pPr>
        <w:spacing w:line="240" w:lineRule="auto"/>
        <w:rPr>
          <w:color w:val="000000"/>
          <w:u w:val="none"/>
        </w:rPr>
      </w:pPr>
      <w:r w:rsidDel="00000000" w:rsidR="00000000" w:rsidRPr="00000000">
        <w:rPr>
          <w:color w:val="000000"/>
          <w:u w:val="none"/>
          <w:rtl w:val="0"/>
        </w:rPr>
        <w:t xml:space="preserve">OBS Bussines school.(2020).</w:t>
      </w:r>
      <w:r w:rsidDel="00000000" w:rsidR="00000000" w:rsidRPr="00000000">
        <w:rPr>
          <w:i w:val="1"/>
          <w:color w:val="000000"/>
          <w:u w:val="none"/>
          <w:rtl w:val="0"/>
        </w:rPr>
        <w:t xml:space="preserve">Competencias digitales:aprendizaje continuo.</w:t>
      </w:r>
      <w:r w:rsidDel="00000000" w:rsidR="00000000" w:rsidRPr="00000000">
        <w:rPr>
          <w:color w:val="000000"/>
          <w:u w:val="none"/>
          <w:rtl w:val="0"/>
        </w:rPr>
        <w:t xml:space="preserve"> </w:t>
      </w:r>
      <w:r w:rsidDel="00000000" w:rsidR="00000000" w:rsidRPr="00000000">
        <w:rPr>
          <w:rtl w:val="0"/>
        </w:rPr>
        <w:t xml:space="preserve">Recuperado de:</w:t>
      </w:r>
      <w:r w:rsidDel="00000000" w:rsidR="00000000" w:rsidRPr="00000000">
        <w:rPr>
          <w:rtl w:val="0"/>
        </w:rPr>
      </w:r>
    </w:p>
    <w:p w:rsidR="00000000" w:rsidDel="00000000" w:rsidP="00000000" w:rsidRDefault="00000000" w:rsidRPr="00000000" w14:paraId="0000012B">
      <w:pPr>
        <w:spacing w:line="240" w:lineRule="auto"/>
        <w:rPr>
          <w:color w:val="000000"/>
          <w:u w:val="single"/>
        </w:rPr>
      </w:pPr>
      <w:hyperlink r:id="rId40">
        <w:r w:rsidDel="00000000" w:rsidR="00000000" w:rsidRPr="00000000">
          <w:rPr>
            <w:color w:val="0000ff"/>
            <w:u w:val="single"/>
            <w:rtl w:val="0"/>
          </w:rPr>
          <w:t xml:space="preserve">https://obsbusiness.school/es/blog-investigacion/social-media/competencias-digitales-aprendizaje-continuo</w:t>
        </w:r>
      </w:hyperlink>
      <w:r w:rsidDel="00000000" w:rsidR="00000000" w:rsidRPr="00000000">
        <w:rPr>
          <w:rtl w:val="0"/>
        </w:rPr>
      </w:r>
    </w:p>
    <w:p w:rsidR="00000000" w:rsidDel="00000000" w:rsidP="00000000" w:rsidRDefault="00000000" w:rsidRPr="00000000" w14:paraId="0000012C">
      <w:pPr>
        <w:spacing w:line="240" w:lineRule="auto"/>
        <w:rPr/>
      </w:pPr>
      <w:r w:rsidDel="00000000" w:rsidR="00000000" w:rsidRPr="00000000">
        <w:rPr>
          <w:rtl w:val="0"/>
        </w:rPr>
      </w:r>
    </w:p>
    <w:p w:rsidR="00000000" w:rsidDel="00000000" w:rsidP="00000000" w:rsidRDefault="00000000" w:rsidRPr="00000000" w14:paraId="0000012D">
      <w:pPr>
        <w:spacing w:line="240" w:lineRule="auto"/>
        <w:rPr/>
      </w:pPr>
      <w:r w:rsidDel="00000000" w:rsidR="00000000" w:rsidRPr="00000000">
        <w:rPr>
          <w:rtl w:val="0"/>
        </w:rPr>
        <w:t xml:space="preserve">Portafolio (2020). </w:t>
      </w:r>
      <w:r w:rsidDel="00000000" w:rsidR="00000000" w:rsidRPr="00000000">
        <w:rPr>
          <w:i w:val="1"/>
          <w:rtl w:val="0"/>
        </w:rPr>
        <w:t xml:space="preserve">El país tendrá 450.000 trabajos en el 2030.</w:t>
      </w:r>
      <w:r w:rsidDel="00000000" w:rsidR="00000000" w:rsidRPr="00000000">
        <w:rPr>
          <w:rtl w:val="0"/>
        </w:rPr>
        <w:t xml:space="preserve"> Recuperado de:</w:t>
      </w:r>
    </w:p>
    <w:p w:rsidR="00000000" w:rsidDel="00000000" w:rsidP="00000000" w:rsidRDefault="00000000" w:rsidRPr="00000000" w14:paraId="0000012E">
      <w:pPr>
        <w:spacing w:line="240" w:lineRule="auto"/>
        <w:rPr/>
      </w:pPr>
      <w:hyperlink r:id="rId41">
        <w:r w:rsidDel="00000000" w:rsidR="00000000" w:rsidRPr="00000000">
          <w:rPr>
            <w:color w:val="0000ff"/>
            <w:u w:val="single"/>
            <w:rtl w:val="0"/>
          </w:rPr>
          <w:t xml:space="preserve">https://www.portafolio.co/economia/el-pais-tendra-450-000-trabajos-stem-en-2030-537699</w:t>
        </w:r>
      </w:hyperlink>
      <w:r w:rsidDel="00000000" w:rsidR="00000000" w:rsidRPr="00000000">
        <w:rPr>
          <w:rtl w:val="0"/>
        </w:rPr>
      </w:r>
    </w:p>
    <w:p w:rsidR="00000000" w:rsidDel="00000000" w:rsidP="00000000" w:rsidRDefault="00000000" w:rsidRPr="00000000" w14:paraId="0000012F">
      <w:pPr>
        <w:spacing w:line="240" w:lineRule="auto"/>
        <w:rPr>
          <w:color w:val="222222"/>
          <w:highlight w:val="white"/>
        </w:rPr>
      </w:pPr>
      <w:r w:rsidDel="00000000" w:rsidR="00000000" w:rsidRPr="00000000">
        <w:rPr>
          <w:rtl w:val="0"/>
        </w:rPr>
      </w:r>
    </w:p>
    <w:p w:rsidR="00000000" w:rsidDel="00000000" w:rsidP="00000000" w:rsidRDefault="00000000" w:rsidRPr="00000000" w14:paraId="00000130">
      <w:pPr>
        <w:spacing w:line="240" w:lineRule="auto"/>
        <w:rPr>
          <w:color w:val="0000ff"/>
          <w:highlight w:val="white"/>
          <w:u w:val="single"/>
        </w:rPr>
      </w:pPr>
      <w:r w:rsidDel="00000000" w:rsidR="00000000" w:rsidRPr="00000000">
        <w:rPr>
          <w:color w:val="222222"/>
          <w:highlight w:val="white"/>
          <w:rtl w:val="0"/>
        </w:rPr>
        <w:t xml:space="preserve">Salessi, S. M., &amp; Omar, A. G. (2017). </w:t>
      </w:r>
      <w:r w:rsidDel="00000000" w:rsidR="00000000" w:rsidRPr="00000000">
        <w:rPr>
          <w:i w:val="1"/>
          <w:color w:val="222222"/>
          <w:highlight w:val="white"/>
          <w:rtl w:val="0"/>
        </w:rPr>
        <w:t xml:space="preserve">Comportamientos proactivos en el trabajo: una puesta al día</w:t>
      </w:r>
      <w:r w:rsidDel="00000000" w:rsidR="00000000" w:rsidRPr="00000000">
        <w:rPr>
          <w:color w:val="222222"/>
          <w:highlight w:val="white"/>
          <w:rtl w:val="0"/>
        </w:rPr>
        <w:t xml:space="preserve">. </w:t>
      </w:r>
      <w:r w:rsidDel="00000000" w:rsidR="00000000" w:rsidRPr="00000000">
        <w:rPr>
          <w:rtl w:val="0"/>
        </w:rPr>
        <w:t xml:space="preserve">Recuperado de: </w:t>
      </w:r>
      <w:hyperlink r:id="rId42">
        <w:r w:rsidDel="00000000" w:rsidR="00000000" w:rsidRPr="00000000">
          <w:rPr>
            <w:color w:val="0000ff"/>
            <w:highlight w:val="white"/>
            <w:u w:val="single"/>
            <w:rtl w:val="0"/>
          </w:rPr>
          <w:t xml:space="preserve">https://ri.conicet.gov.ar/handle/11336/78451</w:t>
        </w:r>
      </w:hyperlink>
      <w:r w:rsidDel="00000000" w:rsidR="00000000" w:rsidRPr="00000000">
        <w:rPr>
          <w:rtl w:val="0"/>
        </w:rPr>
      </w:r>
    </w:p>
    <w:p w:rsidR="00000000" w:rsidDel="00000000" w:rsidP="00000000" w:rsidRDefault="00000000" w:rsidRPr="00000000" w14:paraId="00000131">
      <w:pPr>
        <w:spacing w:line="240" w:lineRule="auto"/>
        <w:rPr>
          <w:color w:val="0000ff"/>
          <w:highlight w:val="white"/>
          <w:u w:val="single"/>
        </w:rPr>
      </w:pPr>
      <w:r w:rsidDel="00000000" w:rsidR="00000000" w:rsidRPr="00000000">
        <w:rPr>
          <w:rtl w:val="0"/>
        </w:rPr>
      </w:r>
    </w:p>
    <w:p w:rsidR="00000000" w:rsidDel="00000000" w:rsidP="00000000" w:rsidRDefault="00000000" w:rsidRPr="00000000" w14:paraId="00000132">
      <w:pPr>
        <w:spacing w:line="240" w:lineRule="auto"/>
        <w:rPr>
          <w:color w:val="222222"/>
        </w:rPr>
      </w:pPr>
      <w:r w:rsidDel="00000000" w:rsidR="00000000" w:rsidRPr="00000000">
        <w:rPr>
          <w:color w:val="222222"/>
          <w:rtl w:val="0"/>
        </w:rPr>
        <w:t xml:space="preserve">Tecnológico de monterrey (2020). C</w:t>
      </w:r>
      <w:r w:rsidDel="00000000" w:rsidR="00000000" w:rsidRPr="00000000">
        <w:rPr>
          <w:i w:val="1"/>
          <w:color w:val="222222"/>
          <w:rtl w:val="0"/>
        </w:rPr>
        <w:t xml:space="preserve">onstrucción de módulos formativos. </w:t>
      </w:r>
      <w:r w:rsidDel="00000000" w:rsidR="00000000" w:rsidRPr="00000000">
        <w:rPr>
          <w:color w:val="222222"/>
          <w:rtl w:val="0"/>
        </w:rPr>
        <w:t xml:space="preserve">Recuperado de:</w:t>
      </w:r>
    </w:p>
    <w:p w:rsidR="00000000" w:rsidDel="00000000" w:rsidP="00000000" w:rsidRDefault="00000000" w:rsidRPr="00000000" w14:paraId="00000133">
      <w:pPr>
        <w:spacing w:line="240" w:lineRule="auto"/>
        <w:rPr>
          <w:color w:val="0000ff"/>
          <w:highlight w:val="white"/>
          <w:u w:val="single"/>
        </w:rPr>
      </w:pPr>
      <w:hyperlink r:id="rId43">
        <w:r w:rsidDel="00000000" w:rsidR="00000000" w:rsidRPr="00000000">
          <w:rPr>
            <w:color w:val="0000ff"/>
            <w:highlight w:val="white"/>
            <w:u w:val="single"/>
            <w:rtl w:val="0"/>
          </w:rPr>
          <w:t xml:space="preserve">http://cca.org.mx/profesores/cursos/hmfbc_2/m3/u2-01.html</w:t>
        </w:r>
      </w:hyperlink>
      <w:r w:rsidDel="00000000" w:rsidR="00000000" w:rsidRPr="00000000">
        <w:rPr>
          <w:rtl w:val="0"/>
        </w:rPr>
      </w:r>
    </w:p>
    <w:p w:rsidR="00000000" w:rsidDel="00000000" w:rsidP="00000000" w:rsidRDefault="00000000" w:rsidRPr="00000000" w14:paraId="00000134">
      <w:pPr>
        <w:spacing w:line="240" w:lineRule="auto"/>
        <w:rPr>
          <w:color w:val="222222"/>
          <w:highlight w:val="white"/>
        </w:rPr>
      </w:pPr>
      <w:r w:rsidDel="00000000" w:rsidR="00000000" w:rsidRPr="00000000">
        <w:rPr>
          <w:rtl w:val="0"/>
        </w:rPr>
      </w:r>
    </w:p>
    <w:p w:rsidR="00000000" w:rsidDel="00000000" w:rsidP="00000000" w:rsidRDefault="00000000" w:rsidRPr="00000000" w14:paraId="000001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22"/>
          <w:szCs w:val="22"/>
          <w:highlight w:val="white"/>
          <w:u w:val="single"/>
          <w:vertAlign w:val="baseline"/>
        </w:rPr>
      </w:pPr>
      <w:r w:rsidDel="00000000" w:rsidR="00000000" w:rsidRPr="00000000">
        <w:rPr>
          <w:rFonts w:ascii="Arial" w:cs="Arial" w:eastAsia="Arial" w:hAnsi="Arial"/>
          <w:b w:val="0"/>
          <w:i w:val="0"/>
          <w:smallCaps w:val="0"/>
          <w:strike w:val="0"/>
          <w:color w:val="222222"/>
          <w:sz w:val="22"/>
          <w:szCs w:val="22"/>
          <w:highlight w:val="white"/>
          <w:u w:val="none"/>
          <w:vertAlign w:val="baseline"/>
          <w:rtl w:val="0"/>
        </w:rPr>
        <w:t xml:space="preserve">Universidad de servilla (2020) </w:t>
      </w:r>
      <w:r w:rsidDel="00000000" w:rsidR="00000000" w:rsidRPr="00000000">
        <w:rPr>
          <w:rFonts w:ascii="Arial" w:cs="Arial" w:eastAsia="Arial" w:hAnsi="Arial"/>
          <w:b w:val="0"/>
          <w:i w:val="1"/>
          <w:smallCaps w:val="0"/>
          <w:strike w:val="0"/>
          <w:color w:val="222222"/>
          <w:sz w:val="22"/>
          <w:szCs w:val="22"/>
          <w:highlight w:val="white"/>
          <w:u w:val="none"/>
          <w:vertAlign w:val="baseline"/>
          <w:rtl w:val="0"/>
        </w:rPr>
        <w:t xml:space="preserve">Centro de formación permanente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guía para el diseño de acciones formativas.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Recuperado de: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hyperlink r:id="rId44">
        <w:r w:rsidDel="00000000" w:rsidR="00000000" w:rsidRPr="00000000">
          <w:rPr>
            <w:rFonts w:ascii="Arial" w:cs="Arial" w:eastAsia="Arial" w:hAnsi="Arial"/>
            <w:b w:val="0"/>
            <w:i w:val="0"/>
            <w:smallCaps w:val="0"/>
            <w:strike w:val="0"/>
            <w:color w:val="0000ff"/>
            <w:sz w:val="22"/>
            <w:szCs w:val="22"/>
            <w:highlight w:val="white"/>
            <w:u w:val="single"/>
            <w:vertAlign w:val="baseline"/>
            <w:rtl w:val="0"/>
          </w:rPr>
          <w:t xml:space="preserve">https://cfp.us.es/web/elearning/guia/_07.htm</w:t>
        </w:r>
      </w:hyperlink>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Barraza, A. (2007) </w:t>
      </w:r>
      <w:r w:rsidDel="00000000" w:rsidR="00000000" w:rsidRPr="00000000">
        <w:rPr>
          <w:i w:val="1"/>
          <w:rtl w:val="0"/>
        </w:rPr>
        <w:t xml:space="preserve">La gestión de los procesos de innovación</w:t>
      </w:r>
      <w:r w:rsidDel="00000000" w:rsidR="00000000" w:rsidRPr="00000000">
        <w:rPr>
          <w:rtl w:val="0"/>
        </w:rPr>
        <w:t xml:space="preserve">. Recuperado de: </w:t>
      </w:r>
      <w:hyperlink r:id="rId45">
        <w:r w:rsidDel="00000000" w:rsidR="00000000" w:rsidRPr="00000000">
          <w:rPr>
            <w:color w:val="0000ff"/>
            <w:u w:val="single"/>
            <w:rtl w:val="0"/>
          </w:rPr>
          <w:t xml:space="preserve">https://www.researchgate.net/publication/28170494_La_gestion_de_los_procesos_de_innovacion</w:t>
        </w:r>
      </w:hyperlink>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Bybee, R. (2013) </w:t>
      </w:r>
      <w:r w:rsidDel="00000000" w:rsidR="00000000" w:rsidRPr="00000000">
        <w:rPr>
          <w:i w:val="1"/>
          <w:rtl w:val="0"/>
        </w:rPr>
        <w:t xml:space="preserve">The Case for STEM Education: Challenges and Opportunities</w:t>
      </w:r>
      <w:r w:rsidDel="00000000" w:rsidR="00000000" w:rsidRPr="00000000">
        <w:rPr>
          <w:rtl w:val="0"/>
        </w:rPr>
        <w:t xml:space="preserve">. National Science Teachers Association, NSTA Press, Arlington, Virginia.</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Espinosa, J. B. (2018) </w:t>
      </w:r>
      <w:r w:rsidDel="00000000" w:rsidR="00000000" w:rsidRPr="00000000">
        <w:rPr>
          <w:i w:val="1"/>
          <w:rtl w:val="0"/>
        </w:rPr>
        <w:t xml:space="preserve">¿Qué es STEAM?</w:t>
      </w:r>
      <w:r w:rsidDel="00000000" w:rsidR="00000000" w:rsidRPr="00000000">
        <w:rPr>
          <w:rtl w:val="0"/>
        </w:rPr>
        <w:t xml:space="preserve"> Educol. Recuperado de: </w:t>
      </w:r>
      <w:hyperlink r:id="rId46">
        <w:r w:rsidDel="00000000" w:rsidR="00000000" w:rsidRPr="00000000">
          <w:rPr>
            <w:color w:val="0000ff"/>
            <w:u w:val="single"/>
            <w:rtl w:val="0"/>
          </w:rPr>
          <w:t xml:space="preserve">https://docplayer.es/142341611-Universidad-tecnica-del-norte.html</w:t>
        </w:r>
      </w:hyperlink>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t xml:space="preserve">Villanueva G. &amp; de la Luz de las Casas, M. (2010) E-competencias: nuevas habilidades del estudiante en la era de la educación, la globalidad y la generación del conocimiento. Recuperado de: </w:t>
      </w:r>
      <w:hyperlink r:id="rId47">
        <w:r w:rsidDel="00000000" w:rsidR="00000000" w:rsidRPr="00000000">
          <w:rPr>
            <w:color w:val="0000ff"/>
            <w:u w:val="single"/>
            <w:rtl w:val="0"/>
          </w:rPr>
          <w:t xml:space="preserve">https://www.redalyc.org/pdf/860/86019348008.pdf</w:t>
        </w:r>
      </w:hyperlink>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41">
      <w:pPr>
        <w:jc w:val="both"/>
        <w:rPr>
          <w:b w:val="1"/>
          <w:sz w:val="20"/>
          <w:szCs w:val="20"/>
        </w:rPr>
      </w:pPr>
      <w:r w:rsidDel="00000000" w:rsidR="00000000" w:rsidRPr="00000000">
        <w:rPr>
          <w:rtl w:val="0"/>
        </w:rPr>
      </w:r>
    </w:p>
    <w:tbl>
      <w:tblPr>
        <w:tblStyle w:val="Table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116"/>
        <w:gridCol w:w="2029"/>
        <w:tblGridChange w:id="0">
          <w:tblGrid>
            <w:gridCol w:w="1272"/>
            <w:gridCol w:w="1991"/>
            <w:gridCol w:w="1559"/>
            <w:gridCol w:w="3116"/>
            <w:gridCol w:w="2029"/>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42">
            <w:pPr>
              <w:jc w:val="both"/>
              <w:rPr>
                <w:b w:val="1"/>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43">
            <w:pPr>
              <w:rPr>
                <w:b w:val="1"/>
                <w:sz w:val="20"/>
                <w:szCs w:val="20"/>
              </w:rPr>
            </w:pPr>
            <w:r w:rsidDel="00000000" w:rsidR="00000000" w:rsidRPr="00000000">
              <w:rPr>
                <w:b w:val="1"/>
                <w:sz w:val="20"/>
                <w:szCs w:val="20"/>
                <w:rtl w:val="0"/>
              </w:rPr>
              <w:t xml:space="preserve">Nombre</w:t>
            </w:r>
          </w:p>
        </w:tc>
        <w:tc>
          <w:tcPr>
            <w:shd w:fill="ffffff" w:val="clear"/>
            <w:vAlign w:val="center"/>
          </w:tcPr>
          <w:p w:rsidR="00000000" w:rsidDel="00000000" w:rsidP="00000000" w:rsidRDefault="00000000" w:rsidRPr="00000000" w14:paraId="00000144">
            <w:pPr>
              <w:rPr>
                <w:b w:val="1"/>
                <w:sz w:val="20"/>
                <w:szCs w:val="20"/>
              </w:rPr>
            </w:pPr>
            <w:r w:rsidDel="00000000" w:rsidR="00000000" w:rsidRPr="00000000">
              <w:rPr>
                <w:b w:val="1"/>
                <w:sz w:val="20"/>
                <w:szCs w:val="20"/>
                <w:rtl w:val="0"/>
              </w:rPr>
              <w:t xml:space="preserve">Cargo</w:t>
            </w:r>
          </w:p>
        </w:tc>
        <w:tc>
          <w:tcPr>
            <w:shd w:fill="ffffff" w:val="clear"/>
            <w:vAlign w:val="center"/>
          </w:tcPr>
          <w:p w:rsidR="00000000" w:rsidDel="00000000" w:rsidP="00000000" w:rsidRDefault="00000000" w:rsidRPr="00000000" w14:paraId="00000145">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146">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shd w:fill="ffffff" w:val="clear"/>
            <w:vAlign w:val="center"/>
          </w:tcPr>
          <w:p w:rsidR="00000000" w:rsidDel="00000000" w:rsidP="00000000" w:rsidRDefault="00000000" w:rsidRPr="00000000" w14:paraId="00000147">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ffffff" w:val="clear"/>
          </w:tcPr>
          <w:p w:rsidR="00000000" w:rsidDel="00000000" w:rsidP="00000000" w:rsidRDefault="00000000" w:rsidRPr="00000000" w14:paraId="00000148">
            <w:pPr>
              <w:jc w:val="both"/>
              <w:rPr>
                <w:b w:val="1"/>
                <w:sz w:val="20"/>
                <w:szCs w:val="20"/>
              </w:rPr>
            </w:pPr>
            <w:r w:rsidDel="00000000" w:rsidR="00000000" w:rsidRPr="00000000">
              <w:rPr>
                <w:b w:val="1"/>
                <w:sz w:val="20"/>
                <w:szCs w:val="20"/>
                <w:rtl w:val="0"/>
              </w:rPr>
              <w:t xml:space="preserve">Autor (es)</w:t>
            </w:r>
          </w:p>
        </w:tc>
        <w:tc>
          <w:tcPr>
            <w:shd w:fill="ffffff" w:val="clear"/>
          </w:tcPr>
          <w:p w:rsidR="00000000" w:rsidDel="00000000" w:rsidP="00000000" w:rsidRDefault="00000000" w:rsidRPr="00000000" w14:paraId="00000149">
            <w:pPr>
              <w:rPr>
                <w:b w:val="0"/>
                <w:sz w:val="20"/>
                <w:szCs w:val="20"/>
              </w:rPr>
            </w:pPr>
            <w:r w:rsidDel="00000000" w:rsidR="00000000" w:rsidRPr="00000000">
              <w:rPr>
                <w:b w:val="0"/>
                <w:sz w:val="20"/>
                <w:szCs w:val="20"/>
                <w:rtl w:val="0"/>
              </w:rPr>
              <w:t xml:space="preserve">Iván M González</w:t>
            </w:r>
          </w:p>
        </w:tc>
        <w:tc>
          <w:tcPr>
            <w:shd w:fill="ffffff" w:val="clear"/>
          </w:tcPr>
          <w:p w:rsidR="00000000" w:rsidDel="00000000" w:rsidP="00000000" w:rsidRDefault="00000000" w:rsidRPr="00000000" w14:paraId="0000014A">
            <w:pPr>
              <w:jc w:val="both"/>
              <w:rPr>
                <w:b w:val="0"/>
                <w:sz w:val="20"/>
                <w:szCs w:val="20"/>
              </w:rPr>
            </w:pPr>
            <w:r w:rsidDel="00000000" w:rsidR="00000000" w:rsidRPr="00000000">
              <w:rPr>
                <w:b w:val="0"/>
                <w:sz w:val="20"/>
                <w:szCs w:val="20"/>
                <w:rtl w:val="0"/>
              </w:rPr>
              <w:t xml:space="preserve">Experto Temático</w:t>
            </w:r>
          </w:p>
        </w:tc>
        <w:tc>
          <w:tcPr>
            <w:shd w:fill="ffffff" w:val="clear"/>
          </w:tcPr>
          <w:p w:rsidR="00000000" w:rsidDel="00000000" w:rsidP="00000000" w:rsidRDefault="00000000" w:rsidRPr="00000000" w14:paraId="0000014B">
            <w:pPr>
              <w:jc w:val="both"/>
              <w:rPr>
                <w:b w:val="0"/>
                <w:sz w:val="20"/>
                <w:szCs w:val="20"/>
              </w:rPr>
            </w:pPr>
            <w:r w:rsidDel="00000000" w:rsidR="00000000" w:rsidRPr="00000000">
              <w:rPr>
                <w:b w:val="0"/>
                <w:sz w:val="20"/>
                <w:szCs w:val="20"/>
                <w:rtl w:val="0"/>
              </w:rPr>
              <w:t xml:space="preserve">Centro de Diseño e Innovación Tecnológica Industrial -</w:t>
              <w:br w:type="textWrapping"/>
              <w:t xml:space="preserve">Regional Risaralda</w:t>
            </w:r>
          </w:p>
        </w:tc>
        <w:tc>
          <w:tcPr>
            <w:shd w:fill="ffffff" w:val="clear"/>
          </w:tcPr>
          <w:p w:rsidR="00000000" w:rsidDel="00000000" w:rsidP="00000000" w:rsidRDefault="00000000" w:rsidRPr="00000000" w14:paraId="0000014C">
            <w:pPr>
              <w:rPr>
                <w:b w:val="0"/>
                <w:sz w:val="20"/>
                <w:szCs w:val="20"/>
              </w:rPr>
            </w:pPr>
            <w:r w:rsidDel="00000000" w:rsidR="00000000" w:rsidRPr="00000000">
              <w:rPr>
                <w:b w:val="0"/>
                <w:sz w:val="20"/>
                <w:szCs w:val="20"/>
                <w:rtl w:val="0"/>
              </w:rPr>
              <w:t xml:space="preserve">Diciembre 2020</w:t>
            </w:r>
          </w:p>
        </w:tc>
      </w:tr>
      <w:tr>
        <w:trPr>
          <w:cantSplit w:val="0"/>
          <w:trHeight w:val="340" w:hRule="atLeast"/>
          <w:tblHeader w:val="0"/>
        </w:trPr>
        <w:tc>
          <w:tcPr>
            <w:vMerge w:val="continue"/>
            <w:shd w:fill="ffffff" w:val="cle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4E">
            <w:pPr>
              <w:jc w:val="both"/>
              <w:rPr>
                <w:b w:val="0"/>
                <w:sz w:val="20"/>
                <w:szCs w:val="20"/>
              </w:rPr>
            </w:pPr>
            <w:r w:rsidDel="00000000" w:rsidR="00000000" w:rsidRPr="00000000">
              <w:rPr>
                <w:b w:val="0"/>
                <w:sz w:val="20"/>
                <w:szCs w:val="20"/>
                <w:rtl w:val="0"/>
              </w:rPr>
              <w:t xml:space="preserve">María Cristina Hurtado Zúñiga</w:t>
            </w:r>
          </w:p>
        </w:tc>
        <w:tc>
          <w:tcPr>
            <w:shd w:fill="ffffff" w:val="clear"/>
          </w:tcPr>
          <w:p w:rsidR="00000000" w:rsidDel="00000000" w:rsidP="00000000" w:rsidRDefault="00000000" w:rsidRPr="00000000" w14:paraId="0000014F">
            <w:pPr>
              <w:jc w:val="both"/>
              <w:rPr>
                <w:b w:val="0"/>
                <w:sz w:val="20"/>
                <w:szCs w:val="20"/>
              </w:rPr>
            </w:pPr>
            <w:r w:rsidDel="00000000" w:rsidR="00000000" w:rsidRPr="00000000">
              <w:rPr>
                <w:b w:val="0"/>
                <w:sz w:val="20"/>
                <w:szCs w:val="20"/>
                <w:rtl w:val="0"/>
              </w:rPr>
              <w:t xml:space="preserve">Experta Temática</w:t>
            </w:r>
          </w:p>
        </w:tc>
        <w:tc>
          <w:tcPr>
            <w:shd w:fill="ffffff" w:val="clear"/>
          </w:tcPr>
          <w:p w:rsidR="00000000" w:rsidDel="00000000" w:rsidP="00000000" w:rsidRDefault="00000000" w:rsidRPr="00000000" w14:paraId="00000150">
            <w:pPr>
              <w:jc w:val="both"/>
              <w:rPr>
                <w:b w:val="0"/>
                <w:sz w:val="20"/>
                <w:szCs w:val="20"/>
              </w:rPr>
            </w:pPr>
            <w:r w:rsidDel="00000000" w:rsidR="00000000" w:rsidRPr="00000000">
              <w:rPr>
                <w:b w:val="0"/>
                <w:sz w:val="20"/>
                <w:szCs w:val="20"/>
                <w:rtl w:val="0"/>
              </w:rPr>
              <w:t xml:space="preserve">CDTI – Sena Regional Valle</w:t>
            </w:r>
          </w:p>
        </w:tc>
        <w:tc>
          <w:tcPr>
            <w:shd w:fill="ffffff" w:val="clear"/>
          </w:tcPr>
          <w:p w:rsidR="00000000" w:rsidDel="00000000" w:rsidP="00000000" w:rsidRDefault="00000000" w:rsidRPr="00000000" w14:paraId="00000151">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shd w:fill="ffffff" w:val="cle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53">
            <w:pPr>
              <w:jc w:val="both"/>
              <w:rPr>
                <w:b w:val="0"/>
                <w:sz w:val="20"/>
                <w:szCs w:val="20"/>
              </w:rPr>
            </w:pPr>
            <w:r w:rsidDel="00000000" w:rsidR="00000000" w:rsidRPr="00000000">
              <w:rPr>
                <w:b w:val="0"/>
                <w:sz w:val="20"/>
                <w:szCs w:val="20"/>
                <w:rtl w:val="0"/>
              </w:rPr>
              <w:t xml:space="preserve">Silvia Milena Sequeda Cárdenas</w:t>
            </w:r>
          </w:p>
        </w:tc>
        <w:tc>
          <w:tcPr>
            <w:shd w:fill="ffffff" w:val="clear"/>
          </w:tcPr>
          <w:p w:rsidR="00000000" w:rsidDel="00000000" w:rsidP="00000000" w:rsidRDefault="00000000" w:rsidRPr="00000000" w14:paraId="00000154">
            <w:pPr>
              <w:jc w:val="both"/>
              <w:rPr>
                <w:b w:val="0"/>
                <w:sz w:val="20"/>
                <w:szCs w:val="20"/>
              </w:rPr>
            </w:pPr>
            <w:r w:rsidDel="00000000" w:rsidR="00000000" w:rsidRPr="00000000">
              <w:rPr>
                <w:b w:val="0"/>
                <w:sz w:val="20"/>
                <w:szCs w:val="20"/>
                <w:rtl w:val="0"/>
              </w:rPr>
              <w:t xml:space="preserve">Evaluadora instruccional </w:t>
            </w:r>
          </w:p>
        </w:tc>
        <w:tc>
          <w:tcPr>
            <w:shd w:fill="ffffff" w:val="clear"/>
          </w:tcPr>
          <w:p w:rsidR="00000000" w:rsidDel="00000000" w:rsidP="00000000" w:rsidRDefault="00000000" w:rsidRPr="00000000" w14:paraId="00000155">
            <w:pPr>
              <w:jc w:val="both"/>
              <w:rPr>
                <w:b w:val="0"/>
                <w:sz w:val="20"/>
                <w:szCs w:val="20"/>
              </w:rPr>
            </w:pPr>
            <w:r w:rsidDel="00000000" w:rsidR="00000000" w:rsidRPr="00000000">
              <w:rPr>
                <w:b w:val="0"/>
                <w:sz w:val="20"/>
                <w:szCs w:val="20"/>
                <w:rtl w:val="0"/>
              </w:rPr>
              <w:t xml:space="preserve">Centro de gestión industrial -Regional distrito capital.</w:t>
            </w:r>
          </w:p>
        </w:tc>
        <w:tc>
          <w:tcPr>
            <w:shd w:fill="ffffff" w:val="clear"/>
          </w:tcPr>
          <w:p w:rsidR="00000000" w:rsidDel="00000000" w:rsidP="00000000" w:rsidRDefault="00000000" w:rsidRPr="00000000" w14:paraId="00000156">
            <w:pPr>
              <w:jc w:val="both"/>
              <w:rPr>
                <w:b w:val="0"/>
                <w:sz w:val="20"/>
                <w:szCs w:val="20"/>
              </w:rPr>
            </w:pPr>
            <w:r w:rsidDel="00000000" w:rsidR="00000000" w:rsidRPr="00000000">
              <w:rPr>
                <w:b w:val="0"/>
                <w:sz w:val="20"/>
                <w:szCs w:val="20"/>
                <w:rtl w:val="0"/>
              </w:rPr>
              <w:t xml:space="preserve">Septiembre 2021</w:t>
            </w:r>
          </w:p>
        </w:tc>
      </w:tr>
      <w:tr>
        <w:trPr>
          <w:cantSplit w:val="0"/>
          <w:trHeight w:val="340" w:hRule="atLeast"/>
          <w:tblHeader w:val="0"/>
        </w:trPr>
        <w:tc>
          <w:tcPr>
            <w:vMerge w:val="continue"/>
            <w:shd w:fill="ffffff" w:val="cle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8">
            <w:pPr>
              <w:spacing w:before="240" w:lineRule="auto"/>
              <w:ind w:left="80" w:firstLine="0"/>
              <w:jc w:val="both"/>
              <w:rPr>
                <w:b w:val="0"/>
                <w:sz w:val="20"/>
                <w:szCs w:val="20"/>
              </w:rPr>
            </w:pPr>
            <w:r w:rsidDel="00000000" w:rsidR="00000000" w:rsidRPr="00000000">
              <w:rPr>
                <w:b w:val="0"/>
                <w:sz w:val="20"/>
                <w:szCs w:val="20"/>
                <w:rtl w:val="0"/>
              </w:rPr>
              <w:t xml:space="preserve">Rafael Neftalí Lizcano Reyes</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9">
            <w:pPr>
              <w:spacing w:before="240" w:lineRule="auto"/>
              <w:ind w:left="80" w:firstLine="0"/>
              <w:jc w:val="both"/>
              <w:rPr>
                <w:b w:val="0"/>
                <w:sz w:val="20"/>
                <w:szCs w:val="20"/>
              </w:rPr>
            </w:pPr>
            <w:r w:rsidDel="00000000" w:rsidR="00000000" w:rsidRPr="00000000">
              <w:rPr>
                <w:b w:val="0"/>
                <w:sz w:val="20"/>
                <w:szCs w:val="20"/>
                <w:rtl w:val="0"/>
              </w:rPr>
              <w:t xml:space="preserve">Asesor pedagógico</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A">
            <w:pPr>
              <w:spacing w:before="240" w:lineRule="auto"/>
              <w:ind w:left="80" w:firstLine="0"/>
              <w:jc w:val="both"/>
              <w:rPr>
                <w:b w:val="0"/>
                <w:sz w:val="20"/>
                <w:szCs w:val="20"/>
              </w:rPr>
            </w:pPr>
            <w:r w:rsidDel="00000000" w:rsidR="00000000" w:rsidRPr="00000000">
              <w:rPr>
                <w:b w:val="0"/>
                <w:sz w:val="20"/>
                <w:szCs w:val="20"/>
                <w:rtl w:val="0"/>
              </w:rPr>
              <w:t xml:space="preserve">Centro Industrial del Diseño y la Manufactura – Regional Santander</w:t>
            </w:r>
          </w:p>
        </w:tc>
        <w:tc>
          <w:tcPr>
            <w:tcBorders>
              <w:top w:color="000000" w:space="0" w:sz="8" w:val="single"/>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B">
            <w:pPr>
              <w:spacing w:before="240" w:lineRule="auto"/>
              <w:ind w:left="80" w:firstLine="0"/>
              <w:jc w:val="both"/>
              <w:rPr>
                <w:b w:val="0"/>
                <w:sz w:val="20"/>
                <w:szCs w:val="20"/>
              </w:rPr>
            </w:pPr>
            <w:r w:rsidDel="00000000" w:rsidR="00000000" w:rsidRPr="00000000">
              <w:rPr>
                <w:b w:val="0"/>
                <w:sz w:val="20"/>
                <w:szCs w:val="20"/>
                <w:rtl w:val="0"/>
              </w:rPr>
              <w:t xml:space="preserve">Febrero de 2021</w:t>
            </w:r>
          </w:p>
        </w:tc>
      </w:tr>
    </w:tbl>
    <w:p w:rsidR="00000000" w:rsidDel="00000000" w:rsidP="00000000" w:rsidRDefault="00000000" w:rsidRPr="00000000" w14:paraId="0000015C">
      <w:pPr>
        <w:rPr>
          <w:sz w:val="20"/>
          <w:szCs w:val="20"/>
        </w:rPr>
      </w:pPr>
      <w:r w:rsidDel="00000000" w:rsidR="00000000" w:rsidRPr="00000000">
        <w:rPr>
          <w:rtl w:val="0"/>
        </w:rPr>
      </w:r>
    </w:p>
    <w:p w:rsidR="00000000" w:rsidDel="00000000" w:rsidP="00000000" w:rsidRDefault="00000000" w:rsidRPr="00000000" w14:paraId="0000015D">
      <w:pPr>
        <w:numPr>
          <w:ilvl w:val="0"/>
          <w:numId w:val="2"/>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5F">
      <w:pPr>
        <w:rPr>
          <w:sz w:val="20"/>
          <w:szCs w:val="20"/>
        </w:rPr>
      </w:pPr>
      <w:r w:rsidDel="00000000" w:rsidR="00000000" w:rsidRPr="00000000">
        <w:rPr>
          <w:rtl w:val="0"/>
        </w:rPr>
      </w:r>
    </w:p>
    <w:tbl>
      <w:tblPr>
        <w:tblStyle w:val="Table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843"/>
        <w:gridCol w:w="1701"/>
        <w:gridCol w:w="1276"/>
        <w:gridCol w:w="1745"/>
        <w:tblGridChange w:id="0">
          <w:tblGrid>
            <w:gridCol w:w="1264"/>
            <w:gridCol w:w="2138"/>
            <w:gridCol w:w="1843"/>
            <w:gridCol w:w="1701"/>
            <w:gridCol w:w="1276"/>
            <w:gridCol w:w="1745"/>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60">
            <w:pPr>
              <w:jc w:val="both"/>
              <w:rPr>
                <w:b w:val="1"/>
                <w:sz w:val="20"/>
                <w:szCs w:val="20"/>
              </w:rPr>
            </w:pPr>
            <w:r w:rsidDel="00000000" w:rsidR="00000000" w:rsidRPr="00000000">
              <w:rPr>
                <w:rtl w:val="0"/>
              </w:rPr>
            </w:r>
          </w:p>
        </w:tc>
        <w:tc>
          <w:tcPr>
            <w:shd w:fill="ffffff" w:val="clear"/>
          </w:tcPr>
          <w:p w:rsidR="00000000" w:rsidDel="00000000" w:rsidP="00000000" w:rsidRDefault="00000000" w:rsidRPr="00000000" w14:paraId="00000161">
            <w:pPr>
              <w:jc w:val="both"/>
              <w:rPr>
                <w:b w:val="1"/>
                <w:sz w:val="20"/>
                <w:szCs w:val="20"/>
              </w:rPr>
            </w:pPr>
            <w:r w:rsidDel="00000000" w:rsidR="00000000" w:rsidRPr="00000000">
              <w:rPr>
                <w:b w:val="1"/>
                <w:sz w:val="20"/>
                <w:szCs w:val="20"/>
                <w:rtl w:val="0"/>
              </w:rPr>
              <w:t xml:space="preserve">Nombre</w:t>
            </w:r>
          </w:p>
        </w:tc>
        <w:tc>
          <w:tcPr>
            <w:shd w:fill="ffffff" w:val="clear"/>
          </w:tcPr>
          <w:p w:rsidR="00000000" w:rsidDel="00000000" w:rsidP="00000000" w:rsidRDefault="00000000" w:rsidRPr="00000000" w14:paraId="00000162">
            <w:pPr>
              <w:jc w:val="both"/>
              <w:rPr>
                <w:b w:val="1"/>
                <w:sz w:val="20"/>
                <w:szCs w:val="20"/>
              </w:rPr>
            </w:pPr>
            <w:r w:rsidDel="00000000" w:rsidR="00000000" w:rsidRPr="00000000">
              <w:rPr>
                <w:b w:val="1"/>
                <w:sz w:val="20"/>
                <w:szCs w:val="20"/>
                <w:rtl w:val="0"/>
              </w:rPr>
              <w:t xml:space="preserve">Cargo</w:t>
            </w:r>
          </w:p>
        </w:tc>
        <w:tc>
          <w:tcPr>
            <w:shd w:fill="ffffff" w:val="clear"/>
          </w:tcPr>
          <w:p w:rsidR="00000000" w:rsidDel="00000000" w:rsidP="00000000" w:rsidRDefault="00000000" w:rsidRPr="00000000" w14:paraId="00000163">
            <w:pPr>
              <w:jc w:val="both"/>
              <w:rPr>
                <w:b w:val="1"/>
                <w:sz w:val="20"/>
                <w:szCs w:val="20"/>
              </w:rPr>
            </w:pPr>
            <w:r w:rsidDel="00000000" w:rsidR="00000000" w:rsidRPr="00000000">
              <w:rPr>
                <w:b w:val="1"/>
                <w:sz w:val="20"/>
                <w:szCs w:val="20"/>
                <w:rtl w:val="0"/>
              </w:rPr>
              <w:t xml:space="preserve">Dependencia</w:t>
            </w:r>
          </w:p>
        </w:tc>
        <w:tc>
          <w:tcPr>
            <w:shd w:fill="ffffff" w:val="clear"/>
          </w:tcPr>
          <w:p w:rsidR="00000000" w:rsidDel="00000000" w:rsidP="00000000" w:rsidRDefault="00000000" w:rsidRPr="00000000" w14:paraId="00000164">
            <w:pPr>
              <w:jc w:val="both"/>
              <w:rPr>
                <w:b w:val="1"/>
                <w:sz w:val="20"/>
                <w:szCs w:val="20"/>
              </w:rPr>
            </w:pPr>
            <w:r w:rsidDel="00000000" w:rsidR="00000000" w:rsidRPr="00000000">
              <w:rPr>
                <w:b w:val="1"/>
                <w:sz w:val="20"/>
                <w:szCs w:val="20"/>
                <w:rtl w:val="0"/>
              </w:rPr>
              <w:t xml:space="preserve">Fecha</w:t>
            </w:r>
          </w:p>
        </w:tc>
        <w:tc>
          <w:tcPr>
            <w:shd w:fill="ffffff" w:val="clear"/>
          </w:tcPr>
          <w:p w:rsidR="00000000" w:rsidDel="00000000" w:rsidP="00000000" w:rsidRDefault="00000000" w:rsidRPr="00000000" w14:paraId="00000165">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shd w:fill="ffffff" w:val="clear"/>
          </w:tcPr>
          <w:p w:rsidR="00000000" w:rsidDel="00000000" w:rsidP="00000000" w:rsidRDefault="00000000" w:rsidRPr="00000000" w14:paraId="00000166">
            <w:pPr>
              <w:jc w:val="both"/>
              <w:rPr>
                <w:b w:val="1"/>
                <w:sz w:val="20"/>
                <w:szCs w:val="20"/>
              </w:rPr>
            </w:pPr>
            <w:r w:rsidDel="00000000" w:rsidR="00000000" w:rsidRPr="00000000">
              <w:rPr>
                <w:b w:val="1"/>
                <w:sz w:val="20"/>
                <w:szCs w:val="20"/>
                <w:rtl w:val="0"/>
              </w:rPr>
              <w:t xml:space="preserve">Autor (es)</w:t>
            </w:r>
          </w:p>
        </w:tc>
        <w:tc>
          <w:tcPr>
            <w:shd w:fill="ffffff" w:val="clear"/>
          </w:tcPr>
          <w:p w:rsidR="00000000" w:rsidDel="00000000" w:rsidP="00000000" w:rsidRDefault="00000000" w:rsidRPr="00000000" w14:paraId="00000167">
            <w:pPr>
              <w:jc w:val="center"/>
              <w:rPr>
                <w:b w:val="1"/>
                <w:sz w:val="20"/>
                <w:szCs w:val="20"/>
              </w:rPr>
            </w:pPr>
            <w:r w:rsidDel="00000000" w:rsidR="00000000" w:rsidRPr="00000000">
              <w:rPr>
                <w:rtl w:val="0"/>
              </w:rPr>
            </w:r>
          </w:p>
        </w:tc>
        <w:tc>
          <w:tcPr>
            <w:shd w:fill="ffffff" w:val="clear"/>
          </w:tcPr>
          <w:p w:rsidR="00000000" w:rsidDel="00000000" w:rsidP="00000000" w:rsidRDefault="00000000" w:rsidRPr="00000000" w14:paraId="00000168">
            <w:pPr>
              <w:jc w:val="both"/>
              <w:rPr>
                <w:b w:val="1"/>
                <w:sz w:val="20"/>
                <w:szCs w:val="20"/>
              </w:rPr>
            </w:pPr>
            <w:r w:rsidDel="00000000" w:rsidR="00000000" w:rsidRPr="00000000">
              <w:rPr>
                <w:rtl w:val="0"/>
              </w:rPr>
            </w:r>
          </w:p>
        </w:tc>
        <w:tc>
          <w:tcPr>
            <w:shd w:fill="ffffff" w:val="clear"/>
          </w:tcPr>
          <w:p w:rsidR="00000000" w:rsidDel="00000000" w:rsidP="00000000" w:rsidRDefault="00000000" w:rsidRPr="00000000" w14:paraId="00000169">
            <w:pPr>
              <w:jc w:val="both"/>
              <w:rPr>
                <w:b w:val="1"/>
                <w:sz w:val="20"/>
                <w:szCs w:val="20"/>
              </w:rPr>
            </w:pPr>
            <w:r w:rsidDel="00000000" w:rsidR="00000000" w:rsidRPr="00000000">
              <w:rPr>
                <w:rtl w:val="0"/>
              </w:rPr>
            </w:r>
          </w:p>
        </w:tc>
        <w:tc>
          <w:tcPr>
            <w:shd w:fill="ffffff" w:val="clear"/>
          </w:tcPr>
          <w:p w:rsidR="00000000" w:rsidDel="00000000" w:rsidP="00000000" w:rsidRDefault="00000000" w:rsidRPr="00000000" w14:paraId="0000016A">
            <w:pPr>
              <w:jc w:val="both"/>
              <w:rPr>
                <w:b w:val="1"/>
                <w:sz w:val="20"/>
                <w:szCs w:val="20"/>
              </w:rPr>
            </w:pPr>
            <w:r w:rsidDel="00000000" w:rsidR="00000000" w:rsidRPr="00000000">
              <w:rPr>
                <w:rtl w:val="0"/>
              </w:rPr>
            </w:r>
          </w:p>
        </w:tc>
        <w:tc>
          <w:tcPr>
            <w:shd w:fill="ffffff" w:val="clear"/>
          </w:tcPr>
          <w:p w:rsidR="00000000" w:rsidDel="00000000" w:rsidP="00000000" w:rsidRDefault="00000000" w:rsidRPr="00000000" w14:paraId="0000016B">
            <w:pPr>
              <w:jc w:val="both"/>
              <w:rPr>
                <w:b w:val="1"/>
                <w:sz w:val="20"/>
                <w:szCs w:val="20"/>
              </w:rPr>
            </w:pPr>
            <w:r w:rsidDel="00000000" w:rsidR="00000000" w:rsidRPr="00000000">
              <w:rPr>
                <w:rtl w:val="0"/>
              </w:rPr>
            </w:r>
          </w:p>
        </w:tc>
      </w:tr>
    </w:tbl>
    <w:p w:rsidR="00000000" w:rsidDel="00000000" w:rsidP="00000000" w:rsidRDefault="00000000" w:rsidRPr="00000000" w14:paraId="0000016C">
      <w:pPr>
        <w:rPr>
          <w:sz w:val="20"/>
          <w:szCs w:val="20"/>
        </w:rPr>
      </w:pPr>
      <w:r w:rsidDel="00000000" w:rsidR="00000000" w:rsidRPr="00000000">
        <w:rPr>
          <w:rtl w:val="0"/>
        </w:rPr>
      </w:r>
    </w:p>
    <w:sectPr>
      <w:headerReference r:id="rId48" w:type="default"/>
      <w:footerReference r:id="rId4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Zvi Daniel Grosman Landaez" w:id="1" w:date="2021-09-26T20:07:00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esta imagen, elaborada por el experto temático.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Innovación Pedagógica</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-Capacidades y habilidades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-Medios y materiales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-Acciones y valores</w:t>
      </w:r>
    </w:p>
  </w:comment>
  <w:comment w:author="Zvi Daniel Grosman Landaez" w:id="13" w:date="2021-09-26T21:43:00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https://www.un.org/sustainabledevelopment/es/2015/09/la-asamblea-general-adopta-la-agenda-2030-para-el-desarrollo-sostenible/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(Naciones Unidas , 2015)</w:t>
      </w:r>
    </w:p>
  </w:comment>
  <w:comment w:author="Zvi Daniel Grosman Landaez" w:id="10" w:date="2021-09-26T21:21:00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vi Daniel Grosman Landaez" w:id="6" w:date="2021-09-26T21:12:00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Zvi Daniel Grosman Landaez" w:id="5" w:date="2021-09-26T20:29:00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esta imagen, elaborada por el experto temático.</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STEM</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Ciencia</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Matemáticas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+Otras asignaturas</w:t>
      </w:r>
    </w:p>
  </w:comment>
  <w:comment w:author="Zvi Daniel Grosman Landaez" w:id="16" w:date="2021-09-26T21:58:00Z">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una yuxtaposición con la siguiente imagen:</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https://www.freepik.es/foto-gratis/cerebro-escribe-tiza-blanca-mano-dibuja-concepto_6170400.htm#page=1&amp;query=cerebro&amp;from_query=hemisferios+cerebrales&amp;position=0</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Intervenir la misma, para que al lado izquierdo se vea como la parte analítica con las habilidades duras y del lado derecho del cerebro las artísticas con las habilidades blandas, colocando los textos según el lado que corresponda (como en la creación realizada por el experto).</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duras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Lectoescritura</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 numérica</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 científico</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TIC</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Conocimiento financiero</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y cívica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Pensamiento crítico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Solución de problemas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Habilidades blandas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Curiosidad</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Liderazgo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Persistencia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Adaptabilidad</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Conciencia social y cultural</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Colaboración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Creatividad</w:t>
      </w:r>
    </w:p>
  </w:comment>
  <w:comment w:author="Zvi Daniel Grosman Landaez" w:id="2" w:date="2021-09-26T20:09:00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a color</w:t>
      </w:r>
    </w:p>
  </w:comment>
  <w:comment w:author="Zvi Daniel Grosman Landaez" w:id="11" w:date="2021-09-26T21:25:0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 o como un elemento gráfico destacado, como, por ejemplo:</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Colocando cada párrafo como información tipo slider, que se muestra desde un celular.</w:t>
      </w:r>
    </w:p>
  </w:comment>
  <w:comment w:author="Zvi Daniel Grosman Landaez" w:id="9" w:date="2021-09-26T21:19:00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texto color F</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https://www.freepik.es/iconos-gratis/conexion-internet_15233542.htm#page=1&amp;query=tecnolog%C3%ADa&amp;position=8</w:t>
      </w:r>
    </w:p>
  </w:comment>
  <w:comment w:author="Zvi Daniel Grosman Landaez" w:id="3" w:date="2021-09-26T20:14:00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esta imagen, elaborada por el experto temático.</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Autonomía institucional</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Reconocimiento de las singularidades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Dinámica institucional</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Prácticas individuales: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Optimización de talleres y guías de aprendizaje integrados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Planes de área con metodologías activas: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aporten a las articulaciones estratégicas entre las áreas y los PPT y la reflexión frente a los procesos de evaluación formativa.</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de áreas:</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Mayor articulación reflejados en planes de área integrados y transversalizadas, desde metodologías activas y procesos de evaluación formativa que se reflejen en el SIEE.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Curricular: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Integración por nodos, núcleos o unidades temáticas, apropiación de directivos y docentes en la gestión curricular.</w:t>
      </w:r>
    </w:p>
  </w:comment>
  <w:comment w:author="Zvi Daniel Grosman Landaez" w:id="12" w:date="2021-09-26T21:36:00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ULEIDY MARIA RUIZ TORRES" w:id="0" w:date="2021-10-28T14:36:05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vi Daniel Grosman Landaez" w:id="4" w:date="2021-09-26T20:24: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el rediseño de esta imagen, elaborada por el experto temático.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sistema solar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Ciencias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Matemáticas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Artes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Ciencias sociales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p>
  </w:comment>
  <w:comment w:author="Zvi Daniel Grosman Landaez" w:id="7" w:date="2021-09-26T21:13:0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imagen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World Economic Forum</w:t>
      </w:r>
    </w:p>
  </w:comment>
  <w:comment w:author="Zvi Daniel Grosman Landaez" w:id="8" w:date="2021-10-19T16:13:03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Enlace solicitado:</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Iberdrola (s.f.) Según datos del World Economic Forum:</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https://www.iberdrola.com/wcorp/gc/prod/es_ES/comunicacion/profesionales_stem_2_res/IB_Futuro_Trabajos_Factores_Tecnologicos_Cambio_ESP.jpg</w:t>
      </w:r>
    </w:p>
  </w:comment>
  <w:comment w:author="Zvi Daniel Grosman Landaez" w:id="14" w:date="2021-09-26T21:46:00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Zvi Daniel Grosman Landaez" w:id="15" w:date="2021-09-26T21:48:00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D" w15:done="0"/>
  <w15:commentEx w15:paraId="00000180" w15:done="0"/>
  <w15:commentEx w15:paraId="00000181" w15:done="0"/>
  <w15:commentEx w15:paraId="00000182" w15:done="0"/>
  <w15:commentEx w15:paraId="0000018E" w15:done="0"/>
  <w15:commentEx w15:paraId="000001AA" w15:done="0"/>
  <w15:commentEx w15:paraId="000001AB" w15:done="0"/>
  <w15:commentEx w15:paraId="000001B0" w15:done="0"/>
  <w15:commentEx w15:paraId="000001B5" w15:done="0"/>
  <w15:commentEx w15:paraId="000001C7" w15:done="0"/>
  <w15:commentEx w15:paraId="000001C8" w15:done="0"/>
  <w15:commentEx w15:paraId="000001C9" w15:done="0"/>
  <w15:commentEx w15:paraId="000001D4" w15:done="0"/>
  <w15:commentEx w15:paraId="000001D8" w15:done="0"/>
  <w15:commentEx w15:paraId="000001E0" w15:paraIdParent="000001D8" w15:done="0"/>
  <w15:commentEx w15:paraId="000001E1" w15:done="0"/>
  <w15:commentEx w15:paraId="000001E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7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169"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3"/>
      <w:numFmt w:val="decimal"/>
      <w:lvlText w:val="%1."/>
      <w:lvlJc w:val="left"/>
      <w:pPr>
        <w:ind w:left="720" w:hanging="360"/>
      </w:pPr>
      <w:rPr/>
    </w:lvl>
    <w:lvl w:ilvl="1">
      <w:start w:val="1"/>
      <w:numFmt w:val="decimal"/>
      <w:lvlText w:val="%1.%2."/>
      <w:lvlJc w:val="left"/>
      <w:pPr>
        <w:ind w:left="899" w:hanging="389.9999999999999"/>
      </w:pPr>
      <w:rPr/>
    </w:lvl>
    <w:lvl w:ilvl="2">
      <w:start w:val="1"/>
      <w:numFmt w:val="decimal"/>
      <w:lvlText w:val="%1.%2.%3."/>
      <w:lvlJc w:val="left"/>
      <w:pPr>
        <w:ind w:left="1378" w:hanging="719.9999999999998"/>
      </w:pPr>
      <w:rPr/>
    </w:lvl>
    <w:lvl w:ilvl="3">
      <w:start w:val="1"/>
      <w:numFmt w:val="decimal"/>
      <w:lvlText w:val="%1.%2.%3.%4."/>
      <w:lvlJc w:val="left"/>
      <w:pPr>
        <w:ind w:left="1527" w:hanging="720.0000000000002"/>
      </w:pPr>
      <w:rPr/>
    </w:lvl>
    <w:lvl w:ilvl="4">
      <w:start w:val="1"/>
      <w:numFmt w:val="decimal"/>
      <w:lvlText w:val="%1.%2.%3.%4.%5."/>
      <w:lvlJc w:val="left"/>
      <w:pPr>
        <w:ind w:left="2036" w:hanging="1080"/>
      </w:pPr>
      <w:rPr/>
    </w:lvl>
    <w:lvl w:ilvl="5">
      <w:start w:val="1"/>
      <w:numFmt w:val="decimal"/>
      <w:lvlText w:val="%1.%2.%3.%4.%5.%6."/>
      <w:lvlJc w:val="left"/>
      <w:pPr>
        <w:ind w:left="2185" w:hanging="1080"/>
      </w:pPr>
      <w:rPr/>
    </w:lvl>
    <w:lvl w:ilvl="6">
      <w:start w:val="1"/>
      <w:numFmt w:val="decimal"/>
      <w:lvlText w:val="%1.%2.%3.%4.%5.%6.%7."/>
      <w:lvlJc w:val="left"/>
      <w:pPr>
        <w:ind w:left="2694" w:hanging="1440.0000000000005"/>
      </w:pPr>
      <w:rPr/>
    </w:lvl>
    <w:lvl w:ilvl="7">
      <w:start w:val="1"/>
      <w:numFmt w:val="decimal"/>
      <w:lvlText w:val="%1.%2.%3.%4.%5.%6.%7.%8."/>
      <w:lvlJc w:val="left"/>
      <w:pPr>
        <w:ind w:left="2843" w:hanging="1440"/>
      </w:pPr>
      <w:rPr/>
    </w:lvl>
    <w:lvl w:ilvl="8">
      <w:start w:val="1"/>
      <w:numFmt w:val="decimal"/>
      <w:lvlText w:val="%1.%2.%3.%4.%5.%6.%7.%8.%9."/>
      <w:lvlJc w:val="left"/>
      <w:pPr>
        <w:ind w:left="3352"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paragraph" w:styleId="Default" w:customStyle="1">
    <w:name w:val="Default"/>
    <w:rsid w:val="00620D54"/>
    <w:pPr>
      <w:autoSpaceDE w:val="0"/>
      <w:autoSpaceDN w:val="0"/>
      <w:adjustRightInd w:val="0"/>
      <w:spacing w:line="240" w:lineRule="auto"/>
    </w:pPr>
    <w:rPr>
      <w:rFonts w:ascii="Calibri" w:cs="Calibri" w:hAnsi="Calibri"/>
      <w:color w:val="000000"/>
      <w:sz w:val="24"/>
      <w:szCs w:val="24"/>
      <w:lang w:val="en-US"/>
    </w:rPr>
  </w:style>
  <w:style w:type="paragraph" w:styleId="Bibliografa">
    <w:name w:val="Bibliography"/>
    <w:basedOn w:val="Normal"/>
    <w:next w:val="Normal"/>
    <w:uiPriority w:val="37"/>
    <w:unhideWhenUsed w:val="1"/>
    <w:rsid w:val="00E57D8D"/>
  </w:style>
  <w:style w:type="character" w:styleId="Mencinsinresolver">
    <w:name w:val="Unresolved Mention"/>
    <w:basedOn w:val="Fuentedeprrafopredeter"/>
    <w:uiPriority w:val="99"/>
    <w:semiHidden w:val="1"/>
    <w:unhideWhenUsed w:val="1"/>
    <w:rsid w:val="00971BC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obsbusiness.school/es/blog-investigacion/social-media/competencias-digitales-aprendizaje-continuo" TargetMode="External"/><Relationship Id="rId42" Type="http://schemas.openxmlformats.org/officeDocument/2006/relationships/hyperlink" Target="https://ri.conicet.gov.ar/handle/11336/78451" TargetMode="External"/><Relationship Id="rId41" Type="http://schemas.openxmlformats.org/officeDocument/2006/relationships/hyperlink" Target="https://www.portafolio.co/economia/el-pais-tendra-450-000-trabajos-stem-en-2030-537699" TargetMode="External"/><Relationship Id="rId44" Type="http://schemas.openxmlformats.org/officeDocument/2006/relationships/hyperlink" Target="https://cfp.us.es/web/elearning/guia/_07.htm" TargetMode="External"/><Relationship Id="rId43" Type="http://schemas.openxmlformats.org/officeDocument/2006/relationships/hyperlink" Target="http://cca.org.mx/profesores/cursos/hmfbc_2/m3/u2-01.html" TargetMode="External"/><Relationship Id="rId46" Type="http://schemas.openxmlformats.org/officeDocument/2006/relationships/hyperlink" Target="https://docplayer.es/142341611-Universidad-tecnica-del-norte.html" TargetMode="External"/><Relationship Id="rId45" Type="http://schemas.openxmlformats.org/officeDocument/2006/relationships/hyperlink" Target="https://www.researchgate.net/publication/28170494_La_gestion_de_los_procesos_de_innovacio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48" Type="http://schemas.openxmlformats.org/officeDocument/2006/relationships/header" Target="header1.xml"/><Relationship Id="rId47" Type="http://schemas.openxmlformats.org/officeDocument/2006/relationships/hyperlink" Target="https://www.redalyc.org/pdf/860/86019348008.pdf" TargetMode="External"/><Relationship Id="rId4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phet.colorado.edu/en/simulations/category/new" TargetMode="External"/><Relationship Id="rId30" Type="http://schemas.openxmlformats.org/officeDocument/2006/relationships/hyperlink" Target="https://webdelmaestrocmf.com/portal/como-evaluar-mediante-rubricas-engoogle-classroom/" TargetMode="External"/><Relationship Id="rId33" Type="http://schemas.openxmlformats.org/officeDocument/2006/relationships/hyperlink" Target="https://www.significados.com/valores/" TargetMode="External"/><Relationship Id="rId32" Type="http://schemas.openxmlformats.org/officeDocument/2006/relationships/hyperlink" Target="https://books.google.es/books?hl=es&amp;lr=&amp;id=3X9ap9zweMAC&amp;oi=fnd&amp;pg=PA11&amp;dq=trabajo+en+equipo&amp;ots=dNrKfPdxov&amp;sig=6wvxBfe7sZ2ZkA7oreYCRDOJY5w#v=onepage&amp;q=trabajo%20en%20equipo&amp;f=false" TargetMode="External"/><Relationship Id="rId35" Type="http://schemas.openxmlformats.org/officeDocument/2006/relationships/hyperlink" Target="https://www.educaweb.com/noticia/2018/09/18/10-trabajos-futuro-muy-ligados-tecnologias-18560/" TargetMode="External"/><Relationship Id="rId34" Type="http://schemas.openxmlformats.org/officeDocument/2006/relationships/hyperlink" Target="https://repositorio.comillas.edu/xmlui/bitstream/handle/11531/42999/TFG%20-%20Guemes%20Gonzalez%2c%20Elena.pdf?sequence=1&amp;isAllowed=y" TargetMode="External"/><Relationship Id="rId37" Type="http://schemas.openxmlformats.org/officeDocument/2006/relationships/hyperlink" Target="https://www.iberdrola.com/talento/profesionales-stem" TargetMode="External"/><Relationship Id="rId36" Type="http://schemas.openxmlformats.org/officeDocument/2006/relationships/hyperlink" Target="https://www.euroinnova.co/modulos-formativos#:~:text=Un%20m%C3%B3dulo%20formativo%20es%20un,competencia%20especifica%20que%20se%20aplica%2C" TargetMode="External"/><Relationship Id="rId39" Type="http://schemas.openxmlformats.org/officeDocument/2006/relationships/hyperlink" Target="https://www.un.org/sustainabledevelopment/es/development-agenda/" TargetMode="External"/><Relationship Id="rId38" Type="http://schemas.openxmlformats.org/officeDocument/2006/relationships/hyperlink" Target="https://revistas.usal.es/index.php/1130-3743/article/view/3089/3116" TargetMode="External"/><Relationship Id="rId20" Type="http://schemas.openxmlformats.org/officeDocument/2006/relationships/hyperlink" Target="https://unstats.un.org/sdgs/report/2019/goal-04/" TargetMode="External"/><Relationship Id="rId22" Type="http://schemas.openxmlformats.org/officeDocument/2006/relationships/hyperlink" Target="https://www.un.org/sites/un2.un.org/files/policy_brief_on_covid_impact_on_children_16_april_2020.pdf" TargetMode="External"/><Relationship Id="rId21" Type="http://schemas.openxmlformats.org/officeDocument/2006/relationships/hyperlink" Target="https://en.unesco.org/covid19/educationresponse" TargetMode="External"/><Relationship Id="rId24" Type="http://schemas.openxmlformats.org/officeDocument/2006/relationships/image" Target="media/image2.png"/><Relationship Id="rId23" Type="http://schemas.openxmlformats.org/officeDocument/2006/relationships/image" Target="media/image3.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3.png"/><Relationship Id="rId29" Type="http://schemas.openxmlformats.org/officeDocument/2006/relationships/hyperlink" Target="https://www.gob.mx/cms/uploads/attachment/file/444450/Marco_de_habilidades_digitales_vf.pdf" TargetMode="External"/><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8.jp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15.jpg"/><Relationship Id="rId17" Type="http://schemas.openxmlformats.org/officeDocument/2006/relationships/hyperlink" Target="https://www.bbva.com/es/especiales/objetivos-de-desarrollo-sostenibles/" TargetMode="External"/><Relationship Id="rId16" Type="http://schemas.openxmlformats.org/officeDocument/2006/relationships/hyperlink" Target="https://www.bbva.com/es/opinion/el-coronavirus-un-inesperado-aliado-de-la-digitalizacion/" TargetMode="External"/><Relationship Id="rId19" Type="http://schemas.openxmlformats.org/officeDocument/2006/relationships/hyperlink" Target="http://uis.unesco.org/en/topic/out-school-children-and-youth" TargetMode="External"/><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bIGmAIOGD6C+dLi3e9+UKCc0g==">AMUW2mXZsrAv/kP6A8cBDhmaSnUHU0OnEweibg9kJdS7QbESMvVMs/PChvbvOV/6XQTxmnZUMVSEEhviEUMzoRMCj8PqEsVASO9q7w3P6zdd9CYy1fruzJtfTnfFCbymiqpDfwI3HWthZ3y54ZBsrthgLFilVtgZtDlx89C2tYZgL8Sqk4z0pTYjkz5yMHP7k7LhwPSt0rA2jmKxvKi6B8QWpdFwczjFUyKOGmCE5JGYBJDCLFNEdpoOt/B9YKkbsikVdi2Qqb6ZDRThrow0P3Ig8ZCfeAs8KTi5bJiZCuALdWwIJpL+YjzmUHFEllNT7VXlc+PmohqC8HDy9DT4VRFabvWKYq7a4Lg6qDb7dji0QV0AqX5AY85PwpxWclONEosQ1B33TQEmB56aPYpif30xIQK1VrvpN5JoTEvTRRiw5gHGVVXvs01FoYNhg8BAsc4qtPOtkX5cinsJQBYmQOKX5/eTqrG+fgIbuTcGI9WX1kzThR1jHXdSCnM1iEAxDt30aMCieEX2hGZkr0JM3XwiVcIOQYtk3g0BwZp8LQOwlksgjWcIihbyz/MTA5cAUMM2/vyQX7DB6CRdmWkpJ2lbBzuTdiOe1Y158F/PUW7573C81WQ0fvW/rm8sxPq9HiLVNTP+cmwiJlBaV+yrKEu3FmWLqoU8ZEE5GIu+BrBFoMN7abwQnnqEUIuVsvdbMgcEA4Q3RU5Ca1WxPP3VYjxSicKvN3FLDLH5pldD62RYsYnfiaYdvIlMqmG9H9bfhYAM3KsMuzeO4YSFM1WlL5hzOLSMhawz7Pik6HRa9DzPk7yrLyvpZAS837mdN7p8nZuEHpkmeEVvAlrqU9axM7YogiCc4choH0/5wrxJI8NXoYRXnnSh1GKcPa1DpqFTo9AgSB5KRMp74iyNhNDr1Y9EJvVSippAAdCOou3E3GhajTIFkId4rXwQfGdLk/futsfdqc2DR79yN7lxxf2Q7YGvmZAaVZj/cPKXvd2mcuSfs6tTIWJpVjQnNAejM3jTT+V34QxNbefLN37lzZfbzfMoVz+BskXnIWQTjApUASlqX25Ah52TLwmaOBcs0ThHfO+wpES7AV8wwSYmdIX8vMHoTP2jVsle4uh4NfYNbU2GZdMrXT1iNBd/U90pigNnLxDcGKx8k7Re7CV54j4wI32yyQhO9FB91VUIFoslJM+BGszUxkjjnPebOU2d3rAa1ue+hnky5OYXAgLWCIglroCVfnDweo2fRF0BP2H490RGu9CfvcezQiaVSjd2pmXhh8WUuXMjCyHtS17hnQi+iUaErio5Ms5iA46MfhZeDO8peDcTz7zj6O97RoUmfX6aWGWRWAutY4eRHfL4Wgc0EURWJZT8puC/dUwymp7VzkTiQlP/X/2xBlQi4m+2lue79MOLqyVMEEzaT6DWDVxIqJLKAfWdyM5pMdP8slCsyXhh5u2qFT2I/emnViN6PnoM+0jHMuRpDMsbXfvPMBtH4J8c8RmXGIftN2MrDEitRcY3dLGxqYzVbxCr+wObj6OVfdp2B/yV6aqLO490VZo/3RDKDf0U6Q26myhpOeReczqXQJyMtWE7K8RBlzn9XvOGcf2EdN/NmMOvdsj4VQocN9S96dQpiad+yYz2mmCWV5QyZh83SaICLxD7KSHV0qjRQAlj1fNmrxwgeNc4Zt5aMLjoeeOtzW6zel5N6P65z6hkpgfsydAiApIrwmz/uVq/ha8lUc3vOtNd1/rW8cFEdDbUK75zskEQDSVouwDtsI+pteM8hQ66ITfStzJweryC2rVfr/x4lfXw03B5h8xO9oAxoWL0CpVXUjjHWWfYU/AT6hr7VmWwu1mx6EGsXerQWNdSFUoEpcR1HGYqXzs3a35fv3TJ1TxQDQGxNvpmhWrl+dx1bBptiMSFl3P5O/M/GjlXCLwMB3bm1fHKp5TY0l0LMhDqaI6o4u7EhhwhiV7LbZN2hhD8zZwMpzxEaj0YPmcz+7n5edO1S1gIfeonaBHG/MLKRI/w8KB2E9BDK0nz+/ftiVpcLIyqfVoLbZDRq8Ldbm0O+nIWXjc+lQ6PeDQwUjql5Oj5Hm7Nw/IT4tJ0/wKR8OywYCOFaiyX77fkvgkk+RBRl8IF6jMlsuaz2FDVaC1NKw+tE8QarXDHpTZig1O4BZJ+S+mD0HUOchLAp8PAhIylXuWWDvXZlK16rgs95FZz8GU9z/AeXttlkdqyD7zoR5kwqK3FeBvIlE5gUbJCbdTGSgOz0u/ok5fbtTIsVFopFV+wdJ2neDKMB0zlN71TIi8y6CFWSZSvrA4KfsdhTybKpeaGKm1IFq6G+ODWT8DiO20QBe5rNcW7Ow+asvQeXyORbJPEaaN6eIAMWc5bqx5U7toaDG28J2/mlGH4VJ2ws5iF5xDhfltpU0OELhnaRYf7zEabAz2Iykukt1pH/dIZSPBbS7CUC06SPNQ9LkWKHyfLlEQZ9hdMy80//dHafGc5pMnGu9RJ3aqaFOAUNcpdUFCSWqAe+4ukCygzmIGoEGY6LYUpjJs3WugGGCTumgJ+W6uOvVgIF7PRfzab9CNMUO5Z4+xpl/YlIsL/kJ/uSiiTfpEviQfXK6kFVDPr6Lusfccu4H7b2eKeDV0/YBSLzhJUxRtEg6kU0HcbocOH/zn7UYXqNz3GCu2pxmRrICMH1C4pkCKIe59ks8eyX9rS3vB9fPBpzjHhiRJHX8c/CvJR2Ebd7MpaKawLpxh4D5KQ7FaPJODBFvk5s1HeNliXBwUOhUTb8CD7DuXgMQkrw1MFP3Y17MZ0Am3Jq1uBlZQ4xKw1XGI/lSamr39M9YLDWOdA2lcvOL0xoZ0H5IQ4XQ3RFfQv4hCyuEi37F7cLKvFO0KpoWoPu01I6yJcG9+N84Ua3Y+gmwudLjJzO6MblFd7CY6NPH5kDsgUJ7N+K4jRVqjOJb/iLIS+AqVzUMATtxkyuip13CfgOYBKSmmfUkedzEVx6oVE7AVqoZSqkbU/RNNgdjDnjJAb2wHik3UwrVT6o6EfmSrOxQ8FxqE10LVaOyKWJeq2sqepKWejLN3iT7ntxTdXoVjiXG7Ib4ibjILIgwhbs7ezabdC0laDHqHrfPmd4h01Ir08q05nYGG8VBrdth4fJpl/7u7yX8fyAuYhpMLrIZs7nbPWnbzlsu0P2cXHvZycC0XUtKQfGZmfgFye4GCnCTI+NDd1D8NjvKQ7POBR27X40BhZb7NbLebObqo7oKgq/99XsT3x3pvhmN2fuquNqfZLAFPZnST0OXd936cKExdrVZ8Sf8YVFmGGfQI+D/1m+BjAGSA4IfE+oXjfVW6S4RUNvn7QeaxsFKHYc4SlUyO2MBfEa3CqIOYKdNtMVv7Dy1+w/drzC9hd2P7PN9ZsEj8FdhDlwKHDwnQ/0JCGyYoYVVxt8dk4Vc+VHInPt0DvQiZ67Xt43JsCFTXO2ofmoOiE3s4odtg/bDUta84b1jxVxemMKkjctZUSNZDUSqTfH7Go3QgdxQBR7UEcnWcUETftxZRIOUcfAJPzbUVw/c26QigTOYrKVY6ReP6vBxLog3Y8JJbwSiT2pRoKxNITLqZxb4wwtPUnkl/fJK8TwVFQU1ajB80RhYdeTZgX6dtx4ShVDYBfHGPfN9H9HUN/2s1Uxw5p0aclwDWGjodoPU5AYZHYjVrL+MAACT+JxD51qhM9eo5X3ms/EveR8+UaeYICSbZJ1UkK6Mc/GG07sOIGodeNQ+bs0v+rhIUr9kFl34xr6oFW/qMNX/LigJMO27rBIBnJSlC+NGAhdnGgiQ7y8E4n8WiynxIOk3TqmsnfHRDUpbY1+MyWVX9azohUr4VbFA/rk0HwruCdPfrmhnCpip+pVJw15CXUeqevfvTZBA98VtM1Ug8I7vf6RWQc9Stx/0YL0VSnUU1pyxKu3IViNIT4uyn0YrQttprvmbsdJ2iGTIt8fgfMPB8uW8CXIQ1P+SN7EHL/suwU9P3jGQr3Cx8GJmbffXpvXQfxAUwhIMKTPNpqd9xljJ2tyhYs7HH/Ou0ufqFJn5UxxyYSDKHwx3JuLj3PpbMBBehCMlmfg7rGPnprpt5ipPD+c8p77CeeJXoXo+seaJC6G/S7sucCx+lzlR6ekoxFnBnPHwhrv3wWtK/I4imCUks6+uNrqVFy439qxqGf4L8XGNp7FQ48/oBj6Omn13z8px3cO6/XHaYzIZW4nYod/B5r34+Sc2iPIK/hLh3dxIWAPkNS5vSN/rVdj98Q7e2VKngP/q10rhE/KIVbU4Ati0BEOUBftxSF0fihTV5s632hndGdXCzLbavkKExJtSPVL5d+2bs+hTxaNrLBDTnVynx5YE/I3MMjOUxHxGC6H+C672WC9EC0UXVCU9+mOWDO3K6a+wrN0Xb8HYa7R7yJ/talSb3mi3ahc6VgVd/8ys9t9S/06yyD9UnbOQ4iFRytKK74BSBg7ygLpYYiTjNSVyBtfrZXpI9nyLwf5dtN2nHQ6XfMWwbjI0PsCMeZPVLjHAc3Jorvmq4Ht6hOKe+nss4J8UIfT6kUwkDTc7Fc3TGBGrf53gaRCfQsxUHbesUKSI70+8Bfjfj4UPBjQI25oYkx25SwJ2GVv92je9h1LuF9EK+szr1aoMtnjCtL2/kDSqbiUcqSkCCChK2lSmrzo5CNm4NZQRL1NaOVVXWbV1QSN9H6utZ/nr+GqMr4jf1Z3Wwkjbrf+lsgUPGqk3zr7z8vS/6SDn370QEE7+nhV1S05jgTFysgzbNwsf1halpag1L4DF1u+pZ0uknIa8V0vJ/J/Q3cRFHecKI+y3iEVRY0/ZVAf+8jq/Xtg0dlWoHZR6S/ZHThZ9pomI5fqcDk4deMAkYrndJLyI4/zxMPB78ZxPnHRAcmhviT8axFXFK0kDGHXFczsOffGwMiBRPpsFoed+lFCCDsKVGQBmaKefl4fOIcRnLtj1GPG5+ZFAKQMFwebe2AdGgtfuKOVyxQNwx22tqALaI22+CDOZ8pb/CbNpEQvhln/fPl9h8FNegH374oGD5ydmZ2KcMxQEhIz7P3JLTsa3fonVn7pa/M980s8eGCmnzp4kQQlDF4OUyA9PuPP3qt0lbD/86J2/NtP2CIRYXPjUPFpqd63AbSRxI93Va9/R4cF7Btobos2rpzdaHrTqpG9K6wIaAZ74zcZml1C4zIXV1+Sz2kgv8rurK7T3EPeco5D7r1hTu96btMKdgeTPtd70Qd5XTaCaSwHcKln+ld0ZHT43H+5otO0lrJWq/0KjD22lCKYL63YhsQSwYbwDl2bwtjXVCsu+sVajny9mCGL2tJVFjoC44Zj5u2gwzupkPyb0AJ7n2yHiGQ+KXaS2kC0hkKXp0H2sVQLG/fhr769kHWRpubsTJlVaqLTlz3ll6E5m9aINsDNRe5jV+A2vW7uhgjOlCZqNpO3SJfO/xyp5ZpOZEvhIihKJO9MPQJFEOp+zSgwtT7UInbZscl7aIH47sd4/ZB5V5xDLCSJ0mzVwJnoaLk6mxvPQJ5CIN34ioecjj/reVffS3xBE8SolhQ1ttS4YJhRNsqYrfzSTYHzGagt7BLWZaSCu0ZBI6houceW9PM9juQnkzOKGZs7n4q0epWT/+qHi7TN2KeYFkDZTJPLUnwdHk7ZUZbAindRxcqj47eAXRk9UHJ2flqSNCghDRpPXJqbk4isxrwrd9ZE9c7d31aMigns8/xF6PRPeGerm5ysD9IXeh8PHgg/9m01zCT8h0s2TYdOjmnl/Iv/2SDZIYEwlO8Swfkoo9QzuKzRiwJgC2OxTxuWSBYqVkWSEoYpiqD/AHnKEbh3rgwSTUp86+MsOX2s7s83y7FJ7qg6vttgvehLkuPHX76HbrgSbBNlE0r59oj7wQeNKKicb8rzhrEs52c2ISFWmvunOUbLhKbPC9fHVXo0siDgqA6BI3PG0h3Tnetsi+c1H9ubDyRxop+zIyymJS1eAEgE0tGXLLh/Exj3AdOPtwvdhd9ACmflqcHfdwrc0FPb0k6pwcGRe8KG4lC6FyT/UfHEHxIaNu4ylR+3iscHYhjNuWGjbPsJ/UaT4E7Gj06vQ/v2+hXPweIrbuy/miXXMiz7KZ6NzdYOgVRuX9vbMjN3rI7QPLNtXsu8dF1WuHp6ztUmV6qRtbi9floL+M+VkJekl6XOgXzvbQW83nRxcXi7R/c8oCSXMbj9SFTSAZc1nhIwDv4zVNQdhXNXSU+XOX0SWSRlC27MEE6ri0GE7zEAEcm5Kfihdf81DzVb747xZhPQQvpDnMYZBhUAUQ13+2RScog5FgBhfXCqIxwvfQlTDE+NOQt5h93FgfjE3wndEIpkMgpbEZtWMuC18HFXQ8kAu9wShIPcCZ6wZAoG08m1qnj3zXq7kmxCj7t/XNx3ocU5gfXk6E+q7hZViitd4U5rfY8Ak0gWQsuZ9oRNsEnS9gyXRdN+ZHfLdjL4QYkBbdvH56GVl35b0INPSuZmbR61j0xoPL9JLaoBmqhwUyPrGgNChrBWEvVjjGxoDqrH6JkVtBigExzWWUPrcGBYlEvBPiIUgK0hy47fGTBJ8UVRYj1KF+M16o4un/NUp5YySNwPoVf5YNfaeVEkKMOALOUwjWDytM0qs0JYMeVXlKZhK58Ss5IgkwU5DtYNij43tX5+eOkgH4CkkPHMWnOEp+C5QsXxA6EzbnYepIOFwEFGyq/b2uEIxLWB+Zo9AHjx58VY3ehpFQqOPa6vp2ddkU9MvLfaHLnNHE6vXXDb4bhstnIhG5V0RxUAC5XgQt/110kUrrjFBQUGBZ8IFDr6uc6YJBppGLIKr1wYccTD7XyEtp+yABLi1AMqB92jGH7vfZTcnxOH2Lg+1dbkAsuN61sYAxxwFqg4fRb3RpfTJpGRm0HDbBdbXSRaTajRKI0l5Llh2jXrR+VcxL1TpKUlqGCnXNaTXplNMswF2QrrCzgJpHjIsRdob7uVvvuw2uOIJ6fT7medFJfeFMj17zxw78bQItrWd1WDODvDPquLNVtkv0nEcwpBrij3jzaGY9j2hUGLYaU5VSnpUmUM5KnKIkrKTsjN0XtQqcB9WpRmdUJDVSO+rYFq/4K4fHQ5jPRMr+io5y9N3lBPJsaO3uvj+zuGhpS2Z1JV8trjM319elYAQLnu+wDhDu6ydeia8C+8gc+Dy98cRbLzEfYmxQyVjaTCFCt6G5/mTNz5pqvTGL98Z6R3VUP71/3+dzv8BS02GwIoxgvmUvyQwODXMIMnLe9pjrNdmmwOgRFbQMrxE72EygaVFZ35BWxzmZ89VTmaYCsEQa4ocewV1TGFolZCmkiDsP4GaQhqz1tZJ/k3tD7yTsSb9C/G4oiyzgYTif8bRe19oe9lsdLcWNpeDBOpQfQ3bsiYbdAx72BKaZAh0wnTSS6Y7TSOHnoHvGEDVQxEOOgcd56+Zzu8XzYCOHYI49Pu37aDPK6hupvn7vsBRLUV89ZhXjNk8F6o4Z6vDGTlNFEfZecT/QmPk8SJRVvzobewoKXTq2u0QmK2byvca5u9zVp2lSk+oeoyVbQBryA9Y07ZBFSJzH/1jpQMdxJmvLO26485GLj3o7tDHcUo1lOnkPrIPB4vbb33GqL9ivkHfti4RtqOUoHiCDxTtW4XZM0Noq21PjG9DLP50F4Zs6lVcMZzrw0dPeTxPz7XB7kSFt5IPhd7Tk2HTjmF8JD+PAEMG0COvFDBjrz730dwla1htjnrFIc1Ma25hnOqXnFY977mwxlG7pcO9Je9YrJbgsrvdxqJJ8m2FBdlobmnOSgx6/r6PrRVGjS21s3E4wui8e1UwppT4BOo9z/J/H48xYLaD9JsOJCD5l4g0DufLPxEfF3tteBFZyQaZ2XBES4yzd3lzXlvprl3BzonHffxz/H5jb5IXEXLHK+yqVniGvAhNxs+MqarogERx9nKwT15QfMGt3f7sK2m7QlVLiV1ewughnro10R8vleMrBknRTI8nWlfTw7MIGRuxGZ9PswwLwqW4a3H3hO74gTlUUmRuui1M8FxF9uO1Z0xBsDZyGWkTfwxLQejaA5oCcMgPlOotqmrA3WlnFEvaaGaAwzwWZbiKu6dZdZeIwvyYaranfh836ll08YtuilIx6+5Cu2Z7heOo7v82xx66DMPa7/KMRqUake5NVrYREIVumciLDiZv0pFVJ6zMrvgqf5CXbYAemGa44d4jUeONyC/wCESS+DXi5h6HbfifIwrADzTg6mfJc//vfd3X+SOAQvoT29gFPPituum87PAmwXcQP3oEZ1a76ZcUYCMPDzox2Q4oJYzZj4tgVKTlPvIrWbDRHhtOrF8BDXtjR3iaqdDcj80b2GfDzHgi7i6/yo8IUyAlY4XqZD7VdrHU5v8788J3bMQXKLMfhrexvENRsepQ1V3Haiu+2covUvRWQ6gVi0YfIrfQMgzhpjsNUAh7sZc3PwpLdl21cVY55jgHDFbB61VLneM+yqcmK0n4qVvh943OCNMdIHaIi/3CmDMnd4kTGuknQBNFY23EcVyDXKGDT6XiwRqFSeJSHi0SQ+ADsncaD2leYwRrgHd2khu5kqsGYm3KQz+SStY+eFai69i/SqKCNXHetkEPQPSwwWnRikSFTG7ypiLzis6Ce/ACkCCzmuLGlSZIAFRB9RjJhA7E4GbZV8pmhNLQmTRex0B4P+KeCI0SV4EaIJjjQATcZ2xt836rth+1yDNp7NKaSBtoXFxhD651bBX5OCRTacSSaufSYIxpJngXGye6BEXhi9LwYNnHBV5ZSBbkdJ2GJgIp30vaXZZhtjn6OvSEcZzMPBbsNHQyVuiRNws7XCsndo3iZyipedULVHfZUcH6ycXDQumNGvZBkrUJsVBIFnfysf3ZTMd1kR3AgyBOQg9UFtpOuucxXxyk3o+ANFCb4ajbhprYEbq0ipiVY1zVUgihN2FuwslD4pirAQtxvB8S21TyAxStLene53jjZ6glyHPhzL3RxE71RHBN5QAYoc1ugL3LKJ5XegGkRcSiv7R9Ic6C+qryxZcxedEVjYNIq/MZlxF8MlrAXhvdN4xmUDObrin9OxfskdFNXWK9gr+yico0Tv8MJ9OUPRKjPlwJFs8B4a/aVOpcMDDkztbf/J/UQP8wmPIYJ2wldiFBqQgNRWblYlastx37mxlGPNi6lcWJ2Zj+BlKUMZrxXd90i2V6XA3xRyy9YL5xcdSRGc0JAFK8Z7QpoYv/MM30egYvP1tn/3Q84qjPermbHiGZOPiWMCOOj6pwxWsscH4L/I8ziRQMUdnRqYaZ0lj4yInCdSbyETUSX8HqN0P2+v9hyicjqtR2HZ/XNVKvqQSacFVhOrZG6ekLjuCUC3fFBss/nnx9vcyB+KK5wz3LUsMy7/Df8VigtmufCA3tsiu0lEZ6onJAoCt13ByjPkMgNPhHDaRiazxPzgkYtcI7ZQ1Qtc15AFg8pZycQHHqQik91x9M67ESOV0wBMnkOnfpsWmwj7JT5fZXelU3+Or/R36pxMzLx2h/v7KYMToXUTKCxX3VBnrrsD9aeZQ8nBlWPp6YK30o046x3KGSvZwojATLkK5t8+TtY6xwmDKCpt/2mF3/aSdEU0eBCQlUzZ8dbmi5JwVFnfFItcdBcQBpLdL2bNJfUV2FWwDlD0gdOyO3HnI6qhvDzAyg6Ozw0qgHJNjWXG+WZogN954XkFXfzAQZtm7TRSXBvNauY2wbxqAgRVo6okN5Cve5QRWQrcSkVFes9P2/49cM4fn/i6jgVoTELQXdXDJU4p9tt6MDY9hsidALsfSs3bq5dDx4xOfS3ONrhqV/AQ1WH1RoMpVpKB83IUj1Htv2RGg3skpNXY872YbZ6U9delTiL+qQfHLozmoYiLuBK6q9jBsdVJ/2iKiIHFEseIPWD4g9qJQrD3L8BJ5+V/QQKtLcZL9wvtWutfUwvgy93Xklirxu6lah/NcGB7nmS4FDmL+sq368E1wEYbOcFUz6E2Z9p3MwnYx+cDOZMda+hwjfS6gJrElj++ZVm7mTvFdTnjlvaSLKWXPtFB/mFZSPe/jXKUsSlYTq4ZDwcosw9tL3deb/3oiW6L9ArFIDwL+frE0zQod795vXhF/szIq5eQVWEsFRrsTzLx6G1wQogYH+PCc9obFQB3muaX86m08sTVkU3cpPxtYnd3yKkw3axwvyXtm1rvYRhG6tuDI4MeRAX5u3tRz4qsnvmPT5eg38+q4ZsTAplNP56FcRA8e9Y0rf8QjwdGpOzaVC0QrdWq/XQRQ7942aMSLc23QwKro1392iCZ0d/mSjuSCW/Su4DB2Cr8GRBtV5zhQ9akXvJRy50tuhB2WS4lUaJYYSc2IoHiNPp1llkP1GOfhOXMWsD7l4iaClaa2zKsOllJT97tzQN99UkXtmLxn+F0LOYQWTihMXM99P724pulFygfvVsH4+jtY1EubvSEelPtQt6bTODKDiNKPZZGMbzhkHiiCYbFv3IBFsWrbWLRek1B3claY7jHDvsz1uX6BuL0cFjr3gjEYbYLRT97qPYonIyzsjpPbEf9ckf6Cbp1FGeosCqSC3Yp+ZaBfTMgsmUOk9DDLJ09q+QCK2SxOz9GOHm5X/dPiObyqohckhX31gaOU79Xi/ryslt2NTds5JI+nQzQFu6dZa6Xk73vvnZco6b9oYBiePfU4k4YtAl4b4D/vH7OWrcJtzBkXBE2I5XWil8aYpv8L2TnDy2OOU5K+0L/B8CHixLLPyAoyxVtiFo/JEWDAF4OqMVSMaJ2/TtCSab/uxD5NQpDQphpVyiRJAf8igcCfiz1f33W3VPfiNzBy/Auq8Wd/yY6+b+tiTBDVZWsunr8F6vgddFQbb3EHewl4ctF50/GmDvbn2c6COD+hXJus40cNdmQzgBOG8cpd2vxHgAPDHq65hwgNPo6QJyiG7ky+fDviNxHv2eRpD+fUjfKSe47FBTiRZsCaN1qqYHqMCeJs1HPiOkNrgpX/B1ZYSwNgglbkJxIw/d2+l6+2/raVcuZTbafMRfkymsBh0LBHPFTkOdEfPlQB1J+SMmCC2WQjF2MwiTV2xQcNN0PPwLOaxDr7Kw74cH6eVhBs2d8q7dvGQaIQZezXb/ggP49zRuSuQactwBrsvanxUmXKi0WHFc/oyaVa+phbdQFdj2Nwihl3N5wQJnAB8aRH9ZXbNIf3YEWntVzNdq9Dji5WizL3e0VzERvXIV6x0pckvKwEDC4686z6d8xj+tiXnWIXkCsFsrBZV7cbjOGYAEIev3cH+92XfGrJyEDAcYK3Dr4aZsEYCXg3sTW3XizebQbN/Fs1nxV/WVpGiUgxNKfSG1kgM24V99COTB09UZ+lynl8ypVWbieyaICHpA1TuGXRKUQCHbqKW99FwrnE0xL/4wuMFpkLpgRZunptRYFdokLm17GalU/23UAaAnnj8PZ8nWevuJc34peUQM3a25LARBd6xVsLobNM0kqpUzf/hVqEjqG6oCu320htSDsF/RudxdpeRdQIAIgzgdziPhH55hnK9UAdBwTcz7Jum3EcT0dJQQqfi5vN/j/OWWvck0UnxFA3P9n5rBwCvb4O7Rd088caGPPO0ys9zbYh34dmMeJ0tS8l52TyYivt2PouajGjmXSAHnopxZ3uBdtWWve0+x4M9wy9rzoeZ5S2i3GwE0ZySmUsVqtaPq4JRyRNsGHr0lryKWf40Xne0i5FRJISw0rpYz2MLAtWwfWVVrSPaL0yCNCNXQRzhBUyN3JDzaAXCVb+aYq4KD5fqsuIEUSLnl7SUFM6kIjfiY52mYMSxzTL0sMzP9VIShKx8IWtniqccjtg2pkQSfHj1LoeDQ49WTeb7i7iaqSBaE6FnktPBfjzikSl0MqrVGp8VpkyZtnX6UrQ6P+UFmK+1fvSplNP4Uy4UTJJOmfUd01WLDR5/JdDD6jFL1mgSP6+s1qGPtvodtHn8sSwxb1b/EjvHL1MgARuXZoHLVWEqa9e+TW43LfNRrcEqzOi793bvHXqzedwEBSGRgy+atYZQO4uiQpkxVwOjTTHvOu8wrLKZk12ZKMZjyV8obiM3sOVQSwXKaLN3pdqm/0+I3fXSc7h5avAoQ0GjBwlaVPUoPWkHlVuZIHrXirAHWjQkyLheZmx0TdriBEIOEdshgStgGN5T5CtwpsONv2TxM/WxuoVW4xUrnKjXhElS/6zl98o9ruu3houztMIXJnNnYcc2AJrKKkcuvPZ2QqPRXcai74BEl9oL8k/kvqHdL40llk2Jy3j6lsTEFU/2LcGtBHMbI7ScUDbG1LznQEX+4TW2qviOkDKVV4WAUm8jOFrmHr81XXxTsEeusnTh/jkQYPLUSZ06JosDYlhd/SEx5qgKtylVQSShAD7djbiFKFbcHdR1qc1WQKNXL76dxHwOKbzSivsuMCmXgCao6/gOpjVDFhZ5ZAI7JaVHV7NdjryCOGdAvEoXNSxqAqfntJxF0dBbst0LJoqV2BSrxIUxuTs38io18VNTp8xx5KCKwPmBLHk2iB/6pi3nCNzRLHhTvHrcPXdULs+z+AgLc/I1Hp8Ei28AmRsdqafJDXwEC7+idX5J0twuyp+trzl0gE8zgH/D3sgkjMs7n/6ZpKxaJGPXwt9/65XgvU9guOBYDJW4lw7rd+c75qv8pL+f0sDvY2es8X8msQoowRCAaMsvaupR90o3aPmQ7wq4E8wwtUzw1E03NT1Q38XACrKXfqR/e8gc4whBNTbNDaky7IbF7Bsg+pRpdSb1AMZ/2nLJsK3w/t+306spAtBS6fsK6XaLb7rFqUGZ7LjMMf2Fp0pM20b98DBG6l1HoWPLZVsHSBNSPPmcWSeovcfn0MNCCft54m2a81X8roJvjZiv+4pvPWyjsiTf8MS+uUxkwEleKzcooHziXXhbDBjEKWum8QN4OH1OKjcoRSUFTjlGqKvIXv0uDUqNlNEHd1wNdu0sY1HqNnYGe5xYfh2c83vZLxBXVwTv6NmAlgKTGgVrn1fTGyy0e5w0LRQNb1yrV4PhNsYpVIVNViDMcatwT6+QDVlaDKOvQsdCU5n4kQwQB3oD5vFIxFci1PrNpgTJNHdislKcKYodIsE7IElnyoB5ewxoD8KsN5wKhLXEuYTotU1fof21qT3JmXHd63fasIuGojq3UC1gDDn6Sk+dxARo44Al1EXjuHG0RVb5tOhD9lylneL1YyUprjj2O3qFB/Aq00TMfiYZxvq1hOWdxGKpU/AbKb5guRh/50kNu7UHy5TVDylRFIDU8G/r0vqHzxbf3cfTNhPbYN46Jl8o0Xpb6Ms1aIVNBqKNJMJieuFrjCarWcdo9aCkRD2TsKOM2syxHGmsIs18IdpZ50uVK42WdQnT+Ej5hB/I+q3Nlen/TYYYvYNe5p7vDmWrTI58u2FVxLTpHwRAgIzChftOmBKLvtiWrZS4lQLxG+EbE3uRoApatpAs1Z/7fOZ8bEst3U3LcXPGVcNSpQqECcn/3arjOwdU/N2aCvYIjUHSiY0vqN+un+4FIBRpBANQE6V0y5wn7ZPbNRvflpr2/JY5LiPSc1yRFdlmtux17DiAjYU6AGP+3ualLyrS1RN3xr0RpXBJg9QXx8AIb9eSmyw/nSliNMhCcAUuExI1uGcI4Ju/Vrlr00BY9cAc4yJ+GYkUUeGpxKOihSNfovtw3syIsC/kII8o03UNKmjwN4SIifp5xYNMPLM1S4eoAARJJbDnPczwt4lPm8+cayy+KmcOhnWnjKd56iiPpYzrjwZZYgHHTSMlWNmO4iYuTzXIcei3na8fKzcIM0N7srJL9Evm7jTsxRDkveXVJYdX16l9tTaDLVY+AMU/B3q7s7TxVjZ6oV7e04J5ZqUjckUW7EOkM927AHE/5LQOPS/XZAeNhfFpcZFbiQTDtC5AQA9wYI6vsh5skP/C0ceLr3Xmge4Mr+tD0l8VZjH9kuwye50dYrfzeu9LyBf4xD6nyocVnTJvkvVG/Yqn3MDoleBD2bYQCOOwRjcHIZRWmc2bZdNnsBc8an4lUUZBzE+NQ35r5fr7CzPPOabONwAt92njB1UfS3qC9IzXLc+o63vmCN2XGy0BMENVUq9fR08i7Ru0lk/eQqqUuqDDiyQcj8JaZ5UTn4d5+BLPKWWIErXRBnmWRD26LIcVAqWlj2ccOVvL3Ngo3pzjzbwNuckOXpFhhWynfDVelgU5AgZMfiHJFv7iJ6Gh4Wyr/iT22JSrPaLVoyqS8XeXpxKhFJwN30wlYd6b+7S2nFfDKnEi4gbR3985/wyk5wvkiw9wazeoDUOXLBmlTmH0mMTxYAOn3bjva1hWa7K81DgRWIM7e0hvVEzLdMe4MgLZzqGVdOeGmplwpdGgILbo36nZTXGVVHyNIvvKFFzMmh407W0Lr1iYt2DTuUIePJpjovV6APErq6+D8vzAfSbqEs4NcWXXs7zzCg9F+AxJx6QGY+My793vfWvrMpZDw8QW3n+9Y0jDQdnHZebl2974CDON61r+3lUCvg2AT6D4KWhhVun1vu8yDwOXXY2I25Le90+1AD6xrqf9xsdRqSgursQ0QpbX0X+sI2Z0wGt9S6/1+UmXNJOawnCzGaKUoqBhFI3bubloZSwDxQhnK1rVGfzcAi8GVAbj1/RFMW9LNMnGqKmdNOX/e0tDIp9RMmu3elnILnAX/4aIUEF3ckTrrPEk5/I5/O3jwTfhxcy2U5xrldlGhv/qNS6NuJTxc0581nqwtQ3wKgBbERcR6lSjfY66gbU+Lb1Ns8JFpxEzSkLiojO8N3CLrwNeK3gwDxqzLg0ZWgxihTbq16KVP1RojGpsDnkcHjyfK5+HlIusPUHU5d5mC0U0KA5lRtt2TmPRbHhUo+RanY7cE2EmFuNQ7TAwYNCC6p1bLV+wpe76/nmpXud6g/msVqwzn7dOQLbtsR8B5MBHmiugZ3Lx6kjm6PV2ZWebsDRuSw2eCANI54NJUCcGdLQgCofxadKu3xs1MNyMG6W/lR5fBQq2SsAG4rBK5dHmS8461Olpf+2Jf77Ddg54lVJiXhhG+bfNLSjEdMdmrUgC/Mle2ucKOuJ3fO3I6ou4t7vS2V1v9pf47abQjLeETXzSGFIAE78byHKyO/yUYEk4cmoJ99oNiOqH/38Lq6IUHmfoVCjHtN1lKCIdlapGYPxs63hrtMkv0l8bpEpcxLGy1alt68x6156LbPEWCnnGNmIOYL/D9NaBD1mzCBNMaLLM4RD6TUUh1UJ5OTH9f/MJ1YF5ZKnO3j+QT0gxt6zxcEXHXGrnDji/fDfSYz5l5mhIaVh1uOcMGni9hBgdE3MBjBZt/4S63vPIuAXW2uiVmljnLuCwFZtnfB/S/ng0LiR2zZYR0Bzqk3XjgUjPNF05STyLqcASQOqRX/y1deT5pLOjk9DMnH1Qsoq3PGldjqOxY53qp2neCI6dq2Avmxo6cZuk5nW37HxPBJK+jkkMarprcICPBvz8CP98OTunMHprswI8bLNEwYXrlASYIjc8zwrnsIyYyHW4x7Dj32OIYLXOf27KlBem+MTR38wAQh6RPSE9JuCHb4xQQ4zlPiXIPOEP2+04Ve7uMO7Ev3caZF5SJq5pjH6uRJ7pFu4PH5+iJBM9TWqzaBfALzvh7jKaq23FE0b6XsbcHH51QygvyXOAvF/KNWUyYtlMtZlcrBG+U+FD+gm1uBKAMN5wk6NjEg/iwjlHvUH1XqY1xC8TUDQkPRK9rZ0PdNKBzti08lysvshQp/myhhqEfenwLrOSTj5smeQC/U1NM349ruzbMNM1w+68wSPeVFowhAl4J4TWRpuyuuwMBQA6nFYTC+TwuqrR3g9ShsiU7cIgD1ih6PFqGtZxwj0vNWIwe6FavALK2/HDuMopnYfxttGe2VaP/20HrjzdyXJm8aUz9/dUUFCKwygQmj+o9b6yzmZQyhqPa4GDdNtXP2yGTGHIis/CEh1xQVIuaUsQhVkRKTkISEDICc1247A/fqBLEcrD0V1O1MPrNfeF8nLgjBJ8AdlIhp6Ua1YzgyvQ3KG1j2IxkMA2aEXWe23T6/E6CUPCw++K62J1cOHEkOQoS316xT+h8+M2cm1Ef9ckgVO5xh1X3Q+2pAw4uo8WYqE+lFzDVIHtC+ugh/jd+yJvo5FQtRbKdk2lLOzgqgFQkzzZu6EBpw16SdofG1PFscfxtXOg37OWokS0wkr/64bQaRN2b9Sj+gj66+kLsFHiR4+bwtLAPV7oRj6LkJUwfl5UTt9Dj9SYY1S7PdTls/K1v1VA9BmUlvnCheLTPLogE6nBwKRpORIM6q1U18X+wjR5GbfmSJVnlNoqdlWfoLBiV/zAEoYvK0h9+83dVbTdrW78lx7Y7DsDpQ8t3d7e+/NkQN4Sshjp787d8PIzBx44NoGC4DlMZ0yqxecJE9vZF5Eb1/nvOC7r2/Oae1XGxtE57AcQL9ioiXD1ycsky1rWCd0KXlWwGV1Lro02evq+/6dMfeQHbZhwQkj0cqkuP2zuuutMyCAqy9WCJZq6HqkNLbRa22XeLOaPmdLoGN+k9weOMUOsh5NpmK7EzICFkHeWIJ+f1R34onGpkt/kZd7FBpKAQ8wbDmKW8PfZGhoHFKLETCMuj2tMKsLQnVELDayJAFbzVNv7cju+qGQPfKYh3qTISxJjTvo1zYpuwLZg/zWDmthOpM5NjhNjr2VF1EV6F7OTYqFbM0zk5V2XHTbaYNAH5HJffiYeeB5NX5rPncICeQgh5D/HYEhKt81XrPkftQtweTCEkD3vr4A4GVGUsfydCm7pfrZIINdHrhsX+El1sn5yCcK3klI4gB3FFq7NjRjB1og3w1A2VSlQOyxifLZcC1zpILwwanCTDk1JF2BUqMaAdXm9PXo7MFRrd7tzpPLHFlGvlQsAN4prk8M+wvStP6eEeqgant/GhE7R/Su0iOLYDlXtCxffDN8zWMhgwgQod5F+D7P58jW6vZUDvIWfh+L/iyoGMtRoY75WuHlO/4FzuiJI+fQYocDkqmAoAKQQ/wiFa9l9bsOoI2Qf9hElTcqu51fPxuX1w8HbMhOSrc6G/xs0i/jQ2qOv4rB2pE76a4BJlT12ldjTvRGoWZV3jj5d59otmdv+eegxNnPHB36OcsrlGkZ1tQTW+uHN1XYkbk7QsSeXd+0iRuoIDuMw/K/2nfLVijktSJsVtXytMSo6ivvGl9LtKraGikzOleads+QqlW/h7OKuAksmxXnL5rI4xv2W8p0mdETNZFAJGfse7BPgh0DP0JL9TaXV5dKhE6I+3n5JiyGGHida85pyQE7dQjHnMdIOcLM/aoTQp3tym5F9Hr30+XJlDDWgkJ1A59ZSIflURfE1FvQfC6On0F3fBbzpyn+d9XM5ei4AEa4XHo3BXec5RjShyAufA7z795l0iQSlLuVwHq7mqgNBjAMpOjLchDj8Z5kjaE7g99ep/8NySeB00PvVaXOcHf6mWLnCD6CkkWFmTnnAXgZOFfvFwrPqAPRr3f7EMFTMMEF4BTUDDpmrzTQYmn1TCbhhlRXa6PMLnjxATzz9AXE3FOjR4KO19v8dfdps4fgHOXVRWYNCOdoZ6nJpPG1qeJY16lryfHaHmrQCdAKXlMDwWt/jbEz56jz2ujwVoGUJM8IGcEPO8+qgpf1K+wgBPeXX0Ok3jfy+VIh4isEwyGZ2A5UWTTi6GJ+YSKX5GExc17eKK8KYGS6FXuASOoLY5I8QayvCeO2m7WldKAOh+s+0K3LrRtsIILP/uG7QYBiaEDdT2V4H6b3SqAfKWsbAyUoHNYM6b8uuZJUkm5wrNwdwwmTR1b66qRK51A12vYE011ZQteb/pyfXrbfPFBpDtsjrDTcZtm32FpWMo7CiLMBgj7v3hG4ylEdA5Cer1iJx3KiXsuieVc/BP2lL9twFCKyilj+1tcJbPRve3zbMlIfhFlRNO4aQHIn1EamdFJuta4thqdBBi3LaEoELfDkFZR9FFLeOtMNQ1YY2SM3NvWO8NOODFpjLVnkIFSdb0a8dAgl4gaeLWB3NSZfoWzzEVwt3rF+y8Xv4BinMEFzQR7Ytquwt14IYQUAEE5iAYWC7IeUE3mxnU0n2HtAmBN24YCKW3icnZA7eNHvUAycf1x/zQHf0JZW0GhEy2DK1RHMfi4VQmsJsVxPw7k1oUiYjSn+N6PCGzQLWV3CuPH46nOF73xNUkJwf5h/PW97AUClKii25CG0oNm25+2xNtMjVEw2ITeoAokpQql/SYu5gmf61DMxeQR+e6Z9Zy2bg/2X3k83H+NYcIzHtvzx5DQH3pvGhls1FK7iJFmVN/C/i5bIh/V6AW45QuZubpfjMVSlvr9ftO5oTvp86x7q35VYG71QkQxjiUH7muxSMB+FJ9GIrK0ZzaafrXHFBBXUo7e+xm2K1BwaMUAo6FjA8S3FWou7ikN5KamVK3elxkPJlcmQDdyeTxIERZQffqr7BM1ke9V/kA/TkMapzYAyL7MvDMETxgeMcbBi4rNBmJykFqm7QOjFEZh0i3Tv3oYUxSd1JDmtO753hkYIJ2qasZ7CzFfsL/BbicoNI1RcW/IgVsTYzHpdsiWx0nqIMinjYhkjJRLSN/dav9uXhF7822H9thWhz2tTUvoUfulxVlZVtNSVYxLxL/OWCr6iq10EK+jZ2oD5QQuCrLm2Tx4mNHvDIFj1JQCfQVcatxyP0PL9vkDPEcQdF6R7R4D2qmmcR2h6wwMSgiyaWs4SjccrCjA1bePSchU3KzVDvc2T8ExX6lF7b23mbZsD7Wxavk0LJAVVSTHdGLeb1vkllCjZu66fO+XBCXwd8s7u1VOjkPDVTkSB/aqyBvgrnNifKzZaEKpx4GzIa3z/psOyJSFGb0woMszJISQ1C6Gg+gEITWCBVSndHXobwZFE7L8zbrfHKPiur2xP2CfS5gS95AlzqlfqN16rkYGRF6+XLG4C3GZbZsvSH7ato71cmkNEV+pbvIK8avFEvLAPq+uIqNDQPabd4siYqDJxuW6gf0+xiGPKXv+Wv2gf4EZGDXEjq6n0yuHOGPqz9XVORq+F3f5jMcCBglnX+6T8yC1dztxo99AMRAe15RacXG8YAFBolJqNy9LgJ2GX8AVyaPitbgrQ4D7+6g+Glka8Xvs9NEcTKMyetvxgY7OEhPayueLZtGupVpsHXEfpCG8tfk24SgssQFdZnUvqFOGhKcTKV2eGaPd2A87Hlbh8e+CH0+AT/YozB2A0WjR90ShPRV8nMyAQLwpjWTIp0amvkbBmaDLNQkIwBe0+qycL2tb8YS7x9/TDcGhbnWpiiiJu8gbo1h5UTNPqSgzmbHhD50KGUFg1B4pOC51l3y/eXQp270j2sYyz/FkWgZMhzhoQI/hUr2EufMAh88rEfXf1Mtk0wWgVOcMV4ubRQlFnyGTwmb3fJMm8402SeQKqN9dXVgXqHkReZzR0sG7Nyz1Jg3GXyewNLiV40or9wFV1epslvJf9Wh/L1fUS+9zRgEyO69R4DfkLpTT0cC0HBQ8srjb4h2h4pxsGig49Pk68rMN198VYiVduGatyaUPZgaMchjQxh3hzd7bs4cQ9ZsDhuI9oP3+LdMd30q8d4qX2cSLntwyT4btuUpgxJHXuipbiSkUNdKkBMBmyqYaljxYra+5xEjeL4k5Git7OAZF+9YMtYoceC876qOTvt2EouUBBhTl89yRdwPlkMZFsfOxtOm0udPUZ06NzC/Je4egbVbSA5ILkBZ/r0Se1KMnT/RTmycZw1ukhQmCgWIZGleJmS35NUX+gbU2p1bZuTCu3ZoUj+n7MoTC5hMEvc5jNcHhUcXjmaC8t3L86NtalkE8vY+jjB+f81qcrBBhvZcWQHMys2t2TSSKYAb1UUaAUThOdinGjb89ZGCCCX45PH9gvc30biEUP7nRa7WiRijhZeeVA95tgv1gvppv4AVcyassKlvxZPbbWti/rTZqhmdocW8jnyGk7xo2QAPGpei2OVQUErTykQNnKSoZZvb9CbBMsBnWtixJ138WVxLbJuumiAgIncqwIZBWjTwMLKj1EAmD0zQfZSU7VwZwUSBVOjv1xQHb93kly6go7VFXFnLOg6Kr9D61f+a6Z5KKcRwzOT/kWqJNi7EmWct1Q5tyimqD1wjXFYuwYTfKDw3QhoPy5MjgShwy1FD/QiINmWJTAOxEay8giJpQ5IaA1hrQyQIWyRE9b59haoh9fafiv6Eltatud8ncCCqJ22j5Cyes0SBY8J0Wf5shmuPW+2fdDgEXgJZ24/0extziU2eO3nPthA9Zrq2JP/sEnHijVj8rCvvfG+QGBV2VV7GLO+VDw0GKo8m64xdwG+Vrk/G6NC0WV8zuYfbCCtVfWo8F4N0B/5te5kT7AOcwMl9+a6hhn6R5ueyV7dkG0xBhoFpmGO0+Xf9kc1TkVUsc3nWQlhEBRWSTZcKp9wue7YATCa4nCxJYcIWtszb1oe2pu+pga/JaomE0xOkgf2CbpbH+8S1GR2ZTJMc5wTcME7D0oTJECCBuU8ITDR5Pttobmke/P3qQDac6tGEDWAegd+F75hzaOGsBKFo48n8ChuxD3MedjoomELNtpXI3O+fYBr9dkCLoyQBXg48Sg8EyW0hO+XbIs1IizJIBW2AVnp13tXFQ+0to7VHwsSt9AnHB92THTQM66lCRoZZq9Ih1MQbzH38xpQqgHJzpE2qAmMMr+wix/ic2mohrbTb9fjY7IxHzVHBI6lOAMDlDMMUiE1a7oJeUp6jrRoLXnYo1o9g5TPJ0uNgz574IorEhTgE3yXCdIN5PbDPJosHlSxOs+9YTgcOwXWRJkFUwBVNkfauUuyjD5WpOtzAAApzaIv2wsmHMU/V/YaoqL9vFhef6hMH1t/WwaoBCCxvnnVPRvvtG0LdlG9xNA8N4eSBuV9ST9N5R2cSzPmEx0lkFRJmoUVSLUYlIjW+66nBGfE0OQOLj79i9lAssNyfO97Cc6UCGBUXrc7appq0obClk2hLqjY9E7ChBdlDikgbw2IvAoNzVQA4OH5OK/B4WtoBttrGRWZFSNiC8ASXXFVoewRxwIOIxl70FpQxmQk1WIhVaYAeaDPQ4YDMqg+Z0ItbR3Or384Xoqai/arxUgiFkA5i/G/fjrZD5GE7ED2FoEe3t51XvmvRu3FmySJwtLQ9vsBS8xkaBs4Alc3i2PdP8ZIF6BqODGE+d6evQALrt53+jSAc0oK3hcPlGX9IO1HFraFI0jT0sAEkr2ODGZbryzY8LIzxRJtVJzHXUsbQyjtzRtnAcEyEOoi84sOVlewIojUHYTEuF0FNF8jCy3k30ViyfGPsHWwZGz9bpgrSF0UYxfV+rCNZ1cHAIo9sFrwDAQGHsjjTagfBiOxKIKdwkb4VfcJuiwyvg0JNBQxCT4p4lOPop1E3QPqxHc7eCrvXRQ5Sce45/bqj9nNBxsZnFrHWhWk9Ngj3TTXo6aJAj17J9tOVlHFqe4Bf3Pzpv+Sc6dTCszX+JmDIwiajB8ufcZOnBkwpo8O7DxZTBd7U1fkvRpAcOPkXBrHIdu32NxaqMiU42mFQOUA+x/eKCJrqY+0kGLXo3TbcziiouNq0j6UVUCDG8gXYmb0lgLoy8+UuI/SG2qsWHvpNyntv//EPm3YGTUaU1ImgSHTAWL/XY1gqR1ZYgLSsiHg8xp9l24Nwaf8qDbEgZqZCo7TAxZBRhWs9FtjlfTBsixRBt4+RwA4YUU0qGLKSOXwHGu798hWj1S1k2qFXOsusHLaplXWZGtHukqmPSWNbgCsSH5TaVsteKWEwDs7KFT4gohxiCxZ5qsCUR3b39zcJ0RHzAhbOgTl7ZYYWgJGwuAwCaLXw0hKlCAel8I+V28Thcm13sbb8m7Uk2bxFWH3OQq3lPIKT8hTJCQj0fGEIoHzSWWIHP2uHFG6JVnLus96EJ4qY2wZTfJBJbzVkV6qyjUSddpHxkJjDb1GevWJQj6YjiuLk0/f/pdzUVgmCa/cqJeN8S/OsWFFtGOreInSk0HIivYrfTkrY1YnS2ra43vggku1Ji0PbuKcLzTYd8BpmhWgYGBMRKRHxB5Utm7yOJ/Bi91WHQdZScmwa78i4ScwI6bDzeJn1TnK1wLk2dt2lJlgzoN2FgGm6N3Bj0riXutRX8Ac2eLwfHgGRB/NBMSRGiK0pUvwzFMmCHi5OLnMoSrKRyS9wK11rWjyNSqpykixtOLVFpObVqZeOQqm2Draob753CZhUSu/l7MLRqOKEoSjhf6ciOcQPsrG3wCsxDA/QHai4na6QskL8VAqM7KJ4/OZf7DoDlXcVfR4LpwbZh+ElddVXCKEKOP6OohcefuiKdO4j484i4QqENtH0ToTmn+ugLGZUCNkpE63vKAiIUD9SYJS+s1js8KnKlU+kM5rVl0j1ek8e9by4c3NCJgiR2ytSBRomn23R6qdABi56t6kcUReRb+MYVjIrxwWrqcvqxC1bkTYH8VjUj+4G9+KyjnksdTmqdwaQpgov9q2QWcRajzyNglxVMY2HsqatuT0sC9QNPjii0Pki3o5UdUDMplAJUq2FVRmWDEsJ+e4rV+4kdkBx34I5ePnBOVJfzc40vkPq6l7hot7LSnEVZjKR8W0O4RVV4WsfCX0S0olMRK4SqLoY3oc8Z1ldS0jWnzCSEvYbFs7abegzmTkSIIYGKzQA5l4gGLVlkav3kpIXipVPZGWTYbsFDcGhoCiDLcoRgZBLN9U1ZYpkKUov8GmZCJ3PxwMsdET6YF/nmfSB7g9p6B4+qpqJx14aHJvtjy8c8Bg2+BGyuPLR0/iNPMiWbMUeCGuyMJHOd8h/2L5uyV0gGao51uUrR+IgXOer6NaHns9js13q9RAObUet9db3d5NZWnRezGpibA5WYX+H0UjAC59l+z6ojfT7O/fUfgd1y6vU+vWkGJbvTMtYDrdQuxaV0Q8aN5buFOvmf6sMffcj9BBoNb4NF5C8DIRVxidJjMoBt5PX3fk+FkGG4/JKhIgzIA/xnX3UpUaD/6NBVRGtfljFSch4gwxX0nHpu7y+yqglugTRNa35qeADc2AkY1tUUUEsf07KQTNu/l1HwMO9IYRlVOtlXWSVtLC4PS/6iBsYjB8kTZi/h48cZiKWru00QpVjiaLef5O7lMzLnKNYOUOCZ9sa1SrXSci5r4gZQvOWR+mRPpF0Cqgo+N5fVPMolWXXGhOVr+TGuyAd+67UrRdtONzQbT38xsVqiMS+BHCuRphYSGYLXrJcetyof97i2fl/tBxuCN4kF39ouxH92KgASWW/DKePtH33GGzJkD7wNfcMRkCvmERSbqYLK+HL267CsQOyAuFj7lkYGLAE7vaKFSsvDQ2ybLARSLtCQJdAeGzqfRRhRb054jT62yny9BueUqBkW7b7sTWyvpwcomAkT3IJMWp4V/I+vEjVgmaxPL65Z8juKlE+7CToAA3kQ9TY0HaVvKRYqdMR7T+Cp4XjlxSXJ3VvsG7qZOCsaBINVAr75L636zpN0W1V9jdwF3OAmOnwOKytCYrxsETefMbenrvUcfzgLSul8ptrtwpcBWvPMR1SqPi9meQvDi16Cih6aINnrziKkkRzYidqwlXjDD/IbcYbTVcO9oSeTW6RnmutfTH9DnJuwB3rid67UGzBMriu0r2W6pW7xr3LauxWazFWCSpOfaM2JdsPP+a2V+Q1RfSyhkCfhUnbeMt+PULfD0UlzqZDT5CBpURPdb+Li6ED8J7RaiUBoaOrAhR6tFkRE7FzZlE47kTLOTb6TDsV3uajyANVGZVmQDjwOeOA7DHxJg6oVoWG6/XDrdDijtNp8rc46zPUF2zuQeVNB4hvwZBXBLfgcNOLNUPmdt7fYpBbQsHNhPcjC1+m0oegkfnXc1IGHtNYWXCVQX9TBBB5vENte4nuULvWwr9q51kdl2agGNofWhEjXmNt8FUaADPtFDWOQiUYwuJAUWGfDsocdqY9dV5ZagDg5SgDURdDAlUPpClZVXEyzYzOq38DWj4Zs62A01rhQkZesNwANJvclweFKscRlqVxJBkBbEZoXapd3oDr0Xz3L407LWh3CgEAOYyW8GsrF+2vTLLRsuwngDViz3atJEX4DU4ckc3JMqeremDvO5eFq2WkefNm4ZqTp8mBG/snB1U1cOoa19HXq6MuaGdWSMtelkzu+13JMzspAhEbTX7P3vSONfEa/kZo0SYeBEUsYp7VDH4K/8QGJXP60vigicACpMynXiP112X996j1gs03e2X/+TuUWWqFi0o4PJzJPt4gxIDF1qKC/BvplKE7G6//mIOkp3V6RPaiUg9XgL6VmWuguRg0nv+hfQNVrowzwcKqh4hVe96SFKerTdaOu9KyWPQiL/1pAYYGYYRJNYZ0xvj+bQSTOiMp+y367kEcK7yXdpnKWMwpfQyQ1syziv5T/5ONlquqTKcspHJl+mBWMQ+lDxF4D99QATED5KpK3HuDxGaB1in10DOS/gyrVyDQjWS/UjgparyISSW8z7rkNdxzKbqNqZGWOvmc4g1lFA4ZtipYf6UkMuEzfsv/g4OOLr7GH4BKOWUJp8QohRa+qI3McV2VYz/Bzpz5/5S+JRTJnZ8kjZyYWSlXqMqnHHoEmowVnvjp8OBkL77rZ9eMu1TAYQEhQpDPP8ywfek3RlLOSB55Lc4eGcP7RJdm3sKmmoeDH3FPEtlDmTctIx7FpP/oCL9UjmRkAAmvphAFyzWCSu60uyNpyLkHYjxd5NQjGa0PTLKo9J9+J5FatFo0GVVr8Eu6HmV7Tatn7exju0CavF7To12Ue3pECuB2tuHqwn8/MNcpRZ36Twu0tdlzINpYLHSNFNZQxADZ3s86XpRWPDsO0fBkOTaxBOEh86kBCsuMoP7qZqtdgDrZDT06kPED4M1/XEjtc4zObPKulJFLZsahX63z58dXRYiVGM1IF78b1ZtLNrKWmo/JD/GHmMFbx+3o2wBP+JX9pArP3u9hPbXdEfqOE+9TyjJQ2QkG8S0NlfAFDgTN9/lOBrpSJ8bgrVAIR7UJMqt3vqfRRkQnKnE1ljmIdc+1YT3QsAmZAbumWmFLNEs5APRXnXN86opjB84PbkawLiwVMKtcTkI/fzjlewVLo1FU0VN9Xo3QPHYIXHBzGxNr0YVMRSneI5APub5PZYvwvw0BZIiXZh/CKSU1ohHjUvZy5L6wYKH7XdLm+Dj4Ix70kYtkhQTQ1G69uPu5EMoEN4U25/tZkLW6axMBYLYwuB6DfoR2LRDirPG6PItS9Id04OS6gMzPGCTjpijKta5+oXpPx0aW66tptT3zJgVhA9B9w8VC7A5YaQPdICRObHOGoimHZFZV0RZOorqafvtlNqoYflBUgX/lzmJktXkWwSsPAx5Z5zJzr6xYTBO/Bzo58cgNTT2KtpvBgPi99ls9S5SLp+4exrgdSDU5hsehScXsIcSriEJg7bJfaYK1B8Og9eAff0jEdC+jgBSjL9LuziXuEAAqceWtQD0/61hB80fnxoPa+bKYAjfd+dYcpNdQ28YBFxvH0W+oT9ZhGqp7AVS8qiP7bOACo6DeXDR2kNozLw9rbu+vs77+Hx86v3vqgOL4TGMcgwqpfBcWw4RscJRCcnAzf7weGfJVX/m/vGGW2/YWNiI7clJExPskfDA1juulLVt41Tn17NSOFhpwfTOeEWQZwTigKTY1xaiB69N7q3aKRytjSdTN4oNTs297cB7Yk72trl12l9wRXiZVhjG0oeThIi8kdnkYQrJmgfPXDegRtbrgXFppQ3W3KKKPB0mglVvInZPRVgcSRAGpPtqFm74zGp8mMK3F0JoO+/U78z5l34zcbKcVUNVG2lxslIQ6bMogZk+mTEuTW+FEkPcsR2Vq1OLt4hRs6PyN2GJu5M4/WfvHlox8gvBnqef6g8RkjfMcTKGJWhYCVDzBMAxcuqrTkRx3jBkezhfS6N+ETFFkiY7EIFE7Xk7z30ACKEt8XM9e/2MXeK3yXdto2QaByxiWFTmGnTXmmXy6RLSlYwSLrrVKFa0UnHiuyQTfH4tspLU0BezhXVBftuQqGHz1KBdJIv9zyUBYga2w12wOLWXUy9KJpMQUd6IWFVTwbEF8VL5GJas3UcMjq8KIYd6yAENXRmV/dVJ+Bq+iw4MIlUz1AHacvkUwOsDBBnZ0VlqP9PwBstuTBimWd60gikmvxFOroAdJ7MaRD1OmH5eMCajZ5FEl7Y16DN7UDJ+TPeuEEPspKDdUUjunKySM7MGHz+9zXwItJlWcgEpfL2dM4jpzTyGM1bFIDMI+rH5E0DLhTMEkn03HSGQwfbyTH6Bygm76WmWCgq3yJFBymYdkybwveJSpmzO4qS2uJIdTqbtPCB4+jC/oFM6n1yqo6zPp0Oc93tjj+1Pb/3yv0C1vkpMucjxy9hx8FTAEStqYqrD54lBt+ba3RgA8GyU94mFpAgVs6CYMfuouFOZDnD03qHhWMa18BCiz1Yu7yA7ieG2WBTfdkvH99nq/GrD+4V0pLwwpZ6E82DTMLrlANOywqZ5ku/9Tllgz1LbpyX8Nde/XCTrRx4jGLTBupsuOprs+Ke4wZvCzGVoaNSgipVOi2fhQPU1yAOgqq0zIkKttfIaodfrVZC907XcChIcS8Wb+R7jie8IoO2R596FwB7spSgYslQvVoZykbmGyMgGQ2qew/x9d5MVuISZTb0pWu9Opm28ok1cAFCdBqc+3AVKGcVElyQi9EKPtBst3VtbDU5zkR/EYAJ6PkftTQgF6l/VQpDkh5cdPNoVQHlOIGltfyeuIGO/H/7/1xIRgS5N1jwHa5baAlUiXW8Ihuuc8llpaRKgN4RbtwP00Z0mM9lw8XUbUqHAdlTscrM9Gu7IoJWzra2kd7gAXd7M/0HjuYHwctbwzDZzymZGmg/RzPXERwFjPJKwAaxFwqdAAUrow/KwkOB2WPWTOEY//YLa4DderqSLbqbZv3LKfgHS+y49RRMeMOxcgIkUPvw2LuyN5wQQF8CFxv2iqMC0+WHWAoSEyNiaFKq/i0qVAsuMuQcxO0PitqX5+fPEdBg7l2zOzz9cOfCdd4x1OJU8eP7kiKoRUtOzS2d1MruolyMkUs7zLtyi1XLigPeyvSrGo8u7rrBEue9LUHZMe1mIcJFMvvMaNPLcKPFpCGc5AtVow/rZfd86kGoX2qT28fAwRRfNrqaknCYLhp5i3lJ6O5htK4qRBUr+wrqPnGAaNnWnCKDuyRpWjqN48IN0ZTzPNF23X2lvo4I7KHoXS46mQWstmer2jarhbXZD3A9SSWeUkKf2LQgXD1ICnqySqMhVuN6SH+EQLeYzl/Spc72o9GtnVIpY0czrQl45EQ1vMGMwhwB2wMNui5sJWpVo6M0mOChbaeJg2H62CdeCbaDzE4DuFeyUDDqHMrms9cGPoe43LjevealrqtNlev/blafS3wbrQfseHJDzv62oFGOjzgwqAOxpfd5+74lS+xlIYUInWsHGZ55DmGbaXiKfFHpDnhgdIwuBkn3+X2FGm+VGhLzDikiwd5YQDQHElQh6nDDSV0QhfKjm34QxcRzzXNyww+Zv6OorhYaBFVU0iOriRw2RQXgBSg6YwH5DmQCVZf4USu2upttx+RFI7RQSEeC6N7kAXNPZeaC71rc+VGH9i1WRqwQkaiJMHi4b1mNFK1xeKfCkWzhUpQkqhv721EWlURnSyJHmQ/nPioA6XvPYfyQExzNnuLlIRx0Ks0V6pWtdqykFGaR/sJpjr/juS78/JhcfAG74475TztmkjfSee5ik4PMhRzVGIEWebEMqor07D70fz0Vyp/vhhKo9wFjfw4brZkd0G8rZS11IAKB8jpQmrmdczbcoy9K1y0uAC3Z7RdG3L+6s4+/Ler4O6LoUWJmTj/Y2MFiusGpisYH23MEdn8m/ySRx7WSUlGvktr0k/NfMFCmgKuFnjbMBChh1J3KMzJhlwqNSpJLwuYTw8RrD2U8hjErtICpBG22LStQUu5ejEFCzSqJXBLk1h6AMRh/0M8wHVRTu4S09yiJ9XzW3X8kAWVPregjtek1i3AS/s7aExHrhNGY+4jmaVYHvr/UZ55GmwCeFK4JKPDRpBYVyfIcr/gRV5ANNkTZNKPPk7+Hss022+xce4Dp6nsKYENINdvqi+07AwYLZy2mdKJZ2uDzAi2ykyvXFvyv9nRGuPBKI59Xx1l3LUKX8Nj63GXBpVQF3wGGHyLBYWbhHkBQDKIsaGXr2hPIWvafwpvR5XX++CMGNBKUaEvssFJL2WjbCYVqP/fdxFjqK6GWNmpaA8jl4BcLYA41OzpZDgk1syV6Izuc3o3Wk9tBKuqdaVFj99UA7Wv3ee+Gmb2wfvN34lh1/7YoVFOUZEOUyUN7AQoHJS7r5pgOZskS/8QP6mKIltmlIhza0I1WYmi8tFCmzUTyl1nA1CD/hiOIKwto9uGgFHGhsIq4ARJgFaHex3cL2XEcD3OGgdIN44qoAchzsLcuz5DZE49z+fzEO9SZkuKzGkjhXKPScIyE17x7wQ+NDPJDcqy/N+DQtBVPexJjNImft1w9i5GM48lGqMlHSlW5fhMmrtiC++5uSqnhfTEvHtRd060J2LPolXlgy5DVA6GLMnhnuQOr4HL8Uilb8oHrd5yTdvkQ1pnSSYGDwRFeiAUWAQztu7gU+JqukFoHgOvyDHM04Vy8xEVExhQrgnY8ozka/1p7BxmFoHWJeCFZg3M9H/7THC0eyTMjsl8Vr2JlXsMGT6vvtu5WW2zwMcVBvYtQ6aBe0EPwba2pS9Nvx11kNt2LUo3evMhbqvT8FsJNhqMG0KT352zrwVila3UUGzStSe567McSqOptz5oUPsh//CqkgVyd01Cfw7J2NdzEnwiR4ToPi0zYo8CE2DAvYtHi6otVjmZme/zXNuzg3F03g1+jAQx7zBhH3QVLNAVu4EIBq5l0UHeiZHP2oG9/4kXFmrSh500CtUgw1otwE3y0hyDx17h3Gakk14u8r2iM5lTyNwAF8/QZKUn47ytHm9u+/LXzkI6u8F9kOQP2/JiLDl2myLltUqpHioS0vvlmuxwnE0Ar5QvBfXJjfZmisUNnbagr5X0ebJKCr60UUHMXHaQ/eMf84/H3v0TD0t4DCJLurMei5yB//qSo7bWqMMvC9DAltH6Iy/J6woFQLRiFkGG1OeASxb79LNuWrbXexe9oMWTp4qXj9BdZs0jo1/KkQZVeIaXJsPcSR3iZnOE1eQ1TnqYUmyWRgZtUoI6IwzrwK36z0uOjIOOJDcvDHaI9hp8anx622pmafQLnmH7lQZJ0v0mYN5heVShinQylpc/awzynT9/AVsy+iXjbnJDd0/lrDlD++Lil93PqJbIUwLmCrbSzxmsprkiMC+y+nA1BRNXXybnfkkVMTWN42QdGCUlB9/1BS2a5FZKhDWJXt8mEnxv2A7E7/eos6l/cW72xNCpNf2dLdvVzSCO3O1OOIy9KihUDl4Jq4pPQy9U8ujNVlXY9VG/YMRfOYbIDo1I8O6N1mIb0r9U8AkkjEiX6TngoJxYCI/Lya948XDK1YYiidRX1fxfYhX57u2v2Odsciog8FCjIXrVMpxNgWcEu7qqAX1ZFI6h4WjioeCuSXaBNp8alehLvl2fx/dhUs4YkFPvtRCwAFEuWrb4s9U/3GGalWaRGRSqkM6dsFaHFBPFP0/70zkQJfqjdewszR/+1jEuY9zXB1kHc0WG0mjeE/a5AAwBQTZQJEHxVRscWYkkzW2/+ZFloF9DLhPYogKMjWx8gzwCLWWGE6GWjMO1EITtwgVQeqHFNIjiYfHD0sjS2kT7Jn+EtcNUNMxnN4LiWp04AckfkLrn+rBpkcP14VZUAjp4xO9mMUPzz4OTtn2Vg0nWeF4ZF4H70676gWzM3hiD7//AmACyUYZib0jLMnXIi/JhBlfcE12zBEMhxnvDN7q8Xfay8MUm9VHKcdVtmysqlkMirxBRXhdeNOvLx3aWaAY16juWhP1lxnJz/FQp6U7dMb01yUc2C4E5mg9vtPS90xfoEdcbd6AvYOXpMN8rE9tjRiE95pgbEzJ2bQdgokzpyBsdgDoPgmrw32ewKHzVlLIdfri+gOE+BE75ho9b3ieSqR0x2Cr5r7j6vjNRNWmFnJqGBwc67WtnivGcwnoBM2WctLFQ9mszK+OpFCst07k35pDdHpvdedL/PvaQLIn3GlSvA/l2wDSop7q3IRUrwfH52gD8cop2II/+yhm9dFrgqdcHm/7cYmtytQEBxEqx8/WTdM0JanYClfLgQvOjxHduUUR4Tq4ATWtM85JcrrkjTQw/fcfsADqaRpMRXhGpvO5XfgYXZapNqPEGkZ7a32zTSGOM1qWrQqmhRh7I41T+ascAMWMLqwNvc6Sypzcp3dKu8Wu9CWrnq/8K8QfWKz/9uj/e4zAjhExTqT38CsJrGJK4Ks+Dgosju+TdonUWjkr3IUUaVQTp6+SDrqYb4UulXMHd5wv3i6PDTjlgG51fQEptpTZArGGtMWROs8C0TUhEsNttoOs1Jl2nSXmHbL3E5Pu0+9wZdMpL7MjuaAtY8z0PwWiIjW5EY/qFn14DpQG/W8LFXP7lYYtVVUqAiWMr/68/TKtqacyEORxtDXSP7XBOgxJyasF3hy91oHTSxzuo15rFyZ3QJMDcDlllwIrlDxKioLMwxorIyLKbnYLrxj23k+WBLylglwKliubotzWtEc8YlWWQwllCU/Qi2dqKHhwKtIligL+lv7bYzBKQCQO6ZpApctvclyo/XyT4Vf9Zid7BPJD2etlJGcFFQ8EisDEwVoTK4y6ivtbo19JZp6p3J5zsL4idFxtau9v3QwaGTumCsiqaE3lFQBSHqi/JmiXPCiJqAX2kcjhYaeaqNi5gXa2udi59ohppRqtFkjo7QVAO3mM4avJslh95Oybg1j3Qp9rKfG8r7LGEAgYW2ISF6yf2IBSx8XVocPVlkq2JnYqKb4zValxWRb7qXgN4h5c1Q5HfsROrEoc5VwP+w5uAssxoi2We80NP2mciUthFwcvZYsEAgS7OHDi8C77Zb85kLcCGgntG8Opgcn1vGAy6nfSofNwW4J+rzdAxVMsMcj4dBcdAmPX3r+fPN+N2u7prnSmZgDPzz9DoM9yCTOVGC8AiPkIzTSewjbjphF0Ugs4oGaxVXSait+iUmc6PEzF+Ykh4iJJwKtVrq9Awckt+w5xu3xaF6Lr3A/EYG5d1m8aTAAzTJhsIV4EFRiIHmtI4wyv3NFmkUccU2I7DxsMrlvZWwHLTnoFcvm8V6aouvGaZ9Zy3PjK8h/cfJq9RxpAxIcGOxGdIE4s/NnI3IbSVYUpAv2t7NEP8fIm1M1WGOMT7rjEUXl0CQFCUhLYG/hv2DIi5q8fIxUaKEp6mF6JvtgCTraBTSUommg1JZzHHzlnjdoGwMS7BZfhjbnDbWiYbSLCWzkkFP4UcqH/kExCsauMXgtBeYApxY6M8mJCXaMiW6JMAHhqwWZSoRzVu6x/TqcNz0omzBF+jeHfrJaipvOE3eICmt9IoSIpgQZ3RDuvrJ6Gt4oifIX6aWD12AphCyUvu9MZqsc2C3KdWNTOr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