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Componente formativo 016 – Control de Calidad de Color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Actividad didáctica para los aprendices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Estimado aprendiz, con el fin de poner en práctica y hacer un breve recorrido por las temáticas aprendidas del Componente formativo 016 – Control de Calidad de Color, se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realiza el siguiente ejercicio teórico práctico. ¡Vamos a la práctica!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Con el fin de tener éxito en este cuestionario de 10 preguntas, se deben responder por lo menos un 80% de preguntas de forma acertada.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Seleccione falso o verdadero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644" w:hanging="36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PDF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es una herramienta estándar con la cual se puede: compartir archivos, publicar en línea e imprimir documentos de diseño gráfico, imágenes, mapas o incluso videos.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-207" w:firstLine="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                                                          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-207" w:firstLine="0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                                                            Verdadero          Falso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2654300</wp:posOffset>
                </wp:positionH>
                <wp:positionV relativeFrom="paragraph">
                  <wp:posOffset>0</wp:posOffset>
                </wp:positionV>
                <wp:extent cx="168275" cy="13970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274563" y="372285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2654300</wp:posOffset>
                </wp:positionH>
                <wp:positionV relativeFrom="paragraph">
                  <wp:posOffset>0</wp:posOffset>
                </wp:positionV>
                <wp:extent cx="168275" cy="139700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275" cy="139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3327400</wp:posOffset>
                </wp:positionH>
                <wp:positionV relativeFrom="paragraph">
                  <wp:posOffset>0</wp:posOffset>
                </wp:positionV>
                <wp:extent cx="187325" cy="1492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65038" y="3718088"/>
                          <a:ext cx="161925" cy="1238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3327400</wp:posOffset>
                </wp:positionH>
                <wp:positionV relativeFrom="paragraph">
                  <wp:posOffset>0</wp:posOffset>
                </wp:positionV>
                <wp:extent cx="187325" cy="1492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325" cy="149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-207" w:firstLine="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644" w:hanging="36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Cuando se habla de conversión de perfiles de color, se especifica un solo perfil, el cual es de origen y se denomina perfil de color CMYK.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-207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-207" w:firstLine="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                                                         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Verdadero           Falso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2654300</wp:posOffset>
                </wp:positionH>
                <wp:positionV relativeFrom="paragraph">
                  <wp:posOffset>0</wp:posOffset>
                </wp:positionV>
                <wp:extent cx="168275" cy="13970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274563" y="372285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2654300</wp:posOffset>
                </wp:positionH>
                <wp:positionV relativeFrom="paragraph">
                  <wp:posOffset>0</wp:posOffset>
                </wp:positionV>
                <wp:extent cx="168275" cy="139700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275" cy="139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3365500</wp:posOffset>
                </wp:positionH>
                <wp:positionV relativeFrom="paragraph">
                  <wp:posOffset>0</wp:posOffset>
                </wp:positionV>
                <wp:extent cx="168275" cy="1397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274563" y="372285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3365500</wp:posOffset>
                </wp:positionH>
                <wp:positionV relativeFrom="paragraph">
                  <wp:posOffset>0</wp:posOffset>
                </wp:positionV>
                <wp:extent cx="168275" cy="139700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275" cy="139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-207" w:firstLine="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44" w:hanging="36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La calibración es el proceso de ajustar los valores estándar para obtener resultados precisos, en color para un arte final.</w:t>
      </w:r>
    </w:p>
    <w:p w:rsidR="00000000" w:rsidDel="00000000" w:rsidP="00000000" w:rsidRDefault="00000000" w:rsidRPr="00000000" w14:paraId="00000011">
      <w:pPr>
        <w:ind w:left="360" w:firstLine="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                                                   Verdadero           Falso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2654300</wp:posOffset>
                </wp:positionH>
                <wp:positionV relativeFrom="paragraph">
                  <wp:posOffset>0</wp:posOffset>
                </wp:positionV>
                <wp:extent cx="168275" cy="13970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274563" y="372285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2654300</wp:posOffset>
                </wp:positionH>
                <wp:positionV relativeFrom="paragraph">
                  <wp:posOffset>0</wp:posOffset>
                </wp:positionV>
                <wp:extent cx="168275" cy="139700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275" cy="139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3365500</wp:posOffset>
                </wp:positionH>
                <wp:positionV relativeFrom="paragraph">
                  <wp:posOffset>0</wp:posOffset>
                </wp:positionV>
                <wp:extent cx="168275" cy="139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74563" y="372285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3365500</wp:posOffset>
                </wp:positionH>
                <wp:positionV relativeFrom="paragraph">
                  <wp:posOffset>0</wp:posOffset>
                </wp:positionV>
                <wp:extent cx="168275" cy="139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275" cy="139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644" w:hanging="36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Un densitómetro es un dispositivo colorimétrico utilizado para obtener y evaluar colores, hace énfasis en un programa de control del color, esta herramienta está en capacidad de medir cualquier objeto, entre ellos: papeles, líquidos, telas, metales, plásticos, garantizando que el color se conserve estable y consistente al momento de realizar la idea inicial hasta la entrega final del producto.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                                             Verdadero           Falso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2654300</wp:posOffset>
                </wp:positionH>
                <wp:positionV relativeFrom="paragraph">
                  <wp:posOffset>0</wp:posOffset>
                </wp:positionV>
                <wp:extent cx="168275" cy="1397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274563" y="372285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2654300</wp:posOffset>
                </wp:positionH>
                <wp:positionV relativeFrom="paragraph">
                  <wp:posOffset>0</wp:posOffset>
                </wp:positionV>
                <wp:extent cx="168275" cy="1397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275" cy="139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3365500</wp:posOffset>
                </wp:positionH>
                <wp:positionV relativeFrom="paragraph">
                  <wp:posOffset>0</wp:posOffset>
                </wp:positionV>
                <wp:extent cx="168275" cy="13970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5274563" y="372285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3365500</wp:posOffset>
                </wp:positionH>
                <wp:positionV relativeFrom="paragraph">
                  <wp:posOffset>0</wp:posOffset>
                </wp:positionV>
                <wp:extent cx="168275" cy="139700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275" cy="139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44" w:hanging="36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Los tres componentes básicos para que el color exista son: proyección de luz, un objeto que interactúe con la luz y una longitud de onda corta</w:t>
      </w:r>
    </w:p>
    <w:p w:rsidR="00000000" w:rsidDel="00000000" w:rsidP="00000000" w:rsidRDefault="00000000" w:rsidRPr="00000000" w14:paraId="00000017">
      <w:pPr>
        <w:ind w:left="360" w:firstLine="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                                                    Verdadero           Falso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2654300</wp:posOffset>
                </wp:positionH>
                <wp:positionV relativeFrom="paragraph">
                  <wp:posOffset>0</wp:posOffset>
                </wp:positionV>
                <wp:extent cx="168275" cy="1397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274563" y="372285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2654300</wp:posOffset>
                </wp:positionH>
                <wp:positionV relativeFrom="paragraph">
                  <wp:posOffset>0</wp:posOffset>
                </wp:positionV>
                <wp:extent cx="168275" cy="13970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275" cy="139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3365500</wp:posOffset>
                </wp:positionH>
                <wp:positionV relativeFrom="paragraph">
                  <wp:posOffset>0</wp:posOffset>
                </wp:positionV>
                <wp:extent cx="168275" cy="13970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5274563" y="372285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3365500</wp:posOffset>
                </wp:positionH>
                <wp:positionV relativeFrom="paragraph">
                  <wp:posOffset>0</wp:posOffset>
                </wp:positionV>
                <wp:extent cx="168275" cy="139700"/>
                <wp:effectExtent b="0" l="0" r="0" t="0"/>
                <wp:wrapNone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275" cy="139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644" w:hanging="36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Los densitómetros de transmisión son los encargados de realizar la medición de la luz, la cual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cuenta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 con la capacidad de transmitir a una superficie transparente.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644" w:firstLine="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360" w:firstLine="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                                                    Verdadero           Falso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2654300</wp:posOffset>
                </wp:positionH>
                <wp:positionV relativeFrom="paragraph">
                  <wp:posOffset>0</wp:posOffset>
                </wp:positionV>
                <wp:extent cx="168275" cy="13970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5274563" y="372285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2654300</wp:posOffset>
                </wp:positionH>
                <wp:positionV relativeFrom="paragraph">
                  <wp:posOffset>0</wp:posOffset>
                </wp:positionV>
                <wp:extent cx="168275" cy="139700"/>
                <wp:effectExtent b="0" l="0" r="0" t="0"/>
                <wp:wrapNone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275" cy="139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3365500</wp:posOffset>
                </wp:positionH>
                <wp:positionV relativeFrom="paragraph">
                  <wp:posOffset>0</wp:posOffset>
                </wp:positionV>
                <wp:extent cx="168275" cy="1397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274563" y="372285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3365500</wp:posOffset>
                </wp:positionH>
                <wp:positionV relativeFrom="paragraph">
                  <wp:posOffset>0</wp:posOffset>
                </wp:positionV>
                <wp:extent cx="168275" cy="13970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275" cy="139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44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Las tiras de control se encargan de ajustar campos de tono lleno y campos de trama en las tintas de impresión, cuentan con elementos guía para el control visual.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                                                           Verdadero           Falso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2705100</wp:posOffset>
                </wp:positionH>
                <wp:positionV relativeFrom="paragraph">
                  <wp:posOffset>0</wp:posOffset>
                </wp:positionV>
                <wp:extent cx="168275" cy="1397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274563" y="372285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2705100</wp:posOffset>
                </wp:positionH>
                <wp:positionV relativeFrom="paragraph">
                  <wp:posOffset>0</wp:posOffset>
                </wp:positionV>
                <wp:extent cx="168275" cy="139700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275" cy="139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3390900</wp:posOffset>
                </wp:positionH>
                <wp:positionV relativeFrom="paragraph">
                  <wp:posOffset>0</wp:posOffset>
                </wp:positionV>
                <wp:extent cx="168275" cy="1397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274563" y="372285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3390900</wp:posOffset>
                </wp:positionH>
                <wp:positionV relativeFrom="paragraph">
                  <wp:posOffset>0</wp:posOffset>
                </wp:positionV>
                <wp:extent cx="168275" cy="139700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275" cy="139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-207" w:firstLine="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-207" w:firstLine="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44" w:hanging="36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La densidad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es un término utilizado en la impresión gráfica que hace referencia a la diferencia de puntos resultante entre el punto de la trama en la plancha y el punto que la impresora reproduce durante el proceso de impresión.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                                                            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Verdadero           Falso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0</wp:posOffset>
                </wp:positionV>
                <wp:extent cx="168275" cy="139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274563" y="372285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0</wp:posOffset>
                </wp:positionV>
                <wp:extent cx="168275" cy="1397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275" cy="139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3517900</wp:posOffset>
                </wp:positionH>
                <wp:positionV relativeFrom="paragraph">
                  <wp:posOffset>0</wp:posOffset>
                </wp:positionV>
                <wp:extent cx="168275" cy="1397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274563" y="372285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3517900</wp:posOffset>
                </wp:positionH>
                <wp:positionV relativeFrom="paragraph">
                  <wp:posOffset>0</wp:posOffset>
                </wp:positionV>
                <wp:extent cx="168275" cy="139700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275" cy="139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644" w:hanging="36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Un fichero en un ordenador es una organización creada para la contención de datos, el cual se encuentra organizado de tal manera que se puede recuperar, actualizar, eliminar y volver a almacenar fácilmente en el archivo con cualquier cambio realizado.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-207" w:firstLine="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                                                            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Verdadero           Falso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0</wp:posOffset>
                </wp:positionV>
                <wp:extent cx="168275" cy="139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74563" y="372285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0</wp:posOffset>
                </wp:positionV>
                <wp:extent cx="168275" cy="1397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275" cy="139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3517900</wp:posOffset>
                </wp:positionH>
                <wp:positionV relativeFrom="paragraph">
                  <wp:posOffset>0</wp:posOffset>
                </wp:positionV>
                <wp:extent cx="168275" cy="139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74563" y="372285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3517900</wp:posOffset>
                </wp:positionH>
                <wp:positionV relativeFrom="paragraph">
                  <wp:posOffset>0</wp:posOffset>
                </wp:positionV>
                <wp:extent cx="168275" cy="139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275" cy="139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644" w:hanging="36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Las lecturas densitometrías cuentan con las siguientes características: cubetas de densitometría, fuentes de luz, monocromador, compartimiento de muestra, detector registrador, fotodetectores. 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-207" w:firstLine="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                                                            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Verdadero           Falso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0</wp:posOffset>
                </wp:positionV>
                <wp:extent cx="168275" cy="13970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5274563" y="372285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0</wp:posOffset>
                </wp:positionV>
                <wp:extent cx="168275" cy="139700"/>
                <wp:effectExtent b="0" l="0" r="0" t="0"/>
                <wp:wrapNone/>
                <wp:docPr id="2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275" cy="139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3517900</wp:posOffset>
                </wp:positionH>
                <wp:positionV relativeFrom="paragraph">
                  <wp:posOffset>0</wp:posOffset>
                </wp:positionV>
                <wp:extent cx="168275" cy="13970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5274563" y="372285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3517900</wp:posOffset>
                </wp:positionH>
                <wp:positionV relativeFrom="paragraph">
                  <wp:posOffset>0</wp:posOffset>
                </wp:positionV>
                <wp:extent cx="168275" cy="139700"/>
                <wp:effectExtent b="0" l="0" r="0" t="0"/>
                <wp:wrapNone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275" cy="139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-207" w:firstLine="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-207" w:firstLine="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-207" w:firstLine="0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Respuestas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-207" w:firstLine="0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-207" w:firstLine="0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1. V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-207" w:firstLine="0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2. F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-207" w:firstLine="0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3. V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-207" w:firstLine="0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4. F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-207" w:firstLine="0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5. F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-207" w:firstLine="0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6. V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-207" w:firstLine="0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7. V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-207" w:firstLine="0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8. F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-207" w:firstLine="0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9. V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-207" w:firstLine="0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10. F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-207" w:firstLine="0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-207" w:firstLine="0"/>
        <w:jc w:val="center"/>
        <w:rPr>
          <w:rFonts w:ascii="Arial" w:cs="Arial" w:eastAsia="Arial" w:hAnsi="Arial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Éxitos en este nuevo nivel de aprendizaje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207" w:firstLine="0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Arial" w:cs="Arial" w:eastAsia="Arial" w:hAnsi="Arial"/>
          <w:b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0"/>
          <w:szCs w:val="20"/>
          <w:rtl w:val="0"/>
        </w:rPr>
        <w:t xml:space="preserve">A cada respuesta incorrecta:</w:t>
      </w:r>
    </w:p>
    <w:p w:rsidR="00000000" w:rsidDel="00000000" w:rsidP="00000000" w:rsidRDefault="00000000" w:rsidRPr="00000000" w14:paraId="00000039">
      <w:p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¡Atención!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Su respuesta fue incorrecta; lea nuevamente la afirmación e identifique la razón de su error. Se le recomienda hacer un repaso de los contenidos de este componente.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¡Adelante!</w:t>
      </w:r>
    </w:p>
    <w:p w:rsidR="00000000" w:rsidDel="00000000" w:rsidP="00000000" w:rsidRDefault="00000000" w:rsidRPr="00000000" w14:paraId="0000003A">
      <w:p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Arial" w:cs="Arial" w:eastAsia="Arial" w:hAnsi="Arial"/>
          <w:b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0"/>
          <w:szCs w:val="20"/>
          <w:rtl w:val="0"/>
        </w:rPr>
        <w:t xml:space="preserve">A cada respuesta correcta (cualquiera de las siguientes realimentaciones, aleatoriamente):</w:t>
      </w:r>
    </w:p>
    <w:p w:rsidR="00000000" w:rsidDel="00000000" w:rsidP="00000000" w:rsidRDefault="00000000" w:rsidRPr="00000000" w14:paraId="0000003C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¡Muy bien!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Ha respondido correctamente. Recuerde hacer un repaso de los conceptos y elementos vistos en este componente</w:t>
      </w:r>
    </w:p>
    <w:p w:rsidR="00000000" w:rsidDel="00000000" w:rsidP="00000000" w:rsidRDefault="00000000" w:rsidRPr="00000000" w14:paraId="0000003D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¡Felicidades!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Buena respuesta.</w:t>
      </w:r>
    </w:p>
    <w:p w:rsidR="00000000" w:rsidDel="00000000" w:rsidP="00000000" w:rsidRDefault="00000000" w:rsidRPr="00000000" w14:paraId="0000003E">
      <w:pPr>
        <w:jc w:val="both"/>
        <w:rPr>
          <w:rFonts w:ascii="Arial" w:cs="Arial" w:eastAsia="Arial" w:hAnsi="Arial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¡Felicitaciones!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Su respuesta da cuenta de su buena asimilación de los contenidos.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44" w:hanging="358.99999999999994"/>
      </w:pPr>
      <w:rPr>
        <w:b w:val="1"/>
      </w:rPr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4.png"/><Relationship Id="rId21" Type="http://schemas.openxmlformats.org/officeDocument/2006/relationships/image" Target="media/image11.png"/><Relationship Id="rId24" Type="http://schemas.openxmlformats.org/officeDocument/2006/relationships/image" Target="media/image20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5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1.png"/><Relationship Id="rId8" Type="http://schemas.openxmlformats.org/officeDocument/2006/relationships/image" Target="media/image14.png"/><Relationship Id="rId11" Type="http://schemas.openxmlformats.org/officeDocument/2006/relationships/image" Target="media/image3.png"/><Relationship Id="rId10" Type="http://schemas.openxmlformats.org/officeDocument/2006/relationships/image" Target="media/image15.png"/><Relationship Id="rId13" Type="http://schemas.openxmlformats.org/officeDocument/2006/relationships/image" Target="media/image16.png"/><Relationship Id="rId12" Type="http://schemas.openxmlformats.org/officeDocument/2006/relationships/image" Target="media/image6.png"/><Relationship Id="rId15" Type="http://schemas.openxmlformats.org/officeDocument/2006/relationships/image" Target="media/image18.png"/><Relationship Id="rId14" Type="http://schemas.openxmlformats.org/officeDocument/2006/relationships/image" Target="media/image7.png"/><Relationship Id="rId17" Type="http://schemas.openxmlformats.org/officeDocument/2006/relationships/image" Target="media/image8.png"/><Relationship Id="rId16" Type="http://schemas.openxmlformats.org/officeDocument/2006/relationships/image" Target="media/image19.png"/><Relationship Id="rId19" Type="http://schemas.openxmlformats.org/officeDocument/2006/relationships/image" Target="media/image10.png"/><Relationship Id="rId1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