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C35C84" w:rsidRDefault="00C407C1">
      <w:pPr>
        <w:rPr>
          <w:lang w:val="es-419"/>
        </w:rPr>
      </w:pPr>
      <w:r w:rsidRPr="00C35C84">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C35C84" w:rsidRDefault="00C407C1" w:rsidP="00C407C1">
      <w:pPr>
        <w:rPr>
          <w:rFonts w:ascii="Calibri" w:hAnsi="Calibri"/>
          <w:b/>
          <w:bCs/>
          <w:color w:val="000000" w:themeColor="text1"/>
          <w:kern w:val="0"/>
          <w:lang w:val="es-419"/>
          <w14:ligatures w14:val="none"/>
        </w:rPr>
      </w:pPr>
    </w:p>
    <w:p w14:paraId="37B855DA" w14:textId="77777777" w:rsidR="00C407C1" w:rsidRPr="00C35C84" w:rsidRDefault="00C407C1" w:rsidP="00C407C1">
      <w:pPr>
        <w:rPr>
          <w:rFonts w:ascii="Calibri" w:hAnsi="Calibri"/>
          <w:b/>
          <w:bCs/>
          <w:color w:val="000000" w:themeColor="text1"/>
          <w:kern w:val="0"/>
          <w:lang w:val="es-419"/>
          <w14:ligatures w14:val="none"/>
        </w:rPr>
      </w:pPr>
    </w:p>
    <w:p w14:paraId="7B13D87E" w14:textId="77777777" w:rsidR="00C407C1" w:rsidRPr="00C35C84" w:rsidRDefault="00C407C1" w:rsidP="00C407C1">
      <w:pPr>
        <w:rPr>
          <w:rFonts w:ascii="Calibri" w:hAnsi="Calibri"/>
          <w:b/>
          <w:bCs/>
          <w:color w:val="000000" w:themeColor="text1"/>
          <w:kern w:val="0"/>
          <w:lang w:val="es-419"/>
          <w14:ligatures w14:val="none"/>
        </w:rPr>
      </w:pPr>
    </w:p>
    <w:p w14:paraId="235ED061" w14:textId="31DDC3A4" w:rsidR="00C407C1" w:rsidRPr="00C35C84" w:rsidRDefault="001A6D42" w:rsidP="00C407C1">
      <w:pPr>
        <w:rPr>
          <w:rFonts w:ascii="Calibri" w:hAnsi="Calibri"/>
          <w:b/>
          <w:bCs/>
          <w:color w:val="000000" w:themeColor="text1"/>
          <w:kern w:val="0"/>
          <w:lang w:val="es-419"/>
          <w14:ligatures w14:val="none"/>
        </w:rPr>
      </w:pPr>
      <w:r w:rsidRPr="00C35C84">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C35C84" w:rsidRDefault="0005476E" w:rsidP="00C407C1">
      <w:pPr>
        <w:rPr>
          <w:rFonts w:ascii="Calibri" w:hAnsi="Calibri"/>
          <w:b/>
          <w:bCs/>
          <w:color w:val="000000" w:themeColor="text1"/>
          <w:kern w:val="0"/>
          <w:lang w:val="es-419"/>
          <w14:ligatures w14:val="none"/>
        </w:rPr>
      </w:pPr>
      <w:r w:rsidRPr="00C35C84">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8628D8" w:rsidR="007A7D30" w:rsidRPr="007749D0" w:rsidRDefault="007A7D30" w:rsidP="007F2B44">
                            <w:pPr>
                              <w:pStyle w:val="TituloPortada"/>
                              <w:ind w:firstLine="0"/>
                            </w:pPr>
                            <w:r>
                              <w:t>“</w:t>
                            </w:r>
                            <w:r w:rsidRPr="000C6343">
                              <w:rPr>
                                <w:rStyle w:val="Extranjerismo"/>
                              </w:rPr>
                              <w:t>Hardware</w:t>
                            </w:r>
                            <w:r>
                              <w:t>” y “</w:t>
                            </w:r>
                            <w:r w:rsidRPr="000C6343">
                              <w:rPr>
                                <w:rStyle w:val="Extranjerismo"/>
                              </w:rPr>
                              <w:t>software</w:t>
                            </w:r>
                            <w:r>
                              <w:t>” de seguridad en la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68628D8" w:rsidR="007A7D30" w:rsidRPr="007749D0" w:rsidRDefault="007A7D30" w:rsidP="007F2B44">
                      <w:pPr>
                        <w:pStyle w:val="TituloPortada"/>
                        <w:ind w:firstLine="0"/>
                      </w:pPr>
                      <w:r>
                        <w:t>“</w:t>
                      </w:r>
                      <w:r w:rsidRPr="000C6343">
                        <w:rPr>
                          <w:rStyle w:val="Extranjerismo"/>
                        </w:rPr>
                        <w:t>Hardware</w:t>
                      </w:r>
                      <w:r>
                        <w:t>” y “</w:t>
                      </w:r>
                      <w:r w:rsidRPr="000C6343">
                        <w:rPr>
                          <w:rStyle w:val="Extranjerismo"/>
                        </w:rPr>
                        <w:t>software</w:t>
                      </w:r>
                      <w:r>
                        <w:t>” de seguridad en la red</w:t>
                      </w:r>
                    </w:p>
                  </w:txbxContent>
                </v:textbox>
              </v:shape>
            </w:pict>
          </mc:Fallback>
        </mc:AlternateContent>
      </w:r>
    </w:p>
    <w:p w14:paraId="318F596D" w14:textId="4CEF3FA4" w:rsidR="00C407C1" w:rsidRPr="00C35C84" w:rsidRDefault="00C407C1" w:rsidP="00C407C1">
      <w:pPr>
        <w:rPr>
          <w:rFonts w:ascii="Calibri" w:hAnsi="Calibri"/>
          <w:b/>
          <w:bCs/>
          <w:color w:val="000000" w:themeColor="text1"/>
          <w:kern w:val="0"/>
          <w:lang w:val="es-419"/>
          <w14:ligatures w14:val="none"/>
        </w:rPr>
      </w:pPr>
    </w:p>
    <w:p w14:paraId="6EE52F01" w14:textId="5D0F52E9" w:rsidR="00C407C1" w:rsidRPr="00C35C84" w:rsidRDefault="00C407C1" w:rsidP="00C407C1">
      <w:pPr>
        <w:rPr>
          <w:rFonts w:ascii="Calibri" w:hAnsi="Calibri"/>
          <w:b/>
          <w:bCs/>
          <w:color w:val="000000" w:themeColor="text1"/>
          <w:kern w:val="0"/>
          <w:lang w:val="es-419"/>
          <w14:ligatures w14:val="none"/>
        </w:rPr>
      </w:pPr>
    </w:p>
    <w:p w14:paraId="3677C0C6" w14:textId="77777777" w:rsidR="00C407C1" w:rsidRPr="00C35C84" w:rsidRDefault="00C407C1" w:rsidP="00C407C1">
      <w:pPr>
        <w:rPr>
          <w:rFonts w:ascii="Calibri" w:hAnsi="Calibri"/>
          <w:b/>
          <w:bCs/>
          <w:color w:val="000000" w:themeColor="text1"/>
          <w:kern w:val="0"/>
          <w:lang w:val="es-419"/>
          <w14:ligatures w14:val="none"/>
        </w:rPr>
      </w:pPr>
    </w:p>
    <w:p w14:paraId="36A78229" w14:textId="77777777" w:rsidR="00C407C1" w:rsidRPr="00C35C84" w:rsidRDefault="00C407C1" w:rsidP="00C407C1">
      <w:pPr>
        <w:rPr>
          <w:rFonts w:ascii="Calibri" w:hAnsi="Calibri"/>
          <w:b/>
          <w:bCs/>
          <w:color w:val="000000" w:themeColor="text1"/>
          <w:kern w:val="0"/>
          <w:lang w:val="es-419"/>
          <w14:ligatures w14:val="none"/>
        </w:rPr>
      </w:pPr>
    </w:p>
    <w:p w14:paraId="54E939FA" w14:textId="77777777" w:rsidR="00C407C1" w:rsidRPr="00C35C84" w:rsidRDefault="00C407C1" w:rsidP="00C407C1">
      <w:pPr>
        <w:rPr>
          <w:rFonts w:ascii="Calibri" w:hAnsi="Calibri"/>
          <w:b/>
          <w:bCs/>
          <w:color w:val="000000" w:themeColor="text1"/>
          <w:kern w:val="0"/>
          <w:lang w:val="es-419"/>
          <w14:ligatures w14:val="none"/>
        </w:rPr>
      </w:pPr>
    </w:p>
    <w:p w14:paraId="022A64F3" w14:textId="77777777" w:rsidR="001A6D42" w:rsidRPr="00C35C84" w:rsidRDefault="001A6D42" w:rsidP="00C407C1">
      <w:pPr>
        <w:rPr>
          <w:rFonts w:ascii="Calibri" w:hAnsi="Calibri"/>
          <w:b/>
          <w:bCs/>
          <w:color w:val="000000" w:themeColor="text1"/>
          <w:kern w:val="0"/>
          <w:lang w:val="es-419"/>
          <w14:ligatures w14:val="none"/>
        </w:rPr>
      </w:pPr>
    </w:p>
    <w:p w14:paraId="7819A49C" w14:textId="169F8E7F" w:rsidR="00C407C1" w:rsidRPr="00C35C84" w:rsidRDefault="00C407C1" w:rsidP="00C407C1">
      <w:pPr>
        <w:rPr>
          <w:rFonts w:ascii="Calibri" w:hAnsi="Calibri"/>
          <w:b/>
          <w:bCs/>
          <w:color w:val="000000" w:themeColor="text1"/>
          <w:kern w:val="0"/>
          <w:lang w:val="es-419"/>
          <w14:ligatures w14:val="none"/>
        </w:rPr>
      </w:pPr>
      <w:r w:rsidRPr="00C35C84">
        <w:rPr>
          <w:rFonts w:ascii="Calibri" w:hAnsi="Calibri"/>
          <w:b/>
          <w:bCs/>
          <w:color w:val="000000" w:themeColor="text1"/>
          <w:kern w:val="0"/>
          <w:lang w:val="es-419"/>
          <w14:ligatures w14:val="none"/>
        </w:rPr>
        <w:t>Breve descripción:</w:t>
      </w:r>
    </w:p>
    <w:p w14:paraId="3C67D42C" w14:textId="097872E7" w:rsidR="00C407C1" w:rsidRPr="00C35C84" w:rsidRDefault="000C6343" w:rsidP="00C407C1">
      <w:pPr>
        <w:pBdr>
          <w:bottom w:val="single" w:sz="12" w:space="1" w:color="auto"/>
        </w:pBdr>
        <w:rPr>
          <w:rFonts w:ascii="Calibri" w:hAnsi="Calibri"/>
          <w:color w:val="000000" w:themeColor="text1"/>
          <w:kern w:val="0"/>
          <w:lang w:val="es-419"/>
          <w14:ligatures w14:val="none"/>
        </w:rPr>
      </w:pPr>
      <w:r w:rsidRPr="00C35C84">
        <w:rPr>
          <w:rFonts w:ascii="Calibri" w:hAnsi="Calibri"/>
          <w:color w:val="000000" w:themeColor="text1"/>
          <w:kern w:val="0"/>
          <w:lang w:val="es-419"/>
          <w14:ligatures w14:val="none"/>
        </w:rPr>
        <w:t>El aprendiz debe apropiar los conocimientos y actividades que le permitan interpretar e implementar el plan de seguridad de las redes utilizadas y los datos que circulan a través de ellas, cumpliendo las normas establecidas vigentes.</w:t>
      </w:r>
    </w:p>
    <w:p w14:paraId="676EB408" w14:textId="0EECF068" w:rsidR="00C407C1" w:rsidRPr="00C35C84" w:rsidRDefault="000C6343" w:rsidP="00C407C1">
      <w:pPr>
        <w:jc w:val="center"/>
        <w:rPr>
          <w:lang w:val="es-419"/>
        </w:rPr>
      </w:pPr>
      <w:r w:rsidRPr="00C35C84">
        <w:rPr>
          <w:rFonts w:ascii="Calibri" w:hAnsi="Calibri"/>
          <w:b/>
          <w:bCs/>
          <w:color w:val="000000" w:themeColor="text1"/>
          <w:kern w:val="0"/>
          <w:lang w:val="es-419"/>
          <w14:ligatures w14:val="none"/>
        </w:rPr>
        <w:t>Octubre</w:t>
      </w:r>
      <w:r w:rsidR="00C407C1" w:rsidRPr="00C35C84">
        <w:rPr>
          <w:rFonts w:ascii="Calibri" w:hAnsi="Calibri"/>
          <w:b/>
          <w:bCs/>
          <w:color w:val="000000" w:themeColor="text1"/>
          <w:kern w:val="0"/>
          <w:lang w:val="es-419"/>
          <w14:ligatures w14:val="none"/>
        </w:rPr>
        <w:t xml:space="preserve"> 2023</w:t>
      </w:r>
      <w:r w:rsidR="00C407C1" w:rsidRPr="00C35C84">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C35C84" w:rsidRDefault="00EC0858">
          <w:pPr>
            <w:pStyle w:val="TOCHeading"/>
            <w:rPr>
              <w:lang w:val="es-419"/>
            </w:rPr>
          </w:pPr>
          <w:r w:rsidRPr="00C35C84">
            <w:rPr>
              <w:lang w:val="es-419"/>
            </w:rPr>
            <w:t>Tabla de c</w:t>
          </w:r>
          <w:r w:rsidR="000434FA" w:rsidRPr="00C35C84">
            <w:rPr>
              <w:lang w:val="es-419"/>
            </w:rPr>
            <w:t>ontenido</w:t>
          </w:r>
        </w:p>
        <w:p w14:paraId="5D8B3EDC" w14:textId="465A55E2" w:rsidR="004A5168" w:rsidRDefault="000434FA">
          <w:pPr>
            <w:pStyle w:val="TOC1"/>
            <w:tabs>
              <w:tab w:val="right" w:leader="dot" w:pos="9962"/>
            </w:tabs>
            <w:rPr>
              <w:rFonts w:eastAsiaTheme="minorEastAsia"/>
              <w:noProof/>
              <w:kern w:val="0"/>
              <w:sz w:val="22"/>
              <w:lang w:eastAsia="es-CO"/>
              <w14:ligatures w14:val="none"/>
            </w:rPr>
          </w:pPr>
          <w:r w:rsidRPr="00C35C84">
            <w:rPr>
              <w:lang w:val="es-419"/>
            </w:rPr>
            <w:fldChar w:fldCharType="begin"/>
          </w:r>
          <w:r w:rsidRPr="00C35C84">
            <w:rPr>
              <w:lang w:val="es-419"/>
            </w:rPr>
            <w:instrText xml:space="preserve"> TOC \o "1-3" \h \z \u </w:instrText>
          </w:r>
          <w:r w:rsidRPr="00C35C84">
            <w:rPr>
              <w:lang w:val="es-419"/>
            </w:rPr>
            <w:fldChar w:fldCharType="separate"/>
          </w:r>
          <w:hyperlink w:anchor="_Toc150189427" w:history="1">
            <w:r w:rsidR="004A5168" w:rsidRPr="008C377D">
              <w:rPr>
                <w:rStyle w:val="Hyperlink"/>
                <w:noProof/>
              </w:rPr>
              <w:t>Introducción</w:t>
            </w:r>
            <w:r w:rsidR="004A5168">
              <w:rPr>
                <w:noProof/>
                <w:webHidden/>
              </w:rPr>
              <w:tab/>
            </w:r>
            <w:r w:rsidR="004A5168">
              <w:rPr>
                <w:noProof/>
                <w:webHidden/>
              </w:rPr>
              <w:fldChar w:fldCharType="begin"/>
            </w:r>
            <w:r w:rsidR="004A5168">
              <w:rPr>
                <w:noProof/>
                <w:webHidden/>
              </w:rPr>
              <w:instrText xml:space="preserve"> PAGEREF _Toc150189427 \h </w:instrText>
            </w:r>
            <w:r w:rsidR="004A5168">
              <w:rPr>
                <w:noProof/>
                <w:webHidden/>
              </w:rPr>
            </w:r>
            <w:r w:rsidR="004A5168">
              <w:rPr>
                <w:noProof/>
                <w:webHidden/>
              </w:rPr>
              <w:fldChar w:fldCharType="separate"/>
            </w:r>
            <w:r w:rsidR="004A5168">
              <w:rPr>
                <w:noProof/>
                <w:webHidden/>
              </w:rPr>
              <w:t>1</w:t>
            </w:r>
            <w:r w:rsidR="004A5168">
              <w:rPr>
                <w:noProof/>
                <w:webHidden/>
              </w:rPr>
              <w:fldChar w:fldCharType="end"/>
            </w:r>
          </w:hyperlink>
        </w:p>
        <w:p w14:paraId="41F75ECE" w14:textId="0FEE1954" w:rsidR="004A5168" w:rsidRDefault="004452C3">
          <w:pPr>
            <w:pStyle w:val="TOC1"/>
            <w:tabs>
              <w:tab w:val="left" w:pos="1320"/>
              <w:tab w:val="right" w:leader="dot" w:pos="9962"/>
            </w:tabs>
            <w:rPr>
              <w:rFonts w:eastAsiaTheme="minorEastAsia"/>
              <w:noProof/>
              <w:kern w:val="0"/>
              <w:sz w:val="22"/>
              <w:lang w:eastAsia="es-CO"/>
              <w14:ligatures w14:val="none"/>
            </w:rPr>
          </w:pPr>
          <w:hyperlink w:anchor="_Toc150189428" w:history="1">
            <w:r w:rsidR="004A5168" w:rsidRPr="008C377D">
              <w:rPr>
                <w:rStyle w:val="Hyperlink"/>
                <w:noProof/>
              </w:rPr>
              <w:t>1.</w:t>
            </w:r>
            <w:r w:rsidR="004A5168">
              <w:rPr>
                <w:rFonts w:eastAsiaTheme="minorEastAsia"/>
                <w:noProof/>
                <w:kern w:val="0"/>
                <w:sz w:val="22"/>
                <w:lang w:eastAsia="es-CO"/>
                <w14:ligatures w14:val="none"/>
              </w:rPr>
              <w:tab/>
            </w:r>
            <w:r w:rsidR="004A5168" w:rsidRPr="008C377D">
              <w:rPr>
                <w:rStyle w:val="Hyperlink"/>
                <w:noProof/>
              </w:rPr>
              <w:t>Seguridad de información en la red</w:t>
            </w:r>
            <w:r w:rsidR="004A5168">
              <w:rPr>
                <w:noProof/>
                <w:webHidden/>
              </w:rPr>
              <w:tab/>
            </w:r>
            <w:r w:rsidR="004A5168">
              <w:rPr>
                <w:noProof/>
                <w:webHidden/>
              </w:rPr>
              <w:fldChar w:fldCharType="begin"/>
            </w:r>
            <w:r w:rsidR="004A5168">
              <w:rPr>
                <w:noProof/>
                <w:webHidden/>
              </w:rPr>
              <w:instrText xml:space="preserve"> PAGEREF _Toc150189428 \h </w:instrText>
            </w:r>
            <w:r w:rsidR="004A5168">
              <w:rPr>
                <w:noProof/>
                <w:webHidden/>
              </w:rPr>
            </w:r>
            <w:r w:rsidR="004A5168">
              <w:rPr>
                <w:noProof/>
                <w:webHidden/>
              </w:rPr>
              <w:fldChar w:fldCharType="separate"/>
            </w:r>
            <w:r w:rsidR="004A5168">
              <w:rPr>
                <w:noProof/>
                <w:webHidden/>
              </w:rPr>
              <w:t>3</w:t>
            </w:r>
            <w:r w:rsidR="004A5168">
              <w:rPr>
                <w:noProof/>
                <w:webHidden/>
              </w:rPr>
              <w:fldChar w:fldCharType="end"/>
            </w:r>
          </w:hyperlink>
        </w:p>
        <w:p w14:paraId="49FCD95B" w14:textId="245196F3"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29" w:history="1">
            <w:r w:rsidR="004A5168" w:rsidRPr="008C377D">
              <w:rPr>
                <w:rStyle w:val="Hyperlink"/>
                <w:noProof/>
              </w:rPr>
              <w:t>1.1.</w:t>
            </w:r>
            <w:r w:rsidR="004A5168">
              <w:rPr>
                <w:rFonts w:eastAsiaTheme="minorEastAsia"/>
                <w:noProof/>
                <w:kern w:val="0"/>
                <w:sz w:val="22"/>
                <w:lang w:eastAsia="es-CO"/>
                <w14:ligatures w14:val="none"/>
              </w:rPr>
              <w:tab/>
            </w:r>
            <w:r w:rsidR="004A5168" w:rsidRPr="008C377D">
              <w:rPr>
                <w:rStyle w:val="Hyperlink"/>
                <w:noProof/>
              </w:rPr>
              <w:t>Integridad</w:t>
            </w:r>
            <w:r w:rsidR="004A5168">
              <w:rPr>
                <w:noProof/>
                <w:webHidden/>
              </w:rPr>
              <w:tab/>
            </w:r>
            <w:r w:rsidR="004A5168">
              <w:rPr>
                <w:noProof/>
                <w:webHidden/>
              </w:rPr>
              <w:fldChar w:fldCharType="begin"/>
            </w:r>
            <w:r w:rsidR="004A5168">
              <w:rPr>
                <w:noProof/>
                <w:webHidden/>
              </w:rPr>
              <w:instrText xml:space="preserve"> PAGEREF _Toc150189429 \h </w:instrText>
            </w:r>
            <w:r w:rsidR="004A5168">
              <w:rPr>
                <w:noProof/>
                <w:webHidden/>
              </w:rPr>
            </w:r>
            <w:r w:rsidR="004A5168">
              <w:rPr>
                <w:noProof/>
                <w:webHidden/>
              </w:rPr>
              <w:fldChar w:fldCharType="separate"/>
            </w:r>
            <w:r w:rsidR="004A5168">
              <w:rPr>
                <w:noProof/>
                <w:webHidden/>
              </w:rPr>
              <w:t>4</w:t>
            </w:r>
            <w:r w:rsidR="004A5168">
              <w:rPr>
                <w:noProof/>
                <w:webHidden/>
              </w:rPr>
              <w:fldChar w:fldCharType="end"/>
            </w:r>
          </w:hyperlink>
        </w:p>
        <w:p w14:paraId="042B4DB5" w14:textId="72B12F0A"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30" w:history="1">
            <w:r w:rsidR="004A5168" w:rsidRPr="008C377D">
              <w:rPr>
                <w:rStyle w:val="Hyperlink"/>
                <w:noProof/>
              </w:rPr>
              <w:t>1.2.</w:t>
            </w:r>
            <w:r w:rsidR="004A5168">
              <w:rPr>
                <w:rFonts w:eastAsiaTheme="minorEastAsia"/>
                <w:noProof/>
                <w:kern w:val="0"/>
                <w:sz w:val="22"/>
                <w:lang w:eastAsia="es-CO"/>
                <w14:ligatures w14:val="none"/>
              </w:rPr>
              <w:tab/>
            </w:r>
            <w:r w:rsidR="004A5168" w:rsidRPr="008C377D">
              <w:rPr>
                <w:rStyle w:val="Hyperlink"/>
                <w:noProof/>
              </w:rPr>
              <w:t>Confidencialidad</w:t>
            </w:r>
            <w:r w:rsidR="004A5168">
              <w:rPr>
                <w:noProof/>
                <w:webHidden/>
              </w:rPr>
              <w:tab/>
            </w:r>
            <w:r w:rsidR="004A5168">
              <w:rPr>
                <w:noProof/>
                <w:webHidden/>
              </w:rPr>
              <w:fldChar w:fldCharType="begin"/>
            </w:r>
            <w:r w:rsidR="004A5168">
              <w:rPr>
                <w:noProof/>
                <w:webHidden/>
              </w:rPr>
              <w:instrText xml:space="preserve"> PAGEREF _Toc150189430 \h </w:instrText>
            </w:r>
            <w:r w:rsidR="004A5168">
              <w:rPr>
                <w:noProof/>
                <w:webHidden/>
              </w:rPr>
            </w:r>
            <w:r w:rsidR="004A5168">
              <w:rPr>
                <w:noProof/>
                <w:webHidden/>
              </w:rPr>
              <w:fldChar w:fldCharType="separate"/>
            </w:r>
            <w:r w:rsidR="004A5168">
              <w:rPr>
                <w:noProof/>
                <w:webHidden/>
              </w:rPr>
              <w:t>4</w:t>
            </w:r>
            <w:r w:rsidR="004A5168">
              <w:rPr>
                <w:noProof/>
                <w:webHidden/>
              </w:rPr>
              <w:fldChar w:fldCharType="end"/>
            </w:r>
          </w:hyperlink>
        </w:p>
        <w:p w14:paraId="0C50BD79" w14:textId="7FFA1D14"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31" w:history="1">
            <w:r w:rsidR="004A5168" w:rsidRPr="008C377D">
              <w:rPr>
                <w:rStyle w:val="Hyperlink"/>
                <w:noProof/>
              </w:rPr>
              <w:t>1.3.</w:t>
            </w:r>
            <w:r w:rsidR="004A5168">
              <w:rPr>
                <w:rFonts w:eastAsiaTheme="minorEastAsia"/>
                <w:noProof/>
                <w:kern w:val="0"/>
                <w:sz w:val="22"/>
                <w:lang w:eastAsia="es-CO"/>
                <w14:ligatures w14:val="none"/>
              </w:rPr>
              <w:tab/>
            </w:r>
            <w:r w:rsidR="004A5168" w:rsidRPr="008C377D">
              <w:rPr>
                <w:rStyle w:val="Hyperlink"/>
                <w:noProof/>
              </w:rPr>
              <w:t>Disponibilidad</w:t>
            </w:r>
            <w:r w:rsidR="004A5168">
              <w:rPr>
                <w:noProof/>
                <w:webHidden/>
              </w:rPr>
              <w:tab/>
            </w:r>
            <w:r w:rsidR="004A5168">
              <w:rPr>
                <w:noProof/>
                <w:webHidden/>
              </w:rPr>
              <w:fldChar w:fldCharType="begin"/>
            </w:r>
            <w:r w:rsidR="004A5168">
              <w:rPr>
                <w:noProof/>
                <w:webHidden/>
              </w:rPr>
              <w:instrText xml:space="preserve"> PAGEREF _Toc150189431 \h </w:instrText>
            </w:r>
            <w:r w:rsidR="004A5168">
              <w:rPr>
                <w:noProof/>
                <w:webHidden/>
              </w:rPr>
            </w:r>
            <w:r w:rsidR="004A5168">
              <w:rPr>
                <w:noProof/>
                <w:webHidden/>
              </w:rPr>
              <w:fldChar w:fldCharType="separate"/>
            </w:r>
            <w:r w:rsidR="004A5168">
              <w:rPr>
                <w:noProof/>
                <w:webHidden/>
              </w:rPr>
              <w:t>5</w:t>
            </w:r>
            <w:r w:rsidR="004A5168">
              <w:rPr>
                <w:noProof/>
                <w:webHidden/>
              </w:rPr>
              <w:fldChar w:fldCharType="end"/>
            </w:r>
          </w:hyperlink>
        </w:p>
        <w:p w14:paraId="10817E96" w14:textId="13DA6935"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32" w:history="1">
            <w:r w:rsidR="004A5168" w:rsidRPr="008C377D">
              <w:rPr>
                <w:rStyle w:val="Hyperlink"/>
                <w:noProof/>
              </w:rPr>
              <w:t>1.4.</w:t>
            </w:r>
            <w:r w:rsidR="004A5168">
              <w:rPr>
                <w:rFonts w:eastAsiaTheme="minorEastAsia"/>
                <w:noProof/>
                <w:kern w:val="0"/>
                <w:sz w:val="22"/>
                <w:lang w:eastAsia="es-CO"/>
                <w14:ligatures w14:val="none"/>
              </w:rPr>
              <w:tab/>
            </w:r>
            <w:r w:rsidR="004A5168" w:rsidRPr="008C377D">
              <w:rPr>
                <w:rStyle w:val="Hyperlink"/>
                <w:noProof/>
              </w:rPr>
              <w:t>Ataques a la seguridad de la red</w:t>
            </w:r>
            <w:r w:rsidR="004A5168">
              <w:rPr>
                <w:noProof/>
                <w:webHidden/>
              </w:rPr>
              <w:tab/>
            </w:r>
            <w:r w:rsidR="004A5168">
              <w:rPr>
                <w:noProof/>
                <w:webHidden/>
              </w:rPr>
              <w:fldChar w:fldCharType="begin"/>
            </w:r>
            <w:r w:rsidR="004A5168">
              <w:rPr>
                <w:noProof/>
                <w:webHidden/>
              </w:rPr>
              <w:instrText xml:space="preserve"> PAGEREF _Toc150189432 \h </w:instrText>
            </w:r>
            <w:r w:rsidR="004A5168">
              <w:rPr>
                <w:noProof/>
                <w:webHidden/>
              </w:rPr>
            </w:r>
            <w:r w:rsidR="004A5168">
              <w:rPr>
                <w:noProof/>
                <w:webHidden/>
              </w:rPr>
              <w:fldChar w:fldCharType="separate"/>
            </w:r>
            <w:r w:rsidR="004A5168">
              <w:rPr>
                <w:noProof/>
                <w:webHidden/>
              </w:rPr>
              <w:t>5</w:t>
            </w:r>
            <w:r w:rsidR="004A5168">
              <w:rPr>
                <w:noProof/>
                <w:webHidden/>
              </w:rPr>
              <w:fldChar w:fldCharType="end"/>
            </w:r>
          </w:hyperlink>
        </w:p>
        <w:p w14:paraId="52E1F9BD" w14:textId="2DC88AB4" w:rsidR="004A5168" w:rsidRDefault="004452C3">
          <w:pPr>
            <w:pStyle w:val="TOC3"/>
            <w:tabs>
              <w:tab w:val="right" w:leader="dot" w:pos="9962"/>
            </w:tabs>
            <w:rPr>
              <w:rFonts w:eastAsiaTheme="minorEastAsia"/>
              <w:noProof/>
              <w:kern w:val="0"/>
              <w:sz w:val="22"/>
              <w:lang w:eastAsia="es-CO"/>
              <w14:ligatures w14:val="none"/>
            </w:rPr>
          </w:pPr>
          <w:hyperlink w:anchor="_Toc150189433" w:history="1">
            <w:r w:rsidR="004A5168" w:rsidRPr="008C377D">
              <w:rPr>
                <w:rStyle w:val="Hyperlink"/>
                <w:noProof/>
              </w:rPr>
              <w:t>Ataques pasivos</w:t>
            </w:r>
            <w:r w:rsidR="004A5168">
              <w:rPr>
                <w:noProof/>
                <w:webHidden/>
              </w:rPr>
              <w:tab/>
            </w:r>
            <w:r w:rsidR="004A5168">
              <w:rPr>
                <w:noProof/>
                <w:webHidden/>
              </w:rPr>
              <w:fldChar w:fldCharType="begin"/>
            </w:r>
            <w:r w:rsidR="004A5168">
              <w:rPr>
                <w:noProof/>
                <w:webHidden/>
              </w:rPr>
              <w:instrText xml:space="preserve"> PAGEREF _Toc150189433 \h </w:instrText>
            </w:r>
            <w:r w:rsidR="004A5168">
              <w:rPr>
                <w:noProof/>
                <w:webHidden/>
              </w:rPr>
            </w:r>
            <w:r w:rsidR="004A5168">
              <w:rPr>
                <w:noProof/>
                <w:webHidden/>
              </w:rPr>
              <w:fldChar w:fldCharType="separate"/>
            </w:r>
            <w:r w:rsidR="004A5168">
              <w:rPr>
                <w:noProof/>
                <w:webHidden/>
              </w:rPr>
              <w:t>8</w:t>
            </w:r>
            <w:r w:rsidR="004A5168">
              <w:rPr>
                <w:noProof/>
                <w:webHidden/>
              </w:rPr>
              <w:fldChar w:fldCharType="end"/>
            </w:r>
          </w:hyperlink>
        </w:p>
        <w:p w14:paraId="423698CF" w14:textId="56781E26" w:rsidR="004A5168" w:rsidRDefault="004452C3">
          <w:pPr>
            <w:pStyle w:val="TOC3"/>
            <w:tabs>
              <w:tab w:val="right" w:leader="dot" w:pos="9962"/>
            </w:tabs>
            <w:rPr>
              <w:rFonts w:eastAsiaTheme="minorEastAsia"/>
              <w:noProof/>
              <w:kern w:val="0"/>
              <w:sz w:val="22"/>
              <w:lang w:eastAsia="es-CO"/>
              <w14:ligatures w14:val="none"/>
            </w:rPr>
          </w:pPr>
          <w:hyperlink w:anchor="_Toc150189434" w:history="1">
            <w:r w:rsidR="004A5168" w:rsidRPr="008C377D">
              <w:rPr>
                <w:rStyle w:val="Hyperlink"/>
                <w:noProof/>
              </w:rPr>
              <w:t>Ataques activos</w:t>
            </w:r>
            <w:r w:rsidR="004A5168">
              <w:rPr>
                <w:noProof/>
                <w:webHidden/>
              </w:rPr>
              <w:tab/>
            </w:r>
            <w:r w:rsidR="004A5168">
              <w:rPr>
                <w:noProof/>
                <w:webHidden/>
              </w:rPr>
              <w:fldChar w:fldCharType="begin"/>
            </w:r>
            <w:r w:rsidR="004A5168">
              <w:rPr>
                <w:noProof/>
                <w:webHidden/>
              </w:rPr>
              <w:instrText xml:space="preserve"> PAGEREF _Toc150189434 \h </w:instrText>
            </w:r>
            <w:r w:rsidR="004A5168">
              <w:rPr>
                <w:noProof/>
                <w:webHidden/>
              </w:rPr>
            </w:r>
            <w:r w:rsidR="004A5168">
              <w:rPr>
                <w:noProof/>
                <w:webHidden/>
              </w:rPr>
              <w:fldChar w:fldCharType="separate"/>
            </w:r>
            <w:r w:rsidR="004A5168">
              <w:rPr>
                <w:noProof/>
                <w:webHidden/>
              </w:rPr>
              <w:t>9</w:t>
            </w:r>
            <w:r w:rsidR="004A5168">
              <w:rPr>
                <w:noProof/>
                <w:webHidden/>
              </w:rPr>
              <w:fldChar w:fldCharType="end"/>
            </w:r>
          </w:hyperlink>
        </w:p>
        <w:p w14:paraId="43910C2C" w14:textId="29A599CA"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35" w:history="1">
            <w:r w:rsidR="004A5168" w:rsidRPr="008C377D">
              <w:rPr>
                <w:rStyle w:val="Hyperlink"/>
                <w:noProof/>
              </w:rPr>
              <w:t>1.5.</w:t>
            </w:r>
            <w:r w:rsidR="004A5168">
              <w:rPr>
                <w:rFonts w:eastAsiaTheme="minorEastAsia"/>
                <w:noProof/>
                <w:kern w:val="0"/>
                <w:sz w:val="22"/>
                <w:lang w:eastAsia="es-CO"/>
                <w14:ligatures w14:val="none"/>
              </w:rPr>
              <w:tab/>
            </w:r>
            <w:r w:rsidR="004A5168" w:rsidRPr="008C377D">
              <w:rPr>
                <w:rStyle w:val="Hyperlink"/>
                <w:noProof/>
              </w:rPr>
              <w:t>Herramientas de seguridad</w:t>
            </w:r>
            <w:r w:rsidR="004A5168">
              <w:rPr>
                <w:noProof/>
                <w:webHidden/>
              </w:rPr>
              <w:tab/>
            </w:r>
            <w:r w:rsidR="004A5168">
              <w:rPr>
                <w:noProof/>
                <w:webHidden/>
              </w:rPr>
              <w:fldChar w:fldCharType="begin"/>
            </w:r>
            <w:r w:rsidR="004A5168">
              <w:rPr>
                <w:noProof/>
                <w:webHidden/>
              </w:rPr>
              <w:instrText xml:space="preserve"> PAGEREF _Toc150189435 \h </w:instrText>
            </w:r>
            <w:r w:rsidR="004A5168">
              <w:rPr>
                <w:noProof/>
                <w:webHidden/>
              </w:rPr>
            </w:r>
            <w:r w:rsidR="004A5168">
              <w:rPr>
                <w:noProof/>
                <w:webHidden/>
              </w:rPr>
              <w:fldChar w:fldCharType="separate"/>
            </w:r>
            <w:r w:rsidR="004A5168">
              <w:rPr>
                <w:noProof/>
                <w:webHidden/>
              </w:rPr>
              <w:t>9</w:t>
            </w:r>
            <w:r w:rsidR="004A5168">
              <w:rPr>
                <w:noProof/>
                <w:webHidden/>
              </w:rPr>
              <w:fldChar w:fldCharType="end"/>
            </w:r>
          </w:hyperlink>
        </w:p>
        <w:p w14:paraId="2E8CDF0F" w14:textId="7A541765" w:rsidR="004A5168" w:rsidRDefault="004452C3">
          <w:pPr>
            <w:pStyle w:val="TOC3"/>
            <w:tabs>
              <w:tab w:val="right" w:leader="dot" w:pos="9962"/>
            </w:tabs>
            <w:rPr>
              <w:rFonts w:eastAsiaTheme="minorEastAsia"/>
              <w:noProof/>
              <w:kern w:val="0"/>
              <w:sz w:val="22"/>
              <w:lang w:eastAsia="es-CO"/>
              <w14:ligatures w14:val="none"/>
            </w:rPr>
          </w:pPr>
          <w:hyperlink w:anchor="_Toc150189436" w:history="1">
            <w:r w:rsidR="004A5168" w:rsidRPr="008C377D">
              <w:rPr>
                <w:rStyle w:val="Hyperlink"/>
                <w:noProof/>
              </w:rPr>
              <w:t>Autenticación</w:t>
            </w:r>
            <w:r w:rsidR="004A5168">
              <w:rPr>
                <w:noProof/>
                <w:webHidden/>
              </w:rPr>
              <w:tab/>
            </w:r>
            <w:r w:rsidR="004A5168">
              <w:rPr>
                <w:noProof/>
                <w:webHidden/>
              </w:rPr>
              <w:fldChar w:fldCharType="begin"/>
            </w:r>
            <w:r w:rsidR="004A5168">
              <w:rPr>
                <w:noProof/>
                <w:webHidden/>
              </w:rPr>
              <w:instrText xml:space="preserve"> PAGEREF _Toc150189436 \h </w:instrText>
            </w:r>
            <w:r w:rsidR="004A5168">
              <w:rPr>
                <w:noProof/>
                <w:webHidden/>
              </w:rPr>
            </w:r>
            <w:r w:rsidR="004A5168">
              <w:rPr>
                <w:noProof/>
                <w:webHidden/>
              </w:rPr>
              <w:fldChar w:fldCharType="separate"/>
            </w:r>
            <w:r w:rsidR="004A5168">
              <w:rPr>
                <w:noProof/>
                <w:webHidden/>
              </w:rPr>
              <w:t>11</w:t>
            </w:r>
            <w:r w:rsidR="004A5168">
              <w:rPr>
                <w:noProof/>
                <w:webHidden/>
              </w:rPr>
              <w:fldChar w:fldCharType="end"/>
            </w:r>
          </w:hyperlink>
        </w:p>
        <w:p w14:paraId="6D560B94" w14:textId="6C1584B2" w:rsidR="004A5168" w:rsidRDefault="004452C3">
          <w:pPr>
            <w:pStyle w:val="TOC3"/>
            <w:tabs>
              <w:tab w:val="right" w:leader="dot" w:pos="9962"/>
            </w:tabs>
            <w:rPr>
              <w:rFonts w:eastAsiaTheme="minorEastAsia"/>
              <w:noProof/>
              <w:kern w:val="0"/>
              <w:sz w:val="22"/>
              <w:lang w:eastAsia="es-CO"/>
              <w14:ligatures w14:val="none"/>
            </w:rPr>
          </w:pPr>
          <w:hyperlink w:anchor="_Toc150189437" w:history="1">
            <w:r w:rsidR="004A5168" w:rsidRPr="008C377D">
              <w:rPr>
                <w:rStyle w:val="Hyperlink"/>
                <w:noProof/>
              </w:rPr>
              <w:t>Autorización</w:t>
            </w:r>
            <w:r w:rsidR="004A5168">
              <w:rPr>
                <w:noProof/>
                <w:webHidden/>
              </w:rPr>
              <w:tab/>
            </w:r>
            <w:r w:rsidR="004A5168">
              <w:rPr>
                <w:noProof/>
                <w:webHidden/>
              </w:rPr>
              <w:fldChar w:fldCharType="begin"/>
            </w:r>
            <w:r w:rsidR="004A5168">
              <w:rPr>
                <w:noProof/>
                <w:webHidden/>
              </w:rPr>
              <w:instrText xml:space="preserve"> PAGEREF _Toc150189437 \h </w:instrText>
            </w:r>
            <w:r w:rsidR="004A5168">
              <w:rPr>
                <w:noProof/>
                <w:webHidden/>
              </w:rPr>
            </w:r>
            <w:r w:rsidR="004A5168">
              <w:rPr>
                <w:noProof/>
                <w:webHidden/>
              </w:rPr>
              <w:fldChar w:fldCharType="separate"/>
            </w:r>
            <w:r w:rsidR="004A5168">
              <w:rPr>
                <w:noProof/>
                <w:webHidden/>
              </w:rPr>
              <w:t>11</w:t>
            </w:r>
            <w:r w:rsidR="004A5168">
              <w:rPr>
                <w:noProof/>
                <w:webHidden/>
              </w:rPr>
              <w:fldChar w:fldCharType="end"/>
            </w:r>
          </w:hyperlink>
        </w:p>
        <w:p w14:paraId="19071166" w14:textId="129B8E79" w:rsidR="004A5168" w:rsidRDefault="004452C3">
          <w:pPr>
            <w:pStyle w:val="TOC3"/>
            <w:tabs>
              <w:tab w:val="right" w:leader="dot" w:pos="9962"/>
            </w:tabs>
            <w:rPr>
              <w:rFonts w:eastAsiaTheme="minorEastAsia"/>
              <w:noProof/>
              <w:kern w:val="0"/>
              <w:sz w:val="22"/>
              <w:lang w:eastAsia="es-CO"/>
              <w14:ligatures w14:val="none"/>
            </w:rPr>
          </w:pPr>
          <w:hyperlink w:anchor="_Toc150189438" w:history="1">
            <w:r w:rsidR="004A5168" w:rsidRPr="008C377D">
              <w:rPr>
                <w:rStyle w:val="Hyperlink"/>
                <w:noProof/>
              </w:rPr>
              <w:t>Auditorías</w:t>
            </w:r>
            <w:r w:rsidR="004A5168">
              <w:rPr>
                <w:noProof/>
                <w:webHidden/>
              </w:rPr>
              <w:tab/>
            </w:r>
            <w:r w:rsidR="004A5168">
              <w:rPr>
                <w:noProof/>
                <w:webHidden/>
              </w:rPr>
              <w:fldChar w:fldCharType="begin"/>
            </w:r>
            <w:r w:rsidR="004A5168">
              <w:rPr>
                <w:noProof/>
                <w:webHidden/>
              </w:rPr>
              <w:instrText xml:space="preserve"> PAGEREF _Toc150189438 \h </w:instrText>
            </w:r>
            <w:r w:rsidR="004A5168">
              <w:rPr>
                <w:noProof/>
                <w:webHidden/>
              </w:rPr>
            </w:r>
            <w:r w:rsidR="004A5168">
              <w:rPr>
                <w:noProof/>
                <w:webHidden/>
              </w:rPr>
              <w:fldChar w:fldCharType="separate"/>
            </w:r>
            <w:r w:rsidR="004A5168">
              <w:rPr>
                <w:noProof/>
                <w:webHidden/>
              </w:rPr>
              <w:t>12</w:t>
            </w:r>
            <w:r w:rsidR="004A5168">
              <w:rPr>
                <w:noProof/>
                <w:webHidden/>
              </w:rPr>
              <w:fldChar w:fldCharType="end"/>
            </w:r>
          </w:hyperlink>
        </w:p>
        <w:p w14:paraId="3F33276F" w14:textId="6E20FBEB" w:rsidR="004A5168" w:rsidRDefault="004452C3">
          <w:pPr>
            <w:pStyle w:val="TOC3"/>
            <w:tabs>
              <w:tab w:val="right" w:leader="dot" w:pos="9962"/>
            </w:tabs>
            <w:rPr>
              <w:rFonts w:eastAsiaTheme="minorEastAsia"/>
              <w:noProof/>
              <w:kern w:val="0"/>
              <w:sz w:val="22"/>
              <w:lang w:eastAsia="es-CO"/>
              <w14:ligatures w14:val="none"/>
            </w:rPr>
          </w:pPr>
          <w:hyperlink w:anchor="_Toc150189439" w:history="1">
            <w:r w:rsidR="004A5168" w:rsidRPr="008C377D">
              <w:rPr>
                <w:rStyle w:val="Hyperlink"/>
                <w:noProof/>
              </w:rPr>
              <w:t>Cifrados</w:t>
            </w:r>
            <w:r w:rsidR="004A5168">
              <w:rPr>
                <w:noProof/>
                <w:webHidden/>
              </w:rPr>
              <w:tab/>
            </w:r>
            <w:r w:rsidR="004A5168">
              <w:rPr>
                <w:noProof/>
                <w:webHidden/>
              </w:rPr>
              <w:fldChar w:fldCharType="begin"/>
            </w:r>
            <w:r w:rsidR="004A5168">
              <w:rPr>
                <w:noProof/>
                <w:webHidden/>
              </w:rPr>
              <w:instrText xml:space="preserve"> PAGEREF _Toc150189439 \h </w:instrText>
            </w:r>
            <w:r w:rsidR="004A5168">
              <w:rPr>
                <w:noProof/>
                <w:webHidden/>
              </w:rPr>
            </w:r>
            <w:r w:rsidR="004A5168">
              <w:rPr>
                <w:noProof/>
                <w:webHidden/>
              </w:rPr>
              <w:fldChar w:fldCharType="separate"/>
            </w:r>
            <w:r w:rsidR="004A5168">
              <w:rPr>
                <w:noProof/>
                <w:webHidden/>
              </w:rPr>
              <w:t>13</w:t>
            </w:r>
            <w:r w:rsidR="004A5168">
              <w:rPr>
                <w:noProof/>
                <w:webHidden/>
              </w:rPr>
              <w:fldChar w:fldCharType="end"/>
            </w:r>
          </w:hyperlink>
        </w:p>
        <w:p w14:paraId="287C9BB3" w14:textId="36954EB9" w:rsidR="004A5168" w:rsidRDefault="004452C3">
          <w:pPr>
            <w:pStyle w:val="TOC3"/>
            <w:tabs>
              <w:tab w:val="right" w:leader="dot" w:pos="9962"/>
            </w:tabs>
            <w:rPr>
              <w:rFonts w:eastAsiaTheme="minorEastAsia"/>
              <w:noProof/>
              <w:kern w:val="0"/>
              <w:sz w:val="22"/>
              <w:lang w:eastAsia="es-CO"/>
              <w14:ligatures w14:val="none"/>
            </w:rPr>
          </w:pPr>
          <w:hyperlink w:anchor="_Toc150189440" w:history="1">
            <w:r w:rsidR="004A5168" w:rsidRPr="008C377D">
              <w:rPr>
                <w:rStyle w:val="Hyperlink"/>
                <w:noProof/>
              </w:rPr>
              <w:t>Filtros de paquete</w:t>
            </w:r>
            <w:r w:rsidR="004A5168">
              <w:rPr>
                <w:noProof/>
                <w:webHidden/>
              </w:rPr>
              <w:tab/>
            </w:r>
            <w:r w:rsidR="004A5168">
              <w:rPr>
                <w:noProof/>
                <w:webHidden/>
              </w:rPr>
              <w:fldChar w:fldCharType="begin"/>
            </w:r>
            <w:r w:rsidR="004A5168">
              <w:rPr>
                <w:noProof/>
                <w:webHidden/>
              </w:rPr>
              <w:instrText xml:space="preserve"> PAGEREF _Toc150189440 \h </w:instrText>
            </w:r>
            <w:r w:rsidR="004A5168">
              <w:rPr>
                <w:noProof/>
                <w:webHidden/>
              </w:rPr>
            </w:r>
            <w:r w:rsidR="004A5168">
              <w:rPr>
                <w:noProof/>
                <w:webHidden/>
              </w:rPr>
              <w:fldChar w:fldCharType="separate"/>
            </w:r>
            <w:r w:rsidR="004A5168">
              <w:rPr>
                <w:noProof/>
                <w:webHidden/>
              </w:rPr>
              <w:t>15</w:t>
            </w:r>
            <w:r w:rsidR="004A5168">
              <w:rPr>
                <w:noProof/>
                <w:webHidden/>
              </w:rPr>
              <w:fldChar w:fldCharType="end"/>
            </w:r>
          </w:hyperlink>
        </w:p>
        <w:p w14:paraId="4F6DFBB7" w14:textId="46AAB751" w:rsidR="004A5168" w:rsidRDefault="004452C3">
          <w:pPr>
            <w:pStyle w:val="TOC3"/>
            <w:tabs>
              <w:tab w:val="right" w:leader="dot" w:pos="9962"/>
            </w:tabs>
            <w:rPr>
              <w:rFonts w:eastAsiaTheme="minorEastAsia"/>
              <w:noProof/>
              <w:kern w:val="0"/>
              <w:sz w:val="22"/>
              <w:lang w:eastAsia="es-CO"/>
              <w14:ligatures w14:val="none"/>
            </w:rPr>
          </w:pPr>
          <w:hyperlink w:anchor="_Toc150189441" w:history="1">
            <w:r w:rsidR="004A5168" w:rsidRPr="008C377D">
              <w:rPr>
                <w:rStyle w:val="Hyperlink"/>
                <w:noProof/>
              </w:rPr>
              <w:t>“</w:t>
            </w:r>
            <w:r w:rsidR="004A5168" w:rsidRPr="008C377D">
              <w:rPr>
                <w:rStyle w:val="Hyperlink"/>
                <w:noProof/>
                <w:spacing w:val="20"/>
              </w:rPr>
              <w:t>Firewalls</w:t>
            </w:r>
            <w:r w:rsidR="004A5168" w:rsidRPr="008C377D">
              <w:rPr>
                <w:rStyle w:val="Hyperlink"/>
                <w:noProof/>
              </w:rPr>
              <w:t>”</w:t>
            </w:r>
            <w:r w:rsidR="004A5168">
              <w:rPr>
                <w:noProof/>
                <w:webHidden/>
              </w:rPr>
              <w:tab/>
            </w:r>
            <w:r w:rsidR="004A5168">
              <w:rPr>
                <w:noProof/>
                <w:webHidden/>
              </w:rPr>
              <w:fldChar w:fldCharType="begin"/>
            </w:r>
            <w:r w:rsidR="004A5168">
              <w:rPr>
                <w:noProof/>
                <w:webHidden/>
              </w:rPr>
              <w:instrText xml:space="preserve"> PAGEREF _Toc150189441 \h </w:instrText>
            </w:r>
            <w:r w:rsidR="004A5168">
              <w:rPr>
                <w:noProof/>
                <w:webHidden/>
              </w:rPr>
            </w:r>
            <w:r w:rsidR="004A5168">
              <w:rPr>
                <w:noProof/>
                <w:webHidden/>
              </w:rPr>
              <w:fldChar w:fldCharType="separate"/>
            </w:r>
            <w:r w:rsidR="004A5168">
              <w:rPr>
                <w:noProof/>
                <w:webHidden/>
              </w:rPr>
              <w:t>15</w:t>
            </w:r>
            <w:r w:rsidR="004A5168">
              <w:rPr>
                <w:noProof/>
                <w:webHidden/>
              </w:rPr>
              <w:fldChar w:fldCharType="end"/>
            </w:r>
          </w:hyperlink>
        </w:p>
        <w:p w14:paraId="495E8594" w14:textId="39B7B987" w:rsidR="004A5168" w:rsidRDefault="004452C3">
          <w:pPr>
            <w:pStyle w:val="TOC3"/>
            <w:tabs>
              <w:tab w:val="right" w:leader="dot" w:pos="9962"/>
            </w:tabs>
            <w:rPr>
              <w:rFonts w:eastAsiaTheme="minorEastAsia"/>
              <w:noProof/>
              <w:kern w:val="0"/>
              <w:sz w:val="22"/>
              <w:lang w:eastAsia="es-CO"/>
              <w14:ligatures w14:val="none"/>
            </w:rPr>
          </w:pPr>
          <w:hyperlink w:anchor="_Toc150189442" w:history="1">
            <w:r w:rsidR="004A5168" w:rsidRPr="008C377D">
              <w:rPr>
                <w:rStyle w:val="Hyperlink"/>
                <w:noProof/>
              </w:rPr>
              <w:t>Detección de intrusos</w:t>
            </w:r>
            <w:r w:rsidR="004A5168">
              <w:rPr>
                <w:noProof/>
                <w:webHidden/>
              </w:rPr>
              <w:tab/>
            </w:r>
            <w:r w:rsidR="004A5168">
              <w:rPr>
                <w:noProof/>
                <w:webHidden/>
              </w:rPr>
              <w:fldChar w:fldCharType="begin"/>
            </w:r>
            <w:r w:rsidR="004A5168">
              <w:rPr>
                <w:noProof/>
                <w:webHidden/>
              </w:rPr>
              <w:instrText xml:space="preserve"> PAGEREF _Toc150189442 \h </w:instrText>
            </w:r>
            <w:r w:rsidR="004A5168">
              <w:rPr>
                <w:noProof/>
                <w:webHidden/>
              </w:rPr>
            </w:r>
            <w:r w:rsidR="004A5168">
              <w:rPr>
                <w:noProof/>
                <w:webHidden/>
              </w:rPr>
              <w:fldChar w:fldCharType="separate"/>
            </w:r>
            <w:r w:rsidR="004A5168">
              <w:rPr>
                <w:noProof/>
                <w:webHidden/>
              </w:rPr>
              <w:t>16</w:t>
            </w:r>
            <w:r w:rsidR="004A5168">
              <w:rPr>
                <w:noProof/>
                <w:webHidden/>
              </w:rPr>
              <w:fldChar w:fldCharType="end"/>
            </w:r>
          </w:hyperlink>
        </w:p>
        <w:p w14:paraId="4A376066" w14:textId="594B486E" w:rsidR="004A5168" w:rsidRDefault="004452C3">
          <w:pPr>
            <w:pStyle w:val="TOC3"/>
            <w:tabs>
              <w:tab w:val="right" w:leader="dot" w:pos="9962"/>
            </w:tabs>
            <w:rPr>
              <w:rFonts w:eastAsiaTheme="minorEastAsia"/>
              <w:noProof/>
              <w:kern w:val="0"/>
              <w:sz w:val="22"/>
              <w:lang w:eastAsia="es-CO"/>
              <w14:ligatures w14:val="none"/>
            </w:rPr>
          </w:pPr>
          <w:hyperlink w:anchor="_Toc150189443" w:history="1">
            <w:r w:rsidR="004A5168" w:rsidRPr="008C377D">
              <w:rPr>
                <w:rStyle w:val="Hyperlink"/>
                <w:noProof/>
              </w:rPr>
              <w:t>Funcionalidad</w:t>
            </w:r>
            <w:r w:rsidR="004A5168">
              <w:rPr>
                <w:noProof/>
                <w:webHidden/>
              </w:rPr>
              <w:tab/>
            </w:r>
            <w:r w:rsidR="004A5168">
              <w:rPr>
                <w:noProof/>
                <w:webHidden/>
              </w:rPr>
              <w:fldChar w:fldCharType="begin"/>
            </w:r>
            <w:r w:rsidR="004A5168">
              <w:rPr>
                <w:noProof/>
                <w:webHidden/>
              </w:rPr>
              <w:instrText xml:space="preserve"> PAGEREF _Toc150189443 \h </w:instrText>
            </w:r>
            <w:r w:rsidR="004A5168">
              <w:rPr>
                <w:noProof/>
                <w:webHidden/>
              </w:rPr>
            </w:r>
            <w:r w:rsidR="004A5168">
              <w:rPr>
                <w:noProof/>
                <w:webHidden/>
              </w:rPr>
              <w:fldChar w:fldCharType="separate"/>
            </w:r>
            <w:r w:rsidR="004A5168">
              <w:rPr>
                <w:noProof/>
                <w:webHidden/>
              </w:rPr>
              <w:t>16</w:t>
            </w:r>
            <w:r w:rsidR="004A5168">
              <w:rPr>
                <w:noProof/>
                <w:webHidden/>
              </w:rPr>
              <w:fldChar w:fldCharType="end"/>
            </w:r>
          </w:hyperlink>
        </w:p>
        <w:p w14:paraId="4979F688" w14:textId="39869E32" w:rsidR="004A5168" w:rsidRDefault="004452C3">
          <w:pPr>
            <w:pStyle w:val="TOC3"/>
            <w:tabs>
              <w:tab w:val="right" w:leader="dot" w:pos="9962"/>
            </w:tabs>
            <w:rPr>
              <w:rFonts w:eastAsiaTheme="minorEastAsia"/>
              <w:noProof/>
              <w:kern w:val="0"/>
              <w:sz w:val="22"/>
              <w:lang w:eastAsia="es-CO"/>
              <w14:ligatures w14:val="none"/>
            </w:rPr>
          </w:pPr>
          <w:hyperlink w:anchor="_Toc150189444" w:history="1">
            <w:r w:rsidR="004A5168" w:rsidRPr="008C377D">
              <w:rPr>
                <w:rStyle w:val="Hyperlink"/>
                <w:noProof/>
              </w:rPr>
              <w:t>Características</w:t>
            </w:r>
            <w:r w:rsidR="004A5168">
              <w:rPr>
                <w:noProof/>
                <w:webHidden/>
              </w:rPr>
              <w:tab/>
            </w:r>
            <w:r w:rsidR="004A5168">
              <w:rPr>
                <w:noProof/>
                <w:webHidden/>
              </w:rPr>
              <w:fldChar w:fldCharType="begin"/>
            </w:r>
            <w:r w:rsidR="004A5168">
              <w:rPr>
                <w:noProof/>
                <w:webHidden/>
              </w:rPr>
              <w:instrText xml:space="preserve"> PAGEREF _Toc150189444 \h </w:instrText>
            </w:r>
            <w:r w:rsidR="004A5168">
              <w:rPr>
                <w:noProof/>
                <w:webHidden/>
              </w:rPr>
            </w:r>
            <w:r w:rsidR="004A5168">
              <w:rPr>
                <w:noProof/>
                <w:webHidden/>
              </w:rPr>
              <w:fldChar w:fldCharType="separate"/>
            </w:r>
            <w:r w:rsidR="004A5168">
              <w:rPr>
                <w:noProof/>
                <w:webHidden/>
              </w:rPr>
              <w:t>17</w:t>
            </w:r>
            <w:r w:rsidR="004A5168">
              <w:rPr>
                <w:noProof/>
                <w:webHidden/>
              </w:rPr>
              <w:fldChar w:fldCharType="end"/>
            </w:r>
          </w:hyperlink>
        </w:p>
        <w:p w14:paraId="66F39233" w14:textId="63779973"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45" w:history="1">
            <w:r w:rsidR="004A5168" w:rsidRPr="008C377D">
              <w:rPr>
                <w:rStyle w:val="Hyperlink"/>
                <w:noProof/>
              </w:rPr>
              <w:t>1.6.</w:t>
            </w:r>
            <w:r w:rsidR="004A5168">
              <w:rPr>
                <w:rFonts w:eastAsiaTheme="minorEastAsia"/>
                <w:noProof/>
                <w:kern w:val="0"/>
                <w:sz w:val="22"/>
                <w:lang w:eastAsia="es-CO"/>
                <w14:ligatures w14:val="none"/>
              </w:rPr>
              <w:tab/>
            </w:r>
            <w:r w:rsidR="004A5168" w:rsidRPr="008C377D">
              <w:rPr>
                <w:rStyle w:val="Hyperlink"/>
                <w:noProof/>
              </w:rPr>
              <w:t>Vulnerabilidades y amenazas</w:t>
            </w:r>
            <w:r w:rsidR="004A5168">
              <w:rPr>
                <w:noProof/>
                <w:webHidden/>
              </w:rPr>
              <w:tab/>
            </w:r>
            <w:r w:rsidR="004A5168">
              <w:rPr>
                <w:noProof/>
                <w:webHidden/>
              </w:rPr>
              <w:fldChar w:fldCharType="begin"/>
            </w:r>
            <w:r w:rsidR="004A5168">
              <w:rPr>
                <w:noProof/>
                <w:webHidden/>
              </w:rPr>
              <w:instrText xml:space="preserve"> PAGEREF _Toc150189445 \h </w:instrText>
            </w:r>
            <w:r w:rsidR="004A5168">
              <w:rPr>
                <w:noProof/>
                <w:webHidden/>
              </w:rPr>
            </w:r>
            <w:r w:rsidR="004A5168">
              <w:rPr>
                <w:noProof/>
                <w:webHidden/>
              </w:rPr>
              <w:fldChar w:fldCharType="separate"/>
            </w:r>
            <w:r w:rsidR="004A5168">
              <w:rPr>
                <w:noProof/>
                <w:webHidden/>
              </w:rPr>
              <w:t>18</w:t>
            </w:r>
            <w:r w:rsidR="004A5168">
              <w:rPr>
                <w:noProof/>
                <w:webHidden/>
              </w:rPr>
              <w:fldChar w:fldCharType="end"/>
            </w:r>
          </w:hyperlink>
        </w:p>
        <w:p w14:paraId="293CA3B8" w14:textId="7C730E5F" w:rsidR="004A5168" w:rsidRDefault="004452C3">
          <w:pPr>
            <w:pStyle w:val="TOC3"/>
            <w:tabs>
              <w:tab w:val="right" w:leader="dot" w:pos="9962"/>
            </w:tabs>
            <w:rPr>
              <w:rFonts w:eastAsiaTheme="minorEastAsia"/>
              <w:noProof/>
              <w:kern w:val="0"/>
              <w:sz w:val="22"/>
              <w:lang w:eastAsia="es-CO"/>
              <w14:ligatures w14:val="none"/>
            </w:rPr>
          </w:pPr>
          <w:hyperlink w:anchor="_Toc150189446" w:history="1">
            <w:r w:rsidR="004A5168" w:rsidRPr="008C377D">
              <w:rPr>
                <w:rStyle w:val="Hyperlink"/>
                <w:noProof/>
              </w:rPr>
              <w:t>Vulnerabilidad del día cero</w:t>
            </w:r>
            <w:r w:rsidR="004A5168">
              <w:rPr>
                <w:noProof/>
                <w:webHidden/>
              </w:rPr>
              <w:tab/>
            </w:r>
            <w:r w:rsidR="004A5168">
              <w:rPr>
                <w:noProof/>
                <w:webHidden/>
              </w:rPr>
              <w:fldChar w:fldCharType="begin"/>
            </w:r>
            <w:r w:rsidR="004A5168">
              <w:rPr>
                <w:noProof/>
                <w:webHidden/>
              </w:rPr>
              <w:instrText xml:space="preserve"> PAGEREF _Toc150189446 \h </w:instrText>
            </w:r>
            <w:r w:rsidR="004A5168">
              <w:rPr>
                <w:noProof/>
                <w:webHidden/>
              </w:rPr>
            </w:r>
            <w:r w:rsidR="004A5168">
              <w:rPr>
                <w:noProof/>
                <w:webHidden/>
              </w:rPr>
              <w:fldChar w:fldCharType="separate"/>
            </w:r>
            <w:r w:rsidR="004A5168">
              <w:rPr>
                <w:noProof/>
                <w:webHidden/>
              </w:rPr>
              <w:t>20</w:t>
            </w:r>
            <w:r w:rsidR="004A5168">
              <w:rPr>
                <w:noProof/>
                <w:webHidden/>
              </w:rPr>
              <w:fldChar w:fldCharType="end"/>
            </w:r>
          </w:hyperlink>
        </w:p>
        <w:p w14:paraId="1661809F" w14:textId="17F48FFD" w:rsidR="004A5168" w:rsidRDefault="004452C3">
          <w:pPr>
            <w:pStyle w:val="TOC3"/>
            <w:tabs>
              <w:tab w:val="right" w:leader="dot" w:pos="9962"/>
            </w:tabs>
            <w:rPr>
              <w:rFonts w:eastAsiaTheme="minorEastAsia"/>
              <w:noProof/>
              <w:kern w:val="0"/>
              <w:sz w:val="22"/>
              <w:lang w:eastAsia="es-CO"/>
              <w14:ligatures w14:val="none"/>
            </w:rPr>
          </w:pPr>
          <w:hyperlink w:anchor="_Toc150189447" w:history="1">
            <w:r w:rsidR="004A5168" w:rsidRPr="008C377D">
              <w:rPr>
                <w:rStyle w:val="Hyperlink"/>
                <w:noProof/>
              </w:rPr>
              <w:t>Vulnerabilidades conocidas</w:t>
            </w:r>
            <w:r w:rsidR="004A5168">
              <w:rPr>
                <w:noProof/>
                <w:webHidden/>
              </w:rPr>
              <w:tab/>
            </w:r>
            <w:r w:rsidR="004A5168">
              <w:rPr>
                <w:noProof/>
                <w:webHidden/>
              </w:rPr>
              <w:fldChar w:fldCharType="begin"/>
            </w:r>
            <w:r w:rsidR="004A5168">
              <w:rPr>
                <w:noProof/>
                <w:webHidden/>
              </w:rPr>
              <w:instrText xml:space="preserve"> PAGEREF _Toc150189447 \h </w:instrText>
            </w:r>
            <w:r w:rsidR="004A5168">
              <w:rPr>
                <w:noProof/>
                <w:webHidden/>
              </w:rPr>
            </w:r>
            <w:r w:rsidR="004A5168">
              <w:rPr>
                <w:noProof/>
                <w:webHidden/>
              </w:rPr>
              <w:fldChar w:fldCharType="separate"/>
            </w:r>
            <w:r w:rsidR="004A5168">
              <w:rPr>
                <w:noProof/>
                <w:webHidden/>
              </w:rPr>
              <w:t>20</w:t>
            </w:r>
            <w:r w:rsidR="004A5168">
              <w:rPr>
                <w:noProof/>
                <w:webHidden/>
              </w:rPr>
              <w:fldChar w:fldCharType="end"/>
            </w:r>
          </w:hyperlink>
        </w:p>
        <w:p w14:paraId="358FFEC6" w14:textId="10ED6EE7"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48" w:history="1">
            <w:r w:rsidR="004A5168" w:rsidRPr="008C377D">
              <w:rPr>
                <w:rStyle w:val="Hyperlink"/>
                <w:noProof/>
              </w:rPr>
              <w:t>1.7.</w:t>
            </w:r>
            <w:r w:rsidR="004A5168">
              <w:rPr>
                <w:rFonts w:eastAsiaTheme="minorEastAsia"/>
                <w:noProof/>
                <w:kern w:val="0"/>
                <w:sz w:val="22"/>
                <w:lang w:eastAsia="es-CO"/>
                <w14:ligatures w14:val="none"/>
              </w:rPr>
              <w:tab/>
            </w:r>
            <w:r w:rsidR="004A5168" w:rsidRPr="008C377D">
              <w:rPr>
                <w:rStyle w:val="Hyperlink"/>
                <w:noProof/>
              </w:rPr>
              <w:t>Análisis de seguridad de la red</w:t>
            </w:r>
            <w:r w:rsidR="004A5168">
              <w:rPr>
                <w:noProof/>
                <w:webHidden/>
              </w:rPr>
              <w:tab/>
            </w:r>
            <w:r w:rsidR="004A5168">
              <w:rPr>
                <w:noProof/>
                <w:webHidden/>
              </w:rPr>
              <w:fldChar w:fldCharType="begin"/>
            </w:r>
            <w:r w:rsidR="004A5168">
              <w:rPr>
                <w:noProof/>
                <w:webHidden/>
              </w:rPr>
              <w:instrText xml:space="preserve"> PAGEREF _Toc150189448 \h </w:instrText>
            </w:r>
            <w:r w:rsidR="004A5168">
              <w:rPr>
                <w:noProof/>
                <w:webHidden/>
              </w:rPr>
            </w:r>
            <w:r w:rsidR="004A5168">
              <w:rPr>
                <w:noProof/>
                <w:webHidden/>
              </w:rPr>
              <w:fldChar w:fldCharType="separate"/>
            </w:r>
            <w:r w:rsidR="004A5168">
              <w:rPr>
                <w:noProof/>
                <w:webHidden/>
              </w:rPr>
              <w:t>22</w:t>
            </w:r>
            <w:r w:rsidR="004A5168">
              <w:rPr>
                <w:noProof/>
                <w:webHidden/>
              </w:rPr>
              <w:fldChar w:fldCharType="end"/>
            </w:r>
          </w:hyperlink>
        </w:p>
        <w:p w14:paraId="702DAF71" w14:textId="28D11568"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49" w:history="1">
            <w:r w:rsidR="004A5168" w:rsidRPr="008C377D">
              <w:rPr>
                <w:rStyle w:val="Hyperlink"/>
                <w:noProof/>
              </w:rPr>
              <w:t>1.8.</w:t>
            </w:r>
            <w:r w:rsidR="004A5168">
              <w:rPr>
                <w:rFonts w:eastAsiaTheme="minorEastAsia"/>
                <w:noProof/>
                <w:kern w:val="0"/>
                <w:sz w:val="22"/>
                <w:lang w:eastAsia="es-CO"/>
                <w14:ligatures w14:val="none"/>
              </w:rPr>
              <w:tab/>
            </w:r>
            <w:r w:rsidR="004A5168" w:rsidRPr="008C377D">
              <w:rPr>
                <w:rStyle w:val="Hyperlink"/>
                <w:noProof/>
              </w:rPr>
              <w:t>Análisis de riesgos</w:t>
            </w:r>
            <w:r w:rsidR="004A5168">
              <w:rPr>
                <w:noProof/>
                <w:webHidden/>
              </w:rPr>
              <w:tab/>
            </w:r>
            <w:r w:rsidR="004A5168">
              <w:rPr>
                <w:noProof/>
                <w:webHidden/>
              </w:rPr>
              <w:fldChar w:fldCharType="begin"/>
            </w:r>
            <w:r w:rsidR="004A5168">
              <w:rPr>
                <w:noProof/>
                <w:webHidden/>
              </w:rPr>
              <w:instrText xml:space="preserve"> PAGEREF _Toc150189449 \h </w:instrText>
            </w:r>
            <w:r w:rsidR="004A5168">
              <w:rPr>
                <w:noProof/>
                <w:webHidden/>
              </w:rPr>
            </w:r>
            <w:r w:rsidR="004A5168">
              <w:rPr>
                <w:noProof/>
                <w:webHidden/>
              </w:rPr>
              <w:fldChar w:fldCharType="separate"/>
            </w:r>
            <w:r w:rsidR="004A5168">
              <w:rPr>
                <w:noProof/>
                <w:webHidden/>
              </w:rPr>
              <w:t>22</w:t>
            </w:r>
            <w:r w:rsidR="004A5168">
              <w:rPr>
                <w:noProof/>
                <w:webHidden/>
              </w:rPr>
              <w:fldChar w:fldCharType="end"/>
            </w:r>
          </w:hyperlink>
        </w:p>
        <w:p w14:paraId="23B08720" w14:textId="3EFF880F"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50" w:history="1">
            <w:r w:rsidR="004A5168" w:rsidRPr="008C377D">
              <w:rPr>
                <w:rStyle w:val="Hyperlink"/>
                <w:noProof/>
              </w:rPr>
              <w:t>1.9.</w:t>
            </w:r>
            <w:r w:rsidR="004A5168">
              <w:rPr>
                <w:rFonts w:eastAsiaTheme="minorEastAsia"/>
                <w:noProof/>
                <w:kern w:val="0"/>
                <w:sz w:val="22"/>
                <w:lang w:eastAsia="es-CO"/>
                <w14:ligatures w14:val="none"/>
              </w:rPr>
              <w:tab/>
            </w:r>
            <w:r w:rsidR="004A5168" w:rsidRPr="008C377D">
              <w:rPr>
                <w:rStyle w:val="Hyperlink"/>
                <w:noProof/>
              </w:rPr>
              <w:t>Matriz de control</w:t>
            </w:r>
            <w:r w:rsidR="004A5168">
              <w:rPr>
                <w:noProof/>
                <w:webHidden/>
              </w:rPr>
              <w:tab/>
            </w:r>
            <w:r w:rsidR="004A5168">
              <w:rPr>
                <w:noProof/>
                <w:webHidden/>
              </w:rPr>
              <w:fldChar w:fldCharType="begin"/>
            </w:r>
            <w:r w:rsidR="004A5168">
              <w:rPr>
                <w:noProof/>
                <w:webHidden/>
              </w:rPr>
              <w:instrText xml:space="preserve"> PAGEREF _Toc150189450 \h </w:instrText>
            </w:r>
            <w:r w:rsidR="004A5168">
              <w:rPr>
                <w:noProof/>
                <w:webHidden/>
              </w:rPr>
            </w:r>
            <w:r w:rsidR="004A5168">
              <w:rPr>
                <w:noProof/>
                <w:webHidden/>
              </w:rPr>
              <w:fldChar w:fldCharType="separate"/>
            </w:r>
            <w:r w:rsidR="004A5168">
              <w:rPr>
                <w:noProof/>
                <w:webHidden/>
              </w:rPr>
              <w:t>24</w:t>
            </w:r>
            <w:r w:rsidR="004A5168">
              <w:rPr>
                <w:noProof/>
                <w:webHidden/>
              </w:rPr>
              <w:fldChar w:fldCharType="end"/>
            </w:r>
          </w:hyperlink>
        </w:p>
        <w:p w14:paraId="463CA0E1" w14:textId="403A6940" w:rsidR="004A5168" w:rsidRDefault="004452C3">
          <w:pPr>
            <w:pStyle w:val="TOC2"/>
            <w:tabs>
              <w:tab w:val="left" w:pos="1776"/>
              <w:tab w:val="right" w:leader="dot" w:pos="9962"/>
            </w:tabs>
            <w:rPr>
              <w:rFonts w:eastAsiaTheme="minorEastAsia"/>
              <w:noProof/>
              <w:kern w:val="0"/>
              <w:sz w:val="22"/>
              <w:lang w:eastAsia="es-CO"/>
              <w14:ligatures w14:val="none"/>
            </w:rPr>
          </w:pPr>
          <w:hyperlink w:anchor="_Toc150189451" w:history="1">
            <w:r w:rsidR="004A5168" w:rsidRPr="008C377D">
              <w:rPr>
                <w:rStyle w:val="Hyperlink"/>
                <w:noProof/>
              </w:rPr>
              <w:t>1.10.</w:t>
            </w:r>
            <w:r w:rsidR="004A5168">
              <w:rPr>
                <w:rFonts w:eastAsiaTheme="minorEastAsia"/>
                <w:noProof/>
                <w:kern w:val="0"/>
                <w:sz w:val="22"/>
                <w:lang w:eastAsia="es-CO"/>
                <w14:ligatures w14:val="none"/>
              </w:rPr>
              <w:tab/>
            </w:r>
            <w:r w:rsidR="004A5168" w:rsidRPr="008C377D">
              <w:rPr>
                <w:rStyle w:val="Hyperlink"/>
                <w:noProof/>
              </w:rPr>
              <w:t>Estimación de la vulnerabilidad</w:t>
            </w:r>
            <w:r w:rsidR="004A5168">
              <w:rPr>
                <w:noProof/>
                <w:webHidden/>
              </w:rPr>
              <w:tab/>
            </w:r>
            <w:r w:rsidR="004A5168">
              <w:rPr>
                <w:noProof/>
                <w:webHidden/>
              </w:rPr>
              <w:fldChar w:fldCharType="begin"/>
            </w:r>
            <w:r w:rsidR="004A5168">
              <w:rPr>
                <w:noProof/>
                <w:webHidden/>
              </w:rPr>
              <w:instrText xml:space="preserve"> PAGEREF _Toc150189451 \h </w:instrText>
            </w:r>
            <w:r w:rsidR="004A5168">
              <w:rPr>
                <w:noProof/>
                <w:webHidden/>
              </w:rPr>
            </w:r>
            <w:r w:rsidR="004A5168">
              <w:rPr>
                <w:noProof/>
                <w:webHidden/>
              </w:rPr>
              <w:fldChar w:fldCharType="separate"/>
            </w:r>
            <w:r w:rsidR="004A5168">
              <w:rPr>
                <w:noProof/>
                <w:webHidden/>
              </w:rPr>
              <w:t>28</w:t>
            </w:r>
            <w:r w:rsidR="004A5168">
              <w:rPr>
                <w:noProof/>
                <w:webHidden/>
              </w:rPr>
              <w:fldChar w:fldCharType="end"/>
            </w:r>
          </w:hyperlink>
        </w:p>
        <w:p w14:paraId="1EF4B1CE" w14:textId="294DD9D3" w:rsidR="004A5168" w:rsidRDefault="004452C3">
          <w:pPr>
            <w:pStyle w:val="TOC2"/>
            <w:tabs>
              <w:tab w:val="left" w:pos="1776"/>
              <w:tab w:val="right" w:leader="dot" w:pos="9962"/>
            </w:tabs>
            <w:rPr>
              <w:rFonts w:eastAsiaTheme="minorEastAsia"/>
              <w:noProof/>
              <w:kern w:val="0"/>
              <w:sz w:val="22"/>
              <w:lang w:eastAsia="es-CO"/>
              <w14:ligatures w14:val="none"/>
            </w:rPr>
          </w:pPr>
          <w:hyperlink w:anchor="_Toc150189452" w:history="1">
            <w:r w:rsidR="004A5168" w:rsidRPr="008C377D">
              <w:rPr>
                <w:rStyle w:val="Hyperlink"/>
                <w:noProof/>
              </w:rPr>
              <w:t>1.11.</w:t>
            </w:r>
            <w:r w:rsidR="004A5168">
              <w:rPr>
                <w:rFonts w:eastAsiaTheme="minorEastAsia"/>
                <w:noProof/>
                <w:kern w:val="0"/>
                <w:sz w:val="22"/>
                <w:lang w:eastAsia="es-CO"/>
                <w14:ligatures w14:val="none"/>
              </w:rPr>
              <w:tab/>
            </w:r>
            <w:r w:rsidR="004A5168" w:rsidRPr="008C377D">
              <w:rPr>
                <w:rStyle w:val="Hyperlink"/>
                <w:noProof/>
              </w:rPr>
              <w:t>Requisitos de la seguridad</w:t>
            </w:r>
            <w:r w:rsidR="004A5168">
              <w:rPr>
                <w:noProof/>
                <w:webHidden/>
              </w:rPr>
              <w:tab/>
            </w:r>
            <w:r w:rsidR="004A5168">
              <w:rPr>
                <w:noProof/>
                <w:webHidden/>
              </w:rPr>
              <w:fldChar w:fldCharType="begin"/>
            </w:r>
            <w:r w:rsidR="004A5168">
              <w:rPr>
                <w:noProof/>
                <w:webHidden/>
              </w:rPr>
              <w:instrText xml:space="preserve"> PAGEREF _Toc150189452 \h </w:instrText>
            </w:r>
            <w:r w:rsidR="004A5168">
              <w:rPr>
                <w:noProof/>
                <w:webHidden/>
              </w:rPr>
            </w:r>
            <w:r w:rsidR="004A5168">
              <w:rPr>
                <w:noProof/>
                <w:webHidden/>
              </w:rPr>
              <w:fldChar w:fldCharType="separate"/>
            </w:r>
            <w:r w:rsidR="004A5168">
              <w:rPr>
                <w:noProof/>
                <w:webHidden/>
              </w:rPr>
              <w:t>28</w:t>
            </w:r>
            <w:r w:rsidR="004A5168">
              <w:rPr>
                <w:noProof/>
                <w:webHidden/>
              </w:rPr>
              <w:fldChar w:fldCharType="end"/>
            </w:r>
          </w:hyperlink>
        </w:p>
        <w:p w14:paraId="2C55EC0D" w14:textId="61017CBD" w:rsidR="004A5168" w:rsidRDefault="004452C3">
          <w:pPr>
            <w:pStyle w:val="TOC2"/>
            <w:tabs>
              <w:tab w:val="left" w:pos="1776"/>
              <w:tab w:val="right" w:leader="dot" w:pos="9962"/>
            </w:tabs>
            <w:rPr>
              <w:rFonts w:eastAsiaTheme="minorEastAsia"/>
              <w:noProof/>
              <w:kern w:val="0"/>
              <w:sz w:val="22"/>
              <w:lang w:eastAsia="es-CO"/>
              <w14:ligatures w14:val="none"/>
            </w:rPr>
          </w:pPr>
          <w:hyperlink w:anchor="_Toc150189453" w:history="1">
            <w:r w:rsidR="004A5168" w:rsidRPr="008C377D">
              <w:rPr>
                <w:rStyle w:val="Hyperlink"/>
                <w:noProof/>
              </w:rPr>
              <w:t>1.12.</w:t>
            </w:r>
            <w:r w:rsidR="004A5168">
              <w:rPr>
                <w:rFonts w:eastAsiaTheme="minorEastAsia"/>
                <w:noProof/>
                <w:kern w:val="0"/>
                <w:sz w:val="22"/>
                <w:lang w:eastAsia="es-CO"/>
                <w14:ligatures w14:val="none"/>
              </w:rPr>
              <w:tab/>
            </w:r>
            <w:r w:rsidR="004A5168" w:rsidRPr="008C377D">
              <w:rPr>
                <w:rStyle w:val="Hyperlink"/>
                <w:noProof/>
              </w:rPr>
              <w:t>Revisión y actualizaciones de la política de la seguridad</w:t>
            </w:r>
            <w:r w:rsidR="004A5168">
              <w:rPr>
                <w:noProof/>
                <w:webHidden/>
              </w:rPr>
              <w:tab/>
            </w:r>
            <w:r w:rsidR="004A5168">
              <w:rPr>
                <w:noProof/>
                <w:webHidden/>
              </w:rPr>
              <w:fldChar w:fldCharType="begin"/>
            </w:r>
            <w:r w:rsidR="004A5168">
              <w:rPr>
                <w:noProof/>
                <w:webHidden/>
              </w:rPr>
              <w:instrText xml:space="preserve"> PAGEREF _Toc150189453 \h </w:instrText>
            </w:r>
            <w:r w:rsidR="004A5168">
              <w:rPr>
                <w:noProof/>
                <w:webHidden/>
              </w:rPr>
            </w:r>
            <w:r w:rsidR="004A5168">
              <w:rPr>
                <w:noProof/>
                <w:webHidden/>
              </w:rPr>
              <w:fldChar w:fldCharType="separate"/>
            </w:r>
            <w:r w:rsidR="004A5168">
              <w:rPr>
                <w:noProof/>
                <w:webHidden/>
              </w:rPr>
              <w:t>29</w:t>
            </w:r>
            <w:r w:rsidR="004A5168">
              <w:rPr>
                <w:noProof/>
                <w:webHidden/>
              </w:rPr>
              <w:fldChar w:fldCharType="end"/>
            </w:r>
          </w:hyperlink>
        </w:p>
        <w:p w14:paraId="774D7BBF" w14:textId="5F55B583" w:rsidR="004A5168" w:rsidRDefault="004452C3">
          <w:pPr>
            <w:pStyle w:val="TOC1"/>
            <w:tabs>
              <w:tab w:val="left" w:pos="1320"/>
              <w:tab w:val="right" w:leader="dot" w:pos="9962"/>
            </w:tabs>
            <w:rPr>
              <w:rFonts w:eastAsiaTheme="minorEastAsia"/>
              <w:noProof/>
              <w:kern w:val="0"/>
              <w:sz w:val="22"/>
              <w:lang w:eastAsia="es-CO"/>
              <w14:ligatures w14:val="none"/>
            </w:rPr>
          </w:pPr>
          <w:hyperlink w:anchor="_Toc150189454" w:history="1">
            <w:r w:rsidR="004A5168" w:rsidRPr="008C377D">
              <w:rPr>
                <w:rStyle w:val="Hyperlink"/>
                <w:noProof/>
              </w:rPr>
              <w:t>2.</w:t>
            </w:r>
            <w:r w:rsidR="004A5168">
              <w:rPr>
                <w:rFonts w:eastAsiaTheme="minorEastAsia"/>
                <w:noProof/>
                <w:kern w:val="0"/>
                <w:sz w:val="22"/>
                <w:lang w:eastAsia="es-CO"/>
                <w14:ligatures w14:val="none"/>
              </w:rPr>
              <w:tab/>
            </w:r>
            <w:r w:rsidR="004A5168" w:rsidRPr="008C377D">
              <w:rPr>
                <w:rStyle w:val="Hyperlink"/>
                <w:noProof/>
              </w:rPr>
              <w:t>Implementación</w:t>
            </w:r>
            <w:r w:rsidR="004A5168">
              <w:rPr>
                <w:noProof/>
                <w:webHidden/>
              </w:rPr>
              <w:tab/>
            </w:r>
            <w:r w:rsidR="004A5168">
              <w:rPr>
                <w:noProof/>
                <w:webHidden/>
              </w:rPr>
              <w:fldChar w:fldCharType="begin"/>
            </w:r>
            <w:r w:rsidR="004A5168">
              <w:rPr>
                <w:noProof/>
                <w:webHidden/>
              </w:rPr>
              <w:instrText xml:space="preserve"> PAGEREF _Toc150189454 \h </w:instrText>
            </w:r>
            <w:r w:rsidR="004A5168">
              <w:rPr>
                <w:noProof/>
                <w:webHidden/>
              </w:rPr>
            </w:r>
            <w:r w:rsidR="004A5168">
              <w:rPr>
                <w:noProof/>
                <w:webHidden/>
              </w:rPr>
              <w:fldChar w:fldCharType="separate"/>
            </w:r>
            <w:r w:rsidR="004A5168">
              <w:rPr>
                <w:noProof/>
                <w:webHidden/>
              </w:rPr>
              <w:t>31</w:t>
            </w:r>
            <w:r w:rsidR="004A5168">
              <w:rPr>
                <w:noProof/>
                <w:webHidden/>
              </w:rPr>
              <w:fldChar w:fldCharType="end"/>
            </w:r>
          </w:hyperlink>
        </w:p>
        <w:p w14:paraId="72914419" w14:textId="753D4C70"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55" w:history="1">
            <w:r w:rsidR="004A5168" w:rsidRPr="008C377D">
              <w:rPr>
                <w:rStyle w:val="Hyperlink"/>
                <w:noProof/>
              </w:rPr>
              <w:t>2.1.</w:t>
            </w:r>
            <w:r w:rsidR="004A5168">
              <w:rPr>
                <w:rFonts w:eastAsiaTheme="minorEastAsia"/>
                <w:noProof/>
                <w:kern w:val="0"/>
                <w:sz w:val="22"/>
                <w:lang w:eastAsia="es-CO"/>
                <w14:ligatures w14:val="none"/>
              </w:rPr>
              <w:tab/>
            </w:r>
            <w:r w:rsidR="004A5168" w:rsidRPr="008C377D">
              <w:rPr>
                <w:rStyle w:val="Hyperlink"/>
                <w:noProof/>
              </w:rPr>
              <w:t>Parámetros para establecer políticas de seguridad</w:t>
            </w:r>
            <w:r w:rsidR="004A5168">
              <w:rPr>
                <w:noProof/>
                <w:webHidden/>
              </w:rPr>
              <w:tab/>
            </w:r>
            <w:r w:rsidR="004A5168">
              <w:rPr>
                <w:noProof/>
                <w:webHidden/>
              </w:rPr>
              <w:fldChar w:fldCharType="begin"/>
            </w:r>
            <w:r w:rsidR="004A5168">
              <w:rPr>
                <w:noProof/>
                <w:webHidden/>
              </w:rPr>
              <w:instrText xml:space="preserve"> PAGEREF _Toc150189455 \h </w:instrText>
            </w:r>
            <w:r w:rsidR="004A5168">
              <w:rPr>
                <w:noProof/>
                <w:webHidden/>
              </w:rPr>
            </w:r>
            <w:r w:rsidR="004A5168">
              <w:rPr>
                <w:noProof/>
                <w:webHidden/>
              </w:rPr>
              <w:fldChar w:fldCharType="separate"/>
            </w:r>
            <w:r w:rsidR="004A5168">
              <w:rPr>
                <w:noProof/>
                <w:webHidden/>
              </w:rPr>
              <w:t>31</w:t>
            </w:r>
            <w:r w:rsidR="004A5168">
              <w:rPr>
                <w:noProof/>
                <w:webHidden/>
              </w:rPr>
              <w:fldChar w:fldCharType="end"/>
            </w:r>
          </w:hyperlink>
        </w:p>
        <w:p w14:paraId="49EE5AB5" w14:textId="631B4E81"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56" w:history="1">
            <w:r w:rsidR="004A5168" w:rsidRPr="008C377D">
              <w:rPr>
                <w:rStyle w:val="Hyperlink"/>
                <w:noProof/>
              </w:rPr>
              <w:t>2.2.</w:t>
            </w:r>
            <w:r w:rsidR="004A5168">
              <w:rPr>
                <w:rFonts w:eastAsiaTheme="minorEastAsia"/>
                <w:noProof/>
                <w:kern w:val="0"/>
                <w:sz w:val="22"/>
                <w:lang w:eastAsia="es-CO"/>
                <w14:ligatures w14:val="none"/>
              </w:rPr>
              <w:tab/>
            </w:r>
            <w:r w:rsidR="004A5168" w:rsidRPr="008C377D">
              <w:rPr>
                <w:rStyle w:val="Hyperlink"/>
                <w:noProof/>
              </w:rPr>
              <w:t>Plan de trabajo para establecer políticas de seguridad</w:t>
            </w:r>
            <w:r w:rsidR="004A5168">
              <w:rPr>
                <w:noProof/>
                <w:webHidden/>
              </w:rPr>
              <w:tab/>
            </w:r>
            <w:r w:rsidR="004A5168">
              <w:rPr>
                <w:noProof/>
                <w:webHidden/>
              </w:rPr>
              <w:fldChar w:fldCharType="begin"/>
            </w:r>
            <w:r w:rsidR="004A5168">
              <w:rPr>
                <w:noProof/>
                <w:webHidden/>
              </w:rPr>
              <w:instrText xml:space="preserve"> PAGEREF _Toc150189456 \h </w:instrText>
            </w:r>
            <w:r w:rsidR="004A5168">
              <w:rPr>
                <w:noProof/>
                <w:webHidden/>
              </w:rPr>
            </w:r>
            <w:r w:rsidR="004A5168">
              <w:rPr>
                <w:noProof/>
                <w:webHidden/>
              </w:rPr>
              <w:fldChar w:fldCharType="separate"/>
            </w:r>
            <w:r w:rsidR="004A5168">
              <w:rPr>
                <w:noProof/>
                <w:webHidden/>
              </w:rPr>
              <w:t>32</w:t>
            </w:r>
            <w:r w:rsidR="004A5168">
              <w:rPr>
                <w:noProof/>
                <w:webHidden/>
              </w:rPr>
              <w:fldChar w:fldCharType="end"/>
            </w:r>
          </w:hyperlink>
        </w:p>
        <w:p w14:paraId="581AB3AF" w14:textId="6A4AC130"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57" w:history="1">
            <w:r w:rsidR="004A5168" w:rsidRPr="008C377D">
              <w:rPr>
                <w:rStyle w:val="Hyperlink"/>
                <w:noProof/>
              </w:rPr>
              <w:t>2.3.</w:t>
            </w:r>
            <w:r w:rsidR="004A5168">
              <w:rPr>
                <w:rFonts w:eastAsiaTheme="minorEastAsia"/>
                <w:noProof/>
                <w:kern w:val="0"/>
                <w:sz w:val="22"/>
                <w:lang w:eastAsia="es-CO"/>
                <w14:ligatures w14:val="none"/>
              </w:rPr>
              <w:tab/>
            </w:r>
            <w:r w:rsidR="004A5168" w:rsidRPr="008C377D">
              <w:rPr>
                <w:rStyle w:val="Hyperlink"/>
                <w:noProof/>
              </w:rPr>
              <w:t>Recomendaciones para implementar políticas</w:t>
            </w:r>
            <w:r w:rsidR="004A5168">
              <w:rPr>
                <w:noProof/>
                <w:webHidden/>
              </w:rPr>
              <w:tab/>
            </w:r>
            <w:r w:rsidR="004A5168">
              <w:rPr>
                <w:noProof/>
                <w:webHidden/>
              </w:rPr>
              <w:fldChar w:fldCharType="begin"/>
            </w:r>
            <w:r w:rsidR="004A5168">
              <w:rPr>
                <w:noProof/>
                <w:webHidden/>
              </w:rPr>
              <w:instrText xml:space="preserve"> PAGEREF _Toc150189457 \h </w:instrText>
            </w:r>
            <w:r w:rsidR="004A5168">
              <w:rPr>
                <w:noProof/>
                <w:webHidden/>
              </w:rPr>
            </w:r>
            <w:r w:rsidR="004A5168">
              <w:rPr>
                <w:noProof/>
                <w:webHidden/>
              </w:rPr>
              <w:fldChar w:fldCharType="separate"/>
            </w:r>
            <w:r w:rsidR="004A5168">
              <w:rPr>
                <w:noProof/>
                <w:webHidden/>
              </w:rPr>
              <w:t>33</w:t>
            </w:r>
            <w:r w:rsidR="004A5168">
              <w:rPr>
                <w:noProof/>
                <w:webHidden/>
              </w:rPr>
              <w:fldChar w:fldCharType="end"/>
            </w:r>
          </w:hyperlink>
        </w:p>
        <w:p w14:paraId="136C29ED" w14:textId="102FD1F5"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58" w:history="1">
            <w:r w:rsidR="004A5168" w:rsidRPr="008C377D">
              <w:rPr>
                <w:rStyle w:val="Hyperlink"/>
                <w:noProof/>
              </w:rPr>
              <w:t>2.4.</w:t>
            </w:r>
            <w:r w:rsidR="004A5168">
              <w:rPr>
                <w:rFonts w:eastAsiaTheme="minorEastAsia"/>
                <w:noProof/>
                <w:kern w:val="0"/>
                <w:sz w:val="22"/>
                <w:lang w:eastAsia="es-CO"/>
                <w14:ligatures w14:val="none"/>
              </w:rPr>
              <w:tab/>
            </w:r>
            <w:r w:rsidR="004A5168" w:rsidRPr="008C377D">
              <w:rPr>
                <w:rStyle w:val="Hyperlink"/>
                <w:noProof/>
              </w:rPr>
              <w:t>Normas y procedimientos</w:t>
            </w:r>
            <w:r w:rsidR="004A5168">
              <w:rPr>
                <w:noProof/>
                <w:webHidden/>
              </w:rPr>
              <w:tab/>
            </w:r>
            <w:r w:rsidR="004A5168">
              <w:rPr>
                <w:noProof/>
                <w:webHidden/>
              </w:rPr>
              <w:fldChar w:fldCharType="begin"/>
            </w:r>
            <w:r w:rsidR="004A5168">
              <w:rPr>
                <w:noProof/>
                <w:webHidden/>
              </w:rPr>
              <w:instrText xml:space="preserve"> PAGEREF _Toc150189458 \h </w:instrText>
            </w:r>
            <w:r w:rsidR="004A5168">
              <w:rPr>
                <w:noProof/>
                <w:webHidden/>
              </w:rPr>
            </w:r>
            <w:r w:rsidR="004A5168">
              <w:rPr>
                <w:noProof/>
                <w:webHidden/>
              </w:rPr>
              <w:fldChar w:fldCharType="separate"/>
            </w:r>
            <w:r w:rsidR="004A5168">
              <w:rPr>
                <w:noProof/>
                <w:webHidden/>
              </w:rPr>
              <w:t>34</w:t>
            </w:r>
            <w:r w:rsidR="004A5168">
              <w:rPr>
                <w:noProof/>
                <w:webHidden/>
              </w:rPr>
              <w:fldChar w:fldCharType="end"/>
            </w:r>
          </w:hyperlink>
        </w:p>
        <w:p w14:paraId="37912B69" w14:textId="461C5F08" w:rsidR="004A5168" w:rsidRDefault="004452C3">
          <w:pPr>
            <w:pStyle w:val="TOC2"/>
            <w:tabs>
              <w:tab w:val="left" w:pos="1760"/>
              <w:tab w:val="right" w:leader="dot" w:pos="9962"/>
            </w:tabs>
            <w:rPr>
              <w:rFonts w:eastAsiaTheme="minorEastAsia"/>
              <w:noProof/>
              <w:kern w:val="0"/>
              <w:sz w:val="22"/>
              <w:lang w:eastAsia="es-CO"/>
              <w14:ligatures w14:val="none"/>
            </w:rPr>
          </w:pPr>
          <w:hyperlink w:anchor="_Toc150189459" w:history="1">
            <w:r w:rsidR="004A5168" w:rsidRPr="008C377D">
              <w:rPr>
                <w:rStyle w:val="Hyperlink"/>
                <w:noProof/>
              </w:rPr>
              <w:t>2.5.</w:t>
            </w:r>
            <w:r w:rsidR="004A5168">
              <w:rPr>
                <w:rFonts w:eastAsiaTheme="minorEastAsia"/>
                <w:noProof/>
                <w:kern w:val="0"/>
                <w:sz w:val="22"/>
                <w:lang w:eastAsia="es-CO"/>
                <w14:ligatures w14:val="none"/>
              </w:rPr>
              <w:tab/>
            </w:r>
            <w:r w:rsidR="004A5168" w:rsidRPr="008C377D">
              <w:rPr>
                <w:rStyle w:val="Hyperlink"/>
                <w:noProof/>
              </w:rPr>
              <w:t>Norma Técnica Colombiana NTC-ISO/IEC 27001</w:t>
            </w:r>
            <w:r w:rsidR="004A5168">
              <w:rPr>
                <w:noProof/>
                <w:webHidden/>
              </w:rPr>
              <w:tab/>
            </w:r>
            <w:r w:rsidR="004A5168">
              <w:rPr>
                <w:noProof/>
                <w:webHidden/>
              </w:rPr>
              <w:fldChar w:fldCharType="begin"/>
            </w:r>
            <w:r w:rsidR="004A5168">
              <w:rPr>
                <w:noProof/>
                <w:webHidden/>
              </w:rPr>
              <w:instrText xml:space="preserve"> PAGEREF _Toc150189459 \h </w:instrText>
            </w:r>
            <w:r w:rsidR="004A5168">
              <w:rPr>
                <w:noProof/>
                <w:webHidden/>
              </w:rPr>
            </w:r>
            <w:r w:rsidR="004A5168">
              <w:rPr>
                <w:noProof/>
                <w:webHidden/>
              </w:rPr>
              <w:fldChar w:fldCharType="separate"/>
            </w:r>
            <w:r w:rsidR="004A5168">
              <w:rPr>
                <w:noProof/>
                <w:webHidden/>
              </w:rPr>
              <w:t>35</w:t>
            </w:r>
            <w:r w:rsidR="004A5168">
              <w:rPr>
                <w:noProof/>
                <w:webHidden/>
              </w:rPr>
              <w:fldChar w:fldCharType="end"/>
            </w:r>
          </w:hyperlink>
        </w:p>
        <w:p w14:paraId="573B2B77" w14:textId="671EA568" w:rsidR="004A5168" w:rsidRDefault="004452C3">
          <w:pPr>
            <w:pStyle w:val="TOC3"/>
            <w:tabs>
              <w:tab w:val="right" w:leader="dot" w:pos="9962"/>
            </w:tabs>
            <w:rPr>
              <w:rFonts w:eastAsiaTheme="minorEastAsia"/>
              <w:noProof/>
              <w:kern w:val="0"/>
              <w:sz w:val="22"/>
              <w:lang w:eastAsia="es-CO"/>
              <w14:ligatures w14:val="none"/>
            </w:rPr>
          </w:pPr>
          <w:hyperlink w:anchor="_Toc150189460" w:history="1">
            <w:r w:rsidR="004A5168" w:rsidRPr="008C377D">
              <w:rPr>
                <w:rStyle w:val="Hyperlink"/>
                <w:noProof/>
              </w:rPr>
              <w:t>Novedades</w:t>
            </w:r>
            <w:r w:rsidR="004A5168">
              <w:rPr>
                <w:noProof/>
                <w:webHidden/>
              </w:rPr>
              <w:tab/>
            </w:r>
            <w:r w:rsidR="004A5168">
              <w:rPr>
                <w:noProof/>
                <w:webHidden/>
              </w:rPr>
              <w:fldChar w:fldCharType="begin"/>
            </w:r>
            <w:r w:rsidR="004A5168">
              <w:rPr>
                <w:noProof/>
                <w:webHidden/>
              </w:rPr>
              <w:instrText xml:space="preserve"> PAGEREF _Toc150189460 \h </w:instrText>
            </w:r>
            <w:r w:rsidR="004A5168">
              <w:rPr>
                <w:noProof/>
                <w:webHidden/>
              </w:rPr>
            </w:r>
            <w:r w:rsidR="004A5168">
              <w:rPr>
                <w:noProof/>
                <w:webHidden/>
              </w:rPr>
              <w:fldChar w:fldCharType="separate"/>
            </w:r>
            <w:r w:rsidR="004A5168">
              <w:rPr>
                <w:noProof/>
                <w:webHidden/>
              </w:rPr>
              <w:t>37</w:t>
            </w:r>
            <w:r w:rsidR="004A5168">
              <w:rPr>
                <w:noProof/>
                <w:webHidden/>
              </w:rPr>
              <w:fldChar w:fldCharType="end"/>
            </w:r>
          </w:hyperlink>
        </w:p>
        <w:p w14:paraId="13FF69A5" w14:textId="61DE8262" w:rsidR="004A5168" w:rsidRDefault="004452C3">
          <w:pPr>
            <w:pStyle w:val="TOC1"/>
            <w:tabs>
              <w:tab w:val="right" w:leader="dot" w:pos="9962"/>
            </w:tabs>
            <w:rPr>
              <w:rFonts w:eastAsiaTheme="minorEastAsia"/>
              <w:noProof/>
              <w:kern w:val="0"/>
              <w:sz w:val="22"/>
              <w:lang w:eastAsia="es-CO"/>
              <w14:ligatures w14:val="none"/>
            </w:rPr>
          </w:pPr>
          <w:hyperlink w:anchor="_Toc150189461" w:history="1">
            <w:r w:rsidR="004A5168" w:rsidRPr="008C377D">
              <w:rPr>
                <w:rStyle w:val="Hyperlink"/>
                <w:noProof/>
              </w:rPr>
              <w:t>Síntesis</w:t>
            </w:r>
            <w:r w:rsidR="004A5168">
              <w:rPr>
                <w:noProof/>
                <w:webHidden/>
              </w:rPr>
              <w:tab/>
            </w:r>
            <w:r w:rsidR="004A5168">
              <w:rPr>
                <w:noProof/>
                <w:webHidden/>
              </w:rPr>
              <w:fldChar w:fldCharType="begin"/>
            </w:r>
            <w:r w:rsidR="004A5168">
              <w:rPr>
                <w:noProof/>
                <w:webHidden/>
              </w:rPr>
              <w:instrText xml:space="preserve"> PAGEREF _Toc150189461 \h </w:instrText>
            </w:r>
            <w:r w:rsidR="004A5168">
              <w:rPr>
                <w:noProof/>
                <w:webHidden/>
              </w:rPr>
            </w:r>
            <w:r w:rsidR="004A5168">
              <w:rPr>
                <w:noProof/>
                <w:webHidden/>
              </w:rPr>
              <w:fldChar w:fldCharType="separate"/>
            </w:r>
            <w:r w:rsidR="004A5168">
              <w:rPr>
                <w:noProof/>
                <w:webHidden/>
              </w:rPr>
              <w:t>39</w:t>
            </w:r>
            <w:r w:rsidR="004A5168">
              <w:rPr>
                <w:noProof/>
                <w:webHidden/>
              </w:rPr>
              <w:fldChar w:fldCharType="end"/>
            </w:r>
          </w:hyperlink>
        </w:p>
        <w:p w14:paraId="4884AA9E" w14:textId="2B2D3DA8" w:rsidR="004A5168" w:rsidRDefault="004452C3">
          <w:pPr>
            <w:pStyle w:val="TOC1"/>
            <w:tabs>
              <w:tab w:val="right" w:leader="dot" w:pos="9962"/>
            </w:tabs>
            <w:rPr>
              <w:rFonts w:eastAsiaTheme="minorEastAsia"/>
              <w:noProof/>
              <w:kern w:val="0"/>
              <w:sz w:val="22"/>
              <w:lang w:eastAsia="es-CO"/>
              <w14:ligatures w14:val="none"/>
            </w:rPr>
          </w:pPr>
          <w:hyperlink w:anchor="_Toc150189462" w:history="1">
            <w:r w:rsidR="004A5168" w:rsidRPr="008C377D">
              <w:rPr>
                <w:rStyle w:val="Hyperlink"/>
                <w:noProof/>
              </w:rPr>
              <w:t>Material complementario</w:t>
            </w:r>
            <w:r w:rsidR="004A5168">
              <w:rPr>
                <w:noProof/>
                <w:webHidden/>
              </w:rPr>
              <w:tab/>
            </w:r>
            <w:r w:rsidR="004A5168">
              <w:rPr>
                <w:noProof/>
                <w:webHidden/>
              </w:rPr>
              <w:fldChar w:fldCharType="begin"/>
            </w:r>
            <w:r w:rsidR="004A5168">
              <w:rPr>
                <w:noProof/>
                <w:webHidden/>
              </w:rPr>
              <w:instrText xml:space="preserve"> PAGEREF _Toc150189462 \h </w:instrText>
            </w:r>
            <w:r w:rsidR="004A5168">
              <w:rPr>
                <w:noProof/>
                <w:webHidden/>
              </w:rPr>
            </w:r>
            <w:r w:rsidR="004A5168">
              <w:rPr>
                <w:noProof/>
                <w:webHidden/>
              </w:rPr>
              <w:fldChar w:fldCharType="separate"/>
            </w:r>
            <w:r w:rsidR="004A5168">
              <w:rPr>
                <w:noProof/>
                <w:webHidden/>
              </w:rPr>
              <w:t>41</w:t>
            </w:r>
            <w:r w:rsidR="004A5168">
              <w:rPr>
                <w:noProof/>
                <w:webHidden/>
              </w:rPr>
              <w:fldChar w:fldCharType="end"/>
            </w:r>
          </w:hyperlink>
        </w:p>
        <w:p w14:paraId="24925AC6" w14:textId="6B08FFD9" w:rsidR="004A5168" w:rsidRDefault="004452C3">
          <w:pPr>
            <w:pStyle w:val="TOC1"/>
            <w:tabs>
              <w:tab w:val="right" w:leader="dot" w:pos="9962"/>
            </w:tabs>
            <w:rPr>
              <w:rFonts w:eastAsiaTheme="minorEastAsia"/>
              <w:noProof/>
              <w:kern w:val="0"/>
              <w:sz w:val="22"/>
              <w:lang w:eastAsia="es-CO"/>
              <w14:ligatures w14:val="none"/>
            </w:rPr>
          </w:pPr>
          <w:hyperlink w:anchor="_Toc150189463" w:history="1">
            <w:r w:rsidR="004A5168" w:rsidRPr="008C377D">
              <w:rPr>
                <w:rStyle w:val="Hyperlink"/>
                <w:noProof/>
              </w:rPr>
              <w:t>Glosario</w:t>
            </w:r>
            <w:r w:rsidR="004A5168">
              <w:rPr>
                <w:noProof/>
                <w:webHidden/>
              </w:rPr>
              <w:tab/>
            </w:r>
            <w:r w:rsidR="004A5168">
              <w:rPr>
                <w:noProof/>
                <w:webHidden/>
              </w:rPr>
              <w:fldChar w:fldCharType="begin"/>
            </w:r>
            <w:r w:rsidR="004A5168">
              <w:rPr>
                <w:noProof/>
                <w:webHidden/>
              </w:rPr>
              <w:instrText xml:space="preserve"> PAGEREF _Toc150189463 \h </w:instrText>
            </w:r>
            <w:r w:rsidR="004A5168">
              <w:rPr>
                <w:noProof/>
                <w:webHidden/>
              </w:rPr>
            </w:r>
            <w:r w:rsidR="004A5168">
              <w:rPr>
                <w:noProof/>
                <w:webHidden/>
              </w:rPr>
              <w:fldChar w:fldCharType="separate"/>
            </w:r>
            <w:r w:rsidR="004A5168">
              <w:rPr>
                <w:noProof/>
                <w:webHidden/>
              </w:rPr>
              <w:t>42</w:t>
            </w:r>
            <w:r w:rsidR="004A5168">
              <w:rPr>
                <w:noProof/>
                <w:webHidden/>
              </w:rPr>
              <w:fldChar w:fldCharType="end"/>
            </w:r>
          </w:hyperlink>
        </w:p>
        <w:p w14:paraId="1DB11C92" w14:textId="284D4527" w:rsidR="004A5168" w:rsidRDefault="004452C3">
          <w:pPr>
            <w:pStyle w:val="TOC1"/>
            <w:tabs>
              <w:tab w:val="right" w:leader="dot" w:pos="9962"/>
            </w:tabs>
            <w:rPr>
              <w:rFonts w:eastAsiaTheme="minorEastAsia"/>
              <w:noProof/>
              <w:kern w:val="0"/>
              <w:sz w:val="22"/>
              <w:lang w:eastAsia="es-CO"/>
              <w14:ligatures w14:val="none"/>
            </w:rPr>
          </w:pPr>
          <w:hyperlink w:anchor="_Toc150189464" w:history="1">
            <w:r w:rsidR="004A5168" w:rsidRPr="008C377D">
              <w:rPr>
                <w:rStyle w:val="Hyperlink"/>
                <w:noProof/>
              </w:rPr>
              <w:t>Referencias bibliográficas</w:t>
            </w:r>
            <w:r w:rsidR="004A5168">
              <w:rPr>
                <w:noProof/>
                <w:webHidden/>
              </w:rPr>
              <w:tab/>
            </w:r>
            <w:r w:rsidR="004A5168">
              <w:rPr>
                <w:noProof/>
                <w:webHidden/>
              </w:rPr>
              <w:fldChar w:fldCharType="begin"/>
            </w:r>
            <w:r w:rsidR="004A5168">
              <w:rPr>
                <w:noProof/>
                <w:webHidden/>
              </w:rPr>
              <w:instrText xml:space="preserve"> PAGEREF _Toc150189464 \h </w:instrText>
            </w:r>
            <w:r w:rsidR="004A5168">
              <w:rPr>
                <w:noProof/>
                <w:webHidden/>
              </w:rPr>
            </w:r>
            <w:r w:rsidR="004A5168">
              <w:rPr>
                <w:noProof/>
                <w:webHidden/>
              </w:rPr>
              <w:fldChar w:fldCharType="separate"/>
            </w:r>
            <w:r w:rsidR="004A5168">
              <w:rPr>
                <w:noProof/>
                <w:webHidden/>
              </w:rPr>
              <w:t>44</w:t>
            </w:r>
            <w:r w:rsidR="004A5168">
              <w:rPr>
                <w:noProof/>
                <w:webHidden/>
              </w:rPr>
              <w:fldChar w:fldCharType="end"/>
            </w:r>
          </w:hyperlink>
        </w:p>
        <w:p w14:paraId="2EA1E12F" w14:textId="5D96124F" w:rsidR="004A5168" w:rsidRDefault="004452C3">
          <w:pPr>
            <w:pStyle w:val="TOC1"/>
            <w:tabs>
              <w:tab w:val="right" w:leader="dot" w:pos="9962"/>
            </w:tabs>
            <w:rPr>
              <w:rFonts w:eastAsiaTheme="minorEastAsia"/>
              <w:noProof/>
              <w:kern w:val="0"/>
              <w:sz w:val="22"/>
              <w:lang w:eastAsia="es-CO"/>
              <w14:ligatures w14:val="none"/>
            </w:rPr>
          </w:pPr>
          <w:hyperlink w:anchor="_Toc150189465" w:history="1">
            <w:r w:rsidR="004A5168" w:rsidRPr="008C377D">
              <w:rPr>
                <w:rStyle w:val="Hyperlink"/>
                <w:noProof/>
              </w:rPr>
              <w:t>Créditos</w:t>
            </w:r>
            <w:r w:rsidR="004A5168">
              <w:rPr>
                <w:noProof/>
                <w:webHidden/>
              </w:rPr>
              <w:tab/>
            </w:r>
            <w:r w:rsidR="004A5168">
              <w:rPr>
                <w:noProof/>
                <w:webHidden/>
              </w:rPr>
              <w:fldChar w:fldCharType="begin"/>
            </w:r>
            <w:r w:rsidR="004A5168">
              <w:rPr>
                <w:noProof/>
                <w:webHidden/>
              </w:rPr>
              <w:instrText xml:space="preserve"> PAGEREF _Toc150189465 \h </w:instrText>
            </w:r>
            <w:r w:rsidR="004A5168">
              <w:rPr>
                <w:noProof/>
                <w:webHidden/>
              </w:rPr>
            </w:r>
            <w:r w:rsidR="004A5168">
              <w:rPr>
                <w:noProof/>
                <w:webHidden/>
              </w:rPr>
              <w:fldChar w:fldCharType="separate"/>
            </w:r>
            <w:r w:rsidR="004A5168">
              <w:rPr>
                <w:noProof/>
                <w:webHidden/>
              </w:rPr>
              <w:t>46</w:t>
            </w:r>
            <w:r w:rsidR="004A5168">
              <w:rPr>
                <w:noProof/>
                <w:webHidden/>
              </w:rPr>
              <w:fldChar w:fldCharType="end"/>
            </w:r>
          </w:hyperlink>
        </w:p>
        <w:p w14:paraId="3AFC5851" w14:textId="1348A13E" w:rsidR="000434FA" w:rsidRPr="00C35C84" w:rsidRDefault="000434FA">
          <w:pPr>
            <w:rPr>
              <w:lang w:val="es-419"/>
            </w:rPr>
          </w:pPr>
          <w:r w:rsidRPr="00C35C84">
            <w:rPr>
              <w:b/>
              <w:bCs/>
              <w:lang w:val="es-419"/>
            </w:rPr>
            <w:fldChar w:fldCharType="end"/>
          </w:r>
        </w:p>
      </w:sdtContent>
    </w:sdt>
    <w:p w14:paraId="311ADCB6" w14:textId="77777777" w:rsidR="00E92C3E" w:rsidRPr="00C35C84" w:rsidRDefault="00C407C1" w:rsidP="00EC0858">
      <w:pPr>
        <w:pStyle w:val="TOC1"/>
        <w:rPr>
          <w:lang w:val="es-419"/>
        </w:rPr>
      </w:pPr>
      <w:r w:rsidRPr="00C35C84">
        <w:rPr>
          <w:lang w:val="es-419"/>
        </w:rPr>
        <w:br w:type="page"/>
      </w:r>
    </w:p>
    <w:p w14:paraId="64058420" w14:textId="77777777" w:rsidR="007F2B44" w:rsidRPr="00C35C84" w:rsidRDefault="007F2B44" w:rsidP="007F2B44">
      <w:pPr>
        <w:rPr>
          <w:lang w:val="es-419"/>
        </w:rPr>
        <w:sectPr w:rsidR="007F2B44" w:rsidRPr="00C35C8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35C84" w:rsidRDefault="007F2B44" w:rsidP="007F2B44">
      <w:pPr>
        <w:pStyle w:val="Titulosgenerales"/>
      </w:pPr>
      <w:bookmarkStart w:id="0" w:name="_Toc150189427"/>
      <w:r w:rsidRPr="00C35C84">
        <w:lastRenderedPageBreak/>
        <w:t>Introducción</w:t>
      </w:r>
      <w:bookmarkEnd w:id="0"/>
    </w:p>
    <w:p w14:paraId="5C744A42" w14:textId="01A27B8C" w:rsidR="000C6343" w:rsidRPr="00C35C84" w:rsidRDefault="000C6343" w:rsidP="007F2B44">
      <w:pPr>
        <w:rPr>
          <w:lang w:val="es-419"/>
        </w:rPr>
      </w:pPr>
      <w:r w:rsidRPr="00C35C84">
        <w:rPr>
          <w:lang w:val="es-419"/>
        </w:rPr>
        <w:t>Para comenzar con el estudio de la temática del componente formativo, lo invitamos a ver el siguiente video.</w:t>
      </w:r>
    </w:p>
    <w:p w14:paraId="3783A1F1" w14:textId="7ECE4838" w:rsidR="007F2B44" w:rsidRPr="00C35C84" w:rsidRDefault="00D112C4" w:rsidP="007F2B44">
      <w:pPr>
        <w:pStyle w:val="Video"/>
        <w:rPr>
          <w:lang w:val="es-419"/>
        </w:rPr>
      </w:pPr>
      <w:r>
        <w:rPr>
          <w:lang w:val="es-419"/>
        </w:rPr>
        <w:t>“</w:t>
      </w:r>
      <w:r w:rsidRPr="00D112C4">
        <w:rPr>
          <w:rStyle w:val="Extranjerismo"/>
        </w:rPr>
        <w:t>Hardware</w:t>
      </w:r>
      <w:r>
        <w:rPr>
          <w:lang w:val="es-419"/>
        </w:rPr>
        <w:t>” y “</w:t>
      </w:r>
      <w:r w:rsidRPr="00D112C4">
        <w:rPr>
          <w:rStyle w:val="Extranjerismo"/>
        </w:rPr>
        <w:t>software</w:t>
      </w:r>
      <w:r>
        <w:rPr>
          <w:lang w:val="es-419"/>
        </w:rPr>
        <w:t>” de seguridad en la red</w:t>
      </w:r>
    </w:p>
    <w:p w14:paraId="4FE8676D" w14:textId="77777777" w:rsidR="007F2B44" w:rsidRPr="00C35C84" w:rsidRDefault="007F2B44" w:rsidP="007F2B44">
      <w:pPr>
        <w:ind w:right="49" w:firstLine="0"/>
        <w:jc w:val="center"/>
        <w:rPr>
          <w:lang w:val="es-419"/>
        </w:rPr>
      </w:pPr>
      <w:r w:rsidRPr="00C35C84">
        <w:rPr>
          <w:noProof/>
          <w:lang w:val="es-419"/>
        </w:rPr>
        <w:drawing>
          <wp:inline distT="0" distB="0" distL="0" distR="0" wp14:anchorId="414C352E" wp14:editId="098BF82D">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257C7780" w:rsidR="007F2B44" w:rsidRPr="00C35C84" w:rsidRDefault="004452C3" w:rsidP="007F2B44">
      <w:pPr>
        <w:ind w:firstLine="0"/>
        <w:jc w:val="center"/>
        <w:rPr>
          <w:b/>
          <w:bCs/>
          <w:i/>
          <w:iCs/>
          <w:lang w:val="es-419"/>
        </w:rPr>
      </w:pPr>
      <w:hyperlink r:id="rId11" w:history="1">
        <w:r w:rsidR="007F2B44" w:rsidRPr="00D112C4">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C35C84" w14:paraId="647F6E79" w14:textId="77777777" w:rsidTr="00790D35">
        <w:tc>
          <w:tcPr>
            <w:tcW w:w="9962" w:type="dxa"/>
          </w:tcPr>
          <w:p w14:paraId="764C344D" w14:textId="786B9F7B" w:rsidR="007F2B44" w:rsidRPr="00C35C84" w:rsidRDefault="007F2B44" w:rsidP="00790D35">
            <w:pPr>
              <w:ind w:firstLine="0"/>
              <w:jc w:val="center"/>
              <w:rPr>
                <w:b/>
                <w:lang w:val="es-419"/>
              </w:rPr>
            </w:pPr>
            <w:r w:rsidRPr="00C35C84">
              <w:rPr>
                <w:b/>
                <w:lang w:val="es-419"/>
              </w:rPr>
              <w:t xml:space="preserve">Síntesis del video: </w:t>
            </w:r>
            <w:r w:rsidR="00D112C4">
              <w:rPr>
                <w:b/>
                <w:lang w:val="es-419"/>
              </w:rPr>
              <w:t>“Hardware” y “software” de seguridad en la red</w:t>
            </w:r>
          </w:p>
        </w:tc>
      </w:tr>
      <w:tr w:rsidR="007F2B44" w:rsidRPr="00C35C84" w14:paraId="1FE8CEA4" w14:textId="77777777" w:rsidTr="00790D35">
        <w:tc>
          <w:tcPr>
            <w:tcW w:w="9962" w:type="dxa"/>
          </w:tcPr>
          <w:p w14:paraId="690E086F" w14:textId="5775CC4A" w:rsidR="007F2B44" w:rsidRPr="00C35C84" w:rsidRDefault="000C6343" w:rsidP="00790D35">
            <w:pPr>
              <w:rPr>
                <w:lang w:val="es-419"/>
              </w:rPr>
            </w:pPr>
            <w:r w:rsidRPr="00C35C84">
              <w:rPr>
                <w:lang w:val="es-419"/>
              </w:rPr>
              <w:t>La seguridad de la información, hoy por hoy, es uno de los temas más importantes en el mundo tecnológico, debido al incremento elevado de los ataques cibernéticos a los que los usuarios están expuestos.</w:t>
            </w:r>
            <w:r w:rsidR="008F4987">
              <w:rPr>
                <w:lang w:val="es-419"/>
              </w:rPr>
              <w:t xml:space="preserve"> </w:t>
            </w:r>
          </w:p>
          <w:p w14:paraId="370CC8C2" w14:textId="77777777" w:rsidR="000C6343" w:rsidRPr="00C35C84" w:rsidRDefault="000C6343" w:rsidP="00790D35">
            <w:pPr>
              <w:rPr>
                <w:lang w:val="es-419"/>
              </w:rPr>
            </w:pPr>
            <w:r w:rsidRPr="00C35C84">
              <w:rPr>
                <w:lang w:val="es-419"/>
              </w:rPr>
              <w:lastRenderedPageBreak/>
              <w:t>Los “</w:t>
            </w:r>
            <w:r w:rsidRPr="00C35C84">
              <w:rPr>
                <w:rStyle w:val="Extranjerismo"/>
                <w:lang w:val="es-419"/>
              </w:rPr>
              <w:t>smartphones</w:t>
            </w:r>
            <w:r w:rsidRPr="00C35C84">
              <w:rPr>
                <w:lang w:val="es-419"/>
              </w:rPr>
              <w:t>” pasaron de ser una moda a ser una herramienta de trabajo y/o también un estilo de vida.</w:t>
            </w:r>
          </w:p>
          <w:p w14:paraId="07BE0595" w14:textId="0CC48575" w:rsidR="000C6343" w:rsidRPr="00C35C84" w:rsidRDefault="000C6343" w:rsidP="00790D35">
            <w:pPr>
              <w:rPr>
                <w:lang w:val="es-419"/>
              </w:rPr>
            </w:pPr>
            <w:r w:rsidRPr="00C35C84">
              <w:rPr>
                <w:lang w:val="es-419"/>
              </w:rPr>
              <w:t xml:space="preserve">Los </w:t>
            </w:r>
            <w:r w:rsidR="008F4987" w:rsidRPr="00C35C84">
              <w:rPr>
                <w:lang w:val="es-419"/>
              </w:rPr>
              <w:t>ciber atacantes</w:t>
            </w:r>
            <w:r w:rsidRPr="00C35C84">
              <w:rPr>
                <w:lang w:val="es-419"/>
              </w:rPr>
              <w:t>, día a día, se las ingenian para que los usuarios caigan en sus nuevas fechorías, sin que estos últimos lo sepan; es por esta razón que hay organizaciones que exigen tratar los datos haciendo uso de estándares los cuales disminuyen esa brecha de riesgo.</w:t>
            </w:r>
          </w:p>
        </w:tc>
      </w:tr>
    </w:tbl>
    <w:p w14:paraId="27F0872B" w14:textId="500FF743" w:rsidR="007F2B44" w:rsidRPr="00C35C84" w:rsidRDefault="007F2B44" w:rsidP="007F2B44">
      <w:pPr>
        <w:rPr>
          <w:lang w:val="es-419"/>
        </w:rPr>
      </w:pPr>
    </w:p>
    <w:p w14:paraId="0F8DB177" w14:textId="77777777" w:rsidR="007F2B44" w:rsidRPr="00C35C84" w:rsidRDefault="007F2B44">
      <w:pPr>
        <w:spacing w:before="0" w:after="160" w:line="259" w:lineRule="auto"/>
        <w:ind w:firstLine="0"/>
        <w:rPr>
          <w:lang w:val="es-419"/>
        </w:rPr>
      </w:pPr>
      <w:r w:rsidRPr="00C35C84">
        <w:rPr>
          <w:lang w:val="es-419"/>
        </w:rPr>
        <w:br w:type="page"/>
      </w:r>
    </w:p>
    <w:p w14:paraId="5B99080E" w14:textId="77777777" w:rsidR="00D52595" w:rsidRPr="00C35C84" w:rsidRDefault="00D52595" w:rsidP="00D52595">
      <w:pPr>
        <w:pStyle w:val="Heading1"/>
      </w:pPr>
      <w:bookmarkStart w:id="1" w:name="_Toc150189428"/>
      <w:r w:rsidRPr="00C35C84">
        <w:lastRenderedPageBreak/>
        <w:t>Seguridad de información en la red</w:t>
      </w:r>
      <w:bookmarkEnd w:id="1"/>
    </w:p>
    <w:p w14:paraId="181FBB9C" w14:textId="3BD5D643" w:rsidR="00D52595" w:rsidRPr="00C35C84" w:rsidRDefault="00D52595" w:rsidP="00D52595">
      <w:pPr>
        <w:rPr>
          <w:lang w:val="es-419"/>
        </w:rPr>
      </w:pPr>
      <w:r w:rsidRPr="00C35C84">
        <w:rPr>
          <w:lang w:val="es-419"/>
        </w:rPr>
        <w:t>Tradicionalmente, las redes cableadas o redes alámbricas se han considerado más seguras que las redes inalámbricas. El uso de internet y la evolución de las comunicaciones, han hecho que las instalaciones no sean únicas, sino que pueden situarse a miles de kilómetros. A su vez, una red privada virtual permite mediante el uso de internet, establecer esta conexión realizando una inversión moderada. Una VPN o red privada es, básicamente, una red virtual que se crea dentro de otra red, habitualmente internet. Para un cliente VPN se trata de una conexión que se establece entre su equipo y el servidor, esta conexión es transparente para él, simplemente los datos le son enviados de la misma manera que si llegaran a través de la LAN a la que se conecta.</w:t>
      </w:r>
    </w:p>
    <w:p w14:paraId="30EC5C25" w14:textId="2168443F" w:rsidR="00D52595" w:rsidRPr="00C35C84" w:rsidRDefault="00D52595" w:rsidP="00D52595">
      <w:pPr>
        <w:rPr>
          <w:lang w:val="es-419"/>
        </w:rPr>
      </w:pPr>
      <w:r w:rsidRPr="00C35C84">
        <w:rPr>
          <w:lang w:val="es-419"/>
        </w:rPr>
        <w:t>Por lo que los IDS [“</w:t>
      </w:r>
      <w:r w:rsidRPr="00C35C84">
        <w:rPr>
          <w:rStyle w:val="Extranjerismo"/>
          <w:lang w:val="es-419"/>
        </w:rPr>
        <w:t>Intrusion Detection Systems</w:t>
      </w:r>
      <w:r w:rsidRPr="00C35C84">
        <w:rPr>
          <w:lang w:val="es-419"/>
        </w:rPr>
        <w:t>” - Sistemas de Detección de Intrusiones] son un paso adelante en las funciones que implementan los cortafuegos (“</w:t>
      </w:r>
      <w:r w:rsidRPr="00C35C84">
        <w:rPr>
          <w:rStyle w:val="Extranjerismo"/>
          <w:lang w:val="es-419"/>
        </w:rPr>
        <w:t>firewalls</w:t>
      </w:r>
      <w:r w:rsidRPr="00C35C84">
        <w:rPr>
          <w:lang w:val="es-419"/>
        </w:rPr>
        <w:t>”). Existen varias herramientas de detección de intrusos, pero su uso es bastante complejo, algunos ejemplos más representativos son “</w:t>
      </w:r>
      <w:r w:rsidRPr="00C35C84">
        <w:rPr>
          <w:rStyle w:val="Extranjerismo"/>
          <w:lang w:val="es-419"/>
        </w:rPr>
        <w:t>tripwire enterprise</w:t>
      </w:r>
      <w:r w:rsidRPr="00C35C84">
        <w:rPr>
          <w:lang w:val="es-419"/>
        </w:rPr>
        <w:t xml:space="preserve">” (permite detectar las acciones en la red que no se ajustan a la política de seguridad de la empresa, e informar de aquellos que necesitan especial atención) y </w:t>
      </w:r>
      <w:r w:rsidR="008F4987">
        <w:rPr>
          <w:lang w:val="es-419"/>
        </w:rPr>
        <w:t>“</w:t>
      </w:r>
      <w:r w:rsidRPr="008F4987">
        <w:rPr>
          <w:rStyle w:val="Extranjerismo"/>
          <w:lang w:val="es-419"/>
        </w:rPr>
        <w:t>snort</w:t>
      </w:r>
      <w:r w:rsidR="008F4987">
        <w:rPr>
          <w:lang w:val="es-419"/>
        </w:rPr>
        <w:t>”</w:t>
      </w:r>
      <w:r w:rsidRPr="00C35C84">
        <w:rPr>
          <w:lang w:val="es-419"/>
        </w:rPr>
        <w:t xml:space="preserve"> (es una aplicación de código abierto que permite tanto la detección de intrusión como su prevención) (B2B Consultores, 2020).</w:t>
      </w:r>
    </w:p>
    <w:p w14:paraId="2F34595A" w14:textId="36FD0315" w:rsidR="00D52595" w:rsidRPr="00C35C84" w:rsidRDefault="00D52595" w:rsidP="00D52595">
      <w:pPr>
        <w:rPr>
          <w:lang w:val="es-419"/>
        </w:rPr>
      </w:pPr>
      <w:r w:rsidRPr="00C35C84">
        <w:rPr>
          <w:lang w:val="es-419"/>
        </w:rPr>
        <w:t>Este IDS escucha el tráfico de la red en tiempo real y lo relaciona con una serie de normas ya predefinidas, que pueden descargarse desde internet. Cuando encuentra alguna coincidencia alerta sobre ella, hace un log de dicho tráfico o lo ignora, según se ha indicado en la norma (B2B Consultores, 2020).</w:t>
      </w:r>
    </w:p>
    <w:p w14:paraId="798A7556" w14:textId="26DF411B" w:rsidR="00D52595" w:rsidRPr="00C35C84" w:rsidRDefault="00D52595" w:rsidP="00D52595">
      <w:pPr>
        <w:rPr>
          <w:lang w:val="es-419"/>
        </w:rPr>
      </w:pPr>
    </w:p>
    <w:p w14:paraId="5DD1765C" w14:textId="385AD429" w:rsidR="00EB6DEF" w:rsidRPr="00C35C84" w:rsidRDefault="00EB6DEF" w:rsidP="00EB6DEF">
      <w:pPr>
        <w:pStyle w:val="Heading2"/>
      </w:pPr>
      <w:bookmarkStart w:id="2" w:name="_Toc150189429"/>
      <w:r w:rsidRPr="00C35C84">
        <w:lastRenderedPageBreak/>
        <w:t>Integridad</w:t>
      </w:r>
      <w:bookmarkEnd w:id="2"/>
    </w:p>
    <w:p w14:paraId="7FB20E7A" w14:textId="3520FC9B" w:rsidR="00D52595" w:rsidRPr="00C35C84" w:rsidRDefault="00EB6DEF" w:rsidP="00EB6DEF">
      <w:pPr>
        <w:rPr>
          <w:lang w:val="es-419"/>
        </w:rPr>
      </w:pPr>
      <w:r w:rsidRPr="00C35C84">
        <w:rPr>
          <w:lang w:val="es-419"/>
        </w:rPr>
        <w:t>Es una característica que permite mantener los datos sin modificaciones no autorizadas, y que la información permanezca tal como fue generada, sin manipulación o alteraciones realizadas por personal no autorizado.</w:t>
      </w:r>
    </w:p>
    <w:p w14:paraId="4D87865F" w14:textId="50268FB6" w:rsidR="00EB6DEF" w:rsidRPr="00C35C84" w:rsidRDefault="00EB6DEF" w:rsidP="00EB6DEF">
      <w:pPr>
        <w:rPr>
          <w:lang w:val="es-419"/>
        </w:rPr>
      </w:pPr>
      <w:r w:rsidRPr="00C35C84">
        <w:rPr>
          <w:lang w:val="es-419"/>
        </w:rPr>
        <w:t>Hay violación de integridad cuando un empleado, proceso o programa, borra o modifica datos importantes que pertenecen a la información. Para conservar la integridad de un mensaje, se deben adjuntar los datos de comprobación de integridad, por ejemplo, la firma digital es uno de ellos.</w:t>
      </w:r>
    </w:p>
    <w:p w14:paraId="72640A56" w14:textId="77777777" w:rsidR="00EB6DEF" w:rsidRPr="00C35C84" w:rsidRDefault="00EB6DEF" w:rsidP="00EB6DEF">
      <w:pPr>
        <w:rPr>
          <w:lang w:val="es-419"/>
        </w:rPr>
      </w:pPr>
    </w:p>
    <w:p w14:paraId="456A9451" w14:textId="3D3E7359" w:rsidR="00D52595" w:rsidRPr="00C35C84" w:rsidRDefault="00EB6DEF" w:rsidP="00EB6DEF">
      <w:pPr>
        <w:pStyle w:val="Heading2"/>
      </w:pPr>
      <w:bookmarkStart w:id="3" w:name="_Toc150189430"/>
      <w:r w:rsidRPr="00C35C84">
        <w:t>Confidencialidad</w:t>
      </w:r>
      <w:bookmarkEnd w:id="3"/>
    </w:p>
    <w:p w14:paraId="3EB953ED" w14:textId="77777777" w:rsidR="00EB6DEF" w:rsidRPr="00C35C84" w:rsidRDefault="00EB6DEF" w:rsidP="00EB6DEF">
      <w:pPr>
        <w:rPr>
          <w:lang w:val="es-419"/>
        </w:rPr>
      </w:pPr>
      <w:r w:rsidRPr="00C35C84">
        <w:rPr>
          <w:lang w:val="es-419"/>
        </w:rPr>
        <w:t>Según afirma Seguridad en redes (s.f.), es la propiedad de prevenir la divulgación de información a personas o sistemas no autorizados. A grandes rasgos, la confidencialidad es el acceso a la información únicamente por personas que cuenten con la debida autorización.</w:t>
      </w:r>
    </w:p>
    <w:p w14:paraId="6BF9F535" w14:textId="77777777" w:rsidR="00EB6DEF" w:rsidRPr="00C35C84" w:rsidRDefault="00EB6DEF" w:rsidP="00EB6DEF">
      <w:pPr>
        <w:rPr>
          <w:lang w:val="es-419"/>
        </w:rPr>
      </w:pPr>
      <w:r w:rsidRPr="00C35C84">
        <w:rPr>
          <w:lang w:val="es-419"/>
        </w:rPr>
        <w:t>De acuerdo con Seguridad en la red (s.f.): “… en una transacción por internet se requiere que el número de la tarjeta de crédito sea transmitida desde el comprador al comerciante y de este a una red de procesamiento de transacciones. El sistema intenta hacer valer la confidencialidad mediante el cifrado del número de la tarjeta y los datos que contiene la banda magnética durante la transmisión de estos. Si una parte no autorizada obtiene el número de la tarjeta en modo alguno, se ha producido una violación de la confidencialidad.</w:t>
      </w:r>
    </w:p>
    <w:p w14:paraId="20ACBD82" w14:textId="3F8E0D4F" w:rsidR="00D52595" w:rsidRPr="00C35C84" w:rsidRDefault="00EB6DEF" w:rsidP="00EB6DEF">
      <w:pPr>
        <w:rPr>
          <w:lang w:val="es-419"/>
        </w:rPr>
      </w:pPr>
      <w:r w:rsidRPr="00C35C84">
        <w:rPr>
          <w:lang w:val="es-419"/>
        </w:rPr>
        <w:t xml:space="preserve">La pérdida de la confidencialidad de la información puede adoptar muchas formas. Cuando alguien mira por encima de su hombro, mientras tiene información </w:t>
      </w:r>
      <w:r w:rsidRPr="00C35C84">
        <w:rPr>
          <w:lang w:val="es-419"/>
        </w:rPr>
        <w:lastRenderedPageBreak/>
        <w:t>confidencial en la pantalla, cuando se publica información privada, cuando una laptop con información sensible sobre una empresa es robada, cuando se divulga información confidencial a través del teléfono, etc. Todos estos casos pueden constituir una violación de la confidencialidad (s.p.)”.</w:t>
      </w:r>
    </w:p>
    <w:p w14:paraId="6FB05C3B" w14:textId="5BCF3CE4" w:rsidR="00D52595" w:rsidRPr="00C35C84" w:rsidRDefault="00D52595" w:rsidP="00D52595">
      <w:pPr>
        <w:rPr>
          <w:lang w:val="es-419"/>
        </w:rPr>
      </w:pPr>
    </w:p>
    <w:p w14:paraId="385FE19A" w14:textId="7714B803" w:rsidR="00D52595" w:rsidRPr="00C35C84" w:rsidRDefault="00EB6DEF" w:rsidP="00EB6DEF">
      <w:pPr>
        <w:pStyle w:val="Heading2"/>
      </w:pPr>
      <w:bookmarkStart w:id="4" w:name="_Toc150189431"/>
      <w:r w:rsidRPr="00C35C84">
        <w:t>Disponibilidad</w:t>
      </w:r>
      <w:bookmarkEnd w:id="4"/>
    </w:p>
    <w:p w14:paraId="006098B3" w14:textId="66C75C34" w:rsidR="00D52595" w:rsidRPr="00C35C84" w:rsidRDefault="00EB6DEF" w:rsidP="00D52595">
      <w:pPr>
        <w:rPr>
          <w:lang w:val="es-419"/>
        </w:rPr>
      </w:pPr>
      <w:r w:rsidRPr="00C35C84">
        <w:rPr>
          <w:lang w:val="es-419"/>
        </w:rPr>
        <w:t>Se define como la capacidad de garantizar que tanto el sistema como los datos van a estar disponibles al usuario en todo momento, por ejemplo, el objetivo de la plataforma SENA Sofia Plus por el hecho de mantener disponible la información de los cursos disponibles. Constantemente está recibiendo consultas, acceso y peticiones, por lo que siempre deberá estar disponible para los usuarios. “La disponibilidad supone que el sistema informático se mantenga trabajando sin sufrir ninguna degradación en cuanto a accesos. Es necesario que se ofrezcan los recursos que requieran los usuarios autorizados cuando se necesiten” (www.pmg-ssi.com, 2018).</w:t>
      </w:r>
    </w:p>
    <w:p w14:paraId="5BE1FBDA" w14:textId="0787C76D" w:rsidR="00D52595" w:rsidRPr="00C35C84" w:rsidRDefault="00D52595" w:rsidP="00D52595">
      <w:pPr>
        <w:rPr>
          <w:lang w:val="es-419"/>
        </w:rPr>
      </w:pPr>
    </w:p>
    <w:p w14:paraId="7EFA557E" w14:textId="732FD143" w:rsidR="00D52595" w:rsidRPr="00C35C84" w:rsidRDefault="00EB6DEF" w:rsidP="00EB6DEF">
      <w:pPr>
        <w:pStyle w:val="Heading2"/>
      </w:pPr>
      <w:bookmarkStart w:id="5" w:name="_Toc150189432"/>
      <w:r w:rsidRPr="00C35C84">
        <w:t>Ataques a la seguridad de la red</w:t>
      </w:r>
      <w:bookmarkEnd w:id="5"/>
    </w:p>
    <w:p w14:paraId="20D972CB" w14:textId="58BAC664" w:rsidR="00D52595" w:rsidRPr="00C35C84" w:rsidRDefault="00EB6DEF" w:rsidP="00D52595">
      <w:pPr>
        <w:rPr>
          <w:lang w:val="es-419"/>
        </w:rPr>
      </w:pPr>
      <w:r w:rsidRPr="00C35C84">
        <w:rPr>
          <w:lang w:val="es-419"/>
        </w:rPr>
        <w:t>Para conocer sobre este tema, lo invitamos a ver el siguiente video.</w:t>
      </w:r>
    </w:p>
    <w:p w14:paraId="1059DB40" w14:textId="623CCF75" w:rsidR="00EB6DEF" w:rsidRPr="00C35C84" w:rsidRDefault="00EB6DEF" w:rsidP="00D52595">
      <w:pPr>
        <w:rPr>
          <w:lang w:val="es-419"/>
        </w:rPr>
      </w:pPr>
    </w:p>
    <w:p w14:paraId="51EFB7F6" w14:textId="747126E4" w:rsidR="00EB6DEF" w:rsidRPr="00C35C84" w:rsidRDefault="00EB6DEF" w:rsidP="00D52595">
      <w:pPr>
        <w:rPr>
          <w:lang w:val="es-419"/>
        </w:rPr>
      </w:pPr>
    </w:p>
    <w:p w14:paraId="33EDE074" w14:textId="47C8A412" w:rsidR="00EB6DEF" w:rsidRPr="00C35C84" w:rsidRDefault="00EB6DEF" w:rsidP="00D52595">
      <w:pPr>
        <w:rPr>
          <w:lang w:val="es-419"/>
        </w:rPr>
      </w:pPr>
    </w:p>
    <w:p w14:paraId="774B2FE3" w14:textId="77777777" w:rsidR="00EB6DEF" w:rsidRPr="00C35C84" w:rsidRDefault="00EB6DEF" w:rsidP="00D52595">
      <w:pPr>
        <w:rPr>
          <w:lang w:val="es-419"/>
        </w:rPr>
      </w:pPr>
    </w:p>
    <w:p w14:paraId="5786979E" w14:textId="6FBDA047" w:rsidR="00EB6DEF" w:rsidRPr="00C35C84" w:rsidRDefault="00EB6DEF" w:rsidP="00EB6DEF">
      <w:pPr>
        <w:pStyle w:val="Video"/>
        <w:rPr>
          <w:lang w:val="es-419"/>
        </w:rPr>
      </w:pPr>
      <w:r w:rsidRPr="00C35C84">
        <w:rPr>
          <w:lang w:val="es-419"/>
        </w:rPr>
        <w:lastRenderedPageBreak/>
        <w:t>Ataques de seguridad en la red</w:t>
      </w:r>
    </w:p>
    <w:p w14:paraId="61736FF3" w14:textId="77777777" w:rsidR="00EB6DEF" w:rsidRPr="00C35C84" w:rsidRDefault="00EB6DEF" w:rsidP="00EB6DEF">
      <w:pPr>
        <w:ind w:right="49" w:firstLine="0"/>
        <w:jc w:val="center"/>
        <w:rPr>
          <w:lang w:val="es-419"/>
        </w:rPr>
      </w:pPr>
      <w:r w:rsidRPr="00C35C84">
        <w:rPr>
          <w:noProof/>
          <w:lang w:val="es-419"/>
        </w:rPr>
        <w:drawing>
          <wp:inline distT="0" distB="0" distL="0" distR="0" wp14:anchorId="7562B3AE" wp14:editId="0564ED3B">
            <wp:extent cx="6331937" cy="3561714"/>
            <wp:effectExtent l="0" t="0" r="0"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249A982B" w14:textId="6E54924C" w:rsidR="00EB6DEF" w:rsidRPr="00C35C84" w:rsidRDefault="004452C3" w:rsidP="00EB6DEF">
      <w:pPr>
        <w:ind w:firstLine="0"/>
        <w:jc w:val="center"/>
        <w:rPr>
          <w:b/>
          <w:bCs/>
          <w:i/>
          <w:iCs/>
          <w:lang w:val="es-419"/>
        </w:rPr>
      </w:pPr>
      <w:hyperlink r:id="rId13" w:history="1">
        <w:r w:rsidR="00EB6DEF" w:rsidRPr="00D112C4">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EB6DEF" w:rsidRPr="00C35C84" w14:paraId="120223E7" w14:textId="77777777" w:rsidTr="00790D35">
        <w:tc>
          <w:tcPr>
            <w:tcW w:w="9962" w:type="dxa"/>
          </w:tcPr>
          <w:p w14:paraId="59CC69C2" w14:textId="2570B378" w:rsidR="00EB6DEF" w:rsidRPr="00C35C84" w:rsidRDefault="00EB6DEF" w:rsidP="00790D35">
            <w:pPr>
              <w:ind w:firstLine="0"/>
              <w:jc w:val="center"/>
              <w:rPr>
                <w:b/>
                <w:lang w:val="es-419"/>
              </w:rPr>
            </w:pPr>
            <w:r w:rsidRPr="00C35C84">
              <w:rPr>
                <w:b/>
                <w:lang w:val="es-419"/>
              </w:rPr>
              <w:t>Síntesis del video: Ataques de seguridad en la red</w:t>
            </w:r>
          </w:p>
        </w:tc>
      </w:tr>
      <w:tr w:rsidR="00EB6DEF" w:rsidRPr="00C35C84" w14:paraId="7F6F8C34" w14:textId="77777777" w:rsidTr="00790D35">
        <w:tc>
          <w:tcPr>
            <w:tcW w:w="9962" w:type="dxa"/>
          </w:tcPr>
          <w:p w14:paraId="5B7AFAAF" w14:textId="0E129694" w:rsidR="00EB6DEF" w:rsidRPr="00C35C84" w:rsidRDefault="00EB6DEF" w:rsidP="00EB6DEF">
            <w:pPr>
              <w:rPr>
                <w:lang w:val="es-419"/>
              </w:rPr>
            </w:pPr>
            <w:r w:rsidRPr="00C35C84">
              <w:rPr>
                <w:lang w:val="es-419"/>
              </w:rPr>
              <w:t xml:space="preserve">El ataque de seguridad en la </w:t>
            </w:r>
            <w:r w:rsidR="008F4987" w:rsidRPr="00C35C84">
              <w:rPr>
                <w:lang w:val="es-419"/>
              </w:rPr>
              <w:t>red</w:t>
            </w:r>
            <w:r w:rsidRPr="00C35C84">
              <w:rPr>
                <w:lang w:val="es-419"/>
              </w:rPr>
              <w:t xml:space="preserve"> se da cuando se saca provecho de una vulnerabilidad de un sistema de información para ocasionar daños por parte de terceros y con intenciones desconocidas para el administrador del sistema.</w:t>
            </w:r>
          </w:p>
          <w:p w14:paraId="17EFEB69" w14:textId="77777777" w:rsidR="00EB6DEF" w:rsidRPr="00C35C84" w:rsidRDefault="00EB6DEF" w:rsidP="00EB6DEF">
            <w:pPr>
              <w:rPr>
                <w:lang w:val="es-419"/>
              </w:rPr>
            </w:pPr>
            <w:r w:rsidRPr="00C35C84">
              <w:rPr>
                <w:lang w:val="es-419"/>
              </w:rPr>
              <w:t>Existen numerosos tipos de ciberataques. A continuación, se describen los más reconocidos:</w:t>
            </w:r>
          </w:p>
          <w:p w14:paraId="6A26DAD5" w14:textId="798EC587" w:rsidR="00EB6DEF" w:rsidRPr="00C35C84" w:rsidRDefault="00EB6DEF" w:rsidP="00EB6DEF">
            <w:pPr>
              <w:pStyle w:val="ListParagraph"/>
              <w:numPr>
                <w:ilvl w:val="0"/>
                <w:numId w:val="14"/>
              </w:numPr>
              <w:snapToGrid w:val="0"/>
              <w:ind w:hanging="357"/>
              <w:contextualSpacing w:val="0"/>
              <w:rPr>
                <w:lang w:val="es-419"/>
              </w:rPr>
            </w:pPr>
            <w:r w:rsidRPr="00C35C84">
              <w:rPr>
                <w:lang w:val="es-419"/>
              </w:rPr>
              <w:lastRenderedPageBreak/>
              <w:t>“</w:t>
            </w:r>
            <w:r w:rsidRPr="00C35C84">
              <w:rPr>
                <w:rStyle w:val="Extranjerismo"/>
                <w:b/>
                <w:bCs/>
                <w:lang w:val="es-419"/>
              </w:rPr>
              <w:t>Malware</w:t>
            </w:r>
            <w:r w:rsidRPr="00C35C84">
              <w:rPr>
                <w:lang w:val="es-419"/>
              </w:rPr>
              <w:t>”: se denomina también “</w:t>
            </w:r>
            <w:r w:rsidRPr="00C35C84">
              <w:rPr>
                <w:rStyle w:val="Extranjerismo"/>
                <w:lang w:val="es-419"/>
              </w:rPr>
              <w:t>software</w:t>
            </w:r>
            <w:r w:rsidRPr="00C35C84">
              <w:rPr>
                <w:lang w:val="es-419"/>
              </w:rPr>
              <w:t>” malicioso, por la traducción del inglés “</w:t>
            </w:r>
            <w:r w:rsidRPr="00C35C84">
              <w:rPr>
                <w:rStyle w:val="Extranjerismo"/>
                <w:lang w:val="es-419"/>
              </w:rPr>
              <w:t>malicious software</w:t>
            </w:r>
            <w:r w:rsidRPr="00C35C84">
              <w:rPr>
                <w:lang w:val="es-419"/>
              </w:rPr>
              <w:t>”. Al ingresar en un equipo tiene como función dañarlo de diferentes maneras.</w:t>
            </w:r>
          </w:p>
          <w:p w14:paraId="6FA6065A" w14:textId="55692914" w:rsidR="00EB6DEF" w:rsidRPr="00C35C84" w:rsidRDefault="00EB6DEF" w:rsidP="00EB6DEF">
            <w:pPr>
              <w:pStyle w:val="ListParagraph"/>
              <w:numPr>
                <w:ilvl w:val="0"/>
                <w:numId w:val="14"/>
              </w:numPr>
              <w:snapToGrid w:val="0"/>
              <w:ind w:hanging="357"/>
              <w:contextualSpacing w:val="0"/>
              <w:rPr>
                <w:lang w:val="es-419"/>
              </w:rPr>
            </w:pPr>
            <w:r w:rsidRPr="00C35C84">
              <w:rPr>
                <w:b/>
                <w:bCs/>
                <w:lang w:val="es-419"/>
              </w:rPr>
              <w:t>Virus</w:t>
            </w:r>
            <w:r w:rsidRPr="00C35C84">
              <w:rPr>
                <w:lang w:val="es-419"/>
              </w:rPr>
              <w:t xml:space="preserve">: tipo de programa o código malicioso escrito para modificar el funcionamiento de un equipo, propagarse de un equipo a otro e infectar las aplicaciones </w:t>
            </w:r>
            <w:r w:rsidR="008F4987" w:rsidRPr="00C35C84">
              <w:rPr>
                <w:lang w:val="es-419"/>
              </w:rPr>
              <w:t>de este</w:t>
            </w:r>
          </w:p>
          <w:p w14:paraId="4F4E96E4" w14:textId="373C1806"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Worms</w:t>
            </w:r>
            <w:r w:rsidRPr="00C35C84">
              <w:rPr>
                <w:lang w:val="es-419"/>
              </w:rPr>
              <w:t xml:space="preserve">” </w:t>
            </w:r>
            <w:r w:rsidRPr="00C35C84">
              <w:rPr>
                <w:b/>
                <w:bCs/>
                <w:lang w:val="es-419"/>
              </w:rPr>
              <w:t>(gusanos)</w:t>
            </w:r>
            <w:r w:rsidRPr="00C35C84">
              <w:rPr>
                <w:lang w:val="es-419"/>
              </w:rPr>
              <w:t>: programa de “</w:t>
            </w:r>
            <w:r w:rsidRPr="00C35C84">
              <w:rPr>
                <w:rStyle w:val="Extranjerismo"/>
                <w:lang w:val="es-419"/>
              </w:rPr>
              <w:t>software</w:t>
            </w:r>
            <w:r w:rsidRPr="00C35C84">
              <w:rPr>
                <w:lang w:val="es-419"/>
              </w:rPr>
              <w:t>” malintencionado, el cual se propaga sin intervención del usuario, se activa de forma automática y sin ser visto, extendiéndose a otros sistemas informáticos por medio de las redes.</w:t>
            </w:r>
          </w:p>
          <w:p w14:paraId="14FF8DC2" w14:textId="6065C318" w:rsidR="00EB6DEF" w:rsidRPr="00C35C84" w:rsidRDefault="00EB6DEF" w:rsidP="00EB6DEF">
            <w:pPr>
              <w:pStyle w:val="ListParagraph"/>
              <w:numPr>
                <w:ilvl w:val="0"/>
                <w:numId w:val="14"/>
              </w:numPr>
              <w:snapToGrid w:val="0"/>
              <w:ind w:hanging="357"/>
              <w:contextualSpacing w:val="0"/>
              <w:rPr>
                <w:lang w:val="es-419"/>
              </w:rPr>
            </w:pPr>
            <w:r w:rsidRPr="00C35C84">
              <w:rPr>
                <w:b/>
                <w:bCs/>
                <w:lang w:val="es-419"/>
              </w:rPr>
              <w:t>Troyanos</w:t>
            </w:r>
            <w:r w:rsidRPr="00C35C84">
              <w:rPr>
                <w:lang w:val="es-419"/>
              </w:rPr>
              <w:t>: tienen la apariencia de un programa confiable, pero esconden otro tipo de “</w:t>
            </w:r>
            <w:r w:rsidRPr="00C35C84">
              <w:rPr>
                <w:rStyle w:val="Extranjerismo"/>
                <w:lang w:val="es-419"/>
              </w:rPr>
              <w:t>malware</w:t>
            </w:r>
            <w:r w:rsidRPr="00C35C84">
              <w:rPr>
                <w:lang w:val="es-419"/>
              </w:rPr>
              <w:t>” que se instala automáticamente para asumir el control total del equipo.</w:t>
            </w:r>
          </w:p>
          <w:p w14:paraId="2AEE18A8" w14:textId="47E24B96"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Keyloggers</w:t>
            </w:r>
            <w:r w:rsidRPr="00C35C84">
              <w:rPr>
                <w:lang w:val="es-419"/>
              </w:rPr>
              <w:t>”: registran y captan todas las pulsaciones del teclado y esta información se emplea para conseguir contraseñas y datos de la víctima.</w:t>
            </w:r>
          </w:p>
          <w:p w14:paraId="0B349BF5" w14:textId="06D60A7D"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Spyware</w:t>
            </w:r>
            <w:r w:rsidRPr="00C35C84">
              <w:rPr>
                <w:lang w:val="es-419"/>
              </w:rPr>
              <w:t>”: el objetivo principal de este “</w:t>
            </w:r>
            <w:r w:rsidRPr="00C35C84">
              <w:rPr>
                <w:rStyle w:val="Extranjerismo"/>
                <w:lang w:val="es-419"/>
              </w:rPr>
              <w:t>malware</w:t>
            </w:r>
            <w:r w:rsidRPr="00C35C84">
              <w:rPr>
                <w:lang w:val="es-419"/>
              </w:rPr>
              <w:t>” es el robo de información.</w:t>
            </w:r>
          </w:p>
          <w:p w14:paraId="0668F098" w14:textId="77777777"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Adware</w:t>
            </w:r>
            <w:r w:rsidRPr="00C35C84">
              <w:rPr>
                <w:lang w:val="es-419"/>
              </w:rPr>
              <w:t>”: muestra publicidad al usuario a través de “</w:t>
            </w:r>
            <w:r w:rsidRPr="00C35C84">
              <w:rPr>
                <w:rStyle w:val="Extranjerismo"/>
                <w:lang w:val="es-419"/>
              </w:rPr>
              <w:t>banners</w:t>
            </w:r>
            <w:r w:rsidRPr="00C35C84">
              <w:rPr>
                <w:lang w:val="es-419"/>
              </w:rPr>
              <w:t>”, “</w:t>
            </w:r>
            <w:r w:rsidRPr="00C35C84">
              <w:rPr>
                <w:rStyle w:val="Extranjerismo"/>
                <w:lang w:val="es-419"/>
              </w:rPr>
              <w:t>pop-ups</w:t>
            </w:r>
            <w:r w:rsidRPr="00C35C84">
              <w:rPr>
                <w:lang w:val="es-419"/>
              </w:rPr>
              <w:t xml:space="preserve">”, nuevas ventanas en el explorador. En muchos casos, el objetivo secundario también es obtener información sobre la actividad del usuario en la red. </w:t>
            </w:r>
          </w:p>
          <w:p w14:paraId="116F8C8C" w14:textId="34421875" w:rsidR="00EB6DEF" w:rsidRPr="00C35C84" w:rsidRDefault="00EB6DEF" w:rsidP="00EB6DEF">
            <w:pPr>
              <w:pStyle w:val="ListParagraph"/>
              <w:numPr>
                <w:ilvl w:val="0"/>
                <w:numId w:val="14"/>
              </w:numPr>
              <w:snapToGrid w:val="0"/>
              <w:ind w:hanging="357"/>
              <w:contextualSpacing w:val="0"/>
              <w:rPr>
                <w:lang w:val="es-419"/>
              </w:rPr>
            </w:pPr>
            <w:r w:rsidRPr="00C35C84">
              <w:rPr>
                <w:lang w:val="es-419"/>
              </w:rPr>
              <w:lastRenderedPageBreak/>
              <w:t>“</w:t>
            </w:r>
            <w:r w:rsidRPr="00C35C84">
              <w:rPr>
                <w:rStyle w:val="Extranjerismo"/>
                <w:b/>
                <w:bCs/>
                <w:lang w:val="es-419"/>
              </w:rPr>
              <w:t>Ransomware</w:t>
            </w:r>
            <w:r w:rsidRPr="00C35C84">
              <w:rPr>
                <w:lang w:val="es-419"/>
              </w:rPr>
              <w:t>”: es el tipo de ataque más común en la actualidad. Se basa en el cifrado de los datos, restringiendo el acceso a los archivos del equipo para pedir un pago por el rescate de estos; en la mayoría de los casos en “</w:t>
            </w:r>
            <w:r w:rsidRPr="00C35C84">
              <w:rPr>
                <w:rStyle w:val="Extranjerismo"/>
                <w:lang w:val="es-419"/>
              </w:rPr>
              <w:t>bitcoins</w:t>
            </w:r>
            <w:r w:rsidRPr="00C35C84">
              <w:rPr>
                <w:lang w:val="es-419"/>
              </w:rPr>
              <w:t>”.</w:t>
            </w:r>
          </w:p>
        </w:tc>
      </w:tr>
    </w:tbl>
    <w:p w14:paraId="229D198A" w14:textId="77777777" w:rsidR="00052188" w:rsidRPr="00C35C84" w:rsidRDefault="00052188" w:rsidP="00052188">
      <w:pPr>
        <w:pStyle w:val="Heading3"/>
      </w:pPr>
      <w:bookmarkStart w:id="6" w:name="_Toc150189433"/>
      <w:r w:rsidRPr="00C35C84">
        <w:lastRenderedPageBreak/>
        <w:t>Ataques pasivos</w:t>
      </w:r>
      <w:bookmarkEnd w:id="6"/>
    </w:p>
    <w:p w14:paraId="429CFD1C" w14:textId="7FE999BF" w:rsidR="00D52595" w:rsidRPr="00C35C84" w:rsidRDefault="00052188" w:rsidP="00052188">
      <w:pPr>
        <w:rPr>
          <w:lang w:val="es-419"/>
        </w:rPr>
      </w:pPr>
      <w:r w:rsidRPr="00C35C84">
        <w:rPr>
          <w:lang w:val="es-419"/>
        </w:rPr>
        <w:t>En lo referente a la Configuración de mecanismos de seguridad (ITCFA-Fepade, s.f.), se enuncia que: […] el atacante no altera la comunicación, sino que únicamente la escucha o monitoriza, para obtener información que está siendo transmitida. Sus objetivos son la intercepción de datos y el análisis de tráfico, una técnica más sutil para obtener información de la comunicación, que puede consistir en:</w:t>
      </w:r>
    </w:p>
    <w:p w14:paraId="719EC867" w14:textId="43FB0DAB" w:rsidR="00D52595" w:rsidRPr="00C35C84" w:rsidRDefault="00052188" w:rsidP="00052188">
      <w:pPr>
        <w:pStyle w:val="ListParagraph"/>
        <w:numPr>
          <w:ilvl w:val="0"/>
          <w:numId w:val="15"/>
        </w:numPr>
        <w:snapToGrid w:val="0"/>
        <w:ind w:hanging="357"/>
        <w:contextualSpacing w:val="0"/>
        <w:rPr>
          <w:lang w:val="es-419"/>
        </w:rPr>
      </w:pPr>
      <w:r w:rsidRPr="00C35C84">
        <w:rPr>
          <w:lang w:val="es-419"/>
        </w:rPr>
        <w:t>Obtención del origen y destinatario de la comunicación, leyendo las cabeceras de los paquetes monitorizados.</w:t>
      </w:r>
    </w:p>
    <w:p w14:paraId="11482421" w14:textId="7C8CA591"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Control del volumen de tráfico intercambiado entre las entidades monitorizadas, obteniendo así información acerca de actividad o inactividad inusuales.</w:t>
      </w:r>
    </w:p>
    <w:p w14:paraId="3AB8946D" w14:textId="1E80BD53"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Control de las horas habituales de intercambio de datos entre las entidades de la comunicación, para extraer información acerca de los períodos de actividad.</w:t>
      </w:r>
    </w:p>
    <w:p w14:paraId="4BEBE5BB" w14:textId="067C481F"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Los ataques pasivos son muy difíciles de detectar, ya que no provocan ninguna alteración de los datos. Sin embargo, es posible evitar su éxito mediante el cifrado de la información (s.p.).</w:t>
      </w:r>
    </w:p>
    <w:p w14:paraId="428B4E0F" w14:textId="77777777" w:rsidR="00B61B17" w:rsidRPr="00C35C84" w:rsidRDefault="00B61B17" w:rsidP="00B61B17">
      <w:pPr>
        <w:pStyle w:val="Heading3"/>
      </w:pPr>
      <w:bookmarkStart w:id="7" w:name="_Toc150189434"/>
      <w:r w:rsidRPr="00C35C84">
        <w:lastRenderedPageBreak/>
        <w:t>Ataques activos</w:t>
      </w:r>
      <w:bookmarkEnd w:id="7"/>
    </w:p>
    <w:p w14:paraId="1095306B" w14:textId="753E7BE0" w:rsidR="00D52595" w:rsidRPr="00C35C84" w:rsidRDefault="00B61B17" w:rsidP="00B61B17">
      <w:pPr>
        <w:rPr>
          <w:lang w:val="es-419"/>
        </w:rPr>
      </w:pPr>
      <w:r w:rsidRPr="00C35C84">
        <w:rPr>
          <w:lang w:val="es-419"/>
        </w:rPr>
        <w:t>Son aquellos que involucran modificaciones en la transmisión de datos, o creación de un flujo falso de datos, entre los cuales se pueden encontrar:</w:t>
      </w:r>
    </w:p>
    <w:p w14:paraId="32F0D966" w14:textId="07D45B87" w:rsidR="00D52595"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Degradación fraudulenta del servicio. </w:t>
      </w:r>
      <w:r w:rsidRPr="00C35C84">
        <w:rPr>
          <w:lang w:val="es-419"/>
        </w:rPr>
        <w:t>Este ataque frena el desarrollo y gestión de recursos informáticos y de comunicaciones, causando interrupciones del servicio de una red, eliminación de mensajes específicos, parálisis temporal de servidores FTP, web o de correo. La imagen da una idea de lo que puede suceder con este ataque.</w:t>
      </w:r>
    </w:p>
    <w:p w14:paraId="0152B88C" w14:textId="3D93C33C" w:rsidR="00B61B17"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Modificación de mensajes. </w:t>
      </w:r>
      <w:r w:rsidRPr="00C35C84">
        <w:rPr>
          <w:lang w:val="es-419"/>
        </w:rPr>
        <w:t xml:space="preserve">Se efectúa alteración, reordenación o retardo de los mensajes produciendo una situación no autorizada. </w:t>
      </w:r>
    </w:p>
    <w:p w14:paraId="6843AB66" w14:textId="569733ED" w:rsidR="00D52595"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Repetición. </w:t>
      </w:r>
      <w:r w:rsidRPr="00C35C84">
        <w:rPr>
          <w:lang w:val="es-419"/>
        </w:rPr>
        <w:t>Se produce la captura y repetición de mensajes para producir un resultado no autorizado, un claro ejemplo es el de realizar consignaciones repetidas en una determinada cuenta.</w:t>
      </w:r>
    </w:p>
    <w:p w14:paraId="5AB18758" w14:textId="3CDFEAAA" w:rsidR="00B61B17"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Suplantación de identidad. </w:t>
      </w:r>
      <w:r w:rsidRPr="00C35C84">
        <w:rPr>
          <w:lang w:val="es-419"/>
        </w:rPr>
        <w:t>Aquí el intruso pretende ser otra entidad incluyendo otras formas activas de ataque y poder así capturar y repetir secuencias de autenticación, robar la contraseña de ingreso a una cuenta, permitiendo su acceso a los recursos especiales suplantando así al usuario que posee dichos privilegios.</w:t>
      </w:r>
    </w:p>
    <w:p w14:paraId="0CB6531F" w14:textId="499F78D8" w:rsidR="00D52595" w:rsidRPr="00C35C84" w:rsidRDefault="00D52595" w:rsidP="00D52595">
      <w:pPr>
        <w:rPr>
          <w:lang w:val="es-419"/>
        </w:rPr>
      </w:pPr>
    </w:p>
    <w:p w14:paraId="05EBD33C" w14:textId="007F7825" w:rsidR="00D52595" w:rsidRPr="00C35C84" w:rsidRDefault="00E23D07" w:rsidP="00E23D07">
      <w:pPr>
        <w:pStyle w:val="Heading2"/>
      </w:pPr>
      <w:bookmarkStart w:id="8" w:name="_Toc150189435"/>
      <w:r w:rsidRPr="00C35C84">
        <w:t>Herramientas de seguridad</w:t>
      </w:r>
      <w:bookmarkEnd w:id="8"/>
    </w:p>
    <w:p w14:paraId="7289F795" w14:textId="45FB3CA9" w:rsidR="00D52595" w:rsidRPr="00C35C84" w:rsidRDefault="00E23D07" w:rsidP="00D52595">
      <w:pPr>
        <w:rPr>
          <w:lang w:val="es-419"/>
        </w:rPr>
      </w:pPr>
      <w:r w:rsidRPr="00C35C84">
        <w:rPr>
          <w:lang w:val="es-419"/>
        </w:rPr>
        <w:t xml:space="preserve">Pueden utilizarse para revisar la seguridad de un sistema con buenas o con malas intenciones. Si no se revisa la seguridad del sistema, alguien lo hará. Por ejemplo, se </w:t>
      </w:r>
      <w:r w:rsidRPr="00C35C84">
        <w:rPr>
          <w:lang w:val="es-419"/>
        </w:rPr>
        <w:lastRenderedPageBreak/>
        <w:t>encuentran los analizadores de red, que buscan equipos en la red, hacen barridos de puertos y descubrimiento de servicios, analizando los resultados para inferir información, como versión, tipo de sistema y/o servicios para exponer deficiencias de seguridad. Algunos de los más utilizados son nmap, SATAN y SAINT.</w:t>
      </w:r>
    </w:p>
    <w:p w14:paraId="464ED60F" w14:textId="6441484D" w:rsidR="00D52595" w:rsidRPr="00C35C84" w:rsidRDefault="00E23D07" w:rsidP="00D52595">
      <w:pPr>
        <w:rPr>
          <w:lang w:val="es-419"/>
        </w:rPr>
      </w:pPr>
      <w:r w:rsidRPr="00C35C84">
        <w:rPr>
          <w:lang w:val="es-419"/>
        </w:rPr>
        <w:t xml:space="preserve">A </w:t>
      </w:r>
      <w:r w:rsidR="008F4987" w:rsidRPr="00C35C84">
        <w:rPr>
          <w:lang w:val="es-419"/>
        </w:rPr>
        <w:t>continuación,</w:t>
      </w:r>
      <w:r w:rsidRPr="00C35C84">
        <w:rPr>
          <w:lang w:val="es-419"/>
        </w:rPr>
        <w:t xml:space="preserve"> le invitamos a consultar el PDF </w:t>
      </w:r>
      <w:r w:rsidRPr="00C35C84">
        <w:rPr>
          <w:b/>
          <w:bCs/>
          <w:lang w:val="es-419"/>
        </w:rPr>
        <w:t>Herramientas de seguridad,</w:t>
      </w:r>
      <w:r w:rsidRPr="00C35C84">
        <w:rPr>
          <w:lang w:val="es-419"/>
        </w:rPr>
        <w:t xml:space="preserve"> el cual se encuentra en la carpeta Anexos, donde se amplía la información sobre las herramientas de seguridad más utilizadas.</w:t>
      </w:r>
    </w:p>
    <w:p w14:paraId="3FFFDA1D" w14:textId="6495C27C" w:rsidR="00D52595" w:rsidRPr="00C35C84" w:rsidRDefault="005452AA" w:rsidP="00D52595">
      <w:pPr>
        <w:rPr>
          <w:lang w:val="es-419"/>
        </w:rPr>
      </w:pPr>
      <w:r w:rsidRPr="00C35C84">
        <w:rPr>
          <w:lang w:val="es-419"/>
        </w:rPr>
        <w:t xml:space="preserve">Otro tipo de herramientas son los analizadores de seguridad para localizar todo tipo de posibles problemas que permiten detectar y exponer aplicaciones conocidas por su fragilidad, configuraciones particulares inseguras, uso de claves predefinidas y múltiples </w:t>
      </w:r>
      <w:r w:rsidR="008F4987">
        <w:rPr>
          <w:lang w:val="es-419"/>
        </w:rPr>
        <w:t>“</w:t>
      </w:r>
      <w:r w:rsidRPr="008F4987">
        <w:rPr>
          <w:rStyle w:val="Extranjerismo"/>
          <w:lang w:val="es-419"/>
        </w:rPr>
        <w:t>bugs</w:t>
      </w:r>
      <w:r w:rsidR="008F4987">
        <w:rPr>
          <w:lang w:val="es-419"/>
        </w:rPr>
        <w:t>”</w:t>
      </w:r>
      <w:r w:rsidRPr="00C35C84">
        <w:rPr>
          <w:lang w:val="es-419"/>
        </w:rPr>
        <w:t xml:space="preserve"> y sus </w:t>
      </w:r>
      <w:r w:rsidR="008F4987">
        <w:rPr>
          <w:lang w:val="es-419"/>
        </w:rPr>
        <w:t>“</w:t>
      </w:r>
      <w:r w:rsidRPr="008F4987">
        <w:rPr>
          <w:rStyle w:val="Extranjerismo"/>
          <w:lang w:val="es-419"/>
        </w:rPr>
        <w:t>exploits</w:t>
      </w:r>
      <w:r w:rsidR="008F4987">
        <w:rPr>
          <w:lang w:val="es-419"/>
        </w:rPr>
        <w:t>”</w:t>
      </w:r>
      <w:r w:rsidRPr="00C35C84">
        <w:rPr>
          <w:lang w:val="es-419"/>
        </w:rPr>
        <w:t>. Uno de estos analizadores es Nessus:</w:t>
      </w:r>
    </w:p>
    <w:p w14:paraId="0AB89A71" w14:textId="0F563B13" w:rsidR="005452AA" w:rsidRPr="00C35C84" w:rsidRDefault="005452AA" w:rsidP="00D52595">
      <w:pPr>
        <w:rPr>
          <w:lang w:val="es-419"/>
        </w:rPr>
      </w:pPr>
      <w:r w:rsidRPr="00C35C84">
        <w:rPr>
          <w:lang w:val="es-419"/>
        </w:rPr>
        <w:t xml:space="preserve">“Una aplicación gratuita para uso no comercial (en origen era libre). Sus desarrolladores producen decenas de nuevos análisis de vulnerabilidades a la semana. Estos análisis (llamados </w:t>
      </w:r>
      <w:r w:rsidR="008F4987">
        <w:rPr>
          <w:lang w:val="es-419"/>
        </w:rPr>
        <w:t>“</w:t>
      </w:r>
      <w:r w:rsidRPr="008F4987">
        <w:rPr>
          <w:rStyle w:val="Extranjerismo"/>
          <w:lang w:val="es-419"/>
        </w:rPr>
        <w:t>plugins</w:t>
      </w:r>
      <w:r w:rsidR="008F4987">
        <w:rPr>
          <w:lang w:val="es-419"/>
        </w:rPr>
        <w:t>”</w:t>
      </w:r>
      <w:r w:rsidRPr="00C35C84">
        <w:rPr>
          <w:lang w:val="es-419"/>
        </w:rPr>
        <w:t>) se publican para uso gratuito una semana después de su puesta a disposición de los clientes de pago. OpenVAS (inicialmente Nessus) es un analizador libre que nació como una ramificación del último Nessus libre. Los análisis de vulnerabilidades son llamados NVT (“</w:t>
      </w:r>
      <w:r w:rsidRPr="00C35C84">
        <w:rPr>
          <w:rStyle w:val="Extranjerismo"/>
          <w:lang w:val="es-419"/>
        </w:rPr>
        <w:t>Network Vulnerability Tests</w:t>
      </w:r>
      <w:r w:rsidRPr="00C35C84">
        <w:rPr>
          <w:lang w:val="es-419"/>
        </w:rPr>
        <w:t>”)” (Guimi.net, 2009).</w:t>
      </w:r>
    </w:p>
    <w:p w14:paraId="48721ED9" w14:textId="7A637DFC" w:rsidR="00D52595" w:rsidRPr="00C35C84" w:rsidRDefault="004E6CD7" w:rsidP="00D52595">
      <w:pPr>
        <w:rPr>
          <w:lang w:val="es-419"/>
        </w:rPr>
      </w:pPr>
      <w:r w:rsidRPr="00C35C84">
        <w:rPr>
          <w:lang w:val="es-419"/>
        </w:rPr>
        <w:t xml:space="preserve">Finalmente, los programas de descubrimiento de claves analizan listados de claves cifradas o resumidas (mediante algoritmos como MD4) para intentar descubrirlas. La herramienta más utilizada es John The Ripper (JTR), que es libre y autodetecta el tipo de resumen de la clave y ataca claves de multitud de algoritmos como DES, MD5, Blowfish, Kerberos o LM Hash (Windows) tanto en ficheros de texto </w:t>
      </w:r>
      <w:r w:rsidRPr="00C35C84">
        <w:rPr>
          <w:lang w:val="es-419"/>
        </w:rPr>
        <w:lastRenderedPageBreak/>
        <w:t>como en repositorios sobre LDAP o MySQL, puede trabajar con ataques de diccionario y alteraciones o mediante fuerza bruta usando tablas de caracteres frecuentes para marcar el orden (Guimi.net, 2009).</w:t>
      </w:r>
    </w:p>
    <w:p w14:paraId="36D1EE70" w14:textId="77777777" w:rsidR="00F966B8" w:rsidRPr="00C35C84" w:rsidRDefault="00F966B8" w:rsidP="00F966B8">
      <w:pPr>
        <w:pStyle w:val="Heading3"/>
      </w:pPr>
      <w:bookmarkStart w:id="9" w:name="_Toc150189436"/>
      <w:r w:rsidRPr="00C35C84">
        <w:t>Autenticación</w:t>
      </w:r>
      <w:bookmarkEnd w:id="9"/>
    </w:p>
    <w:p w14:paraId="39F0B0AF" w14:textId="387F7BD7" w:rsidR="00D52595" w:rsidRPr="00C35C84" w:rsidRDefault="00F966B8" w:rsidP="00F966B8">
      <w:pPr>
        <w:rPr>
          <w:lang w:val="es-419"/>
        </w:rPr>
      </w:pPr>
      <w:r w:rsidRPr="00C35C84">
        <w:rPr>
          <w:lang w:val="es-419"/>
        </w:rPr>
        <w:t xml:space="preserve">El procedimiento de autenticación se lleva a cabo por parte del administrador de servicios quien autoriza los servicios a ejecutar en el dominio y los usuarios permitidos para utilizar las herramientas del sistema informático; los tipos de autenticación que se pueden configurar, los puede ver en el PDF </w:t>
      </w:r>
      <w:r w:rsidRPr="00C35C84">
        <w:rPr>
          <w:b/>
          <w:bCs/>
          <w:lang w:val="es-419"/>
        </w:rPr>
        <w:t xml:space="preserve">Tipos de autenticación, </w:t>
      </w:r>
      <w:r w:rsidRPr="00C35C84">
        <w:rPr>
          <w:lang w:val="es-419"/>
        </w:rPr>
        <w:t>el cual se encuentra en la carpeta Anexos.</w:t>
      </w:r>
    </w:p>
    <w:p w14:paraId="0EB4A612" w14:textId="77777777" w:rsidR="009A0BD4" w:rsidRPr="00C35C84" w:rsidRDefault="009A0BD4" w:rsidP="009A0BD4">
      <w:pPr>
        <w:pStyle w:val="Heading3"/>
      </w:pPr>
      <w:bookmarkStart w:id="10" w:name="_Toc150189437"/>
      <w:r w:rsidRPr="00C35C84">
        <w:t>Autorización</w:t>
      </w:r>
      <w:bookmarkEnd w:id="10"/>
    </w:p>
    <w:p w14:paraId="76C43173" w14:textId="4353C327" w:rsidR="00F966B8" w:rsidRPr="00C35C84" w:rsidRDefault="009A0BD4" w:rsidP="009A0BD4">
      <w:pPr>
        <w:rPr>
          <w:lang w:val="es-419"/>
        </w:rPr>
      </w:pPr>
      <w:r w:rsidRPr="00C35C84">
        <w:rPr>
          <w:lang w:val="es-419"/>
        </w:rPr>
        <w:t>Es el proceso por el cual se determina qué, cómo y cuándo, un usuario autenticado puede utilizar los recursos de la organización. El mecanismo o el grado de autorización puede variar dependiendo de qué sea lo que se está protegiendo, pues no toda la información de la organización es igual de crítica (Mifsud, 2012).</w:t>
      </w:r>
    </w:p>
    <w:p w14:paraId="112DAC41" w14:textId="77777777" w:rsidR="009A0BD4" w:rsidRPr="00C35C84" w:rsidRDefault="009A0BD4" w:rsidP="009A0BD4">
      <w:pPr>
        <w:rPr>
          <w:lang w:val="es-419"/>
        </w:rPr>
      </w:pPr>
      <w:r w:rsidRPr="00C35C84">
        <w:rPr>
          <w:lang w:val="es-419"/>
        </w:rPr>
        <w:t>Al respecto:</w:t>
      </w:r>
    </w:p>
    <w:p w14:paraId="4397FBDD" w14:textId="32890FEB" w:rsidR="00D52595" w:rsidRPr="00C35C84" w:rsidRDefault="009A0BD4" w:rsidP="009A0BD4">
      <w:pPr>
        <w:rPr>
          <w:lang w:val="es-419"/>
        </w:rPr>
      </w:pPr>
      <w:r w:rsidRPr="00C35C84">
        <w:rPr>
          <w:lang w:val="es-419"/>
        </w:rPr>
        <w:t xml:space="preserve">“Los recursos en general y los datos en particular, se organizan en niveles y cada nivel debe tener una autorización. Dependiendo del recurso la autorización puede hacerse por medio de la firma en un formulario o mediante una contraseña, pero siempre es necesario que dicha autorización quede registrada para ser controlada posteriormente. En el caso de los datos, la autorización debe asegurar la confidencialidad e integridad, ya sea dando o negando el acceso en lectura, modificación, creación o borrado de los datos. Por otra parte, solo se dará la </w:t>
      </w:r>
      <w:r w:rsidRPr="00C35C84">
        <w:rPr>
          <w:lang w:val="es-419"/>
        </w:rPr>
        <w:lastRenderedPageBreak/>
        <w:t>autorización a acceder a un recurso a aquellos usuarios que lo requieran para la realización de su trabajo y si no se le negará”. (Mifsud, 2012)</w:t>
      </w:r>
    </w:p>
    <w:p w14:paraId="40BED807" w14:textId="77777777" w:rsidR="00EB7A9D" w:rsidRPr="00C35C84" w:rsidRDefault="00EB7A9D" w:rsidP="00EB7A9D">
      <w:pPr>
        <w:pStyle w:val="Heading3"/>
      </w:pPr>
      <w:bookmarkStart w:id="11" w:name="_Toc150189438"/>
      <w:r w:rsidRPr="00C35C84">
        <w:t>Auditorías</w:t>
      </w:r>
      <w:bookmarkEnd w:id="11"/>
    </w:p>
    <w:p w14:paraId="74725F81" w14:textId="77777777" w:rsidR="00EB7A9D" w:rsidRPr="00C35C84" w:rsidRDefault="00EB7A9D" w:rsidP="00EB7A9D">
      <w:pPr>
        <w:rPr>
          <w:lang w:val="es-419"/>
        </w:rPr>
      </w:pPr>
      <w:r w:rsidRPr="00C35C84">
        <w:rPr>
          <w:lang w:val="es-419"/>
        </w:rPr>
        <w:t>Es el estudio que comprende el análisis y gestión de sistemas llevados a cabo por profesionales para identificar, enumerar y posteriormente describir las diversas vulnerabilidades que pudieran presentarse en una revisión exhaustiva de las estaciones de trabajo, redes de comunicaciones o servidores. Una vez obtenidos los resultados, se detallan, archivan y reportan a los responsables quienes deberán establecer medidas preventivas de refuerzo y/o corrección siguiendo siempre un proceso secuencial que permita a los administradores mejorar la seguridad de sus sistemas aprendiendo de los errores cometidos con anterioridad (Cómo administrar tu propio negocio, 2014).</w:t>
      </w:r>
    </w:p>
    <w:p w14:paraId="4F34705B" w14:textId="7E8D3640" w:rsidR="009A0BD4" w:rsidRPr="00C35C84" w:rsidRDefault="00EB7A9D" w:rsidP="00EB7A9D">
      <w:pPr>
        <w:rPr>
          <w:lang w:val="es-419"/>
        </w:rPr>
      </w:pPr>
      <w:r w:rsidRPr="00C35C84">
        <w:rPr>
          <w:lang w:val="es-419"/>
        </w:rPr>
        <w:t>De acuerdo con lo que afirma USS Seguridad (2019), dependiendo de los fines de la auditoría, es posible contratar profesionales externos con un objetivo concreto en el análisis informático, y este puede ser:</w:t>
      </w:r>
    </w:p>
    <w:p w14:paraId="5854B283" w14:textId="7F8BC7A9" w:rsidR="00D52595"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forense. </w:t>
      </w:r>
      <w:r w:rsidRPr="00C35C84">
        <w:rPr>
          <w:lang w:val="es-419"/>
        </w:rPr>
        <w:t>Es un servicio especializado para actuar ante un incidente de seguridad, con el fin de recopilar evidencias digitales que permitan reunir la mayor información posible sobre el ilícito y sus operaciones.</w:t>
      </w:r>
    </w:p>
    <w:p w14:paraId="42FE41B3" w14:textId="4242CF04" w:rsidR="00386C14" w:rsidRPr="00C35C84" w:rsidRDefault="00386C14" w:rsidP="00386C14">
      <w:pPr>
        <w:pStyle w:val="ListParagraph"/>
        <w:numPr>
          <w:ilvl w:val="0"/>
          <w:numId w:val="17"/>
        </w:numPr>
        <w:snapToGrid w:val="0"/>
        <w:ind w:hanging="357"/>
        <w:contextualSpacing w:val="0"/>
        <w:rPr>
          <w:rStyle w:val="Extranjerismo"/>
          <w:b/>
          <w:bCs/>
          <w:spacing w:val="0"/>
          <w:lang w:val="es-419"/>
        </w:rPr>
      </w:pPr>
      <w:r w:rsidRPr="00C35C84">
        <w:rPr>
          <w:b/>
          <w:bCs/>
          <w:lang w:val="es-419"/>
        </w:rPr>
        <w:t xml:space="preserve">Auditorías de código. </w:t>
      </w:r>
      <w:r w:rsidRPr="00C35C84">
        <w:rPr>
          <w:lang w:val="es-419"/>
        </w:rPr>
        <w:t>Se refiere a pruebas de calidad del código fuente que permita identificar vulnerabilidades ante ataques informáticos y también ante el crecimiento de la demanda que la actividad realiza al “</w:t>
      </w:r>
      <w:r w:rsidRPr="00C35C84">
        <w:rPr>
          <w:rStyle w:val="Extranjerismo"/>
          <w:lang w:val="es-419"/>
        </w:rPr>
        <w:t>software”.</w:t>
      </w:r>
    </w:p>
    <w:p w14:paraId="2EDFA224" w14:textId="6E93DE90"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lastRenderedPageBreak/>
        <w:t xml:space="preserve">Auditoría web. </w:t>
      </w:r>
      <w:r w:rsidRPr="00C35C84">
        <w:rPr>
          <w:lang w:val="es-419"/>
        </w:rPr>
        <w:t>Este análisis está orientado a conocer las propiedades de las aplicaciones digitales y servicios web utilizados a diario en la estrategia de negocio, para adelantarse a posibles riesgos y optimizar así la seguridad.</w:t>
      </w:r>
    </w:p>
    <w:p w14:paraId="1F2654FA" w14:textId="3EE54E85"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Actualización de dispositivos. </w:t>
      </w:r>
      <w:r w:rsidRPr="00C35C84">
        <w:rPr>
          <w:lang w:val="es-419"/>
        </w:rPr>
        <w:t>Hace referencia a verificar la actualización del “</w:t>
      </w:r>
      <w:r w:rsidRPr="00C35C84">
        <w:rPr>
          <w:rStyle w:val="Extranjerismo"/>
          <w:lang w:val="es-419"/>
        </w:rPr>
        <w:t>software</w:t>
      </w:r>
      <w:r w:rsidRPr="00C35C84">
        <w:rPr>
          <w:lang w:val="es-419"/>
        </w:rPr>
        <w:t>”, antivirus y comprobar el cumplimiento de las reglas de “</w:t>
      </w:r>
      <w:r w:rsidRPr="00C35C84">
        <w:rPr>
          <w:rStyle w:val="Extranjerismo"/>
          <w:lang w:val="es-419"/>
        </w:rPr>
        <w:t>firewalls</w:t>
      </w:r>
      <w:r w:rsidRPr="00C35C84">
        <w:rPr>
          <w:lang w:val="es-419"/>
        </w:rPr>
        <w:t>”.</w:t>
      </w:r>
    </w:p>
    <w:p w14:paraId="7AD03F34" w14:textId="29BDC94E" w:rsidR="00D52595"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w:t>
      </w:r>
      <w:r w:rsidRPr="00C35C84">
        <w:rPr>
          <w:rStyle w:val="Extranjerismo"/>
          <w:b/>
          <w:bCs/>
          <w:lang w:val="es-419"/>
        </w:rPr>
        <w:t>Hacking</w:t>
      </w:r>
      <w:r w:rsidRPr="00C35C84">
        <w:rPr>
          <w:b/>
          <w:bCs/>
          <w:lang w:val="es-419"/>
        </w:rPr>
        <w:t xml:space="preserve">” ético. </w:t>
      </w:r>
      <w:r w:rsidRPr="00C35C84">
        <w:rPr>
          <w:lang w:val="es-419"/>
        </w:rPr>
        <w:t>Se ponen a prueba las medidas de seguridad realizando un “</w:t>
      </w:r>
      <w:r w:rsidRPr="00C35C84">
        <w:rPr>
          <w:rStyle w:val="Extranjerismo"/>
          <w:lang w:val="es-419"/>
        </w:rPr>
        <w:t>test</w:t>
      </w:r>
      <w:r w:rsidRPr="00C35C84">
        <w:rPr>
          <w:lang w:val="es-419"/>
        </w:rPr>
        <w:t>” de intrusión con técnicas de “</w:t>
      </w:r>
      <w:r w:rsidRPr="00C35C84">
        <w:rPr>
          <w:rStyle w:val="Extranjerismo"/>
          <w:lang w:val="es-419"/>
        </w:rPr>
        <w:t>hacking</w:t>
      </w:r>
      <w:r w:rsidRPr="00C35C84">
        <w:rPr>
          <w:lang w:val="es-419"/>
        </w:rPr>
        <w:t>”, y tener así evidencia de la reacción.</w:t>
      </w:r>
    </w:p>
    <w:p w14:paraId="06417688" w14:textId="0525C665"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de redes. </w:t>
      </w:r>
      <w:r w:rsidRPr="00C35C84">
        <w:rPr>
          <w:lang w:val="es-419"/>
        </w:rPr>
        <w:t>Se provee un mapeo de todos los dispositivos conectados a la red interna, el estado de las conexiones y la actividad de los dispositivos gestionados.</w:t>
      </w:r>
    </w:p>
    <w:p w14:paraId="2A26EF3F" w14:textId="2D2804DA"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física. </w:t>
      </w:r>
      <w:r w:rsidRPr="00C35C84">
        <w:rPr>
          <w:lang w:val="es-419"/>
        </w:rPr>
        <w:t>Usado para proteger perimetralmente a la red a partir de controles físicos de entrada, alarmas contra incendios, sistemas de video vigilancia, el estado de las instalaciones de servicio de energía, agua y gas, entre otros.</w:t>
      </w:r>
    </w:p>
    <w:p w14:paraId="4BCDE61B" w14:textId="56D66D2B" w:rsidR="00D52595" w:rsidRPr="00C35C84" w:rsidRDefault="00BB0232" w:rsidP="00BB0232">
      <w:pPr>
        <w:pStyle w:val="Heading3"/>
      </w:pPr>
      <w:bookmarkStart w:id="12" w:name="_Toc150189439"/>
      <w:r w:rsidRPr="00C35C84">
        <w:t>Cifrados</w:t>
      </w:r>
      <w:bookmarkEnd w:id="12"/>
    </w:p>
    <w:p w14:paraId="140655BF" w14:textId="6F8371FC" w:rsidR="00D52595" w:rsidRPr="00C35C84" w:rsidRDefault="00BB0232" w:rsidP="00D52595">
      <w:pPr>
        <w:rPr>
          <w:lang w:val="es-419"/>
        </w:rPr>
      </w:pPr>
      <w:r w:rsidRPr="00C35C84">
        <w:rPr>
          <w:lang w:val="es-419"/>
        </w:rPr>
        <w:t xml:space="preserve">El cifrado de redes LAN inalámbricas se utiliza para añadir seguridad a una red inalámbrica mediante un protocolo de autenticación, que solicita una contraseña o clave de red cuando un usuario o dispositivo intenta conectarse. Si la red inalámbrica no está asegurada con algún tipo de cifrado, es posible que usuarios no autorizados accedan a ella y obtengan información personal, o que utilicen la conexión a Internet </w:t>
      </w:r>
      <w:r w:rsidRPr="00C35C84">
        <w:rPr>
          <w:lang w:val="es-419"/>
        </w:rPr>
        <w:lastRenderedPageBreak/>
        <w:t>con fines maliciosos o ilegales. Además, también puede reducirse la velocidad o el rendimiento de la red si otras personas la utilizan sin conocimiento (Sony, 2021).</w:t>
      </w:r>
    </w:p>
    <w:p w14:paraId="20B8BC99" w14:textId="138D8E57" w:rsidR="00BB0232" w:rsidRPr="00C35C84" w:rsidRDefault="00FD61D4" w:rsidP="00D52595">
      <w:pPr>
        <w:rPr>
          <w:lang w:val="es-419"/>
        </w:rPr>
      </w:pPr>
      <w:r w:rsidRPr="00C35C84">
        <w:rPr>
          <w:lang w:val="es-419"/>
        </w:rPr>
        <w:t>Entre los más conocidos se encuentran:</w:t>
      </w:r>
    </w:p>
    <w:p w14:paraId="389A54CE" w14:textId="39EB270A" w:rsidR="00FD61D4" w:rsidRPr="00C35C84" w:rsidRDefault="00FD61D4" w:rsidP="00FD61D4">
      <w:pPr>
        <w:pStyle w:val="ListParagraph"/>
        <w:numPr>
          <w:ilvl w:val="0"/>
          <w:numId w:val="18"/>
        </w:numPr>
        <w:snapToGrid w:val="0"/>
        <w:ind w:hanging="357"/>
        <w:contextualSpacing w:val="0"/>
        <w:rPr>
          <w:b/>
          <w:bCs/>
          <w:lang w:val="es-419"/>
        </w:rPr>
      </w:pPr>
      <w:r w:rsidRPr="00C35C84">
        <w:rPr>
          <w:b/>
          <w:bCs/>
          <w:lang w:val="es-419"/>
        </w:rPr>
        <w:t xml:space="preserve">Cifrado WEP. </w:t>
      </w:r>
      <w:r w:rsidRPr="00C35C84">
        <w:rPr>
          <w:lang w:val="es-419"/>
        </w:rPr>
        <w:t>Este cifrado es vulnerable y débil y se considera un cifrado “inseguro”. WEP ofrece una insuficiente protección, por tanto, no se recomienda usarlo.</w:t>
      </w:r>
    </w:p>
    <w:p w14:paraId="1241F4B4" w14:textId="4B89E738" w:rsidR="00FD61D4" w:rsidRPr="00C35C84" w:rsidRDefault="00FD61D4" w:rsidP="00FD61D4">
      <w:pPr>
        <w:pStyle w:val="ListParagraph"/>
        <w:numPr>
          <w:ilvl w:val="0"/>
          <w:numId w:val="18"/>
        </w:numPr>
        <w:snapToGrid w:val="0"/>
        <w:ind w:hanging="357"/>
        <w:contextualSpacing w:val="0"/>
        <w:rPr>
          <w:b/>
          <w:bCs/>
          <w:lang w:val="es-419"/>
        </w:rPr>
      </w:pPr>
      <w:r w:rsidRPr="00C35C84">
        <w:rPr>
          <w:b/>
          <w:bCs/>
          <w:lang w:val="es-419"/>
        </w:rPr>
        <w:t xml:space="preserve">Cifrado WPA. </w:t>
      </w:r>
      <w:r w:rsidRPr="00C35C84">
        <w:rPr>
          <w:lang w:val="es-419"/>
        </w:rPr>
        <w:t>Surgió de la necesidad de solucionar los inconvenientes del cifrado WEP, este cifrado ofrece diferentes variantes según la finalidad que se le dé, y estas variantes son:</w:t>
      </w:r>
    </w:p>
    <w:p w14:paraId="700EDAAE" w14:textId="77777777" w:rsidR="00FD61D4" w:rsidRPr="00C35C84" w:rsidRDefault="00FD61D4" w:rsidP="00FD61D4">
      <w:pPr>
        <w:pStyle w:val="ListParagraph"/>
        <w:snapToGrid w:val="0"/>
        <w:ind w:left="1429" w:firstLine="0"/>
        <w:contextualSpacing w:val="0"/>
        <w:rPr>
          <w:lang w:val="es-419"/>
        </w:rPr>
      </w:pPr>
      <w:r w:rsidRPr="00C35C84">
        <w:rPr>
          <w:lang w:val="es-419"/>
        </w:rPr>
        <w:t>Las principales ventajas que conlleva la logística de automatización son:</w:t>
      </w:r>
    </w:p>
    <w:p w14:paraId="05D8CA01" w14:textId="4F68BF1A"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WPA-Personal. </w:t>
      </w:r>
      <w:r w:rsidRPr="00C35C84">
        <w:rPr>
          <w:lang w:val="es-419"/>
        </w:rPr>
        <w:t>Requiere un sistema de contraseñas PSK o claves precompartidas donde el administrador especifica su propia contraseña y todos los usuarios acceden a la red con ella, para que sea fácil recordarla.</w:t>
      </w:r>
    </w:p>
    <w:p w14:paraId="5F2AFCC0" w14:textId="101B5C9D"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RADIUS. </w:t>
      </w:r>
      <w:r w:rsidRPr="00C35C84">
        <w:rPr>
          <w:lang w:val="es-419"/>
        </w:rPr>
        <w:t>Específico para empresas, se basa en un servidor donde los usuarios se autentican con un usuario y una contraseña diferente para cada uno y no con una contraseña global.</w:t>
      </w:r>
    </w:p>
    <w:p w14:paraId="380AC944" w14:textId="7316A7A4"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Cifrado WPA2. </w:t>
      </w:r>
      <w:r w:rsidRPr="00C35C84">
        <w:rPr>
          <w:lang w:val="es-419"/>
        </w:rPr>
        <w:t>Es la actualización de WPA, mejora tanto el rendimiento como la seguridad, cuenta con variantes de claves personales PSK y sistemas RADIUS para gestionar la red, el cifrado es superior al de WPA.</w:t>
      </w:r>
    </w:p>
    <w:p w14:paraId="53727658" w14:textId="478E1D3C" w:rsidR="00D52595" w:rsidRPr="00C35C84" w:rsidRDefault="00C8786D" w:rsidP="00C8786D">
      <w:pPr>
        <w:pStyle w:val="Heading3"/>
      </w:pPr>
      <w:bookmarkStart w:id="13" w:name="_Toc150189440"/>
      <w:r w:rsidRPr="00C35C84">
        <w:lastRenderedPageBreak/>
        <w:t>Filtros de paquete</w:t>
      </w:r>
      <w:bookmarkEnd w:id="13"/>
    </w:p>
    <w:p w14:paraId="6349A6F8" w14:textId="08E9F298" w:rsidR="00D52595" w:rsidRPr="00C35C84" w:rsidRDefault="00C8786D" w:rsidP="00D52595">
      <w:pPr>
        <w:rPr>
          <w:lang w:val="es-419"/>
        </w:rPr>
      </w:pPr>
      <w:r w:rsidRPr="00C35C84">
        <w:rPr>
          <w:lang w:val="es-419"/>
        </w:rPr>
        <w:t xml:space="preserve">Se trata de una función presente en los </w:t>
      </w:r>
      <w:r w:rsidR="008F4987">
        <w:rPr>
          <w:lang w:val="es-419"/>
        </w:rPr>
        <w:t>“</w:t>
      </w:r>
      <w:r w:rsidRPr="008F4987">
        <w:rPr>
          <w:rStyle w:val="Extranjerismo"/>
          <w:lang w:val="es-419"/>
        </w:rPr>
        <w:t>routers</w:t>
      </w:r>
      <w:r w:rsidR="008F4987">
        <w:rPr>
          <w:lang w:val="es-419"/>
        </w:rPr>
        <w:t>”</w:t>
      </w:r>
      <w:r w:rsidRPr="00C35C84">
        <w:rPr>
          <w:lang w:val="es-419"/>
        </w:rPr>
        <w:t xml:space="preserve"> que mejora la seguridad, es el filtrado MAC, el cual permite restringir el acceso a recursos de un dispositivo específico, por </w:t>
      </w:r>
      <w:r w:rsidR="008F4987" w:rsidRPr="00C35C84">
        <w:rPr>
          <w:lang w:val="es-419"/>
        </w:rPr>
        <w:t>ejemplo,</w:t>
      </w:r>
      <w:r w:rsidRPr="00C35C84">
        <w:rPr>
          <w:lang w:val="es-419"/>
        </w:rPr>
        <w:t xml:space="preserve"> la red inalámbrica, acceso a Internet o servidor SAMBA.</w:t>
      </w:r>
    </w:p>
    <w:p w14:paraId="58DD1BB1" w14:textId="697053B5" w:rsidR="00C8786D" w:rsidRPr="00C35C84" w:rsidRDefault="00C8786D" w:rsidP="00C8786D">
      <w:pPr>
        <w:pStyle w:val="Heading3"/>
      </w:pPr>
      <w:bookmarkStart w:id="14" w:name="_Toc150189441"/>
      <w:r w:rsidRPr="00C35C84">
        <w:t>“</w:t>
      </w:r>
      <w:r w:rsidRPr="00C35C84">
        <w:rPr>
          <w:rStyle w:val="Extranjerismo"/>
          <w:lang w:val="es-419"/>
        </w:rPr>
        <w:t>Firewalls</w:t>
      </w:r>
      <w:r w:rsidRPr="00C35C84">
        <w:t>”</w:t>
      </w:r>
      <w:bookmarkEnd w:id="14"/>
    </w:p>
    <w:p w14:paraId="62369B0D" w14:textId="2A7A5126" w:rsidR="00C8786D" w:rsidRPr="00C35C84" w:rsidRDefault="00C8786D" w:rsidP="00C8786D">
      <w:pPr>
        <w:rPr>
          <w:lang w:val="es-419"/>
        </w:rPr>
      </w:pPr>
      <w:r w:rsidRPr="00C35C84">
        <w:rPr>
          <w:lang w:val="es-419"/>
        </w:rPr>
        <w:t>Sirven para proteger el equipo de conexiones salientes o entrantes a la red. Existen “</w:t>
      </w:r>
      <w:r w:rsidRPr="00C35C84">
        <w:rPr>
          <w:rStyle w:val="Extranjerismo"/>
          <w:lang w:val="es-419"/>
        </w:rPr>
        <w:t>Firewalls</w:t>
      </w:r>
      <w:r w:rsidRPr="00C35C84">
        <w:rPr>
          <w:lang w:val="es-419"/>
        </w:rPr>
        <w:t>” de “</w:t>
      </w:r>
      <w:r w:rsidRPr="00C35C84">
        <w:rPr>
          <w:rStyle w:val="Extranjerismo"/>
          <w:lang w:val="es-419"/>
        </w:rPr>
        <w:t>software</w:t>
      </w:r>
      <w:r w:rsidRPr="00C35C84">
        <w:rPr>
          <w:lang w:val="es-419"/>
        </w:rPr>
        <w:t>” y de “</w:t>
      </w:r>
      <w:r w:rsidRPr="00C35C84">
        <w:rPr>
          <w:rStyle w:val="Extranjerismo"/>
          <w:lang w:val="es-419"/>
        </w:rPr>
        <w:t>hardware</w:t>
      </w:r>
      <w:r w:rsidRPr="00C35C84">
        <w:rPr>
          <w:lang w:val="es-419"/>
        </w:rPr>
        <w:t>”; entre sus principales beneficios se encuentran:</w:t>
      </w:r>
    </w:p>
    <w:p w14:paraId="1AE3A4D2" w14:textId="734559CF" w:rsidR="00D52595" w:rsidRPr="00C35C84" w:rsidRDefault="00C8786D" w:rsidP="00C8786D">
      <w:pPr>
        <w:pStyle w:val="ListParagraph"/>
        <w:numPr>
          <w:ilvl w:val="0"/>
          <w:numId w:val="20"/>
        </w:numPr>
        <w:snapToGrid w:val="0"/>
        <w:ind w:hanging="357"/>
        <w:contextualSpacing w:val="0"/>
        <w:rPr>
          <w:lang w:val="es-419"/>
        </w:rPr>
      </w:pPr>
      <w:r w:rsidRPr="00C35C84">
        <w:rPr>
          <w:lang w:val="es-419"/>
        </w:rPr>
        <w:t>Evitan los ataques de otros servidores a la red privada.</w:t>
      </w:r>
    </w:p>
    <w:p w14:paraId="46934D4A" w14:textId="34ED8799"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Permiten al administrador de la red definir un embudo, manteniendo al margen los usuarios no autorizados.</w:t>
      </w:r>
    </w:p>
    <w:p w14:paraId="1777CB02" w14:textId="66B142F2"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Permiten monitorear la seguridad, cuando aparece alguna actividad sospechosa, esto generará una alarma.</w:t>
      </w:r>
    </w:p>
    <w:p w14:paraId="39622B29" w14:textId="26547631"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Un “</w:t>
      </w:r>
      <w:r w:rsidRPr="00C35C84">
        <w:rPr>
          <w:rStyle w:val="Extranjerismo"/>
          <w:lang w:val="es-419"/>
        </w:rPr>
        <w:t>hacker</w:t>
      </w:r>
      <w:r w:rsidRPr="00C35C84">
        <w:rPr>
          <w:lang w:val="es-419"/>
        </w:rPr>
        <w:t>” prefiere una computadora sin “</w:t>
      </w:r>
      <w:r w:rsidRPr="00C35C84">
        <w:rPr>
          <w:rStyle w:val="Extranjerismo"/>
          <w:lang w:val="es-419"/>
        </w:rPr>
        <w:t>Firewalls</w:t>
      </w:r>
      <w:r w:rsidRPr="00C35C84">
        <w:rPr>
          <w:lang w:val="es-419"/>
        </w:rPr>
        <w:t>”.</w:t>
      </w:r>
    </w:p>
    <w:p w14:paraId="1146F604" w14:textId="6E965244"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Concentran la seguridad, centralizan los accesos.</w:t>
      </w:r>
    </w:p>
    <w:p w14:paraId="17DEEDB9" w14:textId="5DC2B272"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Generan alarmas de seguridad. Traducen direcciones (NAT).</w:t>
      </w:r>
    </w:p>
    <w:p w14:paraId="11449523" w14:textId="3F9612F1"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Monitorean y registran el uso de servicios de WWW y FTP.</w:t>
      </w:r>
    </w:p>
    <w:p w14:paraId="7B616AD5" w14:textId="44D9EECE"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Controlan el uso de internet. Permiten bloquear el material no adecuado (Seguridad en la red, s.f.).</w:t>
      </w:r>
    </w:p>
    <w:p w14:paraId="3BE29264" w14:textId="2E30ABC7" w:rsidR="00D52595" w:rsidRPr="00C35C84" w:rsidRDefault="001A0C2F" w:rsidP="001A0C2F">
      <w:pPr>
        <w:pStyle w:val="Heading3"/>
      </w:pPr>
      <w:bookmarkStart w:id="15" w:name="_Toc150189442"/>
      <w:r w:rsidRPr="00C35C84">
        <w:lastRenderedPageBreak/>
        <w:t>Detección de intrusos</w:t>
      </w:r>
      <w:bookmarkEnd w:id="15"/>
    </w:p>
    <w:p w14:paraId="1E6FE955" w14:textId="716AB8F6" w:rsidR="00D52595" w:rsidRPr="00C35C84" w:rsidRDefault="001A0C2F" w:rsidP="00D52595">
      <w:pPr>
        <w:rPr>
          <w:lang w:val="es-419"/>
        </w:rPr>
      </w:pPr>
      <w:r w:rsidRPr="00C35C84">
        <w:rPr>
          <w:lang w:val="es-419"/>
        </w:rPr>
        <w:t>Un Sistema de Detección de Intrusos (IDS: “</w:t>
      </w:r>
      <w:r w:rsidRPr="00C35C84">
        <w:rPr>
          <w:rStyle w:val="Extranjerismo"/>
          <w:lang w:val="es-419"/>
        </w:rPr>
        <w:t>Intrusion Detection System</w:t>
      </w:r>
      <w:r w:rsidRPr="00C35C84">
        <w:rPr>
          <w:lang w:val="es-419"/>
        </w:rPr>
        <w:t>”), se implementa para detectar actividades inadecuadas, incorrectas o irregulares, ocurridas en el interior o exterior de los dispositivos e infraestructura de la red.</w:t>
      </w:r>
    </w:p>
    <w:p w14:paraId="2646B7E5" w14:textId="722260A9" w:rsidR="001A0C2F" w:rsidRPr="00C35C84" w:rsidRDefault="001A0C2F" w:rsidP="001A0C2F">
      <w:pPr>
        <w:rPr>
          <w:lang w:val="es-419"/>
        </w:rPr>
      </w:pPr>
      <w:r w:rsidRPr="00C35C84">
        <w:rPr>
          <w:lang w:val="es-419"/>
        </w:rPr>
        <w:t>El IDS está basado en el patrón de comportamiento del intruso que es diferente al del usuario legítimo, por medio de análisis de estadísticas de uso. El IDS utiliza el uso de programas, archivos y dispositivos, a corto, mediano y largo plazo para crear los patrones de comportamiento de usuarios que permitan realizar la detección efectiva; también usa un sistema de reglas predefinidas llamadas firmas o rúbricas para representar las violaciones conocidas.</w:t>
      </w:r>
    </w:p>
    <w:p w14:paraId="13B7C79C" w14:textId="77777777" w:rsidR="001A0C2F" w:rsidRPr="00C35C84" w:rsidRDefault="001A0C2F" w:rsidP="001A0C2F">
      <w:pPr>
        <w:pStyle w:val="Heading3"/>
      </w:pPr>
      <w:bookmarkStart w:id="16" w:name="_Toc150189443"/>
      <w:r w:rsidRPr="00C35C84">
        <w:t>Funcionalidad</w:t>
      </w:r>
      <w:bookmarkEnd w:id="16"/>
    </w:p>
    <w:p w14:paraId="2BE33313" w14:textId="0C715AE1" w:rsidR="001A0C2F" w:rsidRPr="00C35C84" w:rsidRDefault="001A0C2F" w:rsidP="001A0C2F">
      <w:pPr>
        <w:rPr>
          <w:lang w:val="es-419"/>
        </w:rPr>
      </w:pPr>
      <w:r w:rsidRPr="00C35C84">
        <w:rPr>
          <w:lang w:val="es-419"/>
        </w:rPr>
        <w:t>Se enfoca en el análisis detallado del tráfico de red y el uso de los dispositivos. La evaluación se lleva a cabo comparando el suceso con comportamientos sospechosos o firmas de ataques conocidos. Las bases de datos de firmas de ataques conocidos de los IDS permiten distinguir entre el uso normal y el uso fraudulento de un terminal de red, y/o entre el tráfico normal de la red y el tráfico inusual debido a un ataque o intento del mismo.</w:t>
      </w:r>
    </w:p>
    <w:p w14:paraId="43E078DC" w14:textId="3C364C95" w:rsidR="001A0C2F" w:rsidRPr="00C35C84" w:rsidRDefault="001A0C2F" w:rsidP="001A0C2F">
      <w:pPr>
        <w:rPr>
          <w:lang w:val="es-419"/>
        </w:rPr>
      </w:pPr>
      <w:r w:rsidRPr="00C35C84">
        <w:rPr>
          <w:lang w:val="es-419"/>
        </w:rPr>
        <w:t>Es importante para el IDS prestar atención si ocurre un escaneo de puertos, transmisión de paquetes de datos dañados, entre otros. El IDS generalmente se integra con el “</w:t>
      </w:r>
      <w:r w:rsidRPr="00C35C84">
        <w:rPr>
          <w:rStyle w:val="Extranjerismo"/>
          <w:lang w:val="es-419"/>
        </w:rPr>
        <w:t>firewall</w:t>
      </w:r>
      <w:r w:rsidRPr="00C35C84">
        <w:rPr>
          <w:lang w:val="es-419"/>
        </w:rPr>
        <w:t>”, en la puerta de enlace de la red, uniendo así la inteligencia del IDS y el poder de bloqueo del “</w:t>
      </w:r>
      <w:r w:rsidRPr="00C35C84">
        <w:rPr>
          <w:rStyle w:val="Extranjerismo"/>
          <w:lang w:val="es-419"/>
        </w:rPr>
        <w:t>firewall</w:t>
      </w:r>
      <w:r w:rsidRPr="00C35C84">
        <w:rPr>
          <w:lang w:val="es-419"/>
        </w:rPr>
        <w:t>”, en el lugar donde inevitablemente pasan los paquetes y se puedan bloquear antes de ingresar a la red.</w:t>
      </w:r>
    </w:p>
    <w:p w14:paraId="0D92DE05" w14:textId="77777777" w:rsidR="001A0C2F" w:rsidRPr="00C35C84" w:rsidRDefault="001A0C2F" w:rsidP="001A0C2F">
      <w:pPr>
        <w:pStyle w:val="Heading3"/>
      </w:pPr>
      <w:bookmarkStart w:id="17" w:name="_Toc150189444"/>
      <w:r w:rsidRPr="00C35C84">
        <w:lastRenderedPageBreak/>
        <w:t>Características</w:t>
      </w:r>
      <w:bookmarkEnd w:id="17"/>
    </w:p>
    <w:p w14:paraId="565C2B46" w14:textId="77777777" w:rsidR="001A0C2F" w:rsidRPr="00C35C84" w:rsidRDefault="001A0C2F" w:rsidP="001A0C2F">
      <w:pPr>
        <w:rPr>
          <w:lang w:val="es-419"/>
        </w:rPr>
      </w:pPr>
      <w:r w:rsidRPr="00C35C84">
        <w:rPr>
          <w:lang w:val="es-419"/>
        </w:rPr>
        <w:t>Según B2B Consultores (2020):</w:t>
      </w:r>
    </w:p>
    <w:p w14:paraId="0A24D729" w14:textId="5AC90D85" w:rsidR="001A0C2F" w:rsidRPr="00C35C84" w:rsidRDefault="001A0C2F" w:rsidP="001A0C2F">
      <w:pPr>
        <w:rPr>
          <w:lang w:val="es-419"/>
        </w:rPr>
      </w:pPr>
      <w:r w:rsidRPr="00C35C84">
        <w:rPr>
          <w:lang w:val="es-419"/>
        </w:rPr>
        <w:t>Cualquier sistema de detección de intrusos, sea cual sea su tipo y base de funcionamiento, debería contar con las siguientes características:</w:t>
      </w:r>
    </w:p>
    <w:p w14:paraId="46049E67" w14:textId="3849C1AE"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Funcionar continuamente sin supervisión humana. El sistema debe ser lo suficientemente fiable para poder ser ejecutado en segundo plano como parte del dispositivo o la red que está siendo observada.</w:t>
      </w:r>
    </w:p>
    <w:p w14:paraId="00980F60" w14:textId="4416D62B"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Ser tolerante a fallos en el sentido que debe ser capaz de sobrevivir a una caída del sistema.</w:t>
      </w:r>
    </w:p>
    <w:p w14:paraId="3B22FB39" w14:textId="186FB53A"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Ser resistente a perturbaciones, en el sentido que puede monitorizarse a sí mismo para asegurarse de que no ha sido perturbado.</w:t>
      </w:r>
    </w:p>
    <w:p w14:paraId="1088280F" w14:textId="1F6C4A35"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Imponer mínima sobrecarga sobre el sistema. Un sistema que consume muchos recursos computacionales, no debe ser utilizado.</w:t>
      </w:r>
    </w:p>
    <w:p w14:paraId="18679784" w14:textId="2680EF35"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Observar desviaciones sobre el comportamiento estándar.</w:t>
      </w:r>
    </w:p>
    <w:p w14:paraId="3B659241" w14:textId="12250234"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Fácilmente adaptable al sistema operativo ya instalado, pues cada uno tiene un patrón de funcionamiento diferente y el mecanismo de defensa debe adaptarse de manera sencilla a esos patrones.</w:t>
      </w:r>
    </w:p>
    <w:p w14:paraId="30D22DBA" w14:textId="100E605C"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Hacer frente a los cambios de comportamiento del sistema según se añaden nuevas aplicaciones al mismo.</w:t>
      </w:r>
    </w:p>
    <w:p w14:paraId="129351A9" w14:textId="68C796A3"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Que ayude a identificar de dónde provienen los ataques que se sufren, y recoger evidencias que pueden ser usadas para identificar intrusos.</w:t>
      </w:r>
    </w:p>
    <w:p w14:paraId="4BEAE6B2" w14:textId="7A6F30DA" w:rsidR="001A0C2F" w:rsidRPr="00C35C84" w:rsidRDefault="001A0C2F" w:rsidP="001A0C2F">
      <w:pPr>
        <w:pStyle w:val="ListParagraph"/>
        <w:numPr>
          <w:ilvl w:val="0"/>
          <w:numId w:val="21"/>
        </w:numPr>
        <w:snapToGrid w:val="0"/>
        <w:ind w:hanging="357"/>
        <w:contextualSpacing w:val="0"/>
        <w:rPr>
          <w:lang w:val="es-419"/>
        </w:rPr>
      </w:pPr>
      <w:r w:rsidRPr="00C35C84">
        <w:rPr>
          <w:lang w:val="es-419"/>
        </w:rPr>
        <w:lastRenderedPageBreak/>
        <w:t>Difícil de vulnerar y suministrar a los especialistas de seguridad cierta tranquilidad.</w:t>
      </w:r>
    </w:p>
    <w:p w14:paraId="1B7BEEEF" w14:textId="5EABAAD7" w:rsidR="001A0C2F" w:rsidRPr="00C35C84" w:rsidRDefault="00951D5D" w:rsidP="001A0C2F">
      <w:pPr>
        <w:rPr>
          <w:lang w:val="es-419"/>
        </w:rPr>
      </w:pPr>
      <w:r w:rsidRPr="00C35C84">
        <w:rPr>
          <w:lang w:val="es-419"/>
        </w:rPr>
        <w:t>Siguiendo este tema, Infotecs (2019) afirma que: "cada día se crean nuevas técnicas para exponer o vulnerar sistemas computacionales, y es un gran desafío para la seguridad de la información acompañar esta velocidad, e incluso estar al frente y no actuar de forma reactiva. La implementación de una buena política de IDS es fundamental en una arquitectura de seguridad, ya que este recurso, si se actualiza constantemente, es capaz de mantener la infraestructura distante de ataques oportunistas, ya sea desde una perspectiva de la red, o por la propia exposición de un dispositivo. Para poner en funcionamiento, un sistema de detección de intrusos se debe tener en cuenta que es posible optar por una solución de “</w:t>
      </w:r>
      <w:r w:rsidRPr="00C35C84">
        <w:rPr>
          <w:rStyle w:val="Extranjerismo"/>
          <w:lang w:val="es-419"/>
        </w:rPr>
        <w:t>hardware</w:t>
      </w:r>
      <w:r w:rsidRPr="00C35C84">
        <w:rPr>
          <w:lang w:val="es-419"/>
        </w:rPr>
        <w:t>”, de “</w:t>
      </w:r>
      <w:r w:rsidRPr="00C35C84">
        <w:rPr>
          <w:rStyle w:val="Extranjerismo"/>
          <w:lang w:val="es-419"/>
        </w:rPr>
        <w:t>software</w:t>
      </w:r>
      <w:r w:rsidRPr="00C35C84">
        <w:rPr>
          <w:lang w:val="es-419"/>
        </w:rPr>
        <w:t>”, o incluso una combinación de estos. La posibilidad de introducir un elemento “</w:t>
      </w:r>
      <w:r w:rsidRPr="00C35C84">
        <w:rPr>
          <w:rStyle w:val="Extranjerismo"/>
          <w:lang w:val="es-419"/>
        </w:rPr>
        <w:t>hardware</w:t>
      </w:r>
      <w:r w:rsidRPr="00C35C84">
        <w:rPr>
          <w:lang w:val="es-419"/>
        </w:rPr>
        <w:t>” es debido al alto procesamiento de información en redes con mucho tráfico; a su vez, los registros de firmas y las bases de datos con los posibles ataques necesitan gran cantidad de almacenamiento. En la actualidad, además, el desarrollo de las estrategias de seguridades para los dispositivos y las redes de comunicación ha influido en el surgimiento de un nuevo tipo de defensa a tomar en consideración: los IPS o Sistemas de Prevención de Intrusiones, que en buena medida pueden interpretarse como una evolución de los IDS tradicionales".</w:t>
      </w:r>
    </w:p>
    <w:p w14:paraId="5556E201" w14:textId="0129267F" w:rsidR="001A0C2F" w:rsidRPr="00C35C84" w:rsidRDefault="001A0C2F" w:rsidP="001A0C2F">
      <w:pPr>
        <w:rPr>
          <w:lang w:val="es-419"/>
        </w:rPr>
      </w:pPr>
    </w:p>
    <w:p w14:paraId="22B6795B" w14:textId="635D53CD" w:rsidR="001A0C2F" w:rsidRPr="00C35C84" w:rsidRDefault="00951D5D" w:rsidP="00951D5D">
      <w:pPr>
        <w:pStyle w:val="Heading2"/>
      </w:pPr>
      <w:bookmarkStart w:id="18" w:name="_Toc150189445"/>
      <w:r w:rsidRPr="00C35C84">
        <w:t>Vulnerabilidades y amenazas</w:t>
      </w:r>
      <w:bookmarkEnd w:id="18"/>
    </w:p>
    <w:p w14:paraId="313158E3" w14:textId="77777777" w:rsidR="00951D5D" w:rsidRPr="00C35C84" w:rsidRDefault="00951D5D" w:rsidP="00951D5D">
      <w:pPr>
        <w:rPr>
          <w:lang w:val="es-419"/>
        </w:rPr>
      </w:pPr>
      <w:r w:rsidRPr="00C35C84">
        <w:rPr>
          <w:lang w:val="es-419"/>
        </w:rPr>
        <w:t>De acuerdo con Mifsud (2012):</w:t>
      </w:r>
    </w:p>
    <w:p w14:paraId="4D2BC3F2" w14:textId="77777777" w:rsidR="00951D5D" w:rsidRPr="00C35C84" w:rsidRDefault="00951D5D" w:rsidP="00951D5D">
      <w:pPr>
        <w:rPr>
          <w:lang w:val="es-419"/>
        </w:rPr>
      </w:pPr>
    </w:p>
    <w:p w14:paraId="49933ED2" w14:textId="15A46F04" w:rsidR="00951D5D" w:rsidRPr="00C35C84" w:rsidRDefault="00951D5D" w:rsidP="00951D5D">
      <w:pPr>
        <w:rPr>
          <w:lang w:val="es-419"/>
        </w:rPr>
      </w:pPr>
      <w:r w:rsidRPr="00C35C84">
        <w:rPr>
          <w:lang w:val="es-419"/>
        </w:rPr>
        <w:lastRenderedPageBreak/>
        <w:t xml:space="preserve"> “La vulnerabilidad es la debilidad de cualquier tipo que compromete la seguridad del sistema informático. Se define como amenaza el escenario en el que una acción o suceso, ya sea o no deliberado, compromete la seguridad de un elemento del sistema informático. Cuando a un sistema informático se le detecta una vulnerabilidad y existe una amenaza asociada a dicha vulnerabilidad, puede ocurrir que el suceso o evento se produzca y el sistema esté en riesgo. Si el evento se produce y el riesgo que era probable ahora es real, el sistema informático sufrirá daños que habrá que valorar cualitativa y cuantitativamente, y esto se llama 'impacto'. Es decir, un evento producido en el sistema informático que constituye una amenaza asociada a una vulnerabilidad del sistema produce un impacto sobre él. Si se quieren eliminar las vulnerabilidades del sistema informático o queremos disminuir el impacto que puedan producir sobre él, ha de proteger el sistema mediante una serie de medidas que se pueden llamar defensas o salvaguardas”.</w:t>
      </w:r>
    </w:p>
    <w:p w14:paraId="60439849" w14:textId="055875C3" w:rsidR="00951D5D" w:rsidRPr="00C35C84" w:rsidRDefault="00B90592" w:rsidP="00951D5D">
      <w:pPr>
        <w:rPr>
          <w:lang w:val="es-419"/>
        </w:rPr>
      </w:pPr>
      <w:r w:rsidRPr="00C35C84">
        <w:rPr>
          <w:lang w:val="es-419"/>
        </w:rPr>
        <w:t>Las vulnerabilidades se pueden agrupar en función de:</w:t>
      </w:r>
    </w:p>
    <w:p w14:paraId="4B0FEC27"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t>Diseño</w:t>
      </w:r>
    </w:p>
    <w:p w14:paraId="3CE365EA" w14:textId="41F7466C" w:rsidR="00B90592" w:rsidRPr="00C35C84" w:rsidRDefault="00B90592" w:rsidP="00B90592">
      <w:pPr>
        <w:pStyle w:val="ListParagraph"/>
        <w:numPr>
          <w:ilvl w:val="0"/>
          <w:numId w:val="23"/>
        </w:numPr>
        <w:snapToGrid w:val="0"/>
        <w:ind w:left="2268" w:hanging="357"/>
        <w:contextualSpacing w:val="0"/>
        <w:rPr>
          <w:lang w:val="es-419"/>
        </w:rPr>
      </w:pPr>
      <w:r w:rsidRPr="00C35C84">
        <w:rPr>
          <w:lang w:val="es-419"/>
        </w:rPr>
        <w:t>Debilidad en el diseño de protocolos utilizados en las redes.</w:t>
      </w:r>
    </w:p>
    <w:p w14:paraId="526F14BD" w14:textId="3640DFD7" w:rsidR="001A0C2F" w:rsidRPr="00C35C84" w:rsidRDefault="00B90592" w:rsidP="00B90592">
      <w:pPr>
        <w:pStyle w:val="ListParagraph"/>
        <w:numPr>
          <w:ilvl w:val="0"/>
          <w:numId w:val="23"/>
        </w:numPr>
        <w:snapToGrid w:val="0"/>
        <w:ind w:left="2268" w:hanging="357"/>
        <w:contextualSpacing w:val="0"/>
        <w:rPr>
          <w:lang w:val="es-419"/>
        </w:rPr>
      </w:pPr>
      <w:r w:rsidRPr="00C35C84">
        <w:rPr>
          <w:lang w:val="es-419"/>
        </w:rPr>
        <w:t>Políticas de seguridad deficiente e inexistente.</w:t>
      </w:r>
    </w:p>
    <w:p w14:paraId="7EE08E25"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t>Implementación</w:t>
      </w:r>
    </w:p>
    <w:p w14:paraId="07BA13DC" w14:textId="5F9681E9" w:rsidR="00B90592" w:rsidRPr="00C35C84" w:rsidRDefault="00B90592" w:rsidP="00B90592">
      <w:pPr>
        <w:pStyle w:val="ListParagraph"/>
        <w:numPr>
          <w:ilvl w:val="0"/>
          <w:numId w:val="24"/>
        </w:numPr>
        <w:snapToGrid w:val="0"/>
        <w:ind w:left="2268"/>
        <w:contextualSpacing w:val="0"/>
        <w:rPr>
          <w:lang w:val="es-419"/>
        </w:rPr>
      </w:pPr>
      <w:r w:rsidRPr="00C35C84">
        <w:rPr>
          <w:lang w:val="es-419"/>
        </w:rPr>
        <w:t>Errores de programación.</w:t>
      </w:r>
    </w:p>
    <w:p w14:paraId="0898A07D" w14:textId="72EF0FCA" w:rsidR="00B90592" w:rsidRPr="00C35C84" w:rsidRDefault="00B90592" w:rsidP="00B90592">
      <w:pPr>
        <w:pStyle w:val="ListParagraph"/>
        <w:numPr>
          <w:ilvl w:val="0"/>
          <w:numId w:val="24"/>
        </w:numPr>
        <w:snapToGrid w:val="0"/>
        <w:ind w:left="2268"/>
        <w:contextualSpacing w:val="0"/>
        <w:rPr>
          <w:lang w:val="es-419"/>
        </w:rPr>
      </w:pPr>
      <w:r w:rsidRPr="00C35C84">
        <w:rPr>
          <w:lang w:val="es-419"/>
        </w:rPr>
        <w:t>Existencia de “puertas traseras” en los sistemas informáticos.</w:t>
      </w:r>
    </w:p>
    <w:p w14:paraId="14041BD2" w14:textId="31626361" w:rsidR="00B90592" w:rsidRPr="00C35C84" w:rsidRDefault="00B90592" w:rsidP="00B90592">
      <w:pPr>
        <w:pStyle w:val="ListParagraph"/>
        <w:numPr>
          <w:ilvl w:val="0"/>
          <w:numId w:val="24"/>
        </w:numPr>
        <w:snapToGrid w:val="0"/>
        <w:ind w:left="2268"/>
        <w:contextualSpacing w:val="0"/>
        <w:rPr>
          <w:lang w:val="es-419"/>
        </w:rPr>
      </w:pPr>
      <w:r w:rsidRPr="00C35C84">
        <w:rPr>
          <w:lang w:val="es-419"/>
        </w:rPr>
        <w:t>Descuido de los fabricantes.</w:t>
      </w:r>
    </w:p>
    <w:p w14:paraId="268B3FB4" w14:textId="77777777" w:rsidR="00B90592" w:rsidRPr="00C35C84" w:rsidRDefault="00B90592" w:rsidP="00B90592">
      <w:pPr>
        <w:pStyle w:val="ListParagraph"/>
        <w:snapToGrid w:val="0"/>
        <w:ind w:left="2268" w:firstLine="0"/>
        <w:contextualSpacing w:val="0"/>
        <w:rPr>
          <w:lang w:val="es-419"/>
        </w:rPr>
      </w:pPr>
    </w:p>
    <w:p w14:paraId="551501E4"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lastRenderedPageBreak/>
        <w:t>Uso</w:t>
      </w:r>
    </w:p>
    <w:p w14:paraId="21F65FF2" w14:textId="030DD68B" w:rsidR="00B90592" w:rsidRPr="00C35C84" w:rsidRDefault="00B90592" w:rsidP="00B90592">
      <w:pPr>
        <w:pStyle w:val="ListParagraph"/>
        <w:numPr>
          <w:ilvl w:val="0"/>
          <w:numId w:val="25"/>
        </w:numPr>
        <w:snapToGrid w:val="0"/>
        <w:ind w:left="2268"/>
        <w:contextualSpacing w:val="0"/>
        <w:rPr>
          <w:lang w:val="es-419"/>
        </w:rPr>
      </w:pPr>
      <w:r w:rsidRPr="00C35C84">
        <w:rPr>
          <w:lang w:val="es-419"/>
        </w:rPr>
        <w:t>Configuración inadecuada de los sistemas informáticos.</w:t>
      </w:r>
    </w:p>
    <w:p w14:paraId="03CB91C5" w14:textId="01CD37DB" w:rsidR="00B90592" w:rsidRPr="00C35C84" w:rsidRDefault="00B90592" w:rsidP="00B90592">
      <w:pPr>
        <w:pStyle w:val="ListParagraph"/>
        <w:numPr>
          <w:ilvl w:val="0"/>
          <w:numId w:val="25"/>
        </w:numPr>
        <w:snapToGrid w:val="0"/>
        <w:ind w:left="2268"/>
        <w:contextualSpacing w:val="0"/>
        <w:rPr>
          <w:lang w:val="es-419"/>
        </w:rPr>
      </w:pPr>
      <w:r w:rsidRPr="00C35C84">
        <w:rPr>
          <w:lang w:val="es-419"/>
        </w:rPr>
        <w:t>Desconocimiento y falta de sensibilización de los usuarios y de los responsables de informática.</w:t>
      </w:r>
    </w:p>
    <w:p w14:paraId="33A3F7A7" w14:textId="711A4848" w:rsidR="00B90592" w:rsidRPr="00C35C84" w:rsidRDefault="00B90592" w:rsidP="00B90592">
      <w:pPr>
        <w:pStyle w:val="ListParagraph"/>
        <w:numPr>
          <w:ilvl w:val="0"/>
          <w:numId w:val="25"/>
        </w:numPr>
        <w:snapToGrid w:val="0"/>
        <w:ind w:left="2268"/>
        <w:contextualSpacing w:val="0"/>
        <w:rPr>
          <w:lang w:val="es-419"/>
        </w:rPr>
      </w:pPr>
      <w:r w:rsidRPr="00C35C84">
        <w:rPr>
          <w:lang w:val="es-419"/>
        </w:rPr>
        <w:t>Disponibilidad de herramientas que facilitan los ataques.</w:t>
      </w:r>
    </w:p>
    <w:p w14:paraId="11A4ADB7" w14:textId="3E5BC9D8" w:rsidR="00B90592" w:rsidRPr="00C35C84" w:rsidRDefault="00B90592" w:rsidP="00B90592">
      <w:pPr>
        <w:pStyle w:val="ListParagraph"/>
        <w:numPr>
          <w:ilvl w:val="0"/>
          <w:numId w:val="25"/>
        </w:numPr>
        <w:snapToGrid w:val="0"/>
        <w:ind w:left="2268"/>
        <w:contextualSpacing w:val="0"/>
        <w:rPr>
          <w:lang w:val="es-419"/>
        </w:rPr>
      </w:pPr>
      <w:r w:rsidRPr="00C35C84">
        <w:rPr>
          <w:lang w:val="es-419"/>
        </w:rPr>
        <w:t>Limitación gubernamental de tecnologías de seguridad.</w:t>
      </w:r>
    </w:p>
    <w:p w14:paraId="555191E6" w14:textId="77777777" w:rsidR="00B90592" w:rsidRPr="00C35C84" w:rsidRDefault="00B90592" w:rsidP="00B90592">
      <w:pPr>
        <w:pStyle w:val="Heading3"/>
      </w:pPr>
      <w:bookmarkStart w:id="19" w:name="_Toc150189446"/>
      <w:r w:rsidRPr="00C35C84">
        <w:t>Vulnerabilidad del día cero</w:t>
      </w:r>
      <w:bookmarkEnd w:id="19"/>
    </w:p>
    <w:p w14:paraId="3556FA20" w14:textId="77777777" w:rsidR="00B90592" w:rsidRPr="00C35C84" w:rsidRDefault="00B90592" w:rsidP="00B90592">
      <w:pPr>
        <w:rPr>
          <w:lang w:val="es-419"/>
        </w:rPr>
      </w:pPr>
      <w:r w:rsidRPr="00C35C84">
        <w:rPr>
          <w:lang w:val="es-419"/>
        </w:rPr>
        <w:t>Aquellas vulnerabilidades para las cuales no existe una solución “conocida”, pero se sabe cómo explotarla. (Mifsud, 2012).</w:t>
      </w:r>
    </w:p>
    <w:p w14:paraId="29A04769" w14:textId="77777777" w:rsidR="00B90592" w:rsidRPr="00C35C84" w:rsidRDefault="00B90592" w:rsidP="00B90592">
      <w:pPr>
        <w:pStyle w:val="Heading3"/>
      </w:pPr>
      <w:bookmarkStart w:id="20" w:name="_Toc150189447"/>
      <w:r w:rsidRPr="00C35C84">
        <w:t>Vulnerabilidades conocidas</w:t>
      </w:r>
      <w:bookmarkEnd w:id="20"/>
    </w:p>
    <w:p w14:paraId="73B9991A" w14:textId="04E04005" w:rsidR="001A0C2F" w:rsidRPr="00C35C84" w:rsidRDefault="00B90592" w:rsidP="00B90592">
      <w:pPr>
        <w:rPr>
          <w:lang w:val="es-419"/>
        </w:rPr>
      </w:pPr>
      <w:r w:rsidRPr="00C35C84">
        <w:rPr>
          <w:lang w:val="es-419"/>
        </w:rPr>
        <w:t>Estas vulnerabilidades están en las bases de datos de ataques conocidos usadas para comparar y detectar los posibles intrusos que quieran acceder al sistema informático, entre ellas se tienen:</w:t>
      </w:r>
    </w:p>
    <w:p w14:paraId="7B820939" w14:textId="36380F35"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Desbordamiento de “</w:t>
      </w:r>
      <w:r w:rsidRPr="00C35C84">
        <w:rPr>
          <w:rStyle w:val="Extranjerismo"/>
          <w:b/>
          <w:bCs/>
          <w:lang w:val="es-419"/>
        </w:rPr>
        <w:t>buffer</w:t>
      </w:r>
      <w:r w:rsidRPr="00C35C84">
        <w:rPr>
          <w:b/>
          <w:bCs/>
          <w:lang w:val="es-419"/>
        </w:rPr>
        <w:t xml:space="preserve">”. </w:t>
      </w:r>
      <w:r w:rsidRPr="00C35C84">
        <w:rPr>
          <w:lang w:val="es-419"/>
        </w:rPr>
        <w:t>Ocurre cuando un programa no controla la cantidad de datos que se copian en “</w:t>
      </w:r>
      <w:r w:rsidRPr="00C35C84">
        <w:rPr>
          <w:rStyle w:val="Extranjerismo"/>
          <w:lang w:val="es-419"/>
        </w:rPr>
        <w:t>buffer</w:t>
      </w:r>
      <w:r w:rsidRPr="00C35C84">
        <w:rPr>
          <w:lang w:val="es-419"/>
        </w:rPr>
        <w:t>”, si esa cantidad es superior a la capacidad del “</w:t>
      </w:r>
      <w:r w:rsidRPr="00C35C84">
        <w:rPr>
          <w:rStyle w:val="Extranjerismo"/>
          <w:lang w:val="es-419"/>
        </w:rPr>
        <w:t>buffer</w:t>
      </w:r>
      <w:r w:rsidRPr="00C35C84">
        <w:rPr>
          <w:lang w:val="es-419"/>
        </w:rPr>
        <w:t>” los “</w:t>
      </w:r>
      <w:r w:rsidRPr="00C35C84">
        <w:rPr>
          <w:rStyle w:val="Extranjerismo"/>
          <w:lang w:val="es-419"/>
        </w:rPr>
        <w:t>bytes</w:t>
      </w:r>
      <w:r w:rsidRPr="00C35C84">
        <w:rPr>
          <w:lang w:val="es-419"/>
        </w:rPr>
        <w:t>” sobrantes se almacenan en zonas de memoria adyacentes, sobrescribiendo su contenido original. Se aprovecha para ejecutar código que permita privilegios de administrador.</w:t>
      </w:r>
    </w:p>
    <w:p w14:paraId="522C32C5" w14:textId="33CFEE77"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Condición de carrera (“</w:t>
      </w:r>
      <w:r w:rsidRPr="00C35C84">
        <w:rPr>
          <w:rStyle w:val="Extranjerismo"/>
          <w:b/>
          <w:bCs/>
          <w:lang w:val="es-419"/>
        </w:rPr>
        <w:t>Race Condition”)</w:t>
      </w:r>
      <w:r w:rsidRPr="00C35C84">
        <w:rPr>
          <w:b/>
          <w:bCs/>
          <w:lang w:val="es-419"/>
        </w:rPr>
        <w:t xml:space="preserve">. </w:t>
      </w:r>
      <w:r w:rsidRPr="00C35C84">
        <w:rPr>
          <w:lang w:val="es-419"/>
        </w:rPr>
        <w:t>Sucede cuando varios procesos acceden al mismo tiempo a recursos compartidos.</w:t>
      </w:r>
    </w:p>
    <w:p w14:paraId="7A7FDE89" w14:textId="59C628B5"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lastRenderedPageBreak/>
        <w:t>Error de formato de cadena (“</w:t>
      </w:r>
      <w:r w:rsidRPr="00C35C84">
        <w:rPr>
          <w:rStyle w:val="Extranjerismo"/>
          <w:b/>
          <w:bCs/>
          <w:lang w:val="es-419"/>
        </w:rPr>
        <w:t>Format String Bugs</w:t>
      </w:r>
      <w:r w:rsidRPr="00C35C84">
        <w:rPr>
          <w:b/>
          <w:bCs/>
          <w:lang w:val="es-419"/>
        </w:rPr>
        <w:t xml:space="preserve">”). </w:t>
      </w:r>
      <w:r w:rsidRPr="00C35C84">
        <w:rPr>
          <w:lang w:val="es-419"/>
        </w:rPr>
        <w:t>Aquí se acepta la entrada de datos proporcionada por el usuario sin validar. Es un error de programación para el lenguaje C/C++. Un ataque con esta vulnerabilidad permite ejecutar código arbitrario y revelar información confidencial.</w:t>
      </w:r>
    </w:p>
    <w:p w14:paraId="3B1D9F94" w14:textId="0F1241B2"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w:t>
      </w:r>
      <w:r w:rsidRPr="00C35C84">
        <w:rPr>
          <w:rStyle w:val="Extranjerismo"/>
          <w:b/>
          <w:bCs/>
          <w:lang w:val="es-419"/>
        </w:rPr>
        <w:t>Cross Site Scripting</w:t>
      </w:r>
      <w:r w:rsidRPr="00C35C84">
        <w:rPr>
          <w:b/>
          <w:bCs/>
          <w:lang w:val="es-419"/>
        </w:rPr>
        <w:t xml:space="preserve">” (XSS). </w:t>
      </w:r>
      <w:r w:rsidRPr="00C35C84">
        <w:rPr>
          <w:lang w:val="es-419"/>
        </w:rPr>
        <w:t>Incluye ataques que permiten ejecutar scripts como VBScript o JavaScript, en el ambiente de otro sitio web. Este error se presenta en aplicaciones que presentan la información en navegadores web. Esta vulnerabilidad realiza “</w:t>
      </w:r>
      <w:r w:rsidRPr="00C35C84">
        <w:rPr>
          <w:rStyle w:val="Extranjerismo"/>
          <w:lang w:val="es-419"/>
        </w:rPr>
        <w:t>phishing</w:t>
      </w:r>
      <w:r w:rsidRPr="00C35C84">
        <w:rPr>
          <w:lang w:val="es-419"/>
        </w:rPr>
        <w:t>” constante con el fin de obtener contraseñas de usuarios atacados.</w:t>
      </w:r>
    </w:p>
    <w:p w14:paraId="11E5E0FF" w14:textId="4F8CAB70"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 xml:space="preserve">Inserción SQL. </w:t>
      </w:r>
      <w:r w:rsidRPr="00C35C84">
        <w:rPr>
          <w:lang w:val="es-419"/>
        </w:rPr>
        <w:t>Hay inserción de código SQL usurpador entre el código SQL programado, para alterar la marcha normal del programa y conseguir así que se ejecute la porción de código “invasor” introducido, en la base de datos.</w:t>
      </w:r>
    </w:p>
    <w:p w14:paraId="7F9B6A51" w14:textId="23A7FC50"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 xml:space="preserve">Vulnerabilidades de denegación del servicio. </w:t>
      </w:r>
      <w:r w:rsidRPr="00C35C84">
        <w:rPr>
          <w:lang w:val="es-419"/>
        </w:rPr>
        <w:t>Se pierde el acceso a recursos y servicios por parte de los usuarios legítimos, hay pérdida de conectividad de la red por el consumo del ancho de banda de la red o sobrecarga de los recursos informáticos del sistema de la víctima.</w:t>
      </w:r>
    </w:p>
    <w:p w14:paraId="2F36C6C8" w14:textId="588CF172"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Ventanas engañosas (“</w:t>
      </w:r>
      <w:r w:rsidRPr="00C35C84">
        <w:rPr>
          <w:rStyle w:val="Extranjerismo"/>
          <w:b/>
          <w:bCs/>
          <w:lang w:val="es-419"/>
        </w:rPr>
        <w:t>Window Spoofing</w:t>
      </w:r>
      <w:r w:rsidRPr="00C35C84">
        <w:rPr>
          <w:b/>
          <w:bCs/>
          <w:lang w:val="es-419"/>
        </w:rPr>
        <w:t xml:space="preserve">”). </w:t>
      </w:r>
      <w:r w:rsidRPr="00C35C84">
        <w:rPr>
          <w:lang w:val="es-419"/>
        </w:rPr>
        <w:t>Estas ventanas ofrecen premios, rebajas, primicias mentirosas para capturar información y efectuar un ataque (Mifsud, 2012).</w:t>
      </w:r>
    </w:p>
    <w:p w14:paraId="6DE71AB0" w14:textId="55F7D2E3" w:rsidR="001A0C2F" w:rsidRPr="00C35C84" w:rsidRDefault="001A0C2F" w:rsidP="001A0C2F">
      <w:pPr>
        <w:rPr>
          <w:lang w:val="es-419"/>
        </w:rPr>
      </w:pPr>
    </w:p>
    <w:p w14:paraId="1F623F89" w14:textId="282DF157" w:rsidR="001A0C2F" w:rsidRPr="00C35C84" w:rsidRDefault="00345BDA" w:rsidP="00345BDA">
      <w:pPr>
        <w:pStyle w:val="Heading2"/>
      </w:pPr>
      <w:bookmarkStart w:id="21" w:name="_Toc150189448"/>
      <w:r w:rsidRPr="00C35C84">
        <w:lastRenderedPageBreak/>
        <w:t>Análisis de seguridad de la red</w:t>
      </w:r>
      <w:bookmarkEnd w:id="21"/>
    </w:p>
    <w:p w14:paraId="453364C4" w14:textId="081627B9" w:rsidR="001A0C2F" w:rsidRPr="00C35C84" w:rsidRDefault="00345BDA" w:rsidP="001A0C2F">
      <w:pPr>
        <w:rPr>
          <w:lang w:val="es-419"/>
        </w:rPr>
      </w:pPr>
      <w:r w:rsidRPr="00C35C84">
        <w:rPr>
          <w:lang w:val="es-419"/>
        </w:rPr>
        <w:t>El análisis de la seguridad en la red se debe realizar para detectar irregularidades, comportamiento inusual de usuarios y demás amenazas. Para ello, se almacenan datos de la organización, se convierten en información accionable, de manera que los profesionales de tecnología de la información (TI) actúen con rapidez y se minimicen los riesgos.</w:t>
      </w:r>
    </w:p>
    <w:p w14:paraId="20CF1336" w14:textId="6FAEF8CC" w:rsidR="001A0C2F" w:rsidRPr="00C35C84" w:rsidRDefault="00345BDA" w:rsidP="001A0C2F">
      <w:pPr>
        <w:rPr>
          <w:lang w:val="es-419"/>
        </w:rPr>
      </w:pPr>
      <w:r w:rsidRPr="00C35C84">
        <w:rPr>
          <w:lang w:val="es-419"/>
        </w:rPr>
        <w:t xml:space="preserve">Para ampliar la información, lo invitamos a ver el PDF </w:t>
      </w:r>
      <w:r w:rsidRPr="00C35C84">
        <w:rPr>
          <w:b/>
          <w:bCs/>
          <w:lang w:val="es-419"/>
        </w:rPr>
        <w:t>Análisis de seguridad de la red,</w:t>
      </w:r>
      <w:r w:rsidRPr="00C35C84">
        <w:rPr>
          <w:lang w:val="es-419"/>
        </w:rPr>
        <w:t xml:space="preserve"> el cual se encuentra en la carpeta Anexos.</w:t>
      </w:r>
    </w:p>
    <w:p w14:paraId="268BA07F" w14:textId="0B4C6A72" w:rsidR="00345BDA" w:rsidRPr="00C35C84" w:rsidRDefault="00345BDA" w:rsidP="001A0C2F">
      <w:pPr>
        <w:rPr>
          <w:lang w:val="es-419"/>
        </w:rPr>
      </w:pPr>
    </w:p>
    <w:p w14:paraId="0D9C3B9C" w14:textId="349DDD55" w:rsidR="00CD7F1F" w:rsidRPr="00C35C84" w:rsidRDefault="00CD7F1F" w:rsidP="00CD7F1F">
      <w:pPr>
        <w:pStyle w:val="Heading2"/>
      </w:pPr>
      <w:bookmarkStart w:id="22" w:name="_Toc150189449"/>
      <w:r w:rsidRPr="00C35C84">
        <w:t>Análisis de riesgos</w:t>
      </w:r>
      <w:bookmarkEnd w:id="22"/>
    </w:p>
    <w:p w14:paraId="06C65C31" w14:textId="06B5281C" w:rsidR="001A0C2F" w:rsidRPr="00C35C84" w:rsidRDefault="00CD7F1F" w:rsidP="001A0C2F">
      <w:pPr>
        <w:rPr>
          <w:lang w:val="es-419"/>
        </w:rPr>
      </w:pPr>
      <w:r w:rsidRPr="00C35C84">
        <w:rPr>
          <w:lang w:val="es-419"/>
        </w:rPr>
        <w:t>La academia Cisco (2005), menciona que el análisis de riesgo tiene como objetivo determinar los componentes que requieren protección dentro del sistema, las amenazas que lo colocan en peligro y las vulnerabilidades que los debilitan con el fin de evaluar el grado de riesgo. En el campo de la seguridad informática, el método más usado para el análisis y valoración del riesgo está basado en la siguiente fórmula matemática:</w:t>
      </w:r>
    </w:p>
    <w:p w14:paraId="54D3A323" w14:textId="0A59DC92" w:rsidR="001A0C2F" w:rsidRPr="00C35C84" w:rsidRDefault="00CD7F1F" w:rsidP="00CD7F1F">
      <w:pPr>
        <w:rPr>
          <w:lang w:val="es-419"/>
        </w:rPr>
      </w:pPr>
      <w:r w:rsidRPr="00C35C84">
        <w:rPr>
          <w:lang w:val="es-419"/>
        </w:rPr>
        <w:t>Riesgo = Magnitud de Daño * Probabilidad de Amenaza</w:t>
      </w:r>
    </w:p>
    <w:p w14:paraId="346F71FB" w14:textId="3455F661" w:rsidR="00CD7F1F" w:rsidRPr="00C35C84" w:rsidRDefault="00CD7F1F" w:rsidP="00CD7F1F">
      <w:pPr>
        <w:rPr>
          <w:lang w:val="es-419"/>
        </w:rPr>
      </w:pPr>
      <w:r w:rsidRPr="00C35C84">
        <w:rPr>
          <w:lang w:val="es-419"/>
        </w:rPr>
        <w:t xml:space="preserve">Para presentar el resultado del análisis de riesgo se hace uso de una gráfica de dos dimensiones, donde, el eje </w:t>
      </w:r>
      <w:r w:rsidRPr="00C35C84">
        <w:rPr>
          <w:b/>
          <w:bCs/>
          <w:lang w:val="es-419"/>
        </w:rPr>
        <w:t>x</w:t>
      </w:r>
      <w:r w:rsidRPr="00C35C84">
        <w:rPr>
          <w:lang w:val="es-419"/>
        </w:rPr>
        <w:t xml:space="preserve"> horizontal representa la magnitud de daño y el eje </w:t>
      </w:r>
      <w:r w:rsidRPr="00C35C84">
        <w:rPr>
          <w:b/>
          <w:bCs/>
          <w:lang w:val="es-419"/>
        </w:rPr>
        <w:t>y</w:t>
      </w:r>
      <w:r w:rsidRPr="00C35C84">
        <w:rPr>
          <w:lang w:val="es-419"/>
        </w:rPr>
        <w:t xml:space="preserve"> vertical la probabilidad de amenaza. La probabilidad de amenaza y magnitud de daño pueden tomar condiciones entre insignificante (1) y muy alta (5). Aunque no es necesario dar valores numéricos a las condiciones de las variables, es útil porque, </w:t>
      </w:r>
      <w:r w:rsidRPr="00C35C84">
        <w:rPr>
          <w:lang w:val="es-419"/>
        </w:rPr>
        <w:lastRenderedPageBreak/>
        <w:t>facilita el uso de hojas de cálculo en su representación. El análisis de riesgo permite ubicar los factores que influyen, positiva o negativamente.</w:t>
      </w:r>
    </w:p>
    <w:p w14:paraId="60D9BF21" w14:textId="33F0EEB0" w:rsidR="00CD7F1F" w:rsidRPr="00C35C84" w:rsidRDefault="00CD7F1F" w:rsidP="00CD7F1F">
      <w:pPr>
        <w:rPr>
          <w:lang w:val="es-419"/>
        </w:rPr>
      </w:pPr>
      <w:r w:rsidRPr="00C35C84">
        <w:rPr>
          <w:lang w:val="es-419"/>
        </w:rPr>
        <w:t>Es importante reconocer que los riesgos son dinámicos, cambiantes, con diferentes caracteres de vulnerabilidad y con percepción distinta dependiendo del área que lo perciba, por tanto, deben participar los especialistas de todas las dependencias de la organización (gerencia, coordinación, administración financiera, técnicos, soporte técnico externo, etc.). Como conclusión de esta representación gráfica se puede observar que entre más alta la probabilidad de amenaza y magnitud de daño, más grande será el riesgo y el peligro al sistema, por lo cual se deben implementar medidas de protección. Esta representación se evidencia en la siguiente tabla:</w:t>
      </w:r>
    </w:p>
    <w:p w14:paraId="3D019E3E" w14:textId="1C73082B" w:rsidR="00CD7F1F" w:rsidRPr="00C35C84" w:rsidRDefault="003864A3" w:rsidP="003864A3">
      <w:pPr>
        <w:pStyle w:val="Tabla"/>
        <w:rPr>
          <w:lang w:val="es-419"/>
        </w:rPr>
      </w:pPr>
      <w:r w:rsidRPr="00C35C84">
        <w:rPr>
          <w:lang w:val="es-419"/>
        </w:rPr>
        <w:t>Representación gráfica análisis</w:t>
      </w:r>
    </w:p>
    <w:p w14:paraId="73AEC10C" w14:textId="6EF9AF8F" w:rsidR="003864A3" w:rsidRPr="00C35C84" w:rsidRDefault="003864A3" w:rsidP="001A0C2F">
      <w:pPr>
        <w:rPr>
          <w:b/>
          <w:bCs/>
          <w:lang w:val="es-419"/>
        </w:rPr>
      </w:pPr>
      <w:r w:rsidRPr="00C35C84">
        <w:rPr>
          <w:b/>
          <w:bCs/>
          <w:lang w:val="es-419"/>
        </w:rPr>
        <w:t>Análisis de riesgo</w:t>
      </w:r>
    </w:p>
    <w:p w14:paraId="4EA31AF7" w14:textId="624E4A66" w:rsidR="003864A3" w:rsidRPr="00C35C84" w:rsidRDefault="003864A3" w:rsidP="00D52595">
      <w:pPr>
        <w:rPr>
          <w:lang w:val="es-419"/>
        </w:rPr>
      </w:pPr>
      <w:r w:rsidRPr="00C35C84">
        <w:rPr>
          <w:lang w:val="es-419"/>
        </w:rPr>
        <w:t>Riesgo = Probabilidad de amenaza * Magnitud del daño</w:t>
      </w:r>
    </w:p>
    <w:tbl>
      <w:tblPr>
        <w:tblStyle w:val="SENA"/>
        <w:tblW w:w="5000" w:type="pct"/>
        <w:tblLook w:val="04A0" w:firstRow="1" w:lastRow="0" w:firstColumn="1" w:lastColumn="0" w:noHBand="0" w:noVBand="1"/>
      </w:tblPr>
      <w:tblGrid>
        <w:gridCol w:w="1517"/>
        <w:gridCol w:w="1406"/>
        <w:gridCol w:w="1407"/>
        <w:gridCol w:w="1407"/>
        <w:gridCol w:w="1407"/>
        <w:gridCol w:w="1409"/>
        <w:gridCol w:w="1409"/>
      </w:tblGrid>
      <w:tr w:rsidR="00024C14" w:rsidRPr="00C35C84" w14:paraId="4876F0DB" w14:textId="77777777" w:rsidTr="00024C14">
        <w:trPr>
          <w:cnfStyle w:val="100000000000" w:firstRow="1" w:lastRow="0" w:firstColumn="0" w:lastColumn="0" w:oddVBand="0" w:evenVBand="0" w:oddHBand="0" w:evenHBand="0" w:firstRowFirstColumn="0" w:firstRowLastColumn="0" w:lastRowFirstColumn="0" w:lastRowLastColumn="0"/>
          <w:cantSplit/>
          <w:tblHeader/>
        </w:trPr>
        <w:tc>
          <w:tcPr>
            <w:tcW w:w="761" w:type="pct"/>
          </w:tcPr>
          <w:p w14:paraId="2B1B1D12" w14:textId="77777777" w:rsidR="00024C14" w:rsidRPr="00C35C84" w:rsidRDefault="00024C14" w:rsidP="00024C14">
            <w:pPr>
              <w:pStyle w:val="TextoTablas"/>
            </w:pPr>
          </w:p>
        </w:tc>
        <w:tc>
          <w:tcPr>
            <w:tcW w:w="706" w:type="pct"/>
          </w:tcPr>
          <w:p w14:paraId="4A36F755" w14:textId="77777777" w:rsidR="00024C14" w:rsidRPr="00C35C84" w:rsidRDefault="00024C14" w:rsidP="00024C14">
            <w:pPr>
              <w:pStyle w:val="TextoTablas"/>
            </w:pPr>
          </w:p>
        </w:tc>
        <w:tc>
          <w:tcPr>
            <w:tcW w:w="706" w:type="pct"/>
          </w:tcPr>
          <w:p w14:paraId="39BB4FC5" w14:textId="3E4D1BF3" w:rsidR="00024C14" w:rsidRPr="00C35C84" w:rsidRDefault="00024C14" w:rsidP="00024C14">
            <w:pPr>
              <w:pStyle w:val="TextoTablas"/>
            </w:pPr>
            <w:r w:rsidRPr="00C35C84">
              <w:t>Magnitud del daño 1</w:t>
            </w:r>
          </w:p>
        </w:tc>
        <w:tc>
          <w:tcPr>
            <w:tcW w:w="706" w:type="pct"/>
          </w:tcPr>
          <w:p w14:paraId="61F014E0" w14:textId="447C1C3D" w:rsidR="00024C14" w:rsidRPr="00C35C84" w:rsidRDefault="00024C14" w:rsidP="00024C14">
            <w:pPr>
              <w:pStyle w:val="TextoTablas"/>
            </w:pPr>
            <w:r w:rsidRPr="00C35C84">
              <w:t>Magnitud del daño 2</w:t>
            </w:r>
          </w:p>
        </w:tc>
        <w:tc>
          <w:tcPr>
            <w:tcW w:w="706" w:type="pct"/>
          </w:tcPr>
          <w:p w14:paraId="525DCD2F" w14:textId="6C6F9F59" w:rsidR="00024C14" w:rsidRPr="00C35C84" w:rsidRDefault="00024C14" w:rsidP="00024C14">
            <w:pPr>
              <w:pStyle w:val="TextoTablas"/>
            </w:pPr>
            <w:r w:rsidRPr="00C35C84">
              <w:t>Magnitud del daño 3</w:t>
            </w:r>
          </w:p>
        </w:tc>
        <w:tc>
          <w:tcPr>
            <w:tcW w:w="707" w:type="pct"/>
          </w:tcPr>
          <w:p w14:paraId="73956EEB" w14:textId="53A67F63" w:rsidR="00024C14" w:rsidRPr="00C35C84" w:rsidRDefault="00024C14" w:rsidP="00024C14">
            <w:pPr>
              <w:pStyle w:val="TextoTablas"/>
            </w:pPr>
            <w:r w:rsidRPr="00C35C84">
              <w:t>Magnitud del daño 4</w:t>
            </w:r>
          </w:p>
        </w:tc>
        <w:tc>
          <w:tcPr>
            <w:tcW w:w="707" w:type="pct"/>
          </w:tcPr>
          <w:p w14:paraId="46CD2E53" w14:textId="19B668F7" w:rsidR="00024C14" w:rsidRPr="00C35C84" w:rsidRDefault="00024C14" w:rsidP="00024C14">
            <w:pPr>
              <w:pStyle w:val="TextoTablas"/>
            </w:pPr>
            <w:r w:rsidRPr="00C35C84">
              <w:t>Magnitud del daño 5</w:t>
            </w:r>
          </w:p>
        </w:tc>
      </w:tr>
      <w:tr w:rsidR="00024C14" w:rsidRPr="00C35C84" w14:paraId="777F4267" w14:textId="77777777" w:rsidTr="00024C14">
        <w:trPr>
          <w:cnfStyle w:val="000000100000" w:firstRow="0" w:lastRow="0" w:firstColumn="0" w:lastColumn="0" w:oddVBand="0" w:evenVBand="0" w:oddHBand="1" w:evenHBand="0" w:firstRowFirstColumn="0" w:firstRowLastColumn="0" w:lastRowFirstColumn="0" w:lastRowLastColumn="0"/>
        </w:trPr>
        <w:tc>
          <w:tcPr>
            <w:tcW w:w="761" w:type="pct"/>
          </w:tcPr>
          <w:p w14:paraId="37BE6CCF" w14:textId="27BAA79C" w:rsidR="00024C14" w:rsidRPr="00C35C84" w:rsidRDefault="00024C14" w:rsidP="00024C14">
            <w:pPr>
              <w:pStyle w:val="TextoTablas"/>
            </w:pPr>
            <w:r w:rsidRPr="00C35C84">
              <w:t>Probabilidad de amenaza - Frecuente</w:t>
            </w:r>
          </w:p>
        </w:tc>
        <w:tc>
          <w:tcPr>
            <w:tcW w:w="706" w:type="pct"/>
          </w:tcPr>
          <w:p w14:paraId="1F61259B" w14:textId="77224F40" w:rsidR="00024C14" w:rsidRPr="00C35C84" w:rsidRDefault="00024C14" w:rsidP="00024C14">
            <w:pPr>
              <w:pStyle w:val="TextoTablas"/>
            </w:pPr>
            <w:r w:rsidRPr="00C35C84">
              <w:t>5</w:t>
            </w:r>
          </w:p>
        </w:tc>
        <w:tc>
          <w:tcPr>
            <w:tcW w:w="706" w:type="pct"/>
            <w:shd w:val="clear" w:color="auto" w:fill="FFFF00"/>
          </w:tcPr>
          <w:p w14:paraId="6CEC6E11" w14:textId="2D23CE44" w:rsidR="00024C14" w:rsidRPr="00C35C84" w:rsidRDefault="00024C14" w:rsidP="00024C14">
            <w:pPr>
              <w:pStyle w:val="TextoTablas"/>
            </w:pPr>
            <w:r w:rsidRPr="00C35C84">
              <w:t>5</w:t>
            </w:r>
          </w:p>
        </w:tc>
        <w:tc>
          <w:tcPr>
            <w:tcW w:w="706" w:type="pct"/>
            <w:shd w:val="clear" w:color="auto" w:fill="FFC000"/>
          </w:tcPr>
          <w:p w14:paraId="45477C4F" w14:textId="42AAF7D3" w:rsidR="00024C14" w:rsidRPr="00C35C84" w:rsidRDefault="00024C14" w:rsidP="00024C14">
            <w:pPr>
              <w:pStyle w:val="TextoTablas"/>
            </w:pPr>
            <w:r w:rsidRPr="00C35C84">
              <w:t>10</w:t>
            </w:r>
          </w:p>
        </w:tc>
        <w:tc>
          <w:tcPr>
            <w:tcW w:w="706" w:type="pct"/>
            <w:shd w:val="clear" w:color="auto" w:fill="FF0000"/>
          </w:tcPr>
          <w:p w14:paraId="6278BF89" w14:textId="6FBED5FE" w:rsidR="00024C14" w:rsidRPr="00C35C84" w:rsidRDefault="00024C14" w:rsidP="00024C14">
            <w:pPr>
              <w:pStyle w:val="TextoTablas"/>
            </w:pPr>
            <w:r w:rsidRPr="00C35C84">
              <w:t>15</w:t>
            </w:r>
          </w:p>
        </w:tc>
        <w:tc>
          <w:tcPr>
            <w:tcW w:w="707" w:type="pct"/>
            <w:shd w:val="clear" w:color="auto" w:fill="FF0000"/>
          </w:tcPr>
          <w:p w14:paraId="4D58C6A2" w14:textId="5AFC1B54" w:rsidR="00024C14" w:rsidRPr="00C35C84" w:rsidRDefault="00024C14" w:rsidP="00024C14">
            <w:pPr>
              <w:pStyle w:val="TextoTablas"/>
            </w:pPr>
            <w:r w:rsidRPr="00C35C84">
              <w:t>20</w:t>
            </w:r>
          </w:p>
        </w:tc>
        <w:tc>
          <w:tcPr>
            <w:tcW w:w="707" w:type="pct"/>
            <w:shd w:val="clear" w:color="auto" w:fill="FF0000"/>
          </w:tcPr>
          <w:p w14:paraId="61C902DA" w14:textId="379502E6" w:rsidR="00024C14" w:rsidRPr="00C35C84" w:rsidRDefault="00024C14" w:rsidP="00024C14">
            <w:pPr>
              <w:pStyle w:val="TextoTablas"/>
            </w:pPr>
            <w:r w:rsidRPr="00C35C84">
              <w:t>25</w:t>
            </w:r>
          </w:p>
        </w:tc>
      </w:tr>
      <w:tr w:rsidR="00024C14" w:rsidRPr="00C35C84" w14:paraId="2A831263" w14:textId="77777777" w:rsidTr="00CA7695">
        <w:tc>
          <w:tcPr>
            <w:tcW w:w="761" w:type="pct"/>
          </w:tcPr>
          <w:p w14:paraId="315E4D19" w14:textId="2832B7BF" w:rsidR="00024C14" w:rsidRPr="00C35C84" w:rsidRDefault="00024C14" w:rsidP="00024C14">
            <w:pPr>
              <w:pStyle w:val="TextoTablas"/>
            </w:pPr>
            <w:r w:rsidRPr="00C35C84">
              <w:t>Probabilidad de amenaza – Probable</w:t>
            </w:r>
          </w:p>
        </w:tc>
        <w:tc>
          <w:tcPr>
            <w:tcW w:w="706" w:type="pct"/>
          </w:tcPr>
          <w:p w14:paraId="09C077C6" w14:textId="7A4740DC" w:rsidR="00024C14" w:rsidRPr="00C35C84" w:rsidRDefault="00024C14" w:rsidP="00024C14">
            <w:pPr>
              <w:pStyle w:val="TextoTablas"/>
            </w:pPr>
            <w:r w:rsidRPr="00C35C84">
              <w:t>4</w:t>
            </w:r>
          </w:p>
        </w:tc>
        <w:tc>
          <w:tcPr>
            <w:tcW w:w="706" w:type="pct"/>
            <w:shd w:val="clear" w:color="auto" w:fill="00B050"/>
          </w:tcPr>
          <w:p w14:paraId="37BFA98B" w14:textId="20F1ECA3" w:rsidR="00024C14" w:rsidRPr="00C35C84" w:rsidRDefault="00024C14" w:rsidP="00024C14">
            <w:pPr>
              <w:pStyle w:val="TextoTablas"/>
            </w:pPr>
            <w:r w:rsidRPr="00C35C84">
              <w:t>4</w:t>
            </w:r>
          </w:p>
        </w:tc>
        <w:tc>
          <w:tcPr>
            <w:tcW w:w="706" w:type="pct"/>
            <w:shd w:val="clear" w:color="auto" w:fill="FFFF00"/>
          </w:tcPr>
          <w:p w14:paraId="4ED7FF54" w14:textId="33F23E48" w:rsidR="00024C14" w:rsidRPr="00C35C84" w:rsidRDefault="00024C14" w:rsidP="00024C14">
            <w:pPr>
              <w:pStyle w:val="TextoTablas"/>
            </w:pPr>
            <w:r w:rsidRPr="00C35C84">
              <w:t>8</w:t>
            </w:r>
          </w:p>
        </w:tc>
        <w:tc>
          <w:tcPr>
            <w:tcW w:w="706" w:type="pct"/>
            <w:shd w:val="clear" w:color="auto" w:fill="FFC000"/>
          </w:tcPr>
          <w:p w14:paraId="4F6B1E72" w14:textId="1A4ABC47" w:rsidR="00024C14" w:rsidRPr="00C35C84" w:rsidRDefault="00024C14" w:rsidP="00024C14">
            <w:pPr>
              <w:pStyle w:val="TextoTablas"/>
            </w:pPr>
            <w:r w:rsidRPr="00C35C84">
              <w:t>12</w:t>
            </w:r>
          </w:p>
        </w:tc>
        <w:tc>
          <w:tcPr>
            <w:tcW w:w="707" w:type="pct"/>
            <w:shd w:val="clear" w:color="auto" w:fill="FF0000"/>
          </w:tcPr>
          <w:p w14:paraId="5B7BC897" w14:textId="7022E8DB" w:rsidR="00024C14" w:rsidRPr="00C35C84" w:rsidRDefault="00024C14" w:rsidP="00024C14">
            <w:pPr>
              <w:pStyle w:val="TextoTablas"/>
            </w:pPr>
            <w:r w:rsidRPr="00C35C84">
              <w:t>16</w:t>
            </w:r>
          </w:p>
        </w:tc>
        <w:tc>
          <w:tcPr>
            <w:tcW w:w="707" w:type="pct"/>
            <w:shd w:val="clear" w:color="auto" w:fill="FF0000"/>
          </w:tcPr>
          <w:p w14:paraId="36CB2624" w14:textId="257A76FC" w:rsidR="00024C14" w:rsidRPr="00C35C84" w:rsidRDefault="00024C14" w:rsidP="00024C14">
            <w:pPr>
              <w:pStyle w:val="TextoTablas"/>
            </w:pPr>
            <w:r w:rsidRPr="00C35C84">
              <w:t>20</w:t>
            </w:r>
          </w:p>
        </w:tc>
      </w:tr>
      <w:tr w:rsidR="00024C14" w:rsidRPr="00C35C84" w14:paraId="7422E812" w14:textId="77777777" w:rsidTr="00CA7695">
        <w:trPr>
          <w:cnfStyle w:val="000000100000" w:firstRow="0" w:lastRow="0" w:firstColumn="0" w:lastColumn="0" w:oddVBand="0" w:evenVBand="0" w:oddHBand="1" w:evenHBand="0" w:firstRowFirstColumn="0" w:firstRowLastColumn="0" w:lastRowFirstColumn="0" w:lastRowLastColumn="0"/>
        </w:trPr>
        <w:tc>
          <w:tcPr>
            <w:tcW w:w="761" w:type="pct"/>
          </w:tcPr>
          <w:p w14:paraId="23AC6268" w14:textId="263ADE18" w:rsidR="00024C14" w:rsidRPr="00C35C84" w:rsidRDefault="00024C14" w:rsidP="00024C14">
            <w:pPr>
              <w:pStyle w:val="TextoTablas"/>
            </w:pPr>
            <w:r w:rsidRPr="00C35C84">
              <w:t>Probabilidad de amenaza – Mediana</w:t>
            </w:r>
          </w:p>
        </w:tc>
        <w:tc>
          <w:tcPr>
            <w:tcW w:w="706" w:type="pct"/>
          </w:tcPr>
          <w:p w14:paraId="2747F2FF" w14:textId="1A902672" w:rsidR="00024C14" w:rsidRPr="00C35C84" w:rsidRDefault="00024C14" w:rsidP="00024C14">
            <w:pPr>
              <w:pStyle w:val="TextoTablas"/>
            </w:pPr>
            <w:r w:rsidRPr="00C35C84">
              <w:t>3</w:t>
            </w:r>
          </w:p>
        </w:tc>
        <w:tc>
          <w:tcPr>
            <w:tcW w:w="706" w:type="pct"/>
            <w:shd w:val="clear" w:color="auto" w:fill="00B050"/>
          </w:tcPr>
          <w:p w14:paraId="0E41DCFF" w14:textId="7C0FF111" w:rsidR="00024C14" w:rsidRPr="00C35C84" w:rsidRDefault="00024C14" w:rsidP="00024C14">
            <w:pPr>
              <w:pStyle w:val="TextoTablas"/>
            </w:pPr>
            <w:r w:rsidRPr="00C35C84">
              <w:t>3</w:t>
            </w:r>
          </w:p>
        </w:tc>
        <w:tc>
          <w:tcPr>
            <w:tcW w:w="706" w:type="pct"/>
            <w:shd w:val="clear" w:color="auto" w:fill="FFFF00"/>
          </w:tcPr>
          <w:p w14:paraId="0FC7CEE3" w14:textId="6F4C27D2" w:rsidR="00024C14" w:rsidRPr="00C35C84" w:rsidRDefault="00024C14" w:rsidP="00024C14">
            <w:pPr>
              <w:pStyle w:val="TextoTablas"/>
            </w:pPr>
            <w:r w:rsidRPr="00C35C84">
              <w:t>6</w:t>
            </w:r>
          </w:p>
        </w:tc>
        <w:tc>
          <w:tcPr>
            <w:tcW w:w="706" w:type="pct"/>
            <w:shd w:val="clear" w:color="auto" w:fill="FFFF00"/>
          </w:tcPr>
          <w:p w14:paraId="7F5884AF" w14:textId="4025C177" w:rsidR="00024C14" w:rsidRPr="00C35C84" w:rsidRDefault="00024C14" w:rsidP="00024C14">
            <w:pPr>
              <w:pStyle w:val="TextoTablas"/>
            </w:pPr>
            <w:r w:rsidRPr="00C35C84">
              <w:t>9</w:t>
            </w:r>
          </w:p>
        </w:tc>
        <w:tc>
          <w:tcPr>
            <w:tcW w:w="707" w:type="pct"/>
            <w:shd w:val="clear" w:color="auto" w:fill="FFC000"/>
          </w:tcPr>
          <w:p w14:paraId="01E72833" w14:textId="2E6B97B2" w:rsidR="00024C14" w:rsidRPr="00C35C84" w:rsidRDefault="00024C14" w:rsidP="00024C14">
            <w:pPr>
              <w:pStyle w:val="TextoTablas"/>
            </w:pPr>
            <w:r w:rsidRPr="00C35C84">
              <w:t>12</w:t>
            </w:r>
          </w:p>
        </w:tc>
        <w:tc>
          <w:tcPr>
            <w:tcW w:w="707" w:type="pct"/>
            <w:shd w:val="clear" w:color="auto" w:fill="FF0000"/>
          </w:tcPr>
          <w:p w14:paraId="1BFDD6B7" w14:textId="600B96E5" w:rsidR="00024C14" w:rsidRPr="00C35C84" w:rsidRDefault="00024C14" w:rsidP="00024C14">
            <w:pPr>
              <w:pStyle w:val="TextoTablas"/>
            </w:pPr>
            <w:r w:rsidRPr="00C35C84">
              <w:t>15</w:t>
            </w:r>
          </w:p>
        </w:tc>
      </w:tr>
      <w:tr w:rsidR="00024C14" w:rsidRPr="00C35C84" w14:paraId="409A5593" w14:textId="77777777" w:rsidTr="00CA7695">
        <w:tc>
          <w:tcPr>
            <w:tcW w:w="761" w:type="pct"/>
          </w:tcPr>
          <w:p w14:paraId="507202C6" w14:textId="39CFD046" w:rsidR="00024C14" w:rsidRPr="00C35C84" w:rsidRDefault="00024C14" w:rsidP="00024C14">
            <w:pPr>
              <w:pStyle w:val="TextoTablas"/>
            </w:pPr>
            <w:r w:rsidRPr="00C35C84">
              <w:lastRenderedPageBreak/>
              <w:t>Probabilidad de amenaza -  Baja</w:t>
            </w:r>
          </w:p>
        </w:tc>
        <w:tc>
          <w:tcPr>
            <w:tcW w:w="706" w:type="pct"/>
          </w:tcPr>
          <w:p w14:paraId="40E14144" w14:textId="271F93E5" w:rsidR="00024C14" w:rsidRPr="00C35C84" w:rsidRDefault="00024C14" w:rsidP="00024C14">
            <w:pPr>
              <w:pStyle w:val="TextoTablas"/>
            </w:pPr>
            <w:r w:rsidRPr="00C35C84">
              <w:t>2</w:t>
            </w:r>
          </w:p>
        </w:tc>
        <w:tc>
          <w:tcPr>
            <w:tcW w:w="706" w:type="pct"/>
            <w:shd w:val="clear" w:color="auto" w:fill="00B050"/>
          </w:tcPr>
          <w:p w14:paraId="1C91B7A7" w14:textId="0AA020CD" w:rsidR="00024C14" w:rsidRPr="00C35C84" w:rsidRDefault="00024C14" w:rsidP="00024C14">
            <w:pPr>
              <w:pStyle w:val="TextoTablas"/>
            </w:pPr>
            <w:r w:rsidRPr="00C35C84">
              <w:t>2</w:t>
            </w:r>
          </w:p>
        </w:tc>
        <w:tc>
          <w:tcPr>
            <w:tcW w:w="706" w:type="pct"/>
            <w:shd w:val="clear" w:color="auto" w:fill="00B050"/>
          </w:tcPr>
          <w:p w14:paraId="1D3F555E" w14:textId="57A0910F" w:rsidR="00024C14" w:rsidRPr="00C35C84" w:rsidRDefault="00024C14" w:rsidP="00024C14">
            <w:pPr>
              <w:pStyle w:val="TextoTablas"/>
            </w:pPr>
            <w:r w:rsidRPr="00C35C84">
              <w:t>4</w:t>
            </w:r>
          </w:p>
        </w:tc>
        <w:tc>
          <w:tcPr>
            <w:tcW w:w="706" w:type="pct"/>
            <w:shd w:val="clear" w:color="auto" w:fill="FFFF00"/>
          </w:tcPr>
          <w:p w14:paraId="21BAA681" w14:textId="037BCBA0" w:rsidR="00024C14" w:rsidRPr="00C35C84" w:rsidRDefault="00024C14" w:rsidP="00024C14">
            <w:pPr>
              <w:pStyle w:val="TextoTablas"/>
            </w:pPr>
            <w:r w:rsidRPr="00C35C84">
              <w:t>6</w:t>
            </w:r>
          </w:p>
        </w:tc>
        <w:tc>
          <w:tcPr>
            <w:tcW w:w="707" w:type="pct"/>
            <w:shd w:val="clear" w:color="auto" w:fill="FFFF00"/>
          </w:tcPr>
          <w:p w14:paraId="109274EA" w14:textId="70A7646C" w:rsidR="00024C14" w:rsidRPr="00C35C84" w:rsidRDefault="00024C14" w:rsidP="00024C14">
            <w:pPr>
              <w:pStyle w:val="TextoTablas"/>
            </w:pPr>
            <w:r w:rsidRPr="00C35C84">
              <w:t>8</w:t>
            </w:r>
          </w:p>
        </w:tc>
        <w:tc>
          <w:tcPr>
            <w:tcW w:w="707" w:type="pct"/>
            <w:shd w:val="clear" w:color="auto" w:fill="FFC000"/>
          </w:tcPr>
          <w:p w14:paraId="5D9BE483" w14:textId="5D945C20" w:rsidR="00024C14" w:rsidRPr="00C35C84" w:rsidRDefault="00024C14" w:rsidP="00024C14">
            <w:pPr>
              <w:pStyle w:val="TextoTablas"/>
            </w:pPr>
            <w:r w:rsidRPr="00C35C84">
              <w:t>10</w:t>
            </w:r>
          </w:p>
        </w:tc>
      </w:tr>
      <w:tr w:rsidR="00024C14" w:rsidRPr="00C35C84" w14:paraId="4A56AC86" w14:textId="77777777" w:rsidTr="00CA7695">
        <w:trPr>
          <w:cnfStyle w:val="000000100000" w:firstRow="0" w:lastRow="0" w:firstColumn="0" w:lastColumn="0" w:oddVBand="0" w:evenVBand="0" w:oddHBand="1" w:evenHBand="0" w:firstRowFirstColumn="0" w:firstRowLastColumn="0" w:lastRowFirstColumn="0" w:lastRowLastColumn="0"/>
        </w:trPr>
        <w:tc>
          <w:tcPr>
            <w:tcW w:w="761" w:type="pct"/>
          </w:tcPr>
          <w:p w14:paraId="37410B47" w14:textId="77C90DC6" w:rsidR="00024C14" w:rsidRPr="00C35C84" w:rsidRDefault="00024C14" w:rsidP="00024C14">
            <w:pPr>
              <w:pStyle w:val="TextoTablas"/>
            </w:pPr>
            <w:r w:rsidRPr="00C35C84">
              <w:t>Probabilidad de amenaza - Insignificante</w:t>
            </w:r>
          </w:p>
        </w:tc>
        <w:tc>
          <w:tcPr>
            <w:tcW w:w="706" w:type="pct"/>
          </w:tcPr>
          <w:p w14:paraId="555A6973" w14:textId="01797FAD" w:rsidR="00024C14" w:rsidRPr="00C35C84" w:rsidRDefault="00024C14" w:rsidP="00024C14">
            <w:pPr>
              <w:pStyle w:val="TextoTablas"/>
            </w:pPr>
            <w:r w:rsidRPr="00C35C84">
              <w:t>1</w:t>
            </w:r>
          </w:p>
        </w:tc>
        <w:tc>
          <w:tcPr>
            <w:tcW w:w="706" w:type="pct"/>
            <w:shd w:val="clear" w:color="auto" w:fill="00B050"/>
          </w:tcPr>
          <w:p w14:paraId="088C45A2" w14:textId="3C170342" w:rsidR="00024C14" w:rsidRPr="00C35C84" w:rsidRDefault="00024C14" w:rsidP="00024C14">
            <w:pPr>
              <w:pStyle w:val="TextoTablas"/>
            </w:pPr>
            <w:r w:rsidRPr="00C35C84">
              <w:t>1</w:t>
            </w:r>
          </w:p>
        </w:tc>
        <w:tc>
          <w:tcPr>
            <w:tcW w:w="706" w:type="pct"/>
            <w:shd w:val="clear" w:color="auto" w:fill="00B050"/>
          </w:tcPr>
          <w:p w14:paraId="08581E10" w14:textId="45E9CA56" w:rsidR="00024C14" w:rsidRPr="00C35C84" w:rsidRDefault="00024C14" w:rsidP="00024C14">
            <w:pPr>
              <w:pStyle w:val="TextoTablas"/>
            </w:pPr>
            <w:r w:rsidRPr="00C35C84">
              <w:t>2</w:t>
            </w:r>
          </w:p>
        </w:tc>
        <w:tc>
          <w:tcPr>
            <w:tcW w:w="706" w:type="pct"/>
            <w:shd w:val="clear" w:color="auto" w:fill="00B050"/>
          </w:tcPr>
          <w:p w14:paraId="378606DB" w14:textId="3F3F60FD" w:rsidR="00024C14" w:rsidRPr="00C35C84" w:rsidRDefault="00024C14" w:rsidP="00024C14">
            <w:pPr>
              <w:pStyle w:val="TextoTablas"/>
            </w:pPr>
            <w:r w:rsidRPr="00C35C84">
              <w:t>3</w:t>
            </w:r>
          </w:p>
        </w:tc>
        <w:tc>
          <w:tcPr>
            <w:tcW w:w="707" w:type="pct"/>
            <w:shd w:val="clear" w:color="auto" w:fill="00B050"/>
          </w:tcPr>
          <w:p w14:paraId="2BC1DE7F" w14:textId="60C47E7D" w:rsidR="00024C14" w:rsidRPr="00C35C84" w:rsidRDefault="00024C14" w:rsidP="00024C14">
            <w:pPr>
              <w:pStyle w:val="TextoTablas"/>
            </w:pPr>
            <w:r w:rsidRPr="00C35C84">
              <w:t>4</w:t>
            </w:r>
          </w:p>
        </w:tc>
        <w:tc>
          <w:tcPr>
            <w:tcW w:w="707" w:type="pct"/>
            <w:shd w:val="clear" w:color="auto" w:fill="FFFF00"/>
          </w:tcPr>
          <w:p w14:paraId="478166EF" w14:textId="1F9F30C9" w:rsidR="00024C14" w:rsidRPr="00C35C84" w:rsidRDefault="00024C14" w:rsidP="00024C14">
            <w:pPr>
              <w:pStyle w:val="TextoTablas"/>
            </w:pPr>
            <w:r w:rsidRPr="00C35C84">
              <w:t>5</w:t>
            </w:r>
          </w:p>
        </w:tc>
      </w:tr>
    </w:tbl>
    <w:p w14:paraId="70890EA2" w14:textId="2C7A66A1" w:rsidR="003864A3" w:rsidRPr="00C35C84" w:rsidRDefault="00024C14" w:rsidP="00024C14">
      <w:pPr>
        <w:rPr>
          <w:lang w:val="es-419"/>
        </w:rPr>
      </w:pPr>
      <w:r w:rsidRPr="00C35C84">
        <w:rPr>
          <w:lang w:val="es-419"/>
        </w:rPr>
        <w:t>Riesgo muy alto (15 - 25)</w:t>
      </w:r>
    </w:p>
    <w:p w14:paraId="6EBFFEE2" w14:textId="2CE28BBC" w:rsidR="00024C14" w:rsidRPr="00C35C84" w:rsidRDefault="00024C14" w:rsidP="00024C14">
      <w:pPr>
        <w:rPr>
          <w:lang w:val="es-419"/>
        </w:rPr>
      </w:pPr>
      <w:r w:rsidRPr="00C35C84">
        <w:rPr>
          <w:lang w:val="es-419"/>
        </w:rPr>
        <w:t>Riesgo alto (10 - 14)</w:t>
      </w:r>
    </w:p>
    <w:p w14:paraId="0A176FEF" w14:textId="7D9A54AB" w:rsidR="00024C14" w:rsidRPr="00C35C84" w:rsidRDefault="00024C14" w:rsidP="00024C14">
      <w:pPr>
        <w:rPr>
          <w:lang w:val="es-419"/>
        </w:rPr>
      </w:pPr>
      <w:r w:rsidRPr="00C35C84">
        <w:rPr>
          <w:lang w:val="es-419"/>
        </w:rPr>
        <w:t>Riesgo medio (5 - 9)</w:t>
      </w:r>
    </w:p>
    <w:p w14:paraId="24AF193C" w14:textId="7D54604B" w:rsidR="00024C14" w:rsidRPr="00C35C84" w:rsidRDefault="00024C14" w:rsidP="00024C14">
      <w:pPr>
        <w:rPr>
          <w:lang w:val="es-419"/>
        </w:rPr>
      </w:pPr>
      <w:r w:rsidRPr="00C35C84">
        <w:rPr>
          <w:lang w:val="es-419"/>
        </w:rPr>
        <w:t>Riesgo bajo (1 - 4)</w:t>
      </w:r>
    </w:p>
    <w:p w14:paraId="79A33B75" w14:textId="062CF670" w:rsidR="003864A3" w:rsidRPr="00C35C84" w:rsidRDefault="003864A3" w:rsidP="00D52595">
      <w:pPr>
        <w:rPr>
          <w:lang w:val="es-419"/>
        </w:rPr>
      </w:pPr>
    </w:p>
    <w:p w14:paraId="05F6CEC7" w14:textId="7EF012F8" w:rsidR="003864A3" w:rsidRPr="00C35C84" w:rsidRDefault="005B5F59" w:rsidP="005B5F59">
      <w:pPr>
        <w:pStyle w:val="Heading2"/>
      </w:pPr>
      <w:bookmarkStart w:id="23" w:name="_Toc150189450"/>
      <w:r w:rsidRPr="00C35C84">
        <w:t>Matriz de control</w:t>
      </w:r>
      <w:bookmarkEnd w:id="23"/>
    </w:p>
    <w:p w14:paraId="2B6370E7" w14:textId="4F9B9F6A" w:rsidR="003864A3" w:rsidRPr="00C35C84" w:rsidRDefault="005B5F59" w:rsidP="00D52595">
      <w:pPr>
        <w:rPr>
          <w:lang w:val="es-419"/>
        </w:rPr>
      </w:pPr>
      <w:r w:rsidRPr="00C35C84">
        <w:rPr>
          <w:lang w:val="es-419"/>
        </w:rPr>
        <w:t>Esta herramienta posibilita medir la efectividad de una gestión de riesgo adecuada, permite identificar las actividades de la organización, clasifica el tipo de riesgo según la intensidad y los diferentes factores que lo producen. A partir de la información documentada, se diagnostica la condición de riesgo de una entidad. El método debe incluir las diferentes áreas de negocio de la empresa con el fin de comparar los productos, proyectos y procesos.</w:t>
      </w:r>
    </w:p>
    <w:p w14:paraId="49E492B9" w14:textId="77777777" w:rsidR="005B5F59" w:rsidRPr="00C35C84" w:rsidRDefault="005B5F59" w:rsidP="005B5F59">
      <w:pPr>
        <w:rPr>
          <w:lang w:val="es-419"/>
        </w:rPr>
      </w:pPr>
      <w:r w:rsidRPr="00C35C84">
        <w:rPr>
          <w:lang w:val="es-419"/>
        </w:rPr>
        <w:t>Al respecto, Mejía (2006) afirma que:</w:t>
      </w:r>
    </w:p>
    <w:p w14:paraId="60DDA7FC" w14:textId="77777777" w:rsidR="005B5F59" w:rsidRPr="00C35C84" w:rsidRDefault="005B5F59" w:rsidP="005B5F59">
      <w:pPr>
        <w:rPr>
          <w:lang w:val="es-419"/>
        </w:rPr>
      </w:pPr>
    </w:p>
    <w:p w14:paraId="0DB05EDF" w14:textId="70856229" w:rsidR="003864A3" w:rsidRPr="00C35C84" w:rsidRDefault="005B5F59" w:rsidP="005B5F59">
      <w:pPr>
        <w:rPr>
          <w:lang w:val="es-419"/>
        </w:rPr>
      </w:pPr>
      <w:r w:rsidRPr="00C35C84">
        <w:rPr>
          <w:lang w:val="es-419"/>
        </w:rPr>
        <w:lastRenderedPageBreak/>
        <w:t>“La ventaja principal de la matriz de control es la facilidad para identificar los riesgos, determinar los controles existentes y proponer nuevos. Su principal desventaja es la cantidad de información y cuadros que se deben desarrollar, pues pueden dificultar, complicar o demorar su aplicación. Esta desventaja se ha subsanado con el uso de herramientas computarizadas”.</w:t>
      </w:r>
    </w:p>
    <w:p w14:paraId="7668DD6C" w14:textId="77777777" w:rsidR="005B5F59" w:rsidRPr="00C35C84" w:rsidRDefault="005B5F59" w:rsidP="005B5F59">
      <w:pPr>
        <w:rPr>
          <w:lang w:val="es-419"/>
        </w:rPr>
      </w:pPr>
      <w:r w:rsidRPr="00C35C84">
        <w:rPr>
          <w:lang w:val="es-419"/>
        </w:rPr>
        <w:t>La matriz de control también permite identificar los riesgos y plantear estrategias enfocadas al desarrollo del modelo de gestión pertinente.</w:t>
      </w:r>
    </w:p>
    <w:p w14:paraId="6DCEF791" w14:textId="0EC492D6" w:rsidR="003864A3" w:rsidRPr="00C35C84" w:rsidRDefault="005B5F59" w:rsidP="005B5F59">
      <w:pPr>
        <w:rPr>
          <w:lang w:val="es-419"/>
        </w:rPr>
      </w:pPr>
      <w:r w:rsidRPr="00C35C84">
        <w:rPr>
          <w:lang w:val="es-419"/>
        </w:rPr>
        <w:t>El método utilizado para el diseño de la matriz, es el Delphi, donde se consulta a los especialistas o expertos temáticos acerca del medio y las actividades de la organización o del proyecto. En la matriz se establecen y plasman los componentes, los recursos y las posibles amenazas sobre el objeto de análisis, tal como se muestra en la siguiente tabla.</w:t>
      </w:r>
    </w:p>
    <w:p w14:paraId="686BCB47" w14:textId="3CD7D820" w:rsidR="003864A3" w:rsidRPr="00C35C84" w:rsidRDefault="005B5F59" w:rsidP="005B5F59">
      <w:pPr>
        <w:pStyle w:val="Tabla"/>
        <w:rPr>
          <w:lang w:val="es-419"/>
        </w:rPr>
      </w:pPr>
      <w:r w:rsidRPr="00C35C84">
        <w:rPr>
          <w:lang w:val="es-419"/>
        </w:rPr>
        <w:t>Componentes matriz de control</w:t>
      </w:r>
    </w:p>
    <w:p w14:paraId="185A1290" w14:textId="5D55C621" w:rsidR="005B5F59" w:rsidRPr="00C35C84" w:rsidRDefault="005B5F59" w:rsidP="00D52595">
      <w:pPr>
        <w:rPr>
          <w:b/>
          <w:bCs/>
          <w:lang w:val="es-419"/>
        </w:rPr>
      </w:pPr>
      <w:r w:rsidRPr="00C35C84">
        <w:rPr>
          <w:b/>
          <w:bCs/>
          <w:lang w:val="es-419"/>
        </w:rPr>
        <w:t>Matriz de riesgos graficada</w:t>
      </w:r>
    </w:p>
    <w:tbl>
      <w:tblPr>
        <w:tblStyle w:val="SENA"/>
        <w:tblW w:w="0" w:type="auto"/>
        <w:tblLook w:val="04A0" w:firstRow="1" w:lastRow="0" w:firstColumn="1" w:lastColumn="0" w:noHBand="0" w:noVBand="1"/>
      </w:tblPr>
      <w:tblGrid>
        <w:gridCol w:w="1215"/>
        <w:gridCol w:w="1017"/>
        <w:gridCol w:w="1260"/>
        <w:gridCol w:w="1294"/>
        <w:gridCol w:w="1294"/>
        <w:gridCol w:w="1294"/>
        <w:gridCol w:w="1294"/>
        <w:gridCol w:w="1294"/>
      </w:tblGrid>
      <w:tr w:rsidR="00CA7695" w:rsidRPr="00C35C84" w14:paraId="39F21FA7" w14:textId="77777777" w:rsidTr="007A7D30">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7EF77C78" w14:textId="77777777" w:rsidR="00CA7695" w:rsidRPr="00C35C84" w:rsidRDefault="00CA7695" w:rsidP="007A7D30">
            <w:pPr>
              <w:pStyle w:val="TextoTablas"/>
            </w:pPr>
            <w:r w:rsidRPr="00C35C84">
              <w:t>Matriz de control de riesgo</w:t>
            </w:r>
          </w:p>
        </w:tc>
        <w:tc>
          <w:tcPr>
            <w:tcW w:w="1017" w:type="dxa"/>
          </w:tcPr>
          <w:p w14:paraId="776EF403" w14:textId="77777777" w:rsidR="00CA7695" w:rsidRPr="00C35C84" w:rsidRDefault="00CA7695" w:rsidP="007A7D30">
            <w:pPr>
              <w:pStyle w:val="TextoTablas"/>
            </w:pPr>
            <w:r w:rsidRPr="00C35C84">
              <w:t>Matriz de control de riesgo</w:t>
            </w:r>
          </w:p>
        </w:tc>
        <w:tc>
          <w:tcPr>
            <w:tcW w:w="1260" w:type="dxa"/>
          </w:tcPr>
          <w:p w14:paraId="769410FF" w14:textId="77777777" w:rsidR="00CA7695" w:rsidRPr="00C35C84" w:rsidRDefault="00CA7695" w:rsidP="007A7D30">
            <w:pPr>
              <w:pStyle w:val="TextoTablas"/>
            </w:pPr>
            <w:r w:rsidRPr="00C35C84">
              <w:t>Matriz de control de riesgo</w:t>
            </w:r>
          </w:p>
        </w:tc>
        <w:tc>
          <w:tcPr>
            <w:tcW w:w="1294" w:type="dxa"/>
            <w:shd w:val="clear" w:color="auto" w:fill="9CC2E5" w:themeFill="accent5" w:themeFillTint="99"/>
          </w:tcPr>
          <w:p w14:paraId="295CF4DC"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E2A56E3"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95440CB"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0468F2D"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0DEF8C9D" w14:textId="77777777" w:rsidR="00CA7695" w:rsidRPr="00C35C84" w:rsidRDefault="00CA7695" w:rsidP="007A7D30">
            <w:pPr>
              <w:pStyle w:val="TextoTablas"/>
            </w:pPr>
            <w:r w:rsidRPr="00C35C84">
              <w:t>Probabilidad amenaza</w:t>
            </w:r>
          </w:p>
        </w:tc>
      </w:tr>
      <w:tr w:rsidR="00CA7695" w:rsidRPr="00C35C84" w14:paraId="631E1274" w14:textId="77777777" w:rsidTr="007A7D30">
        <w:trPr>
          <w:cnfStyle w:val="000000100000" w:firstRow="0" w:lastRow="0" w:firstColumn="0" w:lastColumn="0" w:oddVBand="0" w:evenVBand="0" w:oddHBand="1" w:evenHBand="0" w:firstRowFirstColumn="0" w:firstRowLastColumn="0" w:lastRowFirstColumn="0" w:lastRowLastColumn="0"/>
        </w:trPr>
        <w:tc>
          <w:tcPr>
            <w:tcW w:w="1215" w:type="dxa"/>
          </w:tcPr>
          <w:p w14:paraId="18B5217D" w14:textId="77777777" w:rsidR="00CA7695" w:rsidRPr="00C35C84" w:rsidRDefault="00CA7695" w:rsidP="007A7D30">
            <w:pPr>
              <w:pStyle w:val="TextoTablas"/>
            </w:pPr>
            <w:r w:rsidRPr="00C35C84">
              <w:t>Elementos de información</w:t>
            </w:r>
          </w:p>
        </w:tc>
        <w:tc>
          <w:tcPr>
            <w:tcW w:w="1017" w:type="dxa"/>
            <w:shd w:val="clear" w:color="auto" w:fill="FFF2CC" w:themeFill="accent4" w:themeFillTint="33"/>
          </w:tcPr>
          <w:p w14:paraId="77D26763" w14:textId="77777777" w:rsidR="00CA7695" w:rsidRPr="00C35C84" w:rsidRDefault="00CA7695" w:rsidP="007A7D30">
            <w:pPr>
              <w:pStyle w:val="TextoTablas"/>
            </w:pPr>
            <w:r w:rsidRPr="00C35C84">
              <w:t>Magnitud de daño</w:t>
            </w:r>
          </w:p>
        </w:tc>
        <w:tc>
          <w:tcPr>
            <w:tcW w:w="1260" w:type="dxa"/>
          </w:tcPr>
          <w:p w14:paraId="5DD53CE5" w14:textId="77777777" w:rsidR="00CA7695" w:rsidRPr="00C35C84" w:rsidRDefault="00CA7695" w:rsidP="007A7D30">
            <w:pPr>
              <w:pStyle w:val="TextoTablas"/>
            </w:pPr>
            <w:r w:rsidRPr="00C35C84">
              <w:t>Criminalidad - Robo</w:t>
            </w:r>
          </w:p>
        </w:tc>
        <w:tc>
          <w:tcPr>
            <w:tcW w:w="1294" w:type="dxa"/>
          </w:tcPr>
          <w:p w14:paraId="588E07D0" w14:textId="77777777" w:rsidR="00CA7695" w:rsidRPr="00C35C84" w:rsidRDefault="00CA7695" w:rsidP="007A7D30">
            <w:pPr>
              <w:pStyle w:val="TextoTablas"/>
            </w:pPr>
            <w:r w:rsidRPr="00C35C84">
              <w:t>Criminalidad - Virus</w:t>
            </w:r>
          </w:p>
        </w:tc>
        <w:tc>
          <w:tcPr>
            <w:tcW w:w="1294" w:type="dxa"/>
          </w:tcPr>
          <w:p w14:paraId="5BCEA29C" w14:textId="77777777" w:rsidR="00CA7695" w:rsidRPr="00C35C84" w:rsidRDefault="00CA7695" w:rsidP="007A7D30">
            <w:pPr>
              <w:pStyle w:val="TextoTablas"/>
            </w:pPr>
            <w:r w:rsidRPr="00C35C84">
              <w:t>Sucesos físicos - Incencio</w:t>
            </w:r>
          </w:p>
        </w:tc>
        <w:tc>
          <w:tcPr>
            <w:tcW w:w="1294" w:type="dxa"/>
          </w:tcPr>
          <w:p w14:paraId="214111AA" w14:textId="77777777" w:rsidR="00CA7695" w:rsidRPr="00C35C84" w:rsidRDefault="00CA7695" w:rsidP="007A7D30">
            <w:pPr>
              <w:pStyle w:val="TextoTablas"/>
            </w:pPr>
            <w:r w:rsidRPr="00C35C84">
              <w:t>Sucesos físicos – Falta de corriente</w:t>
            </w:r>
          </w:p>
        </w:tc>
        <w:tc>
          <w:tcPr>
            <w:tcW w:w="1294" w:type="dxa"/>
          </w:tcPr>
          <w:p w14:paraId="584F7C2D" w14:textId="77777777" w:rsidR="00CA7695" w:rsidRPr="00C35C84" w:rsidRDefault="00CA7695" w:rsidP="007A7D30">
            <w:pPr>
              <w:pStyle w:val="TextoTablas"/>
            </w:pPr>
            <w:r w:rsidRPr="00C35C84">
              <w:t>Negligencia – Compartir contraseñas</w:t>
            </w:r>
          </w:p>
        </w:tc>
        <w:tc>
          <w:tcPr>
            <w:tcW w:w="1294" w:type="dxa"/>
          </w:tcPr>
          <w:p w14:paraId="7C5BA6E1" w14:textId="77777777" w:rsidR="00CA7695" w:rsidRPr="00C35C84" w:rsidRDefault="00CA7695" w:rsidP="007A7D30">
            <w:pPr>
              <w:pStyle w:val="TextoTablas"/>
            </w:pPr>
            <w:r w:rsidRPr="00C35C84">
              <w:t>Negligencia – No cifrar datos críticos</w:t>
            </w:r>
          </w:p>
        </w:tc>
      </w:tr>
      <w:tr w:rsidR="00CA7695" w:rsidRPr="00C35C84" w14:paraId="5B858257" w14:textId="77777777" w:rsidTr="007A7D30">
        <w:tc>
          <w:tcPr>
            <w:tcW w:w="1215" w:type="dxa"/>
          </w:tcPr>
          <w:p w14:paraId="13B6CAC7" w14:textId="77777777" w:rsidR="00CA7695" w:rsidRPr="00C35C84" w:rsidRDefault="00CA7695" w:rsidP="007A7D30">
            <w:pPr>
              <w:pStyle w:val="TextoTablas"/>
            </w:pPr>
            <w:r w:rsidRPr="00C35C84">
              <w:t>Datos e información</w:t>
            </w:r>
          </w:p>
        </w:tc>
        <w:tc>
          <w:tcPr>
            <w:tcW w:w="1017" w:type="dxa"/>
          </w:tcPr>
          <w:p w14:paraId="668DF794" w14:textId="77777777" w:rsidR="00CA7695" w:rsidRPr="00C35C84" w:rsidRDefault="00CA7695" w:rsidP="007A7D30">
            <w:pPr>
              <w:pStyle w:val="TextoTablas"/>
            </w:pPr>
          </w:p>
        </w:tc>
        <w:tc>
          <w:tcPr>
            <w:tcW w:w="1260" w:type="dxa"/>
            <w:shd w:val="clear" w:color="auto" w:fill="9CC2E5" w:themeFill="accent5" w:themeFillTint="99"/>
          </w:tcPr>
          <w:p w14:paraId="6F5FC6F3" w14:textId="77777777" w:rsidR="00CA7695" w:rsidRPr="00C35C84" w:rsidRDefault="00CA7695" w:rsidP="007A7D30">
            <w:pPr>
              <w:pStyle w:val="TextoTablas"/>
            </w:pPr>
            <w:r w:rsidRPr="00C35C84">
              <w:t>3</w:t>
            </w:r>
          </w:p>
        </w:tc>
        <w:tc>
          <w:tcPr>
            <w:tcW w:w="1294" w:type="dxa"/>
            <w:shd w:val="clear" w:color="auto" w:fill="9CC2E5" w:themeFill="accent5" w:themeFillTint="99"/>
          </w:tcPr>
          <w:p w14:paraId="48603E7B" w14:textId="77777777" w:rsidR="00CA7695" w:rsidRPr="00C35C84" w:rsidRDefault="00CA7695" w:rsidP="007A7D30">
            <w:pPr>
              <w:pStyle w:val="TextoTablas"/>
            </w:pPr>
            <w:r w:rsidRPr="00C35C84">
              <w:t>4</w:t>
            </w:r>
          </w:p>
        </w:tc>
        <w:tc>
          <w:tcPr>
            <w:tcW w:w="1294" w:type="dxa"/>
            <w:shd w:val="clear" w:color="auto" w:fill="9CC2E5" w:themeFill="accent5" w:themeFillTint="99"/>
          </w:tcPr>
          <w:p w14:paraId="2F49C53C" w14:textId="77777777" w:rsidR="00CA7695" w:rsidRPr="00C35C84" w:rsidRDefault="00CA7695" w:rsidP="007A7D30">
            <w:pPr>
              <w:pStyle w:val="TextoTablas"/>
            </w:pPr>
            <w:r w:rsidRPr="00C35C84">
              <w:t>2</w:t>
            </w:r>
          </w:p>
        </w:tc>
        <w:tc>
          <w:tcPr>
            <w:tcW w:w="1294" w:type="dxa"/>
            <w:shd w:val="clear" w:color="auto" w:fill="9CC2E5" w:themeFill="accent5" w:themeFillTint="99"/>
          </w:tcPr>
          <w:p w14:paraId="3C204C63" w14:textId="77777777" w:rsidR="00CA7695" w:rsidRPr="00C35C84" w:rsidRDefault="00CA7695" w:rsidP="007A7D30">
            <w:pPr>
              <w:pStyle w:val="TextoTablas"/>
            </w:pPr>
            <w:r w:rsidRPr="00C35C84">
              <w:t>3</w:t>
            </w:r>
          </w:p>
        </w:tc>
        <w:tc>
          <w:tcPr>
            <w:tcW w:w="1294" w:type="dxa"/>
            <w:shd w:val="clear" w:color="auto" w:fill="9CC2E5" w:themeFill="accent5" w:themeFillTint="99"/>
          </w:tcPr>
          <w:p w14:paraId="3E1F57A5" w14:textId="77777777" w:rsidR="00CA7695" w:rsidRPr="00C35C84" w:rsidRDefault="00CA7695" w:rsidP="007A7D30">
            <w:pPr>
              <w:pStyle w:val="TextoTablas"/>
            </w:pPr>
            <w:r w:rsidRPr="00C35C84">
              <w:t>5</w:t>
            </w:r>
          </w:p>
        </w:tc>
        <w:tc>
          <w:tcPr>
            <w:tcW w:w="1294" w:type="dxa"/>
            <w:shd w:val="clear" w:color="auto" w:fill="9CC2E5" w:themeFill="accent5" w:themeFillTint="99"/>
          </w:tcPr>
          <w:p w14:paraId="53721B13" w14:textId="77777777" w:rsidR="00CA7695" w:rsidRPr="00C35C84" w:rsidRDefault="00CA7695" w:rsidP="007A7D30">
            <w:pPr>
              <w:pStyle w:val="TextoTablas"/>
            </w:pPr>
            <w:r w:rsidRPr="00C35C84">
              <w:t>3</w:t>
            </w:r>
          </w:p>
        </w:tc>
      </w:tr>
      <w:tr w:rsidR="00CA7695" w:rsidRPr="00C35C84" w14:paraId="71DFE240" w14:textId="77777777" w:rsidTr="007A7D30">
        <w:trPr>
          <w:cnfStyle w:val="000000100000" w:firstRow="0" w:lastRow="0" w:firstColumn="0" w:lastColumn="0" w:oddVBand="0" w:evenVBand="0" w:oddHBand="1" w:evenHBand="0" w:firstRowFirstColumn="0" w:firstRowLastColumn="0" w:lastRowFirstColumn="0" w:lastRowLastColumn="0"/>
        </w:trPr>
        <w:tc>
          <w:tcPr>
            <w:tcW w:w="1215" w:type="dxa"/>
          </w:tcPr>
          <w:p w14:paraId="2BE626AA" w14:textId="77777777" w:rsidR="00CA7695" w:rsidRPr="00C35C84" w:rsidRDefault="00CA7695" w:rsidP="007A7D30">
            <w:pPr>
              <w:pStyle w:val="TextoTablas"/>
            </w:pPr>
            <w:r w:rsidRPr="00C35C84">
              <w:lastRenderedPageBreak/>
              <w:t>RR.HH.</w:t>
            </w:r>
          </w:p>
        </w:tc>
        <w:tc>
          <w:tcPr>
            <w:tcW w:w="1017" w:type="dxa"/>
            <w:shd w:val="clear" w:color="auto" w:fill="FFF2CC" w:themeFill="accent4" w:themeFillTint="33"/>
          </w:tcPr>
          <w:p w14:paraId="3766002E" w14:textId="77777777" w:rsidR="00CA7695" w:rsidRPr="00C35C84" w:rsidRDefault="00CA7695" w:rsidP="007A7D30">
            <w:pPr>
              <w:pStyle w:val="TextoTablas"/>
            </w:pPr>
            <w:r w:rsidRPr="00C35C84">
              <w:t>3</w:t>
            </w:r>
          </w:p>
        </w:tc>
        <w:tc>
          <w:tcPr>
            <w:tcW w:w="1260" w:type="dxa"/>
            <w:shd w:val="clear" w:color="auto" w:fill="FFFF00"/>
          </w:tcPr>
          <w:p w14:paraId="5F21B5EE" w14:textId="77777777" w:rsidR="00CA7695" w:rsidRPr="00C35C84" w:rsidRDefault="00CA7695" w:rsidP="007A7D30">
            <w:pPr>
              <w:pStyle w:val="TextoTablas"/>
            </w:pPr>
            <w:r w:rsidRPr="00C35C84">
              <w:t>9</w:t>
            </w:r>
          </w:p>
        </w:tc>
        <w:tc>
          <w:tcPr>
            <w:tcW w:w="1294" w:type="dxa"/>
            <w:shd w:val="clear" w:color="auto" w:fill="FFC000"/>
          </w:tcPr>
          <w:p w14:paraId="2B4D67C5" w14:textId="77777777" w:rsidR="00CA7695" w:rsidRPr="00C35C84" w:rsidRDefault="00CA7695" w:rsidP="007A7D30">
            <w:pPr>
              <w:pStyle w:val="TextoTablas"/>
            </w:pPr>
            <w:r w:rsidRPr="00C35C84">
              <w:t>12</w:t>
            </w:r>
          </w:p>
        </w:tc>
        <w:tc>
          <w:tcPr>
            <w:tcW w:w="1294" w:type="dxa"/>
            <w:shd w:val="clear" w:color="auto" w:fill="00B050"/>
          </w:tcPr>
          <w:p w14:paraId="5392B127" w14:textId="77777777" w:rsidR="00CA7695" w:rsidRPr="00C35C84" w:rsidRDefault="00CA7695" w:rsidP="007A7D30">
            <w:pPr>
              <w:pStyle w:val="TextoTablas"/>
            </w:pPr>
            <w:r w:rsidRPr="00C35C84">
              <w:t>6</w:t>
            </w:r>
          </w:p>
        </w:tc>
        <w:tc>
          <w:tcPr>
            <w:tcW w:w="1294" w:type="dxa"/>
            <w:shd w:val="clear" w:color="auto" w:fill="FFFF00"/>
          </w:tcPr>
          <w:p w14:paraId="3DA31509" w14:textId="77777777" w:rsidR="00CA7695" w:rsidRPr="00C35C84" w:rsidRDefault="00CA7695" w:rsidP="007A7D30">
            <w:pPr>
              <w:pStyle w:val="TextoTablas"/>
            </w:pPr>
            <w:r w:rsidRPr="00C35C84">
              <w:t>9</w:t>
            </w:r>
          </w:p>
        </w:tc>
        <w:tc>
          <w:tcPr>
            <w:tcW w:w="1294" w:type="dxa"/>
            <w:shd w:val="clear" w:color="auto" w:fill="FF0000"/>
          </w:tcPr>
          <w:p w14:paraId="346ADB61" w14:textId="77777777" w:rsidR="00CA7695" w:rsidRPr="00C35C84" w:rsidRDefault="00CA7695" w:rsidP="007A7D30">
            <w:pPr>
              <w:pStyle w:val="TextoTablas"/>
            </w:pPr>
            <w:r w:rsidRPr="00C35C84">
              <w:t>15</w:t>
            </w:r>
          </w:p>
        </w:tc>
        <w:tc>
          <w:tcPr>
            <w:tcW w:w="1294" w:type="dxa"/>
            <w:shd w:val="clear" w:color="auto" w:fill="FFFF00"/>
          </w:tcPr>
          <w:p w14:paraId="026EDB4E" w14:textId="77777777" w:rsidR="00CA7695" w:rsidRPr="00C35C84" w:rsidRDefault="00CA7695" w:rsidP="007A7D30">
            <w:pPr>
              <w:pStyle w:val="TextoTablas"/>
            </w:pPr>
            <w:r w:rsidRPr="00C35C84">
              <w:t>9</w:t>
            </w:r>
          </w:p>
        </w:tc>
      </w:tr>
      <w:tr w:rsidR="00CA7695" w:rsidRPr="00C35C84" w14:paraId="2AA03E91" w14:textId="77777777" w:rsidTr="007A7D30">
        <w:tc>
          <w:tcPr>
            <w:tcW w:w="1215" w:type="dxa"/>
          </w:tcPr>
          <w:p w14:paraId="34F7A3D2" w14:textId="77777777" w:rsidR="00CA7695" w:rsidRPr="00C35C84" w:rsidRDefault="00CA7695" w:rsidP="007A7D30">
            <w:pPr>
              <w:pStyle w:val="TextoTablas"/>
            </w:pPr>
            <w:r w:rsidRPr="00C35C84">
              <w:t>Finanzas</w:t>
            </w:r>
          </w:p>
        </w:tc>
        <w:tc>
          <w:tcPr>
            <w:tcW w:w="1017" w:type="dxa"/>
            <w:shd w:val="clear" w:color="auto" w:fill="FFF2CC" w:themeFill="accent4" w:themeFillTint="33"/>
          </w:tcPr>
          <w:p w14:paraId="1B546F5B" w14:textId="77777777" w:rsidR="00CA7695" w:rsidRPr="00C35C84" w:rsidRDefault="00CA7695" w:rsidP="007A7D30">
            <w:pPr>
              <w:pStyle w:val="TextoTablas"/>
            </w:pPr>
            <w:r w:rsidRPr="00C35C84">
              <w:t>4</w:t>
            </w:r>
          </w:p>
        </w:tc>
        <w:tc>
          <w:tcPr>
            <w:tcW w:w="1260" w:type="dxa"/>
            <w:shd w:val="clear" w:color="auto" w:fill="FFC000"/>
          </w:tcPr>
          <w:p w14:paraId="1140B527" w14:textId="77777777" w:rsidR="00CA7695" w:rsidRPr="00C35C84" w:rsidRDefault="00CA7695" w:rsidP="007A7D30">
            <w:pPr>
              <w:pStyle w:val="TextoTablas"/>
            </w:pPr>
            <w:r w:rsidRPr="00C35C84">
              <w:t>12</w:t>
            </w:r>
          </w:p>
        </w:tc>
        <w:tc>
          <w:tcPr>
            <w:tcW w:w="1294" w:type="dxa"/>
            <w:shd w:val="clear" w:color="auto" w:fill="FF0000"/>
          </w:tcPr>
          <w:p w14:paraId="7A724A65" w14:textId="77777777" w:rsidR="00CA7695" w:rsidRPr="00C35C84" w:rsidRDefault="00CA7695" w:rsidP="007A7D30">
            <w:pPr>
              <w:pStyle w:val="TextoTablas"/>
            </w:pPr>
            <w:r w:rsidRPr="00C35C84">
              <w:t>16</w:t>
            </w:r>
          </w:p>
        </w:tc>
        <w:tc>
          <w:tcPr>
            <w:tcW w:w="1294" w:type="dxa"/>
            <w:shd w:val="clear" w:color="auto" w:fill="FFFF00"/>
          </w:tcPr>
          <w:p w14:paraId="0D9CEB7F" w14:textId="77777777" w:rsidR="00CA7695" w:rsidRPr="00C35C84" w:rsidRDefault="00CA7695" w:rsidP="007A7D30">
            <w:pPr>
              <w:pStyle w:val="TextoTablas"/>
            </w:pPr>
            <w:r w:rsidRPr="00C35C84">
              <w:t>8</w:t>
            </w:r>
          </w:p>
        </w:tc>
        <w:tc>
          <w:tcPr>
            <w:tcW w:w="1294" w:type="dxa"/>
            <w:shd w:val="clear" w:color="auto" w:fill="FFC000"/>
          </w:tcPr>
          <w:p w14:paraId="580322B4" w14:textId="77777777" w:rsidR="00CA7695" w:rsidRPr="00C35C84" w:rsidRDefault="00CA7695" w:rsidP="007A7D30">
            <w:pPr>
              <w:pStyle w:val="TextoTablas"/>
            </w:pPr>
            <w:r w:rsidRPr="00C35C84">
              <w:t>12</w:t>
            </w:r>
          </w:p>
        </w:tc>
        <w:tc>
          <w:tcPr>
            <w:tcW w:w="1294" w:type="dxa"/>
            <w:shd w:val="clear" w:color="auto" w:fill="FF0000"/>
          </w:tcPr>
          <w:p w14:paraId="0B573CBE" w14:textId="77777777" w:rsidR="00CA7695" w:rsidRPr="00C35C84" w:rsidRDefault="00CA7695" w:rsidP="007A7D30">
            <w:pPr>
              <w:pStyle w:val="TextoTablas"/>
            </w:pPr>
            <w:r w:rsidRPr="00C35C84">
              <w:t>20</w:t>
            </w:r>
          </w:p>
        </w:tc>
        <w:tc>
          <w:tcPr>
            <w:tcW w:w="1294" w:type="dxa"/>
            <w:shd w:val="clear" w:color="auto" w:fill="FFC000"/>
          </w:tcPr>
          <w:p w14:paraId="2CC20756" w14:textId="77777777" w:rsidR="00CA7695" w:rsidRPr="00C35C84" w:rsidRDefault="00CA7695" w:rsidP="007A7D30">
            <w:pPr>
              <w:pStyle w:val="TextoTablas"/>
            </w:pPr>
            <w:r w:rsidRPr="00C35C84">
              <w:t>12</w:t>
            </w:r>
          </w:p>
        </w:tc>
      </w:tr>
    </w:tbl>
    <w:p w14:paraId="59F09E58" w14:textId="77777777" w:rsidR="00CA7695" w:rsidRPr="00C35C84" w:rsidRDefault="00CA7695" w:rsidP="00D52595">
      <w:pPr>
        <w:rPr>
          <w:b/>
          <w:bCs/>
          <w:sz w:val="2"/>
          <w:szCs w:val="2"/>
          <w:lang w:val="es-419"/>
        </w:rPr>
      </w:pPr>
    </w:p>
    <w:tbl>
      <w:tblPr>
        <w:tblStyle w:val="SENA"/>
        <w:tblW w:w="0" w:type="auto"/>
        <w:tblLook w:val="04A0" w:firstRow="1" w:lastRow="0" w:firstColumn="1" w:lastColumn="0" w:noHBand="0" w:noVBand="1"/>
      </w:tblPr>
      <w:tblGrid>
        <w:gridCol w:w="1408"/>
        <w:gridCol w:w="997"/>
        <w:gridCol w:w="1232"/>
        <w:gridCol w:w="1265"/>
        <w:gridCol w:w="1265"/>
        <w:gridCol w:w="1265"/>
        <w:gridCol w:w="1265"/>
        <w:gridCol w:w="1265"/>
      </w:tblGrid>
      <w:tr w:rsidR="00CA7695" w:rsidRPr="00C35C84" w14:paraId="4A7DFE85" w14:textId="77777777" w:rsidTr="00790D35">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237DA5C5" w14:textId="1D77B470" w:rsidR="005B5F59" w:rsidRPr="00C35C84" w:rsidRDefault="005B5F59" w:rsidP="005B5F59">
            <w:pPr>
              <w:pStyle w:val="TextoTablas"/>
            </w:pPr>
            <w:r w:rsidRPr="00C35C84">
              <w:t>Matriz de control de riesgo</w:t>
            </w:r>
          </w:p>
        </w:tc>
        <w:tc>
          <w:tcPr>
            <w:tcW w:w="1017" w:type="dxa"/>
          </w:tcPr>
          <w:p w14:paraId="264D4BB0" w14:textId="1451F90B" w:rsidR="005B5F59" w:rsidRPr="00C35C84" w:rsidRDefault="005B5F59" w:rsidP="005B5F59">
            <w:pPr>
              <w:pStyle w:val="TextoTablas"/>
            </w:pPr>
            <w:r w:rsidRPr="00C35C84">
              <w:t>Matriz de control de riesgo</w:t>
            </w:r>
          </w:p>
        </w:tc>
        <w:tc>
          <w:tcPr>
            <w:tcW w:w="1260" w:type="dxa"/>
          </w:tcPr>
          <w:p w14:paraId="7E5D5F99" w14:textId="27CBD1FF" w:rsidR="005B5F59" w:rsidRPr="00C35C84" w:rsidRDefault="005B5F59" w:rsidP="005B5F59">
            <w:pPr>
              <w:pStyle w:val="TextoTablas"/>
            </w:pPr>
            <w:r w:rsidRPr="00C35C84">
              <w:t>Matriz de control de riesgo</w:t>
            </w:r>
          </w:p>
        </w:tc>
        <w:tc>
          <w:tcPr>
            <w:tcW w:w="1294" w:type="dxa"/>
            <w:shd w:val="clear" w:color="auto" w:fill="9CC2E5" w:themeFill="accent5" w:themeFillTint="99"/>
          </w:tcPr>
          <w:p w14:paraId="5F29676B" w14:textId="1A38AB36"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52715102" w14:textId="59048315"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603D8B19" w14:textId="1D25A335"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340E21F6" w14:textId="47F2F548"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1D39B914" w14:textId="4EB89A81" w:rsidR="005B5F59" w:rsidRPr="00C35C84" w:rsidRDefault="005B5F59" w:rsidP="005B5F59">
            <w:pPr>
              <w:pStyle w:val="TextoTablas"/>
            </w:pPr>
            <w:r w:rsidRPr="00C35C84">
              <w:t>Probabilidad amenaza</w:t>
            </w:r>
          </w:p>
        </w:tc>
      </w:tr>
      <w:tr w:rsidR="005B5F59" w:rsidRPr="00C35C84" w14:paraId="7C7EF457" w14:textId="77777777" w:rsidTr="00790D35">
        <w:trPr>
          <w:cnfStyle w:val="000000100000" w:firstRow="0" w:lastRow="0" w:firstColumn="0" w:lastColumn="0" w:oddVBand="0" w:evenVBand="0" w:oddHBand="1" w:evenHBand="0" w:firstRowFirstColumn="0" w:firstRowLastColumn="0" w:lastRowFirstColumn="0" w:lastRowLastColumn="0"/>
        </w:trPr>
        <w:tc>
          <w:tcPr>
            <w:tcW w:w="1215" w:type="dxa"/>
          </w:tcPr>
          <w:p w14:paraId="5E9A0E61" w14:textId="336CA347" w:rsidR="005B5F59" w:rsidRPr="00C35C84" w:rsidRDefault="005B5F59" w:rsidP="005B5F59">
            <w:pPr>
              <w:pStyle w:val="TextoTablas"/>
            </w:pPr>
            <w:r w:rsidRPr="00C35C84">
              <w:t>Elementos de información</w:t>
            </w:r>
          </w:p>
        </w:tc>
        <w:tc>
          <w:tcPr>
            <w:tcW w:w="1017" w:type="dxa"/>
            <w:shd w:val="clear" w:color="auto" w:fill="FFF2CC" w:themeFill="accent4" w:themeFillTint="33"/>
          </w:tcPr>
          <w:p w14:paraId="572685D0" w14:textId="573BD549" w:rsidR="005B5F59" w:rsidRPr="00C35C84" w:rsidRDefault="005B5F59" w:rsidP="005B5F59">
            <w:pPr>
              <w:pStyle w:val="TextoTablas"/>
            </w:pPr>
            <w:r w:rsidRPr="00C35C84">
              <w:t>Magnitud de daño</w:t>
            </w:r>
          </w:p>
        </w:tc>
        <w:tc>
          <w:tcPr>
            <w:tcW w:w="1260" w:type="dxa"/>
          </w:tcPr>
          <w:p w14:paraId="7BE86FF3" w14:textId="6505071A" w:rsidR="005B5F59" w:rsidRPr="00C35C84" w:rsidRDefault="005B5F59" w:rsidP="005B5F59">
            <w:pPr>
              <w:pStyle w:val="TextoTablas"/>
            </w:pPr>
            <w:r w:rsidRPr="00C35C84">
              <w:t>Criminalidad - Robo</w:t>
            </w:r>
          </w:p>
        </w:tc>
        <w:tc>
          <w:tcPr>
            <w:tcW w:w="1294" w:type="dxa"/>
          </w:tcPr>
          <w:p w14:paraId="1F1BB2FE" w14:textId="462B3BCE" w:rsidR="005B5F59" w:rsidRPr="00C35C84" w:rsidRDefault="005B5F59" w:rsidP="005B5F59">
            <w:pPr>
              <w:pStyle w:val="TextoTablas"/>
            </w:pPr>
            <w:r w:rsidRPr="00C35C84">
              <w:t>Criminalidad - Virus</w:t>
            </w:r>
          </w:p>
        </w:tc>
        <w:tc>
          <w:tcPr>
            <w:tcW w:w="1294" w:type="dxa"/>
          </w:tcPr>
          <w:p w14:paraId="04AE7B8A" w14:textId="0D67247E" w:rsidR="005B5F59" w:rsidRPr="00C35C84" w:rsidRDefault="005B5F59" w:rsidP="005B5F59">
            <w:pPr>
              <w:pStyle w:val="TextoTablas"/>
            </w:pPr>
            <w:r w:rsidRPr="00C35C84">
              <w:t>Sucesos físicos - Incencio</w:t>
            </w:r>
          </w:p>
        </w:tc>
        <w:tc>
          <w:tcPr>
            <w:tcW w:w="1294" w:type="dxa"/>
          </w:tcPr>
          <w:p w14:paraId="34C618A0" w14:textId="3BD7533F" w:rsidR="005B5F59" w:rsidRPr="00C35C84" w:rsidRDefault="005B5F59" w:rsidP="005B5F59">
            <w:pPr>
              <w:pStyle w:val="TextoTablas"/>
            </w:pPr>
            <w:r w:rsidRPr="00C35C84">
              <w:t>Sucesos físicos – Falta de corriente</w:t>
            </w:r>
          </w:p>
        </w:tc>
        <w:tc>
          <w:tcPr>
            <w:tcW w:w="1294" w:type="dxa"/>
          </w:tcPr>
          <w:p w14:paraId="2EAB9482" w14:textId="0827C1F7" w:rsidR="005B5F59" w:rsidRPr="00C35C84" w:rsidRDefault="005B5F59" w:rsidP="005B5F59">
            <w:pPr>
              <w:pStyle w:val="TextoTablas"/>
            </w:pPr>
            <w:r w:rsidRPr="00C35C84">
              <w:t>Negligencia – Compartir contraseñas</w:t>
            </w:r>
          </w:p>
        </w:tc>
        <w:tc>
          <w:tcPr>
            <w:tcW w:w="1294" w:type="dxa"/>
          </w:tcPr>
          <w:p w14:paraId="076D05AA" w14:textId="0E64A8B3" w:rsidR="005B5F59" w:rsidRPr="00C35C84" w:rsidRDefault="005B5F59" w:rsidP="005B5F59">
            <w:pPr>
              <w:pStyle w:val="TextoTablas"/>
            </w:pPr>
            <w:r w:rsidRPr="00C35C84">
              <w:t>Negligencia – No cifrar datos críticos</w:t>
            </w:r>
          </w:p>
        </w:tc>
      </w:tr>
      <w:tr w:rsidR="005B5F59" w:rsidRPr="00C35C84" w14:paraId="6D77C2CE" w14:textId="77777777" w:rsidTr="00790D35">
        <w:tc>
          <w:tcPr>
            <w:tcW w:w="1215" w:type="dxa"/>
          </w:tcPr>
          <w:p w14:paraId="2D70A68B" w14:textId="44159781" w:rsidR="005B5F59" w:rsidRPr="00C35C84" w:rsidRDefault="00CA7695" w:rsidP="005B5F59">
            <w:pPr>
              <w:pStyle w:val="TextoTablas"/>
            </w:pPr>
            <w:r w:rsidRPr="00C35C84">
              <w:t xml:space="preserve">Sistemas de </w:t>
            </w:r>
            <w:r w:rsidR="00790D35" w:rsidRPr="00C35C84">
              <w:t>información</w:t>
            </w:r>
          </w:p>
        </w:tc>
        <w:tc>
          <w:tcPr>
            <w:tcW w:w="1017" w:type="dxa"/>
          </w:tcPr>
          <w:p w14:paraId="55B1DC91" w14:textId="77777777" w:rsidR="005B5F59" w:rsidRPr="00C35C84" w:rsidRDefault="005B5F59" w:rsidP="005B5F59">
            <w:pPr>
              <w:pStyle w:val="TextoTablas"/>
            </w:pPr>
          </w:p>
        </w:tc>
        <w:tc>
          <w:tcPr>
            <w:tcW w:w="1260" w:type="dxa"/>
          </w:tcPr>
          <w:p w14:paraId="236777C0" w14:textId="77777777" w:rsidR="005B5F59" w:rsidRPr="00C35C84" w:rsidRDefault="005B5F59" w:rsidP="005B5F59">
            <w:pPr>
              <w:pStyle w:val="TextoTablas"/>
            </w:pPr>
          </w:p>
        </w:tc>
        <w:tc>
          <w:tcPr>
            <w:tcW w:w="1294" w:type="dxa"/>
          </w:tcPr>
          <w:p w14:paraId="5369C8C1" w14:textId="77777777" w:rsidR="005B5F59" w:rsidRPr="00C35C84" w:rsidRDefault="005B5F59" w:rsidP="005B5F59">
            <w:pPr>
              <w:pStyle w:val="TextoTablas"/>
            </w:pPr>
          </w:p>
        </w:tc>
        <w:tc>
          <w:tcPr>
            <w:tcW w:w="1294" w:type="dxa"/>
          </w:tcPr>
          <w:p w14:paraId="1C47834F" w14:textId="77777777" w:rsidR="005B5F59" w:rsidRPr="00C35C84" w:rsidRDefault="005B5F59" w:rsidP="005B5F59">
            <w:pPr>
              <w:pStyle w:val="TextoTablas"/>
            </w:pPr>
          </w:p>
        </w:tc>
        <w:tc>
          <w:tcPr>
            <w:tcW w:w="1294" w:type="dxa"/>
          </w:tcPr>
          <w:p w14:paraId="7E853673" w14:textId="77777777" w:rsidR="005B5F59" w:rsidRPr="00C35C84" w:rsidRDefault="005B5F59" w:rsidP="005B5F59">
            <w:pPr>
              <w:pStyle w:val="TextoTablas"/>
            </w:pPr>
          </w:p>
        </w:tc>
        <w:tc>
          <w:tcPr>
            <w:tcW w:w="1294" w:type="dxa"/>
          </w:tcPr>
          <w:p w14:paraId="5786E84A" w14:textId="77777777" w:rsidR="005B5F59" w:rsidRPr="00C35C84" w:rsidRDefault="005B5F59" w:rsidP="005B5F59">
            <w:pPr>
              <w:pStyle w:val="TextoTablas"/>
            </w:pPr>
          </w:p>
        </w:tc>
        <w:tc>
          <w:tcPr>
            <w:tcW w:w="1294" w:type="dxa"/>
          </w:tcPr>
          <w:p w14:paraId="6D8A4B4D" w14:textId="77777777" w:rsidR="005B5F59" w:rsidRPr="00C35C84" w:rsidRDefault="005B5F59" w:rsidP="005B5F59">
            <w:pPr>
              <w:pStyle w:val="TextoTablas"/>
            </w:pPr>
          </w:p>
        </w:tc>
      </w:tr>
      <w:tr w:rsidR="005B5F59" w:rsidRPr="00C35C84" w14:paraId="608BDBC1" w14:textId="77777777" w:rsidTr="00CA7695">
        <w:trPr>
          <w:cnfStyle w:val="000000100000" w:firstRow="0" w:lastRow="0" w:firstColumn="0" w:lastColumn="0" w:oddVBand="0" w:evenVBand="0" w:oddHBand="1" w:evenHBand="0" w:firstRowFirstColumn="0" w:firstRowLastColumn="0" w:lastRowFirstColumn="0" w:lastRowLastColumn="0"/>
        </w:trPr>
        <w:tc>
          <w:tcPr>
            <w:tcW w:w="1215" w:type="dxa"/>
          </w:tcPr>
          <w:p w14:paraId="2679402A" w14:textId="09DE222F" w:rsidR="005B5F59" w:rsidRPr="00C35C84" w:rsidRDefault="00CA7695" w:rsidP="005B5F59">
            <w:pPr>
              <w:pStyle w:val="TextoTablas"/>
            </w:pPr>
            <w:r w:rsidRPr="00C35C84">
              <w:t>Computadores</w:t>
            </w:r>
          </w:p>
        </w:tc>
        <w:tc>
          <w:tcPr>
            <w:tcW w:w="1017" w:type="dxa"/>
            <w:shd w:val="clear" w:color="auto" w:fill="FFF2CC" w:themeFill="accent4" w:themeFillTint="33"/>
          </w:tcPr>
          <w:p w14:paraId="149F5152" w14:textId="5CA45AB6" w:rsidR="005B5F59" w:rsidRPr="00C35C84" w:rsidRDefault="00CA7695" w:rsidP="005B5F59">
            <w:pPr>
              <w:pStyle w:val="TextoTablas"/>
            </w:pPr>
            <w:r w:rsidRPr="00C35C84">
              <w:t>2</w:t>
            </w:r>
          </w:p>
        </w:tc>
        <w:tc>
          <w:tcPr>
            <w:tcW w:w="1260" w:type="dxa"/>
            <w:shd w:val="clear" w:color="auto" w:fill="00B050"/>
          </w:tcPr>
          <w:p w14:paraId="3EFF63E5" w14:textId="61FFE2A8" w:rsidR="005B5F59" w:rsidRPr="00C35C84" w:rsidRDefault="00CA7695" w:rsidP="005B5F59">
            <w:pPr>
              <w:pStyle w:val="TextoTablas"/>
            </w:pPr>
            <w:r w:rsidRPr="00C35C84">
              <w:t>6</w:t>
            </w:r>
          </w:p>
        </w:tc>
        <w:tc>
          <w:tcPr>
            <w:tcW w:w="1294" w:type="dxa"/>
            <w:shd w:val="clear" w:color="auto" w:fill="FFFF00"/>
          </w:tcPr>
          <w:p w14:paraId="66A82F5E" w14:textId="1814CC22" w:rsidR="005B5F59" w:rsidRPr="00C35C84" w:rsidRDefault="00CA7695" w:rsidP="005B5F59">
            <w:pPr>
              <w:pStyle w:val="TextoTablas"/>
            </w:pPr>
            <w:r w:rsidRPr="00C35C84">
              <w:t>8</w:t>
            </w:r>
          </w:p>
        </w:tc>
        <w:tc>
          <w:tcPr>
            <w:tcW w:w="1294" w:type="dxa"/>
            <w:shd w:val="clear" w:color="auto" w:fill="00B050"/>
          </w:tcPr>
          <w:p w14:paraId="5D2E078E" w14:textId="5ACB8CFD" w:rsidR="005B5F59" w:rsidRPr="00C35C84" w:rsidRDefault="00CA7695" w:rsidP="005B5F59">
            <w:pPr>
              <w:pStyle w:val="TextoTablas"/>
            </w:pPr>
            <w:r w:rsidRPr="00C35C84">
              <w:t>4</w:t>
            </w:r>
          </w:p>
        </w:tc>
        <w:tc>
          <w:tcPr>
            <w:tcW w:w="1294" w:type="dxa"/>
            <w:shd w:val="clear" w:color="auto" w:fill="00B050"/>
          </w:tcPr>
          <w:p w14:paraId="49E4CDB1" w14:textId="091581CC" w:rsidR="005B5F59" w:rsidRPr="00C35C84" w:rsidRDefault="00CA7695" w:rsidP="005B5F59">
            <w:pPr>
              <w:pStyle w:val="TextoTablas"/>
            </w:pPr>
            <w:r w:rsidRPr="00C35C84">
              <w:t>6</w:t>
            </w:r>
          </w:p>
        </w:tc>
        <w:tc>
          <w:tcPr>
            <w:tcW w:w="1294" w:type="dxa"/>
            <w:shd w:val="clear" w:color="auto" w:fill="FFC000"/>
          </w:tcPr>
          <w:p w14:paraId="69B3E9D9" w14:textId="50F9066A" w:rsidR="005B5F59" w:rsidRPr="00C35C84" w:rsidRDefault="00CA7695" w:rsidP="005B5F59">
            <w:pPr>
              <w:pStyle w:val="TextoTablas"/>
            </w:pPr>
            <w:r w:rsidRPr="00C35C84">
              <w:t>10</w:t>
            </w:r>
          </w:p>
        </w:tc>
        <w:tc>
          <w:tcPr>
            <w:tcW w:w="1294" w:type="dxa"/>
            <w:shd w:val="clear" w:color="auto" w:fill="00B050"/>
          </w:tcPr>
          <w:p w14:paraId="361F0EE9" w14:textId="2D28078A" w:rsidR="005B5F59" w:rsidRPr="00C35C84" w:rsidRDefault="00CA7695" w:rsidP="005B5F59">
            <w:pPr>
              <w:pStyle w:val="TextoTablas"/>
            </w:pPr>
            <w:r w:rsidRPr="00C35C84">
              <w:t>6</w:t>
            </w:r>
          </w:p>
        </w:tc>
      </w:tr>
      <w:tr w:rsidR="005B5F59" w:rsidRPr="00C35C84" w14:paraId="1037B79E" w14:textId="77777777" w:rsidTr="00CA7695">
        <w:tc>
          <w:tcPr>
            <w:tcW w:w="1215" w:type="dxa"/>
          </w:tcPr>
          <w:p w14:paraId="707A7684" w14:textId="2C5BE671" w:rsidR="005B5F59" w:rsidRPr="00C35C84" w:rsidRDefault="00CA7695" w:rsidP="005B5F59">
            <w:pPr>
              <w:pStyle w:val="TextoTablas"/>
            </w:pPr>
            <w:r w:rsidRPr="00C35C84">
              <w:t>Portátiles</w:t>
            </w:r>
          </w:p>
        </w:tc>
        <w:tc>
          <w:tcPr>
            <w:tcW w:w="1017" w:type="dxa"/>
            <w:shd w:val="clear" w:color="auto" w:fill="FFF2CC" w:themeFill="accent4" w:themeFillTint="33"/>
          </w:tcPr>
          <w:p w14:paraId="2521AC60" w14:textId="2838D3E8" w:rsidR="005B5F59" w:rsidRPr="00C35C84" w:rsidRDefault="00CA7695" w:rsidP="005B5F59">
            <w:pPr>
              <w:pStyle w:val="TextoTablas"/>
            </w:pPr>
            <w:r w:rsidRPr="00C35C84">
              <w:t>3</w:t>
            </w:r>
          </w:p>
        </w:tc>
        <w:tc>
          <w:tcPr>
            <w:tcW w:w="1260" w:type="dxa"/>
            <w:shd w:val="clear" w:color="auto" w:fill="FFFF00"/>
          </w:tcPr>
          <w:p w14:paraId="17DEB39F" w14:textId="30A72A76" w:rsidR="005B5F59" w:rsidRPr="00C35C84" w:rsidRDefault="00CA7695" w:rsidP="005B5F59">
            <w:pPr>
              <w:pStyle w:val="TextoTablas"/>
            </w:pPr>
            <w:r w:rsidRPr="00C35C84">
              <w:t>9</w:t>
            </w:r>
          </w:p>
        </w:tc>
        <w:tc>
          <w:tcPr>
            <w:tcW w:w="1294" w:type="dxa"/>
            <w:shd w:val="clear" w:color="auto" w:fill="FFC000"/>
          </w:tcPr>
          <w:p w14:paraId="559D9EF2" w14:textId="0D1431EA" w:rsidR="005B5F59" w:rsidRPr="00C35C84" w:rsidRDefault="00CA7695" w:rsidP="005B5F59">
            <w:pPr>
              <w:pStyle w:val="TextoTablas"/>
            </w:pPr>
            <w:r w:rsidRPr="00C35C84">
              <w:t>12</w:t>
            </w:r>
          </w:p>
        </w:tc>
        <w:tc>
          <w:tcPr>
            <w:tcW w:w="1294" w:type="dxa"/>
            <w:shd w:val="clear" w:color="auto" w:fill="00B050"/>
          </w:tcPr>
          <w:p w14:paraId="1AE78EFF" w14:textId="4DEC9B7A" w:rsidR="005B5F59" w:rsidRPr="00C35C84" w:rsidRDefault="00CA7695" w:rsidP="005B5F59">
            <w:pPr>
              <w:pStyle w:val="TextoTablas"/>
            </w:pPr>
            <w:r w:rsidRPr="00C35C84">
              <w:t>6</w:t>
            </w:r>
          </w:p>
        </w:tc>
        <w:tc>
          <w:tcPr>
            <w:tcW w:w="1294" w:type="dxa"/>
            <w:shd w:val="clear" w:color="auto" w:fill="FFFF00"/>
          </w:tcPr>
          <w:p w14:paraId="40658163" w14:textId="192126DC" w:rsidR="005B5F59" w:rsidRPr="00C35C84" w:rsidRDefault="00CA7695" w:rsidP="005B5F59">
            <w:pPr>
              <w:pStyle w:val="TextoTablas"/>
            </w:pPr>
            <w:r w:rsidRPr="00C35C84">
              <w:t>9</w:t>
            </w:r>
          </w:p>
        </w:tc>
        <w:tc>
          <w:tcPr>
            <w:tcW w:w="1294" w:type="dxa"/>
            <w:shd w:val="clear" w:color="auto" w:fill="FF0000"/>
          </w:tcPr>
          <w:p w14:paraId="11218803" w14:textId="20DBD932" w:rsidR="005B5F59" w:rsidRPr="00C35C84" w:rsidRDefault="00CA7695" w:rsidP="005B5F59">
            <w:pPr>
              <w:pStyle w:val="TextoTablas"/>
            </w:pPr>
            <w:r w:rsidRPr="00C35C84">
              <w:t>15</w:t>
            </w:r>
          </w:p>
        </w:tc>
        <w:tc>
          <w:tcPr>
            <w:tcW w:w="1294" w:type="dxa"/>
            <w:shd w:val="clear" w:color="auto" w:fill="FFFF00"/>
          </w:tcPr>
          <w:p w14:paraId="4E6B94C9" w14:textId="73B611B2" w:rsidR="005B5F59" w:rsidRPr="00C35C84" w:rsidRDefault="00CA7695" w:rsidP="005B5F59">
            <w:pPr>
              <w:pStyle w:val="TextoTablas"/>
            </w:pPr>
            <w:r w:rsidRPr="00C35C84">
              <w:t>9</w:t>
            </w:r>
          </w:p>
        </w:tc>
      </w:tr>
    </w:tbl>
    <w:p w14:paraId="0F861233" w14:textId="53EED759" w:rsidR="005B5F59" w:rsidRPr="00C35C84" w:rsidRDefault="005B5F59" w:rsidP="00880307">
      <w:pPr>
        <w:ind w:firstLine="0"/>
        <w:rPr>
          <w:sz w:val="2"/>
          <w:szCs w:val="2"/>
          <w:lang w:val="es-419"/>
        </w:rPr>
      </w:pPr>
    </w:p>
    <w:tbl>
      <w:tblPr>
        <w:tblStyle w:val="SENA"/>
        <w:tblW w:w="0" w:type="auto"/>
        <w:tblLook w:val="04A0" w:firstRow="1" w:lastRow="0" w:firstColumn="1" w:lastColumn="0" w:noHBand="0" w:noVBand="1"/>
      </w:tblPr>
      <w:tblGrid>
        <w:gridCol w:w="1247"/>
        <w:gridCol w:w="1015"/>
        <w:gridCol w:w="1255"/>
        <w:gridCol w:w="1289"/>
        <w:gridCol w:w="1289"/>
        <w:gridCol w:w="1289"/>
        <w:gridCol w:w="1289"/>
        <w:gridCol w:w="1289"/>
      </w:tblGrid>
      <w:tr w:rsidR="00790D35" w:rsidRPr="00C35C84" w14:paraId="59765D59" w14:textId="77777777" w:rsidTr="00790D35">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7A7FEE16" w14:textId="77777777" w:rsidR="00790D35" w:rsidRPr="00C35C84" w:rsidRDefault="00790D35" w:rsidP="00790D35">
            <w:pPr>
              <w:pStyle w:val="TextoTablas"/>
            </w:pPr>
            <w:r w:rsidRPr="00C35C84">
              <w:t>Matriz de control de riesgo</w:t>
            </w:r>
          </w:p>
        </w:tc>
        <w:tc>
          <w:tcPr>
            <w:tcW w:w="1017" w:type="dxa"/>
          </w:tcPr>
          <w:p w14:paraId="18DDAF04" w14:textId="77777777" w:rsidR="00790D35" w:rsidRPr="00C35C84" w:rsidRDefault="00790D35" w:rsidP="00790D35">
            <w:pPr>
              <w:pStyle w:val="TextoTablas"/>
            </w:pPr>
            <w:r w:rsidRPr="00C35C84">
              <w:t>Matriz de control de riesgo</w:t>
            </w:r>
          </w:p>
        </w:tc>
        <w:tc>
          <w:tcPr>
            <w:tcW w:w="1260" w:type="dxa"/>
          </w:tcPr>
          <w:p w14:paraId="0B8FEB06" w14:textId="77777777" w:rsidR="00790D35" w:rsidRPr="00C35C84" w:rsidRDefault="00790D35" w:rsidP="00790D35">
            <w:pPr>
              <w:pStyle w:val="TextoTablas"/>
            </w:pPr>
            <w:r w:rsidRPr="00C35C84">
              <w:t>Matriz de control de riesgo</w:t>
            </w:r>
          </w:p>
        </w:tc>
        <w:tc>
          <w:tcPr>
            <w:tcW w:w="1294" w:type="dxa"/>
            <w:shd w:val="clear" w:color="auto" w:fill="9CC2E5" w:themeFill="accent5" w:themeFillTint="99"/>
          </w:tcPr>
          <w:p w14:paraId="2B37EBFF"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1B654C90"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1836E943"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0D9F649E"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36E3BA7F" w14:textId="77777777" w:rsidR="00790D35" w:rsidRPr="00C35C84" w:rsidRDefault="00790D35" w:rsidP="00790D35">
            <w:pPr>
              <w:pStyle w:val="TextoTablas"/>
            </w:pPr>
            <w:r w:rsidRPr="00C35C84">
              <w:t>Probabilidad amenaza</w:t>
            </w:r>
          </w:p>
        </w:tc>
      </w:tr>
      <w:tr w:rsidR="00790D35" w:rsidRPr="00C35C84" w14:paraId="05C9EDEB" w14:textId="77777777" w:rsidTr="00790D35">
        <w:trPr>
          <w:cnfStyle w:val="000000100000" w:firstRow="0" w:lastRow="0" w:firstColumn="0" w:lastColumn="0" w:oddVBand="0" w:evenVBand="0" w:oddHBand="1" w:evenHBand="0" w:firstRowFirstColumn="0" w:firstRowLastColumn="0" w:lastRowFirstColumn="0" w:lastRowLastColumn="0"/>
        </w:trPr>
        <w:tc>
          <w:tcPr>
            <w:tcW w:w="1215" w:type="dxa"/>
          </w:tcPr>
          <w:p w14:paraId="2CE7F68D" w14:textId="77777777" w:rsidR="00790D35" w:rsidRPr="00C35C84" w:rsidRDefault="00790D35" w:rsidP="00790D35">
            <w:pPr>
              <w:pStyle w:val="TextoTablas"/>
            </w:pPr>
            <w:r w:rsidRPr="00C35C84">
              <w:t>Elementos de información</w:t>
            </w:r>
          </w:p>
        </w:tc>
        <w:tc>
          <w:tcPr>
            <w:tcW w:w="1017" w:type="dxa"/>
            <w:shd w:val="clear" w:color="auto" w:fill="FFF2CC" w:themeFill="accent4" w:themeFillTint="33"/>
          </w:tcPr>
          <w:p w14:paraId="59EA432E" w14:textId="77777777" w:rsidR="00790D35" w:rsidRPr="00C35C84" w:rsidRDefault="00790D35" w:rsidP="00790D35">
            <w:pPr>
              <w:pStyle w:val="TextoTablas"/>
            </w:pPr>
            <w:r w:rsidRPr="00C35C84">
              <w:t>Magnitud de daño</w:t>
            </w:r>
          </w:p>
        </w:tc>
        <w:tc>
          <w:tcPr>
            <w:tcW w:w="1260" w:type="dxa"/>
          </w:tcPr>
          <w:p w14:paraId="0B203240" w14:textId="77777777" w:rsidR="00790D35" w:rsidRPr="00C35C84" w:rsidRDefault="00790D35" w:rsidP="00790D35">
            <w:pPr>
              <w:pStyle w:val="TextoTablas"/>
            </w:pPr>
            <w:r w:rsidRPr="00C35C84">
              <w:t>Criminalidad - Robo</w:t>
            </w:r>
          </w:p>
        </w:tc>
        <w:tc>
          <w:tcPr>
            <w:tcW w:w="1294" w:type="dxa"/>
          </w:tcPr>
          <w:p w14:paraId="6D34825C" w14:textId="77777777" w:rsidR="00790D35" w:rsidRPr="00C35C84" w:rsidRDefault="00790D35" w:rsidP="00790D35">
            <w:pPr>
              <w:pStyle w:val="TextoTablas"/>
            </w:pPr>
            <w:r w:rsidRPr="00C35C84">
              <w:t>Criminalidad - Virus</w:t>
            </w:r>
          </w:p>
        </w:tc>
        <w:tc>
          <w:tcPr>
            <w:tcW w:w="1294" w:type="dxa"/>
          </w:tcPr>
          <w:p w14:paraId="1279FDB5" w14:textId="77777777" w:rsidR="00790D35" w:rsidRPr="00C35C84" w:rsidRDefault="00790D35" w:rsidP="00790D35">
            <w:pPr>
              <w:pStyle w:val="TextoTablas"/>
            </w:pPr>
            <w:r w:rsidRPr="00C35C84">
              <w:t>Sucesos físicos - Incencio</w:t>
            </w:r>
          </w:p>
        </w:tc>
        <w:tc>
          <w:tcPr>
            <w:tcW w:w="1294" w:type="dxa"/>
          </w:tcPr>
          <w:p w14:paraId="6D06CD03" w14:textId="77777777" w:rsidR="00790D35" w:rsidRPr="00C35C84" w:rsidRDefault="00790D35" w:rsidP="00790D35">
            <w:pPr>
              <w:pStyle w:val="TextoTablas"/>
            </w:pPr>
            <w:r w:rsidRPr="00C35C84">
              <w:t>Sucesos físicos – Falta de corriente</w:t>
            </w:r>
          </w:p>
        </w:tc>
        <w:tc>
          <w:tcPr>
            <w:tcW w:w="1294" w:type="dxa"/>
          </w:tcPr>
          <w:p w14:paraId="38F3D823" w14:textId="77777777" w:rsidR="00790D35" w:rsidRPr="00C35C84" w:rsidRDefault="00790D35" w:rsidP="00790D35">
            <w:pPr>
              <w:pStyle w:val="TextoTablas"/>
            </w:pPr>
            <w:r w:rsidRPr="00C35C84">
              <w:t xml:space="preserve">Negligencia – Compartir </w:t>
            </w:r>
            <w:r w:rsidRPr="00C35C84">
              <w:lastRenderedPageBreak/>
              <w:t>contraseñas</w:t>
            </w:r>
          </w:p>
        </w:tc>
        <w:tc>
          <w:tcPr>
            <w:tcW w:w="1294" w:type="dxa"/>
          </w:tcPr>
          <w:p w14:paraId="7DB78DDA" w14:textId="77777777" w:rsidR="00790D35" w:rsidRPr="00C35C84" w:rsidRDefault="00790D35" w:rsidP="00790D35">
            <w:pPr>
              <w:pStyle w:val="TextoTablas"/>
            </w:pPr>
            <w:r w:rsidRPr="00C35C84">
              <w:lastRenderedPageBreak/>
              <w:t xml:space="preserve">Negligencia – No cifrar </w:t>
            </w:r>
            <w:r w:rsidRPr="00C35C84">
              <w:lastRenderedPageBreak/>
              <w:t>datos críticos</w:t>
            </w:r>
          </w:p>
        </w:tc>
      </w:tr>
      <w:tr w:rsidR="00790D35" w:rsidRPr="00C35C84" w14:paraId="2EF5A674" w14:textId="77777777" w:rsidTr="00790D35">
        <w:tc>
          <w:tcPr>
            <w:tcW w:w="1215" w:type="dxa"/>
          </w:tcPr>
          <w:p w14:paraId="2EB8FE74" w14:textId="065BDF80" w:rsidR="00790D35" w:rsidRPr="00C35C84" w:rsidRDefault="00880307" w:rsidP="00790D35">
            <w:pPr>
              <w:pStyle w:val="TextoTablas"/>
            </w:pPr>
            <w:r w:rsidRPr="00C35C84">
              <w:lastRenderedPageBreak/>
              <w:t>Personal</w:t>
            </w:r>
          </w:p>
        </w:tc>
        <w:tc>
          <w:tcPr>
            <w:tcW w:w="1017" w:type="dxa"/>
          </w:tcPr>
          <w:p w14:paraId="0A0676D2" w14:textId="77777777" w:rsidR="00790D35" w:rsidRPr="00C35C84" w:rsidRDefault="00790D35" w:rsidP="00790D35">
            <w:pPr>
              <w:pStyle w:val="TextoTablas"/>
            </w:pPr>
          </w:p>
        </w:tc>
        <w:tc>
          <w:tcPr>
            <w:tcW w:w="1260" w:type="dxa"/>
          </w:tcPr>
          <w:p w14:paraId="3508FF20" w14:textId="77777777" w:rsidR="00790D35" w:rsidRPr="00C35C84" w:rsidRDefault="00790D35" w:rsidP="00790D35">
            <w:pPr>
              <w:pStyle w:val="TextoTablas"/>
            </w:pPr>
          </w:p>
        </w:tc>
        <w:tc>
          <w:tcPr>
            <w:tcW w:w="1294" w:type="dxa"/>
          </w:tcPr>
          <w:p w14:paraId="3530483D" w14:textId="77777777" w:rsidR="00790D35" w:rsidRPr="00C35C84" w:rsidRDefault="00790D35" w:rsidP="00790D35">
            <w:pPr>
              <w:pStyle w:val="TextoTablas"/>
            </w:pPr>
          </w:p>
        </w:tc>
        <w:tc>
          <w:tcPr>
            <w:tcW w:w="1294" w:type="dxa"/>
          </w:tcPr>
          <w:p w14:paraId="18502F4B" w14:textId="77777777" w:rsidR="00790D35" w:rsidRPr="00C35C84" w:rsidRDefault="00790D35" w:rsidP="00790D35">
            <w:pPr>
              <w:pStyle w:val="TextoTablas"/>
            </w:pPr>
          </w:p>
        </w:tc>
        <w:tc>
          <w:tcPr>
            <w:tcW w:w="1294" w:type="dxa"/>
          </w:tcPr>
          <w:p w14:paraId="57330FA2" w14:textId="77777777" w:rsidR="00790D35" w:rsidRPr="00C35C84" w:rsidRDefault="00790D35" w:rsidP="00790D35">
            <w:pPr>
              <w:pStyle w:val="TextoTablas"/>
            </w:pPr>
          </w:p>
        </w:tc>
        <w:tc>
          <w:tcPr>
            <w:tcW w:w="1294" w:type="dxa"/>
          </w:tcPr>
          <w:p w14:paraId="5CEBAD51" w14:textId="77777777" w:rsidR="00790D35" w:rsidRPr="00C35C84" w:rsidRDefault="00790D35" w:rsidP="00790D35">
            <w:pPr>
              <w:pStyle w:val="TextoTablas"/>
            </w:pPr>
          </w:p>
        </w:tc>
        <w:tc>
          <w:tcPr>
            <w:tcW w:w="1294" w:type="dxa"/>
          </w:tcPr>
          <w:p w14:paraId="5864D2BE" w14:textId="77777777" w:rsidR="00790D35" w:rsidRPr="00C35C84" w:rsidRDefault="00790D35" w:rsidP="00790D35">
            <w:pPr>
              <w:pStyle w:val="TextoTablas"/>
            </w:pPr>
          </w:p>
        </w:tc>
      </w:tr>
      <w:tr w:rsidR="00790D35" w:rsidRPr="00C35C84" w14:paraId="7DF818AD" w14:textId="77777777" w:rsidTr="00880307">
        <w:trPr>
          <w:cnfStyle w:val="000000100000" w:firstRow="0" w:lastRow="0" w:firstColumn="0" w:lastColumn="0" w:oddVBand="0" w:evenVBand="0" w:oddHBand="1" w:evenHBand="0" w:firstRowFirstColumn="0" w:firstRowLastColumn="0" w:lastRowFirstColumn="0" w:lastRowLastColumn="0"/>
        </w:trPr>
        <w:tc>
          <w:tcPr>
            <w:tcW w:w="1215" w:type="dxa"/>
          </w:tcPr>
          <w:p w14:paraId="20FF8B68" w14:textId="74AB1A9E" w:rsidR="00790D35" w:rsidRPr="00C35C84" w:rsidRDefault="00880307" w:rsidP="00790D35">
            <w:pPr>
              <w:pStyle w:val="TextoTablas"/>
            </w:pPr>
            <w:r w:rsidRPr="00C35C84">
              <w:t>Coordinador</w:t>
            </w:r>
          </w:p>
        </w:tc>
        <w:tc>
          <w:tcPr>
            <w:tcW w:w="1017" w:type="dxa"/>
            <w:shd w:val="clear" w:color="auto" w:fill="FFF2CC" w:themeFill="accent4" w:themeFillTint="33"/>
          </w:tcPr>
          <w:p w14:paraId="0693D167" w14:textId="62D8929E" w:rsidR="00790D35" w:rsidRPr="00C35C84" w:rsidRDefault="00880307" w:rsidP="00790D35">
            <w:pPr>
              <w:pStyle w:val="TextoTablas"/>
            </w:pPr>
            <w:r w:rsidRPr="00C35C84">
              <w:t>4</w:t>
            </w:r>
          </w:p>
        </w:tc>
        <w:tc>
          <w:tcPr>
            <w:tcW w:w="1260" w:type="dxa"/>
            <w:shd w:val="clear" w:color="auto" w:fill="FFC000"/>
          </w:tcPr>
          <w:p w14:paraId="6FD50DDE" w14:textId="4E003974" w:rsidR="00790D35" w:rsidRPr="00C35C84" w:rsidRDefault="00880307" w:rsidP="00790D35">
            <w:pPr>
              <w:pStyle w:val="TextoTablas"/>
            </w:pPr>
            <w:r w:rsidRPr="00C35C84">
              <w:t>12</w:t>
            </w:r>
          </w:p>
        </w:tc>
        <w:tc>
          <w:tcPr>
            <w:tcW w:w="1294" w:type="dxa"/>
            <w:shd w:val="clear" w:color="auto" w:fill="FF0000"/>
          </w:tcPr>
          <w:p w14:paraId="5B81F95B" w14:textId="1AFCF8D6" w:rsidR="00790D35" w:rsidRPr="00C35C84" w:rsidRDefault="00880307" w:rsidP="00790D35">
            <w:pPr>
              <w:pStyle w:val="TextoTablas"/>
            </w:pPr>
            <w:r w:rsidRPr="00C35C84">
              <w:t>16</w:t>
            </w:r>
          </w:p>
        </w:tc>
        <w:tc>
          <w:tcPr>
            <w:tcW w:w="1294" w:type="dxa"/>
            <w:shd w:val="clear" w:color="auto" w:fill="FFFF00"/>
          </w:tcPr>
          <w:p w14:paraId="2447EDB4" w14:textId="637661F4" w:rsidR="00790D35" w:rsidRPr="00C35C84" w:rsidRDefault="00880307" w:rsidP="00790D35">
            <w:pPr>
              <w:pStyle w:val="TextoTablas"/>
            </w:pPr>
            <w:r w:rsidRPr="00C35C84">
              <w:t>8</w:t>
            </w:r>
          </w:p>
        </w:tc>
        <w:tc>
          <w:tcPr>
            <w:tcW w:w="1294" w:type="dxa"/>
            <w:shd w:val="clear" w:color="auto" w:fill="FFC000"/>
          </w:tcPr>
          <w:p w14:paraId="7676DD77" w14:textId="6970C801" w:rsidR="00790D35" w:rsidRPr="00C35C84" w:rsidRDefault="00880307" w:rsidP="00790D35">
            <w:pPr>
              <w:pStyle w:val="TextoTablas"/>
            </w:pPr>
            <w:r w:rsidRPr="00C35C84">
              <w:t>12</w:t>
            </w:r>
          </w:p>
        </w:tc>
        <w:tc>
          <w:tcPr>
            <w:tcW w:w="1294" w:type="dxa"/>
            <w:shd w:val="clear" w:color="auto" w:fill="FF0000"/>
          </w:tcPr>
          <w:p w14:paraId="491B1E95" w14:textId="202CDBCF" w:rsidR="00790D35" w:rsidRPr="00C35C84" w:rsidRDefault="00880307" w:rsidP="00790D35">
            <w:pPr>
              <w:pStyle w:val="TextoTablas"/>
            </w:pPr>
            <w:r w:rsidRPr="00C35C84">
              <w:t>20</w:t>
            </w:r>
          </w:p>
        </w:tc>
        <w:tc>
          <w:tcPr>
            <w:tcW w:w="1294" w:type="dxa"/>
            <w:shd w:val="clear" w:color="auto" w:fill="FFC000"/>
          </w:tcPr>
          <w:p w14:paraId="307119D0" w14:textId="18137A9C" w:rsidR="00790D35" w:rsidRPr="00C35C84" w:rsidRDefault="00880307" w:rsidP="00790D35">
            <w:pPr>
              <w:pStyle w:val="TextoTablas"/>
            </w:pPr>
            <w:r w:rsidRPr="00C35C84">
              <w:t>12</w:t>
            </w:r>
          </w:p>
        </w:tc>
      </w:tr>
      <w:tr w:rsidR="00790D35" w:rsidRPr="00C35C84" w14:paraId="778E8653" w14:textId="77777777" w:rsidTr="00880307">
        <w:tc>
          <w:tcPr>
            <w:tcW w:w="1215" w:type="dxa"/>
          </w:tcPr>
          <w:p w14:paraId="31D79611" w14:textId="572934B9" w:rsidR="00790D35" w:rsidRPr="00C35C84" w:rsidRDefault="00880307" w:rsidP="00790D35">
            <w:pPr>
              <w:pStyle w:val="TextoTablas"/>
            </w:pPr>
            <w:r w:rsidRPr="00C35C84">
              <w:t>Personal técnico</w:t>
            </w:r>
          </w:p>
        </w:tc>
        <w:tc>
          <w:tcPr>
            <w:tcW w:w="1017" w:type="dxa"/>
            <w:shd w:val="clear" w:color="auto" w:fill="FFF2CC" w:themeFill="accent4" w:themeFillTint="33"/>
          </w:tcPr>
          <w:p w14:paraId="36A4CF56" w14:textId="297DA971" w:rsidR="00790D35" w:rsidRPr="00C35C84" w:rsidRDefault="00880307" w:rsidP="00790D35">
            <w:pPr>
              <w:pStyle w:val="TextoTablas"/>
            </w:pPr>
            <w:r w:rsidRPr="00C35C84">
              <w:t>5</w:t>
            </w:r>
          </w:p>
        </w:tc>
        <w:tc>
          <w:tcPr>
            <w:tcW w:w="1260" w:type="dxa"/>
            <w:shd w:val="clear" w:color="auto" w:fill="FF0000"/>
          </w:tcPr>
          <w:p w14:paraId="6BB2E2D1" w14:textId="605728AF" w:rsidR="00790D35" w:rsidRPr="00C35C84" w:rsidRDefault="00880307" w:rsidP="00790D35">
            <w:pPr>
              <w:pStyle w:val="TextoTablas"/>
            </w:pPr>
            <w:r w:rsidRPr="00C35C84">
              <w:t>15</w:t>
            </w:r>
          </w:p>
        </w:tc>
        <w:tc>
          <w:tcPr>
            <w:tcW w:w="1294" w:type="dxa"/>
            <w:shd w:val="clear" w:color="auto" w:fill="FF0000"/>
          </w:tcPr>
          <w:p w14:paraId="48B45E31" w14:textId="6FCE96A6" w:rsidR="00790D35" w:rsidRPr="00C35C84" w:rsidRDefault="00880307" w:rsidP="00790D35">
            <w:pPr>
              <w:pStyle w:val="TextoTablas"/>
            </w:pPr>
            <w:r w:rsidRPr="00C35C84">
              <w:t>20</w:t>
            </w:r>
          </w:p>
        </w:tc>
        <w:tc>
          <w:tcPr>
            <w:tcW w:w="1294" w:type="dxa"/>
            <w:shd w:val="clear" w:color="auto" w:fill="FFC000"/>
          </w:tcPr>
          <w:p w14:paraId="4A8E57CA" w14:textId="2F32A1C9" w:rsidR="00790D35" w:rsidRPr="00C35C84" w:rsidRDefault="00880307" w:rsidP="00790D35">
            <w:pPr>
              <w:pStyle w:val="TextoTablas"/>
            </w:pPr>
            <w:r w:rsidRPr="00C35C84">
              <w:t>10</w:t>
            </w:r>
          </w:p>
        </w:tc>
        <w:tc>
          <w:tcPr>
            <w:tcW w:w="1294" w:type="dxa"/>
            <w:shd w:val="clear" w:color="auto" w:fill="FF0000"/>
          </w:tcPr>
          <w:p w14:paraId="51CABFFE" w14:textId="26D6ACF4" w:rsidR="00790D35" w:rsidRPr="00C35C84" w:rsidRDefault="00880307" w:rsidP="00790D35">
            <w:pPr>
              <w:pStyle w:val="TextoTablas"/>
            </w:pPr>
            <w:r w:rsidRPr="00C35C84">
              <w:t>15</w:t>
            </w:r>
          </w:p>
        </w:tc>
        <w:tc>
          <w:tcPr>
            <w:tcW w:w="1294" w:type="dxa"/>
            <w:shd w:val="clear" w:color="auto" w:fill="FF0000"/>
          </w:tcPr>
          <w:p w14:paraId="6A34446B" w14:textId="3E2B3EEA" w:rsidR="00790D35" w:rsidRPr="00C35C84" w:rsidRDefault="00880307" w:rsidP="00790D35">
            <w:pPr>
              <w:pStyle w:val="TextoTablas"/>
            </w:pPr>
            <w:r w:rsidRPr="00C35C84">
              <w:t>25</w:t>
            </w:r>
          </w:p>
        </w:tc>
        <w:tc>
          <w:tcPr>
            <w:tcW w:w="1294" w:type="dxa"/>
            <w:shd w:val="clear" w:color="auto" w:fill="FF0000"/>
          </w:tcPr>
          <w:p w14:paraId="7231B235" w14:textId="211DCA7F" w:rsidR="00790D35" w:rsidRPr="00C35C84" w:rsidRDefault="00880307" w:rsidP="00790D35">
            <w:pPr>
              <w:pStyle w:val="TextoTablas"/>
            </w:pPr>
            <w:r w:rsidRPr="00C35C84">
              <w:t>15</w:t>
            </w:r>
          </w:p>
        </w:tc>
      </w:tr>
    </w:tbl>
    <w:p w14:paraId="0CC84807" w14:textId="34742D50" w:rsidR="00790D35" w:rsidRPr="00C35C84" w:rsidRDefault="005813F2" w:rsidP="00D52595">
      <w:pPr>
        <w:rPr>
          <w:lang w:val="es-419"/>
        </w:rPr>
      </w:pPr>
      <w:r w:rsidRPr="00C35C84">
        <w:rPr>
          <w:lang w:val="es-419"/>
        </w:rPr>
        <w:t>Color rojo: riesgo muy grave. Requieren mitigación: planes de actuación correctiv</w:t>
      </w:r>
      <w:r w:rsidR="007A7D30">
        <w:rPr>
          <w:lang w:val="es-419"/>
        </w:rPr>
        <w:t>o</w:t>
      </w:r>
      <w:r w:rsidRPr="00C35C84">
        <w:rPr>
          <w:lang w:val="es-419"/>
        </w:rPr>
        <w:t xml:space="preserve">s. Requiere medidas correctivas urgentes. No se debe iniciar el proyecto sin la </w:t>
      </w:r>
      <w:r w:rsidR="008F4987" w:rsidRPr="00C35C84">
        <w:rPr>
          <w:lang w:val="es-419"/>
        </w:rPr>
        <w:t>aplicación</w:t>
      </w:r>
      <w:r w:rsidRPr="00C35C84">
        <w:rPr>
          <w:lang w:val="es-419"/>
        </w:rPr>
        <w:t xml:space="preserve"> de medidas preventivas urgentes y sin acotar sólidamente el riesgo.</w:t>
      </w:r>
    </w:p>
    <w:p w14:paraId="4BAFF1AF" w14:textId="6D31FF2B" w:rsidR="005813F2" w:rsidRPr="00C35C84" w:rsidRDefault="005813F2" w:rsidP="00D52595">
      <w:pPr>
        <w:rPr>
          <w:lang w:val="es-419"/>
        </w:rPr>
      </w:pPr>
      <w:r w:rsidRPr="00C35C84">
        <w:rPr>
          <w:lang w:val="es-419"/>
        </w:rPr>
        <w:t>Color naranja: riesgo importante. Medidas preventivas obligatorias. Se deben controlar fuertemente las variables de riesgo durante el proyecto.</w:t>
      </w:r>
    </w:p>
    <w:p w14:paraId="32170BAF" w14:textId="32B46279" w:rsidR="005813F2" w:rsidRPr="00C35C84" w:rsidRDefault="005813F2" w:rsidP="00D52595">
      <w:pPr>
        <w:rPr>
          <w:lang w:val="es-419"/>
        </w:rPr>
      </w:pPr>
      <w:r w:rsidRPr="00C35C84">
        <w:rPr>
          <w:lang w:val="es-419"/>
        </w:rPr>
        <w:t>Color amarillo: riesgo apreciable. Necesitan investigación: planes de actuación preventivos. Estudiar económicamente si es posible introducir medidas preventivas para reducir el nivel de riesgo. Si no fuera posible, mantener las variables controladas.</w:t>
      </w:r>
    </w:p>
    <w:p w14:paraId="4D329904" w14:textId="3088EFF7" w:rsidR="005813F2" w:rsidRPr="00C35C84" w:rsidRDefault="005813F2" w:rsidP="00D52595">
      <w:pPr>
        <w:rPr>
          <w:lang w:val="es-419"/>
        </w:rPr>
      </w:pPr>
      <w:r w:rsidRPr="00C35C84">
        <w:rPr>
          <w:lang w:val="es-419"/>
        </w:rPr>
        <w:t xml:space="preserve">Color verde: riesgo marginal. Necesitan monitoreo: planes de actuación detectivos. Se </w:t>
      </w:r>
      <w:r w:rsidR="008F4987" w:rsidRPr="00C35C84">
        <w:rPr>
          <w:lang w:val="es-419"/>
        </w:rPr>
        <w:t>vigilará,</w:t>
      </w:r>
      <w:r w:rsidRPr="00C35C84">
        <w:rPr>
          <w:lang w:val="es-419"/>
        </w:rPr>
        <w:t xml:space="preserve"> aunque no requiere medidas preventivas de partida.</w:t>
      </w:r>
    </w:p>
    <w:p w14:paraId="76C4D3B1" w14:textId="0C5D0CEC" w:rsidR="005813F2" w:rsidRPr="00C35C84" w:rsidRDefault="00415E25" w:rsidP="00D52595">
      <w:pPr>
        <w:rPr>
          <w:lang w:val="es-419"/>
        </w:rPr>
      </w:pPr>
      <w:r w:rsidRPr="00C35C84">
        <w:rPr>
          <w:lang w:val="es-419"/>
        </w:rPr>
        <w:t xml:space="preserve">La matriz se construye ubicando los recursos amenazados (componentes) encabezando las filas y las amenazas encabezando las columnas. Los componentes se refieren a los recursos que se quieren proteger y las amenazas a los eventos negativos que puedan generar pérdida o afectar los componentes. Cuando se han identificado los </w:t>
      </w:r>
      <w:r w:rsidRPr="00C35C84">
        <w:rPr>
          <w:lang w:val="es-419"/>
        </w:rPr>
        <w:lastRenderedPageBreak/>
        <w:t>riesgos, se determina la probabilidad de ocurrencia y el valor de la misma, luego, se realizan los procesos de evaluación y estimación del riesgo.</w:t>
      </w:r>
    </w:p>
    <w:p w14:paraId="68C55F1F" w14:textId="76DF1A99" w:rsidR="00415E25" w:rsidRPr="00C35C84" w:rsidRDefault="00415E25" w:rsidP="00D52595">
      <w:pPr>
        <w:rPr>
          <w:lang w:val="es-419"/>
        </w:rPr>
      </w:pPr>
    </w:p>
    <w:p w14:paraId="680C66D3" w14:textId="758C3117" w:rsidR="00415E25" w:rsidRPr="00C35C84" w:rsidRDefault="00415E25" w:rsidP="00415E25">
      <w:pPr>
        <w:pStyle w:val="Heading2"/>
      </w:pPr>
      <w:bookmarkStart w:id="24" w:name="_Toc150189451"/>
      <w:r w:rsidRPr="00C35C84">
        <w:t>Estimación de la vulnerabilidad</w:t>
      </w:r>
      <w:bookmarkEnd w:id="24"/>
    </w:p>
    <w:p w14:paraId="3D4D32DB" w14:textId="7C8616AC" w:rsidR="003864A3" w:rsidRPr="00C35C84" w:rsidRDefault="00415E25" w:rsidP="00D52595">
      <w:pPr>
        <w:rPr>
          <w:lang w:val="es-419"/>
        </w:rPr>
      </w:pPr>
      <w:r w:rsidRPr="00C35C84">
        <w:rPr>
          <w:lang w:val="es-419"/>
        </w:rPr>
        <w:t>Es la probabilidad que tiene un sistema de sufrir probables pérdidas, pueden ser físicas o de “</w:t>
      </w:r>
      <w:r w:rsidRPr="00C35C84">
        <w:rPr>
          <w:rStyle w:val="Extranjerismo"/>
          <w:lang w:val="es-419"/>
        </w:rPr>
        <w:t>software</w:t>
      </w:r>
      <w:r w:rsidRPr="00C35C84">
        <w:rPr>
          <w:lang w:val="es-419"/>
        </w:rPr>
        <w:t>”, esto debido a diferentes causas de acuerdo con el tipo de ataque que se realice. El riesgo se mide de acuerdo con la vulnerabilidad. Se estima con base en el período de recurrencia de los hechos. Teniendo en cuenta los diferentes componentes se mencionan:</w:t>
      </w:r>
    </w:p>
    <w:p w14:paraId="3039949D" w14:textId="60FE082B" w:rsidR="003864A3"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w:t>
      </w:r>
      <w:r w:rsidRPr="00C35C84">
        <w:rPr>
          <w:rStyle w:val="Extranjerismo"/>
          <w:b/>
          <w:bCs/>
          <w:lang w:val="es-419"/>
        </w:rPr>
        <w:t>Software</w:t>
      </w:r>
      <w:r w:rsidRPr="00C35C84">
        <w:rPr>
          <w:b/>
          <w:bCs/>
          <w:lang w:val="es-419"/>
        </w:rPr>
        <w:t xml:space="preserve">”. </w:t>
      </w:r>
      <w:r w:rsidRPr="00C35C84">
        <w:rPr>
          <w:lang w:val="es-419"/>
        </w:rPr>
        <w:t>Vulnerabilidades por parte de las aplicaciones instaladas en los equipos de la red.</w:t>
      </w:r>
    </w:p>
    <w:p w14:paraId="308E0B56" w14:textId="6E7386D7" w:rsidR="00415E25"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w:t>
      </w:r>
      <w:r w:rsidRPr="00C35C84">
        <w:rPr>
          <w:rStyle w:val="Extranjerismo"/>
          <w:b/>
          <w:bCs/>
          <w:lang w:val="es-419"/>
        </w:rPr>
        <w:t>Hardware</w:t>
      </w:r>
      <w:r w:rsidRPr="00C35C84">
        <w:rPr>
          <w:b/>
          <w:bCs/>
          <w:lang w:val="es-419"/>
        </w:rPr>
        <w:t xml:space="preserve">”. </w:t>
      </w:r>
      <w:r w:rsidRPr="00C35C84">
        <w:rPr>
          <w:lang w:val="es-419"/>
        </w:rPr>
        <w:t>Están descritas de acuerdo con las configuraciones realizadas por parte del administrador.</w:t>
      </w:r>
    </w:p>
    <w:p w14:paraId="765717BB" w14:textId="3756962B" w:rsidR="00415E25"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 xml:space="preserve">Topología. </w:t>
      </w:r>
      <w:r w:rsidRPr="00C35C84">
        <w:rPr>
          <w:lang w:val="es-419"/>
        </w:rPr>
        <w:t>Dentro de este grupo se menciona el cableado estructurado, basado en el estándar.</w:t>
      </w:r>
    </w:p>
    <w:p w14:paraId="6EFFD00C" w14:textId="66DD4269" w:rsidR="00415E25" w:rsidRPr="00C35C84" w:rsidRDefault="00415E25" w:rsidP="00415E25">
      <w:pPr>
        <w:rPr>
          <w:lang w:val="es-419"/>
        </w:rPr>
      </w:pPr>
    </w:p>
    <w:p w14:paraId="51499F45" w14:textId="257F37B3" w:rsidR="00415E25" w:rsidRPr="00C35C84" w:rsidRDefault="002D4327" w:rsidP="002D4327">
      <w:pPr>
        <w:pStyle w:val="Heading2"/>
      </w:pPr>
      <w:bookmarkStart w:id="25" w:name="_Toc150189452"/>
      <w:r w:rsidRPr="00C35C84">
        <w:t>Requisitos de la seguridad</w:t>
      </w:r>
      <w:bookmarkEnd w:id="25"/>
    </w:p>
    <w:p w14:paraId="19022BE7" w14:textId="77777777" w:rsidR="00CA50CB" w:rsidRPr="00C35C84" w:rsidRDefault="00CA50CB" w:rsidP="00CA50CB">
      <w:pPr>
        <w:rPr>
          <w:lang w:val="es-419"/>
        </w:rPr>
      </w:pPr>
      <w:r w:rsidRPr="00C35C84">
        <w:rPr>
          <w:lang w:val="es-419"/>
        </w:rPr>
        <w:t>La seguridad debe contar con requisitos mínimos entre los cuales se pueden enunciar los siguientes:</w:t>
      </w:r>
    </w:p>
    <w:p w14:paraId="7BFCDEB4" w14:textId="69080529" w:rsidR="00415E25"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Parche en sistema operativo. </w:t>
      </w:r>
      <w:r w:rsidRPr="00C35C84">
        <w:rPr>
          <w:lang w:val="es-419"/>
        </w:rPr>
        <w:t>Instalar las actualizaciones de “</w:t>
      </w:r>
      <w:r w:rsidRPr="00C35C84">
        <w:rPr>
          <w:rStyle w:val="Extranjerismo"/>
          <w:lang w:val="es-419"/>
        </w:rPr>
        <w:t>software</w:t>
      </w:r>
      <w:r w:rsidRPr="00C35C84">
        <w:rPr>
          <w:lang w:val="es-419"/>
        </w:rPr>
        <w:t>”, preferiblemente de forma automática, que permitan solucionar las fallas de seguridad en los sistemas operativos.</w:t>
      </w:r>
    </w:p>
    <w:p w14:paraId="660524B7" w14:textId="79251682"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lastRenderedPageBreak/>
        <w:t xml:space="preserve">Seguridad en los servicios de red. </w:t>
      </w:r>
      <w:r w:rsidRPr="00C35C84">
        <w:rPr>
          <w:lang w:val="es-419"/>
        </w:rPr>
        <w:t>Los servicios de red se deben limitar en necesidad, acceso, pertinencia y seguridad, haciendo uso del “</w:t>
      </w:r>
      <w:r w:rsidRPr="00C35C84">
        <w:rPr>
          <w:rStyle w:val="Extranjerismo"/>
          <w:lang w:val="es-419"/>
        </w:rPr>
        <w:t>firewall</w:t>
      </w:r>
      <w:r w:rsidRPr="00C35C84">
        <w:rPr>
          <w:lang w:val="es-419"/>
        </w:rPr>
        <w:t>”.</w:t>
      </w:r>
    </w:p>
    <w:p w14:paraId="2B6ABE11" w14:textId="163212F9"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Contraseñas robustas. </w:t>
      </w:r>
      <w:r w:rsidRPr="00C35C84">
        <w:rPr>
          <w:lang w:val="es-419"/>
        </w:rPr>
        <w:t>Crear y usar contraseñas que cumplan con los requerimientos de la organización.</w:t>
      </w:r>
    </w:p>
    <w:p w14:paraId="6079A6C1" w14:textId="4120F072"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Cifrado para autenticación. </w:t>
      </w:r>
      <w:r w:rsidRPr="00C35C84">
        <w:rPr>
          <w:lang w:val="es-419"/>
        </w:rPr>
        <w:t>La autenticación en el sistema informático, se debe proteger mediante el uso de cifrado.</w:t>
      </w:r>
    </w:p>
    <w:p w14:paraId="4F474340" w14:textId="28551E65"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Protección de “</w:t>
      </w:r>
      <w:r w:rsidRPr="00C35C84">
        <w:rPr>
          <w:rStyle w:val="Extranjerismo"/>
          <w:b/>
          <w:bCs/>
          <w:lang w:val="es-419"/>
        </w:rPr>
        <w:t>software</w:t>
      </w:r>
      <w:r w:rsidRPr="00C35C84">
        <w:rPr>
          <w:b/>
          <w:bCs/>
          <w:lang w:val="es-419"/>
        </w:rPr>
        <w:t xml:space="preserve">”. </w:t>
      </w:r>
      <w:r w:rsidRPr="00C35C84">
        <w:rPr>
          <w:lang w:val="es-419"/>
        </w:rPr>
        <w:t>Ejecutar y actualizar automáticamente y de forma regular, los antivirus y “</w:t>
      </w:r>
      <w:r w:rsidRPr="00C35C84">
        <w:rPr>
          <w:rStyle w:val="Extranjerismo"/>
          <w:lang w:val="es-419"/>
        </w:rPr>
        <w:t>firewall</w:t>
      </w:r>
      <w:r w:rsidRPr="00C35C84">
        <w:rPr>
          <w:lang w:val="es-419"/>
        </w:rPr>
        <w:t>”, para garantizar la seguridad del sistema.</w:t>
      </w:r>
    </w:p>
    <w:p w14:paraId="51DAC0D2" w14:textId="49CAE904"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Seguridad física. </w:t>
      </w:r>
      <w:r w:rsidRPr="00C35C84">
        <w:rPr>
          <w:lang w:val="es-419"/>
        </w:rPr>
        <w:t>Proteger físicamente el sistema, medios fijos y portátiles, de manipulación, acceso no autorizado o robo.</w:t>
      </w:r>
    </w:p>
    <w:p w14:paraId="31655304" w14:textId="77777777" w:rsidR="00AD3186" w:rsidRPr="00C35C84" w:rsidRDefault="00AD3186" w:rsidP="00AD3186">
      <w:pPr>
        <w:rPr>
          <w:lang w:val="es-419"/>
        </w:rPr>
      </w:pPr>
    </w:p>
    <w:p w14:paraId="13740E72" w14:textId="0573704B" w:rsidR="00415E25" w:rsidRPr="00C35C84" w:rsidRDefault="009E7D7E" w:rsidP="009E7D7E">
      <w:pPr>
        <w:pStyle w:val="Heading2"/>
      </w:pPr>
      <w:bookmarkStart w:id="26" w:name="_Toc150189453"/>
      <w:r w:rsidRPr="00C35C84">
        <w:t>Revisión y actualizaciones de la política de la seguridad</w:t>
      </w:r>
      <w:bookmarkEnd w:id="26"/>
    </w:p>
    <w:p w14:paraId="5F899819" w14:textId="0ACEDD73" w:rsidR="00415E25" w:rsidRPr="00C35C84" w:rsidRDefault="009E7D7E" w:rsidP="00415E25">
      <w:pPr>
        <w:rPr>
          <w:lang w:val="es-419"/>
        </w:rPr>
      </w:pPr>
      <w:r w:rsidRPr="00C35C84">
        <w:rPr>
          <w:lang w:val="es-419"/>
        </w:rPr>
        <w:t>Es una de las etapas necesarias una vez que las políticas ya están funcionando dentro de una organización, no obstante, el tiempo que transcurre desde que éstas ya están implementadas dentro de la organización hasta su primera revisión es variable, ya que no existe un tiempo determinado. Este periodo de tiempo no está estipulado, sin embargo, varios ingenieros y analistas de sistemas de seguridad informática opinan que la revisión de las políticas de seguridad debe estar dentro de un lapso de entre seis (6) meses y un año, por ser tiempo suficiente para encontrar patrones que requieren algún tipo de ajuste.</w:t>
      </w:r>
    </w:p>
    <w:p w14:paraId="3D12419F" w14:textId="20935623" w:rsidR="009E7D7E" w:rsidRPr="00C35C84" w:rsidRDefault="009E7D7E" w:rsidP="00415E25">
      <w:pPr>
        <w:rPr>
          <w:lang w:val="es-419"/>
        </w:rPr>
      </w:pPr>
      <w:r w:rsidRPr="00C35C84">
        <w:rPr>
          <w:lang w:val="es-419"/>
        </w:rPr>
        <w:lastRenderedPageBreak/>
        <w:t>El periodo de revisión de las políticas debe ser establecido por el comité de seguridad de manera empírica, dependiendo de diversos factores que afectan a la organización entre los que se encuentran la experiencia del personal de seguridad, las necesidades de seguridad que se tengan, cambios en la organización, el alza en número de incidentes, entre otros.</w:t>
      </w:r>
    </w:p>
    <w:p w14:paraId="4F5C508F" w14:textId="2171628A" w:rsidR="009E7D7E" w:rsidRPr="00C35C84" w:rsidRDefault="009E7D7E" w:rsidP="00415E25">
      <w:pPr>
        <w:rPr>
          <w:lang w:val="es-419"/>
        </w:rPr>
      </w:pPr>
      <w:r w:rsidRPr="00C35C84">
        <w:rPr>
          <w:lang w:val="es-419"/>
        </w:rPr>
        <w:t>Para que cualquier metodología establecida funcione, todos los usuarios deben haber sido capacitados previamente en las PSI. Una vez capacitados, todos los usuarios pueden participar en la propuesta de modificaciones, ajustes o cambios para la mejora de las PSI. Las propuestas y observaciones deben pasar por un primer filtro, el cual consiste en la revisión de dicha propuesta por parte del administrador o responsable donde surgió la propuesta. Una vez que el personal responsable y administradores acuerdan que la propuesta es viable y que es en beneficio para la organización, acuerdan entregar el trabajo al personal de seguridad que revisa, evalúa, analiza y estudia las observaciones para elaborar una propuesta que será presentada al comité de seguridad para su aprobación.</w:t>
      </w:r>
    </w:p>
    <w:p w14:paraId="47886BF2" w14:textId="30B298F7" w:rsidR="0050650A" w:rsidRPr="00C35C84" w:rsidRDefault="0050650A" w:rsidP="003864A3">
      <w:pPr>
        <w:rPr>
          <w:lang w:val="es-419"/>
        </w:rPr>
      </w:pPr>
      <w:r w:rsidRPr="00C35C84">
        <w:rPr>
          <w:lang w:val="es-419"/>
        </w:rPr>
        <w:br w:type="page"/>
      </w:r>
    </w:p>
    <w:p w14:paraId="7328F302" w14:textId="77777777" w:rsidR="004218ED" w:rsidRPr="00C35C84" w:rsidRDefault="004218ED" w:rsidP="004218ED">
      <w:pPr>
        <w:pStyle w:val="Heading1"/>
      </w:pPr>
      <w:bookmarkStart w:id="27" w:name="_Toc150189454"/>
      <w:r w:rsidRPr="00C35C84">
        <w:lastRenderedPageBreak/>
        <w:t>Implementación</w:t>
      </w:r>
      <w:bookmarkEnd w:id="27"/>
    </w:p>
    <w:p w14:paraId="0594606C" w14:textId="0069447B" w:rsidR="004218ED" w:rsidRPr="00C35C84" w:rsidRDefault="004218ED" w:rsidP="004218ED">
      <w:pPr>
        <w:rPr>
          <w:lang w:val="es-419"/>
        </w:rPr>
      </w:pPr>
      <w:r w:rsidRPr="00C35C84">
        <w:rPr>
          <w:lang w:val="es-419"/>
        </w:rPr>
        <w:t>El desarrollo de un plan de seguridad de red consiste en hacer las preguntas correctas y sus respuestas impulsarán la implementación. Al formular un plan de seguridad de red razonable, se pueden hacer preguntas importantes, tales como:</w:t>
      </w:r>
    </w:p>
    <w:p w14:paraId="69686B37" w14:textId="77777777"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necesito proteger?</w:t>
      </w:r>
    </w:p>
    <w:p w14:paraId="4D37F345" w14:textId="0C20E531"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regulaciones gubernamentales debo seguir?</w:t>
      </w:r>
    </w:p>
    <w:p w14:paraId="65053EF9" w14:textId="0755BFAA"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¿Cómo auditar mi plan de seguridad de red?</w:t>
      </w:r>
    </w:p>
    <w:p w14:paraId="7FA694BA" w14:textId="710E56BC"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herramientas pueden soportar mi plan de seguridad de red?</w:t>
      </w:r>
    </w:p>
    <w:p w14:paraId="330E8D6B" w14:textId="50541078" w:rsidR="004218ED" w:rsidRPr="00C35C84" w:rsidRDefault="004218ED" w:rsidP="004218ED">
      <w:pPr>
        <w:rPr>
          <w:lang w:val="es-419"/>
        </w:rPr>
      </w:pPr>
    </w:p>
    <w:p w14:paraId="4408BA30" w14:textId="0FF12EC1" w:rsidR="004218ED" w:rsidRPr="00C35C84" w:rsidRDefault="00734BE1" w:rsidP="00734BE1">
      <w:pPr>
        <w:pStyle w:val="Heading2"/>
      </w:pPr>
      <w:bookmarkStart w:id="28" w:name="_Toc150189455"/>
      <w:r w:rsidRPr="00C35C84">
        <w:t>Parámetros para establecer políticas de seguridad</w:t>
      </w:r>
      <w:bookmarkEnd w:id="28"/>
    </w:p>
    <w:p w14:paraId="1F5C1088" w14:textId="52FD1FCD" w:rsidR="004218ED" w:rsidRPr="00C35C84" w:rsidRDefault="00734BE1" w:rsidP="004218ED">
      <w:pPr>
        <w:rPr>
          <w:lang w:val="es-419"/>
        </w:rPr>
      </w:pPr>
      <w:r w:rsidRPr="00C35C84">
        <w:rPr>
          <w:lang w:val="es-419"/>
        </w:rPr>
        <w:t>Cuando se formulen las políticas de seguridad informática, es indispensable tener en cuenta, por lo menos, los aspectos siguientes:</w:t>
      </w:r>
    </w:p>
    <w:p w14:paraId="6B344ADE" w14:textId="7AEBC73F" w:rsidR="004218ED" w:rsidRPr="00C35C84" w:rsidRDefault="00734BE1" w:rsidP="00734BE1">
      <w:pPr>
        <w:pStyle w:val="ListParagraph"/>
        <w:numPr>
          <w:ilvl w:val="0"/>
          <w:numId w:val="30"/>
        </w:numPr>
        <w:snapToGrid w:val="0"/>
        <w:ind w:hanging="357"/>
        <w:contextualSpacing w:val="0"/>
        <w:rPr>
          <w:lang w:val="es-419"/>
        </w:rPr>
      </w:pPr>
      <w:r w:rsidRPr="00C35C84">
        <w:rPr>
          <w:lang w:val="es-419"/>
        </w:rPr>
        <w:t>Realizar análisis de riesgo informático, valorar los activos y adecuar las políticas a la realidad de la organización.</w:t>
      </w:r>
    </w:p>
    <w:p w14:paraId="4247BD5D" w14:textId="7B7B2DDA"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Programar reuniones con los departamentos dueños de los recursos, pues con su experiencia permiten establecer el alcance y definir las violaciones a la seguridad.</w:t>
      </w:r>
    </w:p>
    <w:p w14:paraId="3F9AF975" w14:textId="1E8E60F5"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Informar al personal involucrado sobre el desarrollo de las políticas, los beneficios, riesgos relacionados con los bienes, recursos y elementos de seguridad.</w:t>
      </w:r>
    </w:p>
    <w:p w14:paraId="572A5485" w14:textId="51D88DFF" w:rsidR="00734BE1" w:rsidRPr="00C35C84" w:rsidRDefault="00734BE1" w:rsidP="00734BE1">
      <w:pPr>
        <w:pStyle w:val="ListParagraph"/>
        <w:numPr>
          <w:ilvl w:val="0"/>
          <w:numId w:val="30"/>
        </w:numPr>
        <w:snapToGrid w:val="0"/>
        <w:ind w:hanging="357"/>
        <w:contextualSpacing w:val="0"/>
        <w:rPr>
          <w:lang w:val="es-419"/>
        </w:rPr>
      </w:pPr>
      <w:r w:rsidRPr="00C35C84">
        <w:rPr>
          <w:lang w:val="es-419"/>
        </w:rPr>
        <w:lastRenderedPageBreak/>
        <w:t>Identificar en cada departamento el personal que toma las decisiones, pues son los encargados de salvaguardar los activos críticos del área.</w:t>
      </w:r>
    </w:p>
    <w:p w14:paraId="7BCC50D1" w14:textId="0C75B5C2"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Monitorear periódicamente las operaciones y procedimientos de la empresa, para actualizar de forma oportuna las políticas ante los cambios ocurridos.</w:t>
      </w:r>
    </w:p>
    <w:p w14:paraId="1ACA7C04" w14:textId="20DD7E70"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Detallar correcta y explícitamente el alcance de las políticas y así evitar tensiones cuando se establezcan los mecanismos de seguridad conforme con las políticas trazadas (Coite y Romero, s.f.).</w:t>
      </w:r>
    </w:p>
    <w:p w14:paraId="542C1D4E" w14:textId="3B6D236F" w:rsidR="004218ED" w:rsidRPr="00C35C84" w:rsidRDefault="004218ED" w:rsidP="004218ED">
      <w:pPr>
        <w:rPr>
          <w:lang w:val="es-419"/>
        </w:rPr>
      </w:pPr>
    </w:p>
    <w:p w14:paraId="64F53AF4" w14:textId="1652CA8C" w:rsidR="004218ED" w:rsidRPr="00C35C84" w:rsidRDefault="005D6174" w:rsidP="005D6174">
      <w:pPr>
        <w:pStyle w:val="Heading2"/>
      </w:pPr>
      <w:bookmarkStart w:id="29" w:name="_Toc150189456"/>
      <w:r w:rsidRPr="00C35C84">
        <w:t>Plan de trabajo para establecer políticas de seguridad</w:t>
      </w:r>
      <w:bookmarkEnd w:id="29"/>
    </w:p>
    <w:p w14:paraId="4FB0785D" w14:textId="170038F8" w:rsidR="004218ED" w:rsidRPr="00C35C84" w:rsidRDefault="005D6174" w:rsidP="004218ED">
      <w:pPr>
        <w:rPr>
          <w:lang w:val="es-419"/>
        </w:rPr>
      </w:pPr>
      <w:r w:rsidRPr="00C35C84">
        <w:rPr>
          <w:lang w:val="es-419"/>
        </w:rPr>
        <w:t>El plan de seguridad informática permite entender dónde pueden existir vulnerabilidades en los sistemas informáticos, para, una vez detectados, tomar las medidas necesarias que permitan prevenir dichos problemas. Este plan debe tener la capacidad de proteger los datos y los sistemas críticos del negocio, ajustándose a la Ley de Protección de Datos y a la legislación vigente; así mismo, el plan de seguridad contiene varios pasos que se deben dejar por escrito, a saber:</w:t>
      </w:r>
    </w:p>
    <w:p w14:paraId="4E973769" w14:textId="07866238" w:rsidR="004218ED" w:rsidRPr="00C35C84" w:rsidRDefault="005D6174" w:rsidP="005D6174">
      <w:pPr>
        <w:pStyle w:val="ListParagraph"/>
        <w:numPr>
          <w:ilvl w:val="0"/>
          <w:numId w:val="33"/>
        </w:numPr>
        <w:snapToGrid w:val="0"/>
        <w:ind w:hanging="357"/>
        <w:contextualSpacing w:val="0"/>
        <w:rPr>
          <w:b/>
          <w:bCs/>
          <w:sz w:val="36"/>
          <w:lang w:val="es-419"/>
        </w:rPr>
      </w:pPr>
      <w:r w:rsidRPr="00C35C84">
        <w:rPr>
          <w:b/>
          <w:bCs/>
          <w:lang w:val="es-419"/>
        </w:rPr>
        <w:t>Identificación</w:t>
      </w:r>
      <w:r w:rsidRPr="00C35C84">
        <w:rPr>
          <w:b/>
          <w:bCs/>
          <w:sz w:val="36"/>
          <w:lang w:val="es-419"/>
        </w:rPr>
        <w:t xml:space="preserve">. </w:t>
      </w:r>
      <w:r w:rsidRPr="00C35C84">
        <w:rPr>
          <w:lang w:val="es-419"/>
        </w:rPr>
        <w:t>Se debe indagar por el conjunto de activos de la organización, incluido el “</w:t>
      </w:r>
      <w:r w:rsidRPr="00C35C84">
        <w:rPr>
          <w:rStyle w:val="Extranjerismo"/>
          <w:lang w:val="es-419"/>
        </w:rPr>
        <w:t>hardware</w:t>
      </w:r>
      <w:r w:rsidRPr="00C35C84">
        <w:rPr>
          <w:lang w:val="es-419"/>
        </w:rPr>
        <w:t>”, “</w:t>
      </w:r>
      <w:r w:rsidRPr="00C35C84">
        <w:rPr>
          <w:rStyle w:val="Extranjerismo"/>
          <w:lang w:val="es-419"/>
        </w:rPr>
        <w:t>software</w:t>
      </w:r>
      <w:r w:rsidRPr="00C35C84">
        <w:rPr>
          <w:lang w:val="es-419"/>
        </w:rPr>
        <w:t>”, personal, sistemas y datos, servidores, programas informáticos, y servicios externos como alojamiento web que conforman el sistema informático.</w:t>
      </w:r>
    </w:p>
    <w:p w14:paraId="7BE9FE7E" w14:textId="32A68883" w:rsidR="005D6174" w:rsidRPr="00C35C84" w:rsidRDefault="005D6174" w:rsidP="005D6174">
      <w:pPr>
        <w:pStyle w:val="ListParagraph"/>
        <w:numPr>
          <w:ilvl w:val="0"/>
          <w:numId w:val="33"/>
        </w:numPr>
        <w:snapToGrid w:val="0"/>
        <w:ind w:hanging="357"/>
        <w:contextualSpacing w:val="0"/>
        <w:rPr>
          <w:b/>
          <w:bCs/>
          <w:sz w:val="36"/>
          <w:lang w:val="es-419"/>
        </w:rPr>
      </w:pPr>
      <w:r w:rsidRPr="00C35C84">
        <w:rPr>
          <w:b/>
          <w:bCs/>
          <w:lang w:val="es-419"/>
        </w:rPr>
        <w:lastRenderedPageBreak/>
        <w:t>Evaluación de riesgos</w:t>
      </w:r>
      <w:r w:rsidRPr="00C35C84">
        <w:rPr>
          <w:b/>
          <w:bCs/>
          <w:sz w:val="36"/>
          <w:lang w:val="es-419"/>
        </w:rPr>
        <w:t xml:space="preserve">. </w:t>
      </w:r>
      <w:r w:rsidRPr="00C35C84">
        <w:rPr>
          <w:lang w:val="es-419"/>
        </w:rPr>
        <w:t>Establecer qué pone en peligro los activos anteriores. Por ejemplo, los virus informáticos, “</w:t>
      </w:r>
      <w:r w:rsidRPr="00C35C84">
        <w:rPr>
          <w:rStyle w:val="Extranjerismo"/>
          <w:lang w:val="es-419"/>
        </w:rPr>
        <w:t>hackers</w:t>
      </w:r>
      <w:r w:rsidRPr="00C35C84">
        <w:rPr>
          <w:lang w:val="es-419"/>
        </w:rPr>
        <w:t>”, daños físicos o errores de los funcionarios.</w:t>
      </w:r>
    </w:p>
    <w:p w14:paraId="514256D4" w14:textId="729A11F0" w:rsidR="005D6174" w:rsidRPr="00C35C84" w:rsidRDefault="005D6174" w:rsidP="005D6174">
      <w:pPr>
        <w:pStyle w:val="ListParagraph"/>
        <w:numPr>
          <w:ilvl w:val="0"/>
          <w:numId w:val="33"/>
        </w:numPr>
        <w:snapToGrid w:val="0"/>
        <w:ind w:hanging="357"/>
        <w:contextualSpacing w:val="0"/>
        <w:rPr>
          <w:b/>
          <w:bCs/>
          <w:lang w:val="es-419"/>
        </w:rPr>
      </w:pPr>
      <w:r w:rsidRPr="00C35C84">
        <w:rPr>
          <w:b/>
          <w:bCs/>
          <w:lang w:val="es-419"/>
        </w:rPr>
        <w:t xml:space="preserve">Priorizar la protección IT. </w:t>
      </w:r>
      <w:r w:rsidRPr="00C35C84">
        <w:rPr>
          <w:lang w:val="es-419"/>
        </w:rPr>
        <w:t>Decidir cuáles son las amenazas más relevantes e interesantes que se deban proteger, estableciendo jerarquías de acuerdo con la importancia de cada dispositivo.</w:t>
      </w:r>
    </w:p>
    <w:p w14:paraId="52BF623A" w14:textId="2A6C0681" w:rsidR="005D6174" w:rsidRPr="00C35C84" w:rsidRDefault="005D6174" w:rsidP="005D6174">
      <w:pPr>
        <w:pStyle w:val="ListParagraph"/>
        <w:numPr>
          <w:ilvl w:val="0"/>
          <w:numId w:val="33"/>
        </w:numPr>
        <w:snapToGrid w:val="0"/>
        <w:ind w:hanging="357"/>
        <w:contextualSpacing w:val="0"/>
        <w:rPr>
          <w:b/>
          <w:bCs/>
          <w:lang w:val="es-419"/>
        </w:rPr>
      </w:pPr>
      <w:r w:rsidRPr="00C35C84">
        <w:rPr>
          <w:b/>
          <w:bCs/>
          <w:lang w:val="es-419"/>
        </w:rPr>
        <w:t xml:space="preserve">Tomar las precauciones adecuadas. </w:t>
      </w:r>
      <w:r w:rsidRPr="00C35C84">
        <w:rPr>
          <w:lang w:val="es-419"/>
        </w:rPr>
        <w:t>Una vez identificados los riesgos, decidir los pasos a seguir para asegurar que el negocio operará normalmente si ocurre una crisis. Por ejemplo, restringir el acceso a servidores o instalar un “</w:t>
      </w:r>
      <w:r w:rsidRPr="00C35C84">
        <w:rPr>
          <w:rStyle w:val="Extranjerismo"/>
          <w:lang w:val="es-419"/>
        </w:rPr>
        <w:t>firewall</w:t>
      </w:r>
      <w:r w:rsidRPr="00C35C84">
        <w:rPr>
          <w:lang w:val="es-419"/>
        </w:rPr>
        <w:t>” de “</w:t>
      </w:r>
      <w:r w:rsidRPr="00C35C84">
        <w:rPr>
          <w:rStyle w:val="Extranjerismo"/>
          <w:lang w:val="es-419"/>
        </w:rPr>
        <w:t>hardware</w:t>
      </w:r>
      <w:r w:rsidRPr="00C35C84">
        <w:rPr>
          <w:lang w:val="es-419"/>
        </w:rPr>
        <w:t>” (Noriega, 2016).</w:t>
      </w:r>
    </w:p>
    <w:p w14:paraId="14C2BCD1" w14:textId="0DD251A1" w:rsidR="004218ED" w:rsidRPr="00C35C84" w:rsidRDefault="004218ED" w:rsidP="004218ED">
      <w:pPr>
        <w:rPr>
          <w:lang w:val="es-419"/>
        </w:rPr>
      </w:pPr>
    </w:p>
    <w:p w14:paraId="58924DB3" w14:textId="110399AB" w:rsidR="004218ED" w:rsidRPr="00C35C84" w:rsidRDefault="00E20486" w:rsidP="00E20486">
      <w:pPr>
        <w:pStyle w:val="Heading2"/>
      </w:pPr>
      <w:bookmarkStart w:id="30" w:name="_Toc150189457"/>
      <w:r w:rsidRPr="00C35C84">
        <w:t>Recomendaciones para implementar políticas</w:t>
      </w:r>
      <w:bookmarkEnd w:id="30"/>
    </w:p>
    <w:p w14:paraId="71109DF3" w14:textId="432F6B61" w:rsidR="004218ED" w:rsidRPr="00C35C84" w:rsidRDefault="00E20486" w:rsidP="004218ED">
      <w:pPr>
        <w:rPr>
          <w:lang w:val="es-419"/>
        </w:rPr>
      </w:pPr>
      <w:r w:rsidRPr="00C35C84">
        <w:rPr>
          <w:lang w:val="es-419"/>
        </w:rPr>
        <w:t>Es fundamental implementar internamente una política de seguridad informática que permita resguardar las áreas importantes de la organización para evitar robos de información, para ello se pueden adoptar las siguientes medidas:</w:t>
      </w:r>
    </w:p>
    <w:p w14:paraId="7A4AFAE6" w14:textId="2FE06866" w:rsidR="004218ED"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Usar gestor de contraseñas. </w:t>
      </w:r>
      <w:r w:rsidRPr="00C35C84">
        <w:rPr>
          <w:lang w:val="es-419"/>
        </w:rPr>
        <w:t>El uso de contraseñas es el modelo de autenticación más utilizado para proteger las cuentas de plataformas, programas y servicios, aunque los usuarios vean la importancia de establecer una contraseña robusta con cambio periódico que impida el robo de la misma. La solución de los problemas anteriores la puede dar un gestor de contraseñas, que permite tener una contraseña maestra para dar acceso a las cuentas.</w:t>
      </w:r>
    </w:p>
    <w:p w14:paraId="16D2B236" w14:textId="77777777" w:rsidR="00E20486" w:rsidRPr="00C35C84" w:rsidRDefault="00E20486" w:rsidP="00E20486">
      <w:pPr>
        <w:snapToGrid w:val="0"/>
        <w:rPr>
          <w:lang w:val="es-419"/>
        </w:rPr>
      </w:pPr>
    </w:p>
    <w:p w14:paraId="13375904" w14:textId="02DD721C"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Valorar la encriptación de datos. </w:t>
      </w:r>
      <w:r w:rsidRPr="00C35C84">
        <w:rPr>
          <w:lang w:val="es-419"/>
        </w:rPr>
        <w:t>Para potenciar la seguridad informática de la empresa se puede usar la encriptación o cifrado que permite proteger los datos y archivos transportados a través de internet aplicando algoritmos de codificación para volver comprensible la información sensible.</w:t>
      </w:r>
    </w:p>
    <w:p w14:paraId="7CA2D7BD" w14:textId="1FA4983F"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Utilizar el escaneo de credenciales. </w:t>
      </w:r>
      <w:r w:rsidRPr="00C35C84">
        <w:rPr>
          <w:lang w:val="es-419"/>
        </w:rPr>
        <w:t>Permite detectar vulnerabilidades y evitar inconvenientes, rotando credenciales. Igualmente sirve para restringir, admitir o eliminar las credenciales compartidas para el acceso a otras áreas del sistema.</w:t>
      </w:r>
    </w:p>
    <w:p w14:paraId="4982EECF" w14:textId="5E5DB88D"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Administrar bien las cuentas privilegiadas. </w:t>
      </w:r>
      <w:r w:rsidRPr="00C35C84">
        <w:rPr>
          <w:lang w:val="es-419"/>
        </w:rPr>
        <w:t>Gestionar correctamente las cuentas es vital para evitar riesgos de seguridad informática. Es importante controlar los accesos a las cuentas privilegiadas de la organización y reducir al mínimo el número de cuentas, evitando así las brechas de seguridad (Gb-advisor, 2019).</w:t>
      </w:r>
    </w:p>
    <w:p w14:paraId="6C124E31" w14:textId="154E8E76" w:rsidR="004218ED" w:rsidRPr="00C35C84" w:rsidRDefault="004218ED" w:rsidP="004218ED">
      <w:pPr>
        <w:rPr>
          <w:lang w:val="es-419"/>
        </w:rPr>
      </w:pPr>
    </w:p>
    <w:p w14:paraId="01BC04A3" w14:textId="3C35E153" w:rsidR="004218ED" w:rsidRPr="00C35C84" w:rsidRDefault="00E20486" w:rsidP="00E20486">
      <w:pPr>
        <w:pStyle w:val="Heading2"/>
      </w:pPr>
      <w:bookmarkStart w:id="31" w:name="_Toc150189458"/>
      <w:r w:rsidRPr="00C35C84">
        <w:t>Normas y procedimientos</w:t>
      </w:r>
      <w:bookmarkEnd w:id="31"/>
    </w:p>
    <w:p w14:paraId="6531E75A" w14:textId="22FA9559" w:rsidR="004218ED" w:rsidRPr="00C35C84" w:rsidRDefault="00E20486" w:rsidP="004218ED">
      <w:pPr>
        <w:rPr>
          <w:lang w:val="es-419"/>
        </w:rPr>
      </w:pPr>
      <w:r w:rsidRPr="00C35C84">
        <w:rPr>
          <w:lang w:val="es-419"/>
        </w:rPr>
        <w:t>Se debe tener en cuenta que una norma de seguridad establece las condiciones de los elementos a proteger, así como los requisitos sustentados en la política y que regulan determinados aspectos de seguridad. Además, debe ser clara, concisa y no ser ambigua en su interpretación.</w:t>
      </w:r>
    </w:p>
    <w:p w14:paraId="02402EB5" w14:textId="23429A0B" w:rsidR="00E20486" w:rsidRPr="00C35C84" w:rsidRDefault="00E20486" w:rsidP="004218ED">
      <w:pPr>
        <w:rPr>
          <w:lang w:val="es-419"/>
        </w:rPr>
      </w:pPr>
      <w:r w:rsidRPr="00C35C84">
        <w:rPr>
          <w:lang w:val="es-419"/>
        </w:rPr>
        <w:lastRenderedPageBreak/>
        <w:t>Estas normas se pueden agrupar con base en las diferentes áreas de la seguridad dentro de la organización: de seguridad física, de control de acceso a sistemas, de gestión de soportes, de clasificación de información, etc.</w:t>
      </w:r>
    </w:p>
    <w:p w14:paraId="2B351165" w14:textId="77777777" w:rsidR="00E20486" w:rsidRPr="00C35C84" w:rsidRDefault="00E20486" w:rsidP="00E20486">
      <w:pPr>
        <w:rPr>
          <w:lang w:val="es-419"/>
        </w:rPr>
      </w:pPr>
      <w:r w:rsidRPr="00C35C84">
        <w:rPr>
          <w:lang w:val="es-419"/>
        </w:rPr>
        <w:t>Al respecto:</w:t>
      </w:r>
    </w:p>
    <w:p w14:paraId="4D1C6386" w14:textId="4E8B7D35" w:rsidR="00E20486" w:rsidRPr="00C35C84" w:rsidRDefault="00E20486" w:rsidP="00E20486">
      <w:pPr>
        <w:rPr>
          <w:lang w:val="es-419"/>
        </w:rPr>
      </w:pPr>
      <w:r w:rsidRPr="00C35C84">
        <w:rPr>
          <w:lang w:val="es-419"/>
        </w:rPr>
        <w:t>“Un procedimiento de seguridad define las tareas o acciones a realizar en el desarrollo de un proceso relacionado con la seguridad y los grupos o personas responsables de su ejecución. Se especifican los pasos relacionados con la ejecución de un proceso o actividad que cumple con una norma o garantizar que en la ejecución de actividades cuenten con determinados aspectos de seguridad. Un procedimiento debe ser claro, sencillo de interpretar y sin ambigüedad en su ejecución” (Seguinfo, 2008).</w:t>
      </w:r>
    </w:p>
    <w:p w14:paraId="193FC8DB" w14:textId="77777777" w:rsidR="00E20486" w:rsidRPr="00C35C84" w:rsidRDefault="00E20486" w:rsidP="00E20486">
      <w:pPr>
        <w:rPr>
          <w:lang w:val="es-419"/>
        </w:rPr>
      </w:pPr>
    </w:p>
    <w:p w14:paraId="047D106C" w14:textId="774389F0" w:rsidR="004218ED" w:rsidRPr="00C35C84" w:rsidRDefault="00E977D4" w:rsidP="00E977D4">
      <w:pPr>
        <w:pStyle w:val="Heading2"/>
      </w:pPr>
      <w:bookmarkStart w:id="32" w:name="_Toc150189459"/>
      <w:r w:rsidRPr="00C35C84">
        <w:t>Norma Técnica Colombiana NTC-ISO/IEC 27001</w:t>
      </w:r>
      <w:bookmarkEnd w:id="32"/>
    </w:p>
    <w:p w14:paraId="7C691354" w14:textId="34D69EB1" w:rsidR="004218ED" w:rsidRPr="00C35C84" w:rsidRDefault="00E977D4" w:rsidP="004218ED">
      <w:pPr>
        <w:rPr>
          <w:lang w:val="es-419"/>
        </w:rPr>
      </w:pPr>
      <w:r w:rsidRPr="00C35C84">
        <w:rPr>
          <w:lang w:val="es-419"/>
        </w:rPr>
        <w:t>La NTC ISO 27001 es una norma colombiana usada por las organizaciones con el fin de asegurar la confidencialidad e integridad de toda la información que poseen. La versión ISO 27001:2013 internacional es la que rige y está vigente, por lo cual debe ser el referente mundial en la implementación del Sistema de Gestión de Seguridad de la Información (SGSI).</w:t>
      </w:r>
    </w:p>
    <w:p w14:paraId="428D229A" w14:textId="77777777" w:rsidR="00E977D4" w:rsidRPr="00C35C84" w:rsidRDefault="00E977D4" w:rsidP="00E977D4">
      <w:pPr>
        <w:rPr>
          <w:b/>
          <w:bCs/>
          <w:lang w:val="es-419"/>
        </w:rPr>
      </w:pPr>
      <w:r w:rsidRPr="00C35C84">
        <w:rPr>
          <w:b/>
          <w:bCs/>
          <w:lang w:val="es-419"/>
        </w:rPr>
        <w:t>Objetivo</w:t>
      </w:r>
    </w:p>
    <w:p w14:paraId="2B986C1D" w14:textId="3B7543F7" w:rsidR="004218ED" w:rsidRPr="00C35C84" w:rsidRDefault="00E977D4" w:rsidP="00E977D4">
      <w:pPr>
        <w:rPr>
          <w:lang w:val="es-419"/>
        </w:rPr>
      </w:pPr>
      <w:r w:rsidRPr="00C35C84">
        <w:rPr>
          <w:lang w:val="es-419"/>
        </w:rPr>
        <w:t>Implementar un SGSI con base en NTC ISO 27001, tiene como objetivo evaluar riesgos aplicando los controles existentes y, de ese modo, lograr su reducción o eliminación total. Las organizaciones que utilicen la ISO 27001 logran una ventaja competitiva y mejoran la imagen de marca.</w:t>
      </w:r>
    </w:p>
    <w:p w14:paraId="29C97EA3" w14:textId="77777777" w:rsidR="00E977D4" w:rsidRPr="00C35C84" w:rsidRDefault="00E977D4" w:rsidP="00E977D4">
      <w:pPr>
        <w:rPr>
          <w:b/>
          <w:bCs/>
          <w:lang w:val="es-419"/>
        </w:rPr>
      </w:pPr>
      <w:r w:rsidRPr="00C35C84">
        <w:rPr>
          <w:b/>
          <w:bCs/>
          <w:lang w:val="es-419"/>
        </w:rPr>
        <w:lastRenderedPageBreak/>
        <w:t>Estructura</w:t>
      </w:r>
    </w:p>
    <w:p w14:paraId="516EEA3B" w14:textId="320C087C" w:rsidR="004218ED" w:rsidRPr="00C35C84" w:rsidRDefault="00E977D4" w:rsidP="00E977D4">
      <w:pPr>
        <w:rPr>
          <w:lang w:val="es-419"/>
        </w:rPr>
      </w:pPr>
      <w:r w:rsidRPr="00C35C84">
        <w:rPr>
          <w:lang w:val="es-419"/>
        </w:rPr>
        <w:t>La NTC ISO 27001, posee una estructura de alto nivel, llamada también Anexo SL, en la cual se abarcan diferentes aspectos que se pueden visualizar en la siguiente tabla.</w:t>
      </w:r>
    </w:p>
    <w:p w14:paraId="14D9A1CD" w14:textId="3071551C" w:rsidR="004218ED" w:rsidRPr="00C35C84" w:rsidRDefault="00E977D4" w:rsidP="00E977D4">
      <w:pPr>
        <w:pStyle w:val="Tabla"/>
        <w:rPr>
          <w:lang w:val="es-419"/>
        </w:rPr>
      </w:pPr>
      <w:r w:rsidRPr="00C35C84">
        <w:rPr>
          <w:lang w:val="es-419"/>
        </w:rPr>
        <w:t>Estructura ISO-27001</w:t>
      </w:r>
    </w:p>
    <w:tbl>
      <w:tblPr>
        <w:tblStyle w:val="SENA"/>
        <w:tblW w:w="0" w:type="auto"/>
        <w:tblLook w:val="04A0" w:firstRow="1" w:lastRow="0" w:firstColumn="1" w:lastColumn="0" w:noHBand="0" w:noVBand="1"/>
      </w:tblPr>
      <w:tblGrid>
        <w:gridCol w:w="4981"/>
        <w:gridCol w:w="4981"/>
      </w:tblGrid>
      <w:tr w:rsidR="00E977D4" w:rsidRPr="00C35C84" w14:paraId="640D2251" w14:textId="77777777" w:rsidTr="00E977D4">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5925CE83" w14:textId="1E901959" w:rsidR="00E977D4" w:rsidRPr="00C35C84" w:rsidRDefault="00E977D4" w:rsidP="00E977D4">
            <w:pPr>
              <w:pStyle w:val="TextoTablas"/>
            </w:pPr>
            <w:r w:rsidRPr="00C35C84">
              <w:t>Aspecto</w:t>
            </w:r>
          </w:p>
        </w:tc>
        <w:tc>
          <w:tcPr>
            <w:tcW w:w="4981" w:type="dxa"/>
            <w:vAlign w:val="center"/>
          </w:tcPr>
          <w:p w14:paraId="1A705F85" w14:textId="1929233B" w:rsidR="00E977D4" w:rsidRPr="00C35C84" w:rsidRDefault="00E977D4" w:rsidP="00E977D4">
            <w:pPr>
              <w:pStyle w:val="TextoTablas"/>
            </w:pPr>
            <w:r w:rsidRPr="00C35C84">
              <w:t>Contenido</w:t>
            </w:r>
          </w:p>
        </w:tc>
      </w:tr>
      <w:tr w:rsidR="00E977D4" w:rsidRPr="00C35C84" w14:paraId="79A834DF"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6EA75AF" w14:textId="61DB8B28" w:rsidR="00E977D4" w:rsidRPr="00C35C84" w:rsidRDefault="00E977D4" w:rsidP="00E977D4">
            <w:pPr>
              <w:pStyle w:val="TextoTablas"/>
            </w:pPr>
            <w:r w:rsidRPr="00C35C84">
              <w:t>Objeto y campo de aplicación</w:t>
            </w:r>
            <w:r w:rsidR="00AB15E9" w:rsidRPr="00C35C84">
              <w:t>.</w:t>
            </w:r>
          </w:p>
        </w:tc>
        <w:tc>
          <w:tcPr>
            <w:tcW w:w="4981" w:type="dxa"/>
            <w:vAlign w:val="center"/>
          </w:tcPr>
          <w:p w14:paraId="4BB1A8DE" w14:textId="6487F7F3" w:rsidR="00E977D4" w:rsidRPr="00C35C84" w:rsidRDefault="00E977D4" w:rsidP="00E977D4">
            <w:pPr>
              <w:pStyle w:val="TextoTablas"/>
            </w:pPr>
            <w:r w:rsidRPr="00C35C84">
              <w:t>Al inicio de la norma se establecen las orientaciones necesarias para el uso, finalidad y aplicación de la norma.</w:t>
            </w:r>
          </w:p>
        </w:tc>
      </w:tr>
      <w:tr w:rsidR="00E977D4" w:rsidRPr="00C35C84" w14:paraId="22D08AB7" w14:textId="77777777" w:rsidTr="007A7D30">
        <w:tc>
          <w:tcPr>
            <w:tcW w:w="4981" w:type="dxa"/>
            <w:vAlign w:val="center"/>
          </w:tcPr>
          <w:p w14:paraId="45014240" w14:textId="3E76720C" w:rsidR="00E977D4" w:rsidRPr="00C35C84" w:rsidRDefault="00E977D4" w:rsidP="00E977D4">
            <w:pPr>
              <w:pStyle w:val="TextoTablas"/>
            </w:pPr>
            <w:r w:rsidRPr="00C35C84">
              <w:t>Referencias normativas</w:t>
            </w:r>
            <w:r w:rsidR="00AB15E9" w:rsidRPr="00C35C84">
              <w:t>.</w:t>
            </w:r>
          </w:p>
        </w:tc>
        <w:tc>
          <w:tcPr>
            <w:tcW w:w="4981" w:type="dxa"/>
            <w:vAlign w:val="center"/>
          </w:tcPr>
          <w:p w14:paraId="5C57792D" w14:textId="66BD6176" w:rsidR="00E977D4" w:rsidRPr="00C35C84" w:rsidRDefault="00E977D4" w:rsidP="00E977D4">
            <w:pPr>
              <w:pStyle w:val="TextoTablas"/>
            </w:pPr>
            <w:r w:rsidRPr="00C35C84">
              <w:t>Indica los documentos a consultar relacionados con la seguridad de la información.</w:t>
            </w:r>
          </w:p>
        </w:tc>
      </w:tr>
      <w:tr w:rsidR="00E977D4" w:rsidRPr="00C35C84" w14:paraId="244726D9"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5666061" w14:textId="6101FB24" w:rsidR="00E977D4" w:rsidRPr="00C35C84" w:rsidRDefault="00E977D4" w:rsidP="00E977D4">
            <w:pPr>
              <w:pStyle w:val="TextoTablas"/>
            </w:pPr>
            <w:r w:rsidRPr="00C35C84">
              <w:t>Términos y definiciones</w:t>
            </w:r>
            <w:r w:rsidR="00AB15E9" w:rsidRPr="00C35C84">
              <w:t>.</w:t>
            </w:r>
          </w:p>
        </w:tc>
        <w:tc>
          <w:tcPr>
            <w:tcW w:w="4981" w:type="dxa"/>
            <w:vAlign w:val="center"/>
          </w:tcPr>
          <w:p w14:paraId="338C312C" w14:textId="5D328392" w:rsidR="00E977D4" w:rsidRPr="00C35C84" w:rsidRDefault="00E977D4" w:rsidP="00E977D4">
            <w:pPr>
              <w:pStyle w:val="TextoTablas"/>
            </w:pPr>
            <w:r w:rsidRPr="00C35C84">
              <w:t>Se describe la terminología que se utiliza a lo largo de la norma.</w:t>
            </w:r>
          </w:p>
        </w:tc>
      </w:tr>
      <w:tr w:rsidR="00E977D4" w:rsidRPr="00C35C84" w14:paraId="23D3AE4A" w14:textId="77777777" w:rsidTr="007A7D30">
        <w:tc>
          <w:tcPr>
            <w:tcW w:w="4981" w:type="dxa"/>
            <w:vAlign w:val="center"/>
          </w:tcPr>
          <w:p w14:paraId="45FEEC72" w14:textId="240C8A8B" w:rsidR="00E977D4" w:rsidRPr="00C35C84" w:rsidRDefault="00E977D4" w:rsidP="00E977D4">
            <w:pPr>
              <w:pStyle w:val="TextoTablas"/>
            </w:pPr>
            <w:r w:rsidRPr="00C35C84">
              <w:t>Contexto de la organización</w:t>
            </w:r>
            <w:r w:rsidR="00AB15E9" w:rsidRPr="00C35C84">
              <w:t>.</w:t>
            </w:r>
          </w:p>
        </w:tc>
        <w:tc>
          <w:tcPr>
            <w:tcW w:w="4981" w:type="dxa"/>
            <w:vAlign w:val="center"/>
          </w:tcPr>
          <w:p w14:paraId="5FC1AB40" w14:textId="5745C2AE" w:rsidR="00E977D4" w:rsidRPr="00C35C84" w:rsidRDefault="00E977D4" w:rsidP="00E977D4">
            <w:pPr>
              <w:pStyle w:val="TextoTablas"/>
            </w:pPr>
            <w:r w:rsidRPr="00C35C84">
              <w:t>Permite a las organizaciones conocer el contexto en el que se desarrolla la actividad, tanto externa como interna, conocer qué necesitan los clientes y adoptar medidas para cubrir estas necesidades.</w:t>
            </w:r>
          </w:p>
        </w:tc>
      </w:tr>
      <w:tr w:rsidR="00E977D4" w:rsidRPr="00C35C84" w14:paraId="1808233C"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390BCEC" w14:textId="102BB0A5" w:rsidR="00E977D4" w:rsidRPr="00C35C84" w:rsidRDefault="00E977D4" w:rsidP="00E977D4">
            <w:pPr>
              <w:pStyle w:val="TextoTablas"/>
            </w:pPr>
            <w:r w:rsidRPr="00C35C84">
              <w:t>Liderazgo</w:t>
            </w:r>
            <w:r w:rsidR="00AB15E9" w:rsidRPr="00C35C84">
              <w:t>.</w:t>
            </w:r>
          </w:p>
        </w:tc>
        <w:tc>
          <w:tcPr>
            <w:tcW w:w="4981" w:type="dxa"/>
            <w:vAlign w:val="center"/>
          </w:tcPr>
          <w:p w14:paraId="32AC5365" w14:textId="0382ADD9" w:rsidR="00E977D4" w:rsidRPr="00C35C84" w:rsidRDefault="00E977D4" w:rsidP="00E977D4">
            <w:pPr>
              <w:pStyle w:val="TextoTablas"/>
            </w:pPr>
            <w:r w:rsidRPr="00C35C84">
              <w:t>Permite que todo el personal involucrado en el SGSI participe activamente en la implementación de la norma ISO 27001.</w:t>
            </w:r>
          </w:p>
        </w:tc>
      </w:tr>
      <w:tr w:rsidR="00E977D4" w:rsidRPr="00C35C84" w14:paraId="412B0CD6" w14:textId="77777777" w:rsidTr="007A7D30">
        <w:tc>
          <w:tcPr>
            <w:tcW w:w="4981" w:type="dxa"/>
            <w:vAlign w:val="center"/>
          </w:tcPr>
          <w:p w14:paraId="58AA1FB5" w14:textId="77245B9E" w:rsidR="00E977D4" w:rsidRPr="00C35C84" w:rsidRDefault="00E977D4" w:rsidP="00E977D4">
            <w:pPr>
              <w:pStyle w:val="TextoTablas"/>
            </w:pPr>
            <w:r w:rsidRPr="00C35C84">
              <w:t>Planificación</w:t>
            </w:r>
            <w:r w:rsidR="00AB15E9" w:rsidRPr="00C35C84">
              <w:t>.</w:t>
            </w:r>
          </w:p>
        </w:tc>
        <w:tc>
          <w:tcPr>
            <w:tcW w:w="4981" w:type="dxa"/>
            <w:vAlign w:val="center"/>
          </w:tcPr>
          <w:p w14:paraId="118F4A88" w14:textId="7D6E2949" w:rsidR="00E977D4" w:rsidRPr="00C35C84" w:rsidRDefault="00E977D4" w:rsidP="00E977D4">
            <w:pPr>
              <w:pStyle w:val="TextoTablas"/>
            </w:pPr>
            <w:r w:rsidRPr="00C35C84">
              <w:t>Identificar los riesgos, objetivos y forma de lograrlos.</w:t>
            </w:r>
          </w:p>
        </w:tc>
      </w:tr>
      <w:tr w:rsidR="00E977D4" w:rsidRPr="00C35C84" w14:paraId="5346E445"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79796E" w14:textId="48DBA6A6" w:rsidR="00E977D4" w:rsidRPr="00C35C84" w:rsidRDefault="00E977D4" w:rsidP="00E977D4">
            <w:pPr>
              <w:pStyle w:val="TextoTablas"/>
            </w:pPr>
            <w:r w:rsidRPr="00C35C84">
              <w:t>Soporte</w:t>
            </w:r>
            <w:r w:rsidR="00AB15E9" w:rsidRPr="00C35C84">
              <w:t>.</w:t>
            </w:r>
          </w:p>
        </w:tc>
        <w:tc>
          <w:tcPr>
            <w:tcW w:w="4981" w:type="dxa"/>
            <w:vAlign w:val="center"/>
          </w:tcPr>
          <w:p w14:paraId="13342A49" w14:textId="648C0AFD" w:rsidR="00E977D4" w:rsidRPr="00C35C84" w:rsidRDefault="00E977D4" w:rsidP="00E977D4">
            <w:pPr>
              <w:pStyle w:val="TextoTablas"/>
            </w:pPr>
            <w:r w:rsidRPr="00C35C84">
              <w:t>Tener los recursos suficientes, contar con las competencias, información y comunicación adecuada, que permitan al SGSI funcionar con éxito.</w:t>
            </w:r>
          </w:p>
        </w:tc>
      </w:tr>
      <w:tr w:rsidR="00E977D4" w:rsidRPr="00C35C84" w14:paraId="0782696E" w14:textId="77777777" w:rsidTr="007A7D30">
        <w:tc>
          <w:tcPr>
            <w:tcW w:w="4981" w:type="dxa"/>
            <w:vAlign w:val="center"/>
          </w:tcPr>
          <w:p w14:paraId="2B9847E2" w14:textId="2D94F7A9" w:rsidR="00E977D4" w:rsidRPr="00C35C84" w:rsidRDefault="00E977D4" w:rsidP="00E977D4">
            <w:pPr>
              <w:pStyle w:val="TextoTablas"/>
            </w:pPr>
            <w:r w:rsidRPr="00C35C84">
              <w:t>Operación</w:t>
            </w:r>
            <w:r w:rsidR="00AB15E9" w:rsidRPr="00C35C84">
              <w:t>.</w:t>
            </w:r>
          </w:p>
        </w:tc>
        <w:tc>
          <w:tcPr>
            <w:tcW w:w="4981" w:type="dxa"/>
            <w:vAlign w:val="center"/>
          </w:tcPr>
          <w:p w14:paraId="0C0A7049" w14:textId="565A2970" w:rsidR="00E977D4" w:rsidRPr="00C35C84" w:rsidRDefault="00E977D4" w:rsidP="00E977D4">
            <w:pPr>
              <w:pStyle w:val="TextoTablas"/>
            </w:pPr>
            <w:r w:rsidRPr="00C35C84">
              <w:t xml:space="preserve">Realizando la planificación, implementación y control de los procesos organizacionales, llevando a cabo una valoración de los riesgos </w:t>
            </w:r>
            <w:r w:rsidRPr="00C35C84">
              <w:lastRenderedPageBreak/>
              <w:t>permite el cumplimiento de los requisitos de un SGSI a cabalidad.</w:t>
            </w:r>
          </w:p>
        </w:tc>
      </w:tr>
      <w:tr w:rsidR="00E977D4" w:rsidRPr="00C35C84" w14:paraId="2BC6B193"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1134A53" w14:textId="46EDE191" w:rsidR="00E977D4" w:rsidRPr="00C35C84" w:rsidRDefault="00E977D4" w:rsidP="00E977D4">
            <w:pPr>
              <w:pStyle w:val="TextoTablas"/>
            </w:pPr>
            <w:r w:rsidRPr="00C35C84">
              <w:lastRenderedPageBreak/>
              <w:t>Evaluación de desempeño</w:t>
            </w:r>
            <w:r w:rsidR="00AB15E9" w:rsidRPr="00C35C84">
              <w:t>.</w:t>
            </w:r>
          </w:p>
        </w:tc>
        <w:tc>
          <w:tcPr>
            <w:tcW w:w="4981" w:type="dxa"/>
            <w:vAlign w:val="center"/>
          </w:tcPr>
          <w:p w14:paraId="4C170FD1" w14:textId="52E2AAF8" w:rsidR="00E977D4" w:rsidRPr="00C35C84" w:rsidRDefault="00E977D4" w:rsidP="00E977D4">
            <w:pPr>
              <w:pStyle w:val="TextoTablas"/>
            </w:pPr>
            <w:r w:rsidRPr="00C35C84">
              <w:t>Es importante realizar el seguimiento, medición, análisis, evaluación, auditoría interna y revisión por la dirección del SGSI para que se asegure el funcionamiento según lo planificado.</w:t>
            </w:r>
          </w:p>
        </w:tc>
      </w:tr>
      <w:tr w:rsidR="00E977D4" w:rsidRPr="00C35C84" w14:paraId="24761853" w14:textId="77777777" w:rsidTr="007A7D30">
        <w:tc>
          <w:tcPr>
            <w:tcW w:w="4981" w:type="dxa"/>
            <w:vAlign w:val="center"/>
          </w:tcPr>
          <w:p w14:paraId="0097166B" w14:textId="2EF342FB" w:rsidR="00E977D4" w:rsidRPr="00C35C84" w:rsidRDefault="00E977D4" w:rsidP="00E977D4">
            <w:pPr>
              <w:pStyle w:val="TextoTablas"/>
            </w:pPr>
            <w:r w:rsidRPr="00C35C84">
              <w:t>Mejora</w:t>
            </w:r>
            <w:r w:rsidR="00AB15E9" w:rsidRPr="00C35C84">
              <w:t>.</w:t>
            </w:r>
          </w:p>
        </w:tc>
        <w:tc>
          <w:tcPr>
            <w:tcW w:w="4981" w:type="dxa"/>
            <w:vAlign w:val="center"/>
          </w:tcPr>
          <w:p w14:paraId="3F43BB52" w14:textId="293EBF65" w:rsidR="00E977D4" w:rsidRPr="00C35C84" w:rsidRDefault="00E977D4" w:rsidP="00E977D4">
            <w:pPr>
              <w:pStyle w:val="TextoTablas"/>
            </w:pPr>
            <w:r w:rsidRPr="00C35C84">
              <w:t>Se establece la necesidad de las organizaciones a trabajar por la mejora continua, detectar no conformidades y adoptar medidas de solución, mejorando continuamente el SGSI.</w:t>
            </w:r>
          </w:p>
        </w:tc>
      </w:tr>
    </w:tbl>
    <w:p w14:paraId="170AE7EE" w14:textId="77777777" w:rsidR="006226BF" w:rsidRPr="00C35C84" w:rsidRDefault="006226BF" w:rsidP="006226BF">
      <w:pPr>
        <w:pStyle w:val="Heading3"/>
      </w:pPr>
      <w:bookmarkStart w:id="33" w:name="_Toc150189460"/>
      <w:r w:rsidRPr="00C35C84">
        <w:t>Novedades</w:t>
      </w:r>
      <w:bookmarkEnd w:id="33"/>
    </w:p>
    <w:p w14:paraId="164A9BCE" w14:textId="187045CB" w:rsidR="004218ED" w:rsidRPr="00C35C84" w:rsidRDefault="006226BF" w:rsidP="006226BF">
      <w:pPr>
        <w:rPr>
          <w:lang w:val="es-419"/>
        </w:rPr>
      </w:pPr>
      <w:r w:rsidRPr="00C35C84">
        <w:rPr>
          <w:lang w:val="es-419"/>
        </w:rPr>
        <w:t>Al realizar la comparación con la edición anterior, en la última revisión se modificaron algunos requerimientos de la norma ISO 27001, por lo que las organizaciones deben realizar un proceso de transición que les permita adaptarse a los requisitos de la versión vigente y así el SGSI siga operando eficazmente. A continuación, se mencionan algunas novedades importantes:</w:t>
      </w:r>
    </w:p>
    <w:p w14:paraId="2CE33CFE" w14:textId="08531C31" w:rsidR="004218ED" w:rsidRPr="00C35C84" w:rsidRDefault="006226BF" w:rsidP="006226BF">
      <w:pPr>
        <w:pStyle w:val="ListParagraph"/>
        <w:numPr>
          <w:ilvl w:val="0"/>
          <w:numId w:val="35"/>
        </w:numPr>
        <w:snapToGrid w:val="0"/>
        <w:ind w:hanging="357"/>
        <w:contextualSpacing w:val="0"/>
        <w:rPr>
          <w:lang w:val="es-419"/>
        </w:rPr>
      </w:pPr>
      <w:r w:rsidRPr="00C35C84">
        <w:rPr>
          <w:lang w:val="es-419"/>
        </w:rPr>
        <w:t>Desaparece el capítulo de enfoque a procesos, la ventaja actual permite mayor flexibilidad sin imponer la metodología PHVA.</w:t>
      </w:r>
    </w:p>
    <w:p w14:paraId="776D2B36" w14:textId="7D9CCA86"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Se suprime el carácter obligatorio de ciertos documentos y solo es obligatoria la declaración de aplicabilidad.</w:t>
      </w:r>
    </w:p>
    <w:p w14:paraId="03127E9B" w14:textId="0E9D340D"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Hay cambios destacables en los requisitos y controles.</w:t>
      </w:r>
    </w:p>
    <w:p w14:paraId="3FE29B5B" w14:textId="5ACD5A88"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Se opta por el enfoque del análisis del riesgo en la fase de planificación y operación del SGSI.</w:t>
      </w:r>
    </w:p>
    <w:p w14:paraId="46587134" w14:textId="0CFF920F" w:rsidR="004218ED" w:rsidRPr="00C35C84" w:rsidRDefault="009F3701" w:rsidP="004218ED">
      <w:pPr>
        <w:rPr>
          <w:lang w:val="es-419"/>
        </w:rPr>
      </w:pPr>
      <w:r w:rsidRPr="00C35C84">
        <w:rPr>
          <w:lang w:val="es-419"/>
        </w:rPr>
        <w:lastRenderedPageBreak/>
        <w:t>Las organizaciones deben cumplir con los requisitos establecidos por la NTC ISO 27001 y también con las buenas prácticas y controles definidos por la ISO 27002 (ISOTools Excellence, s.f.).</w:t>
      </w:r>
    </w:p>
    <w:p w14:paraId="5AC0E35E" w14:textId="34DF7599" w:rsidR="004218ED" w:rsidRPr="00C35C84" w:rsidRDefault="004218ED" w:rsidP="004218ED">
      <w:pPr>
        <w:rPr>
          <w:lang w:val="es-419"/>
        </w:rPr>
      </w:pPr>
    </w:p>
    <w:p w14:paraId="7BAF505C" w14:textId="0FAADB33" w:rsidR="004218ED" w:rsidRPr="00C35C84" w:rsidRDefault="004218ED" w:rsidP="004218ED">
      <w:pPr>
        <w:rPr>
          <w:lang w:val="es-419"/>
        </w:rPr>
      </w:pPr>
    </w:p>
    <w:p w14:paraId="28A7FE15" w14:textId="4FCB3B34" w:rsidR="004218ED" w:rsidRPr="00C35C84" w:rsidRDefault="004218ED" w:rsidP="004218ED">
      <w:pPr>
        <w:rPr>
          <w:lang w:val="es-419"/>
        </w:rPr>
      </w:pPr>
    </w:p>
    <w:p w14:paraId="42AB0FFC" w14:textId="37910513" w:rsidR="004218ED" w:rsidRPr="00C35C84" w:rsidRDefault="004218ED" w:rsidP="004218ED">
      <w:pPr>
        <w:rPr>
          <w:lang w:val="es-419"/>
        </w:rPr>
      </w:pPr>
    </w:p>
    <w:p w14:paraId="517C6B2A" w14:textId="77777777" w:rsidR="004218ED" w:rsidRPr="00C35C84" w:rsidRDefault="004218ED" w:rsidP="004218ED">
      <w:pPr>
        <w:rPr>
          <w:lang w:val="es-419"/>
        </w:rPr>
      </w:pPr>
    </w:p>
    <w:p w14:paraId="6D5E2084" w14:textId="775150C4" w:rsidR="00D672C1" w:rsidRPr="00C35C84" w:rsidRDefault="00D672C1" w:rsidP="004218ED">
      <w:pPr>
        <w:rPr>
          <w:lang w:val="es-419"/>
        </w:rPr>
      </w:pPr>
      <w:r w:rsidRPr="00C35C84">
        <w:rPr>
          <w:lang w:val="es-419"/>
        </w:rPr>
        <w:br w:type="page"/>
      </w:r>
    </w:p>
    <w:p w14:paraId="427B7F23" w14:textId="3CD5D2D6" w:rsidR="00EE4C61" w:rsidRPr="00C35C84" w:rsidRDefault="00EE4C61" w:rsidP="00B63204">
      <w:pPr>
        <w:pStyle w:val="Titulosgenerales"/>
      </w:pPr>
      <w:bookmarkStart w:id="34" w:name="_Toc150189461"/>
      <w:r w:rsidRPr="00C35C84">
        <w:lastRenderedPageBreak/>
        <w:t>Síntesis</w:t>
      </w:r>
      <w:bookmarkEnd w:id="34"/>
      <w:r w:rsidRPr="00C35C84">
        <w:t xml:space="preserve"> </w:t>
      </w:r>
    </w:p>
    <w:p w14:paraId="610A8471" w14:textId="004A8003" w:rsidR="00AB15E9" w:rsidRPr="00C35C84" w:rsidRDefault="00AB15E9" w:rsidP="00EE4C61">
      <w:pPr>
        <w:rPr>
          <w:lang w:val="es-419" w:eastAsia="es-CO"/>
        </w:rPr>
      </w:pPr>
      <w:r w:rsidRPr="00C35C84">
        <w:rPr>
          <w:lang w:val="es-419" w:eastAsia="es-CO"/>
        </w:rPr>
        <w:t>A continuación, se presenta una síntesis de la temática estudiada en el componente formativo.</w:t>
      </w:r>
    </w:p>
    <w:p w14:paraId="28A2E9E7" w14:textId="00A40E50" w:rsidR="00723503" w:rsidRPr="00C35C84" w:rsidRDefault="00BC3AC5" w:rsidP="00BC3AC5">
      <w:pPr>
        <w:ind w:firstLine="0"/>
        <w:jc w:val="center"/>
        <w:rPr>
          <w:lang w:val="es-419" w:eastAsia="es-CO"/>
        </w:rPr>
      </w:pPr>
      <w:r>
        <w:rPr>
          <w:noProof/>
          <w:lang w:val="es-419" w:eastAsia="es-CO"/>
        </w:rPr>
        <w:drawing>
          <wp:inline distT="0" distB="0" distL="0" distR="0" wp14:anchorId="30C5C8A3" wp14:editId="637F834E">
            <wp:extent cx="6332220" cy="5867400"/>
            <wp:effectExtent l="0" t="0" r="0" b="0"/>
            <wp:docPr id="2" name="Gráfico 2" descr="Esquema general del componente formativo, que enuncia las temáticas desarrolladas en el mismo y destaca aspectos clave estudiados. Tema central: hardware y software de seguridad en la red. Temas integradores: seguridad de información en la red e imple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en el mismo y destaca aspectos clave estudiados. Tema central: hardware y software de seguridad en la red. Temas integradores: seguridad de información en la red e implementació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5867400"/>
                    </a:xfrm>
                    <a:prstGeom prst="rect">
                      <a:avLst/>
                    </a:prstGeom>
                  </pic:spPr>
                </pic:pic>
              </a:graphicData>
            </a:graphic>
          </wp:inline>
        </w:drawing>
      </w:r>
    </w:p>
    <w:p w14:paraId="12B4A85D" w14:textId="3AE581DF" w:rsidR="00AB15E9" w:rsidRPr="00C35C84" w:rsidRDefault="00A876F7" w:rsidP="00AB15E9">
      <w:pPr>
        <w:rPr>
          <w:lang w:val="es-419" w:eastAsia="es-CO"/>
        </w:rPr>
      </w:pPr>
      <w:r w:rsidRPr="00C35C84">
        <w:rPr>
          <w:lang w:val="es-419" w:eastAsia="es-CO"/>
        </w:rPr>
        <w:lastRenderedPageBreak/>
        <w:t>El esquema presenta la síntesis de la temática estudiada en el componente formativo, comenzando por “</w:t>
      </w:r>
      <w:r w:rsidRPr="00C35C84">
        <w:rPr>
          <w:rStyle w:val="Extranjerismo"/>
          <w:lang w:val="es-419"/>
        </w:rPr>
        <w:t>hardware</w:t>
      </w:r>
      <w:r w:rsidRPr="00C35C84">
        <w:rPr>
          <w:lang w:val="es-419" w:eastAsia="es-CO"/>
        </w:rPr>
        <w:t>” y “</w:t>
      </w:r>
      <w:r w:rsidRPr="00C35C84">
        <w:rPr>
          <w:rStyle w:val="Extranjerismo"/>
          <w:lang w:val="es-419"/>
        </w:rPr>
        <w:t>software</w:t>
      </w:r>
      <w:r w:rsidRPr="00C35C84">
        <w:rPr>
          <w:lang w:val="es-419" w:eastAsia="es-CO"/>
        </w:rPr>
        <w:t>” de seguridad en la red, el cual está compuesto por:</w:t>
      </w:r>
    </w:p>
    <w:p w14:paraId="11B42AEC" w14:textId="3AE9A45F" w:rsidR="00A876F7" w:rsidRPr="00C35C84" w:rsidRDefault="00A876F7" w:rsidP="00A876F7">
      <w:pPr>
        <w:pStyle w:val="ListParagraph"/>
        <w:numPr>
          <w:ilvl w:val="0"/>
          <w:numId w:val="36"/>
        </w:numPr>
        <w:snapToGrid w:val="0"/>
        <w:ind w:hanging="357"/>
        <w:contextualSpacing w:val="0"/>
        <w:rPr>
          <w:lang w:val="es-419" w:eastAsia="es-CO"/>
        </w:rPr>
      </w:pPr>
      <w:r w:rsidRPr="00C35C84">
        <w:rPr>
          <w:b/>
          <w:bCs/>
          <w:lang w:val="es-419" w:eastAsia="es-CO"/>
        </w:rPr>
        <w:t>Seguridad de información en la red:</w:t>
      </w:r>
      <w:r w:rsidRPr="00C35C84">
        <w:rPr>
          <w:lang w:val="es-419" w:eastAsia="es-CO"/>
        </w:rPr>
        <w:t xml:space="preserve"> incluye integridad, confidencialidad, disponibilidad, análisis de seguridad de la red, análisis de riesgos, matriz de control, estimación de la vulnerabilidad, requisitos de la seguridad, revisión y actualizaciones de la política de la seguridad, ataques a la seguridad de la red (ataques pasivos y ataques activos), herramientas de seguridad (autorización, auditorías, cifrados, filtros de paquete, “</w:t>
      </w:r>
      <w:r w:rsidRPr="00C35C84">
        <w:rPr>
          <w:rStyle w:val="Extranjerismo"/>
          <w:lang w:val="es-419" w:eastAsia="es-CO"/>
        </w:rPr>
        <w:t>firewalls</w:t>
      </w:r>
      <w:r w:rsidRPr="00C35C84">
        <w:rPr>
          <w:lang w:val="es-419" w:eastAsia="es-CO"/>
        </w:rPr>
        <w:t>”, detección de intrusos, funcionalidad) y vulnerabilidades y amenazas (vulnerabilidades del día cero, vulnerabilidades conocidas).</w:t>
      </w:r>
    </w:p>
    <w:p w14:paraId="3053AAE0" w14:textId="405334B5" w:rsidR="00A876F7" w:rsidRPr="00C35C84" w:rsidRDefault="00A876F7" w:rsidP="00A876F7">
      <w:pPr>
        <w:pStyle w:val="ListParagraph"/>
        <w:numPr>
          <w:ilvl w:val="0"/>
          <w:numId w:val="36"/>
        </w:numPr>
        <w:snapToGrid w:val="0"/>
        <w:ind w:hanging="357"/>
        <w:contextualSpacing w:val="0"/>
        <w:rPr>
          <w:lang w:val="es-419" w:eastAsia="es-CO"/>
        </w:rPr>
      </w:pPr>
      <w:r w:rsidRPr="00C35C84">
        <w:rPr>
          <w:b/>
          <w:bCs/>
          <w:lang w:val="es-419" w:eastAsia="es-CO"/>
        </w:rPr>
        <w:t>Implementación:</w:t>
      </w:r>
      <w:r w:rsidRPr="00C35C84">
        <w:rPr>
          <w:lang w:val="es-419" w:eastAsia="es-CO"/>
        </w:rPr>
        <w:t xml:space="preserve"> incluye parámetros para establecer políticas de seguridad, plan de trabajo para establecer políticas de seguridad, recomendaciones para implementar políticas y normas y procedimientos.</w:t>
      </w:r>
    </w:p>
    <w:p w14:paraId="1D10F012" w14:textId="15AFE530" w:rsidR="00CE2C4A" w:rsidRPr="00C35C84" w:rsidRDefault="00EE4C61" w:rsidP="00653546">
      <w:pPr>
        <w:pStyle w:val="Titulosgenerales"/>
      </w:pPr>
      <w:bookmarkStart w:id="35" w:name="_Toc150189462"/>
      <w:r w:rsidRPr="00C35C84">
        <w:lastRenderedPageBreak/>
        <w:t>Material complementario</w:t>
      </w:r>
      <w:bookmarkEnd w:id="35"/>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C35C84"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C35C84" w:rsidRDefault="00F36C9D" w:rsidP="00900E55">
            <w:pPr>
              <w:pStyle w:val="TextoTablas"/>
            </w:pPr>
            <w:r w:rsidRPr="00C35C84">
              <w:t>Tema</w:t>
            </w:r>
          </w:p>
        </w:tc>
        <w:tc>
          <w:tcPr>
            <w:tcW w:w="3119" w:type="dxa"/>
          </w:tcPr>
          <w:p w14:paraId="7B695FBE" w14:textId="24DBD009" w:rsidR="00F36C9D" w:rsidRPr="00C35C84" w:rsidRDefault="00F36C9D" w:rsidP="00900E55">
            <w:pPr>
              <w:pStyle w:val="TextoTablas"/>
            </w:pPr>
            <w:r w:rsidRPr="00C35C84">
              <w:t>Referencia</w:t>
            </w:r>
          </w:p>
        </w:tc>
        <w:tc>
          <w:tcPr>
            <w:tcW w:w="2268" w:type="dxa"/>
          </w:tcPr>
          <w:p w14:paraId="148AF39D" w14:textId="3222D224" w:rsidR="00F36C9D" w:rsidRPr="00C35C84" w:rsidRDefault="00F36C9D" w:rsidP="00900E55">
            <w:pPr>
              <w:pStyle w:val="TextoTablas"/>
            </w:pPr>
            <w:r w:rsidRPr="00C35C84">
              <w:t>Tipo de material</w:t>
            </w:r>
          </w:p>
        </w:tc>
        <w:tc>
          <w:tcPr>
            <w:tcW w:w="2879" w:type="dxa"/>
          </w:tcPr>
          <w:p w14:paraId="31B07D9E" w14:textId="058886D8" w:rsidR="00F36C9D" w:rsidRPr="00C35C84" w:rsidRDefault="00F36C9D" w:rsidP="00900E55">
            <w:pPr>
              <w:pStyle w:val="TextoTablas"/>
            </w:pPr>
            <w:r w:rsidRPr="00C35C84">
              <w:t>Enlace del recurso</w:t>
            </w:r>
          </w:p>
        </w:tc>
      </w:tr>
      <w:tr w:rsidR="00900E55" w:rsidRPr="00C35C84" w14:paraId="1C24F5E1" w14:textId="77777777" w:rsidTr="007A7D3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DBA0B76" w:rsidR="00900E55" w:rsidRPr="00C35C84" w:rsidRDefault="00900E55" w:rsidP="00900E55">
            <w:pPr>
              <w:pStyle w:val="TextoTablas"/>
            </w:pPr>
            <w:r w:rsidRPr="00C35C84">
              <w:t>Seguridad de información en la red</w:t>
            </w:r>
          </w:p>
        </w:tc>
        <w:tc>
          <w:tcPr>
            <w:tcW w:w="3119" w:type="dxa"/>
            <w:vAlign w:val="center"/>
          </w:tcPr>
          <w:p w14:paraId="6B46D09D" w14:textId="00BB5DCC" w:rsidR="00900E55" w:rsidRPr="00C35C84" w:rsidRDefault="00900E55" w:rsidP="00900E55">
            <w:pPr>
              <w:pStyle w:val="TextoTablas"/>
            </w:pPr>
            <w:r w:rsidRPr="00C35C84">
              <w:t>Alonso, C. G., Gabriel, D., O., Ignacio, A., A., y Elio, S., R. (2014). Procesos y herramientas para la seguridad de redes. UNED.</w:t>
            </w:r>
          </w:p>
        </w:tc>
        <w:tc>
          <w:tcPr>
            <w:tcW w:w="2268" w:type="dxa"/>
            <w:vAlign w:val="center"/>
          </w:tcPr>
          <w:p w14:paraId="16BE0076" w14:textId="2E2975D3" w:rsidR="00900E55" w:rsidRPr="00C35C84" w:rsidRDefault="00900E55" w:rsidP="00900E55">
            <w:pPr>
              <w:pStyle w:val="TextoTablas"/>
            </w:pPr>
            <w:r w:rsidRPr="00C35C84">
              <w:t>Libro</w:t>
            </w:r>
          </w:p>
        </w:tc>
        <w:tc>
          <w:tcPr>
            <w:tcW w:w="2879" w:type="dxa"/>
          </w:tcPr>
          <w:p w14:paraId="1224783A" w14:textId="7E87E175" w:rsidR="00900E55" w:rsidRPr="00C35C84" w:rsidRDefault="004452C3" w:rsidP="00900E55">
            <w:pPr>
              <w:pStyle w:val="TextoTablas"/>
            </w:pPr>
            <w:hyperlink r:id="rId16" w:history="1">
              <w:r w:rsidR="00900E55" w:rsidRPr="00C35C84">
                <w:rPr>
                  <w:rStyle w:val="Hyperlink"/>
                </w:rPr>
                <w:t>https://pdfcoffee.com/procesos-y-herramientas-para-la-daaz-orueta-gabrielcb-3-pdf-free.html</w:t>
              </w:r>
            </w:hyperlink>
            <w:r w:rsidR="00900E55" w:rsidRPr="00C35C84">
              <w:t xml:space="preserve"> </w:t>
            </w:r>
          </w:p>
        </w:tc>
      </w:tr>
    </w:tbl>
    <w:p w14:paraId="70728160" w14:textId="77777777" w:rsidR="00B63204" w:rsidRPr="00C35C84" w:rsidRDefault="00B63204" w:rsidP="00723503">
      <w:pPr>
        <w:rPr>
          <w:lang w:val="es-419" w:eastAsia="es-CO"/>
        </w:rPr>
      </w:pPr>
    </w:p>
    <w:p w14:paraId="16353876" w14:textId="77777777" w:rsidR="00B63204" w:rsidRPr="00C35C84" w:rsidRDefault="00B63204" w:rsidP="00723503">
      <w:pPr>
        <w:rPr>
          <w:lang w:val="es-419" w:eastAsia="es-CO"/>
        </w:rPr>
      </w:pPr>
    </w:p>
    <w:p w14:paraId="7C8DF415" w14:textId="77777777" w:rsidR="00B63204" w:rsidRPr="00C35C84" w:rsidRDefault="00B63204" w:rsidP="00723503">
      <w:pPr>
        <w:rPr>
          <w:lang w:val="es-419" w:eastAsia="es-CO"/>
        </w:rPr>
      </w:pPr>
    </w:p>
    <w:p w14:paraId="6753C4E6" w14:textId="77777777" w:rsidR="00F36C9D" w:rsidRPr="00C35C84" w:rsidRDefault="00F36C9D" w:rsidP="00723503">
      <w:pPr>
        <w:rPr>
          <w:lang w:val="es-419" w:eastAsia="es-CO"/>
        </w:rPr>
      </w:pPr>
    </w:p>
    <w:p w14:paraId="1C276251" w14:textId="30BD785F" w:rsidR="00F36C9D" w:rsidRPr="00C35C84" w:rsidRDefault="00F36C9D" w:rsidP="00B63204">
      <w:pPr>
        <w:pStyle w:val="Titulosgenerales"/>
      </w:pPr>
      <w:bookmarkStart w:id="36" w:name="_Toc150189463"/>
      <w:r w:rsidRPr="00C35C84">
        <w:lastRenderedPageBreak/>
        <w:t>Glosario</w:t>
      </w:r>
      <w:bookmarkEnd w:id="36"/>
    </w:p>
    <w:p w14:paraId="589893D3" w14:textId="77777777" w:rsidR="00900E55" w:rsidRPr="00C35C84" w:rsidRDefault="00900E55" w:rsidP="00900E55">
      <w:pPr>
        <w:rPr>
          <w:b/>
          <w:bCs/>
          <w:lang w:val="es-419"/>
        </w:rPr>
      </w:pPr>
      <w:r w:rsidRPr="00C35C84">
        <w:rPr>
          <w:b/>
          <w:bCs/>
          <w:lang w:val="es-419"/>
        </w:rPr>
        <w:t xml:space="preserve">Amenaza: </w:t>
      </w:r>
      <w:r w:rsidRPr="00C35C84">
        <w:rPr>
          <w:lang w:val="es-419"/>
        </w:rPr>
        <w:t>circunstancia que tiene el potencial de causar daños o pérdidas, puede ser en forma de robo, destrucción, divulgación, modificación de datos o denegación de servicio (DOS).</w:t>
      </w:r>
    </w:p>
    <w:p w14:paraId="796068CA" w14:textId="77777777" w:rsidR="00900E55" w:rsidRPr="00C35C84" w:rsidRDefault="00900E55" w:rsidP="00900E55">
      <w:pPr>
        <w:rPr>
          <w:b/>
          <w:bCs/>
          <w:lang w:val="es-419"/>
        </w:rPr>
      </w:pPr>
      <w:r w:rsidRPr="00C35C84">
        <w:rPr>
          <w:b/>
          <w:bCs/>
          <w:lang w:val="es-419"/>
        </w:rPr>
        <w:t xml:space="preserve">Auditoría: </w:t>
      </w:r>
      <w:r w:rsidRPr="00C35C84">
        <w:rPr>
          <w:lang w:val="es-419"/>
        </w:rPr>
        <w:t>proceso que se realiza para verificar que una organización cumple con normas, políticas o estándares.</w:t>
      </w:r>
    </w:p>
    <w:p w14:paraId="6023B995" w14:textId="26F9F630" w:rsidR="00900E55" w:rsidRPr="00C35C84" w:rsidRDefault="00900E55" w:rsidP="00900E55">
      <w:pPr>
        <w:rPr>
          <w:b/>
          <w:bCs/>
          <w:lang w:val="es-419"/>
        </w:rPr>
      </w:pPr>
      <w:r w:rsidRPr="00C35C84">
        <w:rPr>
          <w:b/>
          <w:bCs/>
          <w:lang w:val="es-419"/>
        </w:rPr>
        <w:t>“</w:t>
      </w:r>
      <w:r w:rsidRPr="00C35C84">
        <w:rPr>
          <w:rStyle w:val="Extranjerismo"/>
          <w:b/>
          <w:bCs/>
          <w:lang w:val="es-419"/>
        </w:rPr>
        <w:t>Backup</w:t>
      </w:r>
      <w:r w:rsidRPr="00C35C84">
        <w:rPr>
          <w:b/>
          <w:bCs/>
          <w:lang w:val="es-419"/>
        </w:rPr>
        <w:t xml:space="preserve">”: </w:t>
      </w:r>
      <w:r w:rsidRPr="00C35C84">
        <w:rPr>
          <w:lang w:val="es-419"/>
        </w:rPr>
        <w:t>copia de respaldo de la información existente para evitar pérdidas.</w:t>
      </w:r>
    </w:p>
    <w:p w14:paraId="1567B1D1" w14:textId="77777777" w:rsidR="00900E55" w:rsidRPr="00C35C84" w:rsidRDefault="00900E55" w:rsidP="00900E55">
      <w:pPr>
        <w:rPr>
          <w:b/>
          <w:bCs/>
          <w:lang w:val="es-419"/>
        </w:rPr>
      </w:pPr>
      <w:r w:rsidRPr="00C35C84">
        <w:rPr>
          <w:b/>
          <w:bCs/>
          <w:lang w:val="es-419"/>
        </w:rPr>
        <w:t xml:space="preserve">Biométrico: </w:t>
      </w:r>
      <w:r w:rsidRPr="00C35C84">
        <w:rPr>
          <w:lang w:val="es-419"/>
        </w:rPr>
        <w:t>sistema que utiliza rasgos humanos únicos como medio de seguridad.</w:t>
      </w:r>
    </w:p>
    <w:p w14:paraId="6EA702CF" w14:textId="2D9AB8C7" w:rsidR="00900E55" w:rsidRPr="00C35C84" w:rsidRDefault="00900E55" w:rsidP="00900E55">
      <w:pPr>
        <w:rPr>
          <w:b/>
          <w:bCs/>
          <w:lang w:val="es-419"/>
        </w:rPr>
      </w:pPr>
      <w:r w:rsidRPr="00C35C84">
        <w:rPr>
          <w:b/>
          <w:bCs/>
          <w:lang w:val="es-419"/>
        </w:rPr>
        <w:t>“</w:t>
      </w:r>
      <w:r w:rsidRPr="00C35C84">
        <w:rPr>
          <w:rStyle w:val="Extranjerismo"/>
          <w:b/>
          <w:bCs/>
          <w:lang w:val="es-419"/>
        </w:rPr>
        <w:t>Bug</w:t>
      </w:r>
      <w:r w:rsidRPr="00C35C84">
        <w:rPr>
          <w:b/>
          <w:bCs/>
          <w:lang w:val="es-419"/>
        </w:rPr>
        <w:t xml:space="preserve">”: </w:t>
      </w:r>
      <w:r w:rsidRPr="00C35C84">
        <w:rPr>
          <w:lang w:val="es-419"/>
        </w:rPr>
        <w:t>propiedad no deseada de un sistema.</w:t>
      </w:r>
    </w:p>
    <w:p w14:paraId="7B04BD45" w14:textId="77777777" w:rsidR="00900E55" w:rsidRPr="00C35C84" w:rsidRDefault="00900E55" w:rsidP="00900E55">
      <w:pPr>
        <w:rPr>
          <w:b/>
          <w:bCs/>
          <w:lang w:val="es-419"/>
        </w:rPr>
      </w:pPr>
      <w:r w:rsidRPr="00C35C84">
        <w:rPr>
          <w:b/>
          <w:bCs/>
          <w:lang w:val="es-419"/>
        </w:rPr>
        <w:t xml:space="preserve">Capex: </w:t>
      </w:r>
      <w:r w:rsidRPr="00C35C84">
        <w:rPr>
          <w:lang w:val="es-419"/>
        </w:rPr>
        <w:t>gasto de capital, costo de desarrollo o el suministro de componentes no consumibles para el producto o sistema.</w:t>
      </w:r>
    </w:p>
    <w:p w14:paraId="03A31E79" w14:textId="17E10776" w:rsidR="00900E55" w:rsidRPr="00C35C84" w:rsidRDefault="00900E55" w:rsidP="00900E55">
      <w:pPr>
        <w:rPr>
          <w:b/>
          <w:bCs/>
          <w:lang w:val="es-419"/>
        </w:rPr>
      </w:pPr>
      <w:r w:rsidRPr="00C35C84">
        <w:rPr>
          <w:b/>
          <w:bCs/>
          <w:lang w:val="es-419"/>
        </w:rPr>
        <w:t xml:space="preserve">Carga destructiva: </w:t>
      </w:r>
      <w:r w:rsidRPr="00C35C84">
        <w:rPr>
          <w:lang w:val="es-419"/>
        </w:rPr>
        <w:t>actividad maliciosa que realiza el “</w:t>
      </w:r>
      <w:r w:rsidRPr="00C35C84">
        <w:rPr>
          <w:rStyle w:val="Extranjerismo"/>
          <w:lang w:val="es-419"/>
        </w:rPr>
        <w:t>malware</w:t>
      </w:r>
      <w:r w:rsidRPr="00C35C84">
        <w:rPr>
          <w:lang w:val="es-419"/>
        </w:rPr>
        <w:t>”. Una carga destructiva es independiente de las acciones de instalación y propagación que realiza el “</w:t>
      </w:r>
      <w:r w:rsidRPr="00C35C84">
        <w:rPr>
          <w:rStyle w:val="Extranjerismo"/>
          <w:lang w:val="es-419"/>
        </w:rPr>
        <w:t>malware</w:t>
      </w:r>
      <w:r w:rsidRPr="00C35C84">
        <w:rPr>
          <w:lang w:val="es-419"/>
        </w:rPr>
        <w:t>”.</w:t>
      </w:r>
    </w:p>
    <w:p w14:paraId="30BA7EEF" w14:textId="77777777" w:rsidR="00900E55" w:rsidRPr="00C35C84" w:rsidRDefault="00900E55" w:rsidP="00900E55">
      <w:pPr>
        <w:rPr>
          <w:lang w:val="es-419"/>
        </w:rPr>
      </w:pPr>
      <w:r w:rsidRPr="00C35C84">
        <w:rPr>
          <w:b/>
          <w:bCs/>
          <w:lang w:val="es-419"/>
        </w:rPr>
        <w:t xml:space="preserve">Ciberdelincuente: </w:t>
      </w:r>
      <w:r w:rsidRPr="00C35C84">
        <w:rPr>
          <w:lang w:val="es-419"/>
        </w:rPr>
        <w:t>persona que se dedica a cometer delitos en internet.</w:t>
      </w:r>
    </w:p>
    <w:p w14:paraId="23DCF0F9" w14:textId="77777777" w:rsidR="00900E55" w:rsidRPr="00C35C84" w:rsidRDefault="00900E55" w:rsidP="00900E55">
      <w:pPr>
        <w:rPr>
          <w:b/>
          <w:bCs/>
          <w:lang w:val="es-419"/>
        </w:rPr>
      </w:pPr>
      <w:r w:rsidRPr="00C35C84">
        <w:rPr>
          <w:b/>
          <w:bCs/>
          <w:lang w:val="es-419"/>
        </w:rPr>
        <w:t xml:space="preserve">Ciberseguridad: </w:t>
      </w:r>
      <w:r w:rsidRPr="00C35C84">
        <w:rPr>
          <w:lang w:val="es-419"/>
        </w:rPr>
        <w:t>condición caracterizada por un mínimo de riesgos y amenazas a la infraestructura tecnológica, los componentes lógicos de la información y las interacciones en el ciberespacio.</w:t>
      </w:r>
    </w:p>
    <w:p w14:paraId="411C8AFA" w14:textId="77777777" w:rsidR="00900E55" w:rsidRPr="00C35C84" w:rsidRDefault="00900E55" w:rsidP="00900E55">
      <w:pPr>
        <w:rPr>
          <w:b/>
          <w:bCs/>
          <w:lang w:val="es-419"/>
        </w:rPr>
      </w:pPr>
      <w:r w:rsidRPr="00C35C84">
        <w:rPr>
          <w:b/>
          <w:bCs/>
          <w:lang w:val="es-419"/>
        </w:rPr>
        <w:t xml:space="preserve">Cifrado: </w:t>
      </w:r>
      <w:r w:rsidRPr="00C35C84">
        <w:rPr>
          <w:lang w:val="es-419"/>
        </w:rPr>
        <w:t>proceso de codificación de información sensible para poder evitar que esta llegue a personas no autorizadas.</w:t>
      </w:r>
    </w:p>
    <w:p w14:paraId="5DBC3CD5" w14:textId="77777777" w:rsidR="00900E55" w:rsidRPr="00C35C84" w:rsidRDefault="00900E55" w:rsidP="00900E55">
      <w:pPr>
        <w:rPr>
          <w:b/>
          <w:bCs/>
          <w:lang w:val="es-419"/>
        </w:rPr>
      </w:pPr>
      <w:r w:rsidRPr="00C35C84">
        <w:rPr>
          <w:b/>
          <w:bCs/>
          <w:lang w:val="es-419"/>
        </w:rPr>
        <w:lastRenderedPageBreak/>
        <w:t xml:space="preserve">Delito informático: </w:t>
      </w:r>
      <w:r w:rsidRPr="00C35C84">
        <w:rPr>
          <w:lang w:val="es-419"/>
        </w:rPr>
        <w:t>comportamientos ilícitos que se llevan a cabo mediante herramientas electrónicas para atacar contra la seguridad de los datos informáticos.</w:t>
      </w:r>
    </w:p>
    <w:p w14:paraId="7631F18E" w14:textId="2D5A7820" w:rsidR="00900E55" w:rsidRPr="00C35C84" w:rsidRDefault="00900E55" w:rsidP="00900E55">
      <w:pPr>
        <w:rPr>
          <w:b/>
          <w:bCs/>
          <w:lang w:val="es-419"/>
        </w:rPr>
      </w:pPr>
      <w:r w:rsidRPr="00C35C84">
        <w:rPr>
          <w:b/>
          <w:bCs/>
          <w:lang w:val="es-419"/>
        </w:rPr>
        <w:t xml:space="preserve">DevOps: </w:t>
      </w:r>
      <w:r w:rsidRPr="00C35C84">
        <w:rPr>
          <w:lang w:val="es-419"/>
        </w:rPr>
        <w:t>metodología de desarrollo de “</w:t>
      </w:r>
      <w:r w:rsidRPr="00C35C84">
        <w:rPr>
          <w:rStyle w:val="Extranjerismo"/>
          <w:lang w:val="es-419"/>
        </w:rPr>
        <w:t>software”</w:t>
      </w:r>
      <w:r w:rsidRPr="00C35C84">
        <w:rPr>
          <w:lang w:val="es-419"/>
        </w:rPr>
        <w:t xml:space="preserve"> que integra las capas de desarrollo, pruebas, implementación, calidad y gestión.</w:t>
      </w:r>
    </w:p>
    <w:p w14:paraId="205FF84F" w14:textId="77777777" w:rsidR="00900E55" w:rsidRPr="00C35C84" w:rsidRDefault="00900E55" w:rsidP="00900E55">
      <w:pPr>
        <w:rPr>
          <w:b/>
          <w:bCs/>
          <w:lang w:val="es-419"/>
        </w:rPr>
      </w:pPr>
      <w:r w:rsidRPr="00C35C84">
        <w:rPr>
          <w:b/>
          <w:bCs/>
          <w:lang w:val="es-419"/>
        </w:rPr>
        <w:t xml:space="preserve">Encriptación: </w:t>
      </w:r>
      <w:r w:rsidRPr="00C35C84">
        <w:rPr>
          <w:lang w:val="es-419"/>
        </w:rPr>
        <w:t>proceso para volver ilegible información considerada importante. La información una vez encriptada solo puede leerse aplicando una clave.</w:t>
      </w:r>
    </w:p>
    <w:p w14:paraId="340ADFD3" w14:textId="77777777" w:rsidR="00900E55" w:rsidRPr="00C35C84" w:rsidRDefault="00900E55" w:rsidP="00900E55">
      <w:pPr>
        <w:rPr>
          <w:b/>
          <w:bCs/>
          <w:lang w:val="es-419"/>
        </w:rPr>
      </w:pPr>
      <w:r w:rsidRPr="00C35C84">
        <w:rPr>
          <w:b/>
          <w:bCs/>
          <w:lang w:val="es-419"/>
        </w:rPr>
        <w:t xml:space="preserve">Fuga de datos: </w:t>
      </w:r>
      <w:r w:rsidRPr="00C35C84">
        <w:rPr>
          <w:lang w:val="es-419"/>
        </w:rPr>
        <w:t>salida no controlada de información que hace que esta llegue a personas no autorizadas.</w:t>
      </w:r>
    </w:p>
    <w:p w14:paraId="4285B2CA" w14:textId="47F73BF3" w:rsidR="00900E55" w:rsidRPr="00C35C84" w:rsidRDefault="00900E55" w:rsidP="00900E55">
      <w:pPr>
        <w:rPr>
          <w:b/>
          <w:bCs/>
          <w:lang w:val="es-419"/>
        </w:rPr>
      </w:pPr>
      <w:r w:rsidRPr="00C35C84">
        <w:rPr>
          <w:b/>
          <w:bCs/>
          <w:lang w:val="es-419"/>
        </w:rPr>
        <w:t>“</w:t>
      </w:r>
      <w:r w:rsidRPr="00C35C84">
        <w:rPr>
          <w:rStyle w:val="Extranjerismo"/>
          <w:b/>
          <w:bCs/>
          <w:lang w:val="es-419"/>
        </w:rPr>
        <w:t>Hacker</w:t>
      </w:r>
      <w:r w:rsidRPr="00C35C84">
        <w:rPr>
          <w:b/>
          <w:bCs/>
          <w:lang w:val="es-419"/>
        </w:rPr>
        <w:t xml:space="preserve">”: </w:t>
      </w:r>
      <w:r w:rsidRPr="00C35C84">
        <w:rPr>
          <w:lang w:val="es-419"/>
        </w:rPr>
        <w:t>persona experta en tecnología dedicada a intervenir y/o realizar alteraciones técnicas con buenas o malas intenciones.</w:t>
      </w:r>
    </w:p>
    <w:p w14:paraId="3D837495" w14:textId="77777777" w:rsidR="00900E55" w:rsidRPr="00C35C84" w:rsidRDefault="00900E55" w:rsidP="00900E55">
      <w:pPr>
        <w:rPr>
          <w:b/>
          <w:bCs/>
          <w:lang w:val="es-419"/>
        </w:rPr>
      </w:pPr>
      <w:r w:rsidRPr="00C35C84">
        <w:rPr>
          <w:b/>
          <w:bCs/>
          <w:lang w:val="es-419"/>
        </w:rPr>
        <w:t xml:space="preserve">ISO: </w:t>
      </w:r>
      <w:r w:rsidRPr="00C35C84">
        <w:rPr>
          <w:lang w:val="es-419"/>
        </w:rPr>
        <w:t>International Organization for Standardization.</w:t>
      </w:r>
    </w:p>
    <w:p w14:paraId="57D90C4D" w14:textId="77777777" w:rsidR="00900E55" w:rsidRPr="00C35C84" w:rsidRDefault="00900E55" w:rsidP="00900E55">
      <w:pPr>
        <w:rPr>
          <w:b/>
          <w:bCs/>
          <w:lang w:val="es-419"/>
        </w:rPr>
      </w:pPr>
      <w:r w:rsidRPr="00C35C84">
        <w:rPr>
          <w:b/>
          <w:bCs/>
          <w:lang w:val="es-419"/>
        </w:rPr>
        <w:t xml:space="preserve">Opex: </w:t>
      </w:r>
      <w:r w:rsidRPr="00C35C84">
        <w:rPr>
          <w:lang w:val="es-419"/>
        </w:rPr>
        <w:t>costo permanente para el funcionamiento de un producto, negocio o sistema.</w:t>
      </w:r>
    </w:p>
    <w:p w14:paraId="543DAC79" w14:textId="41070287" w:rsidR="00B63204" w:rsidRPr="00C35C84" w:rsidRDefault="00900E55" w:rsidP="00900E55">
      <w:pPr>
        <w:rPr>
          <w:lang w:val="es-419" w:eastAsia="es-CO"/>
        </w:rPr>
      </w:pPr>
      <w:r w:rsidRPr="00C35C84">
        <w:rPr>
          <w:b/>
          <w:bCs/>
          <w:lang w:val="es-419"/>
        </w:rPr>
        <w:t xml:space="preserve">Programa malicioso: </w:t>
      </w:r>
      <w:r w:rsidRPr="00C35C84">
        <w:rPr>
          <w:lang w:val="es-419"/>
        </w:rPr>
        <w:t xml:space="preserve">también conocidos como </w:t>
      </w:r>
      <w:r w:rsidR="00051ACF">
        <w:rPr>
          <w:lang w:val="es-419"/>
        </w:rPr>
        <w:t>“</w:t>
      </w:r>
      <w:r w:rsidRPr="00051ACF">
        <w:rPr>
          <w:rStyle w:val="Extranjerismo"/>
          <w:lang w:val="es-419"/>
        </w:rPr>
        <w:t>malware</w:t>
      </w:r>
      <w:r w:rsidR="00051ACF">
        <w:rPr>
          <w:lang w:val="es-419"/>
        </w:rPr>
        <w:t>”</w:t>
      </w:r>
      <w:r w:rsidRPr="00C35C84">
        <w:rPr>
          <w:lang w:val="es-419"/>
        </w:rPr>
        <w:t xml:space="preserve"> que contienen virus, “</w:t>
      </w:r>
      <w:r w:rsidRPr="00C35C84">
        <w:rPr>
          <w:rStyle w:val="Extranjerismo"/>
          <w:lang w:val="es-419"/>
        </w:rPr>
        <w:t>spyware”</w:t>
      </w:r>
      <w:r w:rsidRPr="00C35C84">
        <w:rPr>
          <w:lang w:val="es-419"/>
        </w:rPr>
        <w:t xml:space="preserve"> y otros programas indeseados que se instalan sin consentimiento.</w:t>
      </w:r>
    </w:p>
    <w:p w14:paraId="0E532794" w14:textId="77777777" w:rsidR="00B63204" w:rsidRPr="00C35C84" w:rsidRDefault="00B63204" w:rsidP="00F36C9D">
      <w:pPr>
        <w:rPr>
          <w:lang w:val="es-419" w:eastAsia="es-CO"/>
        </w:rPr>
      </w:pPr>
    </w:p>
    <w:p w14:paraId="61EBA4CB" w14:textId="77777777" w:rsidR="00B63204" w:rsidRPr="00C35C84" w:rsidRDefault="00B63204" w:rsidP="00F36C9D">
      <w:pPr>
        <w:rPr>
          <w:lang w:val="es-419" w:eastAsia="es-CO"/>
        </w:rPr>
      </w:pPr>
    </w:p>
    <w:p w14:paraId="2138E73A" w14:textId="77777777" w:rsidR="00B63204" w:rsidRPr="00C35C84" w:rsidRDefault="00B63204" w:rsidP="00F36C9D">
      <w:pPr>
        <w:rPr>
          <w:lang w:val="es-419" w:eastAsia="es-CO"/>
        </w:rPr>
      </w:pPr>
    </w:p>
    <w:p w14:paraId="40B682D2" w14:textId="55A1BD8D" w:rsidR="002E5B3A" w:rsidRPr="00C35C84" w:rsidRDefault="002E5B3A" w:rsidP="00B63204">
      <w:pPr>
        <w:pStyle w:val="Titulosgenerales"/>
      </w:pPr>
      <w:bookmarkStart w:id="37" w:name="_Toc150189464"/>
      <w:r w:rsidRPr="00C35C84">
        <w:lastRenderedPageBreak/>
        <w:t>Referencias bibliográficas</w:t>
      </w:r>
      <w:bookmarkEnd w:id="37"/>
      <w:r w:rsidRPr="00C35C84">
        <w:t xml:space="preserve"> </w:t>
      </w:r>
    </w:p>
    <w:p w14:paraId="2BFCE326" w14:textId="410D5D32" w:rsidR="006A1EF2" w:rsidRPr="00C35C84" w:rsidRDefault="006A1EF2" w:rsidP="006A1EF2">
      <w:pPr>
        <w:rPr>
          <w:lang w:val="es-419"/>
        </w:rPr>
      </w:pPr>
      <w:r w:rsidRPr="00C35C84">
        <w:rPr>
          <w:lang w:val="es-419"/>
        </w:rPr>
        <w:t xml:space="preserve">B2B Consultores. (2020). Intrusion Detection System. </w:t>
      </w:r>
      <w:hyperlink r:id="rId17" w:history="1">
        <w:r w:rsidRPr="00C35C84">
          <w:rPr>
            <w:rStyle w:val="Hyperlink"/>
            <w:lang w:val="es-419"/>
          </w:rPr>
          <w:t>https://btob.com.mx/ciberseguridad/que-es-ids-intrusion-detection-system/</w:t>
        </w:r>
      </w:hyperlink>
      <w:r w:rsidRPr="00C35C84">
        <w:rPr>
          <w:lang w:val="es-419"/>
        </w:rPr>
        <w:t xml:space="preserve"> </w:t>
      </w:r>
    </w:p>
    <w:p w14:paraId="1FA2FCA7" w14:textId="5D470A5C" w:rsidR="006A1EF2" w:rsidRPr="00C35C84" w:rsidRDefault="006A1EF2" w:rsidP="006A1EF2">
      <w:pPr>
        <w:rPr>
          <w:lang w:val="es-419"/>
        </w:rPr>
      </w:pPr>
      <w:r w:rsidRPr="00C35C84">
        <w:rPr>
          <w:lang w:val="es-419"/>
        </w:rPr>
        <w:t xml:space="preserve">Cisco. (2005). Política de seguridad de la red: informe oficial de mejores prácticas. </w:t>
      </w:r>
      <w:hyperlink r:id="rId18" w:history="1">
        <w:r w:rsidRPr="00C35C84">
          <w:rPr>
            <w:rStyle w:val="Hyperlink"/>
            <w:lang w:val="es-419"/>
          </w:rPr>
          <w:t>https://www.cisco.com/c/es_mx/support/docs/availability/high-availability/13601-secpol.html</w:t>
        </w:r>
      </w:hyperlink>
      <w:r w:rsidRPr="00C35C84">
        <w:rPr>
          <w:lang w:val="es-419"/>
        </w:rPr>
        <w:t xml:space="preserve"> </w:t>
      </w:r>
    </w:p>
    <w:p w14:paraId="4AC34FF5" w14:textId="5CE87798" w:rsidR="006A1EF2" w:rsidRPr="00C35C84" w:rsidRDefault="006A1EF2" w:rsidP="006A1EF2">
      <w:pPr>
        <w:rPr>
          <w:lang w:val="es-419"/>
        </w:rPr>
      </w:pPr>
      <w:r w:rsidRPr="00C35C84">
        <w:rPr>
          <w:lang w:val="es-419"/>
        </w:rPr>
        <w:t xml:space="preserve">Coite, A., y Romero, H. (s.f.). Auditoría de sistema y políticas de seguridad informática. </w:t>
      </w:r>
      <w:hyperlink r:id="rId19" w:anchor="POLIT" w:history="1">
        <w:r w:rsidRPr="00C35C84">
          <w:rPr>
            <w:rStyle w:val="Hyperlink"/>
            <w:lang w:val="es-419"/>
          </w:rPr>
          <w:t>http://www.monografias.com/trabajos12/fichagr/fichagr.shtml#POLIT</w:t>
        </w:r>
      </w:hyperlink>
      <w:r w:rsidRPr="00C35C84">
        <w:rPr>
          <w:lang w:val="es-419"/>
        </w:rPr>
        <w:t xml:space="preserve"> </w:t>
      </w:r>
    </w:p>
    <w:p w14:paraId="41DF5A2C" w14:textId="1480480D" w:rsidR="006A1EF2" w:rsidRPr="00C35C84" w:rsidRDefault="006A1EF2" w:rsidP="006A1EF2">
      <w:pPr>
        <w:rPr>
          <w:lang w:val="es-419"/>
        </w:rPr>
      </w:pPr>
      <w:r w:rsidRPr="00C35C84">
        <w:rPr>
          <w:lang w:val="es-419"/>
        </w:rPr>
        <w:t xml:space="preserve">Cómo administrar tu propio negocio. (2014). Auditoría informática y seguridad informática. Cómo administrar tu propio negocio. </w:t>
      </w:r>
      <w:hyperlink r:id="rId20" w:history="1">
        <w:r w:rsidRPr="00C35C84">
          <w:rPr>
            <w:rStyle w:val="Hyperlink"/>
            <w:lang w:val="es-419"/>
          </w:rPr>
          <w:t>https://administratunegocioencasa.blogspot.com/p/cual-es-la-relacion-entre-la-auditoria.html</w:t>
        </w:r>
      </w:hyperlink>
      <w:r w:rsidRPr="00C35C84">
        <w:rPr>
          <w:lang w:val="es-419"/>
        </w:rPr>
        <w:t xml:space="preserve"> </w:t>
      </w:r>
    </w:p>
    <w:p w14:paraId="3093209A" w14:textId="24E12141" w:rsidR="006A1EF2" w:rsidRPr="00C35C84" w:rsidRDefault="006A1EF2" w:rsidP="006A1EF2">
      <w:pPr>
        <w:rPr>
          <w:lang w:val="es-419"/>
        </w:rPr>
      </w:pPr>
      <w:r w:rsidRPr="00C35C84">
        <w:rPr>
          <w:lang w:val="es-419"/>
        </w:rPr>
        <w:t xml:space="preserve">Gb-advisor. (2019). 5 recomendaciones para potenciar la seguridad informática de tu empresa. </w:t>
      </w:r>
      <w:hyperlink r:id="rId21" w:history="1">
        <w:r w:rsidRPr="00C35C84">
          <w:rPr>
            <w:rStyle w:val="Hyperlink"/>
            <w:lang w:val="es-419"/>
          </w:rPr>
          <w:t>https://www.gb-advisors.com/es/5-recomendaciones-para-potenciar-la-seguridad-informatica-de-tu-empresa/</w:t>
        </w:r>
      </w:hyperlink>
      <w:r w:rsidRPr="00C35C84">
        <w:rPr>
          <w:lang w:val="es-419"/>
        </w:rPr>
        <w:t xml:space="preserve"> </w:t>
      </w:r>
    </w:p>
    <w:p w14:paraId="17568CE3" w14:textId="678D6F31" w:rsidR="006A1EF2" w:rsidRPr="00C35C84" w:rsidRDefault="006A1EF2" w:rsidP="006A1EF2">
      <w:pPr>
        <w:rPr>
          <w:lang w:val="es-419"/>
        </w:rPr>
      </w:pPr>
      <w:r w:rsidRPr="00C35C84">
        <w:rPr>
          <w:lang w:val="es-419"/>
        </w:rPr>
        <w:t xml:space="preserve">Guimi.net. (2009). Herramientas de seguridad de redes. </w:t>
      </w:r>
      <w:hyperlink r:id="rId22" w:history="1">
        <w:r w:rsidRPr="00C35C84">
          <w:rPr>
            <w:rStyle w:val="Hyperlink"/>
            <w:lang w:val="es-419"/>
          </w:rPr>
          <w:t>https://guimi.net/monograficos/G-Redes_de_comunicaciones/G-RCnode64.html</w:t>
        </w:r>
      </w:hyperlink>
      <w:r w:rsidRPr="00C35C84">
        <w:rPr>
          <w:lang w:val="es-419"/>
        </w:rPr>
        <w:t xml:space="preserve"> </w:t>
      </w:r>
    </w:p>
    <w:p w14:paraId="6E67AB3E" w14:textId="2E4091B7" w:rsidR="006A1EF2" w:rsidRPr="00C35C84" w:rsidRDefault="006A1EF2" w:rsidP="006A1EF2">
      <w:pPr>
        <w:rPr>
          <w:lang w:val="es-419"/>
        </w:rPr>
      </w:pPr>
      <w:r w:rsidRPr="00C35C84">
        <w:rPr>
          <w:lang w:val="es-419"/>
        </w:rPr>
        <w:t xml:space="preserve">Informática. (2021). Autenticación y seguridad de infraestructura. </w:t>
      </w:r>
      <w:hyperlink r:id="rId23" w:history="1">
        <w:r w:rsidRPr="00C35C84">
          <w:rPr>
            <w:rStyle w:val="Hyperlink"/>
            <w:lang w:val="es-419"/>
          </w:rPr>
          <w:t>https://docs.informatica.com/es_es/data-engineering/shared-content-for-data-engineering/10-5/guia-de-seguridad/introduccion-a-la-seguridad-de-informatica/seguridad-de-infraestructura/autenticacion.html</w:t>
        </w:r>
      </w:hyperlink>
      <w:r w:rsidRPr="00C35C84">
        <w:rPr>
          <w:lang w:val="es-419"/>
        </w:rPr>
        <w:t xml:space="preserve"> </w:t>
      </w:r>
    </w:p>
    <w:p w14:paraId="1A214E01" w14:textId="25CF4785" w:rsidR="006A1EF2" w:rsidRPr="00C35C84" w:rsidRDefault="006A1EF2" w:rsidP="006A1EF2">
      <w:pPr>
        <w:rPr>
          <w:lang w:val="es-419"/>
        </w:rPr>
      </w:pPr>
      <w:r w:rsidRPr="00C35C84">
        <w:rPr>
          <w:lang w:val="es-419"/>
        </w:rPr>
        <w:t xml:space="preserve">Infotecs. (2019). Sistema de detección de intrusos. </w:t>
      </w:r>
    </w:p>
    <w:p w14:paraId="0ABA462C" w14:textId="13E8A24A" w:rsidR="006A1EF2" w:rsidRPr="00C35C84" w:rsidRDefault="006A1EF2" w:rsidP="006A1EF2">
      <w:pPr>
        <w:rPr>
          <w:lang w:val="es-419"/>
        </w:rPr>
      </w:pPr>
      <w:r w:rsidRPr="00C35C84">
        <w:rPr>
          <w:lang w:val="es-419"/>
        </w:rPr>
        <w:lastRenderedPageBreak/>
        <w:t xml:space="preserve">ISOTools Excellence (s.f.). Plataforma tecnológica para la gestión de la excelencia. </w:t>
      </w:r>
    </w:p>
    <w:p w14:paraId="79B61B19" w14:textId="77777777" w:rsidR="006A1EF2" w:rsidRPr="00C35C84" w:rsidRDefault="006A1EF2" w:rsidP="006A1EF2">
      <w:pPr>
        <w:rPr>
          <w:lang w:val="es-419"/>
        </w:rPr>
      </w:pPr>
      <w:r w:rsidRPr="00C35C84">
        <w:rPr>
          <w:lang w:val="es-419"/>
        </w:rPr>
        <w:t>Mejía, R. (2006). Administración de riesgos: un enfoque empresarial. Universidad Eafit.</w:t>
      </w:r>
    </w:p>
    <w:p w14:paraId="5A3A7F39" w14:textId="655AB233" w:rsidR="006A1EF2" w:rsidRPr="00C35C84" w:rsidRDefault="006A1EF2" w:rsidP="006A1EF2">
      <w:pPr>
        <w:rPr>
          <w:lang w:val="es-419"/>
        </w:rPr>
      </w:pPr>
      <w:r w:rsidRPr="00C35C84">
        <w:rPr>
          <w:lang w:val="es-419"/>
        </w:rPr>
        <w:t xml:space="preserve">Mifsud, E. (2012). Introducción a la seguridad informática. </w:t>
      </w:r>
      <w:hyperlink r:id="rId24" w:history="1">
        <w:r w:rsidRPr="00C35C84">
          <w:rPr>
            <w:rStyle w:val="Hyperlink"/>
            <w:lang w:val="es-419"/>
          </w:rPr>
          <w:t>http://recursostic.educacion.es/observatorio/web/ca/software/software-general/1040-introduccion-a-la-seguridad-informatica?showall=1</w:t>
        </w:r>
      </w:hyperlink>
      <w:r w:rsidRPr="00C35C84">
        <w:rPr>
          <w:lang w:val="es-419"/>
        </w:rPr>
        <w:t xml:space="preserve"> </w:t>
      </w:r>
    </w:p>
    <w:p w14:paraId="112F9257" w14:textId="187E931E" w:rsidR="006A1EF2" w:rsidRPr="00C35C84" w:rsidRDefault="006A1EF2" w:rsidP="006A1EF2">
      <w:pPr>
        <w:rPr>
          <w:lang w:val="es-419"/>
        </w:rPr>
      </w:pPr>
      <w:r w:rsidRPr="00C35C84">
        <w:rPr>
          <w:lang w:val="es-419"/>
        </w:rPr>
        <w:t xml:space="preserve">Noriega, C. (2016). Sistemas operativos de software libre para servidores. </w:t>
      </w:r>
    </w:p>
    <w:p w14:paraId="5047E60D" w14:textId="403C6C9A" w:rsidR="006A1EF2" w:rsidRPr="00C35C84" w:rsidRDefault="006A1EF2" w:rsidP="00F03ABD">
      <w:pPr>
        <w:rPr>
          <w:lang w:val="es-419"/>
        </w:rPr>
      </w:pPr>
      <w:r w:rsidRPr="00C35C84">
        <w:rPr>
          <w:lang w:val="es-419"/>
        </w:rPr>
        <w:t xml:space="preserve">Seguinfo. (2008). Políticas, normas, procedimientos de seguridad y otros documentos de un SGSI </w:t>
      </w:r>
      <w:hyperlink r:id="rId25" w:history="1">
        <w:r w:rsidRPr="00C35C84">
          <w:rPr>
            <w:rStyle w:val="Hyperlink"/>
            <w:lang w:val="es-419"/>
          </w:rPr>
          <w:t>https://seguinfo.wordpress.com/2008/07/31/politicas-normas-procedimientos-de-seguridad-y-otros-documentos-de-un-sgsi/</w:t>
        </w:r>
      </w:hyperlink>
      <w:r w:rsidRPr="00C35C84">
        <w:rPr>
          <w:lang w:val="es-419"/>
        </w:rPr>
        <w:t xml:space="preserve"> </w:t>
      </w:r>
    </w:p>
    <w:p w14:paraId="71515E88" w14:textId="35A99174" w:rsidR="006A1EF2" w:rsidRPr="00C35C84" w:rsidRDefault="006A1EF2" w:rsidP="006A1EF2">
      <w:pPr>
        <w:rPr>
          <w:lang w:val="es-419"/>
        </w:rPr>
      </w:pPr>
      <w:r w:rsidRPr="00C35C84">
        <w:rPr>
          <w:lang w:val="es-419"/>
        </w:rPr>
        <w:t xml:space="preserve">Sony. (2021). ¿Qué es el cifrado de redes LAN inalámbricas y por qué se utiliza?  </w:t>
      </w:r>
      <w:hyperlink r:id="rId26" w:history="1">
        <w:r w:rsidRPr="00C35C84">
          <w:rPr>
            <w:rStyle w:val="Hyperlink"/>
            <w:lang w:val="es-419"/>
          </w:rPr>
          <w:t>https://www.sony.es/electronics/support/articles/00009475</w:t>
        </w:r>
      </w:hyperlink>
      <w:r w:rsidRPr="00C35C84">
        <w:rPr>
          <w:lang w:val="es-419"/>
        </w:rPr>
        <w:t xml:space="preserve"> </w:t>
      </w:r>
    </w:p>
    <w:p w14:paraId="3CBA9700" w14:textId="39C3198D" w:rsidR="00B63204" w:rsidRPr="00C35C84" w:rsidRDefault="006A1EF2" w:rsidP="006A1EF2">
      <w:pPr>
        <w:rPr>
          <w:lang w:val="es-419" w:eastAsia="es-CO"/>
        </w:rPr>
      </w:pPr>
      <w:r w:rsidRPr="00C35C84">
        <w:rPr>
          <w:lang w:val="es-419"/>
        </w:rPr>
        <w:t xml:space="preserve">USS Seguridad. (2019). ¿Qué tipos de auditorías de seguridad informática se realizan? </w:t>
      </w:r>
      <w:hyperlink r:id="rId27" w:history="1">
        <w:r w:rsidRPr="00C35C84">
          <w:rPr>
            <w:rStyle w:val="Hyperlink"/>
            <w:lang w:val="es-419"/>
          </w:rPr>
          <w:t>https://uss.com.ar/corporativo/auditoria-de-seguridad-informatica/</w:t>
        </w:r>
      </w:hyperlink>
      <w:r w:rsidRPr="00C35C84">
        <w:rPr>
          <w:lang w:val="es-419"/>
        </w:rPr>
        <w:t xml:space="preserve"> </w:t>
      </w:r>
    </w:p>
    <w:p w14:paraId="6D2C6EC1" w14:textId="77777777" w:rsidR="00B63204" w:rsidRPr="00C35C84" w:rsidRDefault="00B63204" w:rsidP="00D16756">
      <w:pPr>
        <w:rPr>
          <w:lang w:val="es-419" w:eastAsia="es-CO"/>
        </w:rPr>
      </w:pPr>
    </w:p>
    <w:p w14:paraId="44326A49" w14:textId="77777777" w:rsidR="00F36C9D" w:rsidRPr="00C35C84" w:rsidRDefault="00F36C9D" w:rsidP="00723503">
      <w:pPr>
        <w:rPr>
          <w:lang w:val="es-419" w:eastAsia="es-CO"/>
        </w:rPr>
      </w:pPr>
    </w:p>
    <w:p w14:paraId="6AF86081" w14:textId="25DE0B89" w:rsidR="00B63204" w:rsidRPr="00C35C84" w:rsidRDefault="00F36C9D" w:rsidP="00F81EC5">
      <w:pPr>
        <w:pStyle w:val="Titulosgenerales"/>
      </w:pPr>
      <w:bookmarkStart w:id="38" w:name="_Toc150189465"/>
      <w:r w:rsidRPr="00C35C84">
        <w:lastRenderedPageBreak/>
        <w:t>Créditos</w:t>
      </w:r>
      <w:bookmarkEnd w:id="38"/>
    </w:p>
    <w:tbl>
      <w:tblPr>
        <w:tblStyle w:val="SENA"/>
        <w:tblW w:w="10060" w:type="dxa"/>
        <w:tblLayout w:type="fixed"/>
        <w:tblLook w:val="04A0" w:firstRow="1" w:lastRow="0" w:firstColumn="1" w:lastColumn="0" w:noHBand="0" w:noVBand="1"/>
      </w:tblPr>
      <w:tblGrid>
        <w:gridCol w:w="2830"/>
        <w:gridCol w:w="3261"/>
        <w:gridCol w:w="3969"/>
      </w:tblGrid>
      <w:tr w:rsidR="004554CA" w:rsidRPr="00C35C84"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C35C84" w:rsidRDefault="004554CA" w:rsidP="00F81EC5">
            <w:pPr>
              <w:pStyle w:val="TextoTablas"/>
            </w:pPr>
            <w:r w:rsidRPr="00C35C84">
              <w:t>Nombre</w:t>
            </w:r>
          </w:p>
        </w:tc>
        <w:tc>
          <w:tcPr>
            <w:tcW w:w="3261" w:type="dxa"/>
          </w:tcPr>
          <w:p w14:paraId="34AD80E5" w14:textId="25DC38F0" w:rsidR="004554CA" w:rsidRPr="00C35C84" w:rsidRDefault="004554CA" w:rsidP="00F81EC5">
            <w:pPr>
              <w:pStyle w:val="TextoTablas"/>
            </w:pPr>
            <w:r w:rsidRPr="00C35C84">
              <w:t>Cargo</w:t>
            </w:r>
          </w:p>
        </w:tc>
        <w:tc>
          <w:tcPr>
            <w:tcW w:w="3969" w:type="dxa"/>
          </w:tcPr>
          <w:p w14:paraId="7F36A75B" w14:textId="6BC91C86" w:rsidR="004554CA" w:rsidRPr="00C35C84" w:rsidRDefault="004554CA" w:rsidP="00F81EC5">
            <w:pPr>
              <w:pStyle w:val="TextoTablas"/>
            </w:pPr>
            <w:r w:rsidRPr="00C35C84">
              <w:t>Centro de Formación</w:t>
            </w:r>
            <w:r w:rsidR="006F2A8F" w:rsidRPr="00C35C84">
              <w:t xml:space="preserve"> y Regional</w:t>
            </w:r>
          </w:p>
        </w:tc>
      </w:tr>
      <w:tr w:rsidR="00F81EC5" w:rsidRPr="00C35C84" w14:paraId="17361B6D"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2FF403C1" w:rsidR="00F81EC5" w:rsidRPr="00C35C84" w:rsidRDefault="00F81EC5" w:rsidP="00F81EC5">
            <w:pPr>
              <w:pStyle w:val="TextoTablas"/>
            </w:pPr>
            <w:r w:rsidRPr="00C35C84">
              <w:t xml:space="preserve">Claudia Patricia </w:t>
            </w:r>
            <w:r w:rsidR="00051ACF" w:rsidRPr="00C35C84">
              <w:t>Aristizábal</w:t>
            </w:r>
          </w:p>
        </w:tc>
        <w:tc>
          <w:tcPr>
            <w:tcW w:w="3261" w:type="dxa"/>
            <w:vAlign w:val="center"/>
          </w:tcPr>
          <w:p w14:paraId="494638E9" w14:textId="6A55DBA6" w:rsidR="00F81EC5" w:rsidRPr="00C35C84" w:rsidRDefault="00F81EC5" w:rsidP="00F81EC5">
            <w:pPr>
              <w:pStyle w:val="TextoTablas"/>
            </w:pPr>
            <w:r w:rsidRPr="00C35C84">
              <w:t>Responsable del Ecosistema</w:t>
            </w:r>
          </w:p>
        </w:tc>
        <w:tc>
          <w:tcPr>
            <w:tcW w:w="3969" w:type="dxa"/>
            <w:vAlign w:val="center"/>
          </w:tcPr>
          <w:p w14:paraId="26021717" w14:textId="56EDDCF0" w:rsidR="00F81EC5" w:rsidRPr="00C35C84" w:rsidRDefault="00F81EC5" w:rsidP="00F81EC5">
            <w:pPr>
              <w:pStyle w:val="TextoTablas"/>
            </w:pPr>
            <w:r w:rsidRPr="00C35C84">
              <w:t>Dirección General</w:t>
            </w:r>
          </w:p>
        </w:tc>
      </w:tr>
      <w:tr w:rsidR="00F81EC5" w:rsidRPr="00C35C84" w14:paraId="2E62ACF7" w14:textId="77777777" w:rsidTr="007A7D30">
        <w:tc>
          <w:tcPr>
            <w:tcW w:w="2830" w:type="dxa"/>
            <w:vAlign w:val="center"/>
          </w:tcPr>
          <w:p w14:paraId="11C6E15E" w14:textId="3EFCD92D" w:rsidR="00F81EC5" w:rsidRPr="00C35C84" w:rsidRDefault="00F81EC5" w:rsidP="00F81EC5">
            <w:pPr>
              <w:pStyle w:val="TextoTablas"/>
            </w:pPr>
            <w:r w:rsidRPr="00C35C84">
              <w:t>Rafael Neftalí Lizcano Reyes</w:t>
            </w:r>
          </w:p>
        </w:tc>
        <w:tc>
          <w:tcPr>
            <w:tcW w:w="3261" w:type="dxa"/>
            <w:vAlign w:val="center"/>
          </w:tcPr>
          <w:p w14:paraId="15C0928A" w14:textId="600DACA9" w:rsidR="00F81EC5" w:rsidRPr="00C35C84" w:rsidRDefault="00F81EC5" w:rsidP="00F81EC5">
            <w:pPr>
              <w:pStyle w:val="TextoTablas"/>
            </w:pPr>
            <w:r w:rsidRPr="00C35C84">
              <w:t>Responsable de Línea de Producción</w:t>
            </w:r>
          </w:p>
        </w:tc>
        <w:tc>
          <w:tcPr>
            <w:tcW w:w="3969" w:type="dxa"/>
            <w:vAlign w:val="center"/>
          </w:tcPr>
          <w:p w14:paraId="17C2853D" w14:textId="7D98C395" w:rsidR="00F81EC5" w:rsidRPr="00C35C84" w:rsidRDefault="00F81EC5" w:rsidP="00F81EC5">
            <w:pPr>
              <w:pStyle w:val="TextoTablas"/>
            </w:pPr>
            <w:r w:rsidRPr="00C35C84">
              <w:t>Centro Industrial del Diseño y la Manufactura - Regional Santander</w:t>
            </w:r>
          </w:p>
        </w:tc>
      </w:tr>
      <w:tr w:rsidR="00F81EC5" w:rsidRPr="00C35C84" w14:paraId="5D0928E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785BA9F3" w:rsidR="00F81EC5" w:rsidRPr="00C35C84" w:rsidRDefault="00F81EC5" w:rsidP="00F81EC5">
            <w:pPr>
              <w:pStyle w:val="TextoTablas"/>
            </w:pPr>
            <w:r w:rsidRPr="00C35C84">
              <w:t>Carlos Mauricio Tovar Artunduaga</w:t>
            </w:r>
          </w:p>
        </w:tc>
        <w:tc>
          <w:tcPr>
            <w:tcW w:w="3261" w:type="dxa"/>
            <w:vAlign w:val="center"/>
          </w:tcPr>
          <w:p w14:paraId="7BB9A540" w14:textId="1191B5C8" w:rsidR="00F81EC5" w:rsidRPr="00C35C84" w:rsidRDefault="00F81EC5" w:rsidP="00F81EC5">
            <w:pPr>
              <w:pStyle w:val="TextoTablas"/>
            </w:pPr>
            <w:r w:rsidRPr="00C35C84">
              <w:t>Experto temático</w:t>
            </w:r>
          </w:p>
        </w:tc>
        <w:tc>
          <w:tcPr>
            <w:tcW w:w="3969" w:type="dxa"/>
            <w:vAlign w:val="center"/>
          </w:tcPr>
          <w:p w14:paraId="1C05866F" w14:textId="371A0EEC" w:rsidR="00F81EC5" w:rsidRPr="00C35C84" w:rsidRDefault="00F81EC5" w:rsidP="00F81EC5">
            <w:pPr>
              <w:pStyle w:val="TextoTablas"/>
            </w:pPr>
            <w:r w:rsidRPr="00C35C84">
              <w:t>Centro de Servicios y Gestión Empresarial Regional Antioquia</w:t>
            </w:r>
          </w:p>
        </w:tc>
      </w:tr>
      <w:tr w:rsidR="00F81EC5" w:rsidRPr="00C35C84" w14:paraId="34080B41" w14:textId="77777777" w:rsidTr="007A7D30">
        <w:tc>
          <w:tcPr>
            <w:tcW w:w="2830" w:type="dxa"/>
            <w:vAlign w:val="center"/>
          </w:tcPr>
          <w:p w14:paraId="4EF8DEC6" w14:textId="14DE1A9D" w:rsidR="00F81EC5" w:rsidRPr="00C35C84" w:rsidRDefault="00F81EC5" w:rsidP="00F81EC5">
            <w:pPr>
              <w:pStyle w:val="TextoTablas"/>
            </w:pPr>
            <w:r w:rsidRPr="00C35C84">
              <w:t>Jorge Eliécer Loaiza Muñoz</w:t>
            </w:r>
          </w:p>
        </w:tc>
        <w:tc>
          <w:tcPr>
            <w:tcW w:w="3261" w:type="dxa"/>
            <w:vAlign w:val="center"/>
          </w:tcPr>
          <w:p w14:paraId="3C872D58" w14:textId="19ECEA17" w:rsidR="00F81EC5" w:rsidRPr="00C35C84" w:rsidRDefault="00F81EC5" w:rsidP="00F81EC5">
            <w:pPr>
              <w:pStyle w:val="TextoTablas"/>
            </w:pPr>
            <w:r w:rsidRPr="00C35C84">
              <w:t>Experto temático</w:t>
            </w:r>
          </w:p>
        </w:tc>
        <w:tc>
          <w:tcPr>
            <w:tcW w:w="3969" w:type="dxa"/>
            <w:vAlign w:val="center"/>
          </w:tcPr>
          <w:p w14:paraId="28E35386" w14:textId="33477A45" w:rsidR="00F81EC5" w:rsidRPr="00C35C84" w:rsidRDefault="00F81EC5" w:rsidP="00F81EC5">
            <w:pPr>
              <w:pStyle w:val="TextoTablas"/>
            </w:pPr>
            <w:r w:rsidRPr="00C35C84">
              <w:t>Centro de Diseño e Innovación Tecnológica Industrial Regional Antioquia</w:t>
            </w:r>
          </w:p>
        </w:tc>
      </w:tr>
      <w:tr w:rsidR="00F81EC5" w:rsidRPr="00C35C84" w14:paraId="015A71DB"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71B35289" w:rsidR="00F81EC5" w:rsidRPr="00C35C84" w:rsidRDefault="00F81EC5" w:rsidP="00F81EC5">
            <w:pPr>
              <w:pStyle w:val="TextoTablas"/>
            </w:pPr>
            <w:r w:rsidRPr="00C35C84">
              <w:t>Claudia López Arboleda</w:t>
            </w:r>
          </w:p>
        </w:tc>
        <w:tc>
          <w:tcPr>
            <w:tcW w:w="3261" w:type="dxa"/>
            <w:vAlign w:val="center"/>
          </w:tcPr>
          <w:p w14:paraId="1F51BEF4" w14:textId="4888C627" w:rsidR="00F81EC5" w:rsidRPr="00C35C84" w:rsidRDefault="00F81EC5" w:rsidP="00F81EC5">
            <w:pPr>
              <w:pStyle w:val="TextoTablas"/>
            </w:pPr>
            <w:r w:rsidRPr="00C35C84">
              <w:t>Experta temática</w:t>
            </w:r>
          </w:p>
        </w:tc>
        <w:tc>
          <w:tcPr>
            <w:tcW w:w="3969" w:type="dxa"/>
            <w:vAlign w:val="center"/>
          </w:tcPr>
          <w:p w14:paraId="1E175D13" w14:textId="5CD2B58C" w:rsidR="00F81EC5" w:rsidRPr="00C35C84" w:rsidRDefault="00F81EC5" w:rsidP="00F81EC5">
            <w:pPr>
              <w:pStyle w:val="TextoTablas"/>
            </w:pPr>
            <w:r w:rsidRPr="00C35C84">
              <w:t>Centro de Teleinformática y Producción Industrial Regional Cauca</w:t>
            </w:r>
          </w:p>
        </w:tc>
      </w:tr>
      <w:tr w:rsidR="00F81EC5" w:rsidRPr="00C35C84" w14:paraId="6D5608AD" w14:textId="77777777" w:rsidTr="007A7D30">
        <w:tc>
          <w:tcPr>
            <w:tcW w:w="2830" w:type="dxa"/>
            <w:vAlign w:val="center"/>
          </w:tcPr>
          <w:p w14:paraId="54F2E002" w14:textId="2AE1AC8E" w:rsidR="00F81EC5" w:rsidRPr="00C35C84" w:rsidRDefault="00F81EC5" w:rsidP="00F81EC5">
            <w:pPr>
              <w:pStyle w:val="TextoTablas"/>
            </w:pPr>
            <w:r w:rsidRPr="00C35C84">
              <w:t>Ana Catalina Córdoba Sus</w:t>
            </w:r>
          </w:p>
        </w:tc>
        <w:tc>
          <w:tcPr>
            <w:tcW w:w="3261" w:type="dxa"/>
            <w:vAlign w:val="center"/>
          </w:tcPr>
          <w:p w14:paraId="04888E23" w14:textId="216A3DB9" w:rsidR="00F81EC5" w:rsidRPr="00C35C84" w:rsidRDefault="00F81EC5" w:rsidP="00F81EC5">
            <w:pPr>
              <w:pStyle w:val="TextoTablas"/>
            </w:pPr>
            <w:r w:rsidRPr="00C35C84">
              <w:t>Metodólogo para formación virtual</w:t>
            </w:r>
          </w:p>
        </w:tc>
        <w:tc>
          <w:tcPr>
            <w:tcW w:w="3969" w:type="dxa"/>
            <w:vAlign w:val="center"/>
          </w:tcPr>
          <w:p w14:paraId="05C18D4A" w14:textId="283CE1A5" w:rsidR="00F81EC5" w:rsidRPr="00C35C84" w:rsidRDefault="00F81EC5" w:rsidP="00F81EC5">
            <w:pPr>
              <w:pStyle w:val="TextoTablas"/>
            </w:pPr>
            <w:r w:rsidRPr="00C35C84">
              <w:t>Centro Industrial del Diseño y la Manufactura - Regional Santander</w:t>
            </w:r>
          </w:p>
        </w:tc>
      </w:tr>
      <w:tr w:rsidR="00F81EC5" w:rsidRPr="00C35C84" w14:paraId="373ED0AE"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F40CDF8" w:rsidR="00F81EC5" w:rsidRPr="00C35C84" w:rsidRDefault="00051ACF" w:rsidP="00F81EC5">
            <w:pPr>
              <w:pStyle w:val="TextoTablas"/>
            </w:pPr>
            <w:r>
              <w:t>Y</w:t>
            </w:r>
            <w:r w:rsidR="00F81EC5" w:rsidRPr="00C35C84">
              <w:t>erson Fabian Zarate Saavedra</w:t>
            </w:r>
          </w:p>
        </w:tc>
        <w:tc>
          <w:tcPr>
            <w:tcW w:w="3261" w:type="dxa"/>
            <w:vAlign w:val="center"/>
          </w:tcPr>
          <w:p w14:paraId="670BEF51" w14:textId="02061EBE" w:rsidR="00F81EC5" w:rsidRPr="00C35C84" w:rsidRDefault="00F81EC5" w:rsidP="00F81EC5">
            <w:pPr>
              <w:pStyle w:val="TextoTablas"/>
            </w:pPr>
            <w:r w:rsidRPr="00C35C84">
              <w:t>Diseñador de Contenidos Digitales</w:t>
            </w:r>
          </w:p>
        </w:tc>
        <w:tc>
          <w:tcPr>
            <w:tcW w:w="3969" w:type="dxa"/>
            <w:vAlign w:val="center"/>
          </w:tcPr>
          <w:p w14:paraId="4FE8F654" w14:textId="0FC7AA40" w:rsidR="00F81EC5" w:rsidRPr="00C35C84" w:rsidRDefault="00F81EC5" w:rsidP="00F81EC5">
            <w:pPr>
              <w:pStyle w:val="TextoTablas"/>
            </w:pPr>
            <w:r w:rsidRPr="00C35C84">
              <w:t>Centro Industrial del Diseño y la Manufactura - Regional Santander</w:t>
            </w:r>
          </w:p>
        </w:tc>
      </w:tr>
      <w:tr w:rsidR="00F81EC5" w:rsidRPr="00C35C84" w14:paraId="353CD8EC" w14:textId="77777777" w:rsidTr="007A7D30">
        <w:tc>
          <w:tcPr>
            <w:tcW w:w="2830" w:type="dxa"/>
            <w:vAlign w:val="center"/>
          </w:tcPr>
          <w:p w14:paraId="45E33A8B" w14:textId="79DB157D" w:rsidR="00F81EC5" w:rsidRPr="00C35C84" w:rsidRDefault="00F81EC5" w:rsidP="00F81EC5">
            <w:pPr>
              <w:pStyle w:val="TextoTablas"/>
            </w:pPr>
            <w:r w:rsidRPr="00C35C84">
              <w:t>Edward Leonardo Pico Cabra</w:t>
            </w:r>
          </w:p>
        </w:tc>
        <w:tc>
          <w:tcPr>
            <w:tcW w:w="3261" w:type="dxa"/>
            <w:vAlign w:val="center"/>
          </w:tcPr>
          <w:p w14:paraId="3949B0E7" w14:textId="64D45E1C" w:rsidR="00F81EC5" w:rsidRPr="00C35C84" w:rsidRDefault="00F81EC5" w:rsidP="00F81EC5">
            <w:pPr>
              <w:pStyle w:val="TextoTablas"/>
            </w:pPr>
            <w:r w:rsidRPr="00C35C84">
              <w:t>Desarrollador Fullstack</w:t>
            </w:r>
          </w:p>
        </w:tc>
        <w:tc>
          <w:tcPr>
            <w:tcW w:w="3969" w:type="dxa"/>
            <w:vAlign w:val="center"/>
          </w:tcPr>
          <w:p w14:paraId="5B144F8E" w14:textId="422B4232" w:rsidR="00F81EC5" w:rsidRPr="00C35C84" w:rsidRDefault="00F81EC5" w:rsidP="00F81EC5">
            <w:pPr>
              <w:pStyle w:val="TextoTablas"/>
            </w:pPr>
            <w:r w:rsidRPr="00C35C84">
              <w:t>Centro Industrial del Diseño y la Manufactura - Regional Santander</w:t>
            </w:r>
          </w:p>
        </w:tc>
      </w:tr>
      <w:tr w:rsidR="00F81EC5" w:rsidRPr="00C35C84" w14:paraId="338936F9"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CCE7E3" w14:textId="109752D5" w:rsidR="00F81EC5" w:rsidRPr="00C35C84" w:rsidRDefault="00F81EC5" w:rsidP="00F81EC5">
            <w:pPr>
              <w:pStyle w:val="TextoTablas"/>
            </w:pPr>
            <w:r w:rsidRPr="00C35C84">
              <w:t>Jesús Antonio Vecino Valero</w:t>
            </w:r>
          </w:p>
        </w:tc>
        <w:tc>
          <w:tcPr>
            <w:tcW w:w="3261" w:type="dxa"/>
            <w:vAlign w:val="center"/>
          </w:tcPr>
          <w:p w14:paraId="41E8BE71" w14:textId="1851609E" w:rsidR="00F81EC5" w:rsidRPr="00C35C84" w:rsidRDefault="00F81EC5" w:rsidP="00F81EC5">
            <w:pPr>
              <w:pStyle w:val="TextoTablas"/>
            </w:pPr>
            <w:r w:rsidRPr="00C35C84">
              <w:t>Diseño web</w:t>
            </w:r>
          </w:p>
        </w:tc>
        <w:tc>
          <w:tcPr>
            <w:tcW w:w="3969" w:type="dxa"/>
            <w:vAlign w:val="center"/>
          </w:tcPr>
          <w:p w14:paraId="18DEB9C3" w14:textId="04F43976" w:rsidR="00F81EC5" w:rsidRPr="00C35C84" w:rsidRDefault="00F81EC5" w:rsidP="00F81EC5">
            <w:pPr>
              <w:pStyle w:val="TextoTablas"/>
            </w:pPr>
            <w:r w:rsidRPr="00C35C84">
              <w:t>Centro Industrial del Diseño y la Manufactura Regional Santander</w:t>
            </w:r>
          </w:p>
        </w:tc>
      </w:tr>
      <w:tr w:rsidR="00F81EC5" w:rsidRPr="00C35C84" w14:paraId="679A9187" w14:textId="77777777" w:rsidTr="007A7D30">
        <w:tc>
          <w:tcPr>
            <w:tcW w:w="2830" w:type="dxa"/>
            <w:vAlign w:val="center"/>
          </w:tcPr>
          <w:p w14:paraId="79C69534" w14:textId="59EB7251" w:rsidR="00F81EC5" w:rsidRPr="00C35C84" w:rsidRDefault="00F81EC5" w:rsidP="00F81EC5">
            <w:pPr>
              <w:pStyle w:val="TextoTablas"/>
            </w:pPr>
            <w:r w:rsidRPr="00C35C84">
              <w:t xml:space="preserve">John </w:t>
            </w:r>
            <w:r w:rsidR="00051ACF" w:rsidRPr="00C35C84">
              <w:t>Andrés</w:t>
            </w:r>
            <w:r w:rsidRPr="00C35C84">
              <w:t xml:space="preserve"> Ayala Angarita</w:t>
            </w:r>
          </w:p>
        </w:tc>
        <w:tc>
          <w:tcPr>
            <w:tcW w:w="3261" w:type="dxa"/>
            <w:vAlign w:val="center"/>
          </w:tcPr>
          <w:p w14:paraId="5256F2FC" w14:textId="2F65E993" w:rsidR="00F81EC5" w:rsidRPr="00C35C84" w:rsidRDefault="00F81EC5" w:rsidP="00F81EC5">
            <w:pPr>
              <w:pStyle w:val="TextoTablas"/>
            </w:pPr>
            <w:r w:rsidRPr="00C35C84">
              <w:t>Desarrollo front-End</w:t>
            </w:r>
          </w:p>
        </w:tc>
        <w:tc>
          <w:tcPr>
            <w:tcW w:w="3969" w:type="dxa"/>
            <w:vAlign w:val="center"/>
          </w:tcPr>
          <w:p w14:paraId="6CB49A91" w14:textId="73BE7BE6" w:rsidR="00F81EC5" w:rsidRPr="00C35C84" w:rsidRDefault="00F81EC5" w:rsidP="00F81EC5">
            <w:pPr>
              <w:pStyle w:val="TextoTablas"/>
            </w:pPr>
            <w:r w:rsidRPr="00C35C84">
              <w:t>Centro Industrial del Diseño y la Manufactura Regional Santander</w:t>
            </w:r>
          </w:p>
        </w:tc>
      </w:tr>
      <w:tr w:rsidR="00F81EC5" w:rsidRPr="00C35C84" w14:paraId="6F326A98"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488F08A" w14:textId="6DA41C0A" w:rsidR="00F81EC5" w:rsidRPr="00C35C84" w:rsidRDefault="00F81EC5" w:rsidP="00F81EC5">
            <w:pPr>
              <w:pStyle w:val="TextoTablas"/>
            </w:pPr>
            <w:r w:rsidRPr="00C35C84">
              <w:t>Ángela María Maldonado Jaime</w:t>
            </w:r>
          </w:p>
        </w:tc>
        <w:tc>
          <w:tcPr>
            <w:tcW w:w="3261" w:type="dxa"/>
            <w:vAlign w:val="center"/>
          </w:tcPr>
          <w:p w14:paraId="648096ED" w14:textId="4BD4A4A4" w:rsidR="00F81EC5" w:rsidRPr="00C35C84" w:rsidRDefault="00F81EC5" w:rsidP="00F81EC5">
            <w:pPr>
              <w:pStyle w:val="TextoTablas"/>
            </w:pPr>
            <w:r w:rsidRPr="00C35C84">
              <w:t>Producción audiovisual</w:t>
            </w:r>
          </w:p>
        </w:tc>
        <w:tc>
          <w:tcPr>
            <w:tcW w:w="3969" w:type="dxa"/>
            <w:vAlign w:val="center"/>
          </w:tcPr>
          <w:p w14:paraId="342AF62A" w14:textId="37BD0EE8" w:rsidR="00F81EC5" w:rsidRPr="00C35C84" w:rsidRDefault="00F81EC5" w:rsidP="00F81EC5">
            <w:pPr>
              <w:pStyle w:val="TextoTablas"/>
            </w:pPr>
            <w:r w:rsidRPr="00C35C84">
              <w:t>Centro Industrial del Diseño y la Manufactura Regional Santander</w:t>
            </w:r>
          </w:p>
        </w:tc>
      </w:tr>
      <w:tr w:rsidR="00F81EC5" w:rsidRPr="00C35C84" w14:paraId="59856679" w14:textId="77777777" w:rsidTr="007A7D30">
        <w:tc>
          <w:tcPr>
            <w:tcW w:w="2830" w:type="dxa"/>
            <w:vAlign w:val="center"/>
          </w:tcPr>
          <w:p w14:paraId="6BA4540D" w14:textId="6AF1A043" w:rsidR="00F81EC5" w:rsidRPr="00C35C84" w:rsidRDefault="00F81EC5" w:rsidP="00F81EC5">
            <w:pPr>
              <w:pStyle w:val="TextoTablas"/>
            </w:pPr>
            <w:r w:rsidRPr="00C35C84">
              <w:t>Carlos Eduardo Garavito Parada</w:t>
            </w:r>
          </w:p>
        </w:tc>
        <w:tc>
          <w:tcPr>
            <w:tcW w:w="3261" w:type="dxa"/>
            <w:vAlign w:val="center"/>
          </w:tcPr>
          <w:p w14:paraId="1A39634C" w14:textId="529E1D34" w:rsidR="00F81EC5" w:rsidRPr="00C35C84" w:rsidRDefault="00F81EC5" w:rsidP="00F81EC5">
            <w:pPr>
              <w:pStyle w:val="TextoTablas"/>
            </w:pPr>
            <w:r w:rsidRPr="00C35C84">
              <w:t>Producción audiovisual</w:t>
            </w:r>
          </w:p>
        </w:tc>
        <w:tc>
          <w:tcPr>
            <w:tcW w:w="3969" w:type="dxa"/>
            <w:vAlign w:val="center"/>
          </w:tcPr>
          <w:p w14:paraId="26A315BB" w14:textId="16D33F44" w:rsidR="00F81EC5" w:rsidRPr="00C35C84" w:rsidRDefault="00F81EC5" w:rsidP="00F81EC5">
            <w:pPr>
              <w:pStyle w:val="TextoTablas"/>
            </w:pPr>
            <w:r w:rsidRPr="00C35C84">
              <w:t>Centro Industrial del Diseño y la Manufactura Regional Santander</w:t>
            </w:r>
          </w:p>
        </w:tc>
      </w:tr>
      <w:tr w:rsidR="00F81EC5" w:rsidRPr="00C35C84" w14:paraId="17EC500D"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FF7FF79" w14:textId="412ED258" w:rsidR="00F81EC5" w:rsidRPr="00C35C84" w:rsidRDefault="00F81EC5" w:rsidP="00F81EC5">
            <w:pPr>
              <w:pStyle w:val="TextoTablas"/>
            </w:pPr>
            <w:r w:rsidRPr="00C35C84">
              <w:t>Gilberto Junior Rodríguez Rodríguez</w:t>
            </w:r>
          </w:p>
        </w:tc>
        <w:tc>
          <w:tcPr>
            <w:tcW w:w="3261" w:type="dxa"/>
            <w:vAlign w:val="center"/>
          </w:tcPr>
          <w:p w14:paraId="2810A398" w14:textId="3C484E1D" w:rsidR="00F81EC5" w:rsidRPr="00C35C84" w:rsidRDefault="00F81EC5" w:rsidP="00F81EC5">
            <w:pPr>
              <w:pStyle w:val="TextoTablas"/>
            </w:pPr>
            <w:r w:rsidRPr="00C35C84">
              <w:t>Producción audiovisual</w:t>
            </w:r>
          </w:p>
        </w:tc>
        <w:tc>
          <w:tcPr>
            <w:tcW w:w="3969" w:type="dxa"/>
            <w:vAlign w:val="center"/>
          </w:tcPr>
          <w:p w14:paraId="2160C182" w14:textId="3CE987B3" w:rsidR="00F81EC5" w:rsidRPr="00C35C84" w:rsidRDefault="00F81EC5" w:rsidP="00F81EC5">
            <w:pPr>
              <w:pStyle w:val="TextoTablas"/>
            </w:pPr>
            <w:r w:rsidRPr="00C35C84">
              <w:t>Centro Industrial del Diseño y la Manufactura Regional Santander</w:t>
            </w:r>
          </w:p>
        </w:tc>
      </w:tr>
      <w:tr w:rsidR="00F81EC5" w:rsidRPr="00C35C84" w14:paraId="61929590" w14:textId="77777777" w:rsidTr="007A7D30">
        <w:tc>
          <w:tcPr>
            <w:tcW w:w="2830" w:type="dxa"/>
            <w:vAlign w:val="center"/>
          </w:tcPr>
          <w:p w14:paraId="1F515B02" w14:textId="6607BDB5" w:rsidR="00F81EC5" w:rsidRPr="00C35C84" w:rsidRDefault="00F81EC5" w:rsidP="00F81EC5">
            <w:pPr>
              <w:pStyle w:val="TextoTablas"/>
            </w:pPr>
            <w:r w:rsidRPr="00C35C84">
              <w:lastRenderedPageBreak/>
              <w:t>Lina Marcela Pérez Manchego</w:t>
            </w:r>
          </w:p>
        </w:tc>
        <w:tc>
          <w:tcPr>
            <w:tcW w:w="3261" w:type="dxa"/>
            <w:vAlign w:val="center"/>
          </w:tcPr>
          <w:p w14:paraId="0F1D27F8" w14:textId="5205C73B" w:rsidR="00F81EC5" w:rsidRPr="00C35C84" w:rsidRDefault="00F81EC5" w:rsidP="00F81EC5">
            <w:pPr>
              <w:pStyle w:val="TextoTablas"/>
            </w:pPr>
            <w:r w:rsidRPr="00C35C84">
              <w:t>Producción audiovisual</w:t>
            </w:r>
          </w:p>
        </w:tc>
        <w:tc>
          <w:tcPr>
            <w:tcW w:w="3969" w:type="dxa"/>
            <w:vAlign w:val="center"/>
          </w:tcPr>
          <w:p w14:paraId="6C9314D1" w14:textId="42B913A7" w:rsidR="00F81EC5" w:rsidRPr="00C35C84" w:rsidRDefault="00F81EC5" w:rsidP="00F81EC5">
            <w:pPr>
              <w:pStyle w:val="TextoTablas"/>
            </w:pPr>
            <w:r w:rsidRPr="00C35C84">
              <w:t>Centro Industrial del Diseño y la Manufactura Regional Santander</w:t>
            </w:r>
          </w:p>
        </w:tc>
      </w:tr>
      <w:tr w:rsidR="00F81EC5" w:rsidRPr="00C35C84" w14:paraId="79A17F7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9FA8C" w14:textId="5133B2C0" w:rsidR="00F81EC5" w:rsidRPr="00C35C84" w:rsidRDefault="00F81EC5" w:rsidP="00F81EC5">
            <w:pPr>
              <w:pStyle w:val="TextoTablas"/>
            </w:pPr>
            <w:r w:rsidRPr="00C35C84">
              <w:t>María Carolina Tamayo López</w:t>
            </w:r>
          </w:p>
        </w:tc>
        <w:tc>
          <w:tcPr>
            <w:tcW w:w="3261" w:type="dxa"/>
            <w:vAlign w:val="center"/>
          </w:tcPr>
          <w:p w14:paraId="4A9DCB31" w14:textId="475D5BB9" w:rsidR="00F81EC5" w:rsidRPr="00C35C84" w:rsidRDefault="00F81EC5" w:rsidP="00F81EC5">
            <w:pPr>
              <w:pStyle w:val="TextoTablas"/>
            </w:pPr>
            <w:r w:rsidRPr="00C35C84">
              <w:t>Producción audiovisual</w:t>
            </w:r>
          </w:p>
        </w:tc>
        <w:tc>
          <w:tcPr>
            <w:tcW w:w="3969" w:type="dxa"/>
            <w:vAlign w:val="center"/>
          </w:tcPr>
          <w:p w14:paraId="2288EAB9" w14:textId="6394983B" w:rsidR="00F81EC5" w:rsidRPr="00C35C84" w:rsidRDefault="00F81EC5" w:rsidP="00F81EC5">
            <w:pPr>
              <w:pStyle w:val="TextoTablas"/>
            </w:pPr>
            <w:r w:rsidRPr="00C35C84">
              <w:t>Centro Industrial del Diseño y la Manufactura Regional Santander</w:t>
            </w:r>
          </w:p>
        </w:tc>
      </w:tr>
      <w:tr w:rsidR="00F81EC5" w:rsidRPr="00C35C84" w14:paraId="77BEB565" w14:textId="77777777" w:rsidTr="007A7D30">
        <w:tc>
          <w:tcPr>
            <w:tcW w:w="2830" w:type="dxa"/>
            <w:vAlign w:val="center"/>
          </w:tcPr>
          <w:p w14:paraId="4ED9E917" w14:textId="56A0E8F9" w:rsidR="00F81EC5" w:rsidRPr="00C35C84" w:rsidRDefault="00F81EC5" w:rsidP="00F81EC5">
            <w:pPr>
              <w:pStyle w:val="TextoTablas"/>
            </w:pPr>
            <w:r w:rsidRPr="00C35C84">
              <w:t>Víctor Raúl Cárdenas Cáceres</w:t>
            </w:r>
          </w:p>
        </w:tc>
        <w:tc>
          <w:tcPr>
            <w:tcW w:w="3261" w:type="dxa"/>
            <w:vAlign w:val="center"/>
          </w:tcPr>
          <w:p w14:paraId="18CFEE46" w14:textId="7616749E" w:rsidR="00F81EC5" w:rsidRPr="00C35C84" w:rsidRDefault="00F81EC5" w:rsidP="00F81EC5">
            <w:pPr>
              <w:pStyle w:val="TextoTablas"/>
            </w:pPr>
            <w:r w:rsidRPr="00C35C84">
              <w:t>Producción audiovisual</w:t>
            </w:r>
          </w:p>
        </w:tc>
        <w:tc>
          <w:tcPr>
            <w:tcW w:w="3969" w:type="dxa"/>
            <w:vAlign w:val="center"/>
          </w:tcPr>
          <w:p w14:paraId="7BF4C1E0" w14:textId="5684BB45" w:rsidR="00F81EC5" w:rsidRPr="00C35C84" w:rsidRDefault="00F81EC5" w:rsidP="00F81EC5">
            <w:pPr>
              <w:pStyle w:val="TextoTablas"/>
            </w:pPr>
            <w:r w:rsidRPr="00C35C84">
              <w:t>Centro Industrial del Diseño y la Manufactura Regional Santander</w:t>
            </w:r>
          </w:p>
        </w:tc>
      </w:tr>
      <w:tr w:rsidR="00F81EC5" w:rsidRPr="00C35C84" w14:paraId="10ADA516"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5AE4C3" w14:textId="58CD6D3D" w:rsidR="00F81EC5" w:rsidRPr="00C35C84" w:rsidRDefault="00F81EC5" w:rsidP="00F81EC5">
            <w:pPr>
              <w:pStyle w:val="TextoTablas"/>
            </w:pPr>
            <w:r w:rsidRPr="00C35C84">
              <w:t>Wilson Andrés Arenales Cáceres</w:t>
            </w:r>
          </w:p>
        </w:tc>
        <w:tc>
          <w:tcPr>
            <w:tcW w:w="3261" w:type="dxa"/>
            <w:vAlign w:val="center"/>
          </w:tcPr>
          <w:p w14:paraId="5C06C76F" w14:textId="6F69FFAA" w:rsidR="00F81EC5" w:rsidRPr="00C35C84" w:rsidRDefault="00F81EC5" w:rsidP="00F81EC5">
            <w:pPr>
              <w:pStyle w:val="TextoTablas"/>
            </w:pPr>
            <w:r w:rsidRPr="00C35C84">
              <w:t>Producción audiovisual</w:t>
            </w:r>
          </w:p>
        </w:tc>
        <w:tc>
          <w:tcPr>
            <w:tcW w:w="3969" w:type="dxa"/>
            <w:vAlign w:val="center"/>
          </w:tcPr>
          <w:p w14:paraId="0B1DC8D1" w14:textId="2859353D" w:rsidR="00F81EC5" w:rsidRPr="00C35C84" w:rsidRDefault="00F81EC5" w:rsidP="00F81EC5">
            <w:pPr>
              <w:pStyle w:val="TextoTablas"/>
            </w:pPr>
            <w:r w:rsidRPr="00C35C84">
              <w:t>Centro Industrial del Diseño y la Manufactura Regional Santander</w:t>
            </w:r>
          </w:p>
        </w:tc>
      </w:tr>
      <w:tr w:rsidR="00F81EC5" w:rsidRPr="00C35C84" w14:paraId="0737D40F" w14:textId="77777777" w:rsidTr="007A7D30">
        <w:tc>
          <w:tcPr>
            <w:tcW w:w="2830" w:type="dxa"/>
            <w:vAlign w:val="center"/>
          </w:tcPr>
          <w:p w14:paraId="67CABB3B" w14:textId="28069C1B" w:rsidR="00F81EC5" w:rsidRPr="00C35C84" w:rsidRDefault="00F81EC5" w:rsidP="00F81EC5">
            <w:pPr>
              <w:pStyle w:val="TextoTablas"/>
            </w:pPr>
            <w:r w:rsidRPr="00C35C84">
              <w:t xml:space="preserve">Zuleidy </w:t>
            </w:r>
            <w:r w:rsidR="00051ACF" w:rsidRPr="00C35C84">
              <w:t>María</w:t>
            </w:r>
            <w:r w:rsidRPr="00C35C84">
              <w:t xml:space="preserve"> Ruiz Torres</w:t>
            </w:r>
          </w:p>
        </w:tc>
        <w:tc>
          <w:tcPr>
            <w:tcW w:w="3261" w:type="dxa"/>
            <w:vAlign w:val="center"/>
          </w:tcPr>
          <w:p w14:paraId="677DC104" w14:textId="7E39847A" w:rsidR="00F81EC5" w:rsidRPr="00C35C84" w:rsidRDefault="00F81EC5" w:rsidP="00F81EC5">
            <w:pPr>
              <w:pStyle w:val="TextoTablas"/>
            </w:pPr>
            <w:r w:rsidRPr="00C35C84">
              <w:t>Producción audiovisual</w:t>
            </w:r>
          </w:p>
        </w:tc>
        <w:tc>
          <w:tcPr>
            <w:tcW w:w="3969" w:type="dxa"/>
            <w:vAlign w:val="center"/>
          </w:tcPr>
          <w:p w14:paraId="5E629696" w14:textId="25580E9F" w:rsidR="00F81EC5" w:rsidRPr="00C35C84" w:rsidRDefault="00F81EC5" w:rsidP="00F81EC5">
            <w:pPr>
              <w:pStyle w:val="TextoTablas"/>
            </w:pPr>
            <w:r w:rsidRPr="00C35C84">
              <w:t>Centro Industrial del Diseño y la Manufactura Regional Santander</w:t>
            </w:r>
          </w:p>
        </w:tc>
      </w:tr>
      <w:tr w:rsidR="00F81EC5" w:rsidRPr="00C35C84" w14:paraId="11BF1E72"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886CF45" w14:textId="2D4217C7" w:rsidR="00F81EC5" w:rsidRPr="00C35C84" w:rsidRDefault="00F81EC5" w:rsidP="00F81EC5">
            <w:pPr>
              <w:pStyle w:val="TextoTablas"/>
            </w:pPr>
            <w:r w:rsidRPr="00C35C84">
              <w:t>Jenny Paola Montillo Gélvez</w:t>
            </w:r>
          </w:p>
        </w:tc>
        <w:tc>
          <w:tcPr>
            <w:tcW w:w="3261" w:type="dxa"/>
            <w:vAlign w:val="center"/>
          </w:tcPr>
          <w:p w14:paraId="46CA6BD9" w14:textId="495E9307" w:rsidR="00F81EC5" w:rsidRPr="00C35C84" w:rsidRDefault="00F81EC5" w:rsidP="00F81EC5">
            <w:pPr>
              <w:pStyle w:val="TextoTablas"/>
            </w:pPr>
            <w:r w:rsidRPr="00C35C84">
              <w:t>Validación de diseño y contenido</w:t>
            </w:r>
          </w:p>
        </w:tc>
        <w:tc>
          <w:tcPr>
            <w:tcW w:w="3969" w:type="dxa"/>
            <w:vAlign w:val="center"/>
          </w:tcPr>
          <w:p w14:paraId="5E983F3E" w14:textId="1990403A" w:rsidR="00F81EC5" w:rsidRPr="00C35C84" w:rsidRDefault="00F81EC5" w:rsidP="00F81EC5">
            <w:pPr>
              <w:pStyle w:val="TextoTablas"/>
            </w:pPr>
            <w:r w:rsidRPr="00C35C84">
              <w:t>Centro Industrial del Diseño y la Manufactura Regional Santander</w:t>
            </w:r>
          </w:p>
        </w:tc>
      </w:tr>
      <w:tr w:rsidR="004A356C" w:rsidRPr="00C35C84" w14:paraId="71C90743" w14:textId="77777777" w:rsidTr="007A7D30">
        <w:tc>
          <w:tcPr>
            <w:tcW w:w="2830" w:type="dxa"/>
            <w:vAlign w:val="center"/>
          </w:tcPr>
          <w:p w14:paraId="5C0167E2" w14:textId="70F52EF7" w:rsidR="004A356C" w:rsidRPr="004A356C" w:rsidRDefault="004A356C" w:rsidP="004A356C">
            <w:pPr>
              <w:pStyle w:val="TextoTablas"/>
            </w:pPr>
            <w:r>
              <w:t>C</w:t>
            </w:r>
            <w:r w:rsidRPr="004A356C">
              <w:t>armen Alicia Martinez Torres</w:t>
            </w:r>
          </w:p>
        </w:tc>
        <w:tc>
          <w:tcPr>
            <w:tcW w:w="3261" w:type="dxa"/>
            <w:vAlign w:val="center"/>
          </w:tcPr>
          <w:p w14:paraId="3CFB3CDE" w14:textId="691A548D" w:rsidR="004A356C" w:rsidRPr="004A356C" w:rsidRDefault="004A356C" w:rsidP="004A356C">
            <w:pPr>
              <w:pStyle w:val="TextoTablas"/>
            </w:pPr>
            <w:r w:rsidRPr="004A356C">
              <w:t>Animador y Productor Multimedia</w:t>
            </w:r>
          </w:p>
        </w:tc>
        <w:tc>
          <w:tcPr>
            <w:tcW w:w="3969" w:type="dxa"/>
            <w:vAlign w:val="center"/>
          </w:tcPr>
          <w:p w14:paraId="0D5ADC7B" w14:textId="322A9A1D" w:rsidR="004A356C" w:rsidRPr="004A356C" w:rsidRDefault="004A356C" w:rsidP="004A356C">
            <w:pPr>
              <w:pStyle w:val="TextoTablas"/>
            </w:pPr>
            <w:r w:rsidRPr="004A356C">
              <w:t>Centro Industrial del Diseño y la Manufactura - Regional Santander</w:t>
            </w:r>
          </w:p>
        </w:tc>
      </w:tr>
      <w:tr w:rsidR="004A356C" w:rsidRPr="00C35C84" w14:paraId="77775EA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68ACB02" w14:textId="27670BCD" w:rsidR="004A356C" w:rsidRPr="004A356C" w:rsidRDefault="004A356C" w:rsidP="004A356C">
            <w:pPr>
              <w:pStyle w:val="TextoTablas"/>
            </w:pPr>
            <w:r w:rsidRPr="004A356C">
              <w:t>Daniela Muñoz Bedoya</w:t>
            </w:r>
          </w:p>
        </w:tc>
        <w:tc>
          <w:tcPr>
            <w:tcW w:w="3261" w:type="dxa"/>
            <w:vAlign w:val="center"/>
          </w:tcPr>
          <w:p w14:paraId="659AC1F9" w14:textId="373C72F7" w:rsidR="004A356C" w:rsidRPr="004A356C" w:rsidRDefault="004A356C" w:rsidP="004A356C">
            <w:pPr>
              <w:pStyle w:val="TextoTablas"/>
            </w:pPr>
            <w:r w:rsidRPr="004A356C">
              <w:t>Locución</w:t>
            </w:r>
          </w:p>
        </w:tc>
        <w:tc>
          <w:tcPr>
            <w:tcW w:w="3969" w:type="dxa"/>
            <w:vAlign w:val="center"/>
          </w:tcPr>
          <w:p w14:paraId="7D105AC6" w14:textId="2513501D" w:rsidR="004A356C" w:rsidRPr="004A356C" w:rsidRDefault="004A356C" w:rsidP="004A356C">
            <w:pPr>
              <w:pStyle w:val="TextoTablas"/>
            </w:pPr>
            <w:r w:rsidRPr="004A356C">
              <w:t>Centro Industrial del Diseño y la Manufactura - Regional Santander</w:t>
            </w:r>
          </w:p>
        </w:tc>
      </w:tr>
      <w:tr w:rsidR="00F81EC5" w:rsidRPr="00C35C84" w14:paraId="693EAB4E" w14:textId="77777777" w:rsidTr="007A7D30">
        <w:tc>
          <w:tcPr>
            <w:tcW w:w="2830" w:type="dxa"/>
            <w:vAlign w:val="center"/>
          </w:tcPr>
          <w:p w14:paraId="692CE64C" w14:textId="6FD9E52F" w:rsidR="00F81EC5" w:rsidRPr="00C35C84" w:rsidRDefault="00F81EC5" w:rsidP="00F81EC5">
            <w:pPr>
              <w:pStyle w:val="TextoTablas"/>
            </w:pPr>
            <w:r w:rsidRPr="00C35C84">
              <w:t>Edward Leonardo Pico Cabra</w:t>
            </w:r>
          </w:p>
        </w:tc>
        <w:tc>
          <w:tcPr>
            <w:tcW w:w="3261" w:type="dxa"/>
            <w:vAlign w:val="center"/>
          </w:tcPr>
          <w:p w14:paraId="7A8BEF09" w14:textId="75528B1B" w:rsidR="00F81EC5" w:rsidRPr="00C35C84" w:rsidRDefault="00F81EC5" w:rsidP="00F81EC5">
            <w:pPr>
              <w:pStyle w:val="TextoTablas"/>
            </w:pPr>
            <w:r w:rsidRPr="00C35C84">
              <w:t>Actividad Didáctica</w:t>
            </w:r>
          </w:p>
        </w:tc>
        <w:tc>
          <w:tcPr>
            <w:tcW w:w="3969" w:type="dxa"/>
            <w:vAlign w:val="center"/>
          </w:tcPr>
          <w:p w14:paraId="655E2F04" w14:textId="3C241BE0" w:rsidR="00F81EC5" w:rsidRPr="00C35C84" w:rsidRDefault="00F81EC5" w:rsidP="00F81EC5">
            <w:pPr>
              <w:pStyle w:val="TextoTablas"/>
            </w:pPr>
            <w:r w:rsidRPr="00C35C84">
              <w:t>Centro Industrial del Diseño y la Manufactura - Regional Santander</w:t>
            </w:r>
          </w:p>
        </w:tc>
      </w:tr>
      <w:tr w:rsidR="00F81EC5" w:rsidRPr="00C35C84" w14:paraId="263B777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B2F8D4D" w14:textId="34860027" w:rsidR="00F81EC5" w:rsidRPr="00C35C84" w:rsidRDefault="00F81EC5" w:rsidP="00F81EC5">
            <w:pPr>
              <w:pStyle w:val="TextoTablas"/>
            </w:pPr>
            <w:r w:rsidRPr="00C35C84">
              <w:t>Zuleidy María Ruiz Torres</w:t>
            </w:r>
          </w:p>
        </w:tc>
        <w:tc>
          <w:tcPr>
            <w:tcW w:w="3261" w:type="dxa"/>
            <w:vAlign w:val="center"/>
          </w:tcPr>
          <w:p w14:paraId="1A4CB1DF" w14:textId="13C0BA8D" w:rsidR="00F81EC5" w:rsidRPr="00C35C84" w:rsidRDefault="00F81EC5" w:rsidP="00F81EC5">
            <w:pPr>
              <w:pStyle w:val="TextoTablas"/>
            </w:pPr>
            <w:r w:rsidRPr="00C35C84">
              <w:t>Validador de Recursos Educativos Digitales</w:t>
            </w:r>
          </w:p>
        </w:tc>
        <w:tc>
          <w:tcPr>
            <w:tcW w:w="3969" w:type="dxa"/>
            <w:vAlign w:val="center"/>
          </w:tcPr>
          <w:p w14:paraId="0B5064E6" w14:textId="63C179A7" w:rsidR="00F81EC5" w:rsidRPr="00C35C84" w:rsidRDefault="00F81EC5" w:rsidP="00F81EC5">
            <w:pPr>
              <w:pStyle w:val="TextoTablas"/>
            </w:pPr>
            <w:r w:rsidRPr="00C35C84">
              <w:t>Centro Industrial del Diseño y la Manufactura - Regional Santander</w:t>
            </w:r>
          </w:p>
        </w:tc>
      </w:tr>
      <w:tr w:rsidR="00F81EC5" w:rsidRPr="00C35C84" w14:paraId="0A7FBA60" w14:textId="77777777" w:rsidTr="007A7D30">
        <w:tc>
          <w:tcPr>
            <w:tcW w:w="2830" w:type="dxa"/>
            <w:vAlign w:val="center"/>
          </w:tcPr>
          <w:p w14:paraId="55DF3EC6" w14:textId="1F3CBD2F" w:rsidR="00F81EC5" w:rsidRPr="00C35C84" w:rsidRDefault="00F81EC5" w:rsidP="00F81EC5">
            <w:pPr>
              <w:pStyle w:val="TextoTablas"/>
            </w:pPr>
            <w:r w:rsidRPr="00C35C84">
              <w:t xml:space="preserve">Luis Gabriel Urueta </w:t>
            </w:r>
            <w:r w:rsidR="00051ACF" w:rsidRPr="00C35C84">
              <w:t>Álvarez</w:t>
            </w:r>
          </w:p>
        </w:tc>
        <w:tc>
          <w:tcPr>
            <w:tcW w:w="3261" w:type="dxa"/>
            <w:vAlign w:val="center"/>
          </w:tcPr>
          <w:p w14:paraId="707826AA" w14:textId="0BA3FCC2" w:rsidR="00F81EC5" w:rsidRPr="00C35C84" w:rsidRDefault="00F81EC5" w:rsidP="00F81EC5">
            <w:pPr>
              <w:pStyle w:val="TextoTablas"/>
            </w:pPr>
            <w:r w:rsidRPr="00C35C84">
              <w:t>Validador de Recursos Educativos Digitales</w:t>
            </w:r>
          </w:p>
        </w:tc>
        <w:tc>
          <w:tcPr>
            <w:tcW w:w="3969" w:type="dxa"/>
            <w:vAlign w:val="center"/>
          </w:tcPr>
          <w:p w14:paraId="4C7047CF" w14:textId="2D245866" w:rsidR="00F81EC5" w:rsidRPr="00C35C84" w:rsidRDefault="00F81EC5" w:rsidP="00F81EC5">
            <w:pPr>
              <w:pStyle w:val="TextoTablas"/>
            </w:pPr>
            <w:r w:rsidRPr="00C35C84">
              <w:t>Centro Industrial del Diseño y la Manufactura - Regional Santander</w:t>
            </w:r>
          </w:p>
        </w:tc>
      </w:tr>
      <w:tr w:rsidR="00F81EC5" w:rsidRPr="00C35C84" w14:paraId="2DFE3B22"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EAA1C47" w14:textId="66600430" w:rsidR="00F81EC5" w:rsidRPr="00C35C84" w:rsidRDefault="00F81EC5" w:rsidP="00F81EC5">
            <w:pPr>
              <w:pStyle w:val="TextoTablas"/>
            </w:pPr>
            <w:r w:rsidRPr="00C35C84">
              <w:t>Daniel Ricardo Mutis Gómez</w:t>
            </w:r>
          </w:p>
        </w:tc>
        <w:tc>
          <w:tcPr>
            <w:tcW w:w="3261" w:type="dxa"/>
            <w:vAlign w:val="center"/>
          </w:tcPr>
          <w:p w14:paraId="3F0BAC54" w14:textId="0C8D9C0D" w:rsidR="00F81EC5" w:rsidRPr="00C35C84" w:rsidRDefault="00F81EC5" w:rsidP="00F81EC5">
            <w:pPr>
              <w:pStyle w:val="TextoTablas"/>
            </w:pPr>
            <w:r w:rsidRPr="00C35C84">
              <w:t>Evaluador para contenidos inclusivos y accesibles</w:t>
            </w:r>
          </w:p>
        </w:tc>
        <w:tc>
          <w:tcPr>
            <w:tcW w:w="3969" w:type="dxa"/>
            <w:vAlign w:val="center"/>
          </w:tcPr>
          <w:p w14:paraId="3DDEF8DE" w14:textId="2FA866CE" w:rsidR="00F81EC5" w:rsidRPr="00C35C84" w:rsidRDefault="00F81EC5" w:rsidP="00F81EC5">
            <w:pPr>
              <w:pStyle w:val="TextoTablas"/>
            </w:pPr>
            <w:r w:rsidRPr="00C35C84">
              <w:t>Centro Industrial del Diseño y la Manufactura - Regional Santander</w:t>
            </w:r>
          </w:p>
        </w:tc>
      </w:tr>
    </w:tbl>
    <w:p w14:paraId="46B6446B" w14:textId="7ADC9B28" w:rsidR="003137E4" w:rsidRPr="00C35C84" w:rsidRDefault="003137E4">
      <w:pPr>
        <w:spacing w:before="0" w:after="160" w:line="259" w:lineRule="auto"/>
        <w:ind w:firstLine="0"/>
        <w:rPr>
          <w:lang w:val="es-419" w:eastAsia="es-CO"/>
        </w:rPr>
      </w:pPr>
    </w:p>
    <w:sectPr w:rsidR="003137E4" w:rsidRPr="00C35C8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B6C1D" w14:textId="77777777" w:rsidR="004452C3" w:rsidRDefault="004452C3" w:rsidP="00EC0858">
      <w:pPr>
        <w:spacing w:before="0" w:after="0" w:line="240" w:lineRule="auto"/>
      </w:pPr>
      <w:r>
        <w:separator/>
      </w:r>
    </w:p>
  </w:endnote>
  <w:endnote w:type="continuationSeparator" w:id="0">
    <w:p w14:paraId="16F2F9EC" w14:textId="77777777" w:rsidR="004452C3" w:rsidRDefault="004452C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7A7D30" w:rsidRDefault="004452C3">
        <w:pPr>
          <w:pStyle w:val="Footer"/>
          <w:jc w:val="right"/>
        </w:pPr>
      </w:p>
    </w:sdtContent>
  </w:sdt>
  <w:p w14:paraId="3E67AFB0" w14:textId="77777777" w:rsidR="007A7D30" w:rsidRDefault="007A7D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7A7D30" w:rsidRDefault="007A7D30">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A7D30" w:rsidRPr="00E92C3E" w:rsidRDefault="007A7D3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A7D30" w:rsidRPr="00E92C3E" w:rsidRDefault="007A7D3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A7D30" w:rsidRDefault="007A7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AD2F82" w14:textId="77777777" w:rsidR="004452C3" w:rsidRDefault="004452C3" w:rsidP="00EC0858">
      <w:pPr>
        <w:spacing w:before="0" w:after="0" w:line="240" w:lineRule="auto"/>
      </w:pPr>
      <w:r>
        <w:separator/>
      </w:r>
    </w:p>
  </w:footnote>
  <w:footnote w:type="continuationSeparator" w:id="0">
    <w:p w14:paraId="0BE51129" w14:textId="77777777" w:rsidR="004452C3" w:rsidRDefault="004452C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7A7D30" w:rsidRDefault="007A7D30">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A0470"/>
    <w:multiLevelType w:val="hybridMultilevel"/>
    <w:tmpl w:val="FA9E45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42452C"/>
    <w:multiLevelType w:val="hybridMultilevel"/>
    <w:tmpl w:val="FB06DF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FCB1744"/>
    <w:multiLevelType w:val="hybridMultilevel"/>
    <w:tmpl w:val="780037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316746E"/>
    <w:multiLevelType w:val="hybridMultilevel"/>
    <w:tmpl w:val="F126C0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6B14BB1"/>
    <w:multiLevelType w:val="hybridMultilevel"/>
    <w:tmpl w:val="09EA9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A5D0836"/>
    <w:multiLevelType w:val="hybridMultilevel"/>
    <w:tmpl w:val="4394F0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6720A3D"/>
    <w:multiLevelType w:val="hybridMultilevel"/>
    <w:tmpl w:val="E482D77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2174BB8"/>
    <w:multiLevelType w:val="hybridMultilevel"/>
    <w:tmpl w:val="0C1022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7D139A"/>
    <w:multiLevelType w:val="hybridMultilevel"/>
    <w:tmpl w:val="7676FA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E211964"/>
    <w:multiLevelType w:val="hybridMultilevel"/>
    <w:tmpl w:val="AFA4DB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3192200"/>
    <w:multiLevelType w:val="hybridMultilevel"/>
    <w:tmpl w:val="1BC818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8C00A36"/>
    <w:multiLevelType w:val="hybridMultilevel"/>
    <w:tmpl w:val="CB9EED7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C712CFE"/>
    <w:multiLevelType w:val="hybridMultilevel"/>
    <w:tmpl w:val="A68CEE2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67BF619B"/>
    <w:multiLevelType w:val="hybridMultilevel"/>
    <w:tmpl w:val="7592CB0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E616AF"/>
    <w:multiLevelType w:val="hybridMultilevel"/>
    <w:tmpl w:val="CE1EFE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472B10"/>
    <w:multiLevelType w:val="hybridMultilevel"/>
    <w:tmpl w:val="76BCAE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34E3801"/>
    <w:multiLevelType w:val="hybridMultilevel"/>
    <w:tmpl w:val="91AAA1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53957AD"/>
    <w:multiLevelType w:val="hybridMultilevel"/>
    <w:tmpl w:val="90D4A4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6310A37"/>
    <w:multiLevelType w:val="hybridMultilevel"/>
    <w:tmpl w:val="3E6E4AC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63C2DBA"/>
    <w:multiLevelType w:val="hybridMultilevel"/>
    <w:tmpl w:val="EA12658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7AA7F0F"/>
    <w:multiLevelType w:val="hybridMultilevel"/>
    <w:tmpl w:val="5A8055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193EDFF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10"/>
  </w:num>
  <w:num w:numId="4">
    <w:abstractNumId w:val="15"/>
  </w:num>
  <w:num w:numId="5">
    <w:abstractNumId w:val="24"/>
  </w:num>
  <w:num w:numId="6">
    <w:abstractNumId w:val="2"/>
  </w:num>
  <w:num w:numId="7">
    <w:abstractNumId w:val="22"/>
  </w:num>
  <w:num w:numId="8">
    <w:abstractNumId w:val="18"/>
  </w:num>
  <w:num w:numId="9">
    <w:abstractNumId w:val="11"/>
  </w:num>
  <w:num w:numId="10">
    <w:abstractNumId w:val="13"/>
  </w:num>
  <w:num w:numId="11">
    <w:abstractNumId w:val="26"/>
  </w:num>
  <w:num w:numId="12">
    <w:abstractNumId w:val="14"/>
  </w:num>
  <w:num w:numId="13">
    <w:abstractNumId w:val="8"/>
  </w:num>
  <w:num w:numId="14">
    <w:abstractNumId w:val="7"/>
  </w:num>
  <w:num w:numId="15">
    <w:abstractNumId w:val="25"/>
  </w:num>
  <w:num w:numId="16">
    <w:abstractNumId w:val="29"/>
  </w:num>
  <w:num w:numId="17">
    <w:abstractNumId w:val="28"/>
  </w:num>
  <w:num w:numId="18">
    <w:abstractNumId w:val="31"/>
  </w:num>
  <w:num w:numId="19">
    <w:abstractNumId w:val="23"/>
  </w:num>
  <w:num w:numId="20">
    <w:abstractNumId w:val="32"/>
  </w:num>
  <w:num w:numId="21">
    <w:abstractNumId w:val="6"/>
  </w:num>
  <w:num w:numId="22">
    <w:abstractNumId w:val="30"/>
  </w:num>
  <w:num w:numId="23">
    <w:abstractNumId w:val="20"/>
  </w:num>
  <w:num w:numId="24">
    <w:abstractNumId w:val="9"/>
  </w:num>
  <w:num w:numId="25">
    <w:abstractNumId w:val="21"/>
  </w:num>
  <w:num w:numId="26">
    <w:abstractNumId w:val="12"/>
  </w:num>
  <w:num w:numId="27">
    <w:abstractNumId w:val="4"/>
  </w:num>
  <w:num w:numId="28">
    <w:abstractNumId w:val="1"/>
  </w:num>
  <w:num w:numId="29">
    <w:abstractNumId w:val="17"/>
  </w:num>
  <w:num w:numId="30">
    <w:abstractNumId w:val="27"/>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16"/>
  </w:num>
  <w:num w:numId="35">
    <w:abstractNumId w:val="5"/>
  </w:num>
  <w:num w:numId="36">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C14"/>
    <w:rsid w:val="00024D63"/>
    <w:rsid w:val="00040172"/>
    <w:rsid w:val="000434FA"/>
    <w:rsid w:val="00051ACF"/>
    <w:rsid w:val="00052188"/>
    <w:rsid w:val="0005476E"/>
    <w:rsid w:val="0006594F"/>
    <w:rsid w:val="00072B1B"/>
    <w:rsid w:val="00095E63"/>
    <w:rsid w:val="000A4731"/>
    <w:rsid w:val="000A4B5D"/>
    <w:rsid w:val="000A5361"/>
    <w:rsid w:val="000C3F4A"/>
    <w:rsid w:val="000C5A51"/>
    <w:rsid w:val="000C6343"/>
    <w:rsid w:val="000D5447"/>
    <w:rsid w:val="000F51A5"/>
    <w:rsid w:val="001125DB"/>
    <w:rsid w:val="00123EA6"/>
    <w:rsid w:val="00127C17"/>
    <w:rsid w:val="00157993"/>
    <w:rsid w:val="00160D56"/>
    <w:rsid w:val="0017719B"/>
    <w:rsid w:val="00182157"/>
    <w:rsid w:val="001A0C2F"/>
    <w:rsid w:val="001A6D42"/>
    <w:rsid w:val="001B3C10"/>
    <w:rsid w:val="001B57A6"/>
    <w:rsid w:val="00203367"/>
    <w:rsid w:val="0022249E"/>
    <w:rsid w:val="002227A0"/>
    <w:rsid w:val="002401C2"/>
    <w:rsid w:val="002450B6"/>
    <w:rsid w:val="00284FD1"/>
    <w:rsid w:val="00291787"/>
    <w:rsid w:val="00296B7D"/>
    <w:rsid w:val="002B4853"/>
    <w:rsid w:val="002D0E97"/>
    <w:rsid w:val="002D4327"/>
    <w:rsid w:val="002E5B3A"/>
    <w:rsid w:val="003137E4"/>
    <w:rsid w:val="003219FD"/>
    <w:rsid w:val="00345BDA"/>
    <w:rsid w:val="00353681"/>
    <w:rsid w:val="0038306E"/>
    <w:rsid w:val="003842F1"/>
    <w:rsid w:val="003864A3"/>
    <w:rsid w:val="00386C14"/>
    <w:rsid w:val="003A0C71"/>
    <w:rsid w:val="003A0FFD"/>
    <w:rsid w:val="003B15D0"/>
    <w:rsid w:val="003C4559"/>
    <w:rsid w:val="003D1FAE"/>
    <w:rsid w:val="003E7363"/>
    <w:rsid w:val="00402C5B"/>
    <w:rsid w:val="00405967"/>
    <w:rsid w:val="004139C8"/>
    <w:rsid w:val="00415E25"/>
    <w:rsid w:val="004218ED"/>
    <w:rsid w:val="00425E49"/>
    <w:rsid w:val="004300AD"/>
    <w:rsid w:val="004376E8"/>
    <w:rsid w:val="004452C3"/>
    <w:rsid w:val="004554CA"/>
    <w:rsid w:val="004628BC"/>
    <w:rsid w:val="00495F48"/>
    <w:rsid w:val="004A356C"/>
    <w:rsid w:val="004A5168"/>
    <w:rsid w:val="004B15E9"/>
    <w:rsid w:val="004C2653"/>
    <w:rsid w:val="004E6CD7"/>
    <w:rsid w:val="004F0542"/>
    <w:rsid w:val="0050650A"/>
    <w:rsid w:val="00512394"/>
    <w:rsid w:val="0052729E"/>
    <w:rsid w:val="00540F7F"/>
    <w:rsid w:val="005452AA"/>
    <w:rsid w:val="005468A8"/>
    <w:rsid w:val="00572AB2"/>
    <w:rsid w:val="005813F2"/>
    <w:rsid w:val="0058441F"/>
    <w:rsid w:val="00590D20"/>
    <w:rsid w:val="005B5F59"/>
    <w:rsid w:val="005D6174"/>
    <w:rsid w:val="006074C9"/>
    <w:rsid w:val="006226BF"/>
    <w:rsid w:val="00653546"/>
    <w:rsid w:val="00680229"/>
    <w:rsid w:val="0069718E"/>
    <w:rsid w:val="006A1EF2"/>
    <w:rsid w:val="006B14D2"/>
    <w:rsid w:val="006B55C4"/>
    <w:rsid w:val="006C4664"/>
    <w:rsid w:val="006D5341"/>
    <w:rsid w:val="006E6D23"/>
    <w:rsid w:val="006F2A8F"/>
    <w:rsid w:val="006F6971"/>
    <w:rsid w:val="0070112D"/>
    <w:rsid w:val="0071528F"/>
    <w:rsid w:val="00723503"/>
    <w:rsid w:val="00734BE1"/>
    <w:rsid w:val="00746AD1"/>
    <w:rsid w:val="00751D3E"/>
    <w:rsid w:val="00790D35"/>
    <w:rsid w:val="007A7D30"/>
    <w:rsid w:val="007B2854"/>
    <w:rsid w:val="007B5EF2"/>
    <w:rsid w:val="007B700E"/>
    <w:rsid w:val="007C2DD9"/>
    <w:rsid w:val="007E6FB1"/>
    <w:rsid w:val="007F2B44"/>
    <w:rsid w:val="00804D03"/>
    <w:rsid w:val="00812A0A"/>
    <w:rsid w:val="00815320"/>
    <w:rsid w:val="008326A1"/>
    <w:rsid w:val="008353DB"/>
    <w:rsid w:val="00880307"/>
    <w:rsid w:val="0089468F"/>
    <w:rsid w:val="008A211B"/>
    <w:rsid w:val="008C258A"/>
    <w:rsid w:val="008C3103"/>
    <w:rsid w:val="008C3DDB"/>
    <w:rsid w:val="008C7CC5"/>
    <w:rsid w:val="008E1302"/>
    <w:rsid w:val="008F4212"/>
    <w:rsid w:val="008F4987"/>
    <w:rsid w:val="008F4C05"/>
    <w:rsid w:val="00900E55"/>
    <w:rsid w:val="00902033"/>
    <w:rsid w:val="00913AA2"/>
    <w:rsid w:val="00913EEF"/>
    <w:rsid w:val="00923276"/>
    <w:rsid w:val="009366E8"/>
    <w:rsid w:val="00946EBE"/>
    <w:rsid w:val="00950BFF"/>
    <w:rsid w:val="00951C59"/>
    <w:rsid w:val="00951D5D"/>
    <w:rsid w:val="009714D3"/>
    <w:rsid w:val="0098428C"/>
    <w:rsid w:val="00990035"/>
    <w:rsid w:val="009A0BD4"/>
    <w:rsid w:val="009B57D3"/>
    <w:rsid w:val="009E7D7E"/>
    <w:rsid w:val="009F3701"/>
    <w:rsid w:val="00A00B19"/>
    <w:rsid w:val="00A2799A"/>
    <w:rsid w:val="00A667F5"/>
    <w:rsid w:val="00A67D01"/>
    <w:rsid w:val="00A72866"/>
    <w:rsid w:val="00A876F7"/>
    <w:rsid w:val="00AB15E9"/>
    <w:rsid w:val="00AD3186"/>
    <w:rsid w:val="00AF3441"/>
    <w:rsid w:val="00AF3D4E"/>
    <w:rsid w:val="00B00EFB"/>
    <w:rsid w:val="00B155B6"/>
    <w:rsid w:val="00B31349"/>
    <w:rsid w:val="00B41B36"/>
    <w:rsid w:val="00B61B17"/>
    <w:rsid w:val="00B63204"/>
    <w:rsid w:val="00B8508E"/>
    <w:rsid w:val="00B8759F"/>
    <w:rsid w:val="00B90592"/>
    <w:rsid w:val="00B94CE1"/>
    <w:rsid w:val="00B9538F"/>
    <w:rsid w:val="00B9733A"/>
    <w:rsid w:val="00BB016D"/>
    <w:rsid w:val="00BB0232"/>
    <w:rsid w:val="00BB207C"/>
    <w:rsid w:val="00BB336E"/>
    <w:rsid w:val="00BC20BA"/>
    <w:rsid w:val="00BC3AC5"/>
    <w:rsid w:val="00BF2E8A"/>
    <w:rsid w:val="00C05612"/>
    <w:rsid w:val="00C35C84"/>
    <w:rsid w:val="00C407C1"/>
    <w:rsid w:val="00C432EF"/>
    <w:rsid w:val="00C467A9"/>
    <w:rsid w:val="00C5146D"/>
    <w:rsid w:val="00C51863"/>
    <w:rsid w:val="00C64C40"/>
    <w:rsid w:val="00C7377B"/>
    <w:rsid w:val="00C82BDA"/>
    <w:rsid w:val="00C8786D"/>
    <w:rsid w:val="00CA50CB"/>
    <w:rsid w:val="00CA53DA"/>
    <w:rsid w:val="00CA7695"/>
    <w:rsid w:val="00CB06A5"/>
    <w:rsid w:val="00CB479E"/>
    <w:rsid w:val="00CD7F1F"/>
    <w:rsid w:val="00CE2C4A"/>
    <w:rsid w:val="00CF01EC"/>
    <w:rsid w:val="00D02957"/>
    <w:rsid w:val="00D112C4"/>
    <w:rsid w:val="00D13E46"/>
    <w:rsid w:val="00D16756"/>
    <w:rsid w:val="00D52595"/>
    <w:rsid w:val="00D55F04"/>
    <w:rsid w:val="00D578C7"/>
    <w:rsid w:val="00D672C1"/>
    <w:rsid w:val="00D77283"/>
    <w:rsid w:val="00D77E5E"/>
    <w:rsid w:val="00D8180B"/>
    <w:rsid w:val="00D92EC4"/>
    <w:rsid w:val="00DB4017"/>
    <w:rsid w:val="00DC10D3"/>
    <w:rsid w:val="00DE2964"/>
    <w:rsid w:val="00E20486"/>
    <w:rsid w:val="00E23D07"/>
    <w:rsid w:val="00E35C3D"/>
    <w:rsid w:val="00E5020B"/>
    <w:rsid w:val="00E5193B"/>
    <w:rsid w:val="00E611DA"/>
    <w:rsid w:val="00E92C3E"/>
    <w:rsid w:val="00E977D4"/>
    <w:rsid w:val="00EA0555"/>
    <w:rsid w:val="00EB6DEF"/>
    <w:rsid w:val="00EB7A9D"/>
    <w:rsid w:val="00EC0858"/>
    <w:rsid w:val="00EC279D"/>
    <w:rsid w:val="00EE4C61"/>
    <w:rsid w:val="00F02D19"/>
    <w:rsid w:val="00F03ABD"/>
    <w:rsid w:val="00F24245"/>
    <w:rsid w:val="00F26557"/>
    <w:rsid w:val="00F35D2B"/>
    <w:rsid w:val="00F36C9D"/>
    <w:rsid w:val="00F731F5"/>
    <w:rsid w:val="00F81EC5"/>
    <w:rsid w:val="00F938DA"/>
    <w:rsid w:val="00F966B8"/>
    <w:rsid w:val="00FA0555"/>
    <w:rsid w:val="00FD61D4"/>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4218ED"/>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4218ED"/>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EB6DEF"/>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6DEF"/>
    <w:rPr>
      <w:rFonts w:ascii="Times New Roman" w:hAnsi="Times New Roman" w:cs="Times New Roman"/>
      <w:sz w:val="18"/>
      <w:szCs w:val="18"/>
    </w:rPr>
  </w:style>
  <w:style w:type="paragraph" w:styleId="NormalWeb">
    <w:name w:val="Normal (Web)"/>
    <w:basedOn w:val="Normal"/>
    <w:uiPriority w:val="99"/>
    <w:semiHidden/>
    <w:unhideWhenUsed/>
    <w:rsid w:val="005D6174"/>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48717">
      <w:bodyDiv w:val="1"/>
      <w:marLeft w:val="0"/>
      <w:marRight w:val="0"/>
      <w:marTop w:val="0"/>
      <w:marBottom w:val="0"/>
      <w:divBdr>
        <w:top w:val="none" w:sz="0" w:space="0" w:color="auto"/>
        <w:left w:val="none" w:sz="0" w:space="0" w:color="auto"/>
        <w:bottom w:val="none" w:sz="0" w:space="0" w:color="auto"/>
        <w:right w:val="none" w:sz="0" w:space="0" w:color="auto"/>
      </w:divBdr>
    </w:div>
    <w:div w:id="78410648">
      <w:bodyDiv w:val="1"/>
      <w:marLeft w:val="0"/>
      <w:marRight w:val="0"/>
      <w:marTop w:val="0"/>
      <w:marBottom w:val="0"/>
      <w:divBdr>
        <w:top w:val="none" w:sz="0" w:space="0" w:color="auto"/>
        <w:left w:val="none" w:sz="0" w:space="0" w:color="auto"/>
        <w:bottom w:val="none" w:sz="0" w:space="0" w:color="auto"/>
        <w:right w:val="none" w:sz="0" w:space="0" w:color="auto"/>
      </w:divBdr>
    </w:div>
    <w:div w:id="100492767">
      <w:bodyDiv w:val="1"/>
      <w:marLeft w:val="0"/>
      <w:marRight w:val="0"/>
      <w:marTop w:val="0"/>
      <w:marBottom w:val="0"/>
      <w:divBdr>
        <w:top w:val="none" w:sz="0" w:space="0" w:color="auto"/>
        <w:left w:val="none" w:sz="0" w:space="0" w:color="auto"/>
        <w:bottom w:val="none" w:sz="0" w:space="0" w:color="auto"/>
        <w:right w:val="none" w:sz="0" w:space="0" w:color="auto"/>
      </w:divBdr>
    </w:div>
    <w:div w:id="110368030">
      <w:bodyDiv w:val="1"/>
      <w:marLeft w:val="0"/>
      <w:marRight w:val="0"/>
      <w:marTop w:val="0"/>
      <w:marBottom w:val="0"/>
      <w:divBdr>
        <w:top w:val="none" w:sz="0" w:space="0" w:color="auto"/>
        <w:left w:val="none" w:sz="0" w:space="0" w:color="auto"/>
        <w:bottom w:val="none" w:sz="0" w:space="0" w:color="auto"/>
        <w:right w:val="none" w:sz="0" w:space="0" w:color="auto"/>
      </w:divBdr>
    </w:div>
    <w:div w:id="127170080">
      <w:bodyDiv w:val="1"/>
      <w:marLeft w:val="0"/>
      <w:marRight w:val="0"/>
      <w:marTop w:val="0"/>
      <w:marBottom w:val="0"/>
      <w:divBdr>
        <w:top w:val="none" w:sz="0" w:space="0" w:color="auto"/>
        <w:left w:val="none" w:sz="0" w:space="0" w:color="auto"/>
        <w:bottom w:val="none" w:sz="0" w:space="0" w:color="auto"/>
        <w:right w:val="none" w:sz="0" w:space="0" w:color="auto"/>
      </w:divBdr>
    </w:div>
    <w:div w:id="160775287">
      <w:bodyDiv w:val="1"/>
      <w:marLeft w:val="0"/>
      <w:marRight w:val="0"/>
      <w:marTop w:val="0"/>
      <w:marBottom w:val="0"/>
      <w:divBdr>
        <w:top w:val="none" w:sz="0" w:space="0" w:color="auto"/>
        <w:left w:val="none" w:sz="0" w:space="0" w:color="auto"/>
        <w:bottom w:val="none" w:sz="0" w:space="0" w:color="auto"/>
        <w:right w:val="none" w:sz="0" w:space="0" w:color="auto"/>
      </w:divBdr>
    </w:div>
    <w:div w:id="162747818">
      <w:bodyDiv w:val="1"/>
      <w:marLeft w:val="0"/>
      <w:marRight w:val="0"/>
      <w:marTop w:val="0"/>
      <w:marBottom w:val="0"/>
      <w:divBdr>
        <w:top w:val="none" w:sz="0" w:space="0" w:color="auto"/>
        <w:left w:val="none" w:sz="0" w:space="0" w:color="auto"/>
        <w:bottom w:val="none" w:sz="0" w:space="0" w:color="auto"/>
        <w:right w:val="none" w:sz="0" w:space="0" w:color="auto"/>
      </w:divBdr>
    </w:div>
    <w:div w:id="165706256">
      <w:bodyDiv w:val="1"/>
      <w:marLeft w:val="0"/>
      <w:marRight w:val="0"/>
      <w:marTop w:val="0"/>
      <w:marBottom w:val="0"/>
      <w:divBdr>
        <w:top w:val="none" w:sz="0" w:space="0" w:color="auto"/>
        <w:left w:val="none" w:sz="0" w:space="0" w:color="auto"/>
        <w:bottom w:val="none" w:sz="0" w:space="0" w:color="auto"/>
        <w:right w:val="none" w:sz="0" w:space="0" w:color="auto"/>
      </w:divBdr>
    </w:div>
    <w:div w:id="170727037">
      <w:bodyDiv w:val="1"/>
      <w:marLeft w:val="0"/>
      <w:marRight w:val="0"/>
      <w:marTop w:val="0"/>
      <w:marBottom w:val="0"/>
      <w:divBdr>
        <w:top w:val="none" w:sz="0" w:space="0" w:color="auto"/>
        <w:left w:val="none" w:sz="0" w:space="0" w:color="auto"/>
        <w:bottom w:val="none" w:sz="0" w:space="0" w:color="auto"/>
        <w:right w:val="none" w:sz="0" w:space="0" w:color="auto"/>
      </w:divBdr>
    </w:div>
    <w:div w:id="190992457">
      <w:bodyDiv w:val="1"/>
      <w:marLeft w:val="0"/>
      <w:marRight w:val="0"/>
      <w:marTop w:val="0"/>
      <w:marBottom w:val="0"/>
      <w:divBdr>
        <w:top w:val="none" w:sz="0" w:space="0" w:color="auto"/>
        <w:left w:val="none" w:sz="0" w:space="0" w:color="auto"/>
        <w:bottom w:val="none" w:sz="0" w:space="0" w:color="auto"/>
        <w:right w:val="none" w:sz="0" w:space="0" w:color="auto"/>
      </w:divBdr>
    </w:div>
    <w:div w:id="192379716">
      <w:bodyDiv w:val="1"/>
      <w:marLeft w:val="0"/>
      <w:marRight w:val="0"/>
      <w:marTop w:val="0"/>
      <w:marBottom w:val="0"/>
      <w:divBdr>
        <w:top w:val="none" w:sz="0" w:space="0" w:color="auto"/>
        <w:left w:val="none" w:sz="0" w:space="0" w:color="auto"/>
        <w:bottom w:val="none" w:sz="0" w:space="0" w:color="auto"/>
        <w:right w:val="none" w:sz="0" w:space="0" w:color="auto"/>
      </w:divBdr>
    </w:div>
    <w:div w:id="195966843">
      <w:bodyDiv w:val="1"/>
      <w:marLeft w:val="0"/>
      <w:marRight w:val="0"/>
      <w:marTop w:val="0"/>
      <w:marBottom w:val="0"/>
      <w:divBdr>
        <w:top w:val="none" w:sz="0" w:space="0" w:color="auto"/>
        <w:left w:val="none" w:sz="0" w:space="0" w:color="auto"/>
        <w:bottom w:val="none" w:sz="0" w:space="0" w:color="auto"/>
        <w:right w:val="none" w:sz="0" w:space="0" w:color="auto"/>
      </w:divBdr>
    </w:div>
    <w:div w:id="204879092">
      <w:bodyDiv w:val="1"/>
      <w:marLeft w:val="0"/>
      <w:marRight w:val="0"/>
      <w:marTop w:val="0"/>
      <w:marBottom w:val="0"/>
      <w:divBdr>
        <w:top w:val="none" w:sz="0" w:space="0" w:color="auto"/>
        <w:left w:val="none" w:sz="0" w:space="0" w:color="auto"/>
        <w:bottom w:val="none" w:sz="0" w:space="0" w:color="auto"/>
        <w:right w:val="none" w:sz="0" w:space="0" w:color="auto"/>
      </w:divBdr>
    </w:div>
    <w:div w:id="213855354">
      <w:bodyDiv w:val="1"/>
      <w:marLeft w:val="0"/>
      <w:marRight w:val="0"/>
      <w:marTop w:val="0"/>
      <w:marBottom w:val="0"/>
      <w:divBdr>
        <w:top w:val="none" w:sz="0" w:space="0" w:color="auto"/>
        <w:left w:val="none" w:sz="0" w:space="0" w:color="auto"/>
        <w:bottom w:val="none" w:sz="0" w:space="0" w:color="auto"/>
        <w:right w:val="none" w:sz="0" w:space="0" w:color="auto"/>
      </w:divBdr>
      <w:divsChild>
        <w:div w:id="1761100985">
          <w:marLeft w:val="0"/>
          <w:marRight w:val="0"/>
          <w:marTop w:val="0"/>
          <w:marBottom w:val="0"/>
          <w:divBdr>
            <w:top w:val="none" w:sz="0" w:space="0" w:color="auto"/>
            <w:left w:val="none" w:sz="0" w:space="0" w:color="auto"/>
            <w:bottom w:val="none" w:sz="0" w:space="0" w:color="auto"/>
            <w:right w:val="none" w:sz="0" w:space="0" w:color="auto"/>
          </w:divBdr>
          <w:divsChild>
            <w:div w:id="844634213">
              <w:marLeft w:val="0"/>
              <w:marRight w:val="0"/>
              <w:marTop w:val="0"/>
              <w:marBottom w:val="0"/>
              <w:divBdr>
                <w:top w:val="none" w:sz="0" w:space="0" w:color="auto"/>
                <w:left w:val="none" w:sz="0" w:space="0" w:color="auto"/>
                <w:bottom w:val="none" w:sz="0" w:space="0" w:color="auto"/>
                <w:right w:val="none" w:sz="0" w:space="0" w:color="auto"/>
              </w:divBdr>
              <w:divsChild>
                <w:div w:id="903756215">
                  <w:marLeft w:val="0"/>
                  <w:marRight w:val="0"/>
                  <w:marTop w:val="0"/>
                  <w:marBottom w:val="0"/>
                  <w:divBdr>
                    <w:top w:val="none" w:sz="0" w:space="0" w:color="auto"/>
                    <w:left w:val="none" w:sz="0" w:space="0" w:color="auto"/>
                    <w:bottom w:val="none" w:sz="0" w:space="0" w:color="auto"/>
                    <w:right w:val="none" w:sz="0" w:space="0" w:color="auto"/>
                  </w:divBdr>
                  <w:divsChild>
                    <w:div w:id="8890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763482">
      <w:bodyDiv w:val="1"/>
      <w:marLeft w:val="0"/>
      <w:marRight w:val="0"/>
      <w:marTop w:val="0"/>
      <w:marBottom w:val="0"/>
      <w:divBdr>
        <w:top w:val="none" w:sz="0" w:space="0" w:color="auto"/>
        <w:left w:val="none" w:sz="0" w:space="0" w:color="auto"/>
        <w:bottom w:val="none" w:sz="0" w:space="0" w:color="auto"/>
        <w:right w:val="none" w:sz="0" w:space="0" w:color="auto"/>
      </w:divBdr>
      <w:divsChild>
        <w:div w:id="483395581">
          <w:marLeft w:val="0"/>
          <w:marRight w:val="0"/>
          <w:marTop w:val="0"/>
          <w:marBottom w:val="180"/>
          <w:divBdr>
            <w:top w:val="none" w:sz="0" w:space="0" w:color="auto"/>
            <w:left w:val="none" w:sz="0" w:space="0" w:color="auto"/>
            <w:bottom w:val="none" w:sz="0" w:space="0" w:color="auto"/>
            <w:right w:val="none" w:sz="0" w:space="0" w:color="auto"/>
          </w:divBdr>
        </w:div>
      </w:divsChild>
    </w:div>
    <w:div w:id="228810214">
      <w:bodyDiv w:val="1"/>
      <w:marLeft w:val="0"/>
      <w:marRight w:val="0"/>
      <w:marTop w:val="0"/>
      <w:marBottom w:val="0"/>
      <w:divBdr>
        <w:top w:val="none" w:sz="0" w:space="0" w:color="auto"/>
        <w:left w:val="none" w:sz="0" w:space="0" w:color="auto"/>
        <w:bottom w:val="none" w:sz="0" w:space="0" w:color="auto"/>
        <w:right w:val="none" w:sz="0" w:space="0" w:color="auto"/>
      </w:divBdr>
    </w:div>
    <w:div w:id="252394188">
      <w:bodyDiv w:val="1"/>
      <w:marLeft w:val="0"/>
      <w:marRight w:val="0"/>
      <w:marTop w:val="0"/>
      <w:marBottom w:val="0"/>
      <w:divBdr>
        <w:top w:val="none" w:sz="0" w:space="0" w:color="auto"/>
        <w:left w:val="none" w:sz="0" w:space="0" w:color="auto"/>
        <w:bottom w:val="none" w:sz="0" w:space="0" w:color="auto"/>
        <w:right w:val="none" w:sz="0" w:space="0" w:color="auto"/>
      </w:divBdr>
    </w:div>
    <w:div w:id="255140933">
      <w:bodyDiv w:val="1"/>
      <w:marLeft w:val="0"/>
      <w:marRight w:val="0"/>
      <w:marTop w:val="0"/>
      <w:marBottom w:val="0"/>
      <w:divBdr>
        <w:top w:val="none" w:sz="0" w:space="0" w:color="auto"/>
        <w:left w:val="none" w:sz="0" w:space="0" w:color="auto"/>
        <w:bottom w:val="none" w:sz="0" w:space="0" w:color="auto"/>
        <w:right w:val="none" w:sz="0" w:space="0" w:color="auto"/>
      </w:divBdr>
    </w:div>
    <w:div w:id="259485226">
      <w:bodyDiv w:val="1"/>
      <w:marLeft w:val="0"/>
      <w:marRight w:val="0"/>
      <w:marTop w:val="0"/>
      <w:marBottom w:val="0"/>
      <w:divBdr>
        <w:top w:val="none" w:sz="0" w:space="0" w:color="auto"/>
        <w:left w:val="none" w:sz="0" w:space="0" w:color="auto"/>
        <w:bottom w:val="none" w:sz="0" w:space="0" w:color="auto"/>
        <w:right w:val="none" w:sz="0" w:space="0" w:color="auto"/>
      </w:divBdr>
    </w:div>
    <w:div w:id="270668321">
      <w:bodyDiv w:val="1"/>
      <w:marLeft w:val="0"/>
      <w:marRight w:val="0"/>
      <w:marTop w:val="0"/>
      <w:marBottom w:val="0"/>
      <w:divBdr>
        <w:top w:val="none" w:sz="0" w:space="0" w:color="auto"/>
        <w:left w:val="none" w:sz="0" w:space="0" w:color="auto"/>
        <w:bottom w:val="none" w:sz="0" w:space="0" w:color="auto"/>
        <w:right w:val="none" w:sz="0" w:space="0" w:color="auto"/>
      </w:divBdr>
    </w:div>
    <w:div w:id="274989488">
      <w:bodyDiv w:val="1"/>
      <w:marLeft w:val="0"/>
      <w:marRight w:val="0"/>
      <w:marTop w:val="0"/>
      <w:marBottom w:val="0"/>
      <w:divBdr>
        <w:top w:val="none" w:sz="0" w:space="0" w:color="auto"/>
        <w:left w:val="none" w:sz="0" w:space="0" w:color="auto"/>
        <w:bottom w:val="none" w:sz="0" w:space="0" w:color="auto"/>
        <w:right w:val="none" w:sz="0" w:space="0" w:color="auto"/>
      </w:divBdr>
    </w:div>
    <w:div w:id="284116902">
      <w:bodyDiv w:val="1"/>
      <w:marLeft w:val="0"/>
      <w:marRight w:val="0"/>
      <w:marTop w:val="0"/>
      <w:marBottom w:val="0"/>
      <w:divBdr>
        <w:top w:val="none" w:sz="0" w:space="0" w:color="auto"/>
        <w:left w:val="none" w:sz="0" w:space="0" w:color="auto"/>
        <w:bottom w:val="none" w:sz="0" w:space="0" w:color="auto"/>
        <w:right w:val="none" w:sz="0" w:space="0" w:color="auto"/>
      </w:divBdr>
      <w:divsChild>
        <w:div w:id="1770348431">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2079743091">
                  <w:marLeft w:val="0"/>
                  <w:marRight w:val="0"/>
                  <w:marTop w:val="0"/>
                  <w:marBottom w:val="0"/>
                  <w:divBdr>
                    <w:top w:val="none" w:sz="0" w:space="0" w:color="auto"/>
                    <w:left w:val="none" w:sz="0" w:space="0" w:color="auto"/>
                    <w:bottom w:val="none" w:sz="0" w:space="0" w:color="auto"/>
                    <w:right w:val="none" w:sz="0" w:space="0" w:color="auto"/>
                  </w:divBdr>
                  <w:divsChild>
                    <w:div w:id="8354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15750">
      <w:bodyDiv w:val="1"/>
      <w:marLeft w:val="0"/>
      <w:marRight w:val="0"/>
      <w:marTop w:val="0"/>
      <w:marBottom w:val="0"/>
      <w:divBdr>
        <w:top w:val="none" w:sz="0" w:space="0" w:color="auto"/>
        <w:left w:val="none" w:sz="0" w:space="0" w:color="auto"/>
        <w:bottom w:val="none" w:sz="0" w:space="0" w:color="auto"/>
        <w:right w:val="none" w:sz="0" w:space="0" w:color="auto"/>
      </w:divBdr>
    </w:div>
    <w:div w:id="306400798">
      <w:bodyDiv w:val="1"/>
      <w:marLeft w:val="0"/>
      <w:marRight w:val="0"/>
      <w:marTop w:val="0"/>
      <w:marBottom w:val="0"/>
      <w:divBdr>
        <w:top w:val="none" w:sz="0" w:space="0" w:color="auto"/>
        <w:left w:val="none" w:sz="0" w:space="0" w:color="auto"/>
        <w:bottom w:val="none" w:sz="0" w:space="0" w:color="auto"/>
        <w:right w:val="none" w:sz="0" w:space="0" w:color="auto"/>
      </w:divBdr>
    </w:div>
    <w:div w:id="307172428">
      <w:bodyDiv w:val="1"/>
      <w:marLeft w:val="0"/>
      <w:marRight w:val="0"/>
      <w:marTop w:val="0"/>
      <w:marBottom w:val="0"/>
      <w:divBdr>
        <w:top w:val="none" w:sz="0" w:space="0" w:color="auto"/>
        <w:left w:val="none" w:sz="0" w:space="0" w:color="auto"/>
        <w:bottom w:val="none" w:sz="0" w:space="0" w:color="auto"/>
        <w:right w:val="none" w:sz="0" w:space="0" w:color="auto"/>
      </w:divBdr>
    </w:div>
    <w:div w:id="332612651">
      <w:bodyDiv w:val="1"/>
      <w:marLeft w:val="0"/>
      <w:marRight w:val="0"/>
      <w:marTop w:val="0"/>
      <w:marBottom w:val="0"/>
      <w:divBdr>
        <w:top w:val="none" w:sz="0" w:space="0" w:color="auto"/>
        <w:left w:val="none" w:sz="0" w:space="0" w:color="auto"/>
        <w:bottom w:val="none" w:sz="0" w:space="0" w:color="auto"/>
        <w:right w:val="none" w:sz="0" w:space="0" w:color="auto"/>
      </w:divBdr>
    </w:div>
    <w:div w:id="362632760">
      <w:bodyDiv w:val="1"/>
      <w:marLeft w:val="0"/>
      <w:marRight w:val="0"/>
      <w:marTop w:val="0"/>
      <w:marBottom w:val="0"/>
      <w:divBdr>
        <w:top w:val="none" w:sz="0" w:space="0" w:color="auto"/>
        <w:left w:val="none" w:sz="0" w:space="0" w:color="auto"/>
        <w:bottom w:val="none" w:sz="0" w:space="0" w:color="auto"/>
        <w:right w:val="none" w:sz="0" w:space="0" w:color="auto"/>
      </w:divBdr>
    </w:div>
    <w:div w:id="364411054">
      <w:bodyDiv w:val="1"/>
      <w:marLeft w:val="0"/>
      <w:marRight w:val="0"/>
      <w:marTop w:val="0"/>
      <w:marBottom w:val="0"/>
      <w:divBdr>
        <w:top w:val="none" w:sz="0" w:space="0" w:color="auto"/>
        <w:left w:val="none" w:sz="0" w:space="0" w:color="auto"/>
        <w:bottom w:val="none" w:sz="0" w:space="0" w:color="auto"/>
        <w:right w:val="none" w:sz="0" w:space="0" w:color="auto"/>
      </w:divBdr>
    </w:div>
    <w:div w:id="376395594">
      <w:bodyDiv w:val="1"/>
      <w:marLeft w:val="0"/>
      <w:marRight w:val="0"/>
      <w:marTop w:val="0"/>
      <w:marBottom w:val="0"/>
      <w:divBdr>
        <w:top w:val="none" w:sz="0" w:space="0" w:color="auto"/>
        <w:left w:val="none" w:sz="0" w:space="0" w:color="auto"/>
        <w:bottom w:val="none" w:sz="0" w:space="0" w:color="auto"/>
        <w:right w:val="none" w:sz="0" w:space="0" w:color="auto"/>
      </w:divBdr>
    </w:div>
    <w:div w:id="384909889">
      <w:bodyDiv w:val="1"/>
      <w:marLeft w:val="0"/>
      <w:marRight w:val="0"/>
      <w:marTop w:val="0"/>
      <w:marBottom w:val="0"/>
      <w:divBdr>
        <w:top w:val="none" w:sz="0" w:space="0" w:color="auto"/>
        <w:left w:val="none" w:sz="0" w:space="0" w:color="auto"/>
        <w:bottom w:val="none" w:sz="0" w:space="0" w:color="auto"/>
        <w:right w:val="none" w:sz="0" w:space="0" w:color="auto"/>
      </w:divBdr>
    </w:div>
    <w:div w:id="385953524">
      <w:bodyDiv w:val="1"/>
      <w:marLeft w:val="0"/>
      <w:marRight w:val="0"/>
      <w:marTop w:val="0"/>
      <w:marBottom w:val="0"/>
      <w:divBdr>
        <w:top w:val="none" w:sz="0" w:space="0" w:color="auto"/>
        <w:left w:val="none" w:sz="0" w:space="0" w:color="auto"/>
        <w:bottom w:val="none" w:sz="0" w:space="0" w:color="auto"/>
        <w:right w:val="none" w:sz="0" w:space="0" w:color="auto"/>
      </w:divBdr>
    </w:div>
    <w:div w:id="387459362">
      <w:bodyDiv w:val="1"/>
      <w:marLeft w:val="0"/>
      <w:marRight w:val="0"/>
      <w:marTop w:val="0"/>
      <w:marBottom w:val="0"/>
      <w:divBdr>
        <w:top w:val="none" w:sz="0" w:space="0" w:color="auto"/>
        <w:left w:val="none" w:sz="0" w:space="0" w:color="auto"/>
        <w:bottom w:val="none" w:sz="0" w:space="0" w:color="auto"/>
        <w:right w:val="none" w:sz="0" w:space="0" w:color="auto"/>
      </w:divBdr>
    </w:div>
    <w:div w:id="395205947">
      <w:bodyDiv w:val="1"/>
      <w:marLeft w:val="0"/>
      <w:marRight w:val="0"/>
      <w:marTop w:val="0"/>
      <w:marBottom w:val="0"/>
      <w:divBdr>
        <w:top w:val="none" w:sz="0" w:space="0" w:color="auto"/>
        <w:left w:val="none" w:sz="0" w:space="0" w:color="auto"/>
        <w:bottom w:val="none" w:sz="0" w:space="0" w:color="auto"/>
        <w:right w:val="none" w:sz="0" w:space="0" w:color="auto"/>
      </w:divBdr>
    </w:div>
    <w:div w:id="396247800">
      <w:bodyDiv w:val="1"/>
      <w:marLeft w:val="0"/>
      <w:marRight w:val="0"/>
      <w:marTop w:val="0"/>
      <w:marBottom w:val="0"/>
      <w:divBdr>
        <w:top w:val="none" w:sz="0" w:space="0" w:color="auto"/>
        <w:left w:val="none" w:sz="0" w:space="0" w:color="auto"/>
        <w:bottom w:val="none" w:sz="0" w:space="0" w:color="auto"/>
        <w:right w:val="none" w:sz="0" w:space="0" w:color="auto"/>
      </w:divBdr>
    </w:div>
    <w:div w:id="405347551">
      <w:bodyDiv w:val="1"/>
      <w:marLeft w:val="0"/>
      <w:marRight w:val="0"/>
      <w:marTop w:val="0"/>
      <w:marBottom w:val="0"/>
      <w:divBdr>
        <w:top w:val="none" w:sz="0" w:space="0" w:color="auto"/>
        <w:left w:val="none" w:sz="0" w:space="0" w:color="auto"/>
        <w:bottom w:val="none" w:sz="0" w:space="0" w:color="auto"/>
        <w:right w:val="none" w:sz="0" w:space="0" w:color="auto"/>
      </w:divBdr>
      <w:divsChild>
        <w:div w:id="1771395002">
          <w:marLeft w:val="0"/>
          <w:marRight w:val="0"/>
          <w:marTop w:val="0"/>
          <w:marBottom w:val="0"/>
          <w:divBdr>
            <w:top w:val="none" w:sz="0" w:space="0" w:color="auto"/>
            <w:left w:val="none" w:sz="0" w:space="0" w:color="auto"/>
            <w:bottom w:val="none" w:sz="0" w:space="0" w:color="auto"/>
            <w:right w:val="none" w:sz="0" w:space="0" w:color="auto"/>
          </w:divBdr>
          <w:divsChild>
            <w:div w:id="1220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2946">
      <w:bodyDiv w:val="1"/>
      <w:marLeft w:val="0"/>
      <w:marRight w:val="0"/>
      <w:marTop w:val="0"/>
      <w:marBottom w:val="0"/>
      <w:divBdr>
        <w:top w:val="none" w:sz="0" w:space="0" w:color="auto"/>
        <w:left w:val="none" w:sz="0" w:space="0" w:color="auto"/>
        <w:bottom w:val="none" w:sz="0" w:space="0" w:color="auto"/>
        <w:right w:val="none" w:sz="0" w:space="0" w:color="auto"/>
      </w:divBdr>
    </w:div>
    <w:div w:id="450050223">
      <w:bodyDiv w:val="1"/>
      <w:marLeft w:val="0"/>
      <w:marRight w:val="0"/>
      <w:marTop w:val="0"/>
      <w:marBottom w:val="0"/>
      <w:divBdr>
        <w:top w:val="none" w:sz="0" w:space="0" w:color="auto"/>
        <w:left w:val="none" w:sz="0" w:space="0" w:color="auto"/>
        <w:bottom w:val="none" w:sz="0" w:space="0" w:color="auto"/>
        <w:right w:val="none" w:sz="0" w:space="0" w:color="auto"/>
      </w:divBdr>
    </w:div>
    <w:div w:id="450635904">
      <w:bodyDiv w:val="1"/>
      <w:marLeft w:val="0"/>
      <w:marRight w:val="0"/>
      <w:marTop w:val="0"/>
      <w:marBottom w:val="0"/>
      <w:divBdr>
        <w:top w:val="none" w:sz="0" w:space="0" w:color="auto"/>
        <w:left w:val="none" w:sz="0" w:space="0" w:color="auto"/>
        <w:bottom w:val="none" w:sz="0" w:space="0" w:color="auto"/>
        <w:right w:val="none" w:sz="0" w:space="0" w:color="auto"/>
      </w:divBdr>
    </w:div>
    <w:div w:id="456023410">
      <w:bodyDiv w:val="1"/>
      <w:marLeft w:val="0"/>
      <w:marRight w:val="0"/>
      <w:marTop w:val="0"/>
      <w:marBottom w:val="0"/>
      <w:divBdr>
        <w:top w:val="none" w:sz="0" w:space="0" w:color="auto"/>
        <w:left w:val="none" w:sz="0" w:space="0" w:color="auto"/>
        <w:bottom w:val="none" w:sz="0" w:space="0" w:color="auto"/>
        <w:right w:val="none" w:sz="0" w:space="0" w:color="auto"/>
      </w:divBdr>
    </w:div>
    <w:div w:id="508643764">
      <w:bodyDiv w:val="1"/>
      <w:marLeft w:val="0"/>
      <w:marRight w:val="0"/>
      <w:marTop w:val="0"/>
      <w:marBottom w:val="0"/>
      <w:divBdr>
        <w:top w:val="none" w:sz="0" w:space="0" w:color="auto"/>
        <w:left w:val="none" w:sz="0" w:space="0" w:color="auto"/>
        <w:bottom w:val="none" w:sz="0" w:space="0" w:color="auto"/>
        <w:right w:val="none" w:sz="0" w:space="0" w:color="auto"/>
      </w:divBdr>
      <w:divsChild>
        <w:div w:id="2089841776">
          <w:marLeft w:val="0"/>
          <w:marRight w:val="0"/>
          <w:marTop w:val="0"/>
          <w:marBottom w:val="0"/>
          <w:divBdr>
            <w:top w:val="none" w:sz="0" w:space="0" w:color="auto"/>
            <w:left w:val="none" w:sz="0" w:space="0" w:color="auto"/>
            <w:bottom w:val="none" w:sz="0" w:space="0" w:color="auto"/>
            <w:right w:val="none" w:sz="0" w:space="0" w:color="auto"/>
          </w:divBdr>
          <w:divsChild>
            <w:div w:id="561909047">
              <w:marLeft w:val="0"/>
              <w:marRight w:val="0"/>
              <w:marTop w:val="0"/>
              <w:marBottom w:val="0"/>
              <w:divBdr>
                <w:top w:val="none" w:sz="0" w:space="0" w:color="auto"/>
                <w:left w:val="none" w:sz="0" w:space="0" w:color="auto"/>
                <w:bottom w:val="none" w:sz="0" w:space="0" w:color="auto"/>
                <w:right w:val="none" w:sz="0" w:space="0" w:color="auto"/>
              </w:divBdr>
            </w:div>
          </w:divsChild>
        </w:div>
        <w:div w:id="1907063388">
          <w:marLeft w:val="0"/>
          <w:marRight w:val="0"/>
          <w:marTop w:val="0"/>
          <w:marBottom w:val="0"/>
          <w:divBdr>
            <w:top w:val="none" w:sz="0" w:space="0" w:color="auto"/>
            <w:left w:val="none" w:sz="0" w:space="0" w:color="auto"/>
            <w:bottom w:val="none" w:sz="0" w:space="0" w:color="auto"/>
            <w:right w:val="none" w:sz="0" w:space="0" w:color="auto"/>
          </w:divBdr>
          <w:divsChild>
            <w:div w:id="1395275990">
              <w:marLeft w:val="0"/>
              <w:marRight w:val="0"/>
              <w:marTop w:val="0"/>
              <w:marBottom w:val="0"/>
              <w:divBdr>
                <w:top w:val="none" w:sz="0" w:space="0" w:color="auto"/>
                <w:left w:val="none" w:sz="0" w:space="0" w:color="auto"/>
                <w:bottom w:val="none" w:sz="0" w:space="0" w:color="auto"/>
                <w:right w:val="none" w:sz="0" w:space="0" w:color="auto"/>
              </w:divBdr>
              <w:divsChild>
                <w:div w:id="445349452">
                  <w:marLeft w:val="0"/>
                  <w:marRight w:val="0"/>
                  <w:marTop w:val="0"/>
                  <w:marBottom w:val="0"/>
                  <w:divBdr>
                    <w:top w:val="none" w:sz="0" w:space="0" w:color="auto"/>
                    <w:left w:val="none" w:sz="0" w:space="0" w:color="auto"/>
                    <w:bottom w:val="none" w:sz="0" w:space="0" w:color="auto"/>
                    <w:right w:val="none" w:sz="0" w:space="0" w:color="auto"/>
                  </w:divBdr>
                </w:div>
              </w:divsChild>
            </w:div>
            <w:div w:id="183057825">
              <w:marLeft w:val="0"/>
              <w:marRight w:val="0"/>
              <w:marTop w:val="0"/>
              <w:marBottom w:val="0"/>
              <w:divBdr>
                <w:top w:val="none" w:sz="0" w:space="0" w:color="auto"/>
                <w:left w:val="none" w:sz="0" w:space="0" w:color="auto"/>
                <w:bottom w:val="none" w:sz="0" w:space="0" w:color="auto"/>
                <w:right w:val="none" w:sz="0" w:space="0" w:color="auto"/>
              </w:divBdr>
            </w:div>
          </w:divsChild>
        </w:div>
        <w:div w:id="1165781258">
          <w:marLeft w:val="0"/>
          <w:marRight w:val="0"/>
          <w:marTop w:val="0"/>
          <w:marBottom w:val="0"/>
          <w:divBdr>
            <w:top w:val="none" w:sz="0" w:space="0" w:color="auto"/>
            <w:left w:val="none" w:sz="0" w:space="0" w:color="auto"/>
            <w:bottom w:val="none" w:sz="0" w:space="0" w:color="auto"/>
            <w:right w:val="none" w:sz="0" w:space="0" w:color="auto"/>
          </w:divBdr>
          <w:divsChild>
            <w:div w:id="998925567">
              <w:marLeft w:val="0"/>
              <w:marRight w:val="0"/>
              <w:marTop w:val="0"/>
              <w:marBottom w:val="0"/>
              <w:divBdr>
                <w:top w:val="none" w:sz="0" w:space="0" w:color="auto"/>
                <w:left w:val="none" w:sz="0" w:space="0" w:color="auto"/>
                <w:bottom w:val="none" w:sz="0" w:space="0" w:color="auto"/>
                <w:right w:val="none" w:sz="0" w:space="0" w:color="auto"/>
              </w:divBdr>
              <w:divsChild>
                <w:div w:id="1338312916">
                  <w:marLeft w:val="0"/>
                  <w:marRight w:val="0"/>
                  <w:marTop w:val="0"/>
                  <w:marBottom w:val="0"/>
                  <w:divBdr>
                    <w:top w:val="none" w:sz="0" w:space="0" w:color="auto"/>
                    <w:left w:val="none" w:sz="0" w:space="0" w:color="auto"/>
                    <w:bottom w:val="none" w:sz="0" w:space="0" w:color="auto"/>
                    <w:right w:val="none" w:sz="0" w:space="0" w:color="auto"/>
                  </w:divBdr>
                </w:div>
              </w:divsChild>
            </w:div>
            <w:div w:id="624972747">
              <w:marLeft w:val="0"/>
              <w:marRight w:val="0"/>
              <w:marTop w:val="0"/>
              <w:marBottom w:val="0"/>
              <w:divBdr>
                <w:top w:val="none" w:sz="0" w:space="0" w:color="auto"/>
                <w:left w:val="none" w:sz="0" w:space="0" w:color="auto"/>
                <w:bottom w:val="none" w:sz="0" w:space="0" w:color="auto"/>
                <w:right w:val="none" w:sz="0" w:space="0" w:color="auto"/>
              </w:divBdr>
            </w:div>
          </w:divsChild>
        </w:div>
        <w:div w:id="218708668">
          <w:marLeft w:val="0"/>
          <w:marRight w:val="0"/>
          <w:marTop w:val="0"/>
          <w:marBottom w:val="0"/>
          <w:divBdr>
            <w:top w:val="none" w:sz="0" w:space="0" w:color="auto"/>
            <w:left w:val="none" w:sz="0" w:space="0" w:color="auto"/>
            <w:bottom w:val="none" w:sz="0" w:space="0" w:color="auto"/>
            <w:right w:val="none" w:sz="0" w:space="0" w:color="auto"/>
          </w:divBdr>
          <w:divsChild>
            <w:div w:id="483591068">
              <w:marLeft w:val="0"/>
              <w:marRight w:val="0"/>
              <w:marTop w:val="0"/>
              <w:marBottom w:val="0"/>
              <w:divBdr>
                <w:top w:val="none" w:sz="0" w:space="0" w:color="auto"/>
                <w:left w:val="none" w:sz="0" w:space="0" w:color="auto"/>
                <w:bottom w:val="none" w:sz="0" w:space="0" w:color="auto"/>
                <w:right w:val="none" w:sz="0" w:space="0" w:color="auto"/>
              </w:divBdr>
              <w:divsChild>
                <w:div w:id="1071776896">
                  <w:marLeft w:val="0"/>
                  <w:marRight w:val="0"/>
                  <w:marTop w:val="0"/>
                  <w:marBottom w:val="0"/>
                  <w:divBdr>
                    <w:top w:val="none" w:sz="0" w:space="0" w:color="auto"/>
                    <w:left w:val="none" w:sz="0" w:space="0" w:color="auto"/>
                    <w:bottom w:val="none" w:sz="0" w:space="0" w:color="auto"/>
                    <w:right w:val="none" w:sz="0" w:space="0" w:color="auto"/>
                  </w:divBdr>
                </w:div>
              </w:divsChild>
            </w:div>
            <w:div w:id="173233241">
              <w:marLeft w:val="0"/>
              <w:marRight w:val="0"/>
              <w:marTop w:val="0"/>
              <w:marBottom w:val="0"/>
              <w:divBdr>
                <w:top w:val="none" w:sz="0" w:space="0" w:color="auto"/>
                <w:left w:val="none" w:sz="0" w:space="0" w:color="auto"/>
                <w:bottom w:val="none" w:sz="0" w:space="0" w:color="auto"/>
                <w:right w:val="none" w:sz="0" w:space="0" w:color="auto"/>
              </w:divBdr>
            </w:div>
          </w:divsChild>
        </w:div>
        <w:div w:id="1923295586">
          <w:marLeft w:val="0"/>
          <w:marRight w:val="0"/>
          <w:marTop w:val="0"/>
          <w:marBottom w:val="0"/>
          <w:divBdr>
            <w:top w:val="none" w:sz="0" w:space="0" w:color="auto"/>
            <w:left w:val="none" w:sz="0" w:space="0" w:color="auto"/>
            <w:bottom w:val="none" w:sz="0" w:space="0" w:color="auto"/>
            <w:right w:val="none" w:sz="0" w:space="0" w:color="auto"/>
          </w:divBdr>
          <w:divsChild>
            <w:div w:id="343410332">
              <w:marLeft w:val="0"/>
              <w:marRight w:val="0"/>
              <w:marTop w:val="0"/>
              <w:marBottom w:val="0"/>
              <w:divBdr>
                <w:top w:val="none" w:sz="0" w:space="0" w:color="auto"/>
                <w:left w:val="none" w:sz="0" w:space="0" w:color="auto"/>
                <w:bottom w:val="none" w:sz="0" w:space="0" w:color="auto"/>
                <w:right w:val="none" w:sz="0" w:space="0" w:color="auto"/>
              </w:divBdr>
              <w:divsChild>
                <w:div w:id="1326973896">
                  <w:marLeft w:val="0"/>
                  <w:marRight w:val="0"/>
                  <w:marTop w:val="0"/>
                  <w:marBottom w:val="0"/>
                  <w:divBdr>
                    <w:top w:val="none" w:sz="0" w:space="0" w:color="auto"/>
                    <w:left w:val="none" w:sz="0" w:space="0" w:color="auto"/>
                    <w:bottom w:val="none" w:sz="0" w:space="0" w:color="auto"/>
                    <w:right w:val="none" w:sz="0" w:space="0" w:color="auto"/>
                  </w:divBdr>
                </w:div>
              </w:divsChild>
            </w:div>
            <w:div w:id="604195361">
              <w:marLeft w:val="0"/>
              <w:marRight w:val="0"/>
              <w:marTop w:val="0"/>
              <w:marBottom w:val="0"/>
              <w:divBdr>
                <w:top w:val="none" w:sz="0" w:space="0" w:color="auto"/>
                <w:left w:val="none" w:sz="0" w:space="0" w:color="auto"/>
                <w:bottom w:val="none" w:sz="0" w:space="0" w:color="auto"/>
                <w:right w:val="none" w:sz="0" w:space="0" w:color="auto"/>
              </w:divBdr>
            </w:div>
          </w:divsChild>
        </w:div>
        <w:div w:id="2079982485">
          <w:marLeft w:val="0"/>
          <w:marRight w:val="0"/>
          <w:marTop w:val="0"/>
          <w:marBottom w:val="0"/>
          <w:divBdr>
            <w:top w:val="none" w:sz="0" w:space="0" w:color="auto"/>
            <w:left w:val="none" w:sz="0" w:space="0" w:color="auto"/>
            <w:bottom w:val="none" w:sz="0" w:space="0" w:color="auto"/>
            <w:right w:val="none" w:sz="0" w:space="0" w:color="auto"/>
          </w:divBdr>
          <w:divsChild>
            <w:div w:id="104277899">
              <w:marLeft w:val="0"/>
              <w:marRight w:val="0"/>
              <w:marTop w:val="0"/>
              <w:marBottom w:val="0"/>
              <w:divBdr>
                <w:top w:val="none" w:sz="0" w:space="0" w:color="auto"/>
                <w:left w:val="none" w:sz="0" w:space="0" w:color="auto"/>
                <w:bottom w:val="none" w:sz="0" w:space="0" w:color="auto"/>
                <w:right w:val="none" w:sz="0" w:space="0" w:color="auto"/>
              </w:divBdr>
              <w:divsChild>
                <w:div w:id="874318869">
                  <w:marLeft w:val="0"/>
                  <w:marRight w:val="0"/>
                  <w:marTop w:val="0"/>
                  <w:marBottom w:val="0"/>
                  <w:divBdr>
                    <w:top w:val="none" w:sz="0" w:space="0" w:color="auto"/>
                    <w:left w:val="none" w:sz="0" w:space="0" w:color="auto"/>
                    <w:bottom w:val="none" w:sz="0" w:space="0" w:color="auto"/>
                    <w:right w:val="none" w:sz="0" w:space="0" w:color="auto"/>
                  </w:divBdr>
                </w:div>
              </w:divsChild>
            </w:div>
            <w:div w:id="26570439">
              <w:marLeft w:val="0"/>
              <w:marRight w:val="0"/>
              <w:marTop w:val="0"/>
              <w:marBottom w:val="0"/>
              <w:divBdr>
                <w:top w:val="none" w:sz="0" w:space="0" w:color="auto"/>
                <w:left w:val="none" w:sz="0" w:space="0" w:color="auto"/>
                <w:bottom w:val="none" w:sz="0" w:space="0" w:color="auto"/>
                <w:right w:val="none" w:sz="0" w:space="0" w:color="auto"/>
              </w:divBdr>
            </w:div>
          </w:divsChild>
        </w:div>
        <w:div w:id="1218014135">
          <w:marLeft w:val="0"/>
          <w:marRight w:val="0"/>
          <w:marTop w:val="0"/>
          <w:marBottom w:val="0"/>
          <w:divBdr>
            <w:top w:val="none" w:sz="0" w:space="0" w:color="auto"/>
            <w:left w:val="none" w:sz="0" w:space="0" w:color="auto"/>
            <w:bottom w:val="none" w:sz="0" w:space="0" w:color="auto"/>
            <w:right w:val="none" w:sz="0" w:space="0" w:color="auto"/>
          </w:divBdr>
          <w:divsChild>
            <w:div w:id="188027959">
              <w:marLeft w:val="0"/>
              <w:marRight w:val="0"/>
              <w:marTop w:val="0"/>
              <w:marBottom w:val="0"/>
              <w:divBdr>
                <w:top w:val="none" w:sz="0" w:space="0" w:color="auto"/>
                <w:left w:val="none" w:sz="0" w:space="0" w:color="auto"/>
                <w:bottom w:val="none" w:sz="0" w:space="0" w:color="auto"/>
                <w:right w:val="none" w:sz="0" w:space="0" w:color="auto"/>
              </w:divBdr>
              <w:divsChild>
                <w:div w:id="1627158450">
                  <w:marLeft w:val="0"/>
                  <w:marRight w:val="0"/>
                  <w:marTop w:val="0"/>
                  <w:marBottom w:val="0"/>
                  <w:divBdr>
                    <w:top w:val="none" w:sz="0" w:space="0" w:color="auto"/>
                    <w:left w:val="none" w:sz="0" w:space="0" w:color="auto"/>
                    <w:bottom w:val="none" w:sz="0" w:space="0" w:color="auto"/>
                    <w:right w:val="none" w:sz="0" w:space="0" w:color="auto"/>
                  </w:divBdr>
                </w:div>
              </w:divsChild>
            </w:div>
            <w:div w:id="421755391">
              <w:marLeft w:val="0"/>
              <w:marRight w:val="0"/>
              <w:marTop w:val="0"/>
              <w:marBottom w:val="0"/>
              <w:divBdr>
                <w:top w:val="none" w:sz="0" w:space="0" w:color="auto"/>
                <w:left w:val="none" w:sz="0" w:space="0" w:color="auto"/>
                <w:bottom w:val="none" w:sz="0" w:space="0" w:color="auto"/>
                <w:right w:val="none" w:sz="0" w:space="0" w:color="auto"/>
              </w:divBdr>
            </w:div>
          </w:divsChild>
        </w:div>
        <w:div w:id="1589075878">
          <w:marLeft w:val="0"/>
          <w:marRight w:val="0"/>
          <w:marTop w:val="0"/>
          <w:marBottom w:val="0"/>
          <w:divBdr>
            <w:top w:val="none" w:sz="0" w:space="0" w:color="auto"/>
            <w:left w:val="none" w:sz="0" w:space="0" w:color="auto"/>
            <w:bottom w:val="none" w:sz="0" w:space="0" w:color="auto"/>
            <w:right w:val="none" w:sz="0" w:space="0" w:color="auto"/>
          </w:divBdr>
          <w:divsChild>
            <w:div w:id="502625651">
              <w:marLeft w:val="0"/>
              <w:marRight w:val="0"/>
              <w:marTop w:val="0"/>
              <w:marBottom w:val="0"/>
              <w:divBdr>
                <w:top w:val="none" w:sz="0" w:space="0" w:color="auto"/>
                <w:left w:val="none" w:sz="0" w:space="0" w:color="auto"/>
                <w:bottom w:val="none" w:sz="0" w:space="0" w:color="auto"/>
                <w:right w:val="none" w:sz="0" w:space="0" w:color="auto"/>
              </w:divBdr>
              <w:divsChild>
                <w:div w:id="99107932">
                  <w:marLeft w:val="0"/>
                  <w:marRight w:val="0"/>
                  <w:marTop w:val="0"/>
                  <w:marBottom w:val="0"/>
                  <w:divBdr>
                    <w:top w:val="none" w:sz="0" w:space="0" w:color="auto"/>
                    <w:left w:val="none" w:sz="0" w:space="0" w:color="auto"/>
                    <w:bottom w:val="none" w:sz="0" w:space="0" w:color="auto"/>
                    <w:right w:val="none" w:sz="0" w:space="0" w:color="auto"/>
                  </w:divBdr>
                </w:div>
              </w:divsChild>
            </w:div>
            <w:div w:id="1636250803">
              <w:marLeft w:val="0"/>
              <w:marRight w:val="0"/>
              <w:marTop w:val="0"/>
              <w:marBottom w:val="0"/>
              <w:divBdr>
                <w:top w:val="none" w:sz="0" w:space="0" w:color="auto"/>
                <w:left w:val="none" w:sz="0" w:space="0" w:color="auto"/>
                <w:bottom w:val="none" w:sz="0" w:space="0" w:color="auto"/>
                <w:right w:val="none" w:sz="0" w:space="0" w:color="auto"/>
              </w:divBdr>
            </w:div>
          </w:divsChild>
        </w:div>
        <w:div w:id="1779373189">
          <w:marLeft w:val="0"/>
          <w:marRight w:val="0"/>
          <w:marTop w:val="0"/>
          <w:marBottom w:val="0"/>
          <w:divBdr>
            <w:top w:val="none" w:sz="0" w:space="0" w:color="auto"/>
            <w:left w:val="none" w:sz="0" w:space="0" w:color="auto"/>
            <w:bottom w:val="none" w:sz="0" w:space="0" w:color="auto"/>
            <w:right w:val="none" w:sz="0" w:space="0" w:color="auto"/>
          </w:divBdr>
          <w:divsChild>
            <w:div w:id="1760519714">
              <w:marLeft w:val="0"/>
              <w:marRight w:val="0"/>
              <w:marTop w:val="0"/>
              <w:marBottom w:val="0"/>
              <w:divBdr>
                <w:top w:val="none" w:sz="0" w:space="0" w:color="auto"/>
                <w:left w:val="none" w:sz="0" w:space="0" w:color="auto"/>
                <w:bottom w:val="none" w:sz="0" w:space="0" w:color="auto"/>
                <w:right w:val="none" w:sz="0" w:space="0" w:color="auto"/>
              </w:divBdr>
              <w:divsChild>
                <w:div w:id="222251923">
                  <w:marLeft w:val="0"/>
                  <w:marRight w:val="0"/>
                  <w:marTop w:val="0"/>
                  <w:marBottom w:val="0"/>
                  <w:divBdr>
                    <w:top w:val="none" w:sz="0" w:space="0" w:color="auto"/>
                    <w:left w:val="none" w:sz="0" w:space="0" w:color="auto"/>
                    <w:bottom w:val="none" w:sz="0" w:space="0" w:color="auto"/>
                    <w:right w:val="none" w:sz="0" w:space="0" w:color="auto"/>
                  </w:divBdr>
                </w:div>
              </w:divsChild>
            </w:div>
            <w:div w:id="1223174320">
              <w:marLeft w:val="0"/>
              <w:marRight w:val="0"/>
              <w:marTop w:val="0"/>
              <w:marBottom w:val="0"/>
              <w:divBdr>
                <w:top w:val="none" w:sz="0" w:space="0" w:color="auto"/>
                <w:left w:val="none" w:sz="0" w:space="0" w:color="auto"/>
                <w:bottom w:val="none" w:sz="0" w:space="0" w:color="auto"/>
                <w:right w:val="none" w:sz="0" w:space="0" w:color="auto"/>
              </w:divBdr>
            </w:div>
          </w:divsChild>
        </w:div>
        <w:div w:id="642002654">
          <w:marLeft w:val="0"/>
          <w:marRight w:val="0"/>
          <w:marTop w:val="0"/>
          <w:marBottom w:val="0"/>
          <w:divBdr>
            <w:top w:val="none" w:sz="0" w:space="0" w:color="auto"/>
            <w:left w:val="none" w:sz="0" w:space="0" w:color="auto"/>
            <w:bottom w:val="none" w:sz="0" w:space="0" w:color="auto"/>
            <w:right w:val="none" w:sz="0" w:space="0" w:color="auto"/>
          </w:divBdr>
          <w:divsChild>
            <w:div w:id="645012680">
              <w:marLeft w:val="0"/>
              <w:marRight w:val="0"/>
              <w:marTop w:val="0"/>
              <w:marBottom w:val="0"/>
              <w:divBdr>
                <w:top w:val="none" w:sz="0" w:space="0" w:color="auto"/>
                <w:left w:val="none" w:sz="0" w:space="0" w:color="auto"/>
                <w:bottom w:val="none" w:sz="0" w:space="0" w:color="auto"/>
                <w:right w:val="none" w:sz="0" w:space="0" w:color="auto"/>
              </w:divBdr>
              <w:divsChild>
                <w:div w:id="1310592973">
                  <w:marLeft w:val="0"/>
                  <w:marRight w:val="0"/>
                  <w:marTop w:val="0"/>
                  <w:marBottom w:val="0"/>
                  <w:divBdr>
                    <w:top w:val="none" w:sz="0" w:space="0" w:color="auto"/>
                    <w:left w:val="none" w:sz="0" w:space="0" w:color="auto"/>
                    <w:bottom w:val="none" w:sz="0" w:space="0" w:color="auto"/>
                    <w:right w:val="none" w:sz="0" w:space="0" w:color="auto"/>
                  </w:divBdr>
                </w:div>
              </w:divsChild>
            </w:div>
            <w:div w:id="5845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87">
      <w:bodyDiv w:val="1"/>
      <w:marLeft w:val="0"/>
      <w:marRight w:val="0"/>
      <w:marTop w:val="0"/>
      <w:marBottom w:val="0"/>
      <w:divBdr>
        <w:top w:val="none" w:sz="0" w:space="0" w:color="auto"/>
        <w:left w:val="none" w:sz="0" w:space="0" w:color="auto"/>
        <w:bottom w:val="none" w:sz="0" w:space="0" w:color="auto"/>
        <w:right w:val="none" w:sz="0" w:space="0" w:color="auto"/>
      </w:divBdr>
    </w:div>
    <w:div w:id="530921402">
      <w:bodyDiv w:val="1"/>
      <w:marLeft w:val="0"/>
      <w:marRight w:val="0"/>
      <w:marTop w:val="0"/>
      <w:marBottom w:val="0"/>
      <w:divBdr>
        <w:top w:val="none" w:sz="0" w:space="0" w:color="auto"/>
        <w:left w:val="none" w:sz="0" w:space="0" w:color="auto"/>
        <w:bottom w:val="none" w:sz="0" w:space="0" w:color="auto"/>
        <w:right w:val="none" w:sz="0" w:space="0" w:color="auto"/>
      </w:divBdr>
    </w:div>
    <w:div w:id="536282022">
      <w:bodyDiv w:val="1"/>
      <w:marLeft w:val="0"/>
      <w:marRight w:val="0"/>
      <w:marTop w:val="0"/>
      <w:marBottom w:val="0"/>
      <w:divBdr>
        <w:top w:val="none" w:sz="0" w:space="0" w:color="auto"/>
        <w:left w:val="none" w:sz="0" w:space="0" w:color="auto"/>
        <w:bottom w:val="none" w:sz="0" w:space="0" w:color="auto"/>
        <w:right w:val="none" w:sz="0" w:space="0" w:color="auto"/>
      </w:divBdr>
    </w:div>
    <w:div w:id="543756830">
      <w:bodyDiv w:val="1"/>
      <w:marLeft w:val="0"/>
      <w:marRight w:val="0"/>
      <w:marTop w:val="0"/>
      <w:marBottom w:val="0"/>
      <w:divBdr>
        <w:top w:val="none" w:sz="0" w:space="0" w:color="auto"/>
        <w:left w:val="none" w:sz="0" w:space="0" w:color="auto"/>
        <w:bottom w:val="none" w:sz="0" w:space="0" w:color="auto"/>
        <w:right w:val="none" w:sz="0" w:space="0" w:color="auto"/>
      </w:divBdr>
    </w:div>
    <w:div w:id="562718823">
      <w:bodyDiv w:val="1"/>
      <w:marLeft w:val="0"/>
      <w:marRight w:val="0"/>
      <w:marTop w:val="0"/>
      <w:marBottom w:val="0"/>
      <w:divBdr>
        <w:top w:val="none" w:sz="0" w:space="0" w:color="auto"/>
        <w:left w:val="none" w:sz="0" w:space="0" w:color="auto"/>
        <w:bottom w:val="none" w:sz="0" w:space="0" w:color="auto"/>
        <w:right w:val="none" w:sz="0" w:space="0" w:color="auto"/>
      </w:divBdr>
    </w:div>
    <w:div w:id="565653034">
      <w:bodyDiv w:val="1"/>
      <w:marLeft w:val="0"/>
      <w:marRight w:val="0"/>
      <w:marTop w:val="0"/>
      <w:marBottom w:val="0"/>
      <w:divBdr>
        <w:top w:val="none" w:sz="0" w:space="0" w:color="auto"/>
        <w:left w:val="none" w:sz="0" w:space="0" w:color="auto"/>
        <w:bottom w:val="none" w:sz="0" w:space="0" w:color="auto"/>
        <w:right w:val="none" w:sz="0" w:space="0" w:color="auto"/>
      </w:divBdr>
    </w:div>
    <w:div w:id="570849109">
      <w:bodyDiv w:val="1"/>
      <w:marLeft w:val="0"/>
      <w:marRight w:val="0"/>
      <w:marTop w:val="0"/>
      <w:marBottom w:val="0"/>
      <w:divBdr>
        <w:top w:val="none" w:sz="0" w:space="0" w:color="auto"/>
        <w:left w:val="none" w:sz="0" w:space="0" w:color="auto"/>
        <w:bottom w:val="none" w:sz="0" w:space="0" w:color="auto"/>
        <w:right w:val="none" w:sz="0" w:space="0" w:color="auto"/>
      </w:divBdr>
    </w:div>
    <w:div w:id="579682100">
      <w:bodyDiv w:val="1"/>
      <w:marLeft w:val="0"/>
      <w:marRight w:val="0"/>
      <w:marTop w:val="0"/>
      <w:marBottom w:val="0"/>
      <w:divBdr>
        <w:top w:val="none" w:sz="0" w:space="0" w:color="auto"/>
        <w:left w:val="none" w:sz="0" w:space="0" w:color="auto"/>
        <w:bottom w:val="none" w:sz="0" w:space="0" w:color="auto"/>
        <w:right w:val="none" w:sz="0" w:space="0" w:color="auto"/>
      </w:divBdr>
    </w:div>
    <w:div w:id="581061261">
      <w:bodyDiv w:val="1"/>
      <w:marLeft w:val="0"/>
      <w:marRight w:val="0"/>
      <w:marTop w:val="0"/>
      <w:marBottom w:val="0"/>
      <w:divBdr>
        <w:top w:val="none" w:sz="0" w:space="0" w:color="auto"/>
        <w:left w:val="none" w:sz="0" w:space="0" w:color="auto"/>
        <w:bottom w:val="none" w:sz="0" w:space="0" w:color="auto"/>
        <w:right w:val="none" w:sz="0" w:space="0" w:color="auto"/>
      </w:divBdr>
    </w:div>
    <w:div w:id="589463083">
      <w:bodyDiv w:val="1"/>
      <w:marLeft w:val="0"/>
      <w:marRight w:val="0"/>
      <w:marTop w:val="0"/>
      <w:marBottom w:val="0"/>
      <w:divBdr>
        <w:top w:val="none" w:sz="0" w:space="0" w:color="auto"/>
        <w:left w:val="none" w:sz="0" w:space="0" w:color="auto"/>
        <w:bottom w:val="none" w:sz="0" w:space="0" w:color="auto"/>
        <w:right w:val="none" w:sz="0" w:space="0" w:color="auto"/>
      </w:divBdr>
    </w:div>
    <w:div w:id="596982580">
      <w:bodyDiv w:val="1"/>
      <w:marLeft w:val="0"/>
      <w:marRight w:val="0"/>
      <w:marTop w:val="0"/>
      <w:marBottom w:val="0"/>
      <w:divBdr>
        <w:top w:val="none" w:sz="0" w:space="0" w:color="auto"/>
        <w:left w:val="none" w:sz="0" w:space="0" w:color="auto"/>
        <w:bottom w:val="none" w:sz="0" w:space="0" w:color="auto"/>
        <w:right w:val="none" w:sz="0" w:space="0" w:color="auto"/>
      </w:divBdr>
    </w:div>
    <w:div w:id="611519640">
      <w:bodyDiv w:val="1"/>
      <w:marLeft w:val="0"/>
      <w:marRight w:val="0"/>
      <w:marTop w:val="0"/>
      <w:marBottom w:val="0"/>
      <w:divBdr>
        <w:top w:val="none" w:sz="0" w:space="0" w:color="auto"/>
        <w:left w:val="none" w:sz="0" w:space="0" w:color="auto"/>
        <w:bottom w:val="none" w:sz="0" w:space="0" w:color="auto"/>
        <w:right w:val="none" w:sz="0" w:space="0" w:color="auto"/>
      </w:divBdr>
    </w:div>
    <w:div w:id="611743737">
      <w:bodyDiv w:val="1"/>
      <w:marLeft w:val="0"/>
      <w:marRight w:val="0"/>
      <w:marTop w:val="0"/>
      <w:marBottom w:val="0"/>
      <w:divBdr>
        <w:top w:val="none" w:sz="0" w:space="0" w:color="auto"/>
        <w:left w:val="none" w:sz="0" w:space="0" w:color="auto"/>
        <w:bottom w:val="none" w:sz="0" w:space="0" w:color="auto"/>
        <w:right w:val="none" w:sz="0" w:space="0" w:color="auto"/>
      </w:divBdr>
    </w:div>
    <w:div w:id="615791889">
      <w:bodyDiv w:val="1"/>
      <w:marLeft w:val="0"/>
      <w:marRight w:val="0"/>
      <w:marTop w:val="0"/>
      <w:marBottom w:val="0"/>
      <w:divBdr>
        <w:top w:val="none" w:sz="0" w:space="0" w:color="auto"/>
        <w:left w:val="none" w:sz="0" w:space="0" w:color="auto"/>
        <w:bottom w:val="none" w:sz="0" w:space="0" w:color="auto"/>
        <w:right w:val="none" w:sz="0" w:space="0" w:color="auto"/>
      </w:divBdr>
      <w:divsChild>
        <w:div w:id="1433479115">
          <w:marLeft w:val="0"/>
          <w:marRight w:val="0"/>
          <w:marTop w:val="0"/>
          <w:marBottom w:val="0"/>
          <w:divBdr>
            <w:top w:val="none" w:sz="0" w:space="0" w:color="auto"/>
            <w:left w:val="none" w:sz="0" w:space="0" w:color="auto"/>
            <w:bottom w:val="none" w:sz="0" w:space="0" w:color="auto"/>
            <w:right w:val="none" w:sz="0" w:space="0" w:color="auto"/>
          </w:divBdr>
          <w:divsChild>
            <w:div w:id="19814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2526">
      <w:bodyDiv w:val="1"/>
      <w:marLeft w:val="0"/>
      <w:marRight w:val="0"/>
      <w:marTop w:val="0"/>
      <w:marBottom w:val="0"/>
      <w:divBdr>
        <w:top w:val="none" w:sz="0" w:space="0" w:color="auto"/>
        <w:left w:val="none" w:sz="0" w:space="0" w:color="auto"/>
        <w:bottom w:val="none" w:sz="0" w:space="0" w:color="auto"/>
        <w:right w:val="none" w:sz="0" w:space="0" w:color="auto"/>
      </w:divBdr>
    </w:div>
    <w:div w:id="631667339">
      <w:bodyDiv w:val="1"/>
      <w:marLeft w:val="0"/>
      <w:marRight w:val="0"/>
      <w:marTop w:val="0"/>
      <w:marBottom w:val="0"/>
      <w:divBdr>
        <w:top w:val="none" w:sz="0" w:space="0" w:color="auto"/>
        <w:left w:val="none" w:sz="0" w:space="0" w:color="auto"/>
        <w:bottom w:val="none" w:sz="0" w:space="0" w:color="auto"/>
        <w:right w:val="none" w:sz="0" w:space="0" w:color="auto"/>
      </w:divBdr>
    </w:div>
    <w:div w:id="638075826">
      <w:bodyDiv w:val="1"/>
      <w:marLeft w:val="0"/>
      <w:marRight w:val="0"/>
      <w:marTop w:val="0"/>
      <w:marBottom w:val="0"/>
      <w:divBdr>
        <w:top w:val="none" w:sz="0" w:space="0" w:color="auto"/>
        <w:left w:val="none" w:sz="0" w:space="0" w:color="auto"/>
        <w:bottom w:val="none" w:sz="0" w:space="0" w:color="auto"/>
        <w:right w:val="none" w:sz="0" w:space="0" w:color="auto"/>
      </w:divBdr>
    </w:div>
    <w:div w:id="640310107">
      <w:bodyDiv w:val="1"/>
      <w:marLeft w:val="0"/>
      <w:marRight w:val="0"/>
      <w:marTop w:val="0"/>
      <w:marBottom w:val="0"/>
      <w:divBdr>
        <w:top w:val="none" w:sz="0" w:space="0" w:color="auto"/>
        <w:left w:val="none" w:sz="0" w:space="0" w:color="auto"/>
        <w:bottom w:val="none" w:sz="0" w:space="0" w:color="auto"/>
        <w:right w:val="none" w:sz="0" w:space="0" w:color="auto"/>
      </w:divBdr>
    </w:div>
    <w:div w:id="642268909">
      <w:bodyDiv w:val="1"/>
      <w:marLeft w:val="0"/>
      <w:marRight w:val="0"/>
      <w:marTop w:val="0"/>
      <w:marBottom w:val="0"/>
      <w:divBdr>
        <w:top w:val="none" w:sz="0" w:space="0" w:color="auto"/>
        <w:left w:val="none" w:sz="0" w:space="0" w:color="auto"/>
        <w:bottom w:val="none" w:sz="0" w:space="0" w:color="auto"/>
        <w:right w:val="none" w:sz="0" w:space="0" w:color="auto"/>
      </w:divBdr>
    </w:div>
    <w:div w:id="649986490">
      <w:bodyDiv w:val="1"/>
      <w:marLeft w:val="0"/>
      <w:marRight w:val="0"/>
      <w:marTop w:val="0"/>
      <w:marBottom w:val="0"/>
      <w:divBdr>
        <w:top w:val="none" w:sz="0" w:space="0" w:color="auto"/>
        <w:left w:val="none" w:sz="0" w:space="0" w:color="auto"/>
        <w:bottom w:val="none" w:sz="0" w:space="0" w:color="auto"/>
        <w:right w:val="none" w:sz="0" w:space="0" w:color="auto"/>
      </w:divBdr>
    </w:div>
    <w:div w:id="666254620">
      <w:bodyDiv w:val="1"/>
      <w:marLeft w:val="0"/>
      <w:marRight w:val="0"/>
      <w:marTop w:val="0"/>
      <w:marBottom w:val="0"/>
      <w:divBdr>
        <w:top w:val="none" w:sz="0" w:space="0" w:color="auto"/>
        <w:left w:val="none" w:sz="0" w:space="0" w:color="auto"/>
        <w:bottom w:val="none" w:sz="0" w:space="0" w:color="auto"/>
        <w:right w:val="none" w:sz="0" w:space="0" w:color="auto"/>
      </w:divBdr>
    </w:div>
    <w:div w:id="671954967">
      <w:bodyDiv w:val="1"/>
      <w:marLeft w:val="0"/>
      <w:marRight w:val="0"/>
      <w:marTop w:val="0"/>
      <w:marBottom w:val="0"/>
      <w:divBdr>
        <w:top w:val="none" w:sz="0" w:space="0" w:color="auto"/>
        <w:left w:val="none" w:sz="0" w:space="0" w:color="auto"/>
        <w:bottom w:val="none" w:sz="0" w:space="0" w:color="auto"/>
        <w:right w:val="none" w:sz="0" w:space="0" w:color="auto"/>
      </w:divBdr>
    </w:div>
    <w:div w:id="698438047">
      <w:bodyDiv w:val="1"/>
      <w:marLeft w:val="0"/>
      <w:marRight w:val="0"/>
      <w:marTop w:val="0"/>
      <w:marBottom w:val="0"/>
      <w:divBdr>
        <w:top w:val="none" w:sz="0" w:space="0" w:color="auto"/>
        <w:left w:val="none" w:sz="0" w:space="0" w:color="auto"/>
        <w:bottom w:val="none" w:sz="0" w:space="0" w:color="auto"/>
        <w:right w:val="none" w:sz="0" w:space="0" w:color="auto"/>
      </w:divBdr>
    </w:div>
    <w:div w:id="718865927">
      <w:bodyDiv w:val="1"/>
      <w:marLeft w:val="0"/>
      <w:marRight w:val="0"/>
      <w:marTop w:val="0"/>
      <w:marBottom w:val="0"/>
      <w:divBdr>
        <w:top w:val="none" w:sz="0" w:space="0" w:color="auto"/>
        <w:left w:val="none" w:sz="0" w:space="0" w:color="auto"/>
        <w:bottom w:val="none" w:sz="0" w:space="0" w:color="auto"/>
        <w:right w:val="none" w:sz="0" w:space="0" w:color="auto"/>
      </w:divBdr>
    </w:div>
    <w:div w:id="721177967">
      <w:bodyDiv w:val="1"/>
      <w:marLeft w:val="0"/>
      <w:marRight w:val="0"/>
      <w:marTop w:val="0"/>
      <w:marBottom w:val="0"/>
      <w:divBdr>
        <w:top w:val="none" w:sz="0" w:space="0" w:color="auto"/>
        <w:left w:val="none" w:sz="0" w:space="0" w:color="auto"/>
        <w:bottom w:val="none" w:sz="0" w:space="0" w:color="auto"/>
        <w:right w:val="none" w:sz="0" w:space="0" w:color="auto"/>
      </w:divBdr>
    </w:div>
    <w:div w:id="724719976">
      <w:bodyDiv w:val="1"/>
      <w:marLeft w:val="0"/>
      <w:marRight w:val="0"/>
      <w:marTop w:val="0"/>
      <w:marBottom w:val="0"/>
      <w:divBdr>
        <w:top w:val="none" w:sz="0" w:space="0" w:color="auto"/>
        <w:left w:val="none" w:sz="0" w:space="0" w:color="auto"/>
        <w:bottom w:val="none" w:sz="0" w:space="0" w:color="auto"/>
        <w:right w:val="none" w:sz="0" w:space="0" w:color="auto"/>
      </w:divBdr>
    </w:div>
    <w:div w:id="737019515">
      <w:bodyDiv w:val="1"/>
      <w:marLeft w:val="0"/>
      <w:marRight w:val="0"/>
      <w:marTop w:val="0"/>
      <w:marBottom w:val="0"/>
      <w:divBdr>
        <w:top w:val="none" w:sz="0" w:space="0" w:color="auto"/>
        <w:left w:val="none" w:sz="0" w:space="0" w:color="auto"/>
        <w:bottom w:val="none" w:sz="0" w:space="0" w:color="auto"/>
        <w:right w:val="none" w:sz="0" w:space="0" w:color="auto"/>
      </w:divBdr>
      <w:divsChild>
        <w:div w:id="711928272">
          <w:marLeft w:val="0"/>
          <w:marRight w:val="0"/>
          <w:marTop w:val="0"/>
          <w:marBottom w:val="180"/>
          <w:divBdr>
            <w:top w:val="none" w:sz="0" w:space="0" w:color="auto"/>
            <w:left w:val="none" w:sz="0" w:space="0" w:color="auto"/>
            <w:bottom w:val="none" w:sz="0" w:space="0" w:color="auto"/>
            <w:right w:val="none" w:sz="0" w:space="0" w:color="auto"/>
          </w:divBdr>
        </w:div>
      </w:divsChild>
    </w:div>
    <w:div w:id="755858588">
      <w:bodyDiv w:val="1"/>
      <w:marLeft w:val="0"/>
      <w:marRight w:val="0"/>
      <w:marTop w:val="0"/>
      <w:marBottom w:val="0"/>
      <w:divBdr>
        <w:top w:val="none" w:sz="0" w:space="0" w:color="auto"/>
        <w:left w:val="none" w:sz="0" w:space="0" w:color="auto"/>
        <w:bottom w:val="none" w:sz="0" w:space="0" w:color="auto"/>
        <w:right w:val="none" w:sz="0" w:space="0" w:color="auto"/>
      </w:divBdr>
    </w:div>
    <w:div w:id="757555852">
      <w:bodyDiv w:val="1"/>
      <w:marLeft w:val="0"/>
      <w:marRight w:val="0"/>
      <w:marTop w:val="0"/>
      <w:marBottom w:val="0"/>
      <w:divBdr>
        <w:top w:val="none" w:sz="0" w:space="0" w:color="auto"/>
        <w:left w:val="none" w:sz="0" w:space="0" w:color="auto"/>
        <w:bottom w:val="none" w:sz="0" w:space="0" w:color="auto"/>
        <w:right w:val="none" w:sz="0" w:space="0" w:color="auto"/>
      </w:divBdr>
    </w:div>
    <w:div w:id="759831319">
      <w:bodyDiv w:val="1"/>
      <w:marLeft w:val="0"/>
      <w:marRight w:val="0"/>
      <w:marTop w:val="0"/>
      <w:marBottom w:val="0"/>
      <w:divBdr>
        <w:top w:val="none" w:sz="0" w:space="0" w:color="auto"/>
        <w:left w:val="none" w:sz="0" w:space="0" w:color="auto"/>
        <w:bottom w:val="none" w:sz="0" w:space="0" w:color="auto"/>
        <w:right w:val="none" w:sz="0" w:space="0" w:color="auto"/>
      </w:divBdr>
    </w:div>
    <w:div w:id="760223375">
      <w:bodyDiv w:val="1"/>
      <w:marLeft w:val="0"/>
      <w:marRight w:val="0"/>
      <w:marTop w:val="0"/>
      <w:marBottom w:val="0"/>
      <w:divBdr>
        <w:top w:val="none" w:sz="0" w:space="0" w:color="auto"/>
        <w:left w:val="none" w:sz="0" w:space="0" w:color="auto"/>
        <w:bottom w:val="none" w:sz="0" w:space="0" w:color="auto"/>
        <w:right w:val="none" w:sz="0" w:space="0" w:color="auto"/>
      </w:divBdr>
    </w:div>
    <w:div w:id="810485349">
      <w:bodyDiv w:val="1"/>
      <w:marLeft w:val="0"/>
      <w:marRight w:val="0"/>
      <w:marTop w:val="0"/>
      <w:marBottom w:val="0"/>
      <w:divBdr>
        <w:top w:val="none" w:sz="0" w:space="0" w:color="auto"/>
        <w:left w:val="none" w:sz="0" w:space="0" w:color="auto"/>
        <w:bottom w:val="none" w:sz="0" w:space="0" w:color="auto"/>
        <w:right w:val="none" w:sz="0" w:space="0" w:color="auto"/>
      </w:divBdr>
    </w:div>
    <w:div w:id="811559551">
      <w:bodyDiv w:val="1"/>
      <w:marLeft w:val="0"/>
      <w:marRight w:val="0"/>
      <w:marTop w:val="0"/>
      <w:marBottom w:val="0"/>
      <w:divBdr>
        <w:top w:val="none" w:sz="0" w:space="0" w:color="auto"/>
        <w:left w:val="none" w:sz="0" w:space="0" w:color="auto"/>
        <w:bottom w:val="none" w:sz="0" w:space="0" w:color="auto"/>
        <w:right w:val="none" w:sz="0" w:space="0" w:color="auto"/>
      </w:divBdr>
      <w:divsChild>
        <w:div w:id="1157113472">
          <w:marLeft w:val="0"/>
          <w:marRight w:val="0"/>
          <w:marTop w:val="0"/>
          <w:marBottom w:val="0"/>
          <w:divBdr>
            <w:top w:val="none" w:sz="0" w:space="0" w:color="auto"/>
            <w:left w:val="none" w:sz="0" w:space="0" w:color="auto"/>
            <w:bottom w:val="none" w:sz="0" w:space="0" w:color="auto"/>
            <w:right w:val="none" w:sz="0" w:space="0" w:color="auto"/>
          </w:divBdr>
        </w:div>
        <w:div w:id="155846931">
          <w:marLeft w:val="0"/>
          <w:marRight w:val="0"/>
          <w:marTop w:val="0"/>
          <w:marBottom w:val="0"/>
          <w:divBdr>
            <w:top w:val="none" w:sz="0" w:space="0" w:color="auto"/>
            <w:left w:val="none" w:sz="0" w:space="0" w:color="auto"/>
            <w:bottom w:val="none" w:sz="0" w:space="0" w:color="auto"/>
            <w:right w:val="none" w:sz="0" w:space="0" w:color="auto"/>
          </w:divBdr>
        </w:div>
        <w:div w:id="814299137">
          <w:marLeft w:val="0"/>
          <w:marRight w:val="0"/>
          <w:marTop w:val="0"/>
          <w:marBottom w:val="0"/>
          <w:divBdr>
            <w:top w:val="none" w:sz="0" w:space="0" w:color="auto"/>
            <w:left w:val="none" w:sz="0" w:space="0" w:color="auto"/>
            <w:bottom w:val="none" w:sz="0" w:space="0" w:color="auto"/>
            <w:right w:val="none" w:sz="0" w:space="0" w:color="auto"/>
          </w:divBdr>
        </w:div>
        <w:div w:id="159202124">
          <w:marLeft w:val="0"/>
          <w:marRight w:val="0"/>
          <w:marTop w:val="0"/>
          <w:marBottom w:val="0"/>
          <w:divBdr>
            <w:top w:val="none" w:sz="0" w:space="0" w:color="auto"/>
            <w:left w:val="none" w:sz="0" w:space="0" w:color="auto"/>
            <w:bottom w:val="none" w:sz="0" w:space="0" w:color="auto"/>
            <w:right w:val="none" w:sz="0" w:space="0" w:color="auto"/>
          </w:divBdr>
        </w:div>
        <w:div w:id="1800175243">
          <w:marLeft w:val="0"/>
          <w:marRight w:val="0"/>
          <w:marTop w:val="0"/>
          <w:marBottom w:val="0"/>
          <w:divBdr>
            <w:top w:val="none" w:sz="0" w:space="0" w:color="auto"/>
            <w:left w:val="none" w:sz="0" w:space="0" w:color="auto"/>
            <w:bottom w:val="none" w:sz="0" w:space="0" w:color="auto"/>
            <w:right w:val="none" w:sz="0" w:space="0" w:color="auto"/>
          </w:divBdr>
        </w:div>
        <w:div w:id="1532571574">
          <w:marLeft w:val="0"/>
          <w:marRight w:val="0"/>
          <w:marTop w:val="0"/>
          <w:marBottom w:val="0"/>
          <w:divBdr>
            <w:top w:val="none" w:sz="0" w:space="0" w:color="auto"/>
            <w:left w:val="none" w:sz="0" w:space="0" w:color="auto"/>
            <w:bottom w:val="none" w:sz="0" w:space="0" w:color="auto"/>
            <w:right w:val="none" w:sz="0" w:space="0" w:color="auto"/>
          </w:divBdr>
        </w:div>
        <w:div w:id="2127236861">
          <w:marLeft w:val="0"/>
          <w:marRight w:val="0"/>
          <w:marTop w:val="0"/>
          <w:marBottom w:val="0"/>
          <w:divBdr>
            <w:top w:val="none" w:sz="0" w:space="0" w:color="auto"/>
            <w:left w:val="none" w:sz="0" w:space="0" w:color="auto"/>
            <w:bottom w:val="none" w:sz="0" w:space="0" w:color="auto"/>
            <w:right w:val="none" w:sz="0" w:space="0" w:color="auto"/>
          </w:divBdr>
        </w:div>
        <w:div w:id="3555117">
          <w:marLeft w:val="0"/>
          <w:marRight w:val="0"/>
          <w:marTop w:val="0"/>
          <w:marBottom w:val="0"/>
          <w:divBdr>
            <w:top w:val="none" w:sz="0" w:space="0" w:color="auto"/>
            <w:left w:val="none" w:sz="0" w:space="0" w:color="auto"/>
            <w:bottom w:val="none" w:sz="0" w:space="0" w:color="auto"/>
            <w:right w:val="none" w:sz="0" w:space="0" w:color="auto"/>
          </w:divBdr>
        </w:div>
        <w:div w:id="798381491">
          <w:marLeft w:val="0"/>
          <w:marRight w:val="0"/>
          <w:marTop w:val="0"/>
          <w:marBottom w:val="0"/>
          <w:divBdr>
            <w:top w:val="none" w:sz="0" w:space="0" w:color="auto"/>
            <w:left w:val="none" w:sz="0" w:space="0" w:color="auto"/>
            <w:bottom w:val="none" w:sz="0" w:space="0" w:color="auto"/>
            <w:right w:val="none" w:sz="0" w:space="0" w:color="auto"/>
          </w:divBdr>
        </w:div>
        <w:div w:id="1746297623">
          <w:marLeft w:val="0"/>
          <w:marRight w:val="0"/>
          <w:marTop w:val="0"/>
          <w:marBottom w:val="0"/>
          <w:divBdr>
            <w:top w:val="none" w:sz="0" w:space="0" w:color="auto"/>
            <w:left w:val="none" w:sz="0" w:space="0" w:color="auto"/>
            <w:bottom w:val="none" w:sz="0" w:space="0" w:color="auto"/>
            <w:right w:val="none" w:sz="0" w:space="0" w:color="auto"/>
          </w:divBdr>
        </w:div>
        <w:div w:id="41252614">
          <w:marLeft w:val="0"/>
          <w:marRight w:val="0"/>
          <w:marTop w:val="0"/>
          <w:marBottom w:val="0"/>
          <w:divBdr>
            <w:top w:val="none" w:sz="0" w:space="0" w:color="auto"/>
            <w:left w:val="none" w:sz="0" w:space="0" w:color="auto"/>
            <w:bottom w:val="none" w:sz="0" w:space="0" w:color="auto"/>
            <w:right w:val="none" w:sz="0" w:space="0" w:color="auto"/>
          </w:divBdr>
        </w:div>
        <w:div w:id="1003166938">
          <w:marLeft w:val="0"/>
          <w:marRight w:val="0"/>
          <w:marTop w:val="0"/>
          <w:marBottom w:val="0"/>
          <w:divBdr>
            <w:top w:val="none" w:sz="0" w:space="0" w:color="auto"/>
            <w:left w:val="none" w:sz="0" w:space="0" w:color="auto"/>
            <w:bottom w:val="none" w:sz="0" w:space="0" w:color="auto"/>
            <w:right w:val="none" w:sz="0" w:space="0" w:color="auto"/>
          </w:divBdr>
        </w:div>
        <w:div w:id="1438603902">
          <w:marLeft w:val="0"/>
          <w:marRight w:val="0"/>
          <w:marTop w:val="0"/>
          <w:marBottom w:val="0"/>
          <w:divBdr>
            <w:top w:val="none" w:sz="0" w:space="0" w:color="auto"/>
            <w:left w:val="none" w:sz="0" w:space="0" w:color="auto"/>
            <w:bottom w:val="none" w:sz="0" w:space="0" w:color="auto"/>
            <w:right w:val="none" w:sz="0" w:space="0" w:color="auto"/>
          </w:divBdr>
        </w:div>
        <w:div w:id="1115558431">
          <w:marLeft w:val="0"/>
          <w:marRight w:val="0"/>
          <w:marTop w:val="0"/>
          <w:marBottom w:val="0"/>
          <w:divBdr>
            <w:top w:val="none" w:sz="0" w:space="0" w:color="auto"/>
            <w:left w:val="none" w:sz="0" w:space="0" w:color="auto"/>
            <w:bottom w:val="none" w:sz="0" w:space="0" w:color="auto"/>
            <w:right w:val="none" w:sz="0" w:space="0" w:color="auto"/>
          </w:divBdr>
        </w:div>
        <w:div w:id="1004356966">
          <w:marLeft w:val="0"/>
          <w:marRight w:val="0"/>
          <w:marTop w:val="0"/>
          <w:marBottom w:val="0"/>
          <w:divBdr>
            <w:top w:val="none" w:sz="0" w:space="0" w:color="auto"/>
            <w:left w:val="none" w:sz="0" w:space="0" w:color="auto"/>
            <w:bottom w:val="none" w:sz="0" w:space="0" w:color="auto"/>
            <w:right w:val="none" w:sz="0" w:space="0" w:color="auto"/>
          </w:divBdr>
        </w:div>
        <w:div w:id="2052802701">
          <w:marLeft w:val="0"/>
          <w:marRight w:val="0"/>
          <w:marTop w:val="0"/>
          <w:marBottom w:val="0"/>
          <w:divBdr>
            <w:top w:val="none" w:sz="0" w:space="0" w:color="auto"/>
            <w:left w:val="none" w:sz="0" w:space="0" w:color="auto"/>
            <w:bottom w:val="none" w:sz="0" w:space="0" w:color="auto"/>
            <w:right w:val="none" w:sz="0" w:space="0" w:color="auto"/>
          </w:divBdr>
        </w:div>
        <w:div w:id="1978797191">
          <w:marLeft w:val="0"/>
          <w:marRight w:val="0"/>
          <w:marTop w:val="0"/>
          <w:marBottom w:val="0"/>
          <w:divBdr>
            <w:top w:val="none" w:sz="0" w:space="0" w:color="auto"/>
            <w:left w:val="none" w:sz="0" w:space="0" w:color="auto"/>
            <w:bottom w:val="none" w:sz="0" w:space="0" w:color="auto"/>
            <w:right w:val="none" w:sz="0" w:space="0" w:color="auto"/>
          </w:divBdr>
        </w:div>
      </w:divsChild>
    </w:div>
    <w:div w:id="813989198">
      <w:bodyDiv w:val="1"/>
      <w:marLeft w:val="0"/>
      <w:marRight w:val="0"/>
      <w:marTop w:val="0"/>
      <w:marBottom w:val="0"/>
      <w:divBdr>
        <w:top w:val="none" w:sz="0" w:space="0" w:color="auto"/>
        <w:left w:val="none" w:sz="0" w:space="0" w:color="auto"/>
        <w:bottom w:val="none" w:sz="0" w:space="0" w:color="auto"/>
        <w:right w:val="none" w:sz="0" w:space="0" w:color="auto"/>
      </w:divBdr>
    </w:div>
    <w:div w:id="842086250">
      <w:bodyDiv w:val="1"/>
      <w:marLeft w:val="0"/>
      <w:marRight w:val="0"/>
      <w:marTop w:val="0"/>
      <w:marBottom w:val="0"/>
      <w:divBdr>
        <w:top w:val="none" w:sz="0" w:space="0" w:color="auto"/>
        <w:left w:val="none" w:sz="0" w:space="0" w:color="auto"/>
        <w:bottom w:val="none" w:sz="0" w:space="0" w:color="auto"/>
        <w:right w:val="none" w:sz="0" w:space="0" w:color="auto"/>
      </w:divBdr>
      <w:divsChild>
        <w:div w:id="53553203">
          <w:marLeft w:val="0"/>
          <w:marRight w:val="0"/>
          <w:marTop w:val="0"/>
          <w:marBottom w:val="180"/>
          <w:divBdr>
            <w:top w:val="none" w:sz="0" w:space="0" w:color="auto"/>
            <w:left w:val="none" w:sz="0" w:space="0" w:color="auto"/>
            <w:bottom w:val="none" w:sz="0" w:space="0" w:color="auto"/>
            <w:right w:val="none" w:sz="0" w:space="0" w:color="auto"/>
          </w:divBdr>
        </w:div>
      </w:divsChild>
    </w:div>
    <w:div w:id="860126374">
      <w:bodyDiv w:val="1"/>
      <w:marLeft w:val="0"/>
      <w:marRight w:val="0"/>
      <w:marTop w:val="0"/>
      <w:marBottom w:val="0"/>
      <w:divBdr>
        <w:top w:val="none" w:sz="0" w:space="0" w:color="auto"/>
        <w:left w:val="none" w:sz="0" w:space="0" w:color="auto"/>
        <w:bottom w:val="none" w:sz="0" w:space="0" w:color="auto"/>
        <w:right w:val="none" w:sz="0" w:space="0" w:color="auto"/>
      </w:divBdr>
    </w:div>
    <w:div w:id="874192843">
      <w:bodyDiv w:val="1"/>
      <w:marLeft w:val="0"/>
      <w:marRight w:val="0"/>
      <w:marTop w:val="0"/>
      <w:marBottom w:val="0"/>
      <w:divBdr>
        <w:top w:val="none" w:sz="0" w:space="0" w:color="auto"/>
        <w:left w:val="none" w:sz="0" w:space="0" w:color="auto"/>
        <w:bottom w:val="none" w:sz="0" w:space="0" w:color="auto"/>
        <w:right w:val="none" w:sz="0" w:space="0" w:color="auto"/>
      </w:divBdr>
    </w:div>
    <w:div w:id="874393780">
      <w:bodyDiv w:val="1"/>
      <w:marLeft w:val="0"/>
      <w:marRight w:val="0"/>
      <w:marTop w:val="0"/>
      <w:marBottom w:val="0"/>
      <w:divBdr>
        <w:top w:val="none" w:sz="0" w:space="0" w:color="auto"/>
        <w:left w:val="none" w:sz="0" w:space="0" w:color="auto"/>
        <w:bottom w:val="none" w:sz="0" w:space="0" w:color="auto"/>
        <w:right w:val="none" w:sz="0" w:space="0" w:color="auto"/>
      </w:divBdr>
    </w:div>
    <w:div w:id="900747811">
      <w:bodyDiv w:val="1"/>
      <w:marLeft w:val="0"/>
      <w:marRight w:val="0"/>
      <w:marTop w:val="0"/>
      <w:marBottom w:val="0"/>
      <w:divBdr>
        <w:top w:val="none" w:sz="0" w:space="0" w:color="auto"/>
        <w:left w:val="none" w:sz="0" w:space="0" w:color="auto"/>
        <w:bottom w:val="none" w:sz="0" w:space="0" w:color="auto"/>
        <w:right w:val="none" w:sz="0" w:space="0" w:color="auto"/>
      </w:divBdr>
    </w:div>
    <w:div w:id="923491364">
      <w:bodyDiv w:val="1"/>
      <w:marLeft w:val="0"/>
      <w:marRight w:val="0"/>
      <w:marTop w:val="0"/>
      <w:marBottom w:val="0"/>
      <w:divBdr>
        <w:top w:val="none" w:sz="0" w:space="0" w:color="auto"/>
        <w:left w:val="none" w:sz="0" w:space="0" w:color="auto"/>
        <w:bottom w:val="none" w:sz="0" w:space="0" w:color="auto"/>
        <w:right w:val="none" w:sz="0" w:space="0" w:color="auto"/>
      </w:divBdr>
    </w:div>
    <w:div w:id="929314703">
      <w:bodyDiv w:val="1"/>
      <w:marLeft w:val="0"/>
      <w:marRight w:val="0"/>
      <w:marTop w:val="0"/>
      <w:marBottom w:val="0"/>
      <w:divBdr>
        <w:top w:val="none" w:sz="0" w:space="0" w:color="auto"/>
        <w:left w:val="none" w:sz="0" w:space="0" w:color="auto"/>
        <w:bottom w:val="none" w:sz="0" w:space="0" w:color="auto"/>
        <w:right w:val="none" w:sz="0" w:space="0" w:color="auto"/>
      </w:divBdr>
    </w:div>
    <w:div w:id="936063489">
      <w:bodyDiv w:val="1"/>
      <w:marLeft w:val="0"/>
      <w:marRight w:val="0"/>
      <w:marTop w:val="0"/>
      <w:marBottom w:val="0"/>
      <w:divBdr>
        <w:top w:val="none" w:sz="0" w:space="0" w:color="auto"/>
        <w:left w:val="none" w:sz="0" w:space="0" w:color="auto"/>
        <w:bottom w:val="none" w:sz="0" w:space="0" w:color="auto"/>
        <w:right w:val="none" w:sz="0" w:space="0" w:color="auto"/>
      </w:divBdr>
    </w:div>
    <w:div w:id="948974276">
      <w:bodyDiv w:val="1"/>
      <w:marLeft w:val="0"/>
      <w:marRight w:val="0"/>
      <w:marTop w:val="0"/>
      <w:marBottom w:val="0"/>
      <w:divBdr>
        <w:top w:val="none" w:sz="0" w:space="0" w:color="auto"/>
        <w:left w:val="none" w:sz="0" w:space="0" w:color="auto"/>
        <w:bottom w:val="none" w:sz="0" w:space="0" w:color="auto"/>
        <w:right w:val="none" w:sz="0" w:space="0" w:color="auto"/>
      </w:divBdr>
    </w:div>
    <w:div w:id="950403258">
      <w:bodyDiv w:val="1"/>
      <w:marLeft w:val="0"/>
      <w:marRight w:val="0"/>
      <w:marTop w:val="0"/>
      <w:marBottom w:val="0"/>
      <w:divBdr>
        <w:top w:val="none" w:sz="0" w:space="0" w:color="auto"/>
        <w:left w:val="none" w:sz="0" w:space="0" w:color="auto"/>
        <w:bottom w:val="none" w:sz="0" w:space="0" w:color="auto"/>
        <w:right w:val="none" w:sz="0" w:space="0" w:color="auto"/>
      </w:divBdr>
      <w:divsChild>
        <w:div w:id="1221094803">
          <w:marLeft w:val="0"/>
          <w:marRight w:val="0"/>
          <w:marTop w:val="0"/>
          <w:marBottom w:val="0"/>
          <w:divBdr>
            <w:top w:val="none" w:sz="0" w:space="0" w:color="auto"/>
            <w:left w:val="none" w:sz="0" w:space="0" w:color="auto"/>
            <w:bottom w:val="none" w:sz="0" w:space="0" w:color="auto"/>
            <w:right w:val="none" w:sz="0" w:space="0" w:color="auto"/>
          </w:divBdr>
          <w:divsChild>
            <w:div w:id="13075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0784">
      <w:bodyDiv w:val="1"/>
      <w:marLeft w:val="0"/>
      <w:marRight w:val="0"/>
      <w:marTop w:val="0"/>
      <w:marBottom w:val="0"/>
      <w:divBdr>
        <w:top w:val="none" w:sz="0" w:space="0" w:color="auto"/>
        <w:left w:val="none" w:sz="0" w:space="0" w:color="auto"/>
        <w:bottom w:val="none" w:sz="0" w:space="0" w:color="auto"/>
        <w:right w:val="none" w:sz="0" w:space="0" w:color="auto"/>
      </w:divBdr>
    </w:div>
    <w:div w:id="992682269">
      <w:bodyDiv w:val="1"/>
      <w:marLeft w:val="0"/>
      <w:marRight w:val="0"/>
      <w:marTop w:val="0"/>
      <w:marBottom w:val="0"/>
      <w:divBdr>
        <w:top w:val="none" w:sz="0" w:space="0" w:color="auto"/>
        <w:left w:val="none" w:sz="0" w:space="0" w:color="auto"/>
        <w:bottom w:val="none" w:sz="0" w:space="0" w:color="auto"/>
        <w:right w:val="none" w:sz="0" w:space="0" w:color="auto"/>
      </w:divBdr>
    </w:div>
    <w:div w:id="995836454">
      <w:bodyDiv w:val="1"/>
      <w:marLeft w:val="0"/>
      <w:marRight w:val="0"/>
      <w:marTop w:val="0"/>
      <w:marBottom w:val="0"/>
      <w:divBdr>
        <w:top w:val="none" w:sz="0" w:space="0" w:color="auto"/>
        <w:left w:val="none" w:sz="0" w:space="0" w:color="auto"/>
        <w:bottom w:val="none" w:sz="0" w:space="0" w:color="auto"/>
        <w:right w:val="none" w:sz="0" w:space="0" w:color="auto"/>
      </w:divBdr>
    </w:div>
    <w:div w:id="1015690532">
      <w:bodyDiv w:val="1"/>
      <w:marLeft w:val="0"/>
      <w:marRight w:val="0"/>
      <w:marTop w:val="0"/>
      <w:marBottom w:val="0"/>
      <w:divBdr>
        <w:top w:val="none" w:sz="0" w:space="0" w:color="auto"/>
        <w:left w:val="none" w:sz="0" w:space="0" w:color="auto"/>
        <w:bottom w:val="none" w:sz="0" w:space="0" w:color="auto"/>
        <w:right w:val="none" w:sz="0" w:space="0" w:color="auto"/>
      </w:divBdr>
    </w:div>
    <w:div w:id="1031612159">
      <w:bodyDiv w:val="1"/>
      <w:marLeft w:val="0"/>
      <w:marRight w:val="0"/>
      <w:marTop w:val="0"/>
      <w:marBottom w:val="0"/>
      <w:divBdr>
        <w:top w:val="none" w:sz="0" w:space="0" w:color="auto"/>
        <w:left w:val="none" w:sz="0" w:space="0" w:color="auto"/>
        <w:bottom w:val="none" w:sz="0" w:space="0" w:color="auto"/>
        <w:right w:val="none" w:sz="0" w:space="0" w:color="auto"/>
      </w:divBdr>
    </w:div>
    <w:div w:id="1042444724">
      <w:bodyDiv w:val="1"/>
      <w:marLeft w:val="0"/>
      <w:marRight w:val="0"/>
      <w:marTop w:val="0"/>
      <w:marBottom w:val="0"/>
      <w:divBdr>
        <w:top w:val="none" w:sz="0" w:space="0" w:color="auto"/>
        <w:left w:val="none" w:sz="0" w:space="0" w:color="auto"/>
        <w:bottom w:val="none" w:sz="0" w:space="0" w:color="auto"/>
        <w:right w:val="none" w:sz="0" w:space="0" w:color="auto"/>
      </w:divBdr>
    </w:div>
    <w:div w:id="1048334981">
      <w:bodyDiv w:val="1"/>
      <w:marLeft w:val="0"/>
      <w:marRight w:val="0"/>
      <w:marTop w:val="0"/>
      <w:marBottom w:val="0"/>
      <w:divBdr>
        <w:top w:val="none" w:sz="0" w:space="0" w:color="auto"/>
        <w:left w:val="none" w:sz="0" w:space="0" w:color="auto"/>
        <w:bottom w:val="none" w:sz="0" w:space="0" w:color="auto"/>
        <w:right w:val="none" w:sz="0" w:space="0" w:color="auto"/>
      </w:divBdr>
    </w:div>
    <w:div w:id="1054740254">
      <w:bodyDiv w:val="1"/>
      <w:marLeft w:val="0"/>
      <w:marRight w:val="0"/>
      <w:marTop w:val="0"/>
      <w:marBottom w:val="0"/>
      <w:divBdr>
        <w:top w:val="none" w:sz="0" w:space="0" w:color="auto"/>
        <w:left w:val="none" w:sz="0" w:space="0" w:color="auto"/>
        <w:bottom w:val="none" w:sz="0" w:space="0" w:color="auto"/>
        <w:right w:val="none" w:sz="0" w:space="0" w:color="auto"/>
      </w:divBdr>
    </w:div>
    <w:div w:id="1082751833">
      <w:bodyDiv w:val="1"/>
      <w:marLeft w:val="0"/>
      <w:marRight w:val="0"/>
      <w:marTop w:val="0"/>
      <w:marBottom w:val="0"/>
      <w:divBdr>
        <w:top w:val="none" w:sz="0" w:space="0" w:color="auto"/>
        <w:left w:val="none" w:sz="0" w:space="0" w:color="auto"/>
        <w:bottom w:val="none" w:sz="0" w:space="0" w:color="auto"/>
        <w:right w:val="none" w:sz="0" w:space="0" w:color="auto"/>
      </w:divBdr>
    </w:div>
    <w:div w:id="1102186850">
      <w:bodyDiv w:val="1"/>
      <w:marLeft w:val="0"/>
      <w:marRight w:val="0"/>
      <w:marTop w:val="0"/>
      <w:marBottom w:val="0"/>
      <w:divBdr>
        <w:top w:val="none" w:sz="0" w:space="0" w:color="auto"/>
        <w:left w:val="none" w:sz="0" w:space="0" w:color="auto"/>
        <w:bottom w:val="none" w:sz="0" w:space="0" w:color="auto"/>
        <w:right w:val="none" w:sz="0" w:space="0" w:color="auto"/>
      </w:divBdr>
      <w:divsChild>
        <w:div w:id="1236168537">
          <w:marLeft w:val="0"/>
          <w:marRight w:val="0"/>
          <w:marTop w:val="0"/>
          <w:marBottom w:val="0"/>
          <w:divBdr>
            <w:top w:val="none" w:sz="0" w:space="0" w:color="auto"/>
            <w:left w:val="none" w:sz="0" w:space="0" w:color="auto"/>
            <w:bottom w:val="none" w:sz="0" w:space="0" w:color="auto"/>
            <w:right w:val="none" w:sz="0" w:space="0" w:color="auto"/>
          </w:divBdr>
        </w:div>
        <w:div w:id="1244677810">
          <w:marLeft w:val="0"/>
          <w:marRight w:val="0"/>
          <w:marTop w:val="0"/>
          <w:marBottom w:val="0"/>
          <w:divBdr>
            <w:top w:val="none" w:sz="0" w:space="0" w:color="auto"/>
            <w:left w:val="none" w:sz="0" w:space="0" w:color="auto"/>
            <w:bottom w:val="none" w:sz="0" w:space="0" w:color="auto"/>
            <w:right w:val="none" w:sz="0" w:space="0" w:color="auto"/>
          </w:divBdr>
          <w:divsChild>
            <w:div w:id="1130366418">
              <w:marLeft w:val="0"/>
              <w:marRight w:val="0"/>
              <w:marTop w:val="0"/>
              <w:marBottom w:val="0"/>
              <w:divBdr>
                <w:top w:val="none" w:sz="0" w:space="0" w:color="auto"/>
                <w:left w:val="none" w:sz="0" w:space="0" w:color="auto"/>
                <w:bottom w:val="none" w:sz="0" w:space="0" w:color="auto"/>
                <w:right w:val="none" w:sz="0" w:space="0" w:color="auto"/>
              </w:divBdr>
              <w:divsChild>
                <w:div w:id="876545460">
                  <w:marLeft w:val="0"/>
                  <w:marRight w:val="0"/>
                  <w:marTop w:val="0"/>
                  <w:marBottom w:val="0"/>
                  <w:divBdr>
                    <w:top w:val="none" w:sz="0" w:space="0" w:color="auto"/>
                    <w:left w:val="none" w:sz="0" w:space="0" w:color="auto"/>
                    <w:bottom w:val="none" w:sz="0" w:space="0" w:color="auto"/>
                    <w:right w:val="none" w:sz="0" w:space="0" w:color="auto"/>
                  </w:divBdr>
                  <w:divsChild>
                    <w:div w:id="1591232832">
                      <w:marLeft w:val="0"/>
                      <w:marRight w:val="0"/>
                      <w:marTop w:val="0"/>
                      <w:marBottom w:val="0"/>
                      <w:divBdr>
                        <w:top w:val="none" w:sz="0" w:space="0" w:color="auto"/>
                        <w:left w:val="none" w:sz="0" w:space="0" w:color="auto"/>
                        <w:bottom w:val="none" w:sz="0" w:space="0" w:color="auto"/>
                        <w:right w:val="none" w:sz="0" w:space="0" w:color="auto"/>
                      </w:divBdr>
                      <w:divsChild>
                        <w:div w:id="2049181205">
                          <w:marLeft w:val="0"/>
                          <w:marRight w:val="0"/>
                          <w:marTop w:val="0"/>
                          <w:marBottom w:val="0"/>
                          <w:divBdr>
                            <w:top w:val="none" w:sz="0" w:space="0" w:color="auto"/>
                            <w:left w:val="none" w:sz="0" w:space="0" w:color="auto"/>
                            <w:bottom w:val="none" w:sz="0" w:space="0" w:color="auto"/>
                            <w:right w:val="none" w:sz="0" w:space="0" w:color="auto"/>
                          </w:divBdr>
                          <w:divsChild>
                            <w:div w:id="17448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711102">
      <w:bodyDiv w:val="1"/>
      <w:marLeft w:val="0"/>
      <w:marRight w:val="0"/>
      <w:marTop w:val="0"/>
      <w:marBottom w:val="0"/>
      <w:divBdr>
        <w:top w:val="none" w:sz="0" w:space="0" w:color="auto"/>
        <w:left w:val="none" w:sz="0" w:space="0" w:color="auto"/>
        <w:bottom w:val="none" w:sz="0" w:space="0" w:color="auto"/>
        <w:right w:val="none" w:sz="0" w:space="0" w:color="auto"/>
      </w:divBdr>
    </w:div>
    <w:div w:id="1131359089">
      <w:bodyDiv w:val="1"/>
      <w:marLeft w:val="0"/>
      <w:marRight w:val="0"/>
      <w:marTop w:val="0"/>
      <w:marBottom w:val="0"/>
      <w:divBdr>
        <w:top w:val="none" w:sz="0" w:space="0" w:color="auto"/>
        <w:left w:val="none" w:sz="0" w:space="0" w:color="auto"/>
        <w:bottom w:val="none" w:sz="0" w:space="0" w:color="auto"/>
        <w:right w:val="none" w:sz="0" w:space="0" w:color="auto"/>
      </w:divBdr>
    </w:div>
    <w:div w:id="1152139137">
      <w:bodyDiv w:val="1"/>
      <w:marLeft w:val="0"/>
      <w:marRight w:val="0"/>
      <w:marTop w:val="0"/>
      <w:marBottom w:val="0"/>
      <w:divBdr>
        <w:top w:val="none" w:sz="0" w:space="0" w:color="auto"/>
        <w:left w:val="none" w:sz="0" w:space="0" w:color="auto"/>
        <w:bottom w:val="none" w:sz="0" w:space="0" w:color="auto"/>
        <w:right w:val="none" w:sz="0" w:space="0" w:color="auto"/>
      </w:divBdr>
      <w:divsChild>
        <w:div w:id="526219768">
          <w:marLeft w:val="0"/>
          <w:marRight w:val="0"/>
          <w:marTop w:val="0"/>
          <w:marBottom w:val="180"/>
          <w:divBdr>
            <w:top w:val="none" w:sz="0" w:space="0" w:color="auto"/>
            <w:left w:val="none" w:sz="0" w:space="0" w:color="auto"/>
            <w:bottom w:val="none" w:sz="0" w:space="0" w:color="auto"/>
            <w:right w:val="none" w:sz="0" w:space="0" w:color="auto"/>
          </w:divBdr>
        </w:div>
      </w:divsChild>
    </w:div>
    <w:div w:id="1182161056">
      <w:bodyDiv w:val="1"/>
      <w:marLeft w:val="0"/>
      <w:marRight w:val="0"/>
      <w:marTop w:val="0"/>
      <w:marBottom w:val="0"/>
      <w:divBdr>
        <w:top w:val="none" w:sz="0" w:space="0" w:color="auto"/>
        <w:left w:val="none" w:sz="0" w:space="0" w:color="auto"/>
        <w:bottom w:val="none" w:sz="0" w:space="0" w:color="auto"/>
        <w:right w:val="none" w:sz="0" w:space="0" w:color="auto"/>
      </w:divBdr>
    </w:div>
    <w:div w:id="1197111457">
      <w:bodyDiv w:val="1"/>
      <w:marLeft w:val="0"/>
      <w:marRight w:val="0"/>
      <w:marTop w:val="0"/>
      <w:marBottom w:val="0"/>
      <w:divBdr>
        <w:top w:val="none" w:sz="0" w:space="0" w:color="auto"/>
        <w:left w:val="none" w:sz="0" w:space="0" w:color="auto"/>
        <w:bottom w:val="none" w:sz="0" w:space="0" w:color="auto"/>
        <w:right w:val="none" w:sz="0" w:space="0" w:color="auto"/>
      </w:divBdr>
    </w:div>
    <w:div w:id="1202400004">
      <w:bodyDiv w:val="1"/>
      <w:marLeft w:val="0"/>
      <w:marRight w:val="0"/>
      <w:marTop w:val="0"/>
      <w:marBottom w:val="0"/>
      <w:divBdr>
        <w:top w:val="none" w:sz="0" w:space="0" w:color="auto"/>
        <w:left w:val="none" w:sz="0" w:space="0" w:color="auto"/>
        <w:bottom w:val="none" w:sz="0" w:space="0" w:color="auto"/>
        <w:right w:val="none" w:sz="0" w:space="0" w:color="auto"/>
      </w:divBdr>
      <w:divsChild>
        <w:div w:id="1160997881">
          <w:marLeft w:val="0"/>
          <w:marRight w:val="0"/>
          <w:marTop w:val="0"/>
          <w:marBottom w:val="720"/>
          <w:divBdr>
            <w:top w:val="none" w:sz="0" w:space="0" w:color="auto"/>
            <w:left w:val="none" w:sz="0" w:space="0" w:color="auto"/>
            <w:bottom w:val="none" w:sz="0" w:space="0" w:color="auto"/>
            <w:right w:val="none" w:sz="0" w:space="0" w:color="auto"/>
          </w:divBdr>
        </w:div>
      </w:divsChild>
    </w:div>
    <w:div w:id="1213154647">
      <w:bodyDiv w:val="1"/>
      <w:marLeft w:val="0"/>
      <w:marRight w:val="0"/>
      <w:marTop w:val="0"/>
      <w:marBottom w:val="0"/>
      <w:divBdr>
        <w:top w:val="none" w:sz="0" w:space="0" w:color="auto"/>
        <w:left w:val="none" w:sz="0" w:space="0" w:color="auto"/>
        <w:bottom w:val="none" w:sz="0" w:space="0" w:color="auto"/>
        <w:right w:val="none" w:sz="0" w:space="0" w:color="auto"/>
      </w:divBdr>
    </w:div>
    <w:div w:id="1238250761">
      <w:bodyDiv w:val="1"/>
      <w:marLeft w:val="0"/>
      <w:marRight w:val="0"/>
      <w:marTop w:val="0"/>
      <w:marBottom w:val="0"/>
      <w:divBdr>
        <w:top w:val="none" w:sz="0" w:space="0" w:color="auto"/>
        <w:left w:val="none" w:sz="0" w:space="0" w:color="auto"/>
        <w:bottom w:val="none" w:sz="0" w:space="0" w:color="auto"/>
        <w:right w:val="none" w:sz="0" w:space="0" w:color="auto"/>
      </w:divBdr>
      <w:divsChild>
        <w:div w:id="1045249814">
          <w:marLeft w:val="0"/>
          <w:marRight w:val="0"/>
          <w:marTop w:val="0"/>
          <w:marBottom w:val="180"/>
          <w:divBdr>
            <w:top w:val="none" w:sz="0" w:space="0" w:color="auto"/>
            <w:left w:val="none" w:sz="0" w:space="0" w:color="auto"/>
            <w:bottom w:val="none" w:sz="0" w:space="0" w:color="auto"/>
            <w:right w:val="none" w:sz="0" w:space="0" w:color="auto"/>
          </w:divBdr>
        </w:div>
      </w:divsChild>
    </w:div>
    <w:div w:id="1287737041">
      <w:bodyDiv w:val="1"/>
      <w:marLeft w:val="0"/>
      <w:marRight w:val="0"/>
      <w:marTop w:val="0"/>
      <w:marBottom w:val="0"/>
      <w:divBdr>
        <w:top w:val="none" w:sz="0" w:space="0" w:color="auto"/>
        <w:left w:val="none" w:sz="0" w:space="0" w:color="auto"/>
        <w:bottom w:val="none" w:sz="0" w:space="0" w:color="auto"/>
        <w:right w:val="none" w:sz="0" w:space="0" w:color="auto"/>
      </w:divBdr>
    </w:div>
    <w:div w:id="1298141519">
      <w:bodyDiv w:val="1"/>
      <w:marLeft w:val="0"/>
      <w:marRight w:val="0"/>
      <w:marTop w:val="0"/>
      <w:marBottom w:val="0"/>
      <w:divBdr>
        <w:top w:val="none" w:sz="0" w:space="0" w:color="auto"/>
        <w:left w:val="none" w:sz="0" w:space="0" w:color="auto"/>
        <w:bottom w:val="none" w:sz="0" w:space="0" w:color="auto"/>
        <w:right w:val="none" w:sz="0" w:space="0" w:color="auto"/>
      </w:divBdr>
      <w:divsChild>
        <w:div w:id="502010229">
          <w:marLeft w:val="0"/>
          <w:marRight w:val="0"/>
          <w:marTop w:val="0"/>
          <w:marBottom w:val="180"/>
          <w:divBdr>
            <w:top w:val="none" w:sz="0" w:space="0" w:color="auto"/>
            <w:left w:val="none" w:sz="0" w:space="0" w:color="auto"/>
            <w:bottom w:val="none" w:sz="0" w:space="0" w:color="auto"/>
            <w:right w:val="none" w:sz="0" w:space="0" w:color="auto"/>
          </w:divBdr>
        </w:div>
      </w:divsChild>
    </w:div>
    <w:div w:id="1300069181">
      <w:bodyDiv w:val="1"/>
      <w:marLeft w:val="0"/>
      <w:marRight w:val="0"/>
      <w:marTop w:val="0"/>
      <w:marBottom w:val="0"/>
      <w:divBdr>
        <w:top w:val="none" w:sz="0" w:space="0" w:color="auto"/>
        <w:left w:val="none" w:sz="0" w:space="0" w:color="auto"/>
        <w:bottom w:val="none" w:sz="0" w:space="0" w:color="auto"/>
        <w:right w:val="none" w:sz="0" w:space="0" w:color="auto"/>
      </w:divBdr>
      <w:divsChild>
        <w:div w:id="1927613796">
          <w:marLeft w:val="0"/>
          <w:marRight w:val="0"/>
          <w:marTop w:val="0"/>
          <w:marBottom w:val="180"/>
          <w:divBdr>
            <w:top w:val="none" w:sz="0" w:space="0" w:color="auto"/>
            <w:left w:val="none" w:sz="0" w:space="0" w:color="auto"/>
            <w:bottom w:val="none" w:sz="0" w:space="0" w:color="auto"/>
            <w:right w:val="none" w:sz="0" w:space="0" w:color="auto"/>
          </w:divBdr>
        </w:div>
      </w:divsChild>
    </w:div>
    <w:div w:id="1302810603">
      <w:bodyDiv w:val="1"/>
      <w:marLeft w:val="0"/>
      <w:marRight w:val="0"/>
      <w:marTop w:val="0"/>
      <w:marBottom w:val="0"/>
      <w:divBdr>
        <w:top w:val="none" w:sz="0" w:space="0" w:color="auto"/>
        <w:left w:val="none" w:sz="0" w:space="0" w:color="auto"/>
        <w:bottom w:val="none" w:sz="0" w:space="0" w:color="auto"/>
        <w:right w:val="none" w:sz="0" w:space="0" w:color="auto"/>
      </w:divBdr>
    </w:div>
    <w:div w:id="1305815419">
      <w:bodyDiv w:val="1"/>
      <w:marLeft w:val="0"/>
      <w:marRight w:val="0"/>
      <w:marTop w:val="0"/>
      <w:marBottom w:val="0"/>
      <w:divBdr>
        <w:top w:val="none" w:sz="0" w:space="0" w:color="auto"/>
        <w:left w:val="none" w:sz="0" w:space="0" w:color="auto"/>
        <w:bottom w:val="none" w:sz="0" w:space="0" w:color="auto"/>
        <w:right w:val="none" w:sz="0" w:space="0" w:color="auto"/>
      </w:divBdr>
    </w:div>
    <w:div w:id="1325012821">
      <w:bodyDiv w:val="1"/>
      <w:marLeft w:val="0"/>
      <w:marRight w:val="0"/>
      <w:marTop w:val="0"/>
      <w:marBottom w:val="0"/>
      <w:divBdr>
        <w:top w:val="none" w:sz="0" w:space="0" w:color="auto"/>
        <w:left w:val="none" w:sz="0" w:space="0" w:color="auto"/>
        <w:bottom w:val="none" w:sz="0" w:space="0" w:color="auto"/>
        <w:right w:val="none" w:sz="0" w:space="0" w:color="auto"/>
      </w:divBdr>
    </w:div>
    <w:div w:id="1325861179">
      <w:bodyDiv w:val="1"/>
      <w:marLeft w:val="0"/>
      <w:marRight w:val="0"/>
      <w:marTop w:val="0"/>
      <w:marBottom w:val="0"/>
      <w:divBdr>
        <w:top w:val="none" w:sz="0" w:space="0" w:color="auto"/>
        <w:left w:val="none" w:sz="0" w:space="0" w:color="auto"/>
        <w:bottom w:val="none" w:sz="0" w:space="0" w:color="auto"/>
        <w:right w:val="none" w:sz="0" w:space="0" w:color="auto"/>
      </w:divBdr>
    </w:div>
    <w:div w:id="1337265886">
      <w:bodyDiv w:val="1"/>
      <w:marLeft w:val="0"/>
      <w:marRight w:val="0"/>
      <w:marTop w:val="0"/>
      <w:marBottom w:val="0"/>
      <w:divBdr>
        <w:top w:val="none" w:sz="0" w:space="0" w:color="auto"/>
        <w:left w:val="none" w:sz="0" w:space="0" w:color="auto"/>
        <w:bottom w:val="none" w:sz="0" w:space="0" w:color="auto"/>
        <w:right w:val="none" w:sz="0" w:space="0" w:color="auto"/>
      </w:divBdr>
    </w:div>
    <w:div w:id="1351178438">
      <w:bodyDiv w:val="1"/>
      <w:marLeft w:val="0"/>
      <w:marRight w:val="0"/>
      <w:marTop w:val="0"/>
      <w:marBottom w:val="0"/>
      <w:divBdr>
        <w:top w:val="none" w:sz="0" w:space="0" w:color="auto"/>
        <w:left w:val="none" w:sz="0" w:space="0" w:color="auto"/>
        <w:bottom w:val="none" w:sz="0" w:space="0" w:color="auto"/>
        <w:right w:val="none" w:sz="0" w:space="0" w:color="auto"/>
      </w:divBdr>
    </w:div>
    <w:div w:id="1356661673">
      <w:bodyDiv w:val="1"/>
      <w:marLeft w:val="0"/>
      <w:marRight w:val="0"/>
      <w:marTop w:val="0"/>
      <w:marBottom w:val="0"/>
      <w:divBdr>
        <w:top w:val="none" w:sz="0" w:space="0" w:color="auto"/>
        <w:left w:val="none" w:sz="0" w:space="0" w:color="auto"/>
        <w:bottom w:val="none" w:sz="0" w:space="0" w:color="auto"/>
        <w:right w:val="none" w:sz="0" w:space="0" w:color="auto"/>
      </w:divBdr>
    </w:div>
    <w:div w:id="1376202471">
      <w:bodyDiv w:val="1"/>
      <w:marLeft w:val="0"/>
      <w:marRight w:val="0"/>
      <w:marTop w:val="0"/>
      <w:marBottom w:val="0"/>
      <w:divBdr>
        <w:top w:val="none" w:sz="0" w:space="0" w:color="auto"/>
        <w:left w:val="none" w:sz="0" w:space="0" w:color="auto"/>
        <w:bottom w:val="none" w:sz="0" w:space="0" w:color="auto"/>
        <w:right w:val="none" w:sz="0" w:space="0" w:color="auto"/>
      </w:divBdr>
    </w:div>
    <w:div w:id="1379471063">
      <w:bodyDiv w:val="1"/>
      <w:marLeft w:val="0"/>
      <w:marRight w:val="0"/>
      <w:marTop w:val="0"/>
      <w:marBottom w:val="0"/>
      <w:divBdr>
        <w:top w:val="none" w:sz="0" w:space="0" w:color="auto"/>
        <w:left w:val="none" w:sz="0" w:space="0" w:color="auto"/>
        <w:bottom w:val="none" w:sz="0" w:space="0" w:color="auto"/>
        <w:right w:val="none" w:sz="0" w:space="0" w:color="auto"/>
      </w:divBdr>
    </w:div>
    <w:div w:id="1381393505">
      <w:bodyDiv w:val="1"/>
      <w:marLeft w:val="0"/>
      <w:marRight w:val="0"/>
      <w:marTop w:val="0"/>
      <w:marBottom w:val="0"/>
      <w:divBdr>
        <w:top w:val="none" w:sz="0" w:space="0" w:color="auto"/>
        <w:left w:val="none" w:sz="0" w:space="0" w:color="auto"/>
        <w:bottom w:val="none" w:sz="0" w:space="0" w:color="auto"/>
        <w:right w:val="none" w:sz="0" w:space="0" w:color="auto"/>
      </w:divBdr>
    </w:div>
    <w:div w:id="1384478310">
      <w:bodyDiv w:val="1"/>
      <w:marLeft w:val="0"/>
      <w:marRight w:val="0"/>
      <w:marTop w:val="0"/>
      <w:marBottom w:val="0"/>
      <w:divBdr>
        <w:top w:val="none" w:sz="0" w:space="0" w:color="auto"/>
        <w:left w:val="none" w:sz="0" w:space="0" w:color="auto"/>
        <w:bottom w:val="none" w:sz="0" w:space="0" w:color="auto"/>
        <w:right w:val="none" w:sz="0" w:space="0" w:color="auto"/>
      </w:divBdr>
    </w:div>
    <w:div w:id="1410157732">
      <w:bodyDiv w:val="1"/>
      <w:marLeft w:val="0"/>
      <w:marRight w:val="0"/>
      <w:marTop w:val="0"/>
      <w:marBottom w:val="0"/>
      <w:divBdr>
        <w:top w:val="none" w:sz="0" w:space="0" w:color="auto"/>
        <w:left w:val="none" w:sz="0" w:space="0" w:color="auto"/>
        <w:bottom w:val="none" w:sz="0" w:space="0" w:color="auto"/>
        <w:right w:val="none" w:sz="0" w:space="0" w:color="auto"/>
      </w:divBdr>
    </w:div>
    <w:div w:id="1436972854">
      <w:bodyDiv w:val="1"/>
      <w:marLeft w:val="0"/>
      <w:marRight w:val="0"/>
      <w:marTop w:val="0"/>
      <w:marBottom w:val="0"/>
      <w:divBdr>
        <w:top w:val="none" w:sz="0" w:space="0" w:color="auto"/>
        <w:left w:val="none" w:sz="0" w:space="0" w:color="auto"/>
        <w:bottom w:val="none" w:sz="0" w:space="0" w:color="auto"/>
        <w:right w:val="none" w:sz="0" w:space="0" w:color="auto"/>
      </w:divBdr>
    </w:div>
    <w:div w:id="1466772016">
      <w:bodyDiv w:val="1"/>
      <w:marLeft w:val="0"/>
      <w:marRight w:val="0"/>
      <w:marTop w:val="0"/>
      <w:marBottom w:val="0"/>
      <w:divBdr>
        <w:top w:val="none" w:sz="0" w:space="0" w:color="auto"/>
        <w:left w:val="none" w:sz="0" w:space="0" w:color="auto"/>
        <w:bottom w:val="none" w:sz="0" w:space="0" w:color="auto"/>
        <w:right w:val="none" w:sz="0" w:space="0" w:color="auto"/>
      </w:divBdr>
    </w:div>
    <w:div w:id="1470826772">
      <w:bodyDiv w:val="1"/>
      <w:marLeft w:val="0"/>
      <w:marRight w:val="0"/>
      <w:marTop w:val="0"/>
      <w:marBottom w:val="0"/>
      <w:divBdr>
        <w:top w:val="none" w:sz="0" w:space="0" w:color="auto"/>
        <w:left w:val="none" w:sz="0" w:space="0" w:color="auto"/>
        <w:bottom w:val="none" w:sz="0" w:space="0" w:color="auto"/>
        <w:right w:val="none" w:sz="0" w:space="0" w:color="auto"/>
      </w:divBdr>
      <w:divsChild>
        <w:div w:id="714040780">
          <w:marLeft w:val="0"/>
          <w:marRight w:val="0"/>
          <w:marTop w:val="0"/>
          <w:marBottom w:val="0"/>
          <w:divBdr>
            <w:top w:val="none" w:sz="0" w:space="0" w:color="auto"/>
            <w:left w:val="none" w:sz="0" w:space="0" w:color="auto"/>
            <w:bottom w:val="none" w:sz="0" w:space="0" w:color="auto"/>
            <w:right w:val="none" w:sz="0" w:space="0" w:color="auto"/>
          </w:divBdr>
          <w:divsChild>
            <w:div w:id="458913961">
              <w:marLeft w:val="0"/>
              <w:marRight w:val="0"/>
              <w:marTop w:val="0"/>
              <w:marBottom w:val="0"/>
              <w:divBdr>
                <w:top w:val="none" w:sz="0" w:space="0" w:color="auto"/>
                <w:left w:val="none" w:sz="0" w:space="0" w:color="auto"/>
                <w:bottom w:val="none" w:sz="0" w:space="0" w:color="auto"/>
                <w:right w:val="none" w:sz="0" w:space="0" w:color="auto"/>
              </w:divBdr>
              <w:divsChild>
                <w:div w:id="398137603">
                  <w:marLeft w:val="0"/>
                  <w:marRight w:val="0"/>
                  <w:marTop w:val="0"/>
                  <w:marBottom w:val="0"/>
                  <w:divBdr>
                    <w:top w:val="none" w:sz="0" w:space="0" w:color="auto"/>
                    <w:left w:val="none" w:sz="0" w:space="0" w:color="auto"/>
                    <w:bottom w:val="none" w:sz="0" w:space="0" w:color="auto"/>
                    <w:right w:val="none" w:sz="0" w:space="0" w:color="auto"/>
                  </w:divBdr>
                  <w:divsChild>
                    <w:div w:id="8884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942360">
      <w:bodyDiv w:val="1"/>
      <w:marLeft w:val="0"/>
      <w:marRight w:val="0"/>
      <w:marTop w:val="0"/>
      <w:marBottom w:val="0"/>
      <w:divBdr>
        <w:top w:val="none" w:sz="0" w:space="0" w:color="auto"/>
        <w:left w:val="none" w:sz="0" w:space="0" w:color="auto"/>
        <w:bottom w:val="none" w:sz="0" w:space="0" w:color="auto"/>
        <w:right w:val="none" w:sz="0" w:space="0" w:color="auto"/>
      </w:divBdr>
    </w:div>
    <w:div w:id="1480686005">
      <w:bodyDiv w:val="1"/>
      <w:marLeft w:val="0"/>
      <w:marRight w:val="0"/>
      <w:marTop w:val="0"/>
      <w:marBottom w:val="0"/>
      <w:divBdr>
        <w:top w:val="none" w:sz="0" w:space="0" w:color="auto"/>
        <w:left w:val="none" w:sz="0" w:space="0" w:color="auto"/>
        <w:bottom w:val="none" w:sz="0" w:space="0" w:color="auto"/>
        <w:right w:val="none" w:sz="0" w:space="0" w:color="auto"/>
      </w:divBdr>
    </w:div>
    <w:div w:id="1486051851">
      <w:bodyDiv w:val="1"/>
      <w:marLeft w:val="0"/>
      <w:marRight w:val="0"/>
      <w:marTop w:val="0"/>
      <w:marBottom w:val="0"/>
      <w:divBdr>
        <w:top w:val="none" w:sz="0" w:space="0" w:color="auto"/>
        <w:left w:val="none" w:sz="0" w:space="0" w:color="auto"/>
        <w:bottom w:val="none" w:sz="0" w:space="0" w:color="auto"/>
        <w:right w:val="none" w:sz="0" w:space="0" w:color="auto"/>
      </w:divBdr>
    </w:div>
    <w:div w:id="1496142490">
      <w:bodyDiv w:val="1"/>
      <w:marLeft w:val="0"/>
      <w:marRight w:val="0"/>
      <w:marTop w:val="0"/>
      <w:marBottom w:val="0"/>
      <w:divBdr>
        <w:top w:val="none" w:sz="0" w:space="0" w:color="auto"/>
        <w:left w:val="none" w:sz="0" w:space="0" w:color="auto"/>
        <w:bottom w:val="none" w:sz="0" w:space="0" w:color="auto"/>
        <w:right w:val="none" w:sz="0" w:space="0" w:color="auto"/>
      </w:divBdr>
      <w:divsChild>
        <w:div w:id="1954945468">
          <w:marLeft w:val="0"/>
          <w:marRight w:val="0"/>
          <w:marTop w:val="0"/>
          <w:marBottom w:val="180"/>
          <w:divBdr>
            <w:top w:val="none" w:sz="0" w:space="0" w:color="auto"/>
            <w:left w:val="none" w:sz="0" w:space="0" w:color="auto"/>
            <w:bottom w:val="none" w:sz="0" w:space="0" w:color="auto"/>
            <w:right w:val="none" w:sz="0" w:space="0" w:color="auto"/>
          </w:divBdr>
        </w:div>
      </w:divsChild>
    </w:div>
    <w:div w:id="1525435143">
      <w:bodyDiv w:val="1"/>
      <w:marLeft w:val="0"/>
      <w:marRight w:val="0"/>
      <w:marTop w:val="0"/>
      <w:marBottom w:val="0"/>
      <w:divBdr>
        <w:top w:val="none" w:sz="0" w:space="0" w:color="auto"/>
        <w:left w:val="none" w:sz="0" w:space="0" w:color="auto"/>
        <w:bottom w:val="none" w:sz="0" w:space="0" w:color="auto"/>
        <w:right w:val="none" w:sz="0" w:space="0" w:color="auto"/>
      </w:divBdr>
    </w:div>
    <w:div w:id="1528789737">
      <w:bodyDiv w:val="1"/>
      <w:marLeft w:val="0"/>
      <w:marRight w:val="0"/>
      <w:marTop w:val="0"/>
      <w:marBottom w:val="0"/>
      <w:divBdr>
        <w:top w:val="none" w:sz="0" w:space="0" w:color="auto"/>
        <w:left w:val="none" w:sz="0" w:space="0" w:color="auto"/>
        <w:bottom w:val="none" w:sz="0" w:space="0" w:color="auto"/>
        <w:right w:val="none" w:sz="0" w:space="0" w:color="auto"/>
      </w:divBdr>
    </w:div>
    <w:div w:id="1542863320">
      <w:bodyDiv w:val="1"/>
      <w:marLeft w:val="0"/>
      <w:marRight w:val="0"/>
      <w:marTop w:val="0"/>
      <w:marBottom w:val="0"/>
      <w:divBdr>
        <w:top w:val="none" w:sz="0" w:space="0" w:color="auto"/>
        <w:left w:val="none" w:sz="0" w:space="0" w:color="auto"/>
        <w:bottom w:val="none" w:sz="0" w:space="0" w:color="auto"/>
        <w:right w:val="none" w:sz="0" w:space="0" w:color="auto"/>
      </w:divBdr>
    </w:div>
    <w:div w:id="1549952227">
      <w:bodyDiv w:val="1"/>
      <w:marLeft w:val="0"/>
      <w:marRight w:val="0"/>
      <w:marTop w:val="0"/>
      <w:marBottom w:val="0"/>
      <w:divBdr>
        <w:top w:val="none" w:sz="0" w:space="0" w:color="auto"/>
        <w:left w:val="none" w:sz="0" w:space="0" w:color="auto"/>
        <w:bottom w:val="none" w:sz="0" w:space="0" w:color="auto"/>
        <w:right w:val="none" w:sz="0" w:space="0" w:color="auto"/>
      </w:divBdr>
    </w:div>
    <w:div w:id="1554268405">
      <w:bodyDiv w:val="1"/>
      <w:marLeft w:val="0"/>
      <w:marRight w:val="0"/>
      <w:marTop w:val="0"/>
      <w:marBottom w:val="0"/>
      <w:divBdr>
        <w:top w:val="none" w:sz="0" w:space="0" w:color="auto"/>
        <w:left w:val="none" w:sz="0" w:space="0" w:color="auto"/>
        <w:bottom w:val="none" w:sz="0" w:space="0" w:color="auto"/>
        <w:right w:val="none" w:sz="0" w:space="0" w:color="auto"/>
      </w:divBdr>
    </w:div>
    <w:div w:id="1556088475">
      <w:bodyDiv w:val="1"/>
      <w:marLeft w:val="0"/>
      <w:marRight w:val="0"/>
      <w:marTop w:val="0"/>
      <w:marBottom w:val="0"/>
      <w:divBdr>
        <w:top w:val="none" w:sz="0" w:space="0" w:color="auto"/>
        <w:left w:val="none" w:sz="0" w:space="0" w:color="auto"/>
        <w:bottom w:val="none" w:sz="0" w:space="0" w:color="auto"/>
        <w:right w:val="none" w:sz="0" w:space="0" w:color="auto"/>
      </w:divBdr>
    </w:div>
    <w:div w:id="1560288836">
      <w:bodyDiv w:val="1"/>
      <w:marLeft w:val="0"/>
      <w:marRight w:val="0"/>
      <w:marTop w:val="0"/>
      <w:marBottom w:val="0"/>
      <w:divBdr>
        <w:top w:val="none" w:sz="0" w:space="0" w:color="auto"/>
        <w:left w:val="none" w:sz="0" w:space="0" w:color="auto"/>
        <w:bottom w:val="none" w:sz="0" w:space="0" w:color="auto"/>
        <w:right w:val="none" w:sz="0" w:space="0" w:color="auto"/>
      </w:divBdr>
    </w:div>
    <w:div w:id="1590652934">
      <w:bodyDiv w:val="1"/>
      <w:marLeft w:val="0"/>
      <w:marRight w:val="0"/>
      <w:marTop w:val="0"/>
      <w:marBottom w:val="0"/>
      <w:divBdr>
        <w:top w:val="none" w:sz="0" w:space="0" w:color="auto"/>
        <w:left w:val="none" w:sz="0" w:space="0" w:color="auto"/>
        <w:bottom w:val="none" w:sz="0" w:space="0" w:color="auto"/>
        <w:right w:val="none" w:sz="0" w:space="0" w:color="auto"/>
      </w:divBdr>
    </w:div>
    <w:div w:id="1592398082">
      <w:bodyDiv w:val="1"/>
      <w:marLeft w:val="0"/>
      <w:marRight w:val="0"/>
      <w:marTop w:val="0"/>
      <w:marBottom w:val="0"/>
      <w:divBdr>
        <w:top w:val="none" w:sz="0" w:space="0" w:color="auto"/>
        <w:left w:val="none" w:sz="0" w:space="0" w:color="auto"/>
        <w:bottom w:val="none" w:sz="0" w:space="0" w:color="auto"/>
        <w:right w:val="none" w:sz="0" w:space="0" w:color="auto"/>
      </w:divBdr>
      <w:divsChild>
        <w:div w:id="1145203539">
          <w:marLeft w:val="0"/>
          <w:marRight w:val="0"/>
          <w:marTop w:val="0"/>
          <w:marBottom w:val="0"/>
          <w:divBdr>
            <w:top w:val="none" w:sz="0" w:space="0" w:color="auto"/>
            <w:left w:val="none" w:sz="0" w:space="0" w:color="auto"/>
            <w:bottom w:val="none" w:sz="0" w:space="0" w:color="auto"/>
            <w:right w:val="none" w:sz="0" w:space="0" w:color="auto"/>
          </w:divBdr>
        </w:div>
        <w:div w:id="1068041993">
          <w:marLeft w:val="0"/>
          <w:marRight w:val="0"/>
          <w:marTop w:val="0"/>
          <w:marBottom w:val="0"/>
          <w:divBdr>
            <w:top w:val="none" w:sz="0" w:space="0" w:color="auto"/>
            <w:left w:val="none" w:sz="0" w:space="0" w:color="auto"/>
            <w:bottom w:val="none" w:sz="0" w:space="0" w:color="auto"/>
            <w:right w:val="none" w:sz="0" w:space="0" w:color="auto"/>
          </w:divBdr>
          <w:divsChild>
            <w:div w:id="1031763074">
              <w:marLeft w:val="0"/>
              <w:marRight w:val="0"/>
              <w:marTop w:val="0"/>
              <w:marBottom w:val="0"/>
              <w:divBdr>
                <w:top w:val="none" w:sz="0" w:space="0" w:color="auto"/>
                <w:left w:val="none" w:sz="0" w:space="0" w:color="auto"/>
                <w:bottom w:val="none" w:sz="0" w:space="0" w:color="auto"/>
                <w:right w:val="none" w:sz="0" w:space="0" w:color="auto"/>
              </w:divBdr>
              <w:divsChild>
                <w:div w:id="1143425311">
                  <w:marLeft w:val="0"/>
                  <w:marRight w:val="0"/>
                  <w:marTop w:val="0"/>
                  <w:marBottom w:val="0"/>
                  <w:divBdr>
                    <w:top w:val="none" w:sz="0" w:space="0" w:color="auto"/>
                    <w:left w:val="none" w:sz="0" w:space="0" w:color="auto"/>
                    <w:bottom w:val="none" w:sz="0" w:space="0" w:color="auto"/>
                    <w:right w:val="none" w:sz="0" w:space="0" w:color="auto"/>
                  </w:divBdr>
                  <w:divsChild>
                    <w:div w:id="1739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353725">
      <w:bodyDiv w:val="1"/>
      <w:marLeft w:val="0"/>
      <w:marRight w:val="0"/>
      <w:marTop w:val="0"/>
      <w:marBottom w:val="0"/>
      <w:divBdr>
        <w:top w:val="none" w:sz="0" w:space="0" w:color="auto"/>
        <w:left w:val="none" w:sz="0" w:space="0" w:color="auto"/>
        <w:bottom w:val="none" w:sz="0" w:space="0" w:color="auto"/>
        <w:right w:val="none" w:sz="0" w:space="0" w:color="auto"/>
      </w:divBdr>
    </w:div>
    <w:div w:id="1597012701">
      <w:bodyDiv w:val="1"/>
      <w:marLeft w:val="0"/>
      <w:marRight w:val="0"/>
      <w:marTop w:val="0"/>
      <w:marBottom w:val="0"/>
      <w:divBdr>
        <w:top w:val="none" w:sz="0" w:space="0" w:color="auto"/>
        <w:left w:val="none" w:sz="0" w:space="0" w:color="auto"/>
        <w:bottom w:val="none" w:sz="0" w:space="0" w:color="auto"/>
        <w:right w:val="none" w:sz="0" w:space="0" w:color="auto"/>
      </w:divBdr>
    </w:div>
    <w:div w:id="1604220889">
      <w:bodyDiv w:val="1"/>
      <w:marLeft w:val="0"/>
      <w:marRight w:val="0"/>
      <w:marTop w:val="0"/>
      <w:marBottom w:val="0"/>
      <w:divBdr>
        <w:top w:val="none" w:sz="0" w:space="0" w:color="auto"/>
        <w:left w:val="none" w:sz="0" w:space="0" w:color="auto"/>
        <w:bottom w:val="none" w:sz="0" w:space="0" w:color="auto"/>
        <w:right w:val="none" w:sz="0" w:space="0" w:color="auto"/>
      </w:divBdr>
    </w:div>
    <w:div w:id="1609465290">
      <w:bodyDiv w:val="1"/>
      <w:marLeft w:val="0"/>
      <w:marRight w:val="0"/>
      <w:marTop w:val="0"/>
      <w:marBottom w:val="0"/>
      <w:divBdr>
        <w:top w:val="none" w:sz="0" w:space="0" w:color="auto"/>
        <w:left w:val="none" w:sz="0" w:space="0" w:color="auto"/>
        <w:bottom w:val="none" w:sz="0" w:space="0" w:color="auto"/>
        <w:right w:val="none" w:sz="0" w:space="0" w:color="auto"/>
      </w:divBdr>
    </w:div>
    <w:div w:id="1625192359">
      <w:bodyDiv w:val="1"/>
      <w:marLeft w:val="0"/>
      <w:marRight w:val="0"/>
      <w:marTop w:val="0"/>
      <w:marBottom w:val="0"/>
      <w:divBdr>
        <w:top w:val="none" w:sz="0" w:space="0" w:color="auto"/>
        <w:left w:val="none" w:sz="0" w:space="0" w:color="auto"/>
        <w:bottom w:val="none" w:sz="0" w:space="0" w:color="auto"/>
        <w:right w:val="none" w:sz="0" w:space="0" w:color="auto"/>
      </w:divBdr>
    </w:div>
    <w:div w:id="1634599816">
      <w:bodyDiv w:val="1"/>
      <w:marLeft w:val="0"/>
      <w:marRight w:val="0"/>
      <w:marTop w:val="0"/>
      <w:marBottom w:val="0"/>
      <w:divBdr>
        <w:top w:val="none" w:sz="0" w:space="0" w:color="auto"/>
        <w:left w:val="none" w:sz="0" w:space="0" w:color="auto"/>
        <w:bottom w:val="none" w:sz="0" w:space="0" w:color="auto"/>
        <w:right w:val="none" w:sz="0" w:space="0" w:color="auto"/>
      </w:divBdr>
    </w:div>
    <w:div w:id="1637485775">
      <w:bodyDiv w:val="1"/>
      <w:marLeft w:val="0"/>
      <w:marRight w:val="0"/>
      <w:marTop w:val="0"/>
      <w:marBottom w:val="0"/>
      <w:divBdr>
        <w:top w:val="none" w:sz="0" w:space="0" w:color="auto"/>
        <w:left w:val="none" w:sz="0" w:space="0" w:color="auto"/>
        <w:bottom w:val="none" w:sz="0" w:space="0" w:color="auto"/>
        <w:right w:val="none" w:sz="0" w:space="0" w:color="auto"/>
      </w:divBdr>
    </w:div>
    <w:div w:id="1683434447">
      <w:bodyDiv w:val="1"/>
      <w:marLeft w:val="0"/>
      <w:marRight w:val="0"/>
      <w:marTop w:val="0"/>
      <w:marBottom w:val="0"/>
      <w:divBdr>
        <w:top w:val="none" w:sz="0" w:space="0" w:color="auto"/>
        <w:left w:val="none" w:sz="0" w:space="0" w:color="auto"/>
        <w:bottom w:val="none" w:sz="0" w:space="0" w:color="auto"/>
        <w:right w:val="none" w:sz="0" w:space="0" w:color="auto"/>
      </w:divBdr>
    </w:div>
    <w:div w:id="1683701163">
      <w:bodyDiv w:val="1"/>
      <w:marLeft w:val="0"/>
      <w:marRight w:val="0"/>
      <w:marTop w:val="0"/>
      <w:marBottom w:val="0"/>
      <w:divBdr>
        <w:top w:val="none" w:sz="0" w:space="0" w:color="auto"/>
        <w:left w:val="none" w:sz="0" w:space="0" w:color="auto"/>
        <w:bottom w:val="none" w:sz="0" w:space="0" w:color="auto"/>
        <w:right w:val="none" w:sz="0" w:space="0" w:color="auto"/>
      </w:divBdr>
    </w:div>
    <w:div w:id="1683895959">
      <w:bodyDiv w:val="1"/>
      <w:marLeft w:val="0"/>
      <w:marRight w:val="0"/>
      <w:marTop w:val="0"/>
      <w:marBottom w:val="0"/>
      <w:divBdr>
        <w:top w:val="none" w:sz="0" w:space="0" w:color="auto"/>
        <w:left w:val="none" w:sz="0" w:space="0" w:color="auto"/>
        <w:bottom w:val="none" w:sz="0" w:space="0" w:color="auto"/>
        <w:right w:val="none" w:sz="0" w:space="0" w:color="auto"/>
      </w:divBdr>
    </w:div>
    <w:div w:id="1700088191">
      <w:bodyDiv w:val="1"/>
      <w:marLeft w:val="0"/>
      <w:marRight w:val="0"/>
      <w:marTop w:val="0"/>
      <w:marBottom w:val="0"/>
      <w:divBdr>
        <w:top w:val="none" w:sz="0" w:space="0" w:color="auto"/>
        <w:left w:val="none" w:sz="0" w:space="0" w:color="auto"/>
        <w:bottom w:val="none" w:sz="0" w:space="0" w:color="auto"/>
        <w:right w:val="none" w:sz="0" w:space="0" w:color="auto"/>
      </w:divBdr>
    </w:div>
    <w:div w:id="1705400858">
      <w:bodyDiv w:val="1"/>
      <w:marLeft w:val="0"/>
      <w:marRight w:val="0"/>
      <w:marTop w:val="0"/>
      <w:marBottom w:val="0"/>
      <w:divBdr>
        <w:top w:val="none" w:sz="0" w:space="0" w:color="auto"/>
        <w:left w:val="none" w:sz="0" w:space="0" w:color="auto"/>
        <w:bottom w:val="none" w:sz="0" w:space="0" w:color="auto"/>
        <w:right w:val="none" w:sz="0" w:space="0" w:color="auto"/>
      </w:divBdr>
    </w:div>
    <w:div w:id="1715159010">
      <w:bodyDiv w:val="1"/>
      <w:marLeft w:val="0"/>
      <w:marRight w:val="0"/>
      <w:marTop w:val="0"/>
      <w:marBottom w:val="0"/>
      <w:divBdr>
        <w:top w:val="none" w:sz="0" w:space="0" w:color="auto"/>
        <w:left w:val="none" w:sz="0" w:space="0" w:color="auto"/>
        <w:bottom w:val="none" w:sz="0" w:space="0" w:color="auto"/>
        <w:right w:val="none" w:sz="0" w:space="0" w:color="auto"/>
      </w:divBdr>
      <w:divsChild>
        <w:div w:id="204372592">
          <w:marLeft w:val="0"/>
          <w:marRight w:val="0"/>
          <w:marTop w:val="0"/>
          <w:marBottom w:val="0"/>
          <w:divBdr>
            <w:top w:val="none" w:sz="0" w:space="0" w:color="auto"/>
            <w:left w:val="none" w:sz="0" w:space="0" w:color="auto"/>
            <w:bottom w:val="none" w:sz="0" w:space="0" w:color="auto"/>
            <w:right w:val="none" w:sz="0" w:space="0" w:color="auto"/>
          </w:divBdr>
        </w:div>
        <w:div w:id="1214344342">
          <w:marLeft w:val="0"/>
          <w:marRight w:val="0"/>
          <w:marTop w:val="0"/>
          <w:marBottom w:val="0"/>
          <w:divBdr>
            <w:top w:val="none" w:sz="0" w:space="0" w:color="auto"/>
            <w:left w:val="none" w:sz="0" w:space="0" w:color="auto"/>
            <w:bottom w:val="none" w:sz="0" w:space="0" w:color="auto"/>
            <w:right w:val="none" w:sz="0" w:space="0" w:color="auto"/>
          </w:divBdr>
          <w:divsChild>
            <w:div w:id="732463098">
              <w:marLeft w:val="0"/>
              <w:marRight w:val="0"/>
              <w:marTop w:val="0"/>
              <w:marBottom w:val="0"/>
              <w:divBdr>
                <w:top w:val="none" w:sz="0" w:space="0" w:color="auto"/>
                <w:left w:val="none" w:sz="0" w:space="0" w:color="auto"/>
                <w:bottom w:val="none" w:sz="0" w:space="0" w:color="auto"/>
                <w:right w:val="none" w:sz="0" w:space="0" w:color="auto"/>
              </w:divBdr>
              <w:divsChild>
                <w:div w:id="706494356">
                  <w:marLeft w:val="0"/>
                  <w:marRight w:val="0"/>
                  <w:marTop w:val="0"/>
                  <w:marBottom w:val="0"/>
                  <w:divBdr>
                    <w:top w:val="none" w:sz="0" w:space="0" w:color="auto"/>
                    <w:left w:val="none" w:sz="0" w:space="0" w:color="auto"/>
                    <w:bottom w:val="none" w:sz="0" w:space="0" w:color="auto"/>
                    <w:right w:val="none" w:sz="0" w:space="0" w:color="auto"/>
                  </w:divBdr>
                  <w:divsChild>
                    <w:div w:id="2081175884">
                      <w:marLeft w:val="0"/>
                      <w:marRight w:val="0"/>
                      <w:marTop w:val="0"/>
                      <w:marBottom w:val="0"/>
                      <w:divBdr>
                        <w:top w:val="none" w:sz="0" w:space="0" w:color="auto"/>
                        <w:left w:val="none" w:sz="0" w:space="0" w:color="auto"/>
                        <w:bottom w:val="none" w:sz="0" w:space="0" w:color="auto"/>
                        <w:right w:val="none" w:sz="0" w:space="0" w:color="auto"/>
                      </w:divBdr>
                      <w:divsChild>
                        <w:div w:id="1789544173">
                          <w:marLeft w:val="0"/>
                          <w:marRight w:val="0"/>
                          <w:marTop w:val="0"/>
                          <w:marBottom w:val="0"/>
                          <w:divBdr>
                            <w:top w:val="none" w:sz="0" w:space="0" w:color="auto"/>
                            <w:left w:val="none" w:sz="0" w:space="0" w:color="auto"/>
                            <w:bottom w:val="none" w:sz="0" w:space="0" w:color="auto"/>
                            <w:right w:val="none" w:sz="0" w:space="0" w:color="auto"/>
                          </w:divBdr>
                          <w:divsChild>
                            <w:div w:id="2822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401205">
      <w:bodyDiv w:val="1"/>
      <w:marLeft w:val="0"/>
      <w:marRight w:val="0"/>
      <w:marTop w:val="0"/>
      <w:marBottom w:val="0"/>
      <w:divBdr>
        <w:top w:val="none" w:sz="0" w:space="0" w:color="auto"/>
        <w:left w:val="none" w:sz="0" w:space="0" w:color="auto"/>
        <w:bottom w:val="none" w:sz="0" w:space="0" w:color="auto"/>
        <w:right w:val="none" w:sz="0" w:space="0" w:color="auto"/>
      </w:divBdr>
    </w:div>
    <w:div w:id="1725371025">
      <w:bodyDiv w:val="1"/>
      <w:marLeft w:val="0"/>
      <w:marRight w:val="0"/>
      <w:marTop w:val="0"/>
      <w:marBottom w:val="0"/>
      <w:divBdr>
        <w:top w:val="none" w:sz="0" w:space="0" w:color="auto"/>
        <w:left w:val="none" w:sz="0" w:space="0" w:color="auto"/>
        <w:bottom w:val="none" w:sz="0" w:space="0" w:color="auto"/>
        <w:right w:val="none" w:sz="0" w:space="0" w:color="auto"/>
      </w:divBdr>
    </w:div>
    <w:div w:id="1731032619">
      <w:bodyDiv w:val="1"/>
      <w:marLeft w:val="0"/>
      <w:marRight w:val="0"/>
      <w:marTop w:val="0"/>
      <w:marBottom w:val="0"/>
      <w:divBdr>
        <w:top w:val="none" w:sz="0" w:space="0" w:color="auto"/>
        <w:left w:val="none" w:sz="0" w:space="0" w:color="auto"/>
        <w:bottom w:val="none" w:sz="0" w:space="0" w:color="auto"/>
        <w:right w:val="none" w:sz="0" w:space="0" w:color="auto"/>
      </w:divBdr>
    </w:div>
    <w:div w:id="1754545076">
      <w:bodyDiv w:val="1"/>
      <w:marLeft w:val="0"/>
      <w:marRight w:val="0"/>
      <w:marTop w:val="0"/>
      <w:marBottom w:val="0"/>
      <w:divBdr>
        <w:top w:val="none" w:sz="0" w:space="0" w:color="auto"/>
        <w:left w:val="none" w:sz="0" w:space="0" w:color="auto"/>
        <w:bottom w:val="none" w:sz="0" w:space="0" w:color="auto"/>
        <w:right w:val="none" w:sz="0" w:space="0" w:color="auto"/>
      </w:divBdr>
    </w:div>
    <w:div w:id="1801922670">
      <w:bodyDiv w:val="1"/>
      <w:marLeft w:val="0"/>
      <w:marRight w:val="0"/>
      <w:marTop w:val="0"/>
      <w:marBottom w:val="0"/>
      <w:divBdr>
        <w:top w:val="none" w:sz="0" w:space="0" w:color="auto"/>
        <w:left w:val="none" w:sz="0" w:space="0" w:color="auto"/>
        <w:bottom w:val="none" w:sz="0" w:space="0" w:color="auto"/>
        <w:right w:val="none" w:sz="0" w:space="0" w:color="auto"/>
      </w:divBdr>
    </w:div>
    <w:div w:id="1802192656">
      <w:bodyDiv w:val="1"/>
      <w:marLeft w:val="0"/>
      <w:marRight w:val="0"/>
      <w:marTop w:val="0"/>
      <w:marBottom w:val="0"/>
      <w:divBdr>
        <w:top w:val="none" w:sz="0" w:space="0" w:color="auto"/>
        <w:left w:val="none" w:sz="0" w:space="0" w:color="auto"/>
        <w:bottom w:val="none" w:sz="0" w:space="0" w:color="auto"/>
        <w:right w:val="none" w:sz="0" w:space="0" w:color="auto"/>
      </w:divBdr>
    </w:div>
    <w:div w:id="1810004849">
      <w:bodyDiv w:val="1"/>
      <w:marLeft w:val="0"/>
      <w:marRight w:val="0"/>
      <w:marTop w:val="0"/>
      <w:marBottom w:val="0"/>
      <w:divBdr>
        <w:top w:val="none" w:sz="0" w:space="0" w:color="auto"/>
        <w:left w:val="none" w:sz="0" w:space="0" w:color="auto"/>
        <w:bottom w:val="none" w:sz="0" w:space="0" w:color="auto"/>
        <w:right w:val="none" w:sz="0" w:space="0" w:color="auto"/>
      </w:divBdr>
    </w:div>
    <w:div w:id="1814133443">
      <w:bodyDiv w:val="1"/>
      <w:marLeft w:val="0"/>
      <w:marRight w:val="0"/>
      <w:marTop w:val="0"/>
      <w:marBottom w:val="0"/>
      <w:divBdr>
        <w:top w:val="none" w:sz="0" w:space="0" w:color="auto"/>
        <w:left w:val="none" w:sz="0" w:space="0" w:color="auto"/>
        <w:bottom w:val="none" w:sz="0" w:space="0" w:color="auto"/>
        <w:right w:val="none" w:sz="0" w:space="0" w:color="auto"/>
      </w:divBdr>
    </w:div>
    <w:div w:id="1819806488">
      <w:bodyDiv w:val="1"/>
      <w:marLeft w:val="0"/>
      <w:marRight w:val="0"/>
      <w:marTop w:val="0"/>
      <w:marBottom w:val="0"/>
      <w:divBdr>
        <w:top w:val="none" w:sz="0" w:space="0" w:color="auto"/>
        <w:left w:val="none" w:sz="0" w:space="0" w:color="auto"/>
        <w:bottom w:val="none" w:sz="0" w:space="0" w:color="auto"/>
        <w:right w:val="none" w:sz="0" w:space="0" w:color="auto"/>
      </w:divBdr>
    </w:div>
    <w:div w:id="1820267815">
      <w:bodyDiv w:val="1"/>
      <w:marLeft w:val="0"/>
      <w:marRight w:val="0"/>
      <w:marTop w:val="0"/>
      <w:marBottom w:val="0"/>
      <w:divBdr>
        <w:top w:val="none" w:sz="0" w:space="0" w:color="auto"/>
        <w:left w:val="none" w:sz="0" w:space="0" w:color="auto"/>
        <w:bottom w:val="none" w:sz="0" w:space="0" w:color="auto"/>
        <w:right w:val="none" w:sz="0" w:space="0" w:color="auto"/>
      </w:divBdr>
    </w:div>
    <w:div w:id="1839802502">
      <w:bodyDiv w:val="1"/>
      <w:marLeft w:val="0"/>
      <w:marRight w:val="0"/>
      <w:marTop w:val="0"/>
      <w:marBottom w:val="0"/>
      <w:divBdr>
        <w:top w:val="none" w:sz="0" w:space="0" w:color="auto"/>
        <w:left w:val="none" w:sz="0" w:space="0" w:color="auto"/>
        <w:bottom w:val="none" w:sz="0" w:space="0" w:color="auto"/>
        <w:right w:val="none" w:sz="0" w:space="0" w:color="auto"/>
      </w:divBdr>
    </w:div>
    <w:div w:id="1858234408">
      <w:bodyDiv w:val="1"/>
      <w:marLeft w:val="0"/>
      <w:marRight w:val="0"/>
      <w:marTop w:val="0"/>
      <w:marBottom w:val="0"/>
      <w:divBdr>
        <w:top w:val="none" w:sz="0" w:space="0" w:color="auto"/>
        <w:left w:val="none" w:sz="0" w:space="0" w:color="auto"/>
        <w:bottom w:val="none" w:sz="0" w:space="0" w:color="auto"/>
        <w:right w:val="none" w:sz="0" w:space="0" w:color="auto"/>
      </w:divBdr>
    </w:div>
    <w:div w:id="1863399210">
      <w:bodyDiv w:val="1"/>
      <w:marLeft w:val="0"/>
      <w:marRight w:val="0"/>
      <w:marTop w:val="0"/>
      <w:marBottom w:val="0"/>
      <w:divBdr>
        <w:top w:val="none" w:sz="0" w:space="0" w:color="auto"/>
        <w:left w:val="none" w:sz="0" w:space="0" w:color="auto"/>
        <w:bottom w:val="none" w:sz="0" w:space="0" w:color="auto"/>
        <w:right w:val="none" w:sz="0" w:space="0" w:color="auto"/>
      </w:divBdr>
    </w:div>
    <w:div w:id="1866753130">
      <w:bodyDiv w:val="1"/>
      <w:marLeft w:val="0"/>
      <w:marRight w:val="0"/>
      <w:marTop w:val="0"/>
      <w:marBottom w:val="0"/>
      <w:divBdr>
        <w:top w:val="none" w:sz="0" w:space="0" w:color="auto"/>
        <w:left w:val="none" w:sz="0" w:space="0" w:color="auto"/>
        <w:bottom w:val="none" w:sz="0" w:space="0" w:color="auto"/>
        <w:right w:val="none" w:sz="0" w:space="0" w:color="auto"/>
      </w:divBdr>
    </w:div>
    <w:div w:id="1876893940">
      <w:bodyDiv w:val="1"/>
      <w:marLeft w:val="0"/>
      <w:marRight w:val="0"/>
      <w:marTop w:val="0"/>
      <w:marBottom w:val="0"/>
      <w:divBdr>
        <w:top w:val="none" w:sz="0" w:space="0" w:color="auto"/>
        <w:left w:val="none" w:sz="0" w:space="0" w:color="auto"/>
        <w:bottom w:val="none" w:sz="0" w:space="0" w:color="auto"/>
        <w:right w:val="none" w:sz="0" w:space="0" w:color="auto"/>
      </w:divBdr>
    </w:div>
    <w:div w:id="1883639655">
      <w:bodyDiv w:val="1"/>
      <w:marLeft w:val="0"/>
      <w:marRight w:val="0"/>
      <w:marTop w:val="0"/>
      <w:marBottom w:val="0"/>
      <w:divBdr>
        <w:top w:val="none" w:sz="0" w:space="0" w:color="auto"/>
        <w:left w:val="none" w:sz="0" w:space="0" w:color="auto"/>
        <w:bottom w:val="none" w:sz="0" w:space="0" w:color="auto"/>
        <w:right w:val="none" w:sz="0" w:space="0" w:color="auto"/>
      </w:divBdr>
    </w:div>
    <w:div w:id="1894004453">
      <w:bodyDiv w:val="1"/>
      <w:marLeft w:val="0"/>
      <w:marRight w:val="0"/>
      <w:marTop w:val="0"/>
      <w:marBottom w:val="0"/>
      <w:divBdr>
        <w:top w:val="none" w:sz="0" w:space="0" w:color="auto"/>
        <w:left w:val="none" w:sz="0" w:space="0" w:color="auto"/>
        <w:bottom w:val="none" w:sz="0" w:space="0" w:color="auto"/>
        <w:right w:val="none" w:sz="0" w:space="0" w:color="auto"/>
      </w:divBdr>
      <w:divsChild>
        <w:div w:id="235093643">
          <w:marLeft w:val="0"/>
          <w:marRight w:val="0"/>
          <w:marTop w:val="0"/>
          <w:marBottom w:val="180"/>
          <w:divBdr>
            <w:top w:val="none" w:sz="0" w:space="0" w:color="auto"/>
            <w:left w:val="none" w:sz="0" w:space="0" w:color="auto"/>
            <w:bottom w:val="none" w:sz="0" w:space="0" w:color="auto"/>
            <w:right w:val="none" w:sz="0" w:space="0" w:color="auto"/>
          </w:divBdr>
        </w:div>
      </w:divsChild>
    </w:div>
    <w:div w:id="1900438361">
      <w:bodyDiv w:val="1"/>
      <w:marLeft w:val="0"/>
      <w:marRight w:val="0"/>
      <w:marTop w:val="0"/>
      <w:marBottom w:val="0"/>
      <w:divBdr>
        <w:top w:val="none" w:sz="0" w:space="0" w:color="auto"/>
        <w:left w:val="none" w:sz="0" w:space="0" w:color="auto"/>
        <w:bottom w:val="none" w:sz="0" w:space="0" w:color="auto"/>
        <w:right w:val="none" w:sz="0" w:space="0" w:color="auto"/>
      </w:divBdr>
      <w:divsChild>
        <w:div w:id="870730794">
          <w:marLeft w:val="0"/>
          <w:marRight w:val="0"/>
          <w:marTop w:val="0"/>
          <w:marBottom w:val="0"/>
          <w:divBdr>
            <w:top w:val="none" w:sz="0" w:space="0" w:color="auto"/>
            <w:left w:val="none" w:sz="0" w:space="0" w:color="auto"/>
            <w:bottom w:val="none" w:sz="0" w:space="0" w:color="auto"/>
            <w:right w:val="none" w:sz="0" w:space="0" w:color="auto"/>
          </w:divBdr>
        </w:div>
        <w:div w:id="1192962971">
          <w:marLeft w:val="0"/>
          <w:marRight w:val="0"/>
          <w:marTop w:val="0"/>
          <w:marBottom w:val="0"/>
          <w:divBdr>
            <w:top w:val="none" w:sz="0" w:space="0" w:color="auto"/>
            <w:left w:val="none" w:sz="0" w:space="0" w:color="auto"/>
            <w:bottom w:val="none" w:sz="0" w:space="0" w:color="auto"/>
            <w:right w:val="none" w:sz="0" w:space="0" w:color="auto"/>
          </w:divBdr>
          <w:divsChild>
            <w:div w:id="687027963">
              <w:marLeft w:val="0"/>
              <w:marRight w:val="0"/>
              <w:marTop w:val="0"/>
              <w:marBottom w:val="0"/>
              <w:divBdr>
                <w:top w:val="none" w:sz="0" w:space="0" w:color="auto"/>
                <w:left w:val="none" w:sz="0" w:space="0" w:color="auto"/>
                <w:bottom w:val="none" w:sz="0" w:space="0" w:color="auto"/>
                <w:right w:val="none" w:sz="0" w:space="0" w:color="auto"/>
              </w:divBdr>
              <w:divsChild>
                <w:div w:id="1974826400">
                  <w:marLeft w:val="0"/>
                  <w:marRight w:val="0"/>
                  <w:marTop w:val="0"/>
                  <w:marBottom w:val="0"/>
                  <w:divBdr>
                    <w:top w:val="none" w:sz="0" w:space="0" w:color="auto"/>
                    <w:left w:val="none" w:sz="0" w:space="0" w:color="auto"/>
                    <w:bottom w:val="none" w:sz="0" w:space="0" w:color="auto"/>
                    <w:right w:val="none" w:sz="0" w:space="0" w:color="auto"/>
                  </w:divBdr>
                  <w:divsChild>
                    <w:div w:id="148526729">
                      <w:marLeft w:val="0"/>
                      <w:marRight w:val="0"/>
                      <w:marTop w:val="0"/>
                      <w:marBottom w:val="0"/>
                      <w:divBdr>
                        <w:top w:val="none" w:sz="0" w:space="0" w:color="auto"/>
                        <w:left w:val="none" w:sz="0" w:space="0" w:color="auto"/>
                        <w:bottom w:val="none" w:sz="0" w:space="0" w:color="auto"/>
                        <w:right w:val="none" w:sz="0" w:space="0" w:color="auto"/>
                      </w:divBdr>
                      <w:divsChild>
                        <w:div w:id="1510292077">
                          <w:marLeft w:val="0"/>
                          <w:marRight w:val="0"/>
                          <w:marTop w:val="0"/>
                          <w:marBottom w:val="0"/>
                          <w:divBdr>
                            <w:top w:val="none" w:sz="0" w:space="0" w:color="auto"/>
                            <w:left w:val="none" w:sz="0" w:space="0" w:color="auto"/>
                            <w:bottom w:val="none" w:sz="0" w:space="0" w:color="auto"/>
                            <w:right w:val="none" w:sz="0" w:space="0" w:color="auto"/>
                          </w:divBdr>
                          <w:divsChild>
                            <w:div w:id="10028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789881">
      <w:bodyDiv w:val="1"/>
      <w:marLeft w:val="0"/>
      <w:marRight w:val="0"/>
      <w:marTop w:val="0"/>
      <w:marBottom w:val="0"/>
      <w:divBdr>
        <w:top w:val="none" w:sz="0" w:space="0" w:color="auto"/>
        <w:left w:val="none" w:sz="0" w:space="0" w:color="auto"/>
        <w:bottom w:val="none" w:sz="0" w:space="0" w:color="auto"/>
        <w:right w:val="none" w:sz="0" w:space="0" w:color="auto"/>
      </w:divBdr>
      <w:divsChild>
        <w:div w:id="1384062844">
          <w:marLeft w:val="0"/>
          <w:marRight w:val="0"/>
          <w:marTop w:val="0"/>
          <w:marBottom w:val="0"/>
          <w:divBdr>
            <w:top w:val="none" w:sz="0" w:space="0" w:color="auto"/>
            <w:left w:val="none" w:sz="0" w:space="0" w:color="auto"/>
            <w:bottom w:val="none" w:sz="0" w:space="0" w:color="auto"/>
            <w:right w:val="none" w:sz="0" w:space="0" w:color="auto"/>
          </w:divBdr>
          <w:divsChild>
            <w:div w:id="9829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2070">
      <w:bodyDiv w:val="1"/>
      <w:marLeft w:val="0"/>
      <w:marRight w:val="0"/>
      <w:marTop w:val="0"/>
      <w:marBottom w:val="0"/>
      <w:divBdr>
        <w:top w:val="none" w:sz="0" w:space="0" w:color="auto"/>
        <w:left w:val="none" w:sz="0" w:space="0" w:color="auto"/>
        <w:bottom w:val="none" w:sz="0" w:space="0" w:color="auto"/>
        <w:right w:val="none" w:sz="0" w:space="0" w:color="auto"/>
      </w:divBdr>
      <w:divsChild>
        <w:div w:id="775370045">
          <w:marLeft w:val="0"/>
          <w:marRight w:val="0"/>
          <w:marTop w:val="0"/>
          <w:marBottom w:val="180"/>
          <w:divBdr>
            <w:top w:val="none" w:sz="0" w:space="0" w:color="auto"/>
            <w:left w:val="none" w:sz="0" w:space="0" w:color="auto"/>
            <w:bottom w:val="none" w:sz="0" w:space="0" w:color="auto"/>
            <w:right w:val="none" w:sz="0" w:space="0" w:color="auto"/>
          </w:divBdr>
        </w:div>
      </w:divsChild>
    </w:div>
    <w:div w:id="1934431100">
      <w:bodyDiv w:val="1"/>
      <w:marLeft w:val="0"/>
      <w:marRight w:val="0"/>
      <w:marTop w:val="0"/>
      <w:marBottom w:val="0"/>
      <w:divBdr>
        <w:top w:val="none" w:sz="0" w:space="0" w:color="auto"/>
        <w:left w:val="none" w:sz="0" w:space="0" w:color="auto"/>
        <w:bottom w:val="none" w:sz="0" w:space="0" w:color="auto"/>
        <w:right w:val="none" w:sz="0" w:space="0" w:color="auto"/>
      </w:divBdr>
      <w:divsChild>
        <w:div w:id="1742603200">
          <w:marLeft w:val="0"/>
          <w:marRight w:val="0"/>
          <w:marTop w:val="0"/>
          <w:marBottom w:val="180"/>
          <w:divBdr>
            <w:top w:val="none" w:sz="0" w:space="0" w:color="auto"/>
            <w:left w:val="none" w:sz="0" w:space="0" w:color="auto"/>
            <w:bottom w:val="none" w:sz="0" w:space="0" w:color="auto"/>
            <w:right w:val="none" w:sz="0" w:space="0" w:color="auto"/>
          </w:divBdr>
        </w:div>
      </w:divsChild>
    </w:div>
    <w:div w:id="1941985634">
      <w:bodyDiv w:val="1"/>
      <w:marLeft w:val="0"/>
      <w:marRight w:val="0"/>
      <w:marTop w:val="0"/>
      <w:marBottom w:val="0"/>
      <w:divBdr>
        <w:top w:val="none" w:sz="0" w:space="0" w:color="auto"/>
        <w:left w:val="none" w:sz="0" w:space="0" w:color="auto"/>
        <w:bottom w:val="none" w:sz="0" w:space="0" w:color="auto"/>
        <w:right w:val="none" w:sz="0" w:space="0" w:color="auto"/>
      </w:divBdr>
    </w:div>
    <w:div w:id="1953391624">
      <w:bodyDiv w:val="1"/>
      <w:marLeft w:val="0"/>
      <w:marRight w:val="0"/>
      <w:marTop w:val="0"/>
      <w:marBottom w:val="0"/>
      <w:divBdr>
        <w:top w:val="none" w:sz="0" w:space="0" w:color="auto"/>
        <w:left w:val="none" w:sz="0" w:space="0" w:color="auto"/>
        <w:bottom w:val="none" w:sz="0" w:space="0" w:color="auto"/>
        <w:right w:val="none" w:sz="0" w:space="0" w:color="auto"/>
      </w:divBdr>
    </w:div>
    <w:div w:id="1971477219">
      <w:bodyDiv w:val="1"/>
      <w:marLeft w:val="0"/>
      <w:marRight w:val="0"/>
      <w:marTop w:val="0"/>
      <w:marBottom w:val="0"/>
      <w:divBdr>
        <w:top w:val="none" w:sz="0" w:space="0" w:color="auto"/>
        <w:left w:val="none" w:sz="0" w:space="0" w:color="auto"/>
        <w:bottom w:val="none" w:sz="0" w:space="0" w:color="auto"/>
        <w:right w:val="none" w:sz="0" w:space="0" w:color="auto"/>
      </w:divBdr>
    </w:div>
    <w:div w:id="1972589878">
      <w:bodyDiv w:val="1"/>
      <w:marLeft w:val="0"/>
      <w:marRight w:val="0"/>
      <w:marTop w:val="0"/>
      <w:marBottom w:val="0"/>
      <w:divBdr>
        <w:top w:val="none" w:sz="0" w:space="0" w:color="auto"/>
        <w:left w:val="none" w:sz="0" w:space="0" w:color="auto"/>
        <w:bottom w:val="none" w:sz="0" w:space="0" w:color="auto"/>
        <w:right w:val="none" w:sz="0" w:space="0" w:color="auto"/>
      </w:divBdr>
    </w:div>
    <w:div w:id="1979846383">
      <w:bodyDiv w:val="1"/>
      <w:marLeft w:val="0"/>
      <w:marRight w:val="0"/>
      <w:marTop w:val="0"/>
      <w:marBottom w:val="0"/>
      <w:divBdr>
        <w:top w:val="none" w:sz="0" w:space="0" w:color="auto"/>
        <w:left w:val="none" w:sz="0" w:space="0" w:color="auto"/>
        <w:bottom w:val="none" w:sz="0" w:space="0" w:color="auto"/>
        <w:right w:val="none" w:sz="0" w:space="0" w:color="auto"/>
      </w:divBdr>
    </w:div>
    <w:div w:id="1992060195">
      <w:bodyDiv w:val="1"/>
      <w:marLeft w:val="0"/>
      <w:marRight w:val="0"/>
      <w:marTop w:val="0"/>
      <w:marBottom w:val="0"/>
      <w:divBdr>
        <w:top w:val="none" w:sz="0" w:space="0" w:color="auto"/>
        <w:left w:val="none" w:sz="0" w:space="0" w:color="auto"/>
        <w:bottom w:val="none" w:sz="0" w:space="0" w:color="auto"/>
        <w:right w:val="none" w:sz="0" w:space="0" w:color="auto"/>
      </w:divBdr>
    </w:div>
    <w:div w:id="2014186298">
      <w:bodyDiv w:val="1"/>
      <w:marLeft w:val="0"/>
      <w:marRight w:val="0"/>
      <w:marTop w:val="0"/>
      <w:marBottom w:val="0"/>
      <w:divBdr>
        <w:top w:val="none" w:sz="0" w:space="0" w:color="auto"/>
        <w:left w:val="none" w:sz="0" w:space="0" w:color="auto"/>
        <w:bottom w:val="none" w:sz="0" w:space="0" w:color="auto"/>
        <w:right w:val="none" w:sz="0" w:space="0" w:color="auto"/>
      </w:divBdr>
    </w:div>
    <w:div w:id="2019190953">
      <w:bodyDiv w:val="1"/>
      <w:marLeft w:val="0"/>
      <w:marRight w:val="0"/>
      <w:marTop w:val="0"/>
      <w:marBottom w:val="0"/>
      <w:divBdr>
        <w:top w:val="none" w:sz="0" w:space="0" w:color="auto"/>
        <w:left w:val="none" w:sz="0" w:space="0" w:color="auto"/>
        <w:bottom w:val="none" w:sz="0" w:space="0" w:color="auto"/>
        <w:right w:val="none" w:sz="0" w:space="0" w:color="auto"/>
      </w:divBdr>
    </w:div>
    <w:div w:id="2028410982">
      <w:bodyDiv w:val="1"/>
      <w:marLeft w:val="0"/>
      <w:marRight w:val="0"/>
      <w:marTop w:val="0"/>
      <w:marBottom w:val="0"/>
      <w:divBdr>
        <w:top w:val="none" w:sz="0" w:space="0" w:color="auto"/>
        <w:left w:val="none" w:sz="0" w:space="0" w:color="auto"/>
        <w:bottom w:val="none" w:sz="0" w:space="0" w:color="auto"/>
        <w:right w:val="none" w:sz="0" w:space="0" w:color="auto"/>
      </w:divBdr>
    </w:div>
    <w:div w:id="2037345548">
      <w:bodyDiv w:val="1"/>
      <w:marLeft w:val="0"/>
      <w:marRight w:val="0"/>
      <w:marTop w:val="0"/>
      <w:marBottom w:val="0"/>
      <w:divBdr>
        <w:top w:val="none" w:sz="0" w:space="0" w:color="auto"/>
        <w:left w:val="none" w:sz="0" w:space="0" w:color="auto"/>
        <w:bottom w:val="none" w:sz="0" w:space="0" w:color="auto"/>
        <w:right w:val="none" w:sz="0" w:space="0" w:color="auto"/>
      </w:divBdr>
    </w:div>
    <w:div w:id="2046249152">
      <w:bodyDiv w:val="1"/>
      <w:marLeft w:val="0"/>
      <w:marRight w:val="0"/>
      <w:marTop w:val="0"/>
      <w:marBottom w:val="0"/>
      <w:divBdr>
        <w:top w:val="none" w:sz="0" w:space="0" w:color="auto"/>
        <w:left w:val="none" w:sz="0" w:space="0" w:color="auto"/>
        <w:bottom w:val="none" w:sz="0" w:space="0" w:color="auto"/>
        <w:right w:val="none" w:sz="0" w:space="0" w:color="auto"/>
      </w:divBdr>
    </w:div>
    <w:div w:id="2052532669">
      <w:bodyDiv w:val="1"/>
      <w:marLeft w:val="0"/>
      <w:marRight w:val="0"/>
      <w:marTop w:val="0"/>
      <w:marBottom w:val="0"/>
      <w:divBdr>
        <w:top w:val="none" w:sz="0" w:space="0" w:color="auto"/>
        <w:left w:val="none" w:sz="0" w:space="0" w:color="auto"/>
        <w:bottom w:val="none" w:sz="0" w:space="0" w:color="auto"/>
        <w:right w:val="none" w:sz="0" w:space="0" w:color="auto"/>
      </w:divBdr>
      <w:divsChild>
        <w:div w:id="786781497">
          <w:marLeft w:val="0"/>
          <w:marRight w:val="0"/>
          <w:marTop w:val="0"/>
          <w:marBottom w:val="180"/>
          <w:divBdr>
            <w:top w:val="none" w:sz="0" w:space="0" w:color="auto"/>
            <w:left w:val="none" w:sz="0" w:space="0" w:color="auto"/>
            <w:bottom w:val="none" w:sz="0" w:space="0" w:color="auto"/>
            <w:right w:val="none" w:sz="0" w:space="0" w:color="auto"/>
          </w:divBdr>
        </w:div>
      </w:divsChild>
    </w:div>
    <w:div w:id="2086105116">
      <w:bodyDiv w:val="1"/>
      <w:marLeft w:val="0"/>
      <w:marRight w:val="0"/>
      <w:marTop w:val="0"/>
      <w:marBottom w:val="0"/>
      <w:divBdr>
        <w:top w:val="none" w:sz="0" w:space="0" w:color="auto"/>
        <w:left w:val="none" w:sz="0" w:space="0" w:color="auto"/>
        <w:bottom w:val="none" w:sz="0" w:space="0" w:color="auto"/>
        <w:right w:val="none" w:sz="0" w:space="0" w:color="auto"/>
      </w:divBdr>
      <w:divsChild>
        <w:div w:id="1023358610">
          <w:marLeft w:val="0"/>
          <w:marRight w:val="0"/>
          <w:marTop w:val="0"/>
          <w:marBottom w:val="0"/>
          <w:divBdr>
            <w:top w:val="none" w:sz="0" w:space="0" w:color="auto"/>
            <w:left w:val="none" w:sz="0" w:space="0" w:color="auto"/>
            <w:bottom w:val="none" w:sz="0" w:space="0" w:color="auto"/>
            <w:right w:val="none" w:sz="0" w:space="0" w:color="auto"/>
          </w:divBdr>
        </w:div>
        <w:div w:id="789277250">
          <w:marLeft w:val="0"/>
          <w:marRight w:val="0"/>
          <w:marTop w:val="0"/>
          <w:marBottom w:val="0"/>
          <w:divBdr>
            <w:top w:val="none" w:sz="0" w:space="0" w:color="auto"/>
            <w:left w:val="none" w:sz="0" w:space="0" w:color="auto"/>
            <w:bottom w:val="none" w:sz="0" w:space="0" w:color="auto"/>
            <w:right w:val="none" w:sz="0" w:space="0" w:color="auto"/>
          </w:divBdr>
          <w:divsChild>
            <w:div w:id="1401749945">
              <w:marLeft w:val="0"/>
              <w:marRight w:val="0"/>
              <w:marTop w:val="0"/>
              <w:marBottom w:val="0"/>
              <w:divBdr>
                <w:top w:val="none" w:sz="0" w:space="0" w:color="auto"/>
                <w:left w:val="none" w:sz="0" w:space="0" w:color="auto"/>
                <w:bottom w:val="none" w:sz="0" w:space="0" w:color="auto"/>
                <w:right w:val="none" w:sz="0" w:space="0" w:color="auto"/>
              </w:divBdr>
              <w:divsChild>
                <w:div w:id="1406565810">
                  <w:marLeft w:val="0"/>
                  <w:marRight w:val="0"/>
                  <w:marTop w:val="0"/>
                  <w:marBottom w:val="0"/>
                  <w:divBdr>
                    <w:top w:val="none" w:sz="0" w:space="0" w:color="auto"/>
                    <w:left w:val="none" w:sz="0" w:space="0" w:color="auto"/>
                    <w:bottom w:val="none" w:sz="0" w:space="0" w:color="auto"/>
                    <w:right w:val="none" w:sz="0" w:space="0" w:color="auto"/>
                  </w:divBdr>
                  <w:divsChild>
                    <w:div w:id="1706982414">
                      <w:marLeft w:val="0"/>
                      <w:marRight w:val="0"/>
                      <w:marTop w:val="0"/>
                      <w:marBottom w:val="0"/>
                      <w:divBdr>
                        <w:top w:val="none" w:sz="0" w:space="0" w:color="auto"/>
                        <w:left w:val="none" w:sz="0" w:space="0" w:color="auto"/>
                        <w:bottom w:val="none" w:sz="0" w:space="0" w:color="auto"/>
                        <w:right w:val="none" w:sz="0" w:space="0" w:color="auto"/>
                      </w:divBdr>
                      <w:divsChild>
                        <w:div w:id="1495607558">
                          <w:marLeft w:val="0"/>
                          <w:marRight w:val="0"/>
                          <w:marTop w:val="0"/>
                          <w:marBottom w:val="0"/>
                          <w:divBdr>
                            <w:top w:val="none" w:sz="0" w:space="0" w:color="auto"/>
                            <w:left w:val="none" w:sz="0" w:space="0" w:color="auto"/>
                            <w:bottom w:val="none" w:sz="0" w:space="0" w:color="auto"/>
                            <w:right w:val="none" w:sz="0" w:space="0" w:color="auto"/>
                          </w:divBdr>
                          <w:divsChild>
                            <w:div w:id="16938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556046">
      <w:bodyDiv w:val="1"/>
      <w:marLeft w:val="0"/>
      <w:marRight w:val="0"/>
      <w:marTop w:val="0"/>
      <w:marBottom w:val="0"/>
      <w:divBdr>
        <w:top w:val="none" w:sz="0" w:space="0" w:color="auto"/>
        <w:left w:val="none" w:sz="0" w:space="0" w:color="auto"/>
        <w:bottom w:val="none" w:sz="0" w:space="0" w:color="auto"/>
        <w:right w:val="none" w:sz="0" w:space="0" w:color="auto"/>
      </w:divBdr>
    </w:div>
    <w:div w:id="2110351366">
      <w:bodyDiv w:val="1"/>
      <w:marLeft w:val="0"/>
      <w:marRight w:val="0"/>
      <w:marTop w:val="0"/>
      <w:marBottom w:val="0"/>
      <w:divBdr>
        <w:top w:val="none" w:sz="0" w:space="0" w:color="auto"/>
        <w:left w:val="none" w:sz="0" w:space="0" w:color="auto"/>
        <w:bottom w:val="none" w:sz="0" w:space="0" w:color="auto"/>
        <w:right w:val="none" w:sz="0" w:space="0" w:color="auto"/>
      </w:divBdr>
    </w:div>
    <w:div w:id="2110810240">
      <w:bodyDiv w:val="1"/>
      <w:marLeft w:val="0"/>
      <w:marRight w:val="0"/>
      <w:marTop w:val="0"/>
      <w:marBottom w:val="0"/>
      <w:divBdr>
        <w:top w:val="none" w:sz="0" w:space="0" w:color="auto"/>
        <w:left w:val="none" w:sz="0" w:space="0" w:color="auto"/>
        <w:bottom w:val="none" w:sz="0" w:space="0" w:color="auto"/>
        <w:right w:val="none" w:sz="0" w:space="0" w:color="auto"/>
      </w:divBdr>
    </w:div>
    <w:div w:id="2111243620">
      <w:bodyDiv w:val="1"/>
      <w:marLeft w:val="0"/>
      <w:marRight w:val="0"/>
      <w:marTop w:val="0"/>
      <w:marBottom w:val="0"/>
      <w:divBdr>
        <w:top w:val="none" w:sz="0" w:space="0" w:color="auto"/>
        <w:left w:val="none" w:sz="0" w:space="0" w:color="auto"/>
        <w:bottom w:val="none" w:sz="0" w:space="0" w:color="auto"/>
        <w:right w:val="none" w:sz="0" w:space="0" w:color="auto"/>
      </w:divBdr>
    </w:div>
    <w:div w:id="2130857780">
      <w:bodyDiv w:val="1"/>
      <w:marLeft w:val="0"/>
      <w:marRight w:val="0"/>
      <w:marTop w:val="0"/>
      <w:marBottom w:val="0"/>
      <w:divBdr>
        <w:top w:val="none" w:sz="0" w:space="0" w:color="auto"/>
        <w:left w:val="none" w:sz="0" w:space="0" w:color="auto"/>
        <w:bottom w:val="none" w:sz="0" w:space="0" w:color="auto"/>
        <w:right w:val="none" w:sz="0" w:space="0" w:color="auto"/>
      </w:divBdr>
    </w:div>
    <w:div w:id="2136634391">
      <w:bodyDiv w:val="1"/>
      <w:marLeft w:val="0"/>
      <w:marRight w:val="0"/>
      <w:marTop w:val="0"/>
      <w:marBottom w:val="0"/>
      <w:divBdr>
        <w:top w:val="none" w:sz="0" w:space="0" w:color="auto"/>
        <w:left w:val="none" w:sz="0" w:space="0" w:color="auto"/>
        <w:bottom w:val="none" w:sz="0" w:space="0" w:color="auto"/>
        <w:right w:val="none" w:sz="0" w:space="0" w:color="auto"/>
      </w:divBdr>
    </w:div>
    <w:div w:id="2139832480">
      <w:bodyDiv w:val="1"/>
      <w:marLeft w:val="0"/>
      <w:marRight w:val="0"/>
      <w:marTop w:val="0"/>
      <w:marBottom w:val="0"/>
      <w:divBdr>
        <w:top w:val="none" w:sz="0" w:space="0" w:color="auto"/>
        <w:left w:val="none" w:sz="0" w:space="0" w:color="auto"/>
        <w:bottom w:val="none" w:sz="0" w:space="0" w:color="auto"/>
        <w:right w:val="none" w:sz="0" w:space="0" w:color="auto"/>
      </w:divBdr>
    </w:div>
    <w:div w:id="214558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x56FT_OVARQ" TargetMode="External"/><Relationship Id="rId18" Type="http://schemas.openxmlformats.org/officeDocument/2006/relationships/hyperlink" Target="https://www.cisco.com/c/es_mx/support/docs/availability/high-availability/13601-secpol.html" TargetMode="External"/><Relationship Id="rId26" Type="http://schemas.openxmlformats.org/officeDocument/2006/relationships/hyperlink" Target="https://www.sony.es/electronics/support/articles/00009475" TargetMode="External"/><Relationship Id="rId3" Type="http://schemas.openxmlformats.org/officeDocument/2006/relationships/styles" Target="styles.xml"/><Relationship Id="rId21" Type="http://schemas.openxmlformats.org/officeDocument/2006/relationships/hyperlink" Target="https://www.gb-advisors.com/es/5-recomendaciones-para-potenciar-la-seguridad-informatica-de-tu-empresa/"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tob.com.mx/ciberseguridad/que-es-ids-intrusion-detection-system/" TargetMode="External"/><Relationship Id="rId25" Type="http://schemas.openxmlformats.org/officeDocument/2006/relationships/hyperlink" Target="https://seguinfo.wordpress.com/2008/07/31/politicas-normas-procedimientos-de-seguridad-y-otros-documentos-de-un-sgsi/"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pdfcoffee.com/procesos-y-herramientas-para-la-daaz-orueta-gabrielcb-3-pdf-free.html" TargetMode="External"/><Relationship Id="rId20" Type="http://schemas.openxmlformats.org/officeDocument/2006/relationships/hyperlink" Target="https://administratunegocioencasa.blogspot.com/p/cual-es-la-relacion-entre-la-auditoria.htm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G11sauc5bws" TargetMode="External"/><Relationship Id="rId24" Type="http://schemas.openxmlformats.org/officeDocument/2006/relationships/hyperlink" Target="http://recursostic.educacion.es/observatorio/web/ca/software/software-general/1040-introduccion-a-la-seguridad-informatica?showall=1"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docs.informatica.com/es_es/data-engineering/shared-content-for-data-engineering/10-5/guia-de-seguridad/introduccion-a-la-seguridad-de-informatica/seguridad-de-infraestructura/autenticacion.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www.monografias.com/trabajos12/fichagr/fichagr.s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uimi.net/monograficos/G-Redes_de_comunicaciones/G-RCnode64.html" TargetMode="External"/><Relationship Id="rId27" Type="http://schemas.openxmlformats.org/officeDocument/2006/relationships/hyperlink" Target="https://uss.com.ar/corporativo/auditoria-de-seguridad-informatica/"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D86DBFA-4F9C-4689-A24F-FD6D82A641D7}"/>
</file>

<file path=customXml/itemProps3.xml><?xml version="1.0" encoding="utf-8"?>
<ds:datastoreItem xmlns:ds="http://schemas.openxmlformats.org/officeDocument/2006/customXml" ds:itemID="{06A4A1B4-8FC7-48B0-A22D-E1673E00FD46}"/>
</file>

<file path=customXml/itemProps4.xml><?xml version="1.0" encoding="utf-8"?>
<ds:datastoreItem xmlns:ds="http://schemas.openxmlformats.org/officeDocument/2006/customXml" ds:itemID="{39BDA65E-13BB-425F-BF4C-4E63C222B35D}"/>
</file>

<file path=docProps/app.xml><?xml version="1.0" encoding="utf-8"?>
<Properties xmlns="http://schemas.openxmlformats.org/officeDocument/2006/extended-properties" xmlns:vt="http://schemas.openxmlformats.org/officeDocument/2006/docPropsVTypes">
  <Template>Normal.dotm</Template>
  <TotalTime>196</TotalTime>
  <Pages>51</Pages>
  <Words>8862</Words>
  <Characters>50516</Characters>
  <Application>Microsoft Office Word</Application>
  <DocSecurity>0</DocSecurity>
  <Lines>420</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Hardware y software de seguridad en la red</vt:lpstr>
      <vt:lpstr>Hardware y software de seguridad en la red</vt:lpstr>
    </vt:vector>
  </TitlesOfParts>
  <Manager/>
  <Company/>
  <LinksUpToDate>false</LinksUpToDate>
  <CharactersWithSpaces>59260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y software de seguridad en la red</dc:title>
  <dc:subject/>
  <dc:creator>SENA</dc:creator>
  <cp:keywords/>
  <dc:description/>
  <cp:lastModifiedBy>Microsoft Office User</cp:lastModifiedBy>
  <cp:revision>64</cp:revision>
  <cp:lastPrinted>2023-11-06T23:59:00Z</cp:lastPrinted>
  <dcterms:created xsi:type="dcterms:W3CDTF">2023-06-26T06:28:00Z</dcterms:created>
  <dcterms:modified xsi:type="dcterms:W3CDTF">2023-11-07T00:28:00Z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