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Pr="00916B61" w:rsidR="0059034F" w:rsidRDefault="00325C14" w14:paraId="72E026BF" w14:textId="780D8F57">
      <w:pPr>
        <w:jc w:val="center"/>
        <w:rPr>
          <w:rFonts w:ascii="Arial" w:hAnsi="Arial" w:cs="Arial"/>
          <w:b/>
          <w:sz w:val="20"/>
          <w:szCs w:val="20"/>
        </w:rPr>
      </w:pPr>
      <w:r w:rsidRPr="00916B61">
        <w:rPr>
          <w:rFonts w:ascii="Arial" w:hAnsi="Arial" w:cs="Arial"/>
          <w:b/>
          <w:sz w:val="20"/>
          <w:szCs w:val="20"/>
        </w:rPr>
        <w:t xml:space="preserve">ANEXO </w:t>
      </w:r>
      <w:r w:rsidRPr="00916B61" w:rsidR="00D55C84">
        <w:rPr>
          <w:rFonts w:ascii="Arial" w:hAnsi="Arial" w:cs="Arial"/>
          <w:b/>
          <w:sz w:val="20"/>
          <w:szCs w:val="20"/>
        </w:rPr>
        <w:t>FORMATO COMPONENTE FORMATIVO</w:t>
      </w:r>
    </w:p>
    <w:p w:rsidRPr="00916B61" w:rsidR="0059034F" w:rsidRDefault="0059034F" w14:paraId="1C3B5BFC" w14:textId="77777777">
      <w:pPr>
        <w:tabs>
          <w:tab w:val="left" w:pos="3224"/>
        </w:tabs>
        <w:rPr>
          <w:rFonts w:ascii="Arial" w:hAnsi="Arial" w:cs="Arial"/>
          <w:sz w:val="20"/>
          <w:szCs w:val="20"/>
        </w:rPr>
      </w:pPr>
    </w:p>
    <w:p w:rsidRPr="00916B61" w:rsidR="0070224C" w:rsidRDefault="0070224C" w14:paraId="48C70A46" w14:textId="77777777">
      <w:pPr>
        <w:tabs>
          <w:tab w:val="left" w:pos="3224"/>
        </w:tabs>
        <w:rPr>
          <w:rFonts w:ascii="Arial" w:hAnsi="Arial" w:cs="Arial"/>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16B61" w:rsidR="008F2BA6" w:rsidTr="008F2BA6" w14:paraId="63E89D76" w14:textId="77777777">
        <w:trPr>
          <w:trHeight w:val="616"/>
        </w:trPr>
        <w:tc>
          <w:tcPr>
            <w:tcW w:w="3397" w:type="dxa"/>
            <w:shd w:val="clear" w:color="auto" w:fill="auto"/>
            <w:vAlign w:val="center"/>
          </w:tcPr>
          <w:p w:rsidRPr="00916B61" w:rsidR="008F2BA6" w:rsidP="008F2BA6" w:rsidRDefault="008F2BA6" w14:paraId="53BA2FD5" w14:textId="77777777">
            <w:pPr>
              <w:spacing w:line="276" w:lineRule="auto"/>
              <w:rPr>
                <w:rFonts w:ascii="Arial" w:hAnsi="Arial" w:cs="Arial"/>
                <w:sz w:val="20"/>
                <w:szCs w:val="20"/>
              </w:rPr>
            </w:pPr>
            <w:r w:rsidRPr="00916B61">
              <w:rPr>
                <w:rFonts w:ascii="Arial" w:hAnsi="Arial" w:cs="Arial"/>
                <w:sz w:val="20"/>
                <w:szCs w:val="20"/>
              </w:rPr>
              <w:t>PROGRAMA DE FORMACIÓN</w:t>
            </w:r>
          </w:p>
        </w:tc>
        <w:tc>
          <w:tcPr>
            <w:tcW w:w="6565" w:type="dxa"/>
            <w:shd w:val="clear" w:color="auto" w:fill="auto"/>
            <w:vAlign w:val="center"/>
          </w:tcPr>
          <w:p w:rsidRPr="00916B61" w:rsidR="008F2BA6" w:rsidP="008F2BA6" w:rsidRDefault="00CB38C1" w14:paraId="28C9E1CF" w14:textId="67725CAB">
            <w:pPr>
              <w:spacing w:line="276" w:lineRule="auto"/>
              <w:rPr>
                <w:rFonts w:ascii="Arial" w:hAnsi="Arial" w:cs="Arial"/>
                <w:sz w:val="20"/>
                <w:szCs w:val="20"/>
              </w:rPr>
            </w:pPr>
            <w:r w:rsidRPr="00916B61">
              <w:rPr>
                <w:rFonts w:ascii="Arial" w:hAnsi="Arial" w:cs="Arial"/>
                <w:color w:val="000000" w:themeColor="text1"/>
                <w:sz w:val="20"/>
                <w:szCs w:val="20"/>
              </w:rPr>
              <w:t>Enfoque y tendencias de los negocios electrónicos</w:t>
            </w:r>
            <w:r w:rsidRPr="00916B61" w:rsidR="00437189">
              <w:rPr>
                <w:rFonts w:ascii="Arial" w:hAnsi="Arial" w:cs="Arial"/>
                <w:color w:val="000000" w:themeColor="text1"/>
                <w:sz w:val="20"/>
                <w:szCs w:val="20"/>
              </w:rPr>
              <w:t>.</w:t>
            </w:r>
          </w:p>
        </w:tc>
      </w:tr>
    </w:tbl>
    <w:p w:rsidRPr="00916B61" w:rsidR="008F2BA6" w:rsidRDefault="008F2BA6" w14:paraId="7C8326A5" w14:textId="77777777">
      <w:pPr>
        <w:rPr>
          <w:rFonts w:ascii="Arial" w:hAnsi="Arial" w:cs="Arial"/>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916B61" w:rsidR="008F2BA6" w:rsidTr="008F2BA6" w14:paraId="4A4DAB13" w14:textId="77777777">
        <w:trPr>
          <w:trHeight w:val="1298"/>
        </w:trPr>
        <w:tc>
          <w:tcPr>
            <w:tcW w:w="1838" w:type="dxa"/>
            <w:shd w:val="clear" w:color="auto" w:fill="auto"/>
            <w:vAlign w:val="center"/>
          </w:tcPr>
          <w:p w:rsidRPr="00916B61" w:rsidR="008F2BA6" w:rsidP="008F2BA6" w:rsidRDefault="008F2BA6" w14:paraId="0F04FCEC" w14:textId="77777777">
            <w:pPr>
              <w:spacing w:line="276" w:lineRule="auto"/>
              <w:rPr>
                <w:rFonts w:ascii="Arial" w:hAnsi="Arial" w:cs="Arial"/>
                <w:sz w:val="20"/>
                <w:szCs w:val="20"/>
              </w:rPr>
            </w:pPr>
            <w:r w:rsidRPr="00916B61">
              <w:rPr>
                <w:rFonts w:ascii="Arial" w:hAnsi="Arial" w:cs="Arial"/>
                <w:sz w:val="20"/>
                <w:szCs w:val="20"/>
              </w:rPr>
              <w:t>COMPETENCIA</w:t>
            </w:r>
          </w:p>
        </w:tc>
        <w:tc>
          <w:tcPr>
            <w:tcW w:w="2835" w:type="dxa"/>
            <w:shd w:val="clear" w:color="auto" w:fill="auto"/>
            <w:vAlign w:val="center"/>
          </w:tcPr>
          <w:p w:rsidRPr="00916B61" w:rsidR="008F2BA6" w:rsidP="00CB38C1" w:rsidRDefault="007A6111" w14:paraId="4D67ADFE" w14:textId="3F154774">
            <w:pPr>
              <w:spacing w:line="276" w:lineRule="auto"/>
              <w:jc w:val="both"/>
              <w:rPr>
                <w:rFonts w:ascii="Arial" w:hAnsi="Arial" w:cs="Arial"/>
                <w:b w:val="0"/>
                <w:sz w:val="20"/>
                <w:szCs w:val="20"/>
              </w:rPr>
            </w:pPr>
            <w:r w:rsidRPr="00916B61">
              <w:rPr>
                <w:rFonts w:ascii="Arial" w:hAnsi="Arial" w:cs="Arial"/>
                <w:b w:val="0"/>
                <w:sz w:val="20"/>
                <w:szCs w:val="20"/>
              </w:rPr>
              <w:t>260101044 – Administrar proyectos de negocio online según políticas de comercialización y tecnología existente</w:t>
            </w:r>
            <w:r w:rsidRPr="00916B61" w:rsidR="00437189">
              <w:rPr>
                <w:rFonts w:ascii="Arial" w:hAnsi="Arial" w:cs="Arial"/>
                <w:b w:val="0"/>
                <w:sz w:val="20"/>
                <w:szCs w:val="20"/>
              </w:rPr>
              <w:t>.</w:t>
            </w:r>
          </w:p>
        </w:tc>
        <w:tc>
          <w:tcPr>
            <w:tcW w:w="2126" w:type="dxa"/>
            <w:shd w:val="clear" w:color="auto" w:fill="auto"/>
            <w:vAlign w:val="center"/>
          </w:tcPr>
          <w:p w:rsidRPr="00916B61" w:rsidR="008F2BA6" w:rsidP="008F2BA6" w:rsidRDefault="008F2BA6" w14:paraId="1D8AD553" w14:textId="77777777">
            <w:pPr>
              <w:spacing w:line="276" w:lineRule="auto"/>
              <w:rPr>
                <w:rFonts w:ascii="Arial" w:hAnsi="Arial" w:cs="Arial"/>
                <w:sz w:val="20"/>
                <w:szCs w:val="20"/>
              </w:rPr>
            </w:pPr>
            <w:r w:rsidRPr="00916B61">
              <w:rPr>
                <w:rFonts w:ascii="Arial" w:hAnsi="Arial" w:cs="Arial"/>
                <w:sz w:val="20"/>
                <w:szCs w:val="20"/>
              </w:rPr>
              <w:t>RESULTADOS DE APRENDIZAJE</w:t>
            </w:r>
          </w:p>
        </w:tc>
        <w:tc>
          <w:tcPr>
            <w:tcW w:w="3163" w:type="dxa"/>
            <w:shd w:val="clear" w:color="auto" w:fill="auto"/>
            <w:vAlign w:val="center"/>
          </w:tcPr>
          <w:p w:rsidRPr="00916B61" w:rsidR="007A6111" w:rsidP="006E3BD6" w:rsidRDefault="007A6111" w14:paraId="07FE9FCF" w14:textId="77777777">
            <w:pPr>
              <w:pStyle w:val="Prrafodelista"/>
              <w:numPr>
                <w:ilvl w:val="0"/>
                <w:numId w:val="99"/>
              </w:numPr>
              <w:jc w:val="both"/>
              <w:rPr>
                <w:rFonts w:ascii="Arial" w:hAnsi="Arial" w:cs="Arial"/>
                <w:b w:val="0"/>
                <w:bCs/>
                <w:sz w:val="20"/>
                <w:szCs w:val="20"/>
              </w:rPr>
            </w:pPr>
            <w:r w:rsidRPr="00916B61">
              <w:rPr>
                <w:rFonts w:ascii="Arial" w:hAnsi="Arial" w:cs="Arial"/>
                <w:b w:val="0"/>
                <w:bCs/>
                <w:sz w:val="20"/>
                <w:szCs w:val="20"/>
              </w:rPr>
              <w:t xml:space="preserve">Aplicar estrategias de </w:t>
            </w:r>
            <w:r w:rsidRPr="00916B61">
              <w:rPr>
                <w:rFonts w:ascii="Arial" w:hAnsi="Arial" w:cs="Arial"/>
                <w:b w:val="0"/>
                <w:bCs/>
                <w:i/>
                <w:iCs/>
                <w:sz w:val="20"/>
                <w:szCs w:val="20"/>
              </w:rPr>
              <w:t>marketing online</w:t>
            </w:r>
            <w:r w:rsidRPr="00916B61">
              <w:rPr>
                <w:rFonts w:ascii="Arial" w:hAnsi="Arial" w:cs="Arial"/>
                <w:b w:val="0"/>
                <w:bCs/>
                <w:sz w:val="20"/>
                <w:szCs w:val="20"/>
              </w:rPr>
              <w:t>, según el tipo de producto o servicio requerido.</w:t>
            </w:r>
          </w:p>
          <w:p w:rsidRPr="00916B61" w:rsidR="008F2BA6" w:rsidP="006E3BD6" w:rsidRDefault="007A6111" w14:paraId="722681C7" w14:textId="7214188C">
            <w:pPr>
              <w:pStyle w:val="Prrafodelista"/>
              <w:numPr>
                <w:ilvl w:val="0"/>
                <w:numId w:val="99"/>
              </w:numPr>
              <w:jc w:val="both"/>
              <w:rPr>
                <w:rFonts w:ascii="Arial" w:hAnsi="Arial" w:cs="Arial"/>
                <w:sz w:val="20"/>
                <w:szCs w:val="20"/>
              </w:rPr>
            </w:pPr>
            <w:r w:rsidRPr="00916B61">
              <w:rPr>
                <w:rFonts w:ascii="Arial" w:hAnsi="Arial" w:cs="Arial"/>
                <w:b w:val="0"/>
                <w:bCs/>
                <w:sz w:val="20"/>
                <w:szCs w:val="20"/>
              </w:rPr>
              <w:br/>
            </w:r>
            <w:r w:rsidRPr="00916B61">
              <w:rPr>
                <w:rFonts w:ascii="Arial" w:hAnsi="Arial" w:cs="Arial"/>
                <w:b w:val="0"/>
                <w:bCs/>
                <w:sz w:val="20"/>
                <w:szCs w:val="20"/>
              </w:rPr>
              <w:t>Diseñar estrategias que generen valor agregado a productos y/o servicios, teniendo en cuenta las necesidades del cliente.</w:t>
            </w:r>
          </w:p>
        </w:tc>
      </w:tr>
    </w:tbl>
    <w:p w:rsidRPr="00916B61" w:rsidR="0059034F" w:rsidRDefault="0059034F" w14:paraId="587837DD" w14:textId="77777777">
      <w:pPr>
        <w:rPr>
          <w:rFonts w:ascii="Arial" w:hAnsi="Arial" w:cs="Arial"/>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16B61" w:rsidR="00437189" w:rsidTr="00636E26" w14:paraId="159EF054" w14:textId="77777777">
        <w:trPr>
          <w:trHeight w:val="735"/>
        </w:trPr>
        <w:tc>
          <w:tcPr>
            <w:tcW w:w="3397" w:type="dxa"/>
            <w:shd w:val="clear" w:color="auto" w:fill="auto"/>
            <w:vAlign w:val="center"/>
          </w:tcPr>
          <w:p w:rsidRPr="00916B61" w:rsidR="0059034F" w:rsidRDefault="00D55C84" w14:paraId="17040F00" w14:textId="77777777">
            <w:pPr>
              <w:spacing w:line="276" w:lineRule="auto"/>
              <w:rPr>
                <w:rFonts w:ascii="Arial" w:hAnsi="Arial" w:cs="Arial"/>
                <w:color w:val="000000" w:themeColor="text1"/>
                <w:sz w:val="20"/>
                <w:szCs w:val="20"/>
              </w:rPr>
            </w:pPr>
            <w:r w:rsidRPr="00916B61">
              <w:rPr>
                <w:rFonts w:ascii="Arial" w:hAnsi="Arial" w:cs="Arial"/>
                <w:color w:val="000000" w:themeColor="text1"/>
                <w:sz w:val="20"/>
                <w:szCs w:val="20"/>
              </w:rPr>
              <w:t>NÚMERO DEL COMPONENTE FORMATIVO</w:t>
            </w:r>
          </w:p>
        </w:tc>
        <w:tc>
          <w:tcPr>
            <w:tcW w:w="6565" w:type="dxa"/>
            <w:shd w:val="clear" w:color="auto" w:fill="auto"/>
            <w:vAlign w:val="center"/>
          </w:tcPr>
          <w:p w:rsidRPr="00916B61" w:rsidR="0059034F" w:rsidRDefault="00437189" w14:paraId="11C03431" w14:textId="02B53BB1">
            <w:pPr>
              <w:spacing w:line="276" w:lineRule="auto"/>
              <w:rPr>
                <w:rFonts w:ascii="Arial" w:hAnsi="Arial" w:cs="Arial"/>
                <w:b w:val="0"/>
                <w:bCs/>
                <w:color w:val="000000" w:themeColor="text1"/>
                <w:sz w:val="20"/>
                <w:szCs w:val="20"/>
              </w:rPr>
            </w:pPr>
            <w:r w:rsidRPr="00916B61">
              <w:rPr>
                <w:rFonts w:ascii="Arial" w:hAnsi="Arial" w:cs="Arial"/>
                <w:b w:val="0"/>
                <w:bCs/>
                <w:color w:val="000000" w:themeColor="text1"/>
                <w:sz w:val="20"/>
                <w:szCs w:val="20"/>
              </w:rPr>
              <w:t>02</w:t>
            </w:r>
          </w:p>
        </w:tc>
      </w:tr>
      <w:tr w:rsidRPr="00916B61" w:rsidR="00437189" w:rsidTr="00636E26" w14:paraId="26E8C2D4" w14:textId="77777777">
        <w:trPr>
          <w:trHeight w:val="756"/>
        </w:trPr>
        <w:tc>
          <w:tcPr>
            <w:tcW w:w="3397" w:type="dxa"/>
            <w:shd w:val="clear" w:color="auto" w:fill="auto"/>
            <w:vAlign w:val="center"/>
          </w:tcPr>
          <w:p w:rsidRPr="00916B61" w:rsidR="0059034F" w:rsidRDefault="00D55C84" w14:paraId="0D7686A8" w14:textId="77777777">
            <w:pPr>
              <w:spacing w:line="276" w:lineRule="auto"/>
              <w:rPr>
                <w:rFonts w:ascii="Arial" w:hAnsi="Arial" w:cs="Arial"/>
                <w:color w:val="000000" w:themeColor="text1"/>
                <w:sz w:val="20"/>
                <w:szCs w:val="20"/>
              </w:rPr>
            </w:pPr>
            <w:r w:rsidRPr="00916B61">
              <w:rPr>
                <w:rFonts w:ascii="Arial" w:hAnsi="Arial" w:cs="Arial"/>
                <w:color w:val="000000" w:themeColor="text1"/>
                <w:sz w:val="20"/>
                <w:szCs w:val="20"/>
              </w:rPr>
              <w:t>NOMBRE DEL COMPONENTE FORMATIVO</w:t>
            </w:r>
          </w:p>
        </w:tc>
        <w:tc>
          <w:tcPr>
            <w:tcW w:w="6565" w:type="dxa"/>
            <w:shd w:val="clear" w:color="auto" w:fill="auto"/>
            <w:vAlign w:val="center"/>
          </w:tcPr>
          <w:p w:rsidRPr="00916B61" w:rsidR="0059034F" w:rsidRDefault="007A6111" w14:paraId="1718A118" w14:textId="298DFE69">
            <w:pPr>
              <w:spacing w:line="276" w:lineRule="auto"/>
              <w:rPr>
                <w:rFonts w:ascii="Arial" w:hAnsi="Arial" w:cs="Arial"/>
                <w:b w:val="0"/>
                <w:bCs/>
                <w:color w:val="000000" w:themeColor="text1"/>
                <w:sz w:val="20"/>
                <w:szCs w:val="20"/>
              </w:rPr>
            </w:pPr>
            <w:r w:rsidRPr="00916B61">
              <w:rPr>
                <w:rFonts w:ascii="Arial" w:hAnsi="Arial" w:cs="Arial"/>
                <w:b w:val="0"/>
                <w:bCs/>
                <w:color w:val="000000" w:themeColor="text1"/>
                <w:sz w:val="20"/>
                <w:szCs w:val="20"/>
              </w:rPr>
              <w:t xml:space="preserve">Estrategias de </w:t>
            </w:r>
            <w:r w:rsidRPr="00916B61">
              <w:rPr>
                <w:rFonts w:ascii="Arial" w:hAnsi="Arial" w:cs="Arial"/>
                <w:b w:val="0"/>
                <w:bCs/>
                <w:i/>
                <w:iCs/>
                <w:color w:val="000000" w:themeColor="text1"/>
                <w:sz w:val="20"/>
                <w:szCs w:val="20"/>
              </w:rPr>
              <w:t>marketing</w:t>
            </w:r>
            <w:r w:rsidRPr="00916B61">
              <w:rPr>
                <w:rFonts w:ascii="Arial" w:hAnsi="Arial" w:cs="Arial"/>
                <w:b w:val="0"/>
                <w:bCs/>
                <w:color w:val="000000" w:themeColor="text1"/>
                <w:sz w:val="20"/>
                <w:szCs w:val="20"/>
              </w:rPr>
              <w:t xml:space="preserve"> y valor agregado</w:t>
            </w:r>
            <w:r w:rsidRPr="00916B61" w:rsidR="00437189">
              <w:rPr>
                <w:rFonts w:ascii="Arial" w:hAnsi="Arial" w:cs="Arial"/>
                <w:b w:val="0"/>
                <w:bCs/>
                <w:color w:val="000000" w:themeColor="text1"/>
                <w:sz w:val="20"/>
                <w:szCs w:val="20"/>
              </w:rPr>
              <w:t>.</w:t>
            </w:r>
          </w:p>
        </w:tc>
      </w:tr>
      <w:tr w:rsidRPr="00916B61" w:rsidR="00437189" w:rsidTr="00636E26" w14:paraId="09C79858" w14:textId="77777777">
        <w:trPr>
          <w:trHeight w:val="629"/>
        </w:trPr>
        <w:tc>
          <w:tcPr>
            <w:tcW w:w="3397" w:type="dxa"/>
            <w:shd w:val="clear" w:color="auto" w:fill="auto"/>
            <w:vAlign w:val="center"/>
          </w:tcPr>
          <w:p w:rsidRPr="00916B61" w:rsidR="0059034F" w:rsidRDefault="00D55C84" w14:paraId="4A86FFD4" w14:textId="77777777">
            <w:pPr>
              <w:spacing w:line="276" w:lineRule="auto"/>
              <w:rPr>
                <w:rFonts w:ascii="Arial" w:hAnsi="Arial" w:cs="Arial"/>
                <w:color w:val="000000" w:themeColor="text1"/>
                <w:sz w:val="20"/>
                <w:szCs w:val="20"/>
              </w:rPr>
            </w:pPr>
            <w:r w:rsidRPr="00916B61">
              <w:rPr>
                <w:rFonts w:ascii="Arial" w:hAnsi="Arial" w:cs="Arial"/>
                <w:color w:val="000000" w:themeColor="text1"/>
                <w:sz w:val="20"/>
                <w:szCs w:val="20"/>
              </w:rPr>
              <w:t>BREVE DESCRIPCIÓN</w:t>
            </w:r>
          </w:p>
        </w:tc>
        <w:tc>
          <w:tcPr>
            <w:tcW w:w="6565" w:type="dxa"/>
            <w:shd w:val="clear" w:color="auto" w:fill="auto"/>
            <w:vAlign w:val="center"/>
          </w:tcPr>
          <w:p w:rsidRPr="00916B61" w:rsidR="0059034F" w:rsidP="00437189" w:rsidRDefault="007A6111" w14:paraId="3811466D" w14:textId="6B825057">
            <w:pPr>
              <w:spacing w:line="276" w:lineRule="auto"/>
              <w:jc w:val="both"/>
              <w:rPr>
                <w:rFonts w:ascii="Arial" w:hAnsi="Arial" w:cs="Arial"/>
                <w:b w:val="0"/>
                <w:bCs/>
                <w:color w:val="000000" w:themeColor="text1"/>
                <w:sz w:val="20"/>
                <w:szCs w:val="20"/>
              </w:rPr>
            </w:pPr>
            <w:r w:rsidRPr="00916B61">
              <w:rPr>
                <w:rFonts w:ascii="Arial" w:hAnsi="Arial" w:cs="Arial"/>
                <w:b w:val="0"/>
                <w:bCs/>
                <w:color w:val="000000" w:themeColor="text1"/>
                <w:sz w:val="20"/>
                <w:szCs w:val="20"/>
              </w:rPr>
              <w:t xml:space="preserve">Este componente aborda la aplicación de estrategias de </w:t>
            </w:r>
            <w:r w:rsidRPr="00916B61">
              <w:rPr>
                <w:rFonts w:ascii="Arial" w:hAnsi="Arial" w:cs="Arial"/>
                <w:b w:val="0"/>
                <w:bCs/>
                <w:i/>
                <w:iCs/>
                <w:color w:val="000000" w:themeColor="text1"/>
                <w:sz w:val="20"/>
                <w:szCs w:val="20"/>
              </w:rPr>
              <w:t>marketing</w:t>
            </w:r>
            <w:r w:rsidRPr="00916B61">
              <w:rPr>
                <w:rFonts w:ascii="Arial" w:hAnsi="Arial" w:cs="Arial"/>
                <w:b w:val="0"/>
                <w:bCs/>
                <w:color w:val="000000" w:themeColor="text1"/>
                <w:sz w:val="20"/>
                <w:szCs w:val="20"/>
              </w:rPr>
              <w:t xml:space="preserve"> </w:t>
            </w:r>
            <w:r w:rsidRPr="00916B61">
              <w:rPr>
                <w:rFonts w:ascii="Arial" w:hAnsi="Arial" w:cs="Arial"/>
                <w:b w:val="0"/>
                <w:bCs/>
                <w:i/>
                <w:iCs/>
                <w:color w:val="000000" w:themeColor="text1"/>
                <w:sz w:val="20"/>
                <w:szCs w:val="20"/>
              </w:rPr>
              <w:t>online</w:t>
            </w:r>
            <w:r w:rsidRPr="00916B61">
              <w:rPr>
                <w:rFonts w:ascii="Arial" w:hAnsi="Arial" w:cs="Arial"/>
                <w:b w:val="0"/>
                <w:bCs/>
                <w:color w:val="000000" w:themeColor="text1"/>
                <w:sz w:val="20"/>
                <w:szCs w:val="20"/>
              </w:rPr>
              <w:t xml:space="preserve"> y el diseño de valor agregado en productos y servicios digitales, permitiendo mejorar la captación de clientes, incrementar las ventas y fortalecer la competitividad del negocio electrónico en el entorno digital.</w:t>
            </w:r>
          </w:p>
        </w:tc>
      </w:tr>
      <w:tr w:rsidRPr="00916B61" w:rsidR="0059034F" w:rsidTr="00636E26" w14:paraId="1D1D8101" w14:textId="77777777">
        <w:trPr>
          <w:trHeight w:val="567"/>
        </w:trPr>
        <w:tc>
          <w:tcPr>
            <w:tcW w:w="3397" w:type="dxa"/>
            <w:shd w:val="clear" w:color="auto" w:fill="auto"/>
            <w:vAlign w:val="center"/>
          </w:tcPr>
          <w:p w:rsidRPr="00916B61" w:rsidR="0059034F" w:rsidRDefault="00D55C84" w14:paraId="492C2C27" w14:textId="77777777">
            <w:pPr>
              <w:spacing w:line="276" w:lineRule="auto"/>
              <w:rPr>
                <w:rFonts w:ascii="Arial" w:hAnsi="Arial" w:cs="Arial"/>
                <w:color w:val="000000" w:themeColor="text1"/>
                <w:sz w:val="20"/>
                <w:szCs w:val="20"/>
              </w:rPr>
            </w:pPr>
            <w:r w:rsidRPr="00916B61">
              <w:rPr>
                <w:rFonts w:ascii="Arial" w:hAnsi="Arial" w:cs="Arial"/>
                <w:color w:val="000000" w:themeColor="text1"/>
                <w:sz w:val="20"/>
                <w:szCs w:val="20"/>
              </w:rPr>
              <w:t>PALABRAS CLAVE</w:t>
            </w:r>
          </w:p>
        </w:tc>
        <w:tc>
          <w:tcPr>
            <w:tcW w:w="6565" w:type="dxa"/>
            <w:shd w:val="clear" w:color="auto" w:fill="auto"/>
            <w:vAlign w:val="center"/>
          </w:tcPr>
          <w:p w:rsidRPr="00916B61" w:rsidR="0059034F" w:rsidRDefault="007A6111" w14:paraId="3EA6B93F" w14:textId="7E3F0E5E">
            <w:pPr>
              <w:spacing w:line="276" w:lineRule="auto"/>
              <w:rPr>
                <w:rFonts w:ascii="Arial" w:hAnsi="Arial" w:cs="Arial"/>
                <w:b w:val="0"/>
                <w:bCs/>
                <w:color w:val="000000" w:themeColor="text1"/>
                <w:sz w:val="20"/>
                <w:szCs w:val="20"/>
              </w:rPr>
            </w:pPr>
            <w:r w:rsidRPr="00916B61">
              <w:rPr>
                <w:rFonts w:ascii="Arial" w:hAnsi="Arial" w:cs="Arial"/>
                <w:b w:val="0"/>
                <w:bCs/>
                <w:i/>
                <w:iCs/>
                <w:color w:val="000000" w:themeColor="text1"/>
                <w:sz w:val="20"/>
                <w:szCs w:val="20"/>
              </w:rPr>
              <w:t>Marketing</w:t>
            </w:r>
            <w:r w:rsidRPr="00916B61">
              <w:rPr>
                <w:rFonts w:ascii="Arial" w:hAnsi="Arial" w:cs="Arial"/>
                <w:b w:val="0"/>
                <w:bCs/>
                <w:color w:val="000000" w:themeColor="text1"/>
                <w:sz w:val="20"/>
                <w:szCs w:val="20"/>
              </w:rPr>
              <w:t xml:space="preserve"> digital, valor agregado, clientes, ventas, estrategias</w:t>
            </w:r>
            <w:r w:rsidRPr="00916B61" w:rsidR="00437189">
              <w:rPr>
                <w:rFonts w:ascii="Arial" w:hAnsi="Arial" w:cs="Arial"/>
                <w:b w:val="0"/>
                <w:bCs/>
                <w:color w:val="000000" w:themeColor="text1"/>
                <w:sz w:val="20"/>
                <w:szCs w:val="20"/>
              </w:rPr>
              <w:t>.</w:t>
            </w:r>
          </w:p>
        </w:tc>
      </w:tr>
    </w:tbl>
    <w:p w:rsidRPr="00916B61" w:rsidR="0059034F" w:rsidRDefault="0059034F" w14:paraId="0FEAB20C" w14:textId="77777777">
      <w:pPr>
        <w:rPr>
          <w:rFonts w:ascii="Arial" w:hAnsi="Arial" w:cs="Arial"/>
          <w:color w:val="000000" w:themeColor="text1"/>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916B61" w:rsidR="00437189" w:rsidTr="00121832" w14:paraId="656B9C5F" w14:textId="77777777">
        <w:trPr>
          <w:trHeight w:val="331"/>
        </w:trPr>
        <w:tc>
          <w:tcPr>
            <w:tcW w:w="3397" w:type="dxa"/>
            <w:shd w:val="clear" w:color="auto" w:fill="auto"/>
            <w:vAlign w:val="center"/>
          </w:tcPr>
          <w:p w:rsidRPr="00916B61" w:rsidR="0059034F" w:rsidRDefault="00D55C84" w14:paraId="39BD300E" w14:textId="77777777">
            <w:pPr>
              <w:spacing w:line="276" w:lineRule="auto"/>
              <w:rPr>
                <w:rFonts w:ascii="Arial" w:hAnsi="Arial" w:cs="Arial"/>
                <w:color w:val="000000" w:themeColor="text1"/>
                <w:sz w:val="20"/>
                <w:szCs w:val="20"/>
              </w:rPr>
            </w:pPr>
            <w:r w:rsidRPr="00916B61">
              <w:rPr>
                <w:rFonts w:ascii="Arial" w:hAnsi="Arial" w:cs="Arial"/>
                <w:color w:val="000000" w:themeColor="text1"/>
                <w:sz w:val="20"/>
                <w:szCs w:val="20"/>
              </w:rPr>
              <w:t>ÁREA OCUPACIONAL</w:t>
            </w:r>
          </w:p>
        </w:tc>
        <w:tc>
          <w:tcPr>
            <w:tcW w:w="6565" w:type="dxa"/>
            <w:shd w:val="clear" w:color="auto" w:fill="auto"/>
            <w:vAlign w:val="center"/>
          </w:tcPr>
          <w:p w:rsidRPr="00916B61" w:rsidR="007A6111" w:rsidP="007A6111" w:rsidRDefault="00121832" w14:paraId="3B76DC78" w14:textId="2294F67F">
            <w:pPr>
              <w:spacing w:line="276" w:lineRule="auto"/>
              <w:rPr>
                <w:rFonts w:ascii="Arial" w:hAnsi="Arial" w:cs="Arial"/>
                <w:b w:val="0"/>
                <w:bCs/>
                <w:color w:val="000000" w:themeColor="text1"/>
                <w:sz w:val="20"/>
                <w:szCs w:val="20"/>
              </w:rPr>
            </w:pPr>
            <w:r w:rsidRPr="00916B61">
              <w:rPr>
                <w:rFonts w:ascii="Arial" w:hAnsi="Arial" w:cs="Arial"/>
                <w:b w:val="0"/>
                <w:bCs/>
                <w:color w:val="000000" w:themeColor="text1"/>
                <w:sz w:val="20"/>
                <w:szCs w:val="20"/>
              </w:rPr>
              <w:t>6 - ventas y servicios</w:t>
            </w:r>
          </w:p>
          <w:p w:rsidRPr="00916B61" w:rsidR="0059034F" w:rsidRDefault="0059034F" w14:paraId="5959CF1E" w14:textId="0E710AAE">
            <w:pPr>
              <w:spacing w:line="276" w:lineRule="auto"/>
              <w:rPr>
                <w:rFonts w:ascii="Arial" w:hAnsi="Arial" w:cs="Arial"/>
                <w:color w:val="000000" w:themeColor="text1"/>
                <w:sz w:val="20"/>
                <w:szCs w:val="20"/>
              </w:rPr>
            </w:pPr>
          </w:p>
        </w:tc>
      </w:tr>
      <w:tr w:rsidRPr="00916B61" w:rsidR="0059034F" w:rsidTr="00636E26" w14:paraId="3B672B62" w14:textId="77777777">
        <w:trPr>
          <w:trHeight w:val="605"/>
        </w:trPr>
        <w:tc>
          <w:tcPr>
            <w:tcW w:w="3397" w:type="dxa"/>
            <w:shd w:val="clear" w:color="auto" w:fill="auto"/>
            <w:vAlign w:val="center"/>
          </w:tcPr>
          <w:p w:rsidRPr="00916B61" w:rsidR="0059034F" w:rsidRDefault="00D55C84" w14:paraId="6C5AC69F" w14:textId="77777777">
            <w:pPr>
              <w:spacing w:line="276" w:lineRule="auto"/>
              <w:rPr>
                <w:rFonts w:ascii="Arial" w:hAnsi="Arial" w:cs="Arial"/>
                <w:sz w:val="20"/>
                <w:szCs w:val="20"/>
              </w:rPr>
            </w:pPr>
            <w:r w:rsidRPr="00916B61">
              <w:rPr>
                <w:rFonts w:ascii="Arial" w:hAnsi="Arial" w:cs="Arial"/>
                <w:sz w:val="20"/>
                <w:szCs w:val="20"/>
              </w:rPr>
              <w:t>IDIOMA</w:t>
            </w:r>
          </w:p>
        </w:tc>
        <w:tc>
          <w:tcPr>
            <w:tcW w:w="6565" w:type="dxa"/>
            <w:shd w:val="clear" w:color="auto" w:fill="auto"/>
            <w:vAlign w:val="center"/>
          </w:tcPr>
          <w:p w:rsidRPr="00916B61" w:rsidR="0059034F" w:rsidRDefault="007A6111" w14:paraId="7182A0FE" w14:textId="2E7A4D0C">
            <w:pPr>
              <w:spacing w:line="276" w:lineRule="auto"/>
              <w:rPr>
                <w:rFonts w:ascii="Arial" w:hAnsi="Arial" w:cs="Arial"/>
                <w:b w:val="0"/>
                <w:bCs/>
                <w:color w:val="595959" w:themeColor="text1" w:themeTint="A6"/>
                <w:sz w:val="20"/>
                <w:szCs w:val="20"/>
              </w:rPr>
            </w:pPr>
            <w:r w:rsidRPr="00916B61">
              <w:rPr>
                <w:rFonts w:ascii="Arial" w:hAnsi="Arial" w:cs="Arial"/>
                <w:b w:val="0"/>
                <w:bCs/>
                <w:color w:val="000000" w:themeColor="text1"/>
                <w:sz w:val="20"/>
                <w:szCs w:val="20"/>
              </w:rPr>
              <w:t>Español</w:t>
            </w:r>
          </w:p>
        </w:tc>
      </w:tr>
    </w:tbl>
    <w:p w:rsidRPr="00916B61" w:rsidR="0059034F" w:rsidRDefault="0059034F" w14:paraId="7FF812DC" w14:textId="77777777">
      <w:pPr>
        <w:rPr>
          <w:rFonts w:ascii="Arial" w:hAnsi="Arial" w:cs="Arial"/>
          <w:sz w:val="20"/>
          <w:szCs w:val="20"/>
        </w:rPr>
      </w:pPr>
    </w:p>
    <w:p w:rsidRPr="00916B61" w:rsidR="0059034F" w:rsidRDefault="0059034F" w14:paraId="38703355" w14:textId="77777777">
      <w:pPr>
        <w:rPr>
          <w:rFonts w:ascii="Arial" w:hAnsi="Arial" w:cs="Arial"/>
          <w:color w:val="595959" w:themeColor="text1" w:themeTint="A6"/>
          <w:sz w:val="20"/>
          <w:szCs w:val="20"/>
        </w:rPr>
      </w:pPr>
    </w:p>
    <w:p w:rsidRPr="00916B61" w:rsidR="00636E26" w:rsidRDefault="00636E26" w14:paraId="76D014F5" w14:textId="77777777">
      <w:pPr>
        <w:rPr>
          <w:rFonts w:ascii="Arial" w:hAnsi="Arial" w:cs="Arial"/>
          <w:sz w:val="20"/>
          <w:szCs w:val="20"/>
        </w:rPr>
      </w:pPr>
    </w:p>
    <w:p w:rsidRPr="00916B61" w:rsidR="0059034F" w:rsidRDefault="00D55C84" w14:paraId="436E26DC" w14:textId="2DAA32BE">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916B61">
        <w:rPr>
          <w:rFonts w:ascii="Arial" w:hAnsi="Arial" w:cs="Arial"/>
          <w:b/>
          <w:color w:val="000000"/>
          <w:sz w:val="20"/>
          <w:szCs w:val="20"/>
        </w:rPr>
        <w:t xml:space="preserve">TABLA DE CONTENIDOS </w:t>
      </w:r>
    </w:p>
    <w:p w:rsidRPr="00916B61" w:rsidR="00121832" w:rsidP="00121832" w:rsidRDefault="00121832" w14:paraId="45744151" w14:textId="77777777">
      <w:pPr>
        <w:pBdr>
          <w:top w:val="nil"/>
          <w:left w:val="nil"/>
          <w:bottom w:val="nil"/>
          <w:right w:val="nil"/>
          <w:between w:val="nil"/>
        </w:pBdr>
        <w:jc w:val="both"/>
        <w:rPr>
          <w:rFonts w:ascii="Arial" w:hAnsi="Arial" w:cs="Arial"/>
          <w:b/>
          <w:color w:val="000000"/>
          <w:sz w:val="20"/>
          <w:szCs w:val="20"/>
        </w:rPr>
      </w:pPr>
    </w:p>
    <w:p w:rsidR="00121832" w:rsidP="00121832" w:rsidRDefault="00121832" w14:paraId="0680D769" w14:textId="3EC38922">
      <w:pPr>
        <w:pBdr>
          <w:top w:val="nil"/>
          <w:left w:val="nil"/>
          <w:bottom w:val="nil"/>
          <w:right w:val="nil"/>
          <w:between w:val="nil"/>
        </w:pBdr>
        <w:jc w:val="both"/>
        <w:rPr>
          <w:rFonts w:ascii="Arial" w:hAnsi="Arial" w:cs="Arial"/>
          <w:bCs/>
          <w:color w:val="000000"/>
          <w:sz w:val="20"/>
          <w:szCs w:val="20"/>
        </w:rPr>
      </w:pPr>
      <w:r w:rsidRPr="00916B61">
        <w:rPr>
          <w:rFonts w:ascii="Arial" w:hAnsi="Arial" w:cs="Arial"/>
          <w:bCs/>
          <w:color w:val="000000"/>
          <w:sz w:val="20"/>
          <w:szCs w:val="20"/>
        </w:rPr>
        <w:t>Introducción</w:t>
      </w:r>
    </w:p>
    <w:p w:rsidR="007C66D3" w:rsidP="00121832" w:rsidRDefault="007C66D3" w14:paraId="2028CE02" w14:textId="77777777">
      <w:pPr>
        <w:pBdr>
          <w:top w:val="nil"/>
          <w:left w:val="nil"/>
          <w:bottom w:val="nil"/>
          <w:right w:val="nil"/>
          <w:between w:val="nil"/>
        </w:pBdr>
        <w:jc w:val="both"/>
        <w:rPr>
          <w:rFonts w:ascii="Arial" w:hAnsi="Arial" w:cs="Arial"/>
          <w:bCs/>
          <w:color w:val="000000"/>
          <w:sz w:val="20"/>
          <w:szCs w:val="20"/>
        </w:rPr>
      </w:pPr>
    </w:p>
    <w:p w:rsidRPr="007C66D3" w:rsidR="007C66D3" w:rsidP="706E8D76" w:rsidRDefault="007C66D3" w14:paraId="25449585" w14:textId="5CF0968A">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cs="Arial"/>
          <w:b w:val="1"/>
          <w:bCs w:val="1"/>
          <w:color w:val="000000"/>
          <w:sz w:val="20"/>
          <w:szCs w:val="20"/>
        </w:rPr>
      </w:pPr>
      <w:r w:rsidRPr="706E8D76" w:rsidR="007C66D3">
        <w:rPr>
          <w:rFonts w:ascii="Arial" w:hAnsi="Arial" w:cs="Arial"/>
          <w:b w:val="1"/>
          <w:bCs w:val="1"/>
          <w:color w:val="000000" w:themeColor="text1" w:themeTint="FF" w:themeShade="FF"/>
          <w:sz w:val="20"/>
          <w:szCs w:val="20"/>
        </w:rPr>
        <w:t>1.</w:t>
      </w:r>
      <w:r>
        <w:tab/>
      </w:r>
      <w:r w:rsidRPr="706E8D76" w:rsidR="007C66D3">
        <w:rPr>
          <w:rFonts w:ascii="Arial" w:hAnsi="Arial" w:cs="Arial"/>
          <w:b w:val="1"/>
          <w:bCs w:val="1"/>
          <w:color w:val="000000" w:themeColor="text1" w:themeTint="FF" w:themeShade="FF"/>
          <w:sz w:val="20"/>
          <w:szCs w:val="20"/>
        </w:rPr>
        <w:t xml:space="preserve">Planeación estratégica de </w:t>
      </w:r>
      <w:r w:rsidRPr="706E8D76" w:rsidR="007C66D3">
        <w:rPr>
          <w:rFonts w:ascii="Arial" w:hAnsi="Arial" w:cs="Arial"/>
          <w:b w:val="1"/>
          <w:bCs w:val="1"/>
          <w:i w:val="1"/>
          <w:iCs w:val="1"/>
          <w:color w:val="000000" w:themeColor="text1" w:themeTint="FF" w:themeShade="FF"/>
          <w:sz w:val="20"/>
          <w:szCs w:val="20"/>
        </w:rPr>
        <w:t>marketing</w:t>
      </w:r>
      <w:r w:rsidRPr="706E8D76" w:rsidR="007C66D3">
        <w:rPr>
          <w:rFonts w:ascii="Arial" w:hAnsi="Arial" w:cs="Arial"/>
          <w:b w:val="1"/>
          <w:bCs w:val="1"/>
          <w:color w:val="000000" w:themeColor="text1" w:themeTint="FF" w:themeShade="FF"/>
          <w:sz w:val="20"/>
          <w:szCs w:val="20"/>
        </w:rPr>
        <w:t xml:space="preserve"> digital</w:t>
      </w:r>
      <w:r>
        <w:tab/>
      </w:r>
    </w:p>
    <w:p w:rsidRPr="007C66D3" w:rsidR="007C66D3" w:rsidP="007C66D3" w:rsidRDefault="007C66D3" w14:paraId="5328D945" w14:textId="14CC2478">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1.1.</w:t>
      </w:r>
      <w:r w:rsidRPr="007C66D3">
        <w:rPr>
          <w:rFonts w:ascii="Arial" w:hAnsi="Arial" w:cs="Arial"/>
          <w:bCs/>
          <w:color w:val="000000"/>
          <w:sz w:val="20"/>
          <w:szCs w:val="20"/>
        </w:rPr>
        <w:tab/>
      </w:r>
      <w:r w:rsidRPr="007C66D3">
        <w:rPr>
          <w:rFonts w:ascii="Arial" w:hAnsi="Arial" w:cs="Arial"/>
          <w:bCs/>
          <w:color w:val="000000"/>
          <w:sz w:val="20"/>
          <w:szCs w:val="20"/>
        </w:rPr>
        <w:t>Definición de objetivos comerciales</w:t>
      </w:r>
      <w:r w:rsidRPr="007C66D3">
        <w:rPr>
          <w:rFonts w:ascii="Arial" w:hAnsi="Arial" w:cs="Arial"/>
          <w:bCs/>
          <w:color w:val="000000"/>
          <w:sz w:val="20"/>
          <w:szCs w:val="20"/>
        </w:rPr>
        <w:tab/>
      </w:r>
    </w:p>
    <w:p w:rsidRPr="007C66D3" w:rsidR="007C66D3" w:rsidP="007C66D3" w:rsidRDefault="007C66D3" w14:paraId="6124109E" w14:textId="769FDE7E">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1.2.</w:t>
      </w:r>
      <w:r w:rsidRPr="007C66D3">
        <w:rPr>
          <w:rFonts w:ascii="Arial" w:hAnsi="Arial" w:cs="Arial"/>
          <w:bCs/>
          <w:color w:val="000000"/>
          <w:sz w:val="20"/>
          <w:szCs w:val="20"/>
        </w:rPr>
        <w:tab/>
      </w:r>
      <w:r w:rsidRPr="007C66D3">
        <w:rPr>
          <w:rFonts w:ascii="Arial" w:hAnsi="Arial" w:cs="Arial"/>
          <w:bCs/>
          <w:color w:val="000000"/>
          <w:sz w:val="20"/>
          <w:szCs w:val="20"/>
        </w:rPr>
        <w:t>Selección de canales digitales</w:t>
      </w:r>
      <w:r w:rsidRPr="007C66D3">
        <w:rPr>
          <w:rFonts w:ascii="Arial" w:hAnsi="Arial" w:cs="Arial"/>
          <w:bCs/>
          <w:color w:val="000000"/>
          <w:sz w:val="20"/>
          <w:szCs w:val="20"/>
        </w:rPr>
        <w:tab/>
      </w:r>
    </w:p>
    <w:p w:rsidRPr="007C66D3" w:rsidR="007C66D3" w:rsidP="007C66D3" w:rsidRDefault="007C66D3" w14:paraId="3F9E7476" w14:textId="6E276BE0">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1.3.</w:t>
      </w:r>
      <w:r w:rsidRPr="007C66D3">
        <w:rPr>
          <w:rFonts w:ascii="Arial" w:hAnsi="Arial" w:cs="Arial"/>
          <w:bCs/>
          <w:color w:val="000000"/>
          <w:sz w:val="20"/>
          <w:szCs w:val="20"/>
        </w:rPr>
        <w:tab/>
      </w:r>
      <w:r w:rsidRPr="007C66D3">
        <w:rPr>
          <w:rFonts w:ascii="Arial" w:hAnsi="Arial" w:cs="Arial"/>
          <w:bCs/>
          <w:color w:val="000000"/>
          <w:sz w:val="20"/>
          <w:szCs w:val="20"/>
        </w:rPr>
        <w:t>Definición del público objetivo</w:t>
      </w:r>
      <w:r w:rsidRPr="007C66D3">
        <w:rPr>
          <w:rFonts w:ascii="Arial" w:hAnsi="Arial" w:cs="Arial"/>
          <w:bCs/>
          <w:color w:val="000000"/>
          <w:sz w:val="20"/>
          <w:szCs w:val="20"/>
        </w:rPr>
        <w:tab/>
      </w:r>
    </w:p>
    <w:p w:rsidRPr="007C66D3" w:rsidR="007C66D3" w:rsidP="007C66D3" w:rsidRDefault="007C66D3" w14:paraId="3CE69E65" w14:textId="796263FC">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1.4.</w:t>
      </w:r>
      <w:r w:rsidRPr="007C66D3">
        <w:rPr>
          <w:rFonts w:ascii="Arial" w:hAnsi="Arial" w:cs="Arial"/>
          <w:bCs/>
          <w:color w:val="000000"/>
          <w:sz w:val="20"/>
          <w:szCs w:val="20"/>
        </w:rPr>
        <w:tab/>
      </w:r>
      <w:r w:rsidRPr="007C66D3">
        <w:rPr>
          <w:rFonts w:ascii="Arial" w:hAnsi="Arial" w:cs="Arial"/>
          <w:bCs/>
          <w:color w:val="000000"/>
          <w:sz w:val="20"/>
          <w:szCs w:val="20"/>
        </w:rPr>
        <w:t>Planificación de estrategias digitales</w:t>
      </w:r>
      <w:r w:rsidRPr="007C66D3">
        <w:rPr>
          <w:rFonts w:ascii="Arial" w:hAnsi="Arial" w:cs="Arial"/>
          <w:bCs/>
          <w:color w:val="000000"/>
          <w:sz w:val="20"/>
          <w:szCs w:val="20"/>
        </w:rPr>
        <w:tab/>
      </w:r>
    </w:p>
    <w:p w:rsidRPr="007C66D3" w:rsidR="007C66D3" w:rsidP="706E8D76" w:rsidRDefault="007C66D3" w14:paraId="76576620" w14:textId="4EA2C53D">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cs="Arial"/>
          <w:color w:val="000000"/>
          <w:sz w:val="20"/>
          <w:szCs w:val="20"/>
        </w:rPr>
      </w:pPr>
      <w:r w:rsidRPr="706E8D76" w:rsidR="007C66D3">
        <w:rPr>
          <w:rFonts w:ascii="Arial" w:hAnsi="Arial" w:cs="Arial"/>
          <w:color w:val="000000" w:themeColor="text1" w:themeTint="FF" w:themeShade="FF"/>
          <w:sz w:val="20"/>
          <w:szCs w:val="20"/>
        </w:rPr>
        <w:t>1.5.</w:t>
      </w:r>
      <w:r>
        <w:tab/>
      </w:r>
      <w:r w:rsidRPr="706E8D76" w:rsidR="007C66D3">
        <w:rPr>
          <w:rFonts w:ascii="Arial" w:hAnsi="Arial" w:cs="Arial"/>
          <w:color w:val="000000" w:themeColor="text1" w:themeTint="FF" w:themeShade="FF"/>
          <w:sz w:val="20"/>
          <w:szCs w:val="20"/>
        </w:rPr>
        <w:t xml:space="preserve">Aplicación de la planeación estratégica en el </w:t>
      </w:r>
      <w:r w:rsidRPr="706E8D76" w:rsidR="007C66D3">
        <w:rPr>
          <w:rFonts w:ascii="Arial" w:hAnsi="Arial" w:cs="Arial"/>
          <w:i w:val="1"/>
          <w:iCs w:val="1"/>
          <w:color w:val="000000" w:themeColor="text1" w:themeTint="FF" w:themeShade="FF"/>
          <w:sz w:val="20"/>
          <w:szCs w:val="20"/>
        </w:rPr>
        <w:t xml:space="preserve">marketing </w:t>
      </w:r>
      <w:r w:rsidRPr="706E8D76" w:rsidR="007C66D3">
        <w:rPr>
          <w:rFonts w:ascii="Arial" w:hAnsi="Arial" w:cs="Arial"/>
          <w:color w:val="000000" w:themeColor="text1" w:themeTint="FF" w:themeShade="FF"/>
          <w:sz w:val="20"/>
          <w:szCs w:val="20"/>
        </w:rPr>
        <w:t>digital</w:t>
      </w:r>
      <w:r>
        <w:tab/>
      </w:r>
    </w:p>
    <w:p w:rsidR="007C66D3" w:rsidP="007C66D3" w:rsidRDefault="007C66D3" w14:paraId="1B3DB631" w14:textId="77777777">
      <w:pPr>
        <w:pBdr>
          <w:top w:val="nil"/>
          <w:left w:val="nil"/>
          <w:bottom w:val="nil"/>
          <w:right w:val="nil"/>
          <w:between w:val="nil"/>
        </w:pBdr>
        <w:jc w:val="both"/>
        <w:rPr>
          <w:rFonts w:ascii="Arial" w:hAnsi="Arial" w:cs="Arial"/>
          <w:bCs/>
          <w:color w:val="000000"/>
          <w:sz w:val="20"/>
          <w:szCs w:val="20"/>
        </w:rPr>
      </w:pPr>
    </w:p>
    <w:p w:rsidRPr="007C66D3" w:rsidR="007C66D3" w:rsidP="706E8D76" w:rsidRDefault="007C66D3" w14:paraId="11F5C6E0" w14:textId="298327A1">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cs="Arial"/>
          <w:b w:val="1"/>
          <w:bCs w:val="1"/>
          <w:color w:val="000000"/>
          <w:sz w:val="20"/>
          <w:szCs w:val="20"/>
        </w:rPr>
      </w:pPr>
      <w:r w:rsidRPr="706E8D76" w:rsidR="007C66D3">
        <w:rPr>
          <w:rFonts w:ascii="Arial" w:hAnsi="Arial" w:cs="Arial"/>
          <w:b w:val="1"/>
          <w:bCs w:val="1"/>
          <w:color w:val="000000" w:themeColor="text1" w:themeTint="FF" w:themeShade="FF"/>
          <w:sz w:val="20"/>
          <w:szCs w:val="20"/>
        </w:rPr>
        <w:t>2.</w:t>
      </w:r>
      <w:r>
        <w:tab/>
      </w:r>
      <w:r w:rsidRPr="706E8D76" w:rsidR="007C66D3">
        <w:rPr>
          <w:rFonts w:ascii="Arial" w:hAnsi="Arial" w:cs="Arial"/>
          <w:b w:val="1"/>
          <w:bCs w:val="1"/>
          <w:color w:val="000000" w:themeColor="text1" w:themeTint="FF" w:themeShade="FF"/>
          <w:sz w:val="20"/>
          <w:szCs w:val="20"/>
        </w:rPr>
        <w:t xml:space="preserve">Gestión de campañas de </w:t>
      </w:r>
      <w:r w:rsidRPr="706E8D76" w:rsidR="007C66D3">
        <w:rPr>
          <w:rFonts w:ascii="Arial" w:hAnsi="Arial" w:cs="Arial"/>
          <w:b w:val="1"/>
          <w:bCs w:val="1"/>
          <w:i w:val="1"/>
          <w:iCs w:val="1"/>
          <w:color w:val="000000" w:themeColor="text1" w:themeTint="FF" w:themeShade="FF"/>
          <w:sz w:val="20"/>
          <w:szCs w:val="20"/>
        </w:rPr>
        <w:t>marketing</w:t>
      </w:r>
      <w:r w:rsidRPr="706E8D76" w:rsidR="007C66D3">
        <w:rPr>
          <w:rFonts w:ascii="Arial" w:hAnsi="Arial" w:cs="Arial"/>
          <w:b w:val="1"/>
          <w:bCs w:val="1"/>
          <w:color w:val="000000" w:themeColor="text1" w:themeTint="FF" w:themeShade="FF"/>
          <w:sz w:val="20"/>
          <w:szCs w:val="20"/>
        </w:rPr>
        <w:t xml:space="preserve"> digital</w:t>
      </w:r>
      <w:r>
        <w:tab/>
      </w:r>
    </w:p>
    <w:p w:rsidRPr="007C66D3" w:rsidR="007C66D3" w:rsidP="007C66D3" w:rsidRDefault="007C66D3" w14:paraId="1CDB2C69" w14:textId="015C89F9">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2.1.</w:t>
      </w:r>
      <w:r w:rsidRPr="007C66D3">
        <w:rPr>
          <w:rFonts w:ascii="Arial" w:hAnsi="Arial" w:cs="Arial"/>
          <w:bCs/>
          <w:color w:val="000000"/>
          <w:sz w:val="20"/>
          <w:szCs w:val="20"/>
        </w:rPr>
        <w:tab/>
      </w:r>
      <w:r w:rsidRPr="007C66D3">
        <w:rPr>
          <w:rFonts w:ascii="Arial" w:hAnsi="Arial" w:cs="Arial"/>
          <w:bCs/>
          <w:color w:val="000000"/>
          <w:sz w:val="20"/>
          <w:szCs w:val="20"/>
        </w:rPr>
        <w:t>Creación de campañas publicitarias</w:t>
      </w:r>
      <w:r w:rsidRPr="007C66D3">
        <w:rPr>
          <w:rFonts w:ascii="Arial" w:hAnsi="Arial" w:cs="Arial"/>
          <w:bCs/>
          <w:color w:val="000000"/>
          <w:sz w:val="20"/>
          <w:szCs w:val="20"/>
        </w:rPr>
        <w:tab/>
      </w:r>
    </w:p>
    <w:p w:rsidRPr="007C66D3" w:rsidR="007C66D3" w:rsidP="007C66D3" w:rsidRDefault="007C66D3" w14:paraId="1F4371FE" w14:textId="5625BE24">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2.2.</w:t>
      </w:r>
      <w:r w:rsidRPr="007C66D3">
        <w:rPr>
          <w:rFonts w:ascii="Arial" w:hAnsi="Arial" w:cs="Arial"/>
          <w:bCs/>
          <w:color w:val="000000"/>
          <w:sz w:val="20"/>
          <w:szCs w:val="20"/>
        </w:rPr>
        <w:tab/>
      </w:r>
      <w:r w:rsidRPr="007C66D3">
        <w:rPr>
          <w:rFonts w:ascii="Arial" w:hAnsi="Arial" w:cs="Arial"/>
          <w:bCs/>
          <w:color w:val="000000"/>
          <w:sz w:val="20"/>
          <w:szCs w:val="20"/>
        </w:rPr>
        <w:t>Segmentación de audiencias</w:t>
      </w:r>
      <w:r w:rsidRPr="007C66D3">
        <w:rPr>
          <w:rFonts w:ascii="Arial" w:hAnsi="Arial" w:cs="Arial"/>
          <w:bCs/>
          <w:color w:val="000000"/>
          <w:sz w:val="20"/>
          <w:szCs w:val="20"/>
        </w:rPr>
        <w:tab/>
      </w:r>
    </w:p>
    <w:p w:rsidRPr="007C66D3" w:rsidR="007C66D3" w:rsidP="007C66D3" w:rsidRDefault="007C66D3" w14:paraId="7978D970" w14:textId="6C8D3EBB">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2.3.</w:t>
      </w:r>
      <w:r w:rsidRPr="007C66D3">
        <w:rPr>
          <w:rFonts w:ascii="Arial" w:hAnsi="Arial" w:cs="Arial"/>
          <w:bCs/>
          <w:color w:val="000000"/>
          <w:sz w:val="20"/>
          <w:szCs w:val="20"/>
        </w:rPr>
        <w:tab/>
      </w:r>
      <w:r w:rsidRPr="007C66D3">
        <w:rPr>
          <w:rFonts w:ascii="Arial" w:hAnsi="Arial" w:cs="Arial"/>
          <w:bCs/>
          <w:color w:val="000000"/>
          <w:sz w:val="20"/>
          <w:szCs w:val="20"/>
        </w:rPr>
        <w:t>Gestión de contenido digital</w:t>
      </w:r>
      <w:r w:rsidRPr="007C66D3">
        <w:rPr>
          <w:rFonts w:ascii="Arial" w:hAnsi="Arial" w:cs="Arial"/>
          <w:bCs/>
          <w:color w:val="000000"/>
          <w:sz w:val="20"/>
          <w:szCs w:val="20"/>
        </w:rPr>
        <w:tab/>
      </w:r>
    </w:p>
    <w:p w:rsidRPr="007C66D3" w:rsidR="007C66D3" w:rsidP="007C66D3" w:rsidRDefault="007C66D3" w14:paraId="2C3A986C" w14:textId="5401B26B">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2.4.</w:t>
      </w:r>
      <w:r w:rsidRPr="007C66D3">
        <w:rPr>
          <w:rFonts w:ascii="Arial" w:hAnsi="Arial" w:cs="Arial"/>
          <w:bCs/>
          <w:color w:val="000000"/>
          <w:sz w:val="20"/>
          <w:szCs w:val="20"/>
        </w:rPr>
        <w:tab/>
      </w:r>
      <w:r w:rsidRPr="007C66D3">
        <w:rPr>
          <w:rFonts w:ascii="Arial" w:hAnsi="Arial" w:cs="Arial"/>
          <w:bCs/>
          <w:color w:val="000000"/>
          <w:sz w:val="20"/>
          <w:szCs w:val="20"/>
        </w:rPr>
        <w:t>Optimización de campañas</w:t>
      </w:r>
      <w:r w:rsidRPr="007C66D3">
        <w:rPr>
          <w:rFonts w:ascii="Arial" w:hAnsi="Arial" w:cs="Arial"/>
          <w:bCs/>
          <w:color w:val="000000"/>
          <w:sz w:val="20"/>
          <w:szCs w:val="20"/>
        </w:rPr>
        <w:tab/>
      </w:r>
    </w:p>
    <w:p w:rsidRPr="007C66D3" w:rsidR="007C66D3" w:rsidP="007C66D3" w:rsidRDefault="007C66D3" w14:paraId="5EF62EF0" w14:textId="437AD913">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2.5.</w:t>
      </w:r>
      <w:r w:rsidRPr="007C66D3">
        <w:rPr>
          <w:rFonts w:ascii="Arial" w:hAnsi="Arial" w:cs="Arial"/>
          <w:bCs/>
          <w:color w:val="000000"/>
          <w:sz w:val="20"/>
          <w:szCs w:val="20"/>
        </w:rPr>
        <w:tab/>
      </w:r>
      <w:r w:rsidRPr="007C66D3">
        <w:rPr>
          <w:rFonts w:ascii="Arial" w:hAnsi="Arial" w:cs="Arial"/>
          <w:bCs/>
          <w:color w:val="000000"/>
          <w:sz w:val="20"/>
          <w:szCs w:val="20"/>
        </w:rPr>
        <w:t>Aplicación de la gestión de campañas en el negocio digital</w:t>
      </w:r>
      <w:r w:rsidRPr="007C66D3">
        <w:rPr>
          <w:rFonts w:ascii="Arial" w:hAnsi="Arial" w:cs="Arial"/>
          <w:bCs/>
          <w:color w:val="000000"/>
          <w:sz w:val="20"/>
          <w:szCs w:val="20"/>
        </w:rPr>
        <w:tab/>
      </w:r>
    </w:p>
    <w:p w:rsidRPr="007C66D3" w:rsidR="007C66D3" w:rsidP="706E8D76" w:rsidRDefault="007C66D3" w14:paraId="2573A6DF" w14:textId="5926135E">
      <w:pPr>
        <w:pBdr>
          <w:top w:val="nil" w:color="FF000000" w:sz="0" w:space="0"/>
          <w:left w:val="nil" w:color="FF000000" w:sz="0" w:space="0"/>
          <w:bottom w:val="nil" w:color="FF000000" w:sz="0" w:space="0"/>
          <w:right w:val="nil" w:color="FF000000" w:sz="0" w:space="0"/>
          <w:between w:val="nil" w:color="FF000000" w:sz="0" w:space="0"/>
        </w:pBdr>
        <w:jc w:val="both"/>
        <w:rPr>
          <w:rFonts w:ascii="Arial" w:hAnsi="Arial" w:cs="Arial"/>
          <w:color w:val="000000"/>
          <w:sz w:val="20"/>
          <w:szCs w:val="20"/>
        </w:rPr>
      </w:pPr>
      <w:r w:rsidRPr="706E8D76" w:rsidR="007C66D3">
        <w:rPr>
          <w:rFonts w:ascii="Arial" w:hAnsi="Arial" w:cs="Arial"/>
          <w:color w:val="000000" w:themeColor="text1" w:themeTint="FF" w:themeShade="FF"/>
          <w:sz w:val="20"/>
          <w:szCs w:val="20"/>
        </w:rPr>
        <w:t>2.6.</w:t>
      </w:r>
      <w:r>
        <w:tab/>
      </w:r>
      <w:r w:rsidRPr="706E8D76" w:rsidR="007C66D3">
        <w:rPr>
          <w:rFonts w:ascii="Arial" w:hAnsi="Arial" w:cs="Arial"/>
          <w:color w:val="000000" w:themeColor="text1" w:themeTint="FF" w:themeShade="FF"/>
          <w:sz w:val="20"/>
          <w:szCs w:val="20"/>
        </w:rPr>
        <w:t xml:space="preserve">Herramientas utilizadas en la gestión de campañas de </w:t>
      </w:r>
      <w:r w:rsidRPr="706E8D76" w:rsidR="007C66D3">
        <w:rPr>
          <w:rFonts w:ascii="Arial" w:hAnsi="Arial" w:cs="Arial"/>
          <w:i w:val="1"/>
          <w:iCs w:val="1"/>
          <w:color w:val="000000" w:themeColor="text1" w:themeTint="FF" w:themeShade="FF"/>
          <w:sz w:val="20"/>
          <w:szCs w:val="20"/>
        </w:rPr>
        <w:t xml:space="preserve">marketing </w:t>
      </w:r>
      <w:r w:rsidRPr="706E8D76" w:rsidR="007C66D3">
        <w:rPr>
          <w:rFonts w:ascii="Arial" w:hAnsi="Arial" w:cs="Arial"/>
          <w:color w:val="000000" w:themeColor="text1" w:themeTint="FF" w:themeShade="FF"/>
          <w:sz w:val="20"/>
          <w:szCs w:val="20"/>
        </w:rPr>
        <w:t>digital</w:t>
      </w:r>
      <w:r>
        <w:tab/>
      </w:r>
    </w:p>
    <w:p w:rsidR="004F6694" w:rsidP="007C66D3" w:rsidRDefault="004F6694" w14:paraId="3BB1F5F6" w14:textId="77777777">
      <w:pPr>
        <w:pBdr>
          <w:top w:val="nil"/>
          <w:left w:val="nil"/>
          <w:bottom w:val="nil"/>
          <w:right w:val="nil"/>
          <w:between w:val="nil"/>
        </w:pBdr>
        <w:jc w:val="both"/>
        <w:rPr>
          <w:rFonts w:ascii="Arial" w:hAnsi="Arial" w:cs="Arial"/>
          <w:bCs/>
          <w:color w:val="000000"/>
          <w:sz w:val="20"/>
          <w:szCs w:val="20"/>
        </w:rPr>
      </w:pPr>
    </w:p>
    <w:p w:rsidRPr="004F6694" w:rsidR="007C66D3" w:rsidP="007C66D3" w:rsidRDefault="007C66D3" w14:paraId="60D59240" w14:textId="68CBDC38">
      <w:pPr>
        <w:pBdr>
          <w:top w:val="nil"/>
          <w:left w:val="nil"/>
          <w:bottom w:val="nil"/>
          <w:right w:val="nil"/>
          <w:between w:val="nil"/>
        </w:pBdr>
        <w:jc w:val="both"/>
        <w:rPr>
          <w:rFonts w:ascii="Arial" w:hAnsi="Arial" w:cs="Arial"/>
          <w:b/>
          <w:color w:val="000000"/>
          <w:sz w:val="20"/>
          <w:szCs w:val="20"/>
        </w:rPr>
      </w:pPr>
      <w:r w:rsidRPr="004F6694">
        <w:rPr>
          <w:rFonts w:ascii="Arial" w:hAnsi="Arial" w:cs="Arial"/>
          <w:b/>
          <w:color w:val="000000"/>
          <w:sz w:val="20"/>
          <w:szCs w:val="20"/>
        </w:rPr>
        <w:t>3.</w:t>
      </w:r>
      <w:r w:rsidRPr="004F6694">
        <w:rPr>
          <w:rFonts w:ascii="Arial" w:hAnsi="Arial" w:cs="Arial"/>
          <w:b/>
          <w:color w:val="000000"/>
          <w:sz w:val="20"/>
          <w:szCs w:val="20"/>
        </w:rPr>
        <w:tab/>
      </w:r>
      <w:r w:rsidRPr="004F6694">
        <w:rPr>
          <w:rFonts w:ascii="Arial" w:hAnsi="Arial" w:cs="Arial"/>
          <w:b/>
          <w:color w:val="000000"/>
          <w:sz w:val="20"/>
          <w:szCs w:val="20"/>
        </w:rPr>
        <w:t>Estrategias de atracción y conversión de clientes</w:t>
      </w:r>
      <w:r w:rsidRPr="004F6694">
        <w:rPr>
          <w:rFonts w:ascii="Arial" w:hAnsi="Arial" w:cs="Arial"/>
          <w:b/>
          <w:color w:val="000000"/>
          <w:sz w:val="20"/>
          <w:szCs w:val="20"/>
        </w:rPr>
        <w:tab/>
      </w:r>
    </w:p>
    <w:p w:rsidRPr="007C66D3" w:rsidR="007C66D3" w:rsidP="007C66D3" w:rsidRDefault="007C66D3" w14:paraId="7C5887E6" w14:textId="06D71A9D">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3.1.</w:t>
      </w:r>
      <w:r w:rsidRPr="007C66D3">
        <w:rPr>
          <w:rFonts w:ascii="Arial" w:hAnsi="Arial" w:cs="Arial"/>
          <w:bCs/>
          <w:color w:val="000000"/>
          <w:sz w:val="20"/>
          <w:szCs w:val="20"/>
        </w:rPr>
        <w:tab/>
      </w:r>
      <w:r w:rsidRPr="007C66D3">
        <w:rPr>
          <w:rFonts w:ascii="Arial" w:hAnsi="Arial" w:cs="Arial"/>
          <w:bCs/>
          <w:color w:val="000000"/>
          <w:sz w:val="20"/>
          <w:szCs w:val="20"/>
        </w:rPr>
        <w:t>Técnicas de captación de clientes</w:t>
      </w:r>
      <w:r w:rsidRPr="007C66D3">
        <w:rPr>
          <w:rFonts w:ascii="Arial" w:hAnsi="Arial" w:cs="Arial"/>
          <w:bCs/>
          <w:color w:val="000000"/>
          <w:sz w:val="20"/>
          <w:szCs w:val="20"/>
        </w:rPr>
        <w:tab/>
      </w:r>
    </w:p>
    <w:p w:rsidRPr="007C66D3" w:rsidR="007C66D3" w:rsidP="007C66D3" w:rsidRDefault="007C66D3" w14:paraId="6B627CE9" w14:textId="6865CD01">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3.2.</w:t>
      </w:r>
      <w:r w:rsidRPr="007C66D3">
        <w:rPr>
          <w:rFonts w:ascii="Arial" w:hAnsi="Arial" w:cs="Arial"/>
          <w:bCs/>
          <w:color w:val="000000"/>
          <w:sz w:val="20"/>
          <w:szCs w:val="20"/>
        </w:rPr>
        <w:tab/>
      </w:r>
      <w:r w:rsidRPr="007C66D3">
        <w:rPr>
          <w:rFonts w:ascii="Arial" w:hAnsi="Arial" w:cs="Arial"/>
          <w:bCs/>
          <w:color w:val="000000"/>
          <w:sz w:val="20"/>
          <w:szCs w:val="20"/>
        </w:rPr>
        <w:t>Embudo de ventas digital</w:t>
      </w:r>
      <w:r w:rsidRPr="007C66D3">
        <w:rPr>
          <w:rFonts w:ascii="Arial" w:hAnsi="Arial" w:cs="Arial"/>
          <w:bCs/>
          <w:color w:val="000000"/>
          <w:sz w:val="20"/>
          <w:szCs w:val="20"/>
        </w:rPr>
        <w:tab/>
      </w:r>
    </w:p>
    <w:p w:rsidRPr="007C66D3" w:rsidR="007C66D3" w:rsidP="007C66D3" w:rsidRDefault="007C66D3" w14:paraId="3C5EE850" w14:textId="7413E385">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3.3.</w:t>
      </w:r>
      <w:r w:rsidRPr="007C66D3">
        <w:rPr>
          <w:rFonts w:ascii="Arial" w:hAnsi="Arial" w:cs="Arial"/>
          <w:bCs/>
          <w:color w:val="000000"/>
          <w:sz w:val="20"/>
          <w:szCs w:val="20"/>
        </w:rPr>
        <w:tab/>
      </w:r>
      <w:r w:rsidRPr="007C66D3">
        <w:rPr>
          <w:rFonts w:ascii="Arial" w:hAnsi="Arial" w:cs="Arial"/>
          <w:bCs/>
          <w:color w:val="000000"/>
          <w:sz w:val="20"/>
          <w:szCs w:val="20"/>
        </w:rPr>
        <w:t>Estrategias de conversión</w:t>
      </w:r>
      <w:r w:rsidRPr="007C66D3">
        <w:rPr>
          <w:rFonts w:ascii="Arial" w:hAnsi="Arial" w:cs="Arial"/>
          <w:bCs/>
          <w:color w:val="000000"/>
          <w:sz w:val="20"/>
          <w:szCs w:val="20"/>
        </w:rPr>
        <w:tab/>
      </w:r>
    </w:p>
    <w:p w:rsidRPr="007C66D3" w:rsidR="007C66D3" w:rsidP="007C66D3" w:rsidRDefault="007C66D3" w14:paraId="20030DAC" w14:textId="0729C1E1">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3.4.</w:t>
      </w:r>
      <w:r w:rsidRPr="007C66D3">
        <w:rPr>
          <w:rFonts w:ascii="Arial" w:hAnsi="Arial" w:cs="Arial"/>
          <w:bCs/>
          <w:color w:val="000000"/>
          <w:sz w:val="20"/>
          <w:szCs w:val="20"/>
        </w:rPr>
        <w:tab/>
      </w:r>
      <w:r w:rsidRPr="007C66D3">
        <w:rPr>
          <w:rFonts w:ascii="Arial" w:hAnsi="Arial" w:cs="Arial"/>
          <w:bCs/>
          <w:color w:val="000000"/>
          <w:sz w:val="20"/>
          <w:szCs w:val="20"/>
        </w:rPr>
        <w:t>Optimización del proceso de compra</w:t>
      </w:r>
      <w:r w:rsidRPr="007C66D3">
        <w:rPr>
          <w:rFonts w:ascii="Arial" w:hAnsi="Arial" w:cs="Arial"/>
          <w:bCs/>
          <w:color w:val="000000"/>
          <w:sz w:val="20"/>
          <w:szCs w:val="20"/>
        </w:rPr>
        <w:tab/>
      </w:r>
    </w:p>
    <w:p w:rsidRPr="007C66D3" w:rsidR="007C66D3" w:rsidP="007C66D3" w:rsidRDefault="007C66D3" w14:paraId="30303356" w14:textId="51DFCEBA">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3.5.</w:t>
      </w:r>
      <w:r w:rsidRPr="007C66D3">
        <w:rPr>
          <w:rFonts w:ascii="Arial" w:hAnsi="Arial" w:cs="Arial"/>
          <w:bCs/>
          <w:color w:val="000000"/>
          <w:sz w:val="20"/>
          <w:szCs w:val="20"/>
        </w:rPr>
        <w:tab/>
      </w:r>
      <w:r w:rsidRPr="007C66D3">
        <w:rPr>
          <w:rFonts w:ascii="Arial" w:hAnsi="Arial" w:cs="Arial"/>
          <w:bCs/>
          <w:color w:val="000000"/>
          <w:sz w:val="20"/>
          <w:szCs w:val="20"/>
        </w:rPr>
        <w:t>Aplicación integrada de atracción y conversión</w:t>
      </w:r>
      <w:r w:rsidRPr="007C66D3">
        <w:rPr>
          <w:rFonts w:ascii="Arial" w:hAnsi="Arial" w:cs="Arial"/>
          <w:bCs/>
          <w:color w:val="000000"/>
          <w:sz w:val="20"/>
          <w:szCs w:val="20"/>
        </w:rPr>
        <w:tab/>
      </w:r>
    </w:p>
    <w:p w:rsidRPr="007C66D3" w:rsidR="007C66D3" w:rsidP="007C66D3" w:rsidRDefault="007C66D3" w14:paraId="442E3864" w14:textId="3D7C7AAA">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3.6.</w:t>
      </w:r>
      <w:r w:rsidRPr="007C66D3">
        <w:rPr>
          <w:rFonts w:ascii="Arial" w:hAnsi="Arial" w:cs="Arial"/>
          <w:bCs/>
          <w:color w:val="000000"/>
          <w:sz w:val="20"/>
          <w:szCs w:val="20"/>
        </w:rPr>
        <w:tab/>
      </w:r>
      <w:r w:rsidRPr="007C66D3">
        <w:rPr>
          <w:rFonts w:ascii="Arial" w:hAnsi="Arial" w:cs="Arial"/>
          <w:bCs/>
          <w:color w:val="000000"/>
          <w:sz w:val="20"/>
          <w:szCs w:val="20"/>
        </w:rPr>
        <w:t>Mejora continua en estrategias de conversión</w:t>
      </w:r>
      <w:r w:rsidRPr="007C66D3">
        <w:rPr>
          <w:rFonts w:ascii="Arial" w:hAnsi="Arial" w:cs="Arial"/>
          <w:bCs/>
          <w:color w:val="000000"/>
          <w:sz w:val="20"/>
          <w:szCs w:val="20"/>
        </w:rPr>
        <w:tab/>
      </w:r>
    </w:p>
    <w:p w:rsidR="004F6694" w:rsidP="007C66D3" w:rsidRDefault="004F6694" w14:paraId="5CE77C77" w14:textId="77777777">
      <w:pPr>
        <w:pBdr>
          <w:top w:val="nil"/>
          <w:left w:val="nil"/>
          <w:bottom w:val="nil"/>
          <w:right w:val="nil"/>
          <w:between w:val="nil"/>
        </w:pBdr>
        <w:jc w:val="both"/>
        <w:rPr>
          <w:rFonts w:ascii="Arial" w:hAnsi="Arial" w:cs="Arial"/>
          <w:bCs/>
          <w:color w:val="000000"/>
          <w:sz w:val="20"/>
          <w:szCs w:val="20"/>
        </w:rPr>
      </w:pPr>
    </w:p>
    <w:p w:rsidRPr="004F6694" w:rsidR="007C66D3" w:rsidP="007C66D3" w:rsidRDefault="007C66D3" w14:paraId="3C363F7A" w14:textId="62ABCE7B">
      <w:pPr>
        <w:pBdr>
          <w:top w:val="nil"/>
          <w:left w:val="nil"/>
          <w:bottom w:val="nil"/>
          <w:right w:val="nil"/>
          <w:between w:val="nil"/>
        </w:pBdr>
        <w:jc w:val="both"/>
        <w:rPr>
          <w:rFonts w:ascii="Arial" w:hAnsi="Arial" w:cs="Arial"/>
          <w:b/>
          <w:color w:val="000000"/>
          <w:sz w:val="20"/>
          <w:szCs w:val="20"/>
        </w:rPr>
      </w:pPr>
      <w:r w:rsidRPr="004F6694">
        <w:rPr>
          <w:rFonts w:ascii="Arial" w:hAnsi="Arial" w:cs="Arial"/>
          <w:b/>
          <w:color w:val="000000"/>
          <w:sz w:val="20"/>
          <w:szCs w:val="20"/>
        </w:rPr>
        <w:t>4.</w:t>
      </w:r>
      <w:r w:rsidRPr="004F6694">
        <w:rPr>
          <w:rFonts w:ascii="Arial" w:hAnsi="Arial" w:cs="Arial"/>
          <w:b/>
          <w:color w:val="000000"/>
          <w:sz w:val="20"/>
          <w:szCs w:val="20"/>
        </w:rPr>
        <w:tab/>
      </w:r>
      <w:r w:rsidRPr="004F6694">
        <w:rPr>
          <w:rFonts w:ascii="Arial" w:hAnsi="Arial" w:cs="Arial"/>
          <w:b/>
          <w:color w:val="000000"/>
          <w:sz w:val="20"/>
          <w:szCs w:val="20"/>
        </w:rPr>
        <w:t>Estrategias de fidelización de clientes</w:t>
      </w:r>
      <w:r w:rsidRPr="004F6694">
        <w:rPr>
          <w:rFonts w:ascii="Arial" w:hAnsi="Arial" w:cs="Arial"/>
          <w:b/>
          <w:color w:val="000000"/>
          <w:sz w:val="20"/>
          <w:szCs w:val="20"/>
        </w:rPr>
        <w:tab/>
      </w:r>
    </w:p>
    <w:p w:rsidRPr="007C66D3" w:rsidR="007C66D3" w:rsidP="007C66D3" w:rsidRDefault="007C66D3" w14:paraId="082DFB6C" w14:textId="1EEBEC8A">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4.1.</w:t>
      </w:r>
      <w:r w:rsidRPr="007C66D3">
        <w:rPr>
          <w:rFonts w:ascii="Arial" w:hAnsi="Arial" w:cs="Arial"/>
          <w:bCs/>
          <w:color w:val="000000"/>
          <w:sz w:val="20"/>
          <w:szCs w:val="20"/>
        </w:rPr>
        <w:tab/>
      </w:r>
      <w:r w:rsidRPr="007C66D3">
        <w:rPr>
          <w:rFonts w:ascii="Arial" w:hAnsi="Arial" w:cs="Arial"/>
          <w:bCs/>
          <w:color w:val="000000"/>
          <w:sz w:val="20"/>
          <w:szCs w:val="20"/>
        </w:rPr>
        <w:t>Relación con el cliente digital</w:t>
      </w:r>
      <w:r w:rsidRPr="007C66D3">
        <w:rPr>
          <w:rFonts w:ascii="Arial" w:hAnsi="Arial" w:cs="Arial"/>
          <w:bCs/>
          <w:color w:val="000000"/>
          <w:sz w:val="20"/>
          <w:szCs w:val="20"/>
        </w:rPr>
        <w:tab/>
      </w:r>
    </w:p>
    <w:p w:rsidRPr="007C66D3" w:rsidR="007C66D3" w:rsidP="007C66D3" w:rsidRDefault="007C66D3" w14:paraId="67131860" w14:textId="765E9618">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4.2.</w:t>
      </w:r>
      <w:r w:rsidRPr="007C66D3">
        <w:rPr>
          <w:rFonts w:ascii="Arial" w:hAnsi="Arial" w:cs="Arial"/>
          <w:bCs/>
          <w:color w:val="000000"/>
          <w:sz w:val="20"/>
          <w:szCs w:val="20"/>
        </w:rPr>
        <w:tab/>
      </w:r>
      <w:r w:rsidRPr="007C66D3">
        <w:rPr>
          <w:rFonts w:ascii="Arial" w:hAnsi="Arial" w:cs="Arial"/>
          <w:bCs/>
          <w:color w:val="000000"/>
          <w:sz w:val="20"/>
          <w:szCs w:val="20"/>
        </w:rPr>
        <w:t>Programas de fidelización</w:t>
      </w:r>
      <w:r w:rsidRPr="007C66D3">
        <w:rPr>
          <w:rFonts w:ascii="Arial" w:hAnsi="Arial" w:cs="Arial"/>
          <w:bCs/>
          <w:color w:val="000000"/>
          <w:sz w:val="20"/>
          <w:szCs w:val="20"/>
        </w:rPr>
        <w:tab/>
      </w:r>
    </w:p>
    <w:p w:rsidRPr="007C66D3" w:rsidR="007C66D3" w:rsidP="007C66D3" w:rsidRDefault="007C66D3" w14:paraId="629B1947" w14:textId="1613EA1F">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4.3.</w:t>
      </w:r>
      <w:r w:rsidRPr="007C66D3">
        <w:rPr>
          <w:rFonts w:ascii="Arial" w:hAnsi="Arial" w:cs="Arial"/>
          <w:bCs/>
          <w:color w:val="000000"/>
          <w:sz w:val="20"/>
          <w:szCs w:val="20"/>
        </w:rPr>
        <w:tab/>
      </w:r>
      <w:r w:rsidRPr="007C66D3">
        <w:rPr>
          <w:rFonts w:ascii="Arial" w:hAnsi="Arial" w:cs="Arial"/>
          <w:bCs/>
          <w:color w:val="000000"/>
          <w:sz w:val="20"/>
          <w:szCs w:val="20"/>
        </w:rPr>
        <w:t>Experiencia del cliente aplicada</w:t>
      </w:r>
      <w:r w:rsidRPr="007C66D3">
        <w:rPr>
          <w:rFonts w:ascii="Arial" w:hAnsi="Arial" w:cs="Arial"/>
          <w:bCs/>
          <w:color w:val="000000"/>
          <w:sz w:val="20"/>
          <w:szCs w:val="20"/>
        </w:rPr>
        <w:tab/>
      </w:r>
    </w:p>
    <w:p w:rsidRPr="007C66D3" w:rsidR="007C66D3" w:rsidP="007C66D3" w:rsidRDefault="007C66D3" w14:paraId="7325A30A" w14:textId="25159D60">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4.4.</w:t>
      </w:r>
      <w:r w:rsidRPr="007C66D3">
        <w:rPr>
          <w:rFonts w:ascii="Arial" w:hAnsi="Arial" w:cs="Arial"/>
          <w:bCs/>
          <w:color w:val="000000"/>
          <w:sz w:val="20"/>
          <w:szCs w:val="20"/>
        </w:rPr>
        <w:tab/>
      </w:r>
      <w:r w:rsidRPr="007C66D3">
        <w:rPr>
          <w:rFonts w:ascii="Arial" w:hAnsi="Arial" w:cs="Arial"/>
          <w:bCs/>
          <w:color w:val="000000"/>
          <w:sz w:val="20"/>
          <w:szCs w:val="20"/>
        </w:rPr>
        <w:t>Retención de clientes</w:t>
      </w:r>
      <w:r w:rsidRPr="007C66D3">
        <w:rPr>
          <w:rFonts w:ascii="Arial" w:hAnsi="Arial" w:cs="Arial"/>
          <w:bCs/>
          <w:color w:val="000000"/>
          <w:sz w:val="20"/>
          <w:szCs w:val="20"/>
        </w:rPr>
        <w:tab/>
      </w:r>
    </w:p>
    <w:p w:rsidRPr="007C66D3" w:rsidR="007C66D3" w:rsidP="007C66D3" w:rsidRDefault="007C66D3" w14:paraId="05ECA634" w14:textId="308F206D">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4.5.</w:t>
      </w:r>
      <w:r w:rsidRPr="007C66D3">
        <w:rPr>
          <w:rFonts w:ascii="Arial" w:hAnsi="Arial" w:cs="Arial"/>
          <w:bCs/>
          <w:color w:val="000000"/>
          <w:sz w:val="20"/>
          <w:szCs w:val="20"/>
        </w:rPr>
        <w:tab/>
      </w:r>
      <w:r w:rsidRPr="007C66D3">
        <w:rPr>
          <w:rFonts w:ascii="Arial" w:hAnsi="Arial" w:cs="Arial"/>
          <w:bCs/>
          <w:color w:val="000000"/>
          <w:sz w:val="20"/>
          <w:szCs w:val="20"/>
        </w:rPr>
        <w:t>Estrategias de fidelización basadas en datos</w:t>
      </w:r>
      <w:r w:rsidRPr="007C66D3">
        <w:rPr>
          <w:rFonts w:ascii="Arial" w:hAnsi="Arial" w:cs="Arial"/>
          <w:bCs/>
          <w:color w:val="000000"/>
          <w:sz w:val="20"/>
          <w:szCs w:val="20"/>
        </w:rPr>
        <w:tab/>
      </w:r>
    </w:p>
    <w:p w:rsidR="004F6694" w:rsidP="007C66D3" w:rsidRDefault="004F6694" w14:paraId="04B6BCD0" w14:textId="77777777">
      <w:pPr>
        <w:pBdr>
          <w:top w:val="nil"/>
          <w:left w:val="nil"/>
          <w:bottom w:val="nil"/>
          <w:right w:val="nil"/>
          <w:between w:val="nil"/>
        </w:pBdr>
        <w:jc w:val="both"/>
        <w:rPr>
          <w:rFonts w:ascii="Arial" w:hAnsi="Arial" w:cs="Arial"/>
          <w:bCs/>
          <w:color w:val="000000"/>
          <w:sz w:val="20"/>
          <w:szCs w:val="20"/>
        </w:rPr>
      </w:pPr>
    </w:p>
    <w:p w:rsidRPr="004F6694" w:rsidR="007C66D3" w:rsidP="007C66D3" w:rsidRDefault="007C66D3" w14:paraId="62B0DE33" w14:textId="4883D608">
      <w:pPr>
        <w:pBdr>
          <w:top w:val="nil"/>
          <w:left w:val="nil"/>
          <w:bottom w:val="nil"/>
          <w:right w:val="nil"/>
          <w:between w:val="nil"/>
        </w:pBdr>
        <w:jc w:val="both"/>
        <w:rPr>
          <w:rFonts w:ascii="Arial" w:hAnsi="Arial" w:cs="Arial"/>
          <w:b/>
          <w:color w:val="000000"/>
          <w:sz w:val="20"/>
          <w:szCs w:val="20"/>
        </w:rPr>
      </w:pPr>
      <w:r w:rsidRPr="004F6694">
        <w:rPr>
          <w:rFonts w:ascii="Arial" w:hAnsi="Arial" w:cs="Arial"/>
          <w:b/>
          <w:color w:val="000000"/>
          <w:sz w:val="20"/>
          <w:szCs w:val="20"/>
        </w:rPr>
        <w:t>5.</w:t>
      </w:r>
      <w:r w:rsidRPr="004F6694">
        <w:rPr>
          <w:rFonts w:ascii="Arial" w:hAnsi="Arial" w:cs="Arial"/>
          <w:b/>
          <w:color w:val="000000"/>
          <w:sz w:val="20"/>
          <w:szCs w:val="20"/>
        </w:rPr>
        <w:tab/>
      </w:r>
      <w:r w:rsidRPr="004F6694">
        <w:rPr>
          <w:rFonts w:ascii="Arial" w:hAnsi="Arial" w:cs="Arial"/>
          <w:b/>
          <w:color w:val="000000"/>
          <w:sz w:val="20"/>
          <w:szCs w:val="20"/>
        </w:rPr>
        <w:t>Diseño de estrategias de valor agregado</w:t>
      </w:r>
      <w:r w:rsidRPr="004F6694">
        <w:rPr>
          <w:rFonts w:ascii="Arial" w:hAnsi="Arial" w:cs="Arial"/>
          <w:b/>
          <w:color w:val="000000"/>
          <w:sz w:val="20"/>
          <w:szCs w:val="20"/>
        </w:rPr>
        <w:tab/>
      </w:r>
    </w:p>
    <w:p w:rsidRPr="007C66D3" w:rsidR="007C66D3" w:rsidP="007C66D3" w:rsidRDefault="007C66D3" w14:paraId="3649250B" w14:textId="31093004">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5.1.</w:t>
      </w:r>
      <w:r w:rsidRPr="007C66D3">
        <w:rPr>
          <w:rFonts w:ascii="Arial" w:hAnsi="Arial" w:cs="Arial"/>
          <w:bCs/>
          <w:color w:val="000000"/>
          <w:sz w:val="20"/>
          <w:szCs w:val="20"/>
        </w:rPr>
        <w:tab/>
      </w:r>
      <w:r w:rsidRPr="007C66D3">
        <w:rPr>
          <w:rFonts w:ascii="Arial" w:hAnsi="Arial" w:cs="Arial"/>
          <w:bCs/>
          <w:color w:val="000000"/>
          <w:sz w:val="20"/>
          <w:szCs w:val="20"/>
        </w:rPr>
        <w:t>Identificación de necesidades del cliente</w:t>
      </w:r>
      <w:r w:rsidRPr="007C66D3">
        <w:rPr>
          <w:rFonts w:ascii="Arial" w:hAnsi="Arial" w:cs="Arial"/>
          <w:bCs/>
          <w:color w:val="000000"/>
          <w:sz w:val="20"/>
          <w:szCs w:val="20"/>
        </w:rPr>
        <w:tab/>
      </w:r>
    </w:p>
    <w:p w:rsidRPr="007C66D3" w:rsidR="007C66D3" w:rsidP="007C66D3" w:rsidRDefault="007C66D3" w14:paraId="2F1EDAA8" w14:textId="5D60D02D">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5.2.</w:t>
      </w:r>
      <w:r w:rsidRPr="007C66D3">
        <w:rPr>
          <w:rFonts w:ascii="Arial" w:hAnsi="Arial" w:cs="Arial"/>
          <w:bCs/>
          <w:color w:val="000000"/>
          <w:sz w:val="20"/>
          <w:szCs w:val="20"/>
        </w:rPr>
        <w:tab/>
      </w:r>
      <w:r w:rsidRPr="007C66D3">
        <w:rPr>
          <w:rFonts w:ascii="Arial" w:hAnsi="Arial" w:cs="Arial"/>
          <w:bCs/>
          <w:color w:val="000000"/>
          <w:sz w:val="20"/>
          <w:szCs w:val="20"/>
        </w:rPr>
        <w:t>Construcción de propuesta de valor</w:t>
      </w:r>
      <w:r w:rsidRPr="007C66D3">
        <w:rPr>
          <w:rFonts w:ascii="Arial" w:hAnsi="Arial" w:cs="Arial"/>
          <w:bCs/>
          <w:color w:val="000000"/>
          <w:sz w:val="20"/>
          <w:szCs w:val="20"/>
        </w:rPr>
        <w:tab/>
      </w:r>
    </w:p>
    <w:p w:rsidRPr="007C66D3" w:rsidR="007C66D3" w:rsidP="007C66D3" w:rsidRDefault="007C66D3" w14:paraId="4DB739B2" w14:textId="53A912DE">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5.3.</w:t>
      </w:r>
      <w:r w:rsidRPr="007C66D3">
        <w:rPr>
          <w:rFonts w:ascii="Arial" w:hAnsi="Arial" w:cs="Arial"/>
          <w:bCs/>
          <w:color w:val="000000"/>
          <w:sz w:val="20"/>
          <w:szCs w:val="20"/>
        </w:rPr>
        <w:tab/>
      </w:r>
      <w:r w:rsidRPr="007C66D3">
        <w:rPr>
          <w:rFonts w:ascii="Arial" w:hAnsi="Arial" w:cs="Arial"/>
          <w:bCs/>
          <w:color w:val="000000"/>
          <w:sz w:val="20"/>
          <w:szCs w:val="20"/>
        </w:rPr>
        <w:t>Diferenciación competitiva aplicada</w:t>
      </w:r>
      <w:r w:rsidRPr="007C66D3">
        <w:rPr>
          <w:rFonts w:ascii="Arial" w:hAnsi="Arial" w:cs="Arial"/>
          <w:bCs/>
          <w:color w:val="000000"/>
          <w:sz w:val="20"/>
          <w:szCs w:val="20"/>
        </w:rPr>
        <w:tab/>
      </w:r>
    </w:p>
    <w:p w:rsidRPr="007C66D3" w:rsidR="007C66D3" w:rsidP="007C66D3" w:rsidRDefault="007C66D3" w14:paraId="092D3344" w14:textId="45DBB85F">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5.4.</w:t>
      </w:r>
      <w:r w:rsidRPr="007C66D3">
        <w:rPr>
          <w:rFonts w:ascii="Arial" w:hAnsi="Arial" w:cs="Arial"/>
          <w:bCs/>
          <w:color w:val="000000"/>
          <w:sz w:val="20"/>
          <w:szCs w:val="20"/>
        </w:rPr>
        <w:tab/>
      </w:r>
      <w:r w:rsidRPr="007C66D3">
        <w:rPr>
          <w:rFonts w:ascii="Arial" w:hAnsi="Arial" w:cs="Arial"/>
          <w:bCs/>
          <w:color w:val="000000"/>
          <w:sz w:val="20"/>
          <w:szCs w:val="20"/>
        </w:rPr>
        <w:t>Innovación en productos y servicios</w:t>
      </w:r>
      <w:r w:rsidRPr="007C66D3">
        <w:rPr>
          <w:rFonts w:ascii="Arial" w:hAnsi="Arial" w:cs="Arial"/>
          <w:bCs/>
          <w:color w:val="000000"/>
          <w:sz w:val="20"/>
          <w:szCs w:val="20"/>
        </w:rPr>
        <w:tab/>
      </w:r>
    </w:p>
    <w:p w:rsidRPr="007C66D3" w:rsidR="007C66D3" w:rsidP="007C66D3" w:rsidRDefault="007C66D3" w14:paraId="261463C3" w14:textId="525FBB0E">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5.5.</w:t>
      </w:r>
      <w:r w:rsidRPr="007C66D3">
        <w:rPr>
          <w:rFonts w:ascii="Arial" w:hAnsi="Arial" w:cs="Arial"/>
          <w:bCs/>
          <w:color w:val="000000"/>
          <w:sz w:val="20"/>
          <w:szCs w:val="20"/>
        </w:rPr>
        <w:tab/>
      </w:r>
      <w:r w:rsidRPr="007C66D3">
        <w:rPr>
          <w:rFonts w:ascii="Arial" w:hAnsi="Arial" w:cs="Arial"/>
          <w:bCs/>
          <w:color w:val="000000"/>
          <w:sz w:val="20"/>
          <w:szCs w:val="20"/>
        </w:rPr>
        <w:t>Diseño de portafolio de valor</w:t>
      </w:r>
      <w:r w:rsidRPr="007C66D3">
        <w:rPr>
          <w:rFonts w:ascii="Arial" w:hAnsi="Arial" w:cs="Arial"/>
          <w:bCs/>
          <w:color w:val="000000"/>
          <w:sz w:val="20"/>
          <w:szCs w:val="20"/>
        </w:rPr>
        <w:tab/>
      </w:r>
    </w:p>
    <w:p w:rsidR="004F6694" w:rsidP="007C66D3" w:rsidRDefault="004F6694" w14:paraId="0838C1F6" w14:textId="77777777">
      <w:pPr>
        <w:pBdr>
          <w:top w:val="nil"/>
          <w:left w:val="nil"/>
          <w:bottom w:val="nil"/>
          <w:right w:val="nil"/>
          <w:between w:val="nil"/>
        </w:pBdr>
        <w:jc w:val="both"/>
        <w:rPr>
          <w:rFonts w:ascii="Arial" w:hAnsi="Arial" w:cs="Arial"/>
          <w:bCs/>
          <w:color w:val="000000"/>
          <w:sz w:val="20"/>
          <w:szCs w:val="20"/>
        </w:rPr>
      </w:pPr>
    </w:p>
    <w:p w:rsidRPr="004F6694" w:rsidR="007C66D3" w:rsidP="007C66D3" w:rsidRDefault="007C66D3" w14:paraId="7744022F" w14:textId="31BD8797">
      <w:pPr>
        <w:pBdr>
          <w:top w:val="nil"/>
          <w:left w:val="nil"/>
          <w:bottom w:val="nil"/>
          <w:right w:val="nil"/>
          <w:between w:val="nil"/>
        </w:pBdr>
        <w:jc w:val="both"/>
        <w:rPr>
          <w:rFonts w:ascii="Arial" w:hAnsi="Arial" w:cs="Arial"/>
          <w:b/>
          <w:color w:val="000000"/>
          <w:sz w:val="20"/>
          <w:szCs w:val="20"/>
        </w:rPr>
      </w:pPr>
      <w:r w:rsidRPr="004F6694">
        <w:rPr>
          <w:rFonts w:ascii="Arial" w:hAnsi="Arial" w:cs="Arial"/>
          <w:b/>
          <w:color w:val="000000"/>
          <w:sz w:val="20"/>
          <w:szCs w:val="20"/>
        </w:rPr>
        <w:t>6.</w:t>
      </w:r>
      <w:r w:rsidRPr="004F6694">
        <w:rPr>
          <w:rFonts w:ascii="Arial" w:hAnsi="Arial" w:cs="Arial"/>
          <w:b/>
          <w:color w:val="000000"/>
          <w:sz w:val="20"/>
          <w:szCs w:val="20"/>
        </w:rPr>
        <w:tab/>
      </w:r>
      <w:r w:rsidRPr="004F6694">
        <w:rPr>
          <w:rFonts w:ascii="Arial" w:hAnsi="Arial" w:cs="Arial"/>
          <w:b/>
          <w:color w:val="000000"/>
          <w:sz w:val="20"/>
          <w:szCs w:val="20"/>
        </w:rPr>
        <w:t>Evaluación y optimización de estrategias digitales</w:t>
      </w:r>
      <w:r w:rsidRPr="004F6694">
        <w:rPr>
          <w:rFonts w:ascii="Arial" w:hAnsi="Arial" w:cs="Arial"/>
          <w:b/>
          <w:color w:val="000000"/>
          <w:sz w:val="20"/>
          <w:szCs w:val="20"/>
        </w:rPr>
        <w:tab/>
      </w:r>
    </w:p>
    <w:p w:rsidRPr="007C66D3" w:rsidR="007C66D3" w:rsidP="007C66D3" w:rsidRDefault="007C66D3" w14:paraId="0714B6D2" w14:textId="6CE62340">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6.1.</w:t>
      </w:r>
      <w:r w:rsidRPr="007C66D3">
        <w:rPr>
          <w:rFonts w:ascii="Arial" w:hAnsi="Arial" w:cs="Arial"/>
          <w:bCs/>
          <w:color w:val="000000"/>
          <w:sz w:val="20"/>
          <w:szCs w:val="20"/>
        </w:rPr>
        <w:tab/>
      </w:r>
      <w:r w:rsidRPr="007C66D3">
        <w:rPr>
          <w:rFonts w:ascii="Arial" w:hAnsi="Arial" w:cs="Arial"/>
          <w:bCs/>
          <w:color w:val="000000"/>
          <w:sz w:val="20"/>
          <w:szCs w:val="20"/>
        </w:rPr>
        <w:t>Indicadores de desempeño (KPI)</w:t>
      </w:r>
      <w:r w:rsidRPr="007C66D3">
        <w:rPr>
          <w:rFonts w:ascii="Arial" w:hAnsi="Arial" w:cs="Arial"/>
          <w:bCs/>
          <w:color w:val="000000"/>
          <w:sz w:val="20"/>
          <w:szCs w:val="20"/>
        </w:rPr>
        <w:tab/>
      </w:r>
    </w:p>
    <w:p w:rsidRPr="007C66D3" w:rsidR="007C66D3" w:rsidP="007C66D3" w:rsidRDefault="007C66D3" w14:paraId="40B63F6D" w14:textId="4F93A8ED">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6.2.</w:t>
      </w:r>
      <w:r w:rsidRPr="007C66D3">
        <w:rPr>
          <w:rFonts w:ascii="Arial" w:hAnsi="Arial" w:cs="Arial"/>
          <w:bCs/>
          <w:color w:val="000000"/>
          <w:sz w:val="20"/>
          <w:szCs w:val="20"/>
        </w:rPr>
        <w:tab/>
      </w:r>
      <w:r w:rsidRPr="007C66D3">
        <w:rPr>
          <w:rFonts w:ascii="Arial" w:hAnsi="Arial" w:cs="Arial"/>
          <w:bCs/>
          <w:color w:val="000000"/>
          <w:sz w:val="20"/>
          <w:szCs w:val="20"/>
        </w:rPr>
        <w:t>Análisis de resultados</w:t>
      </w:r>
      <w:r w:rsidRPr="007C66D3">
        <w:rPr>
          <w:rFonts w:ascii="Arial" w:hAnsi="Arial" w:cs="Arial"/>
          <w:bCs/>
          <w:color w:val="000000"/>
          <w:sz w:val="20"/>
          <w:szCs w:val="20"/>
        </w:rPr>
        <w:tab/>
      </w:r>
    </w:p>
    <w:p w:rsidRPr="007C66D3" w:rsidR="007C66D3" w:rsidP="007C66D3" w:rsidRDefault="007C66D3" w14:paraId="2AAC07B9" w14:textId="7F3F9D17">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6.3.</w:t>
      </w:r>
      <w:r w:rsidRPr="007C66D3">
        <w:rPr>
          <w:rFonts w:ascii="Arial" w:hAnsi="Arial" w:cs="Arial"/>
          <w:bCs/>
          <w:color w:val="000000"/>
          <w:sz w:val="20"/>
          <w:szCs w:val="20"/>
        </w:rPr>
        <w:tab/>
      </w:r>
      <w:r w:rsidRPr="007C66D3">
        <w:rPr>
          <w:rFonts w:ascii="Arial" w:hAnsi="Arial" w:cs="Arial"/>
          <w:bCs/>
          <w:color w:val="000000"/>
          <w:sz w:val="20"/>
          <w:szCs w:val="20"/>
        </w:rPr>
        <w:t>Toma de decisiones basada en datos</w:t>
      </w:r>
      <w:r w:rsidRPr="007C66D3">
        <w:rPr>
          <w:rFonts w:ascii="Arial" w:hAnsi="Arial" w:cs="Arial"/>
          <w:bCs/>
          <w:color w:val="000000"/>
          <w:sz w:val="20"/>
          <w:szCs w:val="20"/>
        </w:rPr>
        <w:tab/>
      </w:r>
    </w:p>
    <w:p w:rsidRPr="007C66D3" w:rsidR="007C66D3" w:rsidP="007C66D3" w:rsidRDefault="007C66D3" w14:paraId="24B116DB" w14:textId="6205C42A">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6.4.</w:t>
      </w:r>
      <w:r w:rsidRPr="007C66D3">
        <w:rPr>
          <w:rFonts w:ascii="Arial" w:hAnsi="Arial" w:cs="Arial"/>
          <w:bCs/>
          <w:color w:val="000000"/>
          <w:sz w:val="20"/>
          <w:szCs w:val="20"/>
        </w:rPr>
        <w:tab/>
      </w:r>
      <w:r w:rsidRPr="007C66D3">
        <w:rPr>
          <w:rFonts w:ascii="Arial" w:hAnsi="Arial" w:cs="Arial"/>
          <w:bCs/>
          <w:color w:val="000000"/>
          <w:sz w:val="20"/>
          <w:szCs w:val="20"/>
        </w:rPr>
        <w:t>Optimización de estrategias digitales</w:t>
      </w:r>
      <w:r w:rsidRPr="007C66D3">
        <w:rPr>
          <w:rFonts w:ascii="Arial" w:hAnsi="Arial" w:cs="Arial"/>
          <w:bCs/>
          <w:color w:val="000000"/>
          <w:sz w:val="20"/>
          <w:szCs w:val="20"/>
        </w:rPr>
        <w:tab/>
      </w:r>
    </w:p>
    <w:p w:rsidRPr="007C66D3" w:rsidR="007C66D3" w:rsidP="007C66D3" w:rsidRDefault="007C66D3" w14:paraId="38C69072" w14:textId="3CC0C5A0">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6.5.</w:t>
      </w:r>
      <w:r w:rsidRPr="007C66D3">
        <w:rPr>
          <w:rFonts w:ascii="Arial" w:hAnsi="Arial" w:cs="Arial"/>
          <w:bCs/>
          <w:color w:val="000000"/>
          <w:sz w:val="20"/>
          <w:szCs w:val="20"/>
        </w:rPr>
        <w:tab/>
      </w:r>
      <w:r w:rsidRPr="007C66D3">
        <w:rPr>
          <w:rFonts w:ascii="Arial" w:hAnsi="Arial" w:cs="Arial"/>
          <w:bCs/>
          <w:color w:val="000000"/>
          <w:sz w:val="20"/>
          <w:szCs w:val="20"/>
        </w:rPr>
        <w:t>Evaluación del retorno de inversión (ROI)</w:t>
      </w:r>
      <w:r w:rsidRPr="007C66D3">
        <w:rPr>
          <w:rFonts w:ascii="Arial" w:hAnsi="Arial" w:cs="Arial"/>
          <w:bCs/>
          <w:color w:val="000000"/>
          <w:sz w:val="20"/>
          <w:szCs w:val="20"/>
        </w:rPr>
        <w:tab/>
      </w:r>
    </w:p>
    <w:p w:rsidRPr="007C66D3" w:rsidR="007C66D3" w:rsidP="007C66D3" w:rsidRDefault="007C66D3" w14:paraId="34A04ACB" w14:textId="6E00D14A">
      <w:pPr>
        <w:pBdr>
          <w:top w:val="nil"/>
          <w:left w:val="nil"/>
          <w:bottom w:val="nil"/>
          <w:right w:val="nil"/>
          <w:between w:val="nil"/>
        </w:pBdr>
        <w:jc w:val="both"/>
        <w:rPr>
          <w:rFonts w:ascii="Arial" w:hAnsi="Arial" w:cs="Arial"/>
          <w:bCs/>
          <w:color w:val="000000"/>
          <w:sz w:val="20"/>
          <w:szCs w:val="20"/>
        </w:rPr>
      </w:pPr>
      <w:r w:rsidRPr="007C66D3">
        <w:rPr>
          <w:rFonts w:ascii="Arial" w:hAnsi="Arial" w:cs="Arial"/>
          <w:bCs/>
          <w:color w:val="000000"/>
          <w:sz w:val="20"/>
          <w:szCs w:val="20"/>
        </w:rPr>
        <w:t>6.6.</w:t>
      </w:r>
      <w:r w:rsidRPr="007C66D3">
        <w:rPr>
          <w:rFonts w:ascii="Arial" w:hAnsi="Arial" w:cs="Arial"/>
          <w:bCs/>
          <w:color w:val="000000"/>
          <w:sz w:val="20"/>
          <w:szCs w:val="20"/>
        </w:rPr>
        <w:tab/>
      </w:r>
      <w:r w:rsidRPr="007C66D3">
        <w:rPr>
          <w:rFonts w:ascii="Arial" w:hAnsi="Arial" w:cs="Arial"/>
          <w:bCs/>
          <w:color w:val="000000"/>
          <w:sz w:val="20"/>
          <w:szCs w:val="20"/>
        </w:rPr>
        <w:t>Herramientas utilizadas en la evaluación y optimización de estrategias digitales</w:t>
      </w:r>
      <w:r w:rsidRPr="007C66D3">
        <w:rPr>
          <w:rFonts w:ascii="Arial" w:hAnsi="Arial" w:cs="Arial"/>
          <w:bCs/>
          <w:color w:val="000000"/>
          <w:sz w:val="20"/>
          <w:szCs w:val="20"/>
        </w:rPr>
        <w:tab/>
      </w:r>
    </w:p>
    <w:p w:rsidR="007C66D3" w:rsidRDefault="007C66D3" w14:paraId="3EE3C269" w14:textId="77777777">
      <w:pPr>
        <w:pBdr>
          <w:top w:val="nil"/>
          <w:left w:val="nil"/>
          <w:bottom w:val="nil"/>
          <w:right w:val="nil"/>
          <w:between w:val="nil"/>
        </w:pBdr>
        <w:rPr>
          <w:rFonts w:ascii="Arial" w:hAnsi="Arial" w:eastAsia="Arial" w:cs="Arial"/>
          <w:sz w:val="20"/>
          <w:szCs w:val="20"/>
          <w:lang w:eastAsia="es-CO"/>
        </w:rPr>
      </w:pPr>
    </w:p>
    <w:p w:rsidRPr="00916B61" w:rsidR="0059034F" w:rsidRDefault="00121832" w14:paraId="51965C4C" w14:textId="68B9E71A">
      <w:pPr>
        <w:pBdr>
          <w:top w:val="nil"/>
          <w:left w:val="nil"/>
          <w:bottom w:val="nil"/>
          <w:right w:val="nil"/>
          <w:between w:val="nil"/>
        </w:pBdr>
        <w:rPr>
          <w:rFonts w:ascii="Arial" w:hAnsi="Arial" w:cs="Arial"/>
          <w:bCs/>
          <w:sz w:val="20"/>
          <w:szCs w:val="20"/>
        </w:rPr>
      </w:pPr>
      <w:r w:rsidRPr="00916B61">
        <w:rPr>
          <w:rFonts w:ascii="Arial" w:hAnsi="Arial" w:cs="Arial"/>
          <w:bCs/>
          <w:sz w:val="20"/>
          <w:szCs w:val="20"/>
        </w:rPr>
        <w:t>Referencias bibliográficas</w:t>
      </w:r>
    </w:p>
    <w:p w:rsidR="007C66D3" w:rsidP="007C66D3" w:rsidRDefault="007C66D3" w14:paraId="795555FB" w14:textId="77777777">
      <w:pPr>
        <w:pBdr>
          <w:top w:val="nil"/>
          <w:left w:val="nil"/>
          <w:bottom w:val="nil"/>
          <w:right w:val="nil"/>
          <w:between w:val="nil"/>
        </w:pBdr>
        <w:ind w:left="284"/>
        <w:jc w:val="both"/>
        <w:rPr>
          <w:rFonts w:ascii="Arial" w:hAnsi="Arial" w:cs="Arial"/>
          <w:b/>
          <w:sz w:val="20"/>
          <w:szCs w:val="20"/>
        </w:rPr>
      </w:pPr>
    </w:p>
    <w:p w:rsidR="004F6694" w:rsidP="007C66D3" w:rsidRDefault="004F6694" w14:paraId="6B88100E" w14:textId="77777777">
      <w:pPr>
        <w:pBdr>
          <w:top w:val="nil"/>
          <w:left w:val="nil"/>
          <w:bottom w:val="nil"/>
          <w:right w:val="nil"/>
          <w:between w:val="nil"/>
        </w:pBdr>
        <w:ind w:left="284"/>
        <w:jc w:val="both"/>
        <w:rPr>
          <w:rFonts w:ascii="Arial" w:hAnsi="Arial" w:cs="Arial"/>
          <w:b/>
          <w:sz w:val="20"/>
          <w:szCs w:val="20"/>
        </w:rPr>
      </w:pPr>
    </w:p>
    <w:p w:rsidR="004F6694" w:rsidP="007C66D3" w:rsidRDefault="004F6694" w14:paraId="7A84E060" w14:textId="77777777">
      <w:pPr>
        <w:pBdr>
          <w:top w:val="nil"/>
          <w:left w:val="nil"/>
          <w:bottom w:val="nil"/>
          <w:right w:val="nil"/>
          <w:between w:val="nil"/>
        </w:pBdr>
        <w:ind w:left="284"/>
        <w:jc w:val="both"/>
        <w:rPr>
          <w:rFonts w:ascii="Arial" w:hAnsi="Arial" w:cs="Arial"/>
          <w:b/>
          <w:sz w:val="20"/>
          <w:szCs w:val="20"/>
        </w:rPr>
      </w:pPr>
    </w:p>
    <w:p w:rsidRPr="00916B61" w:rsidR="0059034F" w:rsidRDefault="00D55C84" w14:paraId="105FA661" w14:textId="42A61A8C">
      <w:pPr>
        <w:numPr>
          <w:ilvl w:val="0"/>
          <w:numId w:val="1"/>
        </w:numPr>
        <w:pBdr>
          <w:top w:val="nil"/>
          <w:left w:val="nil"/>
          <w:bottom w:val="nil"/>
          <w:right w:val="nil"/>
          <w:between w:val="nil"/>
        </w:pBdr>
        <w:ind w:left="284" w:hanging="284"/>
        <w:jc w:val="both"/>
        <w:rPr>
          <w:rFonts w:ascii="Arial" w:hAnsi="Arial" w:cs="Arial"/>
          <w:b/>
          <w:sz w:val="20"/>
          <w:szCs w:val="20"/>
        </w:rPr>
      </w:pPr>
      <w:r w:rsidRPr="00916B61">
        <w:rPr>
          <w:rFonts w:ascii="Arial" w:hAnsi="Arial" w:cs="Arial"/>
          <w:b/>
          <w:sz w:val="20"/>
          <w:szCs w:val="20"/>
        </w:rPr>
        <w:t>INTRODUCCIÓN</w:t>
      </w:r>
    </w:p>
    <w:p w:rsidRPr="00916B61" w:rsidR="0059034F" w:rsidRDefault="0059034F" w14:paraId="407E97C0" w14:textId="77777777">
      <w:pPr>
        <w:pBdr>
          <w:top w:val="nil"/>
          <w:left w:val="nil"/>
          <w:bottom w:val="nil"/>
          <w:right w:val="nil"/>
          <w:between w:val="nil"/>
        </w:pBdr>
        <w:jc w:val="both"/>
        <w:rPr>
          <w:rFonts w:ascii="Arial" w:hAnsi="Arial" w:cs="Arial"/>
          <w:b/>
          <w:sz w:val="20"/>
          <w:szCs w:val="20"/>
        </w:rPr>
      </w:pPr>
    </w:p>
    <w:p w:rsidRPr="00916B61" w:rsidR="007F3F07" w:rsidP="007F3F07" w:rsidRDefault="007F3F07" w14:paraId="35F67414" w14:textId="77777777">
      <w:pPr>
        <w:pStyle w:val="NormalWeb"/>
        <w:spacing w:line="276" w:lineRule="auto"/>
        <w:ind w:left="284"/>
        <w:jc w:val="both"/>
        <w:rPr>
          <w:rFonts w:ascii="Arial" w:hAnsi="Arial" w:cs="Arial"/>
          <w:sz w:val="20"/>
          <w:szCs w:val="20"/>
        </w:rPr>
      </w:pPr>
      <w:r w:rsidRPr="00916B61">
        <w:rPr>
          <w:rFonts w:ascii="Arial" w:hAnsi="Arial" w:cs="Arial"/>
          <w:sz w:val="20"/>
          <w:szCs w:val="20"/>
        </w:rPr>
        <w:t xml:space="preserve">En el entorno actual de los negocios electrónicos, las organizaciones deben ir más allá de contar con presencia digital, ya que requieren desarrollar capacidades estratégicas para gestionar, posicionar y optimizar sus productos o servicios en mercados altamente competitivos. En este contexto, el </w:t>
      </w:r>
      <w:r w:rsidRPr="00916B61">
        <w:rPr>
          <w:rFonts w:ascii="Arial" w:hAnsi="Arial" w:cs="Arial"/>
          <w:i/>
          <w:iCs/>
          <w:sz w:val="20"/>
          <w:szCs w:val="20"/>
        </w:rPr>
        <w:t>marketing</w:t>
      </w:r>
      <w:r w:rsidRPr="00916B61">
        <w:rPr>
          <w:rFonts w:ascii="Arial" w:hAnsi="Arial" w:cs="Arial"/>
          <w:sz w:val="20"/>
          <w:szCs w:val="20"/>
        </w:rPr>
        <w:t xml:space="preserve"> online se convierte en una herramienta fundamental para atraer clientes, generar conversiones y fortalecer la presencia de la marca.</w:t>
      </w:r>
    </w:p>
    <w:p w:rsidRPr="00916B61" w:rsidR="007F3F07" w:rsidP="007F3F07" w:rsidRDefault="007F3F07" w14:paraId="4ACFFDA1" w14:textId="77777777">
      <w:pPr>
        <w:pStyle w:val="NormalWeb"/>
        <w:spacing w:line="276" w:lineRule="auto"/>
        <w:ind w:left="284"/>
        <w:jc w:val="both"/>
        <w:rPr>
          <w:rFonts w:ascii="Arial" w:hAnsi="Arial" w:cs="Arial"/>
          <w:sz w:val="20"/>
          <w:szCs w:val="20"/>
        </w:rPr>
      </w:pPr>
      <w:r w:rsidRPr="00916B61">
        <w:rPr>
          <w:rFonts w:ascii="Arial" w:hAnsi="Arial" w:cs="Arial"/>
          <w:sz w:val="20"/>
          <w:szCs w:val="20"/>
        </w:rPr>
        <w:t>Para lograrlo, es necesario definir objetivos claros, seleccionar canales digitales adecuados, segmentar audiencias, crear contenido relevante y gestionar campañas orientadas a resultados. Asimismo, el embudo de ventas permite acompañar al cliente desde el primer contacto con la organización hasta la decisión de compra, facilitando la aplicación de estrategias que mejoren la conversión y la eficiencia del negocio.</w:t>
      </w:r>
    </w:p>
    <w:p w:rsidRPr="00916B61" w:rsidR="007F3F07" w:rsidP="006B3305" w:rsidRDefault="007F3F07" w14:paraId="2841E594" w14:textId="77777777">
      <w:pPr>
        <w:pStyle w:val="NormalWeb"/>
        <w:spacing w:before="0" w:beforeAutospacing="0" w:after="0" w:afterAutospacing="0" w:line="276" w:lineRule="auto"/>
        <w:ind w:left="284"/>
        <w:jc w:val="both"/>
        <w:rPr>
          <w:rFonts w:ascii="Arial" w:hAnsi="Arial" w:cs="Arial"/>
          <w:sz w:val="20"/>
          <w:szCs w:val="20"/>
        </w:rPr>
      </w:pPr>
      <w:r w:rsidRPr="00916B61">
        <w:rPr>
          <w:rFonts w:ascii="Arial" w:hAnsi="Arial" w:cs="Arial"/>
          <w:sz w:val="20"/>
          <w:szCs w:val="20"/>
        </w:rPr>
        <w:t>No obstante, el éxito de un negocio electrónico no depende únicamente de captar usuarios, sino también de fidelizarlos mediante experiencias ágiles, seguras y personalizadas. Por ello, la generación de valor agregado, la medición de indicadores y la mejora continua permiten optimizar estrategias, tomar decisiones informadas y contribuir al crecimiento sostenible del negocio digital.</w:t>
      </w:r>
    </w:p>
    <w:p w:rsidRPr="00916B61" w:rsidR="003C2DA4" w:rsidP="006B3305" w:rsidRDefault="003C2DA4" w14:paraId="1C9811EA" w14:textId="22D8EB79">
      <w:pPr>
        <w:spacing w:line="276" w:lineRule="auto"/>
        <w:rPr>
          <w:rFonts w:ascii="Arial" w:hAnsi="Arial" w:cs="Arial"/>
          <w:b/>
          <w:color w:val="000000"/>
          <w:sz w:val="20"/>
          <w:szCs w:val="20"/>
        </w:rPr>
      </w:pPr>
    </w:p>
    <w:p w:rsidRPr="00916B61" w:rsidR="007F3F07" w:rsidP="706E8D76" w:rsidRDefault="007F3F07" w14:paraId="6524F9CA" w14:textId="730EF2C8">
      <w:pPr>
        <w:spacing w:line="276" w:lineRule="auto"/>
        <w:rPr>
          <w:rFonts w:ascii="Arial" w:hAnsi="Arial" w:eastAsia="Arial" w:cs="Arial"/>
          <w:b w:val="1"/>
          <w:bCs w:val="1"/>
          <w:color w:val="000000"/>
          <w:sz w:val="20"/>
          <w:szCs w:val="20"/>
        </w:rPr>
      </w:pPr>
    </w:p>
    <w:p w:rsidRPr="00916B61" w:rsidR="00A214EE" w:rsidP="706E8D76" w:rsidRDefault="00A214EE" w14:paraId="48F7188C" w14:textId="77777777">
      <w:pPr>
        <w:spacing w:line="276" w:lineRule="auto"/>
        <w:rPr>
          <w:rFonts w:ascii="Arial" w:hAnsi="Arial" w:eastAsia="Arial" w:cs="Arial"/>
          <w:b w:val="1"/>
          <w:bCs w:val="1"/>
          <w:color w:val="000000"/>
          <w:sz w:val="20"/>
          <w:szCs w:val="20"/>
        </w:rPr>
      </w:pPr>
    </w:p>
    <w:p w:rsidRPr="00916B61" w:rsidR="00B717C5" w:rsidP="706E8D76" w:rsidRDefault="00D55C84" w14:paraId="48FD15FC" w14:textId="1022A81D">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276" w:lineRule="auto"/>
        <w:ind w:left="284" w:hanging="284"/>
        <w:jc w:val="both"/>
        <w:rPr>
          <w:rFonts w:ascii="Arial" w:hAnsi="Arial" w:eastAsia="Arial" w:cs="Arial"/>
          <w:b w:val="1"/>
          <w:bCs w:val="1"/>
          <w:color w:val="000000"/>
          <w:sz w:val="20"/>
          <w:szCs w:val="20"/>
        </w:rPr>
      </w:pPr>
      <w:r w:rsidRPr="706E8D76" w:rsidR="00D55C84">
        <w:rPr>
          <w:rFonts w:ascii="Arial" w:hAnsi="Arial" w:eastAsia="Arial" w:cs="Arial"/>
          <w:b w:val="1"/>
          <w:bCs w:val="1"/>
          <w:color w:val="000000" w:themeColor="text1" w:themeTint="FF" w:themeShade="FF"/>
          <w:sz w:val="20"/>
          <w:szCs w:val="20"/>
        </w:rPr>
        <w:t xml:space="preserve">DESARROLLO DE CONTENIDOS </w:t>
      </w:r>
    </w:p>
    <w:p w:rsidRPr="00916B61" w:rsidR="00B717C5" w:rsidP="706E8D76" w:rsidRDefault="00B717C5" w14:paraId="30414FC5" w14:textId="77777777">
      <w:pPr>
        <w:rPr>
          <w:rFonts w:ascii="Arial" w:hAnsi="Arial" w:eastAsia="Arial" w:cs="Arial"/>
          <w:b w:val="1"/>
          <w:bCs w:val="1"/>
          <w:color w:val="000000" w:themeColor="text1"/>
          <w:sz w:val="20"/>
          <w:szCs w:val="20"/>
        </w:rPr>
      </w:pPr>
    </w:p>
    <w:p w:rsidRPr="00916B61" w:rsidR="00E00E88" w:rsidP="706E8D76" w:rsidRDefault="00E00E88" w14:paraId="75B32D1B" w14:textId="77777777">
      <w:pPr>
        <w:spacing w:line="276" w:lineRule="auto"/>
        <w:rPr>
          <w:rFonts w:ascii="Arial" w:hAnsi="Arial" w:eastAsia="Arial" w:cs="Arial"/>
          <w:b w:val="1"/>
          <w:bCs w:val="1"/>
          <w:color w:val="000000" w:themeColor="text1"/>
          <w:sz w:val="20"/>
          <w:szCs w:val="20"/>
        </w:rPr>
      </w:pPr>
    </w:p>
    <w:p w:rsidRPr="00916B61" w:rsidR="00B717C5" w:rsidP="706E8D76" w:rsidRDefault="00B717C5" w14:paraId="549E0FA2" w14:textId="355C29FC">
      <w:pPr>
        <w:pStyle w:val="Ttulo1"/>
        <w:numPr>
          <w:ilvl w:val="0"/>
          <w:numId w:val="2"/>
        </w:numPr>
        <w:spacing w:before="0" w:after="0"/>
        <w:rPr>
          <w:rFonts w:ascii="Arial" w:hAnsi="Arial" w:eastAsia="Arial" w:cs="Arial"/>
          <w:color w:val="000000" w:themeColor="text1"/>
          <w:sz w:val="20"/>
          <w:szCs w:val="20"/>
        </w:rPr>
      </w:pPr>
      <w:bookmarkStart w:name="_Toc228305558" w:id="0"/>
      <w:r w:rsidRPr="706E8D76" w:rsidR="00B717C5">
        <w:rPr>
          <w:rFonts w:ascii="Arial" w:hAnsi="Arial" w:eastAsia="Arial" w:cs="Arial"/>
          <w:color w:val="000000" w:themeColor="text1" w:themeTint="FF" w:themeShade="FF"/>
          <w:sz w:val="20"/>
          <w:szCs w:val="20"/>
        </w:rPr>
        <w:t xml:space="preserve">Planeación estratégica de </w:t>
      </w:r>
      <w:r w:rsidRPr="706E8D76" w:rsidR="00B717C5">
        <w:rPr>
          <w:rFonts w:ascii="Arial" w:hAnsi="Arial" w:eastAsia="Arial" w:cs="Arial"/>
          <w:i w:val="1"/>
          <w:iCs w:val="1"/>
          <w:color w:val="000000" w:themeColor="text1" w:themeTint="FF" w:themeShade="FF"/>
          <w:sz w:val="20"/>
          <w:szCs w:val="20"/>
        </w:rPr>
        <w:t>marketing</w:t>
      </w:r>
      <w:r w:rsidRPr="706E8D76" w:rsidR="00B717C5">
        <w:rPr>
          <w:rFonts w:ascii="Arial" w:hAnsi="Arial" w:eastAsia="Arial" w:cs="Arial"/>
          <w:color w:val="000000" w:themeColor="text1" w:themeTint="FF" w:themeShade="FF"/>
          <w:sz w:val="20"/>
          <w:szCs w:val="20"/>
        </w:rPr>
        <w:t xml:space="preserve"> digital</w:t>
      </w:r>
      <w:bookmarkEnd w:id="0"/>
    </w:p>
    <w:p w:rsidRPr="00916B61" w:rsidR="00E00E88" w:rsidP="706E8D76" w:rsidRDefault="00E00E88" w14:paraId="7E0979D9" w14:textId="77777777">
      <w:pPr>
        <w:rPr>
          <w:rFonts w:ascii="Arial" w:hAnsi="Arial" w:eastAsia="Arial" w:cs="Arial"/>
          <w:color w:val="000000" w:themeColor="text1"/>
          <w:sz w:val="20"/>
          <w:szCs w:val="20"/>
        </w:rPr>
      </w:pPr>
    </w:p>
    <w:p w:rsidRPr="00916B61" w:rsidR="00D365EB" w:rsidP="706E8D76" w:rsidRDefault="00D365EB" w14:paraId="659B9428" w14:textId="77777777">
      <w:pPr>
        <w:rPr>
          <w:rFonts w:ascii="Arial" w:hAnsi="Arial" w:eastAsia="Arial" w:cs="Arial"/>
          <w:color w:val="000000" w:themeColor="text1"/>
          <w:sz w:val="20"/>
          <w:szCs w:val="20"/>
        </w:rPr>
      </w:pPr>
    </w:p>
    <w:p w:rsidRPr="00916B61" w:rsidR="00D365EB" w:rsidP="00D365EB" w:rsidRDefault="00D365EB" w14:paraId="1F68787C" w14:textId="66F5F30F">
      <w:pPr>
        <w:ind w:left="360"/>
        <w:jc w:val="both"/>
        <w:rPr>
          <w:rFonts w:ascii="Arial" w:hAnsi="Arial" w:cs="Arial"/>
          <w:color w:val="000000" w:themeColor="text1"/>
          <w:sz w:val="20"/>
          <w:szCs w:val="20"/>
        </w:rPr>
      </w:pPr>
      <w:r w:rsidRPr="00916B61">
        <w:rPr>
          <w:rFonts w:ascii="Arial" w:hAnsi="Arial" w:cs="Arial"/>
          <w:color w:val="000000" w:themeColor="text1"/>
          <w:sz w:val="20"/>
          <w:szCs w:val="20"/>
        </w:rPr>
        <w:t xml:space="preserve">Se invita a reproducir este video para comprender cómo la planeación estratégica de </w:t>
      </w:r>
      <w:r w:rsidRPr="00916B61">
        <w:rPr>
          <w:rFonts w:ascii="Arial" w:hAnsi="Arial" w:cs="Arial"/>
          <w:i/>
          <w:iCs/>
          <w:color w:val="000000" w:themeColor="text1"/>
          <w:sz w:val="20"/>
          <w:szCs w:val="20"/>
        </w:rPr>
        <w:t>marketing</w:t>
      </w:r>
      <w:r w:rsidRPr="00916B61">
        <w:rPr>
          <w:rFonts w:ascii="Arial" w:hAnsi="Arial" w:cs="Arial"/>
          <w:color w:val="000000" w:themeColor="text1"/>
          <w:sz w:val="20"/>
          <w:szCs w:val="20"/>
        </w:rPr>
        <w:t xml:space="preserve"> digital fortalece los negocios electrónicos y genera valor competitivo.</w:t>
      </w:r>
    </w:p>
    <w:p w:rsidRPr="00916B61" w:rsidR="00354B3F" w:rsidP="00354B3F" w:rsidRDefault="00354B3F" w14:paraId="5DBC4443" w14:textId="46C3C0C3">
      <w:pPr>
        <w:pStyle w:val="paragraph"/>
        <w:spacing w:before="0" w:beforeAutospacing="0" w:after="0" w:afterAutospacing="0"/>
        <w:ind w:left="555"/>
        <w:textAlignment w:val="baseline"/>
        <w:rPr>
          <w:rFonts w:ascii="Arial" w:hAnsi="Arial" w:cs="Arial"/>
          <w:sz w:val="20"/>
          <w:szCs w:val="20"/>
        </w:rPr>
      </w:pPr>
    </w:p>
    <w:p w:rsidRPr="00916B61" w:rsidR="00354B3F" w:rsidP="00354B3F" w:rsidRDefault="00354B3F" w14:paraId="1A9394A9" w14:textId="38991B5D">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ind w:right="45"/>
        <w:jc w:val="center"/>
        <w:textAlignment w:val="baseline"/>
        <w:rPr>
          <w:rFonts w:ascii="Arial" w:hAnsi="Arial" w:cs="Arial"/>
          <w:sz w:val="20"/>
          <w:szCs w:val="20"/>
        </w:rPr>
      </w:pPr>
      <w:r w:rsidRPr="00916B61">
        <w:rPr>
          <w:rStyle w:val="normaltextrun"/>
          <w:rFonts w:ascii="Arial" w:hAnsi="Arial" w:cs="Arial"/>
          <w:b/>
          <w:bCs/>
          <w:color w:val="000000"/>
          <w:sz w:val="20"/>
          <w:szCs w:val="20"/>
          <w:lang w:val="es-MX"/>
        </w:rPr>
        <w:t>Video: </w:t>
      </w:r>
      <w:r w:rsidRPr="00916B61">
        <w:rPr>
          <w:rStyle w:val="normaltextrun"/>
          <w:rFonts w:ascii="Arial" w:hAnsi="Arial" w:cs="Arial"/>
          <w:sz w:val="20"/>
          <w:szCs w:val="20"/>
          <w:lang w:val="es-CO"/>
        </w:rPr>
        <w:t xml:space="preserve">Planeación estratégica de </w:t>
      </w:r>
      <w:r w:rsidRPr="00916B61">
        <w:rPr>
          <w:rStyle w:val="normaltextrun"/>
          <w:rFonts w:ascii="Arial" w:hAnsi="Arial" w:cs="Arial"/>
          <w:i/>
          <w:iCs/>
          <w:sz w:val="20"/>
          <w:szCs w:val="20"/>
          <w:lang w:val="es-CO"/>
        </w:rPr>
        <w:t>marketing</w:t>
      </w:r>
      <w:r w:rsidRPr="00916B61">
        <w:rPr>
          <w:rStyle w:val="normaltextrun"/>
          <w:rFonts w:ascii="Arial" w:hAnsi="Arial" w:cs="Arial"/>
          <w:sz w:val="20"/>
          <w:szCs w:val="20"/>
          <w:lang w:val="es-CO"/>
        </w:rPr>
        <w:t xml:space="preserve"> digital</w:t>
      </w:r>
    </w:p>
    <w:p w:rsidRPr="00916B61" w:rsidR="00354B3F" w:rsidP="00354B3F" w:rsidRDefault="00354B3F" w14:paraId="2ABAD476" w14:textId="421FD3B0">
      <w:pPr>
        <w:pStyle w:val="paragraph"/>
        <w:spacing w:before="0" w:beforeAutospacing="0" w:after="0" w:afterAutospacing="0"/>
        <w:ind w:left="555"/>
        <w:textAlignment w:val="baseline"/>
        <w:rPr>
          <w:rFonts w:ascii="Arial" w:hAnsi="Arial" w:cs="Arial"/>
          <w:sz w:val="20"/>
          <w:szCs w:val="20"/>
        </w:rPr>
      </w:pPr>
    </w:p>
    <w:p w:rsidRPr="00916B61" w:rsidR="00AF72B7" w:rsidP="706E8D76" w:rsidRDefault="00AF72B7" w14:paraId="715AFB99" w14:textId="77777777">
      <w:pPr>
        <w:ind w:left="360"/>
        <w:jc w:val="both"/>
        <w:rPr>
          <w:rFonts w:ascii="Arial" w:hAnsi="Arial" w:eastAsia="Arial" w:cs="Arial"/>
          <w:color w:val="000000" w:themeColor="text1"/>
          <w:sz w:val="20"/>
          <w:szCs w:val="20"/>
        </w:rPr>
      </w:pPr>
    </w:p>
    <w:p w:rsidRPr="00916B61" w:rsidR="00B717C5" w:rsidP="706E8D76" w:rsidRDefault="00B717C5" w14:paraId="4ECA963D" w14:textId="675B769D">
      <w:pPr>
        <w:pStyle w:val="Ttulo2"/>
        <w:numPr>
          <w:ilvl w:val="1"/>
          <w:numId w:val="2"/>
        </w:numPr>
        <w:spacing w:before="0" w:after="0"/>
        <w:rPr>
          <w:rFonts w:ascii="Arial" w:hAnsi="Arial" w:eastAsia="Arial" w:cs="Arial"/>
          <w:color w:val="000000" w:themeColor="text1"/>
        </w:rPr>
      </w:pPr>
      <w:bookmarkStart w:name="_Toc228305559" w:id="1"/>
      <w:r w:rsidRPr="706E8D76" w:rsidR="00B717C5">
        <w:rPr>
          <w:rFonts w:ascii="Arial" w:hAnsi="Arial" w:eastAsia="Arial" w:cs="Arial"/>
          <w:color w:val="000000" w:themeColor="text1" w:themeTint="FF" w:themeShade="FF"/>
        </w:rPr>
        <w:t>Definición de objetivos comerciales</w:t>
      </w:r>
      <w:bookmarkEnd w:id="1"/>
    </w:p>
    <w:p w:rsidRPr="00916B61" w:rsidR="005D7567" w:rsidP="706E8D76" w:rsidRDefault="005D7567" w14:paraId="6BE290EB" w14:textId="77777777">
      <w:pPr>
        <w:rPr>
          <w:rFonts w:ascii="Arial" w:hAnsi="Arial" w:eastAsia="Arial" w:cs="Arial"/>
          <w:color w:val="000000" w:themeColor="text1"/>
          <w:sz w:val="20"/>
          <w:szCs w:val="20"/>
        </w:rPr>
      </w:pPr>
    </w:p>
    <w:p w:rsidRPr="00916B61" w:rsidR="00AE27CD" w:rsidP="007F5996" w:rsidRDefault="00AC103C" w14:paraId="30E78F4A" w14:textId="742DB4E4">
      <w:pPr>
        <w:ind w:left="792"/>
        <w:jc w:val="both"/>
        <w:rPr>
          <w:rFonts w:ascii="Arial" w:hAnsi="Arial" w:cs="Arial"/>
          <w:color w:val="000000" w:themeColor="text1"/>
          <w:sz w:val="20"/>
          <w:szCs w:val="20"/>
        </w:rPr>
      </w:pPr>
      <w:r w:rsidRPr="706E8D76" w:rsidR="00AC103C">
        <w:rPr>
          <w:rFonts w:ascii="Arial" w:hAnsi="Arial" w:eastAsia="Arial" w:cs="Arial"/>
          <w:sz w:val="20"/>
          <w:szCs w:val="20"/>
        </w:rPr>
        <w:t>La defi</w:t>
      </w:r>
      <w:r w:rsidRPr="706E8D76" w:rsidR="00AC103C">
        <w:rPr>
          <w:rFonts w:ascii="Arial" w:hAnsi="Arial" w:cs="Arial"/>
          <w:sz w:val="20"/>
          <w:szCs w:val="20"/>
        </w:rPr>
        <w:t xml:space="preserve">nición de objetivos comerciales orienta las estrategias de </w:t>
      </w:r>
      <w:r w:rsidRPr="706E8D76" w:rsidR="00AC103C">
        <w:rPr>
          <w:rFonts w:ascii="Arial" w:hAnsi="Arial" w:cs="Arial"/>
          <w:i w:val="1"/>
          <w:iCs w:val="1"/>
          <w:sz w:val="20"/>
          <w:szCs w:val="20"/>
        </w:rPr>
        <w:t>marketing</w:t>
      </w:r>
      <w:r w:rsidRPr="706E8D76" w:rsidR="00AC103C">
        <w:rPr>
          <w:rFonts w:ascii="Arial" w:hAnsi="Arial" w:cs="Arial"/>
          <w:sz w:val="20"/>
          <w:szCs w:val="20"/>
        </w:rPr>
        <w:t xml:space="preserve"> digital, al establecer metas claras, medibles y alcanzables. Estos objetivos permiten dirigir las acciones hacia resultados concretos, como aumentar ventas, captar clientes, posicionar la marca o fortalecer la fidelización.</w:t>
      </w:r>
      <w:r w:rsidRPr="706E8D76" w:rsidR="007F5996">
        <w:rPr>
          <w:rFonts w:ascii="Arial" w:hAnsi="Arial" w:cs="Arial"/>
          <w:sz w:val="20"/>
          <w:szCs w:val="20"/>
        </w:rPr>
        <w:t xml:space="preserve"> </w:t>
      </w:r>
      <w:r w:rsidRPr="706E8D76" w:rsidR="00AE27CD">
        <w:rPr>
          <w:rFonts w:ascii="Arial" w:hAnsi="Arial" w:cs="Arial"/>
          <w:color w:val="000000" w:themeColor="text1" w:themeTint="FF" w:themeShade="FF"/>
          <w:sz w:val="20"/>
          <w:szCs w:val="20"/>
        </w:rPr>
        <w:t>Los objetivos comerciales en entornos digitales pueden clasificarse en diferentes tipos:</w:t>
      </w:r>
    </w:p>
    <w:p w:rsidRPr="00916B61" w:rsidR="007F5996" w:rsidP="007F5996" w:rsidRDefault="007F5996" w14:paraId="40A31D16"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7F5996" w:rsidTr="007F5996" w14:paraId="495E8663"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7F5996" w:rsidP="007F5996" w:rsidRDefault="007F5996" w14:paraId="4355B070" w14:textId="16B711AE">
            <w:pPr>
              <w:jc w:val="center"/>
              <w:textAlignment w:val="baseline"/>
              <w:rPr>
                <w:rFonts w:ascii="Arial" w:hAnsi="Arial" w:cs="Arial"/>
                <w:sz w:val="20"/>
                <w:szCs w:val="20"/>
              </w:rPr>
            </w:pPr>
            <w:r w:rsidRPr="00916B61">
              <w:rPr>
                <w:rFonts w:ascii="Arial" w:hAnsi="Arial" w:cs="Arial"/>
                <w:b/>
                <w:bCs/>
                <w:color w:val="000000"/>
                <w:sz w:val="20"/>
                <w:szCs w:val="20"/>
                <w:lang w:val="es-MX"/>
              </w:rPr>
              <w:t>C</w:t>
            </w:r>
            <w:r w:rsidRPr="00916B61">
              <w:rPr>
                <w:rFonts w:ascii="Arial" w:hAnsi="Arial" w:cs="Arial"/>
                <w:b/>
                <w:bCs/>
                <w:sz w:val="20"/>
                <w:szCs w:val="20"/>
                <w:lang w:val="es-MX"/>
              </w:rPr>
              <w:t>arrusel</w:t>
            </w:r>
          </w:p>
        </w:tc>
      </w:tr>
      <w:tr w:rsidRPr="00916B61" w:rsidR="000D42E8" w:rsidTr="007F5996" w14:paraId="1E15F623"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7F5996" w:rsidP="007F5996" w:rsidRDefault="007F5996" w14:paraId="4A566BAA" w14:textId="03C50CA0">
            <w:pPr>
              <w:jc w:val="both"/>
              <w:textAlignment w:val="baseline"/>
              <w:rPr>
                <w:rFonts w:ascii="Arial" w:hAnsi="Arial" w:cs="Arial"/>
                <w:sz w:val="20"/>
                <w:szCs w:val="20"/>
              </w:rPr>
            </w:pPr>
            <w:r w:rsidRPr="00916B61">
              <w:rPr>
                <w:rFonts w:ascii="Arial" w:hAnsi="Arial" w:cs="Arial"/>
                <w:b/>
                <w:bCs/>
                <w:color w:val="000000" w:themeColor="text1"/>
                <w:sz w:val="20"/>
                <w:szCs w:val="20"/>
              </w:rPr>
              <w:t>Objetivos de crecimiento</w:t>
            </w:r>
          </w:p>
        </w:tc>
        <w:tc>
          <w:tcPr>
            <w:tcW w:w="5518" w:type="dxa"/>
            <w:tcBorders>
              <w:top w:val="single" w:color="auto" w:sz="6" w:space="0"/>
              <w:left w:val="single" w:color="auto" w:sz="6" w:space="0"/>
              <w:bottom w:val="single" w:color="auto" w:sz="6" w:space="0"/>
              <w:right w:val="single" w:color="auto" w:sz="6" w:space="0"/>
            </w:tcBorders>
            <w:hideMark/>
          </w:tcPr>
          <w:p w:rsidRPr="007F5996" w:rsidR="007F5996" w:rsidP="007F5996" w:rsidRDefault="007F5996" w14:paraId="706D4194" w14:textId="6C50BB97">
            <w:pPr>
              <w:jc w:val="both"/>
              <w:textAlignment w:val="baseline"/>
              <w:rPr>
                <w:rFonts w:ascii="Arial" w:hAnsi="Arial" w:cs="Arial"/>
                <w:sz w:val="20"/>
                <w:szCs w:val="20"/>
              </w:rPr>
            </w:pPr>
            <w:r w:rsidRPr="00916B61">
              <w:rPr>
                <w:rFonts w:ascii="Arial" w:hAnsi="Arial" w:cs="Arial"/>
                <w:color w:val="000000" w:themeColor="text1"/>
                <w:sz w:val="20"/>
                <w:szCs w:val="20"/>
              </w:rPr>
              <w:t>O</w:t>
            </w:r>
            <w:r w:rsidRPr="00916B61">
              <w:rPr>
                <w:rFonts w:ascii="Arial" w:hAnsi="Arial" w:cs="Arial"/>
                <w:color w:val="000000" w:themeColor="text1"/>
                <w:sz w:val="20"/>
                <w:szCs w:val="20"/>
              </w:rPr>
              <w:t>rientados al aumento de ventas, usuarios o participación en el mercado.</w:t>
            </w:r>
          </w:p>
        </w:tc>
        <w:tc>
          <w:tcPr>
            <w:tcW w:w="2459" w:type="dxa"/>
            <w:tcBorders>
              <w:top w:val="single" w:color="auto" w:sz="6" w:space="0"/>
              <w:left w:val="single" w:color="auto" w:sz="6" w:space="0"/>
              <w:bottom w:val="single" w:color="auto" w:sz="6" w:space="0"/>
              <w:right w:val="single" w:color="auto" w:sz="6" w:space="0"/>
            </w:tcBorders>
            <w:hideMark/>
          </w:tcPr>
          <w:p w:rsidRPr="007F5996" w:rsidR="007F5996" w:rsidP="007F5996" w:rsidRDefault="007F5996" w14:paraId="2A79CF64" w14:textId="6D053F01">
            <w:pPr>
              <w:jc w:val="center"/>
              <w:textAlignment w:val="baseline"/>
              <w:rPr>
                <w:rFonts w:ascii="Arial" w:hAnsi="Arial" w:cs="Arial"/>
                <w:sz w:val="20"/>
                <w:szCs w:val="20"/>
              </w:rPr>
            </w:pPr>
            <w:r w:rsidRPr="007F5996">
              <w:rPr>
                <w:rFonts w:ascii="Arial" w:hAnsi="Arial" w:cs="Arial"/>
                <w:color w:val="000000"/>
                <w:sz w:val="20"/>
                <w:szCs w:val="20"/>
              </w:rPr>
              <w:t> </w:t>
            </w:r>
            <w:r w:rsidRPr="00916B61" w:rsidR="008E14DA">
              <w:rPr>
                <w:rFonts w:ascii="Arial" w:hAnsi="Arial" w:cs="Arial"/>
                <w:noProof/>
                <w:sz w:val="20"/>
                <w:szCs w:val="20"/>
              </w:rPr>
              <w:drawing>
                <wp:inline distT="0" distB="0" distL="0" distR="0" wp14:anchorId="7D4EEDFD" wp14:editId="1A4BDCB7">
                  <wp:extent cx="1159934" cy="661366"/>
                  <wp:effectExtent l="0" t="0" r="0" b="0"/>
                  <wp:docPr id="16054689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8909" name="Imagen 1605468909"/>
                          <pic:cNvPicPr/>
                        </pic:nvPicPr>
                        <pic:blipFill>
                          <a:blip r:embed="rId12">
                            <a:extLst>
                              <a:ext uri="{28A0092B-C50C-407E-A947-70E740481C1C}">
                                <a14:useLocalDpi xmlns:a14="http://schemas.microsoft.com/office/drawing/2010/main" val="0"/>
                              </a:ext>
                            </a:extLst>
                          </a:blip>
                          <a:stretch>
                            <a:fillRect/>
                          </a:stretch>
                        </pic:blipFill>
                        <pic:spPr>
                          <a:xfrm>
                            <a:off x="0" y="0"/>
                            <a:ext cx="1192572" cy="679975"/>
                          </a:xfrm>
                          <a:prstGeom prst="rect">
                            <a:avLst/>
                          </a:prstGeom>
                        </pic:spPr>
                      </pic:pic>
                    </a:graphicData>
                  </a:graphic>
                </wp:inline>
              </w:drawing>
            </w:r>
          </w:p>
        </w:tc>
      </w:tr>
      <w:tr w:rsidRPr="00916B61" w:rsidR="000D42E8" w:rsidTr="007F5996" w14:paraId="4EF1395B"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7F5996" w:rsidP="007F5996" w:rsidRDefault="007F5996" w14:paraId="503895B1" w14:textId="36BF466E">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Objetivos de posicionamiento</w:t>
            </w:r>
          </w:p>
        </w:tc>
        <w:tc>
          <w:tcPr>
            <w:tcW w:w="5518" w:type="dxa"/>
            <w:tcBorders>
              <w:top w:val="single" w:color="auto" w:sz="6" w:space="0"/>
              <w:left w:val="single" w:color="auto" w:sz="6" w:space="0"/>
              <w:bottom w:val="single" w:color="auto" w:sz="6" w:space="0"/>
              <w:right w:val="single" w:color="auto" w:sz="6" w:space="0"/>
            </w:tcBorders>
          </w:tcPr>
          <w:p w:rsidRPr="00916B61" w:rsidR="007F5996" w:rsidP="007F5996" w:rsidRDefault="007F5996" w14:paraId="25D37C32" w14:textId="327695EA">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Enfocados en mejorar la visibilidad y reconocimiento de la marca.</w:t>
            </w:r>
          </w:p>
        </w:tc>
        <w:tc>
          <w:tcPr>
            <w:tcW w:w="2459" w:type="dxa"/>
            <w:tcBorders>
              <w:top w:val="single" w:color="auto" w:sz="6" w:space="0"/>
              <w:left w:val="single" w:color="auto" w:sz="6" w:space="0"/>
              <w:bottom w:val="single" w:color="auto" w:sz="6" w:space="0"/>
              <w:right w:val="single" w:color="auto" w:sz="6" w:space="0"/>
            </w:tcBorders>
          </w:tcPr>
          <w:p w:rsidRPr="00916B61" w:rsidR="007F5996" w:rsidP="007F5996" w:rsidRDefault="004D0229" w14:paraId="3D505C49" w14:textId="30099B3C">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B9510FA" wp14:editId="626E1799">
                  <wp:extent cx="1007533" cy="659251"/>
                  <wp:effectExtent l="0" t="0" r="0" b="1270"/>
                  <wp:docPr id="18251537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3752" name="Imagen 1825153752"/>
                          <pic:cNvPicPr/>
                        </pic:nvPicPr>
                        <pic:blipFill>
                          <a:blip r:embed="rId13">
                            <a:extLst>
                              <a:ext uri="{28A0092B-C50C-407E-A947-70E740481C1C}">
                                <a14:useLocalDpi xmlns:a14="http://schemas.microsoft.com/office/drawing/2010/main" val="0"/>
                              </a:ext>
                            </a:extLst>
                          </a:blip>
                          <a:stretch>
                            <a:fillRect/>
                          </a:stretch>
                        </pic:blipFill>
                        <pic:spPr>
                          <a:xfrm>
                            <a:off x="0" y="0"/>
                            <a:ext cx="1039167" cy="679950"/>
                          </a:xfrm>
                          <a:prstGeom prst="rect">
                            <a:avLst/>
                          </a:prstGeom>
                        </pic:spPr>
                      </pic:pic>
                    </a:graphicData>
                  </a:graphic>
                </wp:inline>
              </w:drawing>
            </w:r>
          </w:p>
        </w:tc>
      </w:tr>
      <w:tr w:rsidRPr="00916B61" w:rsidR="000D42E8" w:rsidTr="007F5996" w14:paraId="71252C3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7F5996" w:rsidP="007F5996" w:rsidRDefault="007F5996" w14:paraId="6326F446" w14:textId="54F51EA5">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Objetivos de conversión</w:t>
            </w:r>
          </w:p>
        </w:tc>
        <w:tc>
          <w:tcPr>
            <w:tcW w:w="5518" w:type="dxa"/>
            <w:tcBorders>
              <w:top w:val="single" w:color="auto" w:sz="6" w:space="0"/>
              <w:left w:val="single" w:color="auto" w:sz="6" w:space="0"/>
              <w:bottom w:val="single" w:color="auto" w:sz="6" w:space="0"/>
              <w:right w:val="single" w:color="auto" w:sz="6" w:space="0"/>
            </w:tcBorders>
          </w:tcPr>
          <w:p w:rsidRPr="00916B61" w:rsidR="007F5996" w:rsidP="007F5996" w:rsidRDefault="007F5996" w14:paraId="68761484" w14:textId="5368E96A">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Relacionados con la transformación de usuarios en clientes.</w:t>
            </w:r>
          </w:p>
        </w:tc>
        <w:tc>
          <w:tcPr>
            <w:tcW w:w="2459" w:type="dxa"/>
            <w:tcBorders>
              <w:top w:val="single" w:color="auto" w:sz="6" w:space="0"/>
              <w:left w:val="single" w:color="auto" w:sz="6" w:space="0"/>
              <w:bottom w:val="single" w:color="auto" w:sz="6" w:space="0"/>
              <w:right w:val="single" w:color="auto" w:sz="6" w:space="0"/>
            </w:tcBorders>
          </w:tcPr>
          <w:p w:rsidRPr="00916B61" w:rsidR="007F5996" w:rsidP="007F5996" w:rsidRDefault="00A34883" w14:paraId="14FE0C29" w14:textId="685B40B8">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6124822" wp14:editId="0FCED2F9">
                  <wp:extent cx="1064960" cy="664422"/>
                  <wp:effectExtent l="0" t="0" r="1905" b="0"/>
                  <wp:docPr id="544682156" name="Imagen 5"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2156" name="Imagen 5" descr="Una caricatura de una person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1124244" cy="701409"/>
                          </a:xfrm>
                          <a:prstGeom prst="rect">
                            <a:avLst/>
                          </a:prstGeom>
                        </pic:spPr>
                      </pic:pic>
                    </a:graphicData>
                  </a:graphic>
                </wp:inline>
              </w:drawing>
            </w:r>
          </w:p>
        </w:tc>
      </w:tr>
      <w:tr w:rsidRPr="00916B61" w:rsidR="000D42E8" w:rsidTr="007F5996" w14:paraId="02748F6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7F5996" w:rsidP="007F5996" w:rsidRDefault="007F5996" w14:paraId="1DC7107F" w14:textId="3532E46B">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Objetivos de fidelización</w:t>
            </w:r>
          </w:p>
        </w:tc>
        <w:tc>
          <w:tcPr>
            <w:tcW w:w="5518" w:type="dxa"/>
            <w:tcBorders>
              <w:top w:val="single" w:color="auto" w:sz="6" w:space="0"/>
              <w:left w:val="single" w:color="auto" w:sz="6" w:space="0"/>
              <w:bottom w:val="single" w:color="auto" w:sz="6" w:space="0"/>
              <w:right w:val="single" w:color="auto" w:sz="6" w:space="0"/>
            </w:tcBorders>
          </w:tcPr>
          <w:p w:rsidRPr="00916B61" w:rsidR="007F5996" w:rsidP="007F5996" w:rsidRDefault="007F5996" w14:paraId="78D0AD07" w14:textId="11CB2748">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Dirigidos a mantener la relación con los clientes y fomentar la recompra.</w:t>
            </w:r>
          </w:p>
        </w:tc>
        <w:tc>
          <w:tcPr>
            <w:tcW w:w="2459" w:type="dxa"/>
            <w:tcBorders>
              <w:top w:val="single" w:color="auto" w:sz="6" w:space="0"/>
              <w:left w:val="single" w:color="auto" w:sz="6" w:space="0"/>
              <w:bottom w:val="single" w:color="auto" w:sz="6" w:space="0"/>
              <w:right w:val="single" w:color="auto" w:sz="6" w:space="0"/>
            </w:tcBorders>
          </w:tcPr>
          <w:p w:rsidRPr="00916B61" w:rsidR="007F5996" w:rsidP="007F5996" w:rsidRDefault="000D42E8" w14:paraId="788ADE06" w14:textId="0C80652A">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4B5B368" wp14:editId="5A265B31">
                  <wp:extent cx="1009450" cy="753321"/>
                  <wp:effectExtent l="0" t="0" r="0" b="0"/>
                  <wp:docPr id="1238218378" name="Imagen 6" descr="Foto montaje de un hombre con un celular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18378" name="Imagen 6" descr="Foto montaje de un hombre con un celular en la man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1041927" cy="777558"/>
                          </a:xfrm>
                          <a:prstGeom prst="rect">
                            <a:avLst/>
                          </a:prstGeom>
                        </pic:spPr>
                      </pic:pic>
                    </a:graphicData>
                  </a:graphic>
                </wp:inline>
              </w:drawing>
            </w:r>
          </w:p>
        </w:tc>
      </w:tr>
    </w:tbl>
    <w:p w:rsidRPr="00916B61" w:rsidR="007F5996" w:rsidP="007F5996" w:rsidRDefault="007F5996" w14:paraId="62F9E4BA" w14:textId="77777777">
      <w:pPr>
        <w:spacing w:line="276" w:lineRule="auto"/>
        <w:ind w:left="792"/>
        <w:jc w:val="both"/>
        <w:rPr>
          <w:rFonts w:ascii="Arial" w:hAnsi="Arial" w:cs="Arial"/>
          <w:color w:val="000000" w:themeColor="text1"/>
          <w:sz w:val="20"/>
          <w:szCs w:val="20"/>
        </w:rPr>
      </w:pPr>
    </w:p>
    <w:p w:rsidRPr="00916B61" w:rsidR="00AE27CD" w:rsidP="007F5996" w:rsidRDefault="00AE27CD" w14:paraId="3E70E90B" w14:textId="03C635E8">
      <w:pPr>
        <w:spacing w:line="276" w:lineRule="auto"/>
        <w:ind w:left="1512"/>
        <w:rPr>
          <w:rFonts w:ascii="Arial" w:hAnsi="Arial" w:cs="Arial"/>
          <w:color w:val="000000" w:themeColor="text1"/>
          <w:sz w:val="20"/>
          <w:szCs w:val="20"/>
        </w:rPr>
      </w:pPr>
    </w:p>
    <w:p w:rsidRPr="00916B61" w:rsidR="00AE27CD" w:rsidP="00B176E0" w:rsidRDefault="00B176E0" w14:paraId="0CA918B3" w14:textId="1F62C306">
      <w:pPr>
        <w:ind w:left="792"/>
        <w:jc w:val="both"/>
        <w:rPr>
          <w:rFonts w:ascii="Arial" w:hAnsi="Arial" w:cs="Arial"/>
          <w:color w:val="000000" w:themeColor="text1"/>
          <w:sz w:val="20"/>
          <w:szCs w:val="20"/>
        </w:rPr>
      </w:pPr>
      <w:r w:rsidRPr="00916B61">
        <w:rPr>
          <w:rFonts w:ascii="Arial" w:hAnsi="Arial" w:eastAsia="Arial" w:cs="Arial"/>
          <w:sz w:val="20"/>
          <w:szCs w:val="20"/>
        </w:rPr>
        <w:t>Para</w:t>
      </w:r>
      <w:r w:rsidRPr="00916B61">
        <w:rPr>
          <w:rFonts w:ascii="Arial" w:hAnsi="Arial" w:cs="Arial"/>
          <w:color w:val="000000" w:themeColor="text1"/>
          <w:sz w:val="20"/>
          <w:szCs w:val="20"/>
        </w:rPr>
        <w:t xml:space="preserve"> comprender el tema, se presenta el siguiente ejemplo:</w:t>
      </w:r>
    </w:p>
    <w:p w:rsidRPr="00916B61" w:rsidR="00B176E0" w:rsidP="00B176E0" w:rsidRDefault="00B176E0" w14:paraId="018D94D8" w14:textId="77777777">
      <w:pPr>
        <w:ind w:left="792"/>
        <w:jc w:val="both"/>
        <w:rPr>
          <w:rFonts w:ascii="Arial" w:hAnsi="Arial" w:cs="Arial"/>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B176E0" w:rsidTr="008A0C15" w14:paraId="0AA5BA02" w14:textId="77777777">
        <w:tc>
          <w:tcPr>
            <w:tcW w:w="5440" w:type="dxa"/>
            <w:shd w:val="clear" w:color="auto" w:fill="DAEEF3" w:themeFill="accent5" w:themeFillTint="33"/>
          </w:tcPr>
          <w:p w:rsidRPr="00916B61" w:rsidR="00B176E0" w:rsidP="00B176E0" w:rsidRDefault="00B176E0" w14:paraId="5D6CD94A" w14:textId="77777777">
            <w:pPr>
              <w:spacing w:line="276" w:lineRule="auto"/>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p w:rsidRPr="00916B61" w:rsidR="00B176E0" w:rsidP="00B176E0" w:rsidRDefault="00B176E0" w14:paraId="748BA55D" w14:textId="33D8C6C6">
            <w:pPr>
              <w:spacing w:line="276" w:lineRule="auto"/>
              <w:jc w:val="both"/>
              <w:rPr>
                <w:rFonts w:ascii="Arial" w:hAnsi="Arial" w:cs="Arial"/>
                <w:color w:val="000000" w:themeColor="text1"/>
                <w:sz w:val="20"/>
                <w:szCs w:val="20"/>
              </w:rPr>
            </w:pPr>
          </w:p>
          <w:p w:rsidRPr="00916B61" w:rsidR="00B176E0" w:rsidP="00B176E0" w:rsidRDefault="00B176E0" w14:paraId="60E0FA8D" w14:textId="333E3533">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Una empresa que comercializa productos tecnológicos establece como objetivo incrementar sus ventas en un 25% en un periodo de tres meses. Para lograrlo, define metas intermedias como aumentar el tráfico a su sitio web, mejorar la tasa de conversión y optimizar la experiencia de compra.</w:t>
            </w:r>
          </w:p>
          <w:p w:rsidRPr="00916B61" w:rsidR="00B176E0" w:rsidP="00B176E0" w:rsidRDefault="00B176E0" w14:paraId="2786ABB2" w14:textId="77777777">
            <w:pPr>
              <w:spacing w:line="276" w:lineRule="auto"/>
              <w:jc w:val="both"/>
              <w:rPr>
                <w:rFonts w:ascii="Arial" w:hAnsi="Arial" w:cs="Arial"/>
                <w:color w:val="000000" w:themeColor="text1"/>
                <w:sz w:val="20"/>
                <w:szCs w:val="20"/>
              </w:rPr>
            </w:pPr>
          </w:p>
          <w:p w:rsidRPr="00916B61" w:rsidR="00B176E0" w:rsidP="00B176E0" w:rsidRDefault="00B176E0" w14:paraId="31F8DCDF" w14:textId="2C53D7B3">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Además, se pueden establecer indicadores que permitan medir el cumplimiento de estos objetivos, tales como el número de visitas, la cantidad de ventas realizadas y el porcentaje de usuarios que completan una compra.</w:t>
            </w:r>
          </w:p>
          <w:p w:rsidRPr="00916B61" w:rsidR="00B176E0" w:rsidP="00B176E0" w:rsidRDefault="00B176E0" w14:paraId="0A5230E4" w14:textId="77777777">
            <w:pPr>
              <w:jc w:val="both"/>
              <w:rPr>
                <w:rFonts w:ascii="Arial" w:hAnsi="Arial" w:cs="Arial"/>
                <w:color w:val="000000" w:themeColor="text1"/>
                <w:sz w:val="20"/>
                <w:szCs w:val="20"/>
              </w:rPr>
            </w:pPr>
          </w:p>
        </w:tc>
        <w:tc>
          <w:tcPr>
            <w:tcW w:w="3730" w:type="dxa"/>
            <w:shd w:val="clear" w:color="auto" w:fill="DAEEF3" w:themeFill="accent5" w:themeFillTint="33"/>
          </w:tcPr>
          <w:p w:rsidRPr="00916B61" w:rsidR="00B176E0" w:rsidP="00B176E0" w:rsidRDefault="00E56B76" w14:paraId="0E2A5FB1" w14:textId="5810C185">
            <w:pPr>
              <w:jc w:val="both"/>
              <w:rPr>
                <w:rFonts w:ascii="Arial" w:hAnsi="Arial" w:cs="Arial"/>
                <w:color w:val="000000" w:themeColor="text1"/>
                <w:sz w:val="20"/>
                <w:szCs w:val="20"/>
              </w:rPr>
            </w:pPr>
            <w:r w:rsidRPr="00916B61">
              <w:rPr>
                <w:rFonts w:ascii="Arial" w:hAnsi="Arial" w:cs="Arial"/>
                <w:noProof/>
                <w:color w:val="000000" w:themeColor="text1"/>
                <w:sz w:val="20"/>
                <w:szCs w:val="20"/>
              </w:rPr>
              <w:drawing>
                <wp:inline distT="0" distB="0" distL="0" distR="0" wp14:anchorId="15DCEFF3" wp14:editId="7474F8FD">
                  <wp:extent cx="2209843" cy="2091266"/>
                  <wp:effectExtent l="0" t="0" r="0" b="4445"/>
                  <wp:docPr id="647017559" name="Imagen 7" descr="Una persona con una computadora portáti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7559" name="Imagen 7" descr="Una persona con una computadora portátil&#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2217522" cy="2098533"/>
                          </a:xfrm>
                          <a:prstGeom prst="rect">
                            <a:avLst/>
                          </a:prstGeom>
                        </pic:spPr>
                      </pic:pic>
                    </a:graphicData>
                  </a:graphic>
                </wp:inline>
              </w:drawing>
            </w:r>
          </w:p>
        </w:tc>
      </w:tr>
    </w:tbl>
    <w:p w:rsidRPr="00916B61" w:rsidR="00B176E0" w:rsidP="00B176E0" w:rsidRDefault="00B176E0" w14:paraId="2DAD2203" w14:textId="77777777">
      <w:pPr>
        <w:ind w:left="792"/>
        <w:jc w:val="both"/>
        <w:rPr>
          <w:rFonts w:ascii="Arial" w:hAnsi="Arial" w:cs="Arial"/>
          <w:color w:val="000000" w:themeColor="text1"/>
          <w:sz w:val="20"/>
          <w:szCs w:val="20"/>
        </w:rPr>
      </w:pPr>
    </w:p>
    <w:p w:rsidRPr="00916B61" w:rsidR="003C2DA4" w:rsidP="006B3305" w:rsidRDefault="00AE27CD" w14:paraId="46151FDD" w14:textId="2FA11901">
      <w:pPr>
        <w:ind w:left="792"/>
        <w:rPr>
          <w:rFonts w:ascii="Arial" w:hAnsi="Arial" w:cs="Arial"/>
          <w:color w:val="000000" w:themeColor="text1"/>
          <w:sz w:val="20"/>
          <w:szCs w:val="20"/>
        </w:rPr>
      </w:pPr>
      <w:r w:rsidRPr="00916B61">
        <w:rPr>
          <w:rFonts w:ascii="Arial" w:hAnsi="Arial" w:cs="Arial"/>
          <w:color w:val="000000" w:themeColor="text1"/>
          <w:sz w:val="20"/>
          <w:szCs w:val="20"/>
        </w:rPr>
        <w:t>La correcta definición de objetivos no solo permite orientar las estrategias, sino también facilitar la toma de decisiones y la evaluación de resultados.</w:t>
      </w:r>
    </w:p>
    <w:p w:rsidRPr="00916B61" w:rsidR="00B54C0D" w:rsidP="706E8D76" w:rsidRDefault="00B54C0D" w14:paraId="5ED52932" w14:textId="77777777">
      <w:pPr>
        <w:ind w:left="792"/>
        <w:rPr>
          <w:rFonts w:ascii="Arial" w:hAnsi="Arial" w:eastAsia="Arial" w:cs="Arial"/>
          <w:color w:val="000000" w:themeColor="text1"/>
          <w:sz w:val="20"/>
          <w:szCs w:val="20"/>
        </w:rPr>
      </w:pPr>
    </w:p>
    <w:p w:rsidRPr="00916B61" w:rsidR="00B54C0D" w:rsidP="706E8D76" w:rsidRDefault="00B54C0D" w14:paraId="61AD4656" w14:textId="77777777">
      <w:pPr>
        <w:spacing w:line="276" w:lineRule="auto"/>
        <w:ind w:left="792"/>
        <w:rPr>
          <w:rFonts w:ascii="Arial" w:hAnsi="Arial" w:eastAsia="Arial" w:cs="Arial"/>
          <w:color w:val="000000" w:themeColor="text1"/>
          <w:sz w:val="20"/>
          <w:szCs w:val="20"/>
        </w:rPr>
      </w:pPr>
    </w:p>
    <w:p w:rsidRPr="00916B61" w:rsidR="00B717C5" w:rsidP="706E8D76" w:rsidRDefault="00B717C5" w14:paraId="4CF27A93" w14:textId="072A9F6D">
      <w:pPr>
        <w:pStyle w:val="Ttulo2"/>
        <w:numPr>
          <w:ilvl w:val="1"/>
          <w:numId w:val="2"/>
        </w:numPr>
        <w:spacing w:before="0" w:after="0"/>
        <w:rPr>
          <w:rFonts w:ascii="Arial" w:hAnsi="Arial" w:eastAsia="Arial" w:cs="Arial"/>
          <w:color w:val="000000" w:themeColor="text1"/>
        </w:rPr>
      </w:pPr>
      <w:bookmarkStart w:name="_Toc228305560" w:id="2"/>
      <w:r w:rsidRPr="706E8D76" w:rsidR="00B717C5">
        <w:rPr>
          <w:rFonts w:ascii="Arial" w:hAnsi="Arial" w:eastAsia="Arial" w:cs="Arial"/>
          <w:color w:val="000000" w:themeColor="text1" w:themeTint="FF" w:themeShade="FF"/>
        </w:rPr>
        <w:t>Selección de canales digitales</w:t>
      </w:r>
      <w:bookmarkEnd w:id="2"/>
    </w:p>
    <w:p w:rsidRPr="00916B61" w:rsidR="00B54C0D" w:rsidP="706E8D76" w:rsidRDefault="00B54C0D" w14:paraId="3D67CBA4" w14:textId="77777777">
      <w:pPr>
        <w:rPr>
          <w:rFonts w:ascii="Arial" w:hAnsi="Arial" w:eastAsia="Arial" w:cs="Arial"/>
          <w:sz w:val="20"/>
          <w:szCs w:val="20"/>
        </w:rPr>
      </w:pPr>
    </w:p>
    <w:p w:rsidRPr="00916B61" w:rsidR="00B54C0D" w:rsidP="706E8D76" w:rsidRDefault="00B54C0D" w14:paraId="523DF6AC" w14:textId="77777777">
      <w:pPr>
        <w:rPr>
          <w:rFonts w:ascii="Arial" w:hAnsi="Arial" w:eastAsia="Arial" w:cs="Arial"/>
          <w:sz w:val="20"/>
          <w:szCs w:val="20"/>
        </w:rPr>
      </w:pPr>
    </w:p>
    <w:p w:rsidRPr="00916B61" w:rsidR="00AE27CD" w:rsidP="005D1242" w:rsidRDefault="00DF31DA" w14:paraId="36991FF8" w14:textId="36DBD693">
      <w:pPr>
        <w:ind w:left="792"/>
        <w:jc w:val="both"/>
        <w:rPr>
          <w:rFonts w:ascii="Arial" w:hAnsi="Arial" w:cs="Arial"/>
          <w:color w:val="000000" w:themeColor="text1"/>
          <w:sz w:val="20"/>
          <w:szCs w:val="20"/>
        </w:rPr>
      </w:pPr>
      <w:r w:rsidRPr="00916B61">
        <w:rPr>
          <w:rFonts w:ascii="Arial" w:hAnsi="Arial" w:cs="Arial"/>
          <w:sz w:val="20"/>
          <w:szCs w:val="20"/>
        </w:rPr>
        <w:t>La selección de canales digitales permite identificar los medios más adecuados para comunicar la propuesta de valor y llegar al público objetivo. Esta elección debe considerar el comportamiento del cliente, las características del producto o servicio y los objetivos de la organización.</w:t>
      </w:r>
      <w:r w:rsidRPr="00916B61" w:rsidR="005D1242">
        <w:rPr>
          <w:rFonts w:ascii="Arial" w:hAnsi="Arial" w:cs="Arial"/>
          <w:sz w:val="20"/>
          <w:szCs w:val="20"/>
        </w:rPr>
        <w:t xml:space="preserve"> </w:t>
      </w:r>
      <w:r w:rsidRPr="00916B61" w:rsidR="00AE27CD">
        <w:rPr>
          <w:rFonts w:ascii="Arial" w:hAnsi="Arial" w:cs="Arial"/>
          <w:color w:val="000000" w:themeColor="text1"/>
          <w:sz w:val="20"/>
          <w:szCs w:val="20"/>
        </w:rPr>
        <w:t>Entre los principales canales digitales se encuentran:</w:t>
      </w:r>
    </w:p>
    <w:p w:rsidRPr="00916B61" w:rsidR="005D1242" w:rsidP="005D1242" w:rsidRDefault="005D1242" w14:paraId="2CDAE98B"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5D1242" w:rsidTr="006D4200" w14:paraId="239B47DA"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5D1242" w:rsidP="006D4200" w:rsidRDefault="005D1242" w14:paraId="348669F2" w14:textId="0A545C49">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273E16" w:rsidTr="006D4200" w14:paraId="3D4AAA5B"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5D1242" w:rsidP="006D4200" w:rsidRDefault="005D1242" w14:paraId="17202EFE" w14:textId="09247909">
            <w:pPr>
              <w:jc w:val="both"/>
              <w:textAlignment w:val="baseline"/>
              <w:rPr>
                <w:rFonts w:ascii="Arial" w:hAnsi="Arial" w:cs="Arial"/>
                <w:sz w:val="20"/>
                <w:szCs w:val="20"/>
              </w:rPr>
            </w:pPr>
            <w:r w:rsidRPr="00916B61">
              <w:rPr>
                <w:rFonts w:ascii="Arial" w:hAnsi="Arial" w:cs="Arial"/>
                <w:b/>
                <w:bCs/>
                <w:color w:val="000000" w:themeColor="text1"/>
                <w:sz w:val="20"/>
                <w:szCs w:val="20"/>
              </w:rPr>
              <w:t>Canales digitales</w:t>
            </w:r>
          </w:p>
        </w:tc>
        <w:tc>
          <w:tcPr>
            <w:tcW w:w="5518" w:type="dxa"/>
            <w:tcBorders>
              <w:top w:val="single" w:color="auto" w:sz="6" w:space="0"/>
              <w:left w:val="single" w:color="auto" w:sz="6" w:space="0"/>
              <w:bottom w:val="single" w:color="auto" w:sz="6" w:space="0"/>
              <w:right w:val="single" w:color="auto" w:sz="6" w:space="0"/>
            </w:tcBorders>
            <w:hideMark/>
          </w:tcPr>
          <w:p w:rsidRPr="00916B61" w:rsidR="005D1242" w:rsidP="005D1242" w:rsidRDefault="005D1242" w14:paraId="26206111" w14:textId="77777777">
            <w:pPr>
              <w:numPr>
                <w:ilvl w:val="0"/>
                <w:numId w:val="4"/>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Motores de búsqueda</w:t>
            </w:r>
          </w:p>
          <w:p w:rsidRPr="00916B61" w:rsidR="005D1242" w:rsidP="005D1242" w:rsidRDefault="005D1242" w14:paraId="4338874B" w14:textId="77777777">
            <w:pPr>
              <w:numPr>
                <w:ilvl w:val="0"/>
                <w:numId w:val="4"/>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Redes sociales</w:t>
            </w:r>
          </w:p>
          <w:p w:rsidRPr="00916B61" w:rsidR="005D1242" w:rsidP="005D1242" w:rsidRDefault="005D1242" w14:paraId="6AAB11F9" w14:textId="77777777">
            <w:pPr>
              <w:numPr>
                <w:ilvl w:val="0"/>
                <w:numId w:val="4"/>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Plataformas de contenido</w:t>
            </w:r>
          </w:p>
          <w:p w:rsidRPr="00916B61" w:rsidR="005D1242" w:rsidP="005D1242" w:rsidRDefault="005D1242" w14:paraId="3FDD7378" w14:textId="77777777">
            <w:pPr>
              <w:numPr>
                <w:ilvl w:val="0"/>
                <w:numId w:val="4"/>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Correo electrónico</w:t>
            </w:r>
          </w:p>
          <w:p w:rsidRPr="00916B61" w:rsidR="005D1242" w:rsidP="005D1242" w:rsidRDefault="005D1242" w14:paraId="2DA39FA8" w14:textId="77777777">
            <w:pPr>
              <w:numPr>
                <w:ilvl w:val="0"/>
                <w:numId w:val="4"/>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Aplicaciones móviles</w:t>
            </w:r>
          </w:p>
          <w:p w:rsidRPr="007F5996" w:rsidR="005D1242" w:rsidP="006D4200" w:rsidRDefault="0058256D" w14:paraId="48B793F9" w14:textId="0ABF0071">
            <w:pPr>
              <w:jc w:val="both"/>
              <w:textAlignment w:val="baseline"/>
              <w:rPr>
                <w:rFonts w:ascii="Arial" w:hAnsi="Arial" w:cs="Arial"/>
                <w:sz w:val="20"/>
                <w:szCs w:val="20"/>
              </w:rPr>
            </w:pPr>
            <w:r w:rsidRPr="00916B61">
              <w:rPr>
                <w:rFonts w:ascii="Arial" w:hAnsi="Arial" w:cs="Arial"/>
                <w:sz w:val="20"/>
                <w:szCs w:val="20"/>
              </w:rPr>
              <w:t>La selección de canales debe realizarse de manera estratégica, integrando diferentes medios que permitan maximizar el alcance y aumentar la efectividad de las acciones implementadas.</w:t>
            </w:r>
          </w:p>
        </w:tc>
        <w:tc>
          <w:tcPr>
            <w:tcW w:w="2459" w:type="dxa"/>
            <w:tcBorders>
              <w:top w:val="single" w:color="auto" w:sz="6" w:space="0"/>
              <w:left w:val="single" w:color="auto" w:sz="6" w:space="0"/>
              <w:bottom w:val="single" w:color="auto" w:sz="6" w:space="0"/>
              <w:right w:val="single" w:color="auto" w:sz="6" w:space="0"/>
            </w:tcBorders>
            <w:hideMark/>
          </w:tcPr>
          <w:p w:rsidRPr="007F5996" w:rsidR="005D1242" w:rsidP="006D4200" w:rsidRDefault="005D1242" w14:paraId="45B49F28" w14:textId="18DA86DD">
            <w:pPr>
              <w:jc w:val="center"/>
              <w:textAlignment w:val="baseline"/>
              <w:rPr>
                <w:rFonts w:ascii="Arial" w:hAnsi="Arial" w:cs="Arial"/>
                <w:sz w:val="20"/>
                <w:szCs w:val="20"/>
              </w:rPr>
            </w:pPr>
            <w:r w:rsidRPr="007F5996">
              <w:rPr>
                <w:rFonts w:ascii="Arial" w:hAnsi="Arial" w:cs="Arial"/>
                <w:color w:val="000000"/>
                <w:sz w:val="20"/>
                <w:szCs w:val="20"/>
              </w:rPr>
              <w:t> </w:t>
            </w:r>
            <w:r w:rsidRPr="00916B61" w:rsidR="00372008">
              <w:rPr>
                <w:rFonts w:ascii="Arial" w:hAnsi="Arial" w:cs="Arial"/>
                <w:noProof/>
                <w:sz w:val="20"/>
                <w:szCs w:val="20"/>
              </w:rPr>
              <w:drawing>
                <wp:inline distT="0" distB="0" distL="0" distR="0" wp14:anchorId="12749618" wp14:editId="6AADB1A0">
                  <wp:extent cx="1316566" cy="799939"/>
                  <wp:effectExtent l="0" t="0" r="4445" b="635"/>
                  <wp:docPr id="19608610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61008" name="Imagen 1960861008"/>
                          <pic:cNvPicPr/>
                        </pic:nvPicPr>
                        <pic:blipFill>
                          <a:blip r:embed="rId17">
                            <a:extLst>
                              <a:ext uri="{28A0092B-C50C-407E-A947-70E740481C1C}">
                                <a14:useLocalDpi xmlns:a14="http://schemas.microsoft.com/office/drawing/2010/main" val="0"/>
                              </a:ext>
                            </a:extLst>
                          </a:blip>
                          <a:stretch>
                            <a:fillRect/>
                          </a:stretch>
                        </pic:blipFill>
                        <pic:spPr>
                          <a:xfrm>
                            <a:off x="0" y="0"/>
                            <a:ext cx="1339862" cy="814093"/>
                          </a:xfrm>
                          <a:prstGeom prst="rect">
                            <a:avLst/>
                          </a:prstGeom>
                        </pic:spPr>
                      </pic:pic>
                    </a:graphicData>
                  </a:graphic>
                </wp:inline>
              </w:drawing>
            </w:r>
          </w:p>
        </w:tc>
      </w:tr>
      <w:tr w:rsidRPr="00916B61" w:rsidR="00273E16" w:rsidTr="006D4200" w14:paraId="0AC632F1"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D43968" w:rsidP="006D4200" w:rsidRDefault="00D43968" w14:paraId="02C9FB08" w14:textId="2A16DECB">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D43968" w:rsidP="00D43968" w:rsidRDefault="00D43968" w14:paraId="4EA10EC5"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Una empresa que vende productos de moda puede utilizar redes sociales para promocionar sus productos, motores de búsqueda para captar clientes interesados y correo electrónico para fidelizar a sus usuarios mediante ofertas personalizadas.</w:t>
            </w:r>
          </w:p>
          <w:p w:rsidRPr="00916B61" w:rsidR="00D43968" w:rsidP="00D43968" w:rsidRDefault="00D43968" w14:paraId="0CBC1262" w14:textId="77777777">
            <w:pPr>
              <w:jc w:val="both"/>
              <w:rPr>
                <w:rFonts w:ascii="Arial" w:hAnsi="Arial" w:cs="Arial"/>
                <w:color w:val="000000" w:themeColor="text1"/>
                <w:sz w:val="20"/>
                <w:szCs w:val="20"/>
              </w:rPr>
            </w:pPr>
          </w:p>
          <w:p w:rsidRPr="00916B61" w:rsidR="00D43968" w:rsidP="00D43968" w:rsidRDefault="00D43968" w14:paraId="13C06885" w14:textId="5CA04D23">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Asimismo, es importante considerar la coherencia en la comunicación, garantizando que el mensaje sea consistente en todos los canales utilizados.</w:t>
            </w:r>
          </w:p>
          <w:p w:rsidRPr="00916B61" w:rsidR="00D43968" w:rsidP="00D43968" w:rsidRDefault="00D43968" w14:paraId="19B002CD" w14:textId="77777777">
            <w:pPr>
              <w:tabs>
                <w:tab w:val="num" w:pos="1512"/>
              </w:tabs>
              <w:rPr>
                <w:rFonts w:ascii="Arial" w:hAnsi="Arial" w:cs="Arial"/>
                <w:color w:val="000000" w:themeColor="text1"/>
                <w:sz w:val="20"/>
                <w:szCs w:val="20"/>
              </w:rPr>
            </w:pPr>
          </w:p>
        </w:tc>
        <w:tc>
          <w:tcPr>
            <w:tcW w:w="2459" w:type="dxa"/>
            <w:tcBorders>
              <w:top w:val="single" w:color="auto" w:sz="6" w:space="0"/>
              <w:left w:val="single" w:color="auto" w:sz="6" w:space="0"/>
              <w:bottom w:val="single" w:color="auto" w:sz="6" w:space="0"/>
              <w:right w:val="single" w:color="auto" w:sz="6" w:space="0"/>
            </w:tcBorders>
          </w:tcPr>
          <w:p w:rsidRPr="00916B61" w:rsidR="00D43968" w:rsidP="006D4200" w:rsidRDefault="00273E16" w14:paraId="1068425A" w14:textId="0DF6A014">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967E6BF" wp14:editId="0E8F475F">
                  <wp:extent cx="1290812" cy="884343"/>
                  <wp:effectExtent l="0" t="0" r="5080" b="5080"/>
                  <wp:docPr id="2178995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99544" name="Imagen 217899544"/>
                          <pic:cNvPicPr/>
                        </pic:nvPicPr>
                        <pic:blipFill>
                          <a:blip r:embed="rId18">
                            <a:extLst>
                              <a:ext uri="{28A0092B-C50C-407E-A947-70E740481C1C}">
                                <a14:useLocalDpi xmlns:a14="http://schemas.microsoft.com/office/drawing/2010/main" val="0"/>
                              </a:ext>
                            </a:extLst>
                          </a:blip>
                          <a:stretch>
                            <a:fillRect/>
                          </a:stretch>
                        </pic:blipFill>
                        <pic:spPr>
                          <a:xfrm>
                            <a:off x="0" y="0"/>
                            <a:ext cx="1337989" cy="916664"/>
                          </a:xfrm>
                          <a:prstGeom prst="rect">
                            <a:avLst/>
                          </a:prstGeom>
                        </pic:spPr>
                      </pic:pic>
                    </a:graphicData>
                  </a:graphic>
                </wp:inline>
              </w:drawing>
            </w:r>
          </w:p>
        </w:tc>
      </w:tr>
    </w:tbl>
    <w:p w:rsidRPr="00916B61" w:rsidR="005D1242" w:rsidP="005D1242" w:rsidRDefault="005D1242" w14:paraId="20A8B798" w14:textId="77777777">
      <w:pPr>
        <w:spacing w:line="276" w:lineRule="auto"/>
        <w:ind w:left="792"/>
        <w:jc w:val="both"/>
        <w:rPr>
          <w:rFonts w:ascii="Arial" w:hAnsi="Arial" w:eastAsia="Arial" w:cs="Arial"/>
          <w:sz w:val="20"/>
          <w:szCs w:val="20"/>
        </w:rPr>
      </w:pPr>
    </w:p>
    <w:p w:rsidRPr="00916B61" w:rsidR="00B54C0D" w:rsidP="006B3305" w:rsidRDefault="00B54C0D" w14:paraId="0FB2617E" w14:textId="77777777">
      <w:pPr>
        <w:ind w:left="792"/>
        <w:rPr>
          <w:rFonts w:ascii="Arial" w:hAnsi="Arial" w:cs="Arial"/>
          <w:b/>
          <w:bCs/>
          <w:color w:val="000000" w:themeColor="text1"/>
          <w:sz w:val="20"/>
          <w:szCs w:val="20"/>
        </w:rPr>
      </w:pPr>
    </w:p>
    <w:p w:rsidRPr="00916B61" w:rsidR="00B717C5" w:rsidP="706E8D76" w:rsidRDefault="00B717C5" w14:paraId="0D554022" w14:textId="10F315FF">
      <w:pPr>
        <w:pStyle w:val="Ttulo2"/>
        <w:numPr>
          <w:ilvl w:val="1"/>
          <w:numId w:val="2"/>
        </w:numPr>
        <w:spacing w:before="0" w:after="0"/>
        <w:rPr>
          <w:rFonts w:ascii="Arial" w:hAnsi="Arial" w:eastAsia="Arial" w:cs="Arial"/>
          <w:color w:val="000000" w:themeColor="text1"/>
        </w:rPr>
      </w:pPr>
      <w:bookmarkStart w:name="_Toc228305561" w:id="3"/>
      <w:r w:rsidRPr="706E8D76" w:rsidR="00B717C5">
        <w:rPr>
          <w:rFonts w:ascii="Arial" w:hAnsi="Arial" w:eastAsia="Arial" w:cs="Arial"/>
          <w:color w:val="000000" w:themeColor="text1" w:themeTint="FF" w:themeShade="FF"/>
        </w:rPr>
        <w:t>Definición del público objetivo</w:t>
      </w:r>
      <w:bookmarkEnd w:id="3"/>
    </w:p>
    <w:p w:rsidRPr="00916B61" w:rsidR="00B54C0D" w:rsidP="706E8D76" w:rsidRDefault="00B54C0D" w14:paraId="58003829" w14:textId="77777777">
      <w:pPr>
        <w:ind w:left="792"/>
        <w:rPr>
          <w:rFonts w:ascii="Arial" w:hAnsi="Arial" w:eastAsia="Arial" w:cs="Arial"/>
          <w:color w:val="000000" w:themeColor="text1"/>
          <w:sz w:val="20"/>
          <w:szCs w:val="20"/>
        </w:rPr>
      </w:pPr>
    </w:p>
    <w:p w:rsidRPr="00916B61" w:rsidR="00AE27CD" w:rsidP="007F6135" w:rsidRDefault="007F6135" w14:paraId="6E67D788" w14:textId="077D4954">
      <w:pPr>
        <w:ind w:left="792"/>
        <w:jc w:val="both"/>
        <w:rPr>
          <w:rFonts w:ascii="Arial" w:hAnsi="Arial" w:cs="Arial"/>
          <w:color w:val="000000" w:themeColor="text1"/>
          <w:sz w:val="20"/>
          <w:szCs w:val="20"/>
        </w:rPr>
      </w:pPr>
      <w:r w:rsidRPr="706E8D76" w:rsidR="007F6135">
        <w:rPr>
          <w:rFonts w:ascii="Arial" w:hAnsi="Arial" w:eastAsia="Arial" w:cs="Arial"/>
          <w:sz w:val="20"/>
          <w:szCs w:val="20"/>
        </w:rPr>
        <w:t>La definición del público objetivo permite identificar a quiénes se dirigirán las acciones comerciales, analizando sus características, ne</w:t>
      </w:r>
      <w:r w:rsidRPr="706E8D76" w:rsidR="007F6135">
        <w:rPr>
          <w:rFonts w:ascii="Arial" w:hAnsi="Arial" w:cs="Arial"/>
          <w:sz w:val="20"/>
          <w:szCs w:val="20"/>
        </w:rPr>
        <w:t xml:space="preserve">cesidades, preferencias y comportamientos para diseñar estrategias de </w:t>
      </w:r>
      <w:r w:rsidRPr="706E8D76" w:rsidR="007F6135">
        <w:rPr>
          <w:rFonts w:ascii="Arial" w:hAnsi="Arial" w:cs="Arial"/>
          <w:i w:val="1"/>
          <w:iCs w:val="1"/>
          <w:sz w:val="20"/>
          <w:szCs w:val="20"/>
        </w:rPr>
        <w:t>marketing</w:t>
      </w:r>
      <w:r w:rsidRPr="706E8D76" w:rsidR="007F6135">
        <w:rPr>
          <w:rFonts w:ascii="Arial" w:hAnsi="Arial" w:cs="Arial"/>
          <w:sz w:val="20"/>
          <w:szCs w:val="20"/>
        </w:rPr>
        <w:t xml:space="preserve"> digital efectivas.</w:t>
      </w:r>
      <w:r w:rsidRPr="706E8D76" w:rsidR="007F6135">
        <w:rPr>
          <w:rFonts w:ascii="Arial" w:hAnsi="Arial" w:cs="Arial"/>
          <w:sz w:val="20"/>
          <w:szCs w:val="20"/>
        </w:rPr>
        <w:t xml:space="preserve"> </w:t>
      </w:r>
      <w:r w:rsidRPr="706E8D76" w:rsidR="00AE27CD">
        <w:rPr>
          <w:rFonts w:ascii="Arial" w:hAnsi="Arial" w:cs="Arial"/>
          <w:color w:val="000000" w:themeColor="text1" w:themeTint="FF" w:themeShade="FF"/>
          <w:sz w:val="20"/>
          <w:szCs w:val="20"/>
        </w:rPr>
        <w:t>Para lograr una segmentación adecuada, es necesario considerar diferentes variables:</w:t>
      </w:r>
    </w:p>
    <w:p w:rsidRPr="00916B61" w:rsidR="007F6135" w:rsidP="007F6135" w:rsidRDefault="007F6135" w14:paraId="0974DF4B"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7F6135" w:rsidTr="006D4200" w14:paraId="0DF23712"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7F6135" w:rsidP="006D4200" w:rsidRDefault="007F6135" w14:paraId="3A6348F2" w14:textId="1A2995B0">
            <w:pPr>
              <w:jc w:val="center"/>
              <w:textAlignment w:val="baseline"/>
              <w:rPr>
                <w:rFonts w:ascii="Arial" w:hAnsi="Arial" w:cs="Arial"/>
                <w:sz w:val="20"/>
                <w:szCs w:val="20"/>
              </w:rPr>
            </w:pPr>
            <w:r w:rsidRPr="00916B61">
              <w:rPr>
                <w:rFonts w:ascii="Arial" w:hAnsi="Arial" w:cs="Arial"/>
                <w:b/>
                <w:bCs/>
                <w:color w:val="000000"/>
                <w:sz w:val="20"/>
                <w:szCs w:val="20"/>
                <w:lang w:val="es-MX"/>
              </w:rPr>
              <w:t>Tarjetas</w:t>
            </w:r>
          </w:p>
        </w:tc>
      </w:tr>
      <w:tr w:rsidRPr="00916B61" w:rsidR="008A0C15" w:rsidTr="006D4200" w14:paraId="2B976EBC"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7F6135" w:rsidP="006D4200" w:rsidRDefault="007F6135" w14:paraId="20376823" w14:textId="22B7DC5F">
            <w:pPr>
              <w:jc w:val="both"/>
              <w:textAlignment w:val="baseline"/>
              <w:rPr>
                <w:rFonts w:ascii="Arial" w:hAnsi="Arial" w:cs="Arial"/>
                <w:sz w:val="20"/>
                <w:szCs w:val="20"/>
              </w:rPr>
            </w:pPr>
            <w:r w:rsidRPr="00916B61">
              <w:rPr>
                <w:rFonts w:ascii="Arial" w:hAnsi="Arial" w:cs="Arial"/>
                <w:b/>
                <w:bCs/>
                <w:color w:val="000000" w:themeColor="text1"/>
                <w:sz w:val="20"/>
                <w:szCs w:val="20"/>
              </w:rPr>
              <w:t>Variables demográficas</w:t>
            </w:r>
          </w:p>
        </w:tc>
        <w:tc>
          <w:tcPr>
            <w:tcW w:w="5518" w:type="dxa"/>
            <w:tcBorders>
              <w:top w:val="single" w:color="auto" w:sz="6" w:space="0"/>
              <w:left w:val="single" w:color="auto" w:sz="6" w:space="0"/>
              <w:bottom w:val="single" w:color="auto" w:sz="6" w:space="0"/>
              <w:right w:val="single" w:color="auto" w:sz="6" w:space="0"/>
            </w:tcBorders>
            <w:hideMark/>
          </w:tcPr>
          <w:p w:rsidRPr="007F5996" w:rsidR="007F6135" w:rsidP="006D4200" w:rsidRDefault="007F6135" w14:paraId="13D61050" w14:textId="33230C7F">
            <w:pPr>
              <w:jc w:val="both"/>
              <w:textAlignment w:val="baseline"/>
              <w:rPr>
                <w:rFonts w:ascii="Arial" w:hAnsi="Arial" w:cs="Arial"/>
                <w:sz w:val="20"/>
                <w:szCs w:val="20"/>
              </w:rPr>
            </w:pPr>
            <w:r w:rsidRPr="00916B61">
              <w:rPr>
                <w:rFonts w:ascii="Arial" w:hAnsi="Arial" w:cs="Arial"/>
                <w:color w:val="000000" w:themeColor="text1"/>
                <w:sz w:val="20"/>
                <w:szCs w:val="20"/>
              </w:rPr>
              <w:t>E</w:t>
            </w:r>
            <w:r w:rsidRPr="00916B61">
              <w:rPr>
                <w:rFonts w:ascii="Arial" w:hAnsi="Arial" w:cs="Arial"/>
                <w:color w:val="000000" w:themeColor="text1"/>
                <w:sz w:val="20"/>
                <w:szCs w:val="20"/>
              </w:rPr>
              <w:t>dad, género, nivel educativo</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7F6135" w:rsidP="006D4200" w:rsidRDefault="007F6135" w14:paraId="163C8A6F" w14:textId="13D6422B">
            <w:pPr>
              <w:jc w:val="center"/>
              <w:textAlignment w:val="baseline"/>
              <w:rPr>
                <w:rFonts w:ascii="Arial" w:hAnsi="Arial" w:cs="Arial"/>
                <w:sz w:val="20"/>
                <w:szCs w:val="20"/>
              </w:rPr>
            </w:pPr>
            <w:r w:rsidRPr="007F5996">
              <w:rPr>
                <w:rFonts w:ascii="Arial" w:hAnsi="Arial" w:cs="Arial"/>
                <w:color w:val="000000"/>
                <w:sz w:val="20"/>
                <w:szCs w:val="20"/>
              </w:rPr>
              <w:t> </w:t>
            </w:r>
            <w:r w:rsidRPr="00916B61" w:rsidR="00630AF1">
              <w:rPr>
                <w:rFonts w:ascii="Arial" w:hAnsi="Arial" w:cs="Arial"/>
                <w:noProof/>
                <w:sz w:val="20"/>
                <w:szCs w:val="20"/>
              </w:rPr>
              <w:drawing>
                <wp:inline distT="0" distB="0" distL="0" distR="0" wp14:anchorId="1DB52C70" wp14:editId="13A3E786">
                  <wp:extent cx="939588" cy="524602"/>
                  <wp:effectExtent l="0" t="0" r="635" b="0"/>
                  <wp:docPr id="19654440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44084" name="Imagen 19654440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77750" cy="545909"/>
                          </a:xfrm>
                          <a:prstGeom prst="rect">
                            <a:avLst/>
                          </a:prstGeom>
                        </pic:spPr>
                      </pic:pic>
                    </a:graphicData>
                  </a:graphic>
                </wp:inline>
              </w:drawing>
            </w:r>
          </w:p>
        </w:tc>
      </w:tr>
      <w:tr w:rsidRPr="00916B61" w:rsidR="008A0C15" w:rsidTr="006D4200" w14:paraId="1E96F111"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7F6135" w:rsidP="006D4200" w:rsidRDefault="007F6135" w14:paraId="556D4455" w14:textId="74F162BB">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Variables geográficas</w:t>
            </w:r>
          </w:p>
        </w:tc>
        <w:tc>
          <w:tcPr>
            <w:tcW w:w="5518" w:type="dxa"/>
            <w:tcBorders>
              <w:top w:val="single" w:color="auto" w:sz="6" w:space="0"/>
              <w:left w:val="single" w:color="auto" w:sz="6" w:space="0"/>
              <w:bottom w:val="single" w:color="auto" w:sz="6" w:space="0"/>
              <w:right w:val="single" w:color="auto" w:sz="6" w:space="0"/>
            </w:tcBorders>
          </w:tcPr>
          <w:p w:rsidRPr="00916B61" w:rsidR="007F6135" w:rsidP="006D4200" w:rsidRDefault="007F6135" w14:paraId="5BE351C3" w14:textId="62A345EB">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U</w:t>
            </w:r>
            <w:r w:rsidRPr="00916B61">
              <w:rPr>
                <w:rFonts w:ascii="Arial" w:hAnsi="Arial" w:cs="Arial"/>
                <w:color w:val="000000" w:themeColor="text1"/>
                <w:sz w:val="20"/>
                <w:szCs w:val="20"/>
              </w:rPr>
              <w:t>bicación, región</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7F6135" w:rsidP="006D4200" w:rsidRDefault="00D24C05" w14:paraId="3AC47A5C" w14:textId="2548013B">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5663EECD" wp14:editId="29B7B9FA">
                  <wp:extent cx="994656" cy="651671"/>
                  <wp:effectExtent l="0" t="0" r="0" b="0"/>
                  <wp:docPr id="56618140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1402" name="Imagen 566181402"/>
                          <pic:cNvPicPr/>
                        </pic:nvPicPr>
                        <pic:blipFill>
                          <a:blip r:embed="rId20">
                            <a:extLst>
                              <a:ext uri="{28A0092B-C50C-407E-A947-70E740481C1C}">
                                <a14:useLocalDpi xmlns:a14="http://schemas.microsoft.com/office/drawing/2010/main" val="0"/>
                              </a:ext>
                            </a:extLst>
                          </a:blip>
                          <a:stretch>
                            <a:fillRect/>
                          </a:stretch>
                        </pic:blipFill>
                        <pic:spPr>
                          <a:xfrm>
                            <a:off x="0" y="0"/>
                            <a:ext cx="1056689" cy="692314"/>
                          </a:xfrm>
                          <a:prstGeom prst="rect">
                            <a:avLst/>
                          </a:prstGeom>
                        </pic:spPr>
                      </pic:pic>
                    </a:graphicData>
                  </a:graphic>
                </wp:inline>
              </w:drawing>
            </w:r>
          </w:p>
        </w:tc>
      </w:tr>
      <w:tr w:rsidRPr="00916B61" w:rsidR="008A0C15" w:rsidTr="006D4200" w14:paraId="5B386CA7"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7F6135" w:rsidP="006D4200" w:rsidRDefault="007F6135" w14:paraId="4062AAEA" w14:textId="4D73A245">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Variables psicográficas</w:t>
            </w:r>
          </w:p>
        </w:tc>
        <w:tc>
          <w:tcPr>
            <w:tcW w:w="5518" w:type="dxa"/>
            <w:tcBorders>
              <w:top w:val="single" w:color="auto" w:sz="6" w:space="0"/>
              <w:left w:val="single" w:color="auto" w:sz="6" w:space="0"/>
              <w:bottom w:val="single" w:color="auto" w:sz="6" w:space="0"/>
              <w:right w:val="single" w:color="auto" w:sz="6" w:space="0"/>
            </w:tcBorders>
          </w:tcPr>
          <w:p w:rsidRPr="00916B61" w:rsidR="007F6135" w:rsidP="006D4200" w:rsidRDefault="007F6135" w14:paraId="2443A19C" w14:textId="69C177D2">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Intereses, estilo de vida</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7F6135" w:rsidP="006D4200" w:rsidRDefault="00CB4293" w14:paraId="519BA5E7" w14:textId="3A7999D3">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660EFBE2" wp14:editId="046B7A49">
                  <wp:extent cx="999400" cy="748242"/>
                  <wp:effectExtent l="0" t="0" r="4445" b="1270"/>
                  <wp:docPr id="9688444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44455" name="Imagen 968844455"/>
                          <pic:cNvPicPr/>
                        </pic:nvPicPr>
                        <pic:blipFill>
                          <a:blip r:embed="rId21">
                            <a:extLst>
                              <a:ext uri="{28A0092B-C50C-407E-A947-70E740481C1C}">
                                <a14:useLocalDpi xmlns:a14="http://schemas.microsoft.com/office/drawing/2010/main" val="0"/>
                              </a:ext>
                            </a:extLst>
                          </a:blip>
                          <a:stretch>
                            <a:fillRect/>
                          </a:stretch>
                        </pic:blipFill>
                        <pic:spPr>
                          <a:xfrm>
                            <a:off x="0" y="0"/>
                            <a:ext cx="1052806" cy="788227"/>
                          </a:xfrm>
                          <a:prstGeom prst="rect">
                            <a:avLst/>
                          </a:prstGeom>
                        </pic:spPr>
                      </pic:pic>
                    </a:graphicData>
                  </a:graphic>
                </wp:inline>
              </w:drawing>
            </w:r>
          </w:p>
        </w:tc>
      </w:tr>
      <w:tr w:rsidRPr="00916B61" w:rsidR="008A0C15" w:rsidTr="006D4200" w14:paraId="47B817EB"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7F6135" w:rsidP="006D4200" w:rsidRDefault="007F6135" w14:paraId="693F3E09" w14:textId="32BB5194">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Variables conductuales</w:t>
            </w:r>
          </w:p>
        </w:tc>
        <w:tc>
          <w:tcPr>
            <w:tcW w:w="5518" w:type="dxa"/>
            <w:tcBorders>
              <w:top w:val="single" w:color="auto" w:sz="6" w:space="0"/>
              <w:left w:val="single" w:color="auto" w:sz="6" w:space="0"/>
              <w:bottom w:val="single" w:color="auto" w:sz="6" w:space="0"/>
              <w:right w:val="single" w:color="auto" w:sz="6" w:space="0"/>
            </w:tcBorders>
          </w:tcPr>
          <w:p w:rsidRPr="00916B61" w:rsidR="007F6135" w:rsidP="006D4200" w:rsidRDefault="007F6135" w14:paraId="3A3BD31C" w14:textId="7836FDD9">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Hábitos de compra, uso de tecnología</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7F6135" w:rsidP="006D4200" w:rsidRDefault="008A0C15" w14:paraId="241EABF8" w14:textId="2752FEFB">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60CB994" wp14:editId="1D473290">
                  <wp:extent cx="1038004" cy="600498"/>
                  <wp:effectExtent l="0" t="0" r="3810" b="0"/>
                  <wp:docPr id="101939527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5279" name="Imagen 1019395279"/>
                          <pic:cNvPicPr/>
                        </pic:nvPicPr>
                        <pic:blipFill>
                          <a:blip r:embed="rId22">
                            <a:extLst>
                              <a:ext uri="{28A0092B-C50C-407E-A947-70E740481C1C}">
                                <a14:useLocalDpi xmlns:a14="http://schemas.microsoft.com/office/drawing/2010/main" val="0"/>
                              </a:ext>
                            </a:extLst>
                          </a:blip>
                          <a:stretch>
                            <a:fillRect/>
                          </a:stretch>
                        </pic:blipFill>
                        <pic:spPr>
                          <a:xfrm>
                            <a:off x="0" y="0"/>
                            <a:ext cx="1075245" cy="622042"/>
                          </a:xfrm>
                          <a:prstGeom prst="rect">
                            <a:avLst/>
                          </a:prstGeom>
                        </pic:spPr>
                      </pic:pic>
                    </a:graphicData>
                  </a:graphic>
                </wp:inline>
              </w:drawing>
            </w:r>
          </w:p>
        </w:tc>
      </w:tr>
    </w:tbl>
    <w:p w:rsidRPr="00916B61" w:rsidR="007F6135" w:rsidP="007F6135" w:rsidRDefault="007F6135" w14:paraId="6CF2D1B0" w14:textId="77777777">
      <w:pPr>
        <w:spacing w:line="276" w:lineRule="auto"/>
        <w:ind w:left="792"/>
        <w:jc w:val="both"/>
        <w:rPr>
          <w:rFonts w:ascii="Arial" w:hAnsi="Arial" w:cs="Arial"/>
          <w:color w:val="000000" w:themeColor="text1"/>
          <w:sz w:val="20"/>
          <w:szCs w:val="20"/>
        </w:rPr>
      </w:pPr>
    </w:p>
    <w:p w:rsidRPr="00916B61" w:rsidR="00AE27CD" w:rsidP="006B3305" w:rsidRDefault="00AE27CD" w14:paraId="794869E1" w14:textId="6DFED192">
      <w:pPr>
        <w:ind w:left="792"/>
        <w:rPr>
          <w:rFonts w:ascii="Arial" w:hAnsi="Arial" w:cs="Arial"/>
          <w:color w:val="000000" w:themeColor="text1"/>
          <w:sz w:val="20"/>
          <w:szCs w:val="20"/>
        </w:rPr>
      </w:pPr>
      <w:r w:rsidRPr="00916B61">
        <w:rPr>
          <w:rFonts w:ascii="Arial" w:hAnsi="Arial" w:cs="Arial"/>
          <w:color w:val="000000" w:themeColor="text1"/>
          <w:sz w:val="20"/>
          <w:szCs w:val="20"/>
        </w:rPr>
        <w:t>La correcta definición del público objetivo permite optimizar los recursos, mejorar la comunicación y aumentar la efectividad de las estrategias implementadas.</w:t>
      </w:r>
      <w:r w:rsidRPr="00916B61" w:rsidR="008A0C15">
        <w:rPr>
          <w:rFonts w:ascii="Arial" w:hAnsi="Arial" w:cs="Arial"/>
          <w:color w:val="000000" w:themeColor="text1"/>
          <w:sz w:val="20"/>
          <w:szCs w:val="20"/>
        </w:rPr>
        <w:t xml:space="preserve"> Se invita a conocer el siguiente ejemplo:</w:t>
      </w:r>
    </w:p>
    <w:p w:rsidRPr="00916B61" w:rsidR="008A0C15" w:rsidP="006B3305" w:rsidRDefault="008A0C15" w14:paraId="0CB87E0A" w14:textId="77777777">
      <w:pPr>
        <w:ind w:left="792"/>
        <w:rPr>
          <w:rFonts w:ascii="Arial" w:hAnsi="Arial" w:cs="Arial"/>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F20D74" w:rsidTr="006D4200" w14:paraId="24EA62ED" w14:textId="77777777">
        <w:tc>
          <w:tcPr>
            <w:tcW w:w="5440" w:type="dxa"/>
            <w:shd w:val="clear" w:color="auto" w:fill="DAEEF3" w:themeFill="accent5" w:themeFillTint="33"/>
          </w:tcPr>
          <w:p w:rsidRPr="00916B61" w:rsidR="008A0C15" w:rsidP="006D4200" w:rsidRDefault="008A0C15" w14:paraId="1FD7B9CC" w14:textId="77777777">
            <w:pPr>
              <w:spacing w:line="276" w:lineRule="auto"/>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p w:rsidRPr="00916B61" w:rsidR="008A0C15" w:rsidP="006D4200" w:rsidRDefault="008A0C15" w14:paraId="31FF9A95" w14:textId="77777777">
            <w:pPr>
              <w:spacing w:line="276" w:lineRule="auto"/>
              <w:jc w:val="both"/>
              <w:rPr>
                <w:rFonts w:ascii="Arial" w:hAnsi="Arial" w:cs="Arial"/>
                <w:color w:val="000000" w:themeColor="text1"/>
                <w:sz w:val="20"/>
                <w:szCs w:val="20"/>
              </w:rPr>
            </w:pPr>
          </w:p>
          <w:p w:rsidRPr="00916B61" w:rsidR="008A0C15" w:rsidP="008A0C15" w:rsidRDefault="008A0C15" w14:paraId="7A88A43B"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 xml:space="preserve">Una empresa identifica que su público objetivo está compuesto por personas entre 20 y 35 años, interesadas en tecnología y con alto uso de dispositivos móviles. Con base en esta información, diseña estrategias orientadas a </w:t>
            </w:r>
            <w:r w:rsidRPr="00916B61">
              <w:rPr>
                <w:rFonts w:ascii="Arial" w:hAnsi="Arial" w:cs="Arial"/>
                <w:color w:val="000000" w:themeColor="text1"/>
                <w:sz w:val="20"/>
                <w:szCs w:val="20"/>
              </w:rPr>
              <w:t>contenido digital dinámico y accesible desde dispositivos móviles.</w:t>
            </w:r>
          </w:p>
          <w:p w:rsidRPr="00916B61" w:rsidR="00F20D74" w:rsidP="00F20D74" w:rsidRDefault="00F20D74" w14:paraId="6BE16F27" w14:textId="77777777">
            <w:pPr>
              <w:spacing w:line="276" w:lineRule="auto"/>
              <w:jc w:val="both"/>
              <w:rPr>
                <w:rFonts w:ascii="Arial" w:hAnsi="Arial" w:cs="Arial"/>
                <w:color w:val="000000" w:themeColor="text1"/>
                <w:sz w:val="20"/>
                <w:szCs w:val="20"/>
              </w:rPr>
            </w:pPr>
          </w:p>
          <w:p w:rsidR="008A0C15" w:rsidP="00F20D74" w:rsidRDefault="008A0C15" w14:paraId="40AF77DB"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Además, se pueden construir perfiles más detallados del cliente, conocidos como “</w:t>
            </w:r>
            <w:proofErr w:type="spellStart"/>
            <w:r w:rsidRPr="00916B61">
              <w:rPr>
                <w:rFonts w:ascii="Arial" w:hAnsi="Arial" w:cs="Arial"/>
                <w:i/>
                <w:iCs/>
                <w:color w:val="000000" w:themeColor="text1"/>
                <w:sz w:val="20"/>
                <w:szCs w:val="20"/>
              </w:rPr>
              <w:t>buyer</w:t>
            </w:r>
            <w:proofErr w:type="spellEnd"/>
            <w:r w:rsidRPr="00916B61">
              <w:rPr>
                <w:rFonts w:ascii="Arial" w:hAnsi="Arial" w:cs="Arial"/>
                <w:color w:val="000000" w:themeColor="text1"/>
                <w:sz w:val="20"/>
                <w:szCs w:val="20"/>
              </w:rPr>
              <w:t xml:space="preserve"> persona”, que permiten comprender mejor sus necesidades y comportamientos.</w:t>
            </w:r>
          </w:p>
          <w:p w:rsidRPr="00916B61" w:rsidR="00CE36E1" w:rsidP="00F20D74" w:rsidRDefault="00CE36E1" w14:paraId="7840F7B7" w14:textId="505BC6AB">
            <w:pPr>
              <w:spacing w:line="276" w:lineRule="auto"/>
              <w:jc w:val="both"/>
              <w:rPr>
                <w:rFonts w:ascii="Arial" w:hAnsi="Arial" w:cs="Arial"/>
                <w:color w:val="000000" w:themeColor="text1"/>
                <w:sz w:val="20"/>
                <w:szCs w:val="20"/>
              </w:rPr>
            </w:pPr>
          </w:p>
        </w:tc>
        <w:tc>
          <w:tcPr>
            <w:tcW w:w="3730" w:type="dxa"/>
            <w:shd w:val="clear" w:color="auto" w:fill="DAEEF3" w:themeFill="accent5" w:themeFillTint="33"/>
          </w:tcPr>
          <w:p w:rsidRPr="00916B61" w:rsidR="008A0C15" w:rsidP="00F20D74" w:rsidRDefault="00F20D74" w14:paraId="6F6C32EB" w14:textId="1BB2D7AF">
            <w:pPr>
              <w:jc w:val="center"/>
              <w:rPr>
                <w:rFonts w:ascii="Arial" w:hAnsi="Arial" w:cs="Arial"/>
                <w:color w:val="000000" w:themeColor="text1"/>
                <w:sz w:val="20"/>
                <w:szCs w:val="20"/>
              </w:rPr>
            </w:pPr>
            <w:r w:rsidRPr="00916B61">
              <w:rPr>
                <w:rFonts w:ascii="Arial" w:hAnsi="Arial" w:cs="Arial"/>
                <w:noProof/>
                <w:color w:val="000000" w:themeColor="text1"/>
                <w:sz w:val="20"/>
                <w:szCs w:val="20"/>
              </w:rPr>
              <w:drawing>
                <wp:inline distT="0" distB="0" distL="0" distR="0" wp14:anchorId="37091B75" wp14:editId="050A15CE">
                  <wp:extent cx="1765300" cy="842695"/>
                  <wp:effectExtent l="0" t="0" r="0" b="0"/>
                  <wp:docPr id="2757998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9874" name="Imagen 275799874"/>
                          <pic:cNvPicPr/>
                        </pic:nvPicPr>
                        <pic:blipFill>
                          <a:blip r:embed="rId23">
                            <a:extLst>
                              <a:ext uri="{28A0092B-C50C-407E-A947-70E740481C1C}">
                                <a14:useLocalDpi xmlns:a14="http://schemas.microsoft.com/office/drawing/2010/main" val="0"/>
                              </a:ext>
                            </a:extLst>
                          </a:blip>
                          <a:stretch>
                            <a:fillRect/>
                          </a:stretch>
                        </pic:blipFill>
                        <pic:spPr>
                          <a:xfrm>
                            <a:off x="0" y="0"/>
                            <a:ext cx="1778745" cy="849113"/>
                          </a:xfrm>
                          <a:prstGeom prst="rect">
                            <a:avLst/>
                          </a:prstGeom>
                        </pic:spPr>
                      </pic:pic>
                    </a:graphicData>
                  </a:graphic>
                </wp:inline>
              </w:drawing>
            </w:r>
          </w:p>
        </w:tc>
      </w:tr>
    </w:tbl>
    <w:p w:rsidRPr="00916B61" w:rsidR="008A0C15" w:rsidP="006B3305" w:rsidRDefault="008A0C15" w14:paraId="40FF7E13" w14:textId="77777777">
      <w:pPr>
        <w:ind w:left="792"/>
        <w:rPr>
          <w:rFonts w:ascii="Arial" w:hAnsi="Arial" w:cs="Arial"/>
          <w:color w:val="000000" w:themeColor="text1"/>
          <w:sz w:val="20"/>
          <w:szCs w:val="20"/>
        </w:rPr>
      </w:pPr>
    </w:p>
    <w:p w:rsidRPr="00916B61" w:rsidR="00B54C0D" w:rsidP="706E8D76" w:rsidRDefault="00B54C0D" w14:paraId="4DB72B6A" w14:textId="77777777">
      <w:pPr>
        <w:pStyle w:val="Ttulo2"/>
        <w:spacing w:before="0" w:after="0"/>
        <w:ind w:left="792"/>
        <w:rPr>
          <w:rFonts w:ascii="Arial" w:hAnsi="Arial" w:eastAsia="Arial" w:cs="Arial"/>
          <w:color w:val="000000" w:themeColor="text1"/>
        </w:rPr>
      </w:pPr>
      <w:bookmarkStart w:name="_Toc228305562" w:id="4"/>
    </w:p>
    <w:p w:rsidRPr="00916B61" w:rsidR="00B717C5" w:rsidP="706E8D76" w:rsidRDefault="00B717C5" w14:paraId="1551C9C9" w14:textId="1B776054">
      <w:pPr>
        <w:pStyle w:val="Ttulo2"/>
        <w:numPr>
          <w:ilvl w:val="1"/>
          <w:numId w:val="2"/>
        </w:numPr>
        <w:spacing w:before="0" w:after="0"/>
        <w:rPr>
          <w:rFonts w:ascii="Arial" w:hAnsi="Arial" w:eastAsia="Arial" w:cs="Arial"/>
          <w:color w:val="000000" w:themeColor="text1"/>
        </w:rPr>
      </w:pPr>
      <w:r w:rsidRPr="706E8D76" w:rsidR="00B717C5">
        <w:rPr>
          <w:rFonts w:ascii="Arial" w:hAnsi="Arial" w:eastAsia="Arial" w:cs="Arial"/>
          <w:color w:val="000000" w:themeColor="text1" w:themeTint="FF" w:themeShade="FF"/>
        </w:rPr>
        <w:t>Planificación de estrategias digitales</w:t>
      </w:r>
      <w:bookmarkEnd w:id="4"/>
    </w:p>
    <w:p w:rsidRPr="00916B61" w:rsidR="00B54C0D" w:rsidP="706E8D76" w:rsidRDefault="00B54C0D" w14:paraId="5172C513" w14:textId="77777777">
      <w:pPr>
        <w:ind w:left="792"/>
        <w:rPr>
          <w:rFonts w:ascii="Arial" w:hAnsi="Arial" w:eastAsia="Arial" w:cs="Arial"/>
          <w:color w:val="000000" w:themeColor="text1"/>
          <w:sz w:val="20"/>
          <w:szCs w:val="20"/>
        </w:rPr>
      </w:pPr>
    </w:p>
    <w:p w:rsidRPr="00916B61" w:rsidR="00B54C0D" w:rsidP="706E8D76" w:rsidRDefault="00B54C0D" w14:paraId="7054C4FB" w14:textId="77777777">
      <w:pPr>
        <w:ind w:left="792"/>
        <w:rPr>
          <w:rFonts w:ascii="Arial" w:hAnsi="Arial" w:eastAsia="Arial" w:cs="Arial"/>
          <w:color w:val="000000" w:themeColor="text1"/>
          <w:sz w:val="20"/>
          <w:szCs w:val="20"/>
        </w:rPr>
      </w:pPr>
    </w:p>
    <w:p w:rsidRPr="00916B61" w:rsidR="00902539" w:rsidP="00352EE0" w:rsidRDefault="00902539" w14:paraId="08316190" w14:textId="7DB70B10">
      <w:pPr>
        <w:ind w:left="792"/>
        <w:jc w:val="both"/>
        <w:rPr>
          <w:rFonts w:ascii="Arial" w:hAnsi="Arial" w:cs="Arial"/>
          <w:color w:val="000000" w:themeColor="text1"/>
          <w:sz w:val="20"/>
          <w:szCs w:val="20"/>
        </w:rPr>
      </w:pPr>
      <w:r w:rsidRPr="706E8D76" w:rsidR="00902539">
        <w:rPr>
          <w:rFonts w:ascii="Arial" w:hAnsi="Arial" w:eastAsia="Arial" w:cs="Arial"/>
          <w:color w:val="000000" w:themeColor="text1" w:themeTint="FF" w:themeShade="FF"/>
          <w:sz w:val="20"/>
          <w:szCs w:val="20"/>
        </w:rPr>
        <w:t>La planificació</w:t>
      </w:r>
      <w:r w:rsidRPr="706E8D76" w:rsidR="00902539">
        <w:rPr>
          <w:rFonts w:ascii="Arial" w:hAnsi="Arial" w:cs="Arial"/>
          <w:color w:val="000000" w:themeColor="text1" w:themeTint="FF" w:themeShade="FF"/>
          <w:sz w:val="20"/>
          <w:szCs w:val="20"/>
        </w:rPr>
        <w:t xml:space="preserve">n de estrategias digitales consiste en estructurar las acciones que se van a implementar para alcanzar los objetivos definidos, integrando los diferentes elementos del </w:t>
      </w:r>
      <w:r w:rsidRPr="706E8D76" w:rsidR="00902539">
        <w:rPr>
          <w:rFonts w:ascii="Arial" w:hAnsi="Arial" w:cs="Arial"/>
          <w:i w:val="1"/>
          <w:iCs w:val="1"/>
          <w:color w:val="000000" w:themeColor="text1" w:themeTint="FF" w:themeShade="FF"/>
          <w:sz w:val="20"/>
          <w:szCs w:val="20"/>
        </w:rPr>
        <w:t>marketing</w:t>
      </w:r>
      <w:r w:rsidRPr="706E8D76" w:rsidR="00902539">
        <w:rPr>
          <w:rFonts w:ascii="Arial" w:hAnsi="Arial" w:cs="Arial"/>
          <w:color w:val="000000" w:themeColor="text1" w:themeTint="FF" w:themeShade="FF"/>
          <w:sz w:val="20"/>
          <w:szCs w:val="20"/>
        </w:rPr>
        <w:t xml:space="preserve"> digital de manera coherente y organizada.</w:t>
      </w:r>
      <w:r w:rsidRPr="706E8D76" w:rsidR="00747B88">
        <w:rPr>
          <w:rFonts w:ascii="Arial" w:hAnsi="Arial" w:cs="Arial"/>
          <w:color w:val="000000" w:themeColor="text1" w:themeTint="FF" w:themeShade="FF"/>
          <w:sz w:val="20"/>
          <w:szCs w:val="20"/>
        </w:rPr>
        <w:t xml:space="preserve"> </w:t>
      </w:r>
      <w:r w:rsidRPr="706E8D76" w:rsidR="00902539">
        <w:rPr>
          <w:rFonts w:ascii="Arial" w:hAnsi="Arial" w:cs="Arial"/>
          <w:color w:val="000000" w:themeColor="text1" w:themeTint="FF" w:themeShade="FF"/>
          <w:sz w:val="20"/>
          <w:szCs w:val="20"/>
        </w:rPr>
        <w:t>Este proceso implica:</w:t>
      </w:r>
    </w:p>
    <w:p w:rsidR="00747B88" w:rsidP="006B3305" w:rsidRDefault="00747B88" w14:paraId="46A5B05B" w14:textId="77777777">
      <w:pPr>
        <w:ind w:left="792"/>
        <w:rPr>
          <w:rFonts w:ascii="Arial" w:hAnsi="Arial" w:cs="Arial"/>
          <w:color w:val="000000" w:themeColor="text1"/>
          <w:sz w:val="20"/>
          <w:szCs w:val="20"/>
        </w:rPr>
      </w:pPr>
    </w:p>
    <w:p w:rsidR="00ED18C1" w:rsidP="006B3305" w:rsidRDefault="00ED18C1" w14:paraId="4874535C" w14:textId="77777777">
      <w:pPr>
        <w:ind w:left="792"/>
        <w:rPr>
          <w:rFonts w:ascii="Arial" w:hAnsi="Arial" w:cs="Arial"/>
          <w:color w:val="000000" w:themeColor="text1"/>
          <w:sz w:val="20"/>
          <w:szCs w:val="20"/>
        </w:rPr>
      </w:pPr>
    </w:p>
    <w:p w:rsidR="00ED18C1" w:rsidP="006B3305" w:rsidRDefault="00ED18C1" w14:paraId="19C8DB8F" w14:textId="77777777">
      <w:pPr>
        <w:ind w:left="792"/>
        <w:rPr>
          <w:rFonts w:ascii="Arial" w:hAnsi="Arial" w:cs="Arial"/>
          <w:color w:val="000000" w:themeColor="text1"/>
          <w:sz w:val="20"/>
          <w:szCs w:val="20"/>
        </w:rPr>
      </w:pPr>
    </w:p>
    <w:p w:rsidR="00ED18C1" w:rsidP="006B3305" w:rsidRDefault="00ED18C1" w14:paraId="747E7AC2" w14:textId="77777777">
      <w:pPr>
        <w:ind w:left="792"/>
        <w:rPr>
          <w:rFonts w:ascii="Arial" w:hAnsi="Arial" w:cs="Arial"/>
          <w:color w:val="000000" w:themeColor="text1"/>
          <w:sz w:val="20"/>
          <w:szCs w:val="20"/>
        </w:rPr>
      </w:pPr>
    </w:p>
    <w:p w:rsidR="00ED18C1" w:rsidP="006B3305" w:rsidRDefault="00ED18C1" w14:paraId="14D76042" w14:textId="77777777">
      <w:pPr>
        <w:ind w:left="792"/>
        <w:rPr>
          <w:rFonts w:ascii="Arial" w:hAnsi="Arial" w:cs="Arial"/>
          <w:color w:val="000000" w:themeColor="text1"/>
          <w:sz w:val="20"/>
          <w:szCs w:val="20"/>
        </w:rPr>
      </w:pPr>
    </w:p>
    <w:p w:rsidRPr="00916B61" w:rsidR="00916B61" w:rsidP="006B3305" w:rsidRDefault="00916B61" w14:paraId="73FFE587" w14:textId="77777777">
      <w:pPr>
        <w:ind w:left="792"/>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747B88" w:rsidTr="006D4200" w14:paraId="5D4C3BF8"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747B88" w:rsidP="006D4200" w:rsidRDefault="00747B88" w14:paraId="4586BEA3" w14:textId="7DFA4F2B">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773603" w:rsidTr="006D4200" w14:paraId="5918FF7C"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747B88" w:rsidP="006D4200" w:rsidRDefault="008D2097" w14:paraId="50A5813E" w14:textId="61D5A707">
            <w:pPr>
              <w:jc w:val="both"/>
              <w:textAlignment w:val="baseline"/>
              <w:rPr>
                <w:rFonts w:ascii="Arial" w:hAnsi="Arial" w:cs="Arial"/>
                <w:b/>
                <w:bCs/>
                <w:sz w:val="20"/>
                <w:szCs w:val="20"/>
              </w:rPr>
            </w:pPr>
            <w:r w:rsidRPr="00916B61">
              <w:rPr>
                <w:rFonts w:ascii="Arial" w:hAnsi="Arial" w:cs="Arial"/>
                <w:b/>
                <w:bCs/>
                <w:sz w:val="20"/>
                <w:szCs w:val="20"/>
              </w:rPr>
              <w:t>Acciones de planificación</w:t>
            </w:r>
          </w:p>
        </w:tc>
        <w:tc>
          <w:tcPr>
            <w:tcW w:w="5518" w:type="dxa"/>
            <w:tcBorders>
              <w:top w:val="single" w:color="auto" w:sz="6" w:space="0"/>
              <w:left w:val="single" w:color="auto" w:sz="6" w:space="0"/>
              <w:bottom w:val="single" w:color="auto" w:sz="6" w:space="0"/>
              <w:right w:val="single" w:color="auto" w:sz="6" w:space="0"/>
            </w:tcBorders>
            <w:hideMark/>
          </w:tcPr>
          <w:p w:rsidRPr="00916B61" w:rsidR="00590471" w:rsidP="00502162" w:rsidRDefault="00590471" w14:paraId="2696EF47" w14:textId="55A71380">
            <w:pPr>
              <w:jc w:val="both"/>
              <w:rPr>
                <w:rFonts w:ascii="Arial" w:hAnsi="Arial" w:cs="Arial"/>
                <w:color w:val="000000" w:themeColor="text1"/>
                <w:sz w:val="20"/>
                <w:szCs w:val="20"/>
              </w:rPr>
            </w:pPr>
            <w:r w:rsidRPr="00916B61">
              <w:rPr>
                <w:rFonts w:ascii="Arial" w:hAnsi="Arial" w:cs="Arial"/>
                <w:color w:val="000000" w:themeColor="text1"/>
                <w:sz w:val="20"/>
                <w:szCs w:val="20"/>
              </w:rPr>
              <w:t>Acciones planificadas son:</w:t>
            </w:r>
          </w:p>
          <w:p w:rsidRPr="00916B61" w:rsidR="00590471" w:rsidP="00590471" w:rsidRDefault="00590471" w14:paraId="7E947D97" w14:textId="77777777">
            <w:pPr>
              <w:ind w:left="-72"/>
              <w:rPr>
                <w:rFonts w:ascii="Arial" w:hAnsi="Arial" w:cs="Arial"/>
                <w:color w:val="000000" w:themeColor="text1"/>
                <w:sz w:val="20"/>
                <w:szCs w:val="20"/>
              </w:rPr>
            </w:pPr>
          </w:p>
          <w:p w:rsidRPr="00916B61" w:rsidR="008D2097" w:rsidP="00590471" w:rsidRDefault="008D2097" w14:paraId="725A3875" w14:textId="1B6FAEF0">
            <w:pPr>
              <w:numPr>
                <w:ilvl w:val="0"/>
                <w:numId w:val="6"/>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Definir las acciones específicas a realizar</w:t>
            </w:r>
          </w:p>
          <w:p w:rsidRPr="00916B61" w:rsidR="008D2097" w:rsidP="008D2097" w:rsidRDefault="008D2097" w14:paraId="0A34C97B" w14:textId="77777777">
            <w:pPr>
              <w:numPr>
                <w:ilvl w:val="0"/>
                <w:numId w:val="6"/>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Establecer un cronograma de actividades</w:t>
            </w:r>
          </w:p>
          <w:p w:rsidRPr="00916B61" w:rsidR="008D2097" w:rsidP="008D2097" w:rsidRDefault="008D2097" w14:paraId="26223998" w14:textId="77777777">
            <w:pPr>
              <w:numPr>
                <w:ilvl w:val="0"/>
                <w:numId w:val="6"/>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Asignar recursos humanos y tecnológicos</w:t>
            </w:r>
          </w:p>
          <w:p w:rsidRPr="00916B61" w:rsidR="008D2097" w:rsidP="008D2097" w:rsidRDefault="008D2097" w14:paraId="0A0841C1" w14:textId="77777777">
            <w:pPr>
              <w:numPr>
                <w:ilvl w:val="0"/>
                <w:numId w:val="6"/>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Seleccionar herramientas digitales</w:t>
            </w:r>
          </w:p>
          <w:p w:rsidRPr="00916B61" w:rsidR="008D2097" w:rsidP="008D2097" w:rsidRDefault="008D2097" w14:paraId="79CF522A" w14:textId="77777777">
            <w:pPr>
              <w:numPr>
                <w:ilvl w:val="0"/>
                <w:numId w:val="6"/>
              </w:numPr>
              <w:tabs>
                <w:tab w:val="num" w:pos="1512"/>
              </w:tabs>
              <w:spacing w:line="276" w:lineRule="auto"/>
              <w:ind w:left="425"/>
              <w:rPr>
                <w:rFonts w:ascii="Arial" w:hAnsi="Arial" w:cs="Arial"/>
                <w:color w:val="000000" w:themeColor="text1"/>
                <w:sz w:val="20"/>
                <w:szCs w:val="20"/>
              </w:rPr>
            </w:pPr>
            <w:r w:rsidRPr="00916B61">
              <w:rPr>
                <w:rFonts w:ascii="Arial" w:hAnsi="Arial" w:cs="Arial"/>
                <w:color w:val="000000" w:themeColor="text1"/>
                <w:sz w:val="20"/>
                <w:szCs w:val="20"/>
              </w:rPr>
              <w:t>Definir indicadores de seguimiento</w:t>
            </w:r>
          </w:p>
          <w:p w:rsidRPr="00916B61" w:rsidR="008D2097" w:rsidP="008D2097" w:rsidRDefault="008D2097" w14:paraId="00AE029D" w14:textId="77777777">
            <w:pPr>
              <w:ind w:left="792"/>
              <w:rPr>
                <w:rFonts w:ascii="Arial" w:hAnsi="Arial" w:cs="Arial"/>
                <w:color w:val="000000" w:themeColor="text1"/>
                <w:sz w:val="20"/>
                <w:szCs w:val="20"/>
              </w:rPr>
            </w:pPr>
          </w:p>
          <w:p w:rsidR="008D2097" w:rsidP="008D2097" w:rsidRDefault="008D2097" w14:paraId="21901949" w14:textId="130D4F75">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Una planificación adecuada permite anticipar posibles dificultades, optimizar el uso de recursos y garantizar la ejecución eficiente de las estrategias.</w:t>
            </w:r>
          </w:p>
          <w:p w:rsidRPr="00916B61" w:rsidR="00CE36E1" w:rsidP="008D2097" w:rsidRDefault="00CE36E1" w14:paraId="3CCD382D" w14:textId="77777777">
            <w:pPr>
              <w:spacing w:line="276" w:lineRule="auto"/>
              <w:jc w:val="both"/>
              <w:rPr>
                <w:rFonts w:ascii="Arial" w:hAnsi="Arial" w:cs="Arial"/>
                <w:color w:val="000000" w:themeColor="text1"/>
                <w:sz w:val="20"/>
                <w:szCs w:val="20"/>
              </w:rPr>
            </w:pPr>
          </w:p>
          <w:p w:rsidRPr="007F5996" w:rsidR="00747B88" w:rsidP="006D4200" w:rsidRDefault="00747B88" w14:paraId="664A38FA" w14:textId="728BA588">
            <w:pPr>
              <w:jc w:val="both"/>
              <w:textAlignment w:val="baseline"/>
              <w:rPr>
                <w:rFonts w:ascii="Arial" w:hAnsi="Arial" w:cs="Arial"/>
                <w:sz w:val="20"/>
                <w:szCs w:val="20"/>
              </w:rPr>
            </w:pPr>
          </w:p>
        </w:tc>
        <w:tc>
          <w:tcPr>
            <w:tcW w:w="2459" w:type="dxa"/>
            <w:tcBorders>
              <w:top w:val="single" w:color="auto" w:sz="6" w:space="0"/>
              <w:left w:val="single" w:color="auto" w:sz="6" w:space="0"/>
              <w:bottom w:val="single" w:color="auto" w:sz="6" w:space="0"/>
              <w:right w:val="single" w:color="auto" w:sz="6" w:space="0"/>
            </w:tcBorders>
            <w:hideMark/>
          </w:tcPr>
          <w:p w:rsidRPr="007F5996" w:rsidR="00747B88" w:rsidP="006D4200" w:rsidRDefault="00747B88" w14:paraId="4878B087" w14:textId="4308C501">
            <w:pPr>
              <w:jc w:val="center"/>
              <w:textAlignment w:val="baseline"/>
              <w:rPr>
                <w:rFonts w:ascii="Arial" w:hAnsi="Arial" w:cs="Arial"/>
                <w:sz w:val="20"/>
                <w:szCs w:val="20"/>
              </w:rPr>
            </w:pPr>
            <w:r w:rsidRPr="007F5996">
              <w:rPr>
                <w:rFonts w:ascii="Arial" w:hAnsi="Arial" w:cs="Arial"/>
                <w:color w:val="000000"/>
                <w:sz w:val="20"/>
                <w:szCs w:val="20"/>
              </w:rPr>
              <w:t> </w:t>
            </w:r>
            <w:r w:rsidRPr="00916B61" w:rsidR="00C84F61">
              <w:rPr>
                <w:rFonts w:ascii="Arial" w:hAnsi="Arial" w:cs="Arial"/>
                <w:noProof/>
                <w:sz w:val="20"/>
                <w:szCs w:val="20"/>
              </w:rPr>
              <w:drawing>
                <wp:inline distT="0" distB="0" distL="0" distR="0" wp14:anchorId="427AA07D" wp14:editId="2F79681E">
                  <wp:extent cx="1456267" cy="974807"/>
                  <wp:effectExtent l="0" t="0" r="4445" b="3175"/>
                  <wp:docPr id="1799229597" name="Imagen 16" descr="Imagen que contiene persona, tabla, hombre, g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9597" name="Imagen 16" descr="Imagen que contiene persona, tabla, hombre, gente&#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1515423" cy="1014405"/>
                          </a:xfrm>
                          <a:prstGeom prst="rect">
                            <a:avLst/>
                          </a:prstGeom>
                        </pic:spPr>
                      </pic:pic>
                    </a:graphicData>
                  </a:graphic>
                </wp:inline>
              </w:drawing>
            </w:r>
          </w:p>
        </w:tc>
      </w:tr>
      <w:tr w:rsidRPr="00916B61" w:rsidR="00773603" w:rsidTr="006D4200" w14:paraId="65EEDE1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8D2097" w:rsidP="006D4200" w:rsidRDefault="008D2097" w14:paraId="6308C4D9" w14:textId="22FB07D8">
            <w:pPr>
              <w:jc w:val="both"/>
              <w:textAlignment w:val="baseline"/>
              <w:rPr>
                <w:rFonts w:ascii="Arial" w:hAnsi="Arial" w:cs="Arial"/>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8D2097" w:rsidP="008D2097" w:rsidRDefault="008D2097" w14:paraId="46EA22A7"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Una empresa planifica una campaña digital que incluye la publicación de contenido en redes sociales, la implementación de anuncios pagados y el envío de correos electrónicos durante un periodo de dos meses. Cada actividad se programa en un cronograma y se asignan responsables para su ejecución.</w:t>
            </w:r>
          </w:p>
          <w:p w:rsidRPr="00916B61" w:rsidR="008D2097" w:rsidP="008D2097" w:rsidRDefault="008D2097" w14:paraId="428CC071" w14:textId="77777777">
            <w:pPr>
              <w:spacing w:line="276" w:lineRule="auto"/>
              <w:jc w:val="both"/>
              <w:rPr>
                <w:rFonts w:ascii="Arial" w:hAnsi="Arial" w:cs="Arial"/>
                <w:color w:val="000000" w:themeColor="text1"/>
                <w:sz w:val="20"/>
                <w:szCs w:val="20"/>
              </w:rPr>
            </w:pPr>
          </w:p>
          <w:p w:rsidR="008D2097" w:rsidP="008D2097" w:rsidRDefault="008D2097" w14:paraId="6016004D"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Asimismo, se establecen indicadores para evaluar el desempeño de la campaña, como el número de visitas, la tasa de conversión y el nivel de interacción con el contenido.</w:t>
            </w:r>
          </w:p>
          <w:p w:rsidRPr="00916B61" w:rsidR="00CE36E1" w:rsidP="008D2097" w:rsidRDefault="00CE36E1" w14:paraId="6274A301" w14:textId="158C4B8E">
            <w:pPr>
              <w:jc w:val="both"/>
              <w:rPr>
                <w:rFonts w:ascii="Arial" w:hAnsi="Arial" w:cs="Arial"/>
                <w:color w:val="000000" w:themeColor="text1"/>
                <w:sz w:val="20"/>
                <w:szCs w:val="20"/>
              </w:rPr>
            </w:pPr>
          </w:p>
        </w:tc>
        <w:tc>
          <w:tcPr>
            <w:tcW w:w="2459" w:type="dxa"/>
            <w:tcBorders>
              <w:top w:val="single" w:color="auto" w:sz="6" w:space="0"/>
              <w:left w:val="single" w:color="auto" w:sz="6" w:space="0"/>
              <w:bottom w:val="single" w:color="auto" w:sz="6" w:space="0"/>
              <w:right w:val="single" w:color="auto" w:sz="6" w:space="0"/>
            </w:tcBorders>
          </w:tcPr>
          <w:p w:rsidRPr="00916B61" w:rsidR="008D2097" w:rsidP="006D4200" w:rsidRDefault="00773603" w14:paraId="2F9E45F7" w14:textId="00E5812A">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F98D6EF" wp14:editId="13299E86">
                  <wp:extent cx="1413933" cy="893010"/>
                  <wp:effectExtent l="0" t="0" r="0" b="0"/>
                  <wp:docPr id="190801158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11589" name="Imagen 1908011589"/>
                          <pic:cNvPicPr/>
                        </pic:nvPicPr>
                        <pic:blipFill>
                          <a:blip r:embed="rId25">
                            <a:extLst>
                              <a:ext uri="{28A0092B-C50C-407E-A947-70E740481C1C}">
                                <a14:useLocalDpi xmlns:a14="http://schemas.microsoft.com/office/drawing/2010/main" val="0"/>
                              </a:ext>
                            </a:extLst>
                          </a:blip>
                          <a:stretch>
                            <a:fillRect/>
                          </a:stretch>
                        </pic:blipFill>
                        <pic:spPr>
                          <a:xfrm>
                            <a:off x="0" y="0"/>
                            <a:ext cx="1479909" cy="934679"/>
                          </a:xfrm>
                          <a:prstGeom prst="rect">
                            <a:avLst/>
                          </a:prstGeom>
                        </pic:spPr>
                      </pic:pic>
                    </a:graphicData>
                  </a:graphic>
                </wp:inline>
              </w:drawing>
            </w:r>
          </w:p>
        </w:tc>
      </w:tr>
    </w:tbl>
    <w:p w:rsidR="00747B88" w:rsidP="006B3305" w:rsidRDefault="00747B88" w14:paraId="43F91426" w14:textId="77777777">
      <w:pPr>
        <w:ind w:left="792"/>
        <w:rPr>
          <w:rFonts w:ascii="Arial" w:hAnsi="Arial" w:cs="Arial"/>
          <w:color w:val="000000" w:themeColor="text1"/>
          <w:sz w:val="20"/>
          <w:szCs w:val="20"/>
        </w:rPr>
      </w:pPr>
    </w:p>
    <w:p w:rsidRPr="00916B61" w:rsidR="00916B61" w:rsidP="706E8D76" w:rsidRDefault="00916B61" w14:paraId="3C8B1C28" w14:textId="77777777">
      <w:pPr>
        <w:ind w:left="792"/>
        <w:rPr>
          <w:rFonts w:ascii="Arial" w:hAnsi="Arial" w:eastAsia="Arial" w:cs="Arial"/>
          <w:color w:val="000000" w:themeColor="text1"/>
          <w:sz w:val="20"/>
          <w:szCs w:val="20"/>
        </w:rPr>
      </w:pPr>
    </w:p>
    <w:p w:rsidRPr="00916B61" w:rsidR="00B54C0D" w:rsidP="706E8D76" w:rsidRDefault="00B54C0D" w14:paraId="03DD8B67" w14:textId="77777777">
      <w:pPr>
        <w:ind w:left="792"/>
        <w:rPr>
          <w:rFonts w:ascii="Arial" w:hAnsi="Arial" w:eastAsia="Arial" w:cs="Arial"/>
          <w:b w:val="1"/>
          <w:bCs w:val="1"/>
          <w:color w:val="000000" w:themeColor="text1"/>
          <w:sz w:val="20"/>
          <w:szCs w:val="20"/>
        </w:rPr>
      </w:pPr>
    </w:p>
    <w:p w:rsidRPr="00916B61" w:rsidR="00AE27CD" w:rsidP="706E8D76" w:rsidRDefault="00AE27CD" w14:paraId="1BC30911" w14:textId="41B66F23">
      <w:pPr>
        <w:pStyle w:val="Ttulo2"/>
        <w:numPr>
          <w:ilvl w:val="1"/>
          <w:numId w:val="2"/>
        </w:numPr>
        <w:spacing w:before="0" w:after="0"/>
        <w:rPr>
          <w:rFonts w:ascii="Arial" w:hAnsi="Arial" w:eastAsia="Arial" w:cs="Arial"/>
          <w:color w:val="000000" w:themeColor="text1"/>
        </w:rPr>
      </w:pPr>
      <w:bookmarkStart w:name="_Toc228305563" w:id="5"/>
      <w:r w:rsidRPr="706E8D76" w:rsidR="00AE27CD">
        <w:rPr>
          <w:rFonts w:ascii="Arial" w:hAnsi="Arial" w:eastAsia="Arial" w:cs="Arial"/>
          <w:color w:val="000000" w:themeColor="text1" w:themeTint="FF" w:themeShade="FF"/>
        </w:rPr>
        <w:t xml:space="preserve">Aplicación de la planeación estratégica en el </w:t>
      </w:r>
      <w:r w:rsidRPr="706E8D76" w:rsidR="00AE27CD">
        <w:rPr>
          <w:rFonts w:ascii="Arial" w:hAnsi="Arial" w:eastAsia="Arial" w:cs="Arial"/>
          <w:i w:val="1"/>
          <w:iCs w:val="1"/>
          <w:color w:val="000000" w:themeColor="text1" w:themeTint="FF" w:themeShade="FF"/>
        </w:rPr>
        <w:t>marketing</w:t>
      </w:r>
      <w:r w:rsidRPr="706E8D76" w:rsidR="00AE27CD">
        <w:rPr>
          <w:rFonts w:ascii="Arial" w:hAnsi="Arial" w:eastAsia="Arial" w:cs="Arial"/>
          <w:color w:val="000000" w:themeColor="text1" w:themeTint="FF" w:themeShade="FF"/>
        </w:rPr>
        <w:t xml:space="preserve"> digital</w:t>
      </w:r>
      <w:bookmarkEnd w:id="5"/>
    </w:p>
    <w:p w:rsidRPr="00916B61" w:rsidR="00B54C0D" w:rsidP="706E8D76" w:rsidRDefault="00B54C0D" w14:paraId="654D7A91" w14:textId="77777777">
      <w:pPr>
        <w:ind w:left="792"/>
        <w:rPr>
          <w:rFonts w:ascii="Arial" w:hAnsi="Arial" w:eastAsia="Arial" w:cs="Arial"/>
          <w:color w:val="000000" w:themeColor="text1"/>
          <w:sz w:val="20"/>
          <w:szCs w:val="20"/>
        </w:rPr>
      </w:pPr>
    </w:p>
    <w:p w:rsidRPr="00916B61" w:rsidR="00B54C0D" w:rsidP="706E8D76" w:rsidRDefault="00B54C0D" w14:paraId="5D01F6F1" w14:textId="77777777">
      <w:pPr>
        <w:ind w:left="792"/>
        <w:rPr>
          <w:rFonts w:ascii="Arial" w:hAnsi="Arial" w:eastAsia="Arial" w:cs="Arial"/>
          <w:color w:val="000000" w:themeColor="text1"/>
          <w:sz w:val="20"/>
          <w:szCs w:val="20"/>
        </w:rPr>
      </w:pPr>
    </w:p>
    <w:p w:rsidR="00902539" w:rsidP="00F53D1A" w:rsidRDefault="00F53D1A" w14:paraId="3A800037" w14:textId="3338441D">
      <w:pPr>
        <w:ind w:left="792"/>
        <w:jc w:val="both"/>
        <w:rPr>
          <w:rFonts w:ascii="Arial" w:hAnsi="Arial" w:cs="Arial"/>
          <w:color w:val="000000" w:themeColor="text1"/>
          <w:sz w:val="20"/>
          <w:szCs w:val="20"/>
        </w:rPr>
      </w:pPr>
      <w:r w:rsidRPr="00916B61">
        <w:rPr>
          <w:rFonts w:ascii="Arial" w:hAnsi="Arial" w:cs="Arial"/>
          <w:sz w:val="20"/>
          <w:szCs w:val="20"/>
        </w:rPr>
        <w:t xml:space="preserve">La aplicación de la planeación estratégica permite ejecutar acciones de </w:t>
      </w:r>
      <w:r w:rsidRPr="001B6D79">
        <w:rPr>
          <w:rFonts w:ascii="Arial" w:hAnsi="Arial" w:cs="Arial"/>
          <w:i/>
          <w:iCs/>
          <w:sz w:val="20"/>
          <w:szCs w:val="20"/>
        </w:rPr>
        <w:t>marketing</w:t>
      </w:r>
      <w:r w:rsidRPr="00916B61">
        <w:rPr>
          <w:rFonts w:ascii="Arial" w:hAnsi="Arial" w:cs="Arial"/>
          <w:sz w:val="20"/>
          <w:szCs w:val="20"/>
        </w:rPr>
        <w:t xml:space="preserve"> digital de forma organizada, integrando los elementos de la estrategia y alineándolos con los objetivos definidos.</w:t>
      </w:r>
      <w:r w:rsidRPr="00916B61">
        <w:rPr>
          <w:rFonts w:ascii="Arial" w:hAnsi="Arial" w:cs="Arial"/>
          <w:sz w:val="20"/>
          <w:szCs w:val="20"/>
        </w:rPr>
        <w:t xml:space="preserve"> </w:t>
      </w:r>
      <w:r w:rsidRPr="00916B61" w:rsidR="00902539">
        <w:rPr>
          <w:rFonts w:ascii="Arial" w:hAnsi="Arial" w:cs="Arial"/>
          <w:color w:val="000000" w:themeColor="text1"/>
          <w:sz w:val="20"/>
          <w:szCs w:val="20"/>
        </w:rPr>
        <w:t>Entre los principales beneficios de la planeación estratégica se encuentran:</w:t>
      </w:r>
    </w:p>
    <w:p w:rsidR="00CE36E1" w:rsidP="00F53D1A" w:rsidRDefault="00CE36E1" w14:paraId="5FAEE8FC" w14:textId="77777777">
      <w:pPr>
        <w:ind w:left="792"/>
        <w:jc w:val="both"/>
        <w:rPr>
          <w:rFonts w:ascii="Arial" w:hAnsi="Arial" w:cs="Arial"/>
          <w:color w:val="000000" w:themeColor="text1"/>
          <w:sz w:val="20"/>
          <w:szCs w:val="20"/>
        </w:rPr>
      </w:pPr>
    </w:p>
    <w:p w:rsidRPr="00916B61" w:rsidR="00CE36E1" w:rsidP="00F53D1A" w:rsidRDefault="00CE36E1" w14:paraId="393633ED" w14:textId="77777777">
      <w:pPr>
        <w:ind w:left="792"/>
        <w:jc w:val="both"/>
        <w:rPr>
          <w:rFonts w:ascii="Arial" w:hAnsi="Arial" w:cs="Arial"/>
          <w:color w:val="000000" w:themeColor="text1"/>
          <w:sz w:val="20"/>
          <w:szCs w:val="20"/>
        </w:rPr>
      </w:pPr>
    </w:p>
    <w:p w:rsidR="0083421D" w:rsidP="00F53D1A" w:rsidRDefault="0083421D" w14:paraId="5657C78A"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83421D" w:rsidTr="006D4200" w14:paraId="3EFB3205"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83421D" w:rsidP="006D4200" w:rsidRDefault="0083421D" w14:paraId="1A014D32" w14:textId="519FBD4D">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7E7349" w:rsidTr="006D4200" w14:paraId="42B35649"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83421D" w:rsidP="006D4200" w:rsidRDefault="0083421D" w14:paraId="45BAB382" w14:textId="06FA7657">
            <w:pPr>
              <w:jc w:val="both"/>
              <w:textAlignment w:val="baseline"/>
              <w:rPr>
                <w:rFonts w:ascii="Arial" w:hAnsi="Arial" w:cs="Arial"/>
                <w:b/>
                <w:bCs/>
                <w:sz w:val="20"/>
                <w:szCs w:val="20"/>
              </w:rPr>
            </w:pPr>
            <w:r w:rsidRPr="00916B61">
              <w:rPr>
                <w:rFonts w:ascii="Arial" w:hAnsi="Arial" w:cs="Arial"/>
                <w:b/>
                <w:bCs/>
                <w:sz w:val="20"/>
                <w:szCs w:val="20"/>
              </w:rPr>
              <w:t>Beneficios</w:t>
            </w:r>
          </w:p>
        </w:tc>
        <w:tc>
          <w:tcPr>
            <w:tcW w:w="5518" w:type="dxa"/>
            <w:tcBorders>
              <w:top w:val="single" w:color="auto" w:sz="6" w:space="0"/>
              <w:left w:val="single" w:color="auto" w:sz="6" w:space="0"/>
              <w:bottom w:val="single" w:color="auto" w:sz="6" w:space="0"/>
              <w:right w:val="single" w:color="auto" w:sz="6" w:space="0"/>
            </w:tcBorders>
            <w:hideMark/>
          </w:tcPr>
          <w:p w:rsidRPr="00916B61" w:rsidR="0083421D" w:rsidP="006D4200" w:rsidRDefault="00CF6C79" w14:paraId="2685619D" w14:textId="1AF68919">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Los beneficios </w:t>
            </w:r>
            <w:r w:rsidRPr="00916B61" w:rsidR="0083421D">
              <w:rPr>
                <w:rFonts w:ascii="Arial" w:hAnsi="Arial" w:cs="Arial"/>
                <w:color w:val="000000" w:themeColor="text1"/>
                <w:sz w:val="20"/>
                <w:szCs w:val="20"/>
              </w:rPr>
              <w:t>son:</w:t>
            </w:r>
          </w:p>
          <w:p w:rsidRPr="00916B61" w:rsidR="0083421D" w:rsidP="006D4200" w:rsidRDefault="0083421D" w14:paraId="65FE8047" w14:textId="77777777">
            <w:pPr>
              <w:ind w:left="-72"/>
              <w:rPr>
                <w:rFonts w:ascii="Arial" w:hAnsi="Arial" w:cs="Arial"/>
                <w:color w:val="000000" w:themeColor="text1"/>
                <w:sz w:val="20"/>
                <w:szCs w:val="20"/>
              </w:rPr>
            </w:pPr>
          </w:p>
          <w:p w:rsidRPr="00916B61" w:rsidR="00CF6C79" w:rsidP="00CF6C79" w:rsidRDefault="00CF6C79" w14:paraId="6D450BBC" w14:textId="4ED329BF">
            <w:pPr>
              <w:pStyle w:val="Prrafodelista"/>
              <w:numPr>
                <w:ilvl w:val="0"/>
                <w:numId w:val="7"/>
              </w:numPr>
              <w:ind w:left="425"/>
              <w:rPr>
                <w:color w:val="000000" w:themeColor="text1"/>
                <w:szCs w:val="20"/>
              </w:rPr>
            </w:pPr>
            <w:r w:rsidRPr="00916B61">
              <w:rPr>
                <w:color w:val="000000" w:themeColor="text1"/>
                <w:szCs w:val="20"/>
              </w:rPr>
              <w:t>Mayor claridad en la ejecución de las estrategias</w:t>
            </w:r>
            <w:r w:rsidRPr="00916B61">
              <w:rPr>
                <w:color w:val="000000" w:themeColor="text1"/>
                <w:szCs w:val="20"/>
              </w:rPr>
              <w:t>.</w:t>
            </w:r>
          </w:p>
          <w:p w:rsidRPr="00916B61" w:rsidR="00CF6C79" w:rsidP="00CF6C79" w:rsidRDefault="00CF6C79" w14:paraId="0CE023EF" w14:textId="15F55CA8">
            <w:pPr>
              <w:pStyle w:val="Prrafodelista"/>
              <w:numPr>
                <w:ilvl w:val="0"/>
                <w:numId w:val="7"/>
              </w:numPr>
              <w:ind w:left="425"/>
              <w:rPr>
                <w:color w:val="000000" w:themeColor="text1"/>
                <w:szCs w:val="20"/>
              </w:rPr>
            </w:pPr>
            <w:r w:rsidRPr="00916B61">
              <w:rPr>
                <w:color w:val="000000" w:themeColor="text1"/>
                <w:szCs w:val="20"/>
              </w:rPr>
              <w:t>Optimización del uso de recursos</w:t>
            </w:r>
            <w:r w:rsidRPr="00916B61">
              <w:rPr>
                <w:color w:val="000000" w:themeColor="text1"/>
                <w:szCs w:val="20"/>
              </w:rPr>
              <w:t>.</w:t>
            </w:r>
          </w:p>
          <w:p w:rsidRPr="00916B61" w:rsidR="00CF6C79" w:rsidP="00CF6C79" w:rsidRDefault="00CF6C79" w14:paraId="0DCF4C3D" w14:textId="00F04B76">
            <w:pPr>
              <w:pStyle w:val="Prrafodelista"/>
              <w:numPr>
                <w:ilvl w:val="0"/>
                <w:numId w:val="7"/>
              </w:numPr>
              <w:ind w:left="425"/>
              <w:rPr>
                <w:color w:val="000000" w:themeColor="text1"/>
                <w:szCs w:val="20"/>
              </w:rPr>
            </w:pPr>
            <w:r w:rsidRPr="00916B61">
              <w:rPr>
                <w:color w:val="000000" w:themeColor="text1"/>
                <w:szCs w:val="20"/>
              </w:rPr>
              <w:t>Mejora en la toma de decisiones</w:t>
            </w:r>
            <w:r w:rsidRPr="00916B61">
              <w:rPr>
                <w:color w:val="000000" w:themeColor="text1"/>
                <w:szCs w:val="20"/>
              </w:rPr>
              <w:t>.</w:t>
            </w:r>
          </w:p>
          <w:p w:rsidRPr="00916B61" w:rsidR="00CF6C79" w:rsidP="00CF6C79" w:rsidRDefault="00CF6C79" w14:paraId="64AC6D6A" w14:textId="1D8BAAB6">
            <w:pPr>
              <w:pStyle w:val="Prrafodelista"/>
              <w:numPr>
                <w:ilvl w:val="0"/>
                <w:numId w:val="7"/>
              </w:numPr>
              <w:ind w:left="425"/>
              <w:rPr>
                <w:color w:val="000000" w:themeColor="text1"/>
                <w:szCs w:val="20"/>
              </w:rPr>
            </w:pPr>
            <w:r w:rsidRPr="00916B61">
              <w:rPr>
                <w:color w:val="000000" w:themeColor="text1"/>
                <w:szCs w:val="20"/>
              </w:rPr>
              <w:t>Incremento en la efectividad de las acciones</w:t>
            </w:r>
            <w:r w:rsidRPr="00916B61">
              <w:rPr>
                <w:color w:val="000000" w:themeColor="text1"/>
                <w:szCs w:val="20"/>
              </w:rPr>
              <w:t>.</w:t>
            </w:r>
          </w:p>
          <w:p w:rsidRPr="00916B61" w:rsidR="0083421D" w:rsidP="00CF6C79" w:rsidRDefault="00CF6C79" w14:paraId="53EA7C28" w14:textId="1220CE7B">
            <w:pPr>
              <w:pStyle w:val="Prrafodelista"/>
              <w:numPr>
                <w:ilvl w:val="0"/>
                <w:numId w:val="7"/>
              </w:numPr>
              <w:ind w:left="425"/>
              <w:rPr>
                <w:color w:val="000000" w:themeColor="text1"/>
                <w:szCs w:val="20"/>
              </w:rPr>
            </w:pPr>
            <w:r w:rsidRPr="00916B61">
              <w:rPr>
                <w:color w:val="000000" w:themeColor="text1"/>
                <w:szCs w:val="20"/>
              </w:rPr>
              <w:t>Adaptación a los cambios del entorno</w:t>
            </w:r>
            <w:r w:rsidRPr="00916B61">
              <w:rPr>
                <w:color w:val="000000" w:themeColor="text1"/>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83421D" w:rsidP="006D4200" w:rsidRDefault="00732991" w14:paraId="65A9EB43" w14:textId="59D92AB9">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7B48D963" wp14:editId="65914BFD">
                  <wp:extent cx="1439333" cy="941564"/>
                  <wp:effectExtent l="0" t="0" r="0" b="0"/>
                  <wp:docPr id="619046338" name="Imagen 18" descr="Una persona con los brazos cruzad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6338" name="Imagen 18" descr="Una persona con los brazos cruzados&#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1489044" cy="974083"/>
                          </a:xfrm>
                          <a:prstGeom prst="rect">
                            <a:avLst/>
                          </a:prstGeom>
                        </pic:spPr>
                      </pic:pic>
                    </a:graphicData>
                  </a:graphic>
                </wp:inline>
              </w:drawing>
            </w:r>
            <w:r w:rsidRPr="007F5996" w:rsidR="0083421D">
              <w:rPr>
                <w:rFonts w:ascii="Arial" w:hAnsi="Arial" w:cs="Arial"/>
                <w:color w:val="000000"/>
                <w:sz w:val="20"/>
                <w:szCs w:val="20"/>
              </w:rPr>
              <w:t> </w:t>
            </w:r>
          </w:p>
        </w:tc>
      </w:tr>
      <w:tr w:rsidRPr="00916B61" w:rsidR="007E7349" w:rsidTr="006D4200" w14:paraId="7E7B6CC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83421D" w:rsidP="006D4200" w:rsidRDefault="0083421D" w14:paraId="75020C67" w14:textId="77777777">
            <w:pPr>
              <w:jc w:val="both"/>
              <w:textAlignment w:val="baseline"/>
              <w:rPr>
                <w:rFonts w:ascii="Arial" w:hAnsi="Arial" w:cs="Arial"/>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83421D" w:rsidP="00CF6C79" w:rsidRDefault="00CF6C79" w14:paraId="1BAC3059" w14:textId="47C2435A">
            <w:pPr>
              <w:jc w:val="both"/>
              <w:rPr>
                <w:rFonts w:ascii="Arial" w:hAnsi="Arial" w:eastAsia="Arial" w:cs="Arial"/>
                <w:color w:val="000000" w:themeColor="text1"/>
                <w:sz w:val="20"/>
                <w:szCs w:val="20"/>
              </w:rPr>
            </w:pPr>
            <w:r w:rsidRPr="00916B61">
              <w:rPr>
                <w:rFonts w:ascii="Arial" w:hAnsi="Arial" w:cs="Arial"/>
                <w:color w:val="000000" w:themeColor="text1"/>
                <w:sz w:val="20"/>
                <w:szCs w:val="20"/>
              </w:rPr>
              <w:t>Una empresa que implementa una planeación estratégica adecuada logra identificar oportunidades de mejora, optimizar sus campañas digitales y aumentar sus resultados comerciales, consolidando su presencia en el mercado.</w:t>
            </w:r>
          </w:p>
        </w:tc>
        <w:tc>
          <w:tcPr>
            <w:tcW w:w="2459" w:type="dxa"/>
            <w:tcBorders>
              <w:top w:val="single" w:color="auto" w:sz="6" w:space="0"/>
              <w:left w:val="single" w:color="auto" w:sz="6" w:space="0"/>
              <w:bottom w:val="single" w:color="auto" w:sz="6" w:space="0"/>
              <w:right w:val="single" w:color="auto" w:sz="6" w:space="0"/>
            </w:tcBorders>
          </w:tcPr>
          <w:p w:rsidRPr="00916B61" w:rsidR="0083421D" w:rsidP="006D4200" w:rsidRDefault="007E7349" w14:paraId="37C793BC" w14:textId="449169B9">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1991B0C8" wp14:editId="36A8358D">
                  <wp:extent cx="1413933" cy="796419"/>
                  <wp:effectExtent l="0" t="0" r="0" b="3810"/>
                  <wp:docPr id="975095693" name="Imagen 19" descr="Personas alrededor d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5693" name="Imagen 19" descr="Personas alrededor de una mes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1454511" cy="819275"/>
                          </a:xfrm>
                          <a:prstGeom prst="rect">
                            <a:avLst/>
                          </a:prstGeom>
                        </pic:spPr>
                      </pic:pic>
                    </a:graphicData>
                  </a:graphic>
                </wp:inline>
              </w:drawing>
            </w:r>
          </w:p>
        </w:tc>
      </w:tr>
    </w:tbl>
    <w:p w:rsidRPr="00916B61" w:rsidR="0083421D" w:rsidP="706E8D76" w:rsidRDefault="0083421D" w14:paraId="0279E98C" w14:textId="77777777">
      <w:pPr>
        <w:ind w:left="792"/>
        <w:jc w:val="both"/>
        <w:rPr>
          <w:rFonts w:ascii="Arial" w:hAnsi="Arial" w:eastAsia="Arial" w:cs="Arial"/>
          <w:color w:val="000000" w:themeColor="text1"/>
          <w:sz w:val="20"/>
          <w:szCs w:val="20"/>
        </w:rPr>
      </w:pPr>
    </w:p>
    <w:p w:rsidRPr="00916B61" w:rsidR="00F53D1A" w:rsidP="706E8D76" w:rsidRDefault="00F53D1A" w14:paraId="78B51EBD" w14:textId="77777777">
      <w:pPr>
        <w:ind w:left="792"/>
        <w:jc w:val="both"/>
        <w:rPr>
          <w:rFonts w:ascii="Arial" w:hAnsi="Arial" w:eastAsia="Arial" w:cs="Arial"/>
          <w:color w:val="000000" w:themeColor="text1"/>
          <w:sz w:val="20"/>
          <w:szCs w:val="20"/>
        </w:rPr>
      </w:pPr>
    </w:p>
    <w:p w:rsidRPr="00916B61" w:rsidR="005B1938" w:rsidP="706E8D76" w:rsidRDefault="007E7349" w14:paraId="2E173790" w14:textId="367156F8">
      <w:pPr>
        <w:pStyle w:val="Prrafodelista"/>
        <w:numPr>
          <w:ilvl w:val="2"/>
          <w:numId w:val="2"/>
        </w:numPr>
        <w:rPr>
          <w:rFonts w:ascii="Arial" w:hAnsi="Arial" w:eastAsia="Arial" w:cs="Arial"/>
          <w:color w:val="000000" w:themeColor="text1"/>
        </w:rPr>
      </w:pPr>
      <w:r w:rsidRPr="706E8D76" w:rsidR="007E7349">
        <w:rPr>
          <w:rFonts w:ascii="Arial" w:hAnsi="Arial" w:eastAsia="Arial" w:cs="Arial"/>
          <w:b w:val="1"/>
          <w:bCs w:val="1"/>
          <w:color w:val="000000" w:themeColor="text1" w:themeTint="FF" w:themeShade="FF"/>
        </w:rPr>
        <w:t xml:space="preserve"> </w:t>
      </w:r>
      <w:r w:rsidRPr="706E8D76" w:rsidR="005B1938">
        <w:rPr>
          <w:rFonts w:ascii="Arial" w:hAnsi="Arial" w:eastAsia="Arial" w:cs="Arial"/>
          <w:b w:val="1"/>
          <w:bCs w:val="1"/>
          <w:color w:val="000000" w:themeColor="text1" w:themeTint="FF" w:themeShade="FF"/>
        </w:rPr>
        <w:t xml:space="preserve">Aplicación práctica de la planeación estratégica de </w:t>
      </w:r>
      <w:r w:rsidRPr="706E8D76" w:rsidR="005B1938">
        <w:rPr>
          <w:rFonts w:ascii="Arial" w:hAnsi="Arial" w:eastAsia="Arial" w:cs="Arial"/>
          <w:b w:val="1"/>
          <w:bCs w:val="1"/>
          <w:i w:val="1"/>
          <w:iCs w:val="1"/>
          <w:color w:val="000000" w:themeColor="text1" w:themeTint="FF" w:themeShade="FF"/>
        </w:rPr>
        <w:t>marketing</w:t>
      </w:r>
      <w:r w:rsidRPr="706E8D76" w:rsidR="005B1938">
        <w:rPr>
          <w:rFonts w:ascii="Arial" w:hAnsi="Arial" w:eastAsia="Arial" w:cs="Arial"/>
          <w:b w:val="1"/>
          <w:bCs w:val="1"/>
          <w:color w:val="000000" w:themeColor="text1" w:themeTint="FF" w:themeShade="FF"/>
        </w:rPr>
        <w:t xml:space="preserve"> digital</w:t>
      </w:r>
    </w:p>
    <w:p w:rsidRPr="00916B61" w:rsidR="00587440" w:rsidP="706E8D76" w:rsidRDefault="00587440" w14:paraId="59B713DF" w14:textId="77777777">
      <w:pPr>
        <w:ind w:left="792"/>
        <w:jc w:val="both"/>
        <w:rPr>
          <w:rFonts w:ascii="Arial" w:hAnsi="Arial" w:eastAsia="Arial" w:cs="Arial"/>
          <w:color w:val="000000" w:themeColor="text1"/>
          <w:sz w:val="20"/>
          <w:szCs w:val="20"/>
        </w:rPr>
      </w:pPr>
    </w:p>
    <w:p w:rsidR="005B1938" w:rsidP="00587440" w:rsidRDefault="005B1938" w14:paraId="4BBB6628" w14:textId="15FDD92B">
      <w:pPr>
        <w:ind w:left="792"/>
        <w:jc w:val="both"/>
        <w:rPr>
          <w:rFonts w:ascii="Arial" w:hAnsi="Arial" w:cs="Arial"/>
          <w:color w:val="000000" w:themeColor="text1"/>
          <w:sz w:val="20"/>
          <w:szCs w:val="20"/>
        </w:rPr>
      </w:pPr>
      <w:r w:rsidRPr="706E8D76" w:rsidR="005B1938">
        <w:rPr>
          <w:rFonts w:ascii="Arial" w:hAnsi="Arial" w:eastAsia="Arial" w:cs="Arial"/>
          <w:color w:val="000000" w:themeColor="text1" w:themeTint="FF" w:themeShade="FF"/>
          <w:sz w:val="20"/>
          <w:szCs w:val="20"/>
        </w:rPr>
        <w:t>Para ap</w:t>
      </w:r>
      <w:r w:rsidRPr="706E8D76" w:rsidR="005B1938">
        <w:rPr>
          <w:rFonts w:ascii="Arial" w:hAnsi="Arial" w:cs="Arial"/>
          <w:color w:val="000000" w:themeColor="text1" w:themeTint="FF" w:themeShade="FF"/>
          <w:sz w:val="20"/>
          <w:szCs w:val="20"/>
        </w:rPr>
        <w:t>licar la planeación estratégica en un negocio digital, es necesario seguir un proceso estructurado que permita orientar las acciones hacia el logro de objetivos comerciales.</w:t>
      </w:r>
      <w:r w:rsidRPr="706E8D76" w:rsidR="009F1349">
        <w:rPr>
          <w:rFonts w:ascii="Arial" w:hAnsi="Arial" w:cs="Arial"/>
          <w:color w:val="000000" w:themeColor="text1" w:themeTint="FF" w:themeShade="FF"/>
          <w:sz w:val="20"/>
          <w:szCs w:val="20"/>
        </w:rPr>
        <w:t xml:space="preserve"> Estos son:</w:t>
      </w:r>
    </w:p>
    <w:p w:rsidRPr="00916B61" w:rsidR="009F1349" w:rsidP="00587440" w:rsidRDefault="009F1349" w14:paraId="5D607EBE"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9F1349" w:rsidTr="006D4200" w14:paraId="10E7281F"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9F1349" w:rsidP="006D4200" w:rsidRDefault="009F1349" w14:paraId="0E027FA2" w14:textId="34D4D8C0">
            <w:pPr>
              <w:jc w:val="center"/>
              <w:textAlignment w:val="baseline"/>
              <w:rPr>
                <w:rFonts w:ascii="Arial" w:hAnsi="Arial" w:cs="Arial"/>
                <w:sz w:val="20"/>
                <w:szCs w:val="20"/>
              </w:rPr>
            </w:pPr>
            <w:r w:rsidRPr="00916B61">
              <w:rPr>
                <w:rFonts w:ascii="Arial" w:hAnsi="Arial" w:cs="Arial"/>
                <w:b/>
                <w:bCs/>
                <w:color w:val="000000"/>
                <w:sz w:val="20"/>
                <w:szCs w:val="20"/>
                <w:lang w:val="es-MX"/>
              </w:rPr>
              <w:t>Pasos</w:t>
            </w:r>
          </w:p>
        </w:tc>
      </w:tr>
      <w:tr w:rsidRPr="00916B61" w:rsidR="00291323" w:rsidTr="006D4200" w14:paraId="32799779"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9F1349" w:rsidP="006D4200" w:rsidRDefault="009F1349" w14:paraId="0EFADE91" w14:textId="1007A662">
            <w:pPr>
              <w:jc w:val="both"/>
              <w:textAlignment w:val="baseline"/>
              <w:rPr>
                <w:rFonts w:ascii="Arial" w:hAnsi="Arial" w:cs="Arial"/>
                <w:b/>
                <w:bCs/>
                <w:sz w:val="20"/>
                <w:szCs w:val="20"/>
              </w:rPr>
            </w:pPr>
            <w:r w:rsidRPr="00916B61">
              <w:rPr>
                <w:rFonts w:ascii="Arial" w:hAnsi="Arial" w:cs="Arial"/>
                <w:b/>
                <w:bCs/>
                <w:color w:val="000000" w:themeColor="text1"/>
                <w:sz w:val="20"/>
                <w:szCs w:val="20"/>
              </w:rPr>
              <w:t>Paso 1: Definir objetivos comerciales</w:t>
            </w:r>
          </w:p>
        </w:tc>
        <w:tc>
          <w:tcPr>
            <w:tcW w:w="5518" w:type="dxa"/>
            <w:tcBorders>
              <w:top w:val="single" w:color="auto" w:sz="6" w:space="0"/>
              <w:left w:val="single" w:color="auto" w:sz="6" w:space="0"/>
              <w:bottom w:val="single" w:color="auto" w:sz="6" w:space="0"/>
              <w:right w:val="single" w:color="auto" w:sz="6" w:space="0"/>
            </w:tcBorders>
            <w:hideMark/>
          </w:tcPr>
          <w:p w:rsidRPr="00916B61" w:rsidR="009F1349" w:rsidP="009F1349" w:rsidRDefault="009F1349" w14:paraId="22985925" w14:textId="08726D0E">
            <w:pPr>
              <w:jc w:val="both"/>
              <w:rPr>
                <w:rFonts w:ascii="Arial" w:hAnsi="Arial" w:eastAsia="Arial" w:cs="Arial"/>
                <w:color w:val="000000" w:themeColor="text1"/>
                <w:sz w:val="20"/>
                <w:szCs w:val="20"/>
              </w:rPr>
            </w:pPr>
            <w:r w:rsidRPr="00916B61">
              <w:rPr>
                <w:rFonts w:ascii="Arial" w:hAnsi="Arial" w:cs="Arial"/>
                <w:color w:val="000000" w:themeColor="text1"/>
                <w:sz w:val="20"/>
                <w:szCs w:val="20"/>
              </w:rPr>
              <w:t>Establecer metas claras como aumento de ventas, captación de clientes o posicionamiento de marca.</w:t>
            </w:r>
          </w:p>
        </w:tc>
        <w:tc>
          <w:tcPr>
            <w:tcW w:w="2459" w:type="dxa"/>
            <w:tcBorders>
              <w:top w:val="single" w:color="auto" w:sz="6" w:space="0"/>
              <w:left w:val="single" w:color="auto" w:sz="6" w:space="0"/>
              <w:bottom w:val="single" w:color="auto" w:sz="6" w:space="0"/>
              <w:right w:val="single" w:color="auto" w:sz="6" w:space="0"/>
            </w:tcBorders>
            <w:hideMark/>
          </w:tcPr>
          <w:p w:rsidRPr="007F5996" w:rsidR="009F1349" w:rsidP="006D4200" w:rsidRDefault="00DA12F3" w14:paraId="49A0A227" w14:textId="34E5D244">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6FC05B5C" wp14:editId="10AD20EA">
                  <wp:extent cx="1430867" cy="770467"/>
                  <wp:effectExtent l="0" t="0" r="4445" b="4445"/>
                  <wp:docPr id="757575688" name="Imagen 20" descr="Mujer posando para una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75688" name="Imagen 20" descr="Mujer posando para una fot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1490663" cy="802665"/>
                          </a:xfrm>
                          <a:prstGeom prst="rect">
                            <a:avLst/>
                          </a:prstGeom>
                        </pic:spPr>
                      </pic:pic>
                    </a:graphicData>
                  </a:graphic>
                </wp:inline>
              </w:drawing>
            </w:r>
            <w:r w:rsidRPr="007F5996" w:rsidR="009F1349">
              <w:rPr>
                <w:rFonts w:ascii="Arial" w:hAnsi="Arial" w:cs="Arial"/>
                <w:color w:val="000000"/>
                <w:sz w:val="20"/>
                <w:szCs w:val="20"/>
              </w:rPr>
              <w:t> </w:t>
            </w:r>
          </w:p>
        </w:tc>
      </w:tr>
      <w:tr w:rsidRPr="00916B61" w:rsidR="00291323" w:rsidTr="006D4200" w14:paraId="134A186A"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9F1349" w:rsidP="006D4200" w:rsidRDefault="009F1349" w14:paraId="57287901" w14:textId="3203116A">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Paso 2: Seleccionar herramientas y canales digitales</w:t>
            </w:r>
          </w:p>
        </w:tc>
        <w:tc>
          <w:tcPr>
            <w:tcW w:w="5518" w:type="dxa"/>
            <w:tcBorders>
              <w:top w:val="single" w:color="auto" w:sz="6" w:space="0"/>
              <w:left w:val="single" w:color="auto" w:sz="6" w:space="0"/>
              <w:bottom w:val="single" w:color="auto" w:sz="6" w:space="0"/>
              <w:right w:val="single" w:color="auto" w:sz="6" w:space="0"/>
            </w:tcBorders>
          </w:tcPr>
          <w:p w:rsidRPr="00916B61" w:rsidR="009F1349" w:rsidP="009F1349" w:rsidRDefault="009F1349" w14:paraId="46B7005E" w14:textId="22D1DE73">
            <w:pPr>
              <w:jc w:val="both"/>
              <w:rPr>
                <w:rFonts w:ascii="Arial" w:hAnsi="Arial" w:cs="Arial"/>
                <w:color w:val="000000" w:themeColor="text1"/>
                <w:sz w:val="20"/>
                <w:szCs w:val="20"/>
              </w:rPr>
            </w:pPr>
            <w:r w:rsidRPr="00916B61">
              <w:rPr>
                <w:rFonts w:ascii="Arial" w:hAnsi="Arial" w:cs="Arial"/>
                <w:color w:val="000000" w:themeColor="text1"/>
                <w:sz w:val="20"/>
                <w:szCs w:val="20"/>
              </w:rPr>
              <w:t>Elegir los medios más adecuados según el público objetivo y el tipo de producto o servicio.</w:t>
            </w:r>
          </w:p>
        </w:tc>
        <w:tc>
          <w:tcPr>
            <w:tcW w:w="2459" w:type="dxa"/>
            <w:tcBorders>
              <w:top w:val="single" w:color="auto" w:sz="6" w:space="0"/>
              <w:left w:val="single" w:color="auto" w:sz="6" w:space="0"/>
              <w:bottom w:val="single" w:color="auto" w:sz="6" w:space="0"/>
              <w:right w:val="single" w:color="auto" w:sz="6" w:space="0"/>
            </w:tcBorders>
          </w:tcPr>
          <w:p w:rsidRPr="00916B61" w:rsidR="009F1349" w:rsidP="006D4200" w:rsidRDefault="003E3327" w14:paraId="7595EA4A" w14:textId="35E24956">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5244860" wp14:editId="519A515A">
                  <wp:extent cx="1439333" cy="929939"/>
                  <wp:effectExtent l="0" t="0" r="0" b="0"/>
                  <wp:docPr id="15432290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29044" name="Imagen 1543229044"/>
                          <pic:cNvPicPr/>
                        </pic:nvPicPr>
                        <pic:blipFill>
                          <a:blip r:embed="rId29">
                            <a:extLst>
                              <a:ext uri="{28A0092B-C50C-407E-A947-70E740481C1C}">
                                <a14:useLocalDpi xmlns:a14="http://schemas.microsoft.com/office/drawing/2010/main" val="0"/>
                              </a:ext>
                            </a:extLst>
                          </a:blip>
                          <a:stretch>
                            <a:fillRect/>
                          </a:stretch>
                        </pic:blipFill>
                        <pic:spPr>
                          <a:xfrm>
                            <a:off x="0" y="0"/>
                            <a:ext cx="1485634" cy="959854"/>
                          </a:xfrm>
                          <a:prstGeom prst="rect">
                            <a:avLst/>
                          </a:prstGeom>
                        </pic:spPr>
                      </pic:pic>
                    </a:graphicData>
                  </a:graphic>
                </wp:inline>
              </w:drawing>
            </w:r>
          </w:p>
        </w:tc>
      </w:tr>
      <w:tr w:rsidRPr="00916B61" w:rsidR="00291323" w:rsidTr="006D4200" w14:paraId="3130F141"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9F1349" w:rsidP="006D4200" w:rsidRDefault="009F1349" w14:paraId="6C5A3951" w14:textId="55020344">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Paso 3: Diseñar la estrategia digital</w:t>
            </w:r>
          </w:p>
        </w:tc>
        <w:tc>
          <w:tcPr>
            <w:tcW w:w="5518" w:type="dxa"/>
            <w:tcBorders>
              <w:top w:val="single" w:color="auto" w:sz="6" w:space="0"/>
              <w:left w:val="single" w:color="auto" w:sz="6" w:space="0"/>
              <w:bottom w:val="single" w:color="auto" w:sz="6" w:space="0"/>
              <w:right w:val="single" w:color="auto" w:sz="6" w:space="0"/>
            </w:tcBorders>
          </w:tcPr>
          <w:p w:rsidRPr="00916B61" w:rsidR="009F1349" w:rsidP="009F1349" w:rsidRDefault="009F1349" w14:paraId="5C55BB2E" w14:textId="413E5475">
            <w:pPr>
              <w:jc w:val="both"/>
              <w:rPr>
                <w:rFonts w:ascii="Arial" w:hAnsi="Arial" w:cs="Arial"/>
                <w:color w:val="000000" w:themeColor="text1"/>
                <w:sz w:val="20"/>
                <w:szCs w:val="20"/>
              </w:rPr>
            </w:pPr>
            <w:r w:rsidRPr="00916B61">
              <w:rPr>
                <w:rFonts w:ascii="Arial" w:hAnsi="Arial" w:cs="Arial"/>
                <w:color w:val="000000" w:themeColor="text1"/>
                <w:sz w:val="20"/>
                <w:szCs w:val="20"/>
              </w:rPr>
              <w:t>Definir las acciones específicas que se implementarán, incluyendo campañas, contenidos y recursos.</w:t>
            </w:r>
          </w:p>
        </w:tc>
        <w:tc>
          <w:tcPr>
            <w:tcW w:w="2459" w:type="dxa"/>
            <w:tcBorders>
              <w:top w:val="single" w:color="auto" w:sz="6" w:space="0"/>
              <w:left w:val="single" w:color="auto" w:sz="6" w:space="0"/>
              <w:bottom w:val="single" w:color="auto" w:sz="6" w:space="0"/>
              <w:right w:val="single" w:color="auto" w:sz="6" w:space="0"/>
            </w:tcBorders>
          </w:tcPr>
          <w:p w:rsidRPr="00916B61" w:rsidR="009F1349" w:rsidP="006D4200" w:rsidRDefault="00291323" w14:paraId="5FFABCFC" w14:textId="51585BD5">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5C7CB87" wp14:editId="3A0CDA2C">
                  <wp:extent cx="1422400" cy="916918"/>
                  <wp:effectExtent l="0" t="0" r="0" b="0"/>
                  <wp:docPr id="12955970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97076" name="Imagen 1295597076"/>
                          <pic:cNvPicPr/>
                        </pic:nvPicPr>
                        <pic:blipFill>
                          <a:blip r:embed="rId30">
                            <a:extLst>
                              <a:ext uri="{28A0092B-C50C-407E-A947-70E740481C1C}">
                                <a14:useLocalDpi xmlns:a14="http://schemas.microsoft.com/office/drawing/2010/main" val="0"/>
                              </a:ext>
                            </a:extLst>
                          </a:blip>
                          <a:stretch>
                            <a:fillRect/>
                          </a:stretch>
                        </pic:blipFill>
                        <pic:spPr>
                          <a:xfrm>
                            <a:off x="0" y="0"/>
                            <a:ext cx="1462419" cy="942715"/>
                          </a:xfrm>
                          <a:prstGeom prst="rect">
                            <a:avLst/>
                          </a:prstGeom>
                        </pic:spPr>
                      </pic:pic>
                    </a:graphicData>
                  </a:graphic>
                </wp:inline>
              </w:drawing>
            </w:r>
          </w:p>
        </w:tc>
      </w:tr>
      <w:tr w:rsidRPr="00916B61" w:rsidR="00291323" w:rsidTr="006D4200" w14:paraId="59D31A9C"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9F1349" w:rsidP="006D4200" w:rsidRDefault="009F1349" w14:paraId="46F89546" w14:textId="4A5DCDB7">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Paso 4: Medir resultados</w:t>
            </w:r>
          </w:p>
        </w:tc>
        <w:tc>
          <w:tcPr>
            <w:tcW w:w="5518" w:type="dxa"/>
            <w:tcBorders>
              <w:top w:val="single" w:color="auto" w:sz="6" w:space="0"/>
              <w:left w:val="single" w:color="auto" w:sz="6" w:space="0"/>
              <w:bottom w:val="single" w:color="auto" w:sz="6" w:space="0"/>
              <w:right w:val="single" w:color="auto" w:sz="6" w:space="0"/>
            </w:tcBorders>
          </w:tcPr>
          <w:p w:rsidRPr="00916B61" w:rsidR="009F1349" w:rsidP="009F1349" w:rsidRDefault="009F1349" w14:paraId="498373C6" w14:textId="5AA841C4">
            <w:pPr>
              <w:jc w:val="both"/>
              <w:rPr>
                <w:rFonts w:ascii="Arial" w:hAnsi="Arial" w:cs="Arial"/>
                <w:color w:val="000000" w:themeColor="text1"/>
                <w:sz w:val="20"/>
                <w:szCs w:val="20"/>
              </w:rPr>
            </w:pPr>
            <w:r w:rsidRPr="00916B61">
              <w:rPr>
                <w:rFonts w:ascii="Arial" w:hAnsi="Arial" w:cs="Arial"/>
                <w:color w:val="000000" w:themeColor="text1"/>
                <w:sz w:val="20"/>
                <w:szCs w:val="20"/>
              </w:rPr>
              <w:t>Establecer indicadores que permitan evaluar el desempeño de la estrategia.</w:t>
            </w:r>
          </w:p>
        </w:tc>
        <w:tc>
          <w:tcPr>
            <w:tcW w:w="2459" w:type="dxa"/>
            <w:tcBorders>
              <w:top w:val="single" w:color="auto" w:sz="6" w:space="0"/>
              <w:left w:val="single" w:color="auto" w:sz="6" w:space="0"/>
              <w:bottom w:val="single" w:color="auto" w:sz="6" w:space="0"/>
              <w:right w:val="single" w:color="auto" w:sz="6" w:space="0"/>
            </w:tcBorders>
          </w:tcPr>
          <w:p w:rsidRPr="00916B61" w:rsidR="009F1349" w:rsidP="006D4200" w:rsidRDefault="00291323" w14:paraId="52FD487F" w14:textId="7ACA5C4B">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043AAB9" wp14:editId="4C96E900">
                  <wp:extent cx="1405466" cy="908058"/>
                  <wp:effectExtent l="0" t="0" r="4445" b="0"/>
                  <wp:docPr id="97493189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31891" name="Imagen 974931891"/>
                          <pic:cNvPicPr/>
                        </pic:nvPicPr>
                        <pic:blipFill>
                          <a:blip r:embed="rId31">
                            <a:extLst>
                              <a:ext uri="{28A0092B-C50C-407E-A947-70E740481C1C}">
                                <a14:useLocalDpi xmlns:a14="http://schemas.microsoft.com/office/drawing/2010/main" val="0"/>
                              </a:ext>
                            </a:extLst>
                          </a:blip>
                          <a:stretch>
                            <a:fillRect/>
                          </a:stretch>
                        </pic:blipFill>
                        <pic:spPr>
                          <a:xfrm>
                            <a:off x="0" y="0"/>
                            <a:ext cx="1439249" cy="929885"/>
                          </a:xfrm>
                          <a:prstGeom prst="rect">
                            <a:avLst/>
                          </a:prstGeom>
                        </pic:spPr>
                      </pic:pic>
                    </a:graphicData>
                  </a:graphic>
                </wp:inline>
              </w:drawing>
            </w:r>
          </w:p>
        </w:tc>
      </w:tr>
      <w:tr w:rsidRPr="00916B61" w:rsidR="00291323" w:rsidTr="006D4200" w14:paraId="5BC09FE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9F1349" w:rsidP="006D4200" w:rsidRDefault="009F1349" w14:paraId="1AC0F693" w14:textId="178DDAEB">
            <w:pPr>
              <w:jc w:val="both"/>
              <w:textAlignment w:val="baseline"/>
              <w:rPr>
                <w:rFonts w:ascii="Arial" w:hAnsi="Arial" w:cs="Arial"/>
                <w:b/>
                <w:bCs/>
                <w:color w:val="000000" w:themeColor="text1"/>
                <w:sz w:val="20"/>
                <w:szCs w:val="20"/>
              </w:rPr>
            </w:pPr>
            <w:r w:rsidRPr="00916B61">
              <w:rPr>
                <w:rFonts w:ascii="Arial" w:hAnsi="Arial" w:cs="Arial"/>
                <w:b/>
                <w:bCs/>
                <w:color w:val="000000" w:themeColor="text1"/>
                <w:sz w:val="20"/>
                <w:szCs w:val="20"/>
              </w:rPr>
              <w:t>Paso 5: Ajustar la estrategia</w:t>
            </w:r>
          </w:p>
        </w:tc>
        <w:tc>
          <w:tcPr>
            <w:tcW w:w="5518" w:type="dxa"/>
            <w:tcBorders>
              <w:top w:val="single" w:color="auto" w:sz="6" w:space="0"/>
              <w:left w:val="single" w:color="auto" w:sz="6" w:space="0"/>
              <w:bottom w:val="single" w:color="auto" w:sz="6" w:space="0"/>
              <w:right w:val="single" w:color="auto" w:sz="6" w:space="0"/>
            </w:tcBorders>
          </w:tcPr>
          <w:p w:rsidRPr="00916B61" w:rsidR="009F1349" w:rsidP="009F1349" w:rsidRDefault="009F1349" w14:paraId="77C022EA" w14:textId="7383A8F1">
            <w:pPr>
              <w:jc w:val="both"/>
              <w:rPr>
                <w:rFonts w:ascii="Arial" w:hAnsi="Arial" w:cs="Arial"/>
                <w:color w:val="000000" w:themeColor="text1"/>
                <w:sz w:val="20"/>
                <w:szCs w:val="20"/>
              </w:rPr>
            </w:pPr>
            <w:r w:rsidRPr="00916B61">
              <w:rPr>
                <w:rFonts w:ascii="Arial" w:hAnsi="Arial" w:cs="Arial"/>
                <w:color w:val="000000" w:themeColor="text1"/>
                <w:sz w:val="20"/>
                <w:szCs w:val="20"/>
              </w:rPr>
              <w:t>Realizar mejoras con base en los resultados obtenidos para optimizar el rendimiento.</w:t>
            </w:r>
          </w:p>
        </w:tc>
        <w:tc>
          <w:tcPr>
            <w:tcW w:w="2459" w:type="dxa"/>
            <w:tcBorders>
              <w:top w:val="single" w:color="auto" w:sz="6" w:space="0"/>
              <w:left w:val="single" w:color="auto" w:sz="6" w:space="0"/>
              <w:bottom w:val="single" w:color="auto" w:sz="6" w:space="0"/>
              <w:right w:val="single" w:color="auto" w:sz="6" w:space="0"/>
            </w:tcBorders>
          </w:tcPr>
          <w:p w:rsidRPr="00916B61" w:rsidR="009F1349" w:rsidP="006D4200" w:rsidRDefault="00720AE4" w14:paraId="21087015" w14:textId="7BEE7685">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645B632" wp14:editId="016CE633">
                  <wp:extent cx="1422188" cy="934579"/>
                  <wp:effectExtent l="0" t="0" r="635" b="5715"/>
                  <wp:docPr id="95209006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0066" name="Imagen 952090066"/>
                          <pic:cNvPicPr/>
                        </pic:nvPicPr>
                        <pic:blipFill>
                          <a:blip r:embed="rId32">
                            <a:extLst>
                              <a:ext uri="{28A0092B-C50C-407E-A947-70E740481C1C}">
                                <a14:useLocalDpi xmlns:a14="http://schemas.microsoft.com/office/drawing/2010/main" val="0"/>
                              </a:ext>
                            </a:extLst>
                          </a:blip>
                          <a:stretch>
                            <a:fillRect/>
                          </a:stretch>
                        </pic:blipFill>
                        <pic:spPr>
                          <a:xfrm>
                            <a:off x="0" y="0"/>
                            <a:ext cx="1451211" cy="953651"/>
                          </a:xfrm>
                          <a:prstGeom prst="rect">
                            <a:avLst/>
                          </a:prstGeom>
                        </pic:spPr>
                      </pic:pic>
                    </a:graphicData>
                  </a:graphic>
                </wp:inline>
              </w:drawing>
            </w:r>
          </w:p>
        </w:tc>
      </w:tr>
    </w:tbl>
    <w:p w:rsidRPr="00916B61" w:rsidR="009F1349" w:rsidP="00587440" w:rsidRDefault="009F1349" w14:paraId="2EEE5C60" w14:textId="77777777">
      <w:pPr>
        <w:spacing w:line="276" w:lineRule="auto"/>
        <w:ind w:left="792"/>
        <w:jc w:val="both"/>
        <w:rPr>
          <w:rFonts w:ascii="Arial" w:hAnsi="Arial" w:cs="Arial"/>
          <w:color w:val="000000" w:themeColor="text1"/>
          <w:sz w:val="20"/>
          <w:szCs w:val="20"/>
        </w:rPr>
      </w:pPr>
    </w:p>
    <w:p w:rsidRPr="00916B61" w:rsidR="005B1938" w:rsidP="706E8D76" w:rsidRDefault="005B1938" w14:paraId="4C2D5C13" w14:textId="77777777">
      <w:pPr>
        <w:spacing w:line="276" w:lineRule="auto"/>
        <w:ind w:left="792"/>
        <w:jc w:val="both"/>
        <w:rPr>
          <w:rFonts w:ascii="Arial" w:hAnsi="Arial" w:eastAsia="Arial" w:cs="Arial"/>
          <w:b w:val="1"/>
          <w:bCs w:val="1"/>
          <w:color w:val="000000" w:themeColor="text1"/>
          <w:sz w:val="20"/>
          <w:szCs w:val="20"/>
        </w:rPr>
      </w:pPr>
    </w:p>
    <w:p w:rsidRPr="00916B61" w:rsidR="00902539" w:rsidP="706E8D76" w:rsidRDefault="00B717C5" w14:paraId="6B483E5E" w14:textId="11B81CF9">
      <w:pPr>
        <w:pStyle w:val="Ttulo1"/>
        <w:numPr>
          <w:ilvl w:val="0"/>
          <w:numId w:val="2"/>
        </w:numPr>
        <w:spacing w:before="0" w:after="0"/>
        <w:jc w:val="both"/>
        <w:rPr>
          <w:rFonts w:ascii="Arial" w:hAnsi="Arial" w:eastAsia="Arial" w:cs="Arial"/>
          <w:color w:val="000000" w:themeColor="text1"/>
          <w:sz w:val="20"/>
          <w:szCs w:val="20"/>
        </w:rPr>
      </w:pPr>
      <w:bookmarkStart w:name="_Toc228305564" w:id="6"/>
      <w:r w:rsidRPr="706E8D76" w:rsidR="00B717C5">
        <w:rPr>
          <w:rFonts w:ascii="Arial" w:hAnsi="Arial" w:eastAsia="Arial" w:cs="Arial"/>
          <w:color w:val="000000" w:themeColor="text1" w:themeTint="FF" w:themeShade="FF"/>
          <w:sz w:val="20"/>
          <w:szCs w:val="20"/>
        </w:rPr>
        <w:t xml:space="preserve">Gestión de campañas de </w:t>
      </w:r>
      <w:r w:rsidRPr="706E8D76" w:rsidR="00B717C5">
        <w:rPr>
          <w:rFonts w:ascii="Arial" w:hAnsi="Arial" w:eastAsia="Arial" w:cs="Arial"/>
          <w:i w:val="1"/>
          <w:iCs w:val="1"/>
          <w:color w:val="000000" w:themeColor="text1" w:themeTint="FF" w:themeShade="FF"/>
          <w:sz w:val="20"/>
          <w:szCs w:val="20"/>
        </w:rPr>
        <w:t>marketing</w:t>
      </w:r>
      <w:r w:rsidRPr="706E8D76" w:rsidR="00B717C5">
        <w:rPr>
          <w:rFonts w:ascii="Arial" w:hAnsi="Arial" w:eastAsia="Arial" w:cs="Arial"/>
          <w:color w:val="000000" w:themeColor="text1" w:themeTint="FF" w:themeShade="FF"/>
          <w:sz w:val="20"/>
          <w:szCs w:val="20"/>
        </w:rPr>
        <w:t xml:space="preserve"> digital</w:t>
      </w:r>
      <w:bookmarkEnd w:id="6"/>
    </w:p>
    <w:p w:rsidRPr="00916B61" w:rsidR="00B54C0D" w:rsidP="706E8D76" w:rsidRDefault="00B54C0D" w14:paraId="44784656" w14:textId="77777777">
      <w:pPr>
        <w:ind w:left="360"/>
        <w:jc w:val="both"/>
        <w:rPr>
          <w:rFonts w:ascii="Arial" w:hAnsi="Arial" w:eastAsia="Arial" w:cs="Arial"/>
          <w:color w:val="000000" w:themeColor="text1"/>
          <w:sz w:val="20"/>
          <w:szCs w:val="20"/>
        </w:rPr>
      </w:pPr>
    </w:p>
    <w:p w:rsidRPr="00916B61" w:rsidR="005E2B6E" w:rsidP="00587440" w:rsidRDefault="005E2B6E" w14:paraId="4070A633" w14:textId="77777777">
      <w:pPr>
        <w:ind w:left="360"/>
        <w:jc w:val="both"/>
        <w:rPr>
          <w:rFonts w:ascii="Arial" w:hAnsi="Arial" w:cs="Arial"/>
          <w:color w:val="000000" w:themeColor="text1"/>
          <w:sz w:val="20"/>
          <w:szCs w:val="20"/>
        </w:rPr>
      </w:pPr>
    </w:p>
    <w:p w:rsidRPr="00916B61" w:rsidR="00B54C0D" w:rsidP="00587440" w:rsidRDefault="005E2B6E" w14:paraId="772AF550" w14:textId="1FE6D352">
      <w:pPr>
        <w:ind w:left="360"/>
        <w:jc w:val="both"/>
        <w:rPr>
          <w:rFonts w:ascii="Arial" w:hAnsi="Arial" w:cs="Arial"/>
          <w:color w:val="000000" w:themeColor="text1"/>
          <w:sz w:val="20"/>
          <w:szCs w:val="20"/>
        </w:rPr>
      </w:pPr>
      <w:r w:rsidRPr="00916B61">
        <w:rPr>
          <w:rFonts w:ascii="Arial" w:hAnsi="Arial" w:cs="Arial"/>
          <w:sz w:val="20"/>
          <w:szCs w:val="20"/>
        </w:rPr>
        <w:t xml:space="preserve">La gestión de campañas de </w:t>
      </w:r>
      <w:r w:rsidRPr="00B2386D">
        <w:rPr>
          <w:rFonts w:ascii="Arial" w:hAnsi="Arial" w:cs="Arial"/>
          <w:i/>
          <w:iCs/>
          <w:sz w:val="20"/>
          <w:szCs w:val="20"/>
        </w:rPr>
        <w:t>marketing</w:t>
      </w:r>
      <w:r w:rsidRPr="00916B61">
        <w:rPr>
          <w:rFonts w:ascii="Arial" w:hAnsi="Arial" w:cs="Arial"/>
          <w:sz w:val="20"/>
          <w:szCs w:val="20"/>
        </w:rPr>
        <w:t xml:space="preserve"> digital consiste en planificar, ejecutar, monitorear y optimizar acciones promocionales para alcanzar objetivos comerciales. Este proceso integra contenidos, anuncios, segmentación de audiencias, piezas creativas e indicadores de desempeño, permitiendo mejorar resultados mediante análisis, pruebas y ajustes continuos basados en datos.</w:t>
      </w:r>
    </w:p>
    <w:p w:rsidRPr="00916B61" w:rsidR="00B54C0D" w:rsidP="00587440" w:rsidRDefault="00B54C0D" w14:paraId="1E47CDC2" w14:textId="77777777">
      <w:pPr>
        <w:ind w:left="360"/>
        <w:jc w:val="both"/>
        <w:rPr>
          <w:rFonts w:ascii="Arial" w:hAnsi="Arial" w:cs="Arial"/>
          <w:color w:val="000000" w:themeColor="text1"/>
          <w:sz w:val="20"/>
          <w:szCs w:val="20"/>
        </w:rPr>
      </w:pPr>
    </w:p>
    <w:p w:rsidRPr="00916B61" w:rsidR="005E2B6E" w:rsidP="706E8D76" w:rsidRDefault="005E2B6E" w14:paraId="188ECBD7" w14:textId="77777777">
      <w:pPr>
        <w:spacing w:line="276" w:lineRule="auto"/>
        <w:ind w:left="360"/>
        <w:jc w:val="both"/>
        <w:rPr>
          <w:rFonts w:ascii="Arial" w:hAnsi="Arial" w:eastAsia="Arial" w:cs="Arial"/>
          <w:color w:val="000000" w:themeColor="text1"/>
          <w:sz w:val="20"/>
          <w:szCs w:val="20"/>
        </w:rPr>
      </w:pPr>
    </w:p>
    <w:p w:rsidRPr="00916B61" w:rsidR="00B717C5" w:rsidP="706E8D76" w:rsidRDefault="00B717C5" w14:paraId="4342B8CF" w14:textId="77777777">
      <w:pPr>
        <w:pStyle w:val="Ttulo2"/>
        <w:numPr>
          <w:ilvl w:val="1"/>
          <w:numId w:val="2"/>
        </w:numPr>
        <w:spacing w:before="0" w:after="0"/>
        <w:jc w:val="both"/>
        <w:rPr>
          <w:rFonts w:ascii="Arial" w:hAnsi="Arial" w:eastAsia="Arial" w:cs="Arial"/>
          <w:color w:val="000000" w:themeColor="text1"/>
        </w:rPr>
      </w:pPr>
      <w:bookmarkStart w:name="_Toc228305565" w:id="7"/>
      <w:r w:rsidRPr="706E8D76" w:rsidR="00B717C5">
        <w:rPr>
          <w:rFonts w:ascii="Arial" w:hAnsi="Arial" w:eastAsia="Arial" w:cs="Arial"/>
          <w:color w:val="000000" w:themeColor="text1" w:themeTint="FF" w:themeShade="FF"/>
        </w:rPr>
        <w:t>Creación de campañas publicitarias</w:t>
      </w:r>
      <w:bookmarkEnd w:id="7"/>
    </w:p>
    <w:p w:rsidRPr="00916B61" w:rsidR="00B54C0D" w:rsidP="00587440" w:rsidRDefault="00B54C0D" w14:paraId="521A814A" w14:textId="77777777">
      <w:pPr>
        <w:jc w:val="both"/>
        <w:rPr>
          <w:rFonts w:ascii="Arial" w:hAnsi="Arial" w:cs="Arial"/>
          <w:sz w:val="20"/>
          <w:szCs w:val="20"/>
        </w:rPr>
      </w:pPr>
    </w:p>
    <w:p w:rsidRPr="00916B61" w:rsidR="00F07251" w:rsidP="00587440" w:rsidRDefault="00F07251" w14:paraId="1D5CBCB5" w14:textId="77777777">
      <w:pPr>
        <w:ind w:left="792"/>
        <w:jc w:val="both"/>
        <w:rPr>
          <w:rFonts w:ascii="Arial" w:hAnsi="Arial" w:cs="Arial"/>
          <w:color w:val="000000" w:themeColor="text1"/>
          <w:sz w:val="20"/>
          <w:szCs w:val="20"/>
        </w:rPr>
      </w:pPr>
    </w:p>
    <w:p w:rsidRPr="00916B61" w:rsidR="005E2B6E" w:rsidP="00587440" w:rsidRDefault="00047578" w14:paraId="520D3CDD" w14:textId="32DE2EF3">
      <w:pPr>
        <w:ind w:left="792"/>
        <w:jc w:val="both"/>
        <w:rPr>
          <w:rFonts w:ascii="Arial" w:hAnsi="Arial" w:cs="Arial"/>
          <w:sz w:val="20"/>
          <w:szCs w:val="20"/>
        </w:rPr>
      </w:pPr>
      <w:r w:rsidRPr="00916B61">
        <w:rPr>
          <w:rFonts w:ascii="Arial" w:hAnsi="Arial" w:cs="Arial"/>
          <w:sz w:val="20"/>
          <w:szCs w:val="20"/>
        </w:rPr>
        <w:t>La creación de campañas publicitarias consiste en diseñar acciones promocionales con objetivos claros, público definido y mensajes estratégicos, mediante una planificación técnica que permita obtener resultados medibles.</w:t>
      </w:r>
      <w:r w:rsidRPr="00916B61">
        <w:rPr>
          <w:rFonts w:ascii="Arial" w:hAnsi="Arial" w:cs="Arial"/>
          <w:sz w:val="20"/>
          <w:szCs w:val="20"/>
        </w:rPr>
        <w:t xml:space="preserve"> </w:t>
      </w:r>
      <w:r w:rsidRPr="00916B61" w:rsidR="0092364B">
        <w:rPr>
          <w:rFonts w:ascii="Arial" w:hAnsi="Arial" w:cs="Arial"/>
          <w:sz w:val="20"/>
          <w:szCs w:val="20"/>
        </w:rPr>
        <w:t>Los elementos esenciales y estructura operativa es la siguiente:</w:t>
      </w:r>
    </w:p>
    <w:p w:rsidRPr="00916B61" w:rsidR="00047578" w:rsidP="00587440" w:rsidRDefault="00047578" w14:paraId="73D278A9"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92364B" w:rsidTr="006D4200" w14:paraId="40F6B428"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92364B" w:rsidP="006D4200" w:rsidRDefault="0092364B" w14:paraId="5C4AE9C3" w14:textId="413D63CA">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4E66B0" w:rsidTr="006D4200" w14:paraId="6C146DF1"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916B61" w:rsidR="0092364B" w:rsidP="0092364B" w:rsidRDefault="0092364B" w14:paraId="317399A5"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Elementos esenciales de una campaña</w:t>
            </w:r>
          </w:p>
          <w:p w:rsidRPr="007F5996" w:rsidR="0092364B" w:rsidP="006D4200" w:rsidRDefault="0092364B" w14:paraId="536A45F6" w14:textId="3057C028">
            <w:pPr>
              <w:jc w:val="both"/>
              <w:textAlignment w:val="baseline"/>
              <w:rPr>
                <w:rFonts w:ascii="Arial" w:hAnsi="Arial" w:cs="Arial"/>
                <w:b/>
                <w:bCs/>
                <w:sz w:val="20"/>
                <w:szCs w:val="20"/>
              </w:rPr>
            </w:pPr>
          </w:p>
        </w:tc>
        <w:tc>
          <w:tcPr>
            <w:tcW w:w="5518" w:type="dxa"/>
            <w:tcBorders>
              <w:top w:val="single" w:color="auto" w:sz="6" w:space="0"/>
              <w:left w:val="single" w:color="auto" w:sz="6" w:space="0"/>
              <w:bottom w:val="single" w:color="auto" w:sz="6" w:space="0"/>
              <w:right w:val="single" w:color="auto" w:sz="6" w:space="0"/>
            </w:tcBorders>
            <w:hideMark/>
          </w:tcPr>
          <w:p w:rsidRPr="00916B61" w:rsidR="0092364B" w:rsidP="006D4200" w:rsidRDefault="0092364B" w14:paraId="2F0AC9A2" w14:textId="5AC77A99">
            <w:pPr>
              <w:jc w:val="both"/>
              <w:rPr>
                <w:rFonts w:ascii="Arial" w:hAnsi="Arial" w:cs="Arial"/>
                <w:color w:val="000000" w:themeColor="text1"/>
                <w:sz w:val="20"/>
                <w:szCs w:val="20"/>
              </w:rPr>
            </w:pPr>
            <w:r w:rsidRPr="00916B61">
              <w:rPr>
                <w:rFonts w:ascii="Arial" w:hAnsi="Arial" w:cs="Arial"/>
                <w:color w:val="000000" w:themeColor="text1"/>
                <w:sz w:val="20"/>
                <w:szCs w:val="20"/>
              </w:rPr>
              <w:t>Los elementos esenciales son</w:t>
            </w:r>
            <w:r w:rsidRPr="00916B61">
              <w:rPr>
                <w:rFonts w:ascii="Arial" w:hAnsi="Arial" w:cs="Arial"/>
                <w:color w:val="000000" w:themeColor="text1"/>
                <w:sz w:val="20"/>
                <w:szCs w:val="20"/>
              </w:rPr>
              <w:t>:</w:t>
            </w:r>
          </w:p>
          <w:p w:rsidRPr="00916B61" w:rsidR="0092364B" w:rsidP="006D4200" w:rsidRDefault="0092364B" w14:paraId="4BE60878" w14:textId="77777777">
            <w:pPr>
              <w:ind w:left="-72"/>
              <w:rPr>
                <w:rFonts w:ascii="Arial" w:hAnsi="Arial" w:cs="Arial"/>
                <w:color w:val="000000" w:themeColor="text1"/>
                <w:sz w:val="20"/>
                <w:szCs w:val="20"/>
              </w:rPr>
            </w:pPr>
          </w:p>
          <w:p w:rsidRPr="00916B61" w:rsidR="0092364B" w:rsidP="0092364B" w:rsidRDefault="0092364B" w14:paraId="3729E72D" w14:textId="77777777">
            <w:pPr>
              <w:numPr>
                <w:ilvl w:val="0"/>
                <w:numId w:val="8"/>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b/>
                <w:bCs/>
                <w:color w:val="000000" w:themeColor="text1"/>
                <w:sz w:val="20"/>
                <w:szCs w:val="20"/>
              </w:rPr>
              <w:t>Objetivo de campaña:</w:t>
            </w:r>
            <w:r w:rsidRPr="00916B61">
              <w:rPr>
                <w:rFonts w:ascii="Arial" w:hAnsi="Arial" w:cs="Arial"/>
                <w:color w:val="000000" w:themeColor="text1"/>
                <w:sz w:val="20"/>
                <w:szCs w:val="20"/>
              </w:rPr>
              <w:t xml:space="preserve"> reconocimiento, tráfico, generación de clientes potenciales (leads) o ventas.</w:t>
            </w:r>
          </w:p>
          <w:p w:rsidRPr="00916B61" w:rsidR="0092364B" w:rsidP="0092364B" w:rsidRDefault="0092364B" w14:paraId="5D967061" w14:textId="77777777">
            <w:pPr>
              <w:numPr>
                <w:ilvl w:val="0"/>
                <w:numId w:val="8"/>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b/>
                <w:bCs/>
                <w:color w:val="000000" w:themeColor="text1"/>
                <w:sz w:val="20"/>
                <w:szCs w:val="20"/>
              </w:rPr>
              <w:t>Propuesta de valor:</w:t>
            </w:r>
            <w:r w:rsidRPr="00916B61">
              <w:rPr>
                <w:rFonts w:ascii="Arial" w:hAnsi="Arial" w:cs="Arial"/>
                <w:color w:val="000000" w:themeColor="text1"/>
                <w:sz w:val="20"/>
                <w:szCs w:val="20"/>
              </w:rPr>
              <w:t xml:space="preserve"> beneficio diferencial que se comunica al usuario.</w:t>
            </w:r>
          </w:p>
          <w:p w:rsidRPr="00916B61" w:rsidR="0092364B" w:rsidP="0092364B" w:rsidRDefault="0092364B" w14:paraId="6F621A91" w14:textId="77777777">
            <w:pPr>
              <w:numPr>
                <w:ilvl w:val="0"/>
                <w:numId w:val="8"/>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b/>
                <w:bCs/>
                <w:color w:val="000000" w:themeColor="text1"/>
                <w:sz w:val="20"/>
                <w:szCs w:val="20"/>
              </w:rPr>
              <w:t>Mensaje:</w:t>
            </w:r>
            <w:r w:rsidRPr="00916B61">
              <w:rPr>
                <w:rFonts w:ascii="Arial" w:hAnsi="Arial" w:cs="Arial"/>
                <w:color w:val="000000" w:themeColor="text1"/>
                <w:sz w:val="20"/>
                <w:szCs w:val="20"/>
              </w:rPr>
              <w:t xml:space="preserve"> contenido textual que persuade y orienta la acción.</w:t>
            </w:r>
          </w:p>
          <w:p w:rsidRPr="00916B61" w:rsidR="0092364B" w:rsidP="0092364B" w:rsidRDefault="0092364B" w14:paraId="21A22B02" w14:textId="77777777">
            <w:pPr>
              <w:numPr>
                <w:ilvl w:val="0"/>
                <w:numId w:val="8"/>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b/>
                <w:bCs/>
                <w:color w:val="000000" w:themeColor="text1"/>
                <w:sz w:val="20"/>
                <w:szCs w:val="20"/>
              </w:rPr>
              <w:t>Creatividades:</w:t>
            </w:r>
            <w:r w:rsidRPr="00916B61">
              <w:rPr>
                <w:rFonts w:ascii="Arial" w:hAnsi="Arial" w:cs="Arial"/>
                <w:color w:val="000000" w:themeColor="text1"/>
                <w:sz w:val="20"/>
                <w:szCs w:val="20"/>
              </w:rPr>
              <w:t xml:space="preserve"> piezas visuales o audiovisuales (imágenes, videos, carruseles).</w:t>
            </w:r>
          </w:p>
          <w:p w:rsidRPr="007F5996" w:rsidR="0092364B" w:rsidP="0092364B" w:rsidRDefault="0092364B" w14:paraId="48E50BCA" w14:textId="304AF658">
            <w:pPr>
              <w:numPr>
                <w:ilvl w:val="0"/>
                <w:numId w:val="8"/>
              </w:numPr>
              <w:tabs>
                <w:tab w:val="clear" w:pos="720"/>
                <w:tab w:val="num" w:pos="1512"/>
              </w:tabs>
              <w:spacing w:line="276" w:lineRule="auto"/>
              <w:ind w:left="425"/>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Llamado a la acción (CTA):</w:t>
            </w:r>
            <w:r w:rsidRPr="00916B61">
              <w:rPr>
                <w:rFonts w:ascii="Arial" w:hAnsi="Arial" w:cs="Arial"/>
                <w:color w:val="000000" w:themeColor="text1"/>
                <w:sz w:val="20"/>
                <w:szCs w:val="20"/>
              </w:rPr>
              <w:t xml:space="preserve"> instrucción clara (comprar, registrarse, descargar, contactar).</w:t>
            </w:r>
          </w:p>
        </w:tc>
        <w:tc>
          <w:tcPr>
            <w:tcW w:w="2459" w:type="dxa"/>
            <w:tcBorders>
              <w:top w:val="single" w:color="auto" w:sz="6" w:space="0"/>
              <w:left w:val="single" w:color="auto" w:sz="6" w:space="0"/>
              <w:bottom w:val="single" w:color="auto" w:sz="6" w:space="0"/>
              <w:right w:val="single" w:color="auto" w:sz="6" w:space="0"/>
            </w:tcBorders>
            <w:hideMark/>
          </w:tcPr>
          <w:p w:rsidRPr="007F5996" w:rsidR="0092364B" w:rsidP="006D4200" w:rsidRDefault="0092364B" w14:paraId="16022A10" w14:textId="61BD0309">
            <w:pPr>
              <w:jc w:val="center"/>
              <w:textAlignment w:val="baseline"/>
              <w:rPr>
                <w:rFonts w:ascii="Arial" w:hAnsi="Arial" w:cs="Arial"/>
                <w:sz w:val="20"/>
                <w:szCs w:val="20"/>
              </w:rPr>
            </w:pPr>
            <w:r w:rsidRPr="007F5996">
              <w:rPr>
                <w:rFonts w:ascii="Arial" w:hAnsi="Arial" w:cs="Arial"/>
                <w:color w:val="000000"/>
                <w:sz w:val="20"/>
                <w:szCs w:val="20"/>
              </w:rPr>
              <w:t> </w:t>
            </w:r>
            <w:r w:rsidRPr="00916B61" w:rsidR="00C02111">
              <w:rPr>
                <w:rFonts w:ascii="Arial" w:hAnsi="Arial" w:cs="Arial"/>
                <w:noProof/>
                <w:sz w:val="20"/>
                <w:szCs w:val="20"/>
              </w:rPr>
              <w:drawing>
                <wp:inline distT="0" distB="0" distL="0" distR="0" wp14:anchorId="2B2A5E0B" wp14:editId="33A47900">
                  <wp:extent cx="1446835" cy="1041959"/>
                  <wp:effectExtent l="0" t="0" r="1270" b="0"/>
                  <wp:docPr id="50369237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92374" name="Imagen 503692374"/>
                          <pic:cNvPicPr/>
                        </pic:nvPicPr>
                        <pic:blipFill>
                          <a:blip r:embed="rId33">
                            <a:extLst>
                              <a:ext uri="{28A0092B-C50C-407E-A947-70E740481C1C}">
                                <a14:useLocalDpi xmlns:a14="http://schemas.microsoft.com/office/drawing/2010/main" val="0"/>
                              </a:ext>
                            </a:extLst>
                          </a:blip>
                          <a:stretch>
                            <a:fillRect/>
                          </a:stretch>
                        </pic:blipFill>
                        <pic:spPr>
                          <a:xfrm>
                            <a:off x="0" y="0"/>
                            <a:ext cx="1477590" cy="1064108"/>
                          </a:xfrm>
                          <a:prstGeom prst="rect">
                            <a:avLst/>
                          </a:prstGeom>
                        </pic:spPr>
                      </pic:pic>
                    </a:graphicData>
                  </a:graphic>
                </wp:inline>
              </w:drawing>
            </w:r>
          </w:p>
        </w:tc>
      </w:tr>
      <w:tr w:rsidRPr="00916B61" w:rsidR="004E66B0" w:rsidTr="006D4200" w14:paraId="3483BEF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D31C2" w:rsidP="00ED31C2" w:rsidRDefault="00ED31C2" w14:paraId="3E27A07A" w14:textId="01326183">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Estructura operativa (flujo de creación)</w:t>
            </w:r>
          </w:p>
          <w:p w:rsidRPr="00916B61" w:rsidR="0092364B" w:rsidP="0092364B" w:rsidRDefault="0092364B" w14:paraId="4DCD185E" w14:textId="77777777">
            <w:pPr>
              <w:jc w:val="both"/>
              <w:rPr>
                <w:rFonts w:ascii="Arial" w:hAnsi="Arial" w:cs="Arial"/>
                <w:b/>
                <w:bCs/>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Pr>
          <w:p w:rsidRPr="00916B61" w:rsidR="0092364B" w:rsidP="006D4200" w:rsidRDefault="00ED31C2" w14:paraId="28753517"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La estructura operativa es:</w:t>
            </w:r>
          </w:p>
          <w:p w:rsidRPr="00916B61" w:rsidR="00ED31C2" w:rsidP="006D4200" w:rsidRDefault="00ED31C2" w14:paraId="2EE051D5" w14:textId="77777777">
            <w:pPr>
              <w:jc w:val="both"/>
              <w:rPr>
                <w:rFonts w:ascii="Arial" w:hAnsi="Arial" w:cs="Arial"/>
                <w:color w:val="000000" w:themeColor="text1"/>
                <w:sz w:val="20"/>
                <w:szCs w:val="20"/>
              </w:rPr>
            </w:pPr>
          </w:p>
          <w:p w:rsidRPr="00916B61" w:rsidR="00ED31C2" w:rsidP="00ED31C2" w:rsidRDefault="00ED31C2" w14:paraId="68531EE4" w14:textId="77777777">
            <w:pPr>
              <w:numPr>
                <w:ilvl w:val="0"/>
                <w:numId w:val="9"/>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color w:val="000000" w:themeColor="text1"/>
                <w:sz w:val="20"/>
                <w:szCs w:val="20"/>
              </w:rPr>
              <w:t>Definir el objetivo específico de la campaña.</w:t>
            </w:r>
          </w:p>
          <w:p w:rsidRPr="00916B61" w:rsidR="00ED31C2" w:rsidP="00ED31C2" w:rsidRDefault="00ED31C2" w14:paraId="57D4F06F" w14:textId="77777777">
            <w:pPr>
              <w:numPr>
                <w:ilvl w:val="0"/>
                <w:numId w:val="9"/>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color w:val="000000" w:themeColor="text1"/>
                <w:sz w:val="20"/>
                <w:szCs w:val="20"/>
              </w:rPr>
              <w:t>Determinar el público objetivo y sus características.</w:t>
            </w:r>
          </w:p>
          <w:p w:rsidRPr="00916B61" w:rsidR="00ED31C2" w:rsidP="00ED31C2" w:rsidRDefault="00ED31C2" w14:paraId="1F18C9D6" w14:textId="77777777">
            <w:pPr>
              <w:numPr>
                <w:ilvl w:val="0"/>
                <w:numId w:val="9"/>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color w:val="000000" w:themeColor="text1"/>
                <w:sz w:val="20"/>
                <w:szCs w:val="20"/>
              </w:rPr>
              <w:t>Seleccionar la plataforma publicitaria (por ejemplo, buscadores o redes sociales).</w:t>
            </w:r>
          </w:p>
          <w:p w:rsidRPr="00916B61" w:rsidR="00ED31C2" w:rsidP="00ED31C2" w:rsidRDefault="00ED31C2" w14:paraId="1503E5B8" w14:textId="77777777">
            <w:pPr>
              <w:numPr>
                <w:ilvl w:val="0"/>
                <w:numId w:val="9"/>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color w:val="000000" w:themeColor="text1"/>
                <w:sz w:val="20"/>
                <w:szCs w:val="20"/>
              </w:rPr>
              <w:t>Diseñar el mensaje y las piezas creativas.</w:t>
            </w:r>
          </w:p>
          <w:p w:rsidRPr="00916B61" w:rsidR="00ED31C2" w:rsidP="00ED31C2" w:rsidRDefault="00ED31C2" w14:paraId="5190888D" w14:textId="77777777">
            <w:pPr>
              <w:numPr>
                <w:ilvl w:val="0"/>
                <w:numId w:val="9"/>
              </w:numPr>
              <w:tabs>
                <w:tab w:val="clear" w:pos="720"/>
                <w:tab w:val="num" w:pos="1512"/>
              </w:tabs>
              <w:spacing w:line="276" w:lineRule="auto"/>
              <w:ind w:left="425"/>
              <w:jc w:val="both"/>
              <w:rPr>
                <w:rFonts w:ascii="Arial" w:hAnsi="Arial" w:cs="Arial"/>
                <w:color w:val="000000" w:themeColor="text1"/>
                <w:sz w:val="20"/>
                <w:szCs w:val="20"/>
              </w:rPr>
            </w:pPr>
            <w:r w:rsidRPr="00916B61">
              <w:rPr>
                <w:rFonts w:ascii="Arial" w:hAnsi="Arial" w:cs="Arial"/>
                <w:color w:val="000000" w:themeColor="text1"/>
                <w:sz w:val="20"/>
                <w:szCs w:val="20"/>
              </w:rPr>
              <w:t>Configurar parámetros técnicos (presupuesto, duración, ubicaciones).</w:t>
            </w:r>
          </w:p>
          <w:p w:rsidRPr="00916B61" w:rsidR="00ED31C2" w:rsidP="00ED31C2" w:rsidRDefault="00ED31C2" w14:paraId="502CBA32" w14:textId="3B351952">
            <w:pPr>
              <w:numPr>
                <w:ilvl w:val="0"/>
                <w:numId w:val="9"/>
              </w:numPr>
              <w:tabs>
                <w:tab w:val="clear" w:pos="720"/>
                <w:tab w:val="num" w:pos="1512"/>
              </w:tabs>
              <w:ind w:left="425"/>
              <w:jc w:val="both"/>
              <w:rPr>
                <w:rFonts w:ascii="Arial" w:hAnsi="Arial" w:cs="Arial"/>
                <w:color w:val="000000" w:themeColor="text1"/>
                <w:sz w:val="20"/>
                <w:szCs w:val="20"/>
              </w:rPr>
            </w:pPr>
            <w:r w:rsidRPr="00916B61">
              <w:rPr>
                <w:rFonts w:ascii="Arial" w:hAnsi="Arial" w:cs="Arial"/>
                <w:color w:val="000000" w:themeColor="text1"/>
                <w:sz w:val="20"/>
                <w:szCs w:val="20"/>
              </w:rPr>
              <w:t>Publicar y activar la campaña.</w:t>
            </w:r>
          </w:p>
        </w:tc>
        <w:tc>
          <w:tcPr>
            <w:tcW w:w="2459" w:type="dxa"/>
            <w:tcBorders>
              <w:top w:val="single" w:color="auto" w:sz="6" w:space="0"/>
              <w:left w:val="single" w:color="auto" w:sz="6" w:space="0"/>
              <w:bottom w:val="single" w:color="auto" w:sz="6" w:space="0"/>
              <w:right w:val="single" w:color="auto" w:sz="6" w:space="0"/>
            </w:tcBorders>
          </w:tcPr>
          <w:p w:rsidRPr="00916B61" w:rsidR="0092364B" w:rsidP="006D4200" w:rsidRDefault="000D2DD7" w14:paraId="5EEFE727" w14:textId="4D3C2271">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17023314" wp14:editId="66A7973D">
                  <wp:extent cx="1458411" cy="933383"/>
                  <wp:effectExtent l="0" t="0" r="2540" b="0"/>
                  <wp:docPr id="159690030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00303" name="Imagen 1596900303"/>
                          <pic:cNvPicPr/>
                        </pic:nvPicPr>
                        <pic:blipFill>
                          <a:blip r:embed="rId34">
                            <a:extLst>
                              <a:ext uri="{28A0092B-C50C-407E-A947-70E740481C1C}">
                                <a14:useLocalDpi xmlns:a14="http://schemas.microsoft.com/office/drawing/2010/main" val="0"/>
                              </a:ext>
                            </a:extLst>
                          </a:blip>
                          <a:stretch>
                            <a:fillRect/>
                          </a:stretch>
                        </pic:blipFill>
                        <pic:spPr>
                          <a:xfrm>
                            <a:off x="0" y="0"/>
                            <a:ext cx="1538605" cy="984707"/>
                          </a:xfrm>
                          <a:prstGeom prst="rect">
                            <a:avLst/>
                          </a:prstGeom>
                        </pic:spPr>
                      </pic:pic>
                    </a:graphicData>
                  </a:graphic>
                </wp:inline>
              </w:drawing>
            </w:r>
          </w:p>
        </w:tc>
      </w:tr>
      <w:tr w:rsidRPr="00916B61" w:rsidR="004E66B0" w:rsidTr="006D4200" w14:paraId="149E6474"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D31C2" w:rsidP="00ED31C2" w:rsidRDefault="00ED31C2" w14:paraId="2FC75125" w14:textId="1944D1A5">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ED31C2" w:rsidP="00BC7CBC" w:rsidRDefault="00ED31C2" w14:paraId="0C80B36A" w14:textId="330FECC0">
            <w:pPr>
              <w:jc w:val="both"/>
              <w:rPr>
                <w:rFonts w:ascii="Arial" w:hAnsi="Arial" w:cs="Arial"/>
                <w:color w:val="000000" w:themeColor="text1"/>
                <w:sz w:val="20"/>
                <w:szCs w:val="20"/>
              </w:rPr>
            </w:pPr>
            <w:r w:rsidRPr="00916B61">
              <w:rPr>
                <w:rFonts w:ascii="Arial" w:hAnsi="Arial" w:cs="Arial"/>
                <w:color w:val="000000" w:themeColor="text1"/>
                <w:sz w:val="20"/>
                <w:szCs w:val="20"/>
              </w:rPr>
              <w:t>Una empresa lanza una campaña para promocionar un nuevo producto. Define como objetivo generar ventas, segmenta usuarios interesados en tecnología, diseña anuncios con imágenes del producto y establece un CTA de “Comprar ahora”. Configura un presupuesto diario y activa la campaña durante 15 días.</w:t>
            </w:r>
          </w:p>
        </w:tc>
        <w:tc>
          <w:tcPr>
            <w:tcW w:w="2459" w:type="dxa"/>
            <w:tcBorders>
              <w:top w:val="single" w:color="auto" w:sz="6" w:space="0"/>
              <w:left w:val="single" w:color="auto" w:sz="6" w:space="0"/>
              <w:bottom w:val="single" w:color="auto" w:sz="6" w:space="0"/>
              <w:right w:val="single" w:color="auto" w:sz="6" w:space="0"/>
            </w:tcBorders>
          </w:tcPr>
          <w:p w:rsidRPr="00916B61" w:rsidR="00ED31C2" w:rsidP="006D4200" w:rsidRDefault="004E66B0" w14:paraId="406F9B1C" w14:textId="0AE65039">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0A050E1" wp14:editId="1245A11A">
                  <wp:extent cx="1539433" cy="1201509"/>
                  <wp:effectExtent l="0" t="0" r="0" b="5080"/>
                  <wp:docPr id="36645782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57823" name="Imagen 366457823"/>
                          <pic:cNvPicPr/>
                        </pic:nvPicPr>
                        <pic:blipFill>
                          <a:blip r:embed="rId35">
                            <a:extLst>
                              <a:ext uri="{28A0092B-C50C-407E-A947-70E740481C1C}">
                                <a14:useLocalDpi xmlns:a14="http://schemas.microsoft.com/office/drawing/2010/main" val="0"/>
                              </a:ext>
                            </a:extLst>
                          </a:blip>
                          <a:stretch>
                            <a:fillRect/>
                          </a:stretch>
                        </pic:blipFill>
                        <pic:spPr>
                          <a:xfrm>
                            <a:off x="0" y="0"/>
                            <a:ext cx="1548365" cy="1208480"/>
                          </a:xfrm>
                          <a:prstGeom prst="rect">
                            <a:avLst/>
                          </a:prstGeom>
                        </pic:spPr>
                      </pic:pic>
                    </a:graphicData>
                  </a:graphic>
                </wp:inline>
              </w:drawing>
            </w:r>
          </w:p>
        </w:tc>
      </w:tr>
    </w:tbl>
    <w:p w:rsidRPr="00916B61" w:rsidR="0092364B" w:rsidP="00587440" w:rsidRDefault="0092364B" w14:paraId="0AB852BE" w14:textId="77777777">
      <w:pPr>
        <w:ind w:left="792"/>
        <w:jc w:val="both"/>
        <w:rPr>
          <w:rFonts w:ascii="Arial" w:hAnsi="Arial" w:cs="Arial"/>
          <w:color w:val="000000" w:themeColor="text1"/>
          <w:sz w:val="20"/>
          <w:szCs w:val="20"/>
        </w:rPr>
      </w:pPr>
    </w:p>
    <w:p w:rsidRPr="00916B61" w:rsidR="00BC7CBC" w:rsidP="00587440" w:rsidRDefault="00BC7CBC" w14:paraId="08A692B7" w14:textId="61FAEAA9">
      <w:pPr>
        <w:ind w:left="792"/>
        <w:jc w:val="both"/>
        <w:rPr>
          <w:rFonts w:ascii="Arial" w:hAnsi="Arial" w:cs="Arial"/>
          <w:color w:val="000000" w:themeColor="text1"/>
          <w:sz w:val="20"/>
          <w:szCs w:val="20"/>
        </w:rPr>
      </w:pPr>
      <w:r w:rsidRPr="00916B61">
        <w:rPr>
          <w:rFonts w:ascii="Arial" w:hAnsi="Arial" w:cs="Arial"/>
          <w:color w:val="000000" w:themeColor="text1"/>
          <w:sz w:val="20"/>
          <w:szCs w:val="20"/>
        </w:rPr>
        <w:t xml:space="preserve">Para garantizar </w:t>
      </w:r>
      <w:r w:rsidRPr="00916B61" w:rsidR="000824D7">
        <w:rPr>
          <w:rFonts w:ascii="Arial" w:hAnsi="Arial" w:cs="Arial"/>
          <w:color w:val="000000" w:themeColor="text1"/>
          <w:sz w:val="20"/>
          <w:szCs w:val="20"/>
        </w:rPr>
        <w:t xml:space="preserve">el éxito de campañas publicitarias, se recomiendas las siguientes buenas </w:t>
      </w:r>
      <w:r w:rsidRPr="00916B61" w:rsidR="00CE36E1">
        <w:rPr>
          <w:rFonts w:ascii="Arial" w:hAnsi="Arial" w:cs="Arial"/>
          <w:color w:val="000000" w:themeColor="text1"/>
          <w:sz w:val="20"/>
          <w:szCs w:val="20"/>
        </w:rPr>
        <w:t>prácticas:</w:t>
      </w:r>
    </w:p>
    <w:p w:rsidRPr="00916B61" w:rsidR="000824D7" w:rsidP="00587440" w:rsidRDefault="000824D7" w14:paraId="6B98EDBA" w14:textId="77777777">
      <w:pPr>
        <w:ind w:left="792"/>
        <w:jc w:val="both"/>
        <w:rPr>
          <w:rFonts w:ascii="Arial" w:hAnsi="Arial" w:cs="Arial"/>
          <w:color w:val="000000" w:themeColor="text1"/>
          <w:sz w:val="20"/>
          <w:szCs w:val="20"/>
        </w:rPr>
      </w:pPr>
    </w:p>
    <w:tbl>
      <w:tblPr>
        <w:tblStyle w:val="Tablaconcuadrcula"/>
        <w:tblW w:w="0" w:type="auto"/>
        <w:tblInd w:w="792" w:type="dxa"/>
        <w:shd w:val="clear" w:color="auto" w:fill="E5DFEC" w:themeFill="accent4" w:themeFillTint="33"/>
        <w:tblLook w:val="04A0" w:firstRow="1" w:lastRow="0" w:firstColumn="1" w:lastColumn="0" w:noHBand="0" w:noVBand="1"/>
      </w:tblPr>
      <w:tblGrid>
        <w:gridCol w:w="5440"/>
        <w:gridCol w:w="3730"/>
      </w:tblGrid>
      <w:tr w:rsidRPr="00916B61" w:rsidR="000308B1" w:rsidTr="000308B1" w14:paraId="61DD2CC9" w14:textId="77777777">
        <w:tc>
          <w:tcPr>
            <w:tcW w:w="5440" w:type="dxa"/>
            <w:shd w:val="clear" w:color="auto" w:fill="E5DFEC" w:themeFill="accent4" w:themeFillTint="33"/>
          </w:tcPr>
          <w:p w:rsidRPr="00916B61" w:rsidR="000824D7" w:rsidP="000824D7" w:rsidRDefault="000824D7" w14:paraId="376DF854" w14:textId="77777777">
            <w:pPr>
              <w:spacing w:line="276" w:lineRule="auto"/>
              <w:jc w:val="both"/>
              <w:rPr>
                <w:rFonts w:ascii="Arial" w:hAnsi="Arial" w:cs="Arial"/>
                <w:b/>
                <w:bCs/>
                <w:color w:val="000000" w:themeColor="text1"/>
                <w:sz w:val="20"/>
                <w:szCs w:val="20"/>
              </w:rPr>
            </w:pPr>
            <w:r w:rsidRPr="00916B61">
              <w:rPr>
                <w:rFonts w:ascii="Arial" w:hAnsi="Arial" w:cs="Arial"/>
                <w:b/>
                <w:bCs/>
                <w:color w:val="000000" w:themeColor="text1"/>
                <w:sz w:val="20"/>
                <w:szCs w:val="20"/>
              </w:rPr>
              <w:t>Buenas prácticas:</w:t>
            </w:r>
          </w:p>
          <w:p w:rsidRPr="00916B61" w:rsidR="000824D7" w:rsidP="000824D7" w:rsidRDefault="000824D7" w14:paraId="0569DE25" w14:textId="77777777">
            <w:pPr>
              <w:spacing w:line="276" w:lineRule="auto"/>
              <w:jc w:val="both"/>
              <w:rPr>
                <w:rFonts w:ascii="Arial" w:hAnsi="Arial" w:cs="Arial"/>
                <w:color w:val="000000" w:themeColor="text1"/>
                <w:sz w:val="20"/>
                <w:szCs w:val="20"/>
              </w:rPr>
            </w:pPr>
          </w:p>
          <w:p w:rsidRPr="00916B61" w:rsidR="000824D7" w:rsidP="000824D7" w:rsidRDefault="000824D7" w14:paraId="10DC6E48" w14:textId="77777777">
            <w:pPr>
              <w:numPr>
                <w:ilvl w:val="0"/>
                <w:numId w:val="10"/>
              </w:numPr>
              <w:tabs>
                <w:tab w:val="clear" w:pos="720"/>
                <w:tab w:val="num" w:pos="1512"/>
              </w:tabs>
              <w:spacing w:line="276" w:lineRule="auto"/>
              <w:ind w:left="507"/>
              <w:jc w:val="both"/>
              <w:rPr>
                <w:rFonts w:ascii="Arial" w:hAnsi="Arial" w:cs="Arial"/>
                <w:color w:val="000000" w:themeColor="text1"/>
                <w:sz w:val="20"/>
                <w:szCs w:val="20"/>
              </w:rPr>
            </w:pPr>
            <w:r w:rsidRPr="00916B61">
              <w:rPr>
                <w:rFonts w:ascii="Arial" w:hAnsi="Arial" w:cs="Arial"/>
                <w:color w:val="000000" w:themeColor="text1"/>
                <w:sz w:val="20"/>
                <w:szCs w:val="20"/>
              </w:rPr>
              <w:t>Coherencia entre anuncio y página de destino.</w:t>
            </w:r>
          </w:p>
          <w:p w:rsidRPr="00916B61" w:rsidR="000824D7" w:rsidP="000824D7" w:rsidRDefault="000824D7" w14:paraId="737F89BC" w14:textId="77777777">
            <w:pPr>
              <w:numPr>
                <w:ilvl w:val="0"/>
                <w:numId w:val="10"/>
              </w:numPr>
              <w:tabs>
                <w:tab w:val="clear" w:pos="720"/>
                <w:tab w:val="num" w:pos="1512"/>
              </w:tabs>
              <w:spacing w:line="276" w:lineRule="auto"/>
              <w:ind w:left="507"/>
              <w:jc w:val="both"/>
              <w:rPr>
                <w:rFonts w:ascii="Arial" w:hAnsi="Arial" w:cs="Arial"/>
                <w:color w:val="000000" w:themeColor="text1"/>
                <w:sz w:val="20"/>
                <w:szCs w:val="20"/>
              </w:rPr>
            </w:pPr>
            <w:r w:rsidRPr="00916B61">
              <w:rPr>
                <w:rFonts w:ascii="Arial" w:hAnsi="Arial" w:cs="Arial"/>
                <w:color w:val="000000" w:themeColor="text1"/>
                <w:sz w:val="20"/>
                <w:szCs w:val="20"/>
              </w:rPr>
              <w:t>Mensajes claros y orientados a beneficios.</w:t>
            </w:r>
          </w:p>
          <w:p w:rsidRPr="00916B61" w:rsidR="000824D7" w:rsidP="000824D7" w:rsidRDefault="000824D7" w14:paraId="7ED3D95E" w14:textId="77777777">
            <w:pPr>
              <w:numPr>
                <w:ilvl w:val="0"/>
                <w:numId w:val="10"/>
              </w:numPr>
              <w:tabs>
                <w:tab w:val="clear" w:pos="720"/>
                <w:tab w:val="num" w:pos="1512"/>
              </w:tabs>
              <w:spacing w:line="276" w:lineRule="auto"/>
              <w:ind w:left="507"/>
              <w:jc w:val="both"/>
              <w:rPr>
                <w:rFonts w:ascii="Arial" w:hAnsi="Arial" w:cs="Arial"/>
                <w:color w:val="000000" w:themeColor="text1"/>
                <w:sz w:val="20"/>
                <w:szCs w:val="20"/>
              </w:rPr>
            </w:pPr>
            <w:r w:rsidRPr="00916B61">
              <w:rPr>
                <w:rFonts w:ascii="Arial" w:hAnsi="Arial" w:cs="Arial"/>
                <w:color w:val="000000" w:themeColor="text1"/>
                <w:sz w:val="20"/>
                <w:szCs w:val="20"/>
              </w:rPr>
              <w:t>Creatividades adaptadas al formato del canal.</w:t>
            </w:r>
          </w:p>
          <w:p w:rsidRPr="00916B61" w:rsidR="000824D7" w:rsidP="000824D7" w:rsidRDefault="000824D7" w14:paraId="0A351E9A" w14:textId="2046F6E4">
            <w:pPr>
              <w:numPr>
                <w:ilvl w:val="0"/>
                <w:numId w:val="10"/>
              </w:numPr>
              <w:tabs>
                <w:tab w:val="clear" w:pos="720"/>
                <w:tab w:val="num" w:pos="1512"/>
              </w:tabs>
              <w:spacing w:line="276" w:lineRule="auto"/>
              <w:ind w:left="507"/>
              <w:jc w:val="both"/>
              <w:rPr>
                <w:rFonts w:ascii="Arial" w:hAnsi="Arial" w:cs="Arial"/>
                <w:color w:val="000000" w:themeColor="text1"/>
                <w:sz w:val="20"/>
                <w:szCs w:val="20"/>
              </w:rPr>
            </w:pPr>
            <w:r w:rsidRPr="00916B61">
              <w:rPr>
                <w:rFonts w:ascii="Arial" w:hAnsi="Arial" w:cs="Arial"/>
                <w:color w:val="000000" w:themeColor="text1"/>
                <w:sz w:val="20"/>
                <w:szCs w:val="20"/>
              </w:rPr>
              <w:t>Pruebas A/B (variaciones de anuncios) para identificar el mejor rendimiento.</w:t>
            </w:r>
          </w:p>
        </w:tc>
        <w:tc>
          <w:tcPr>
            <w:tcW w:w="3730" w:type="dxa"/>
            <w:shd w:val="clear" w:color="auto" w:fill="E5DFEC" w:themeFill="accent4" w:themeFillTint="33"/>
          </w:tcPr>
          <w:p w:rsidRPr="00916B61" w:rsidR="000824D7" w:rsidP="006D4200" w:rsidRDefault="004E66B0" w14:paraId="32E3A27C" w14:textId="51CA38F2">
            <w:pPr>
              <w:jc w:val="center"/>
              <w:rPr>
                <w:rFonts w:ascii="Arial" w:hAnsi="Arial" w:cs="Arial"/>
                <w:color w:val="000000" w:themeColor="text1"/>
                <w:sz w:val="20"/>
                <w:szCs w:val="20"/>
              </w:rPr>
            </w:pPr>
            <w:r w:rsidRPr="00916B61">
              <w:rPr>
                <w:rFonts w:ascii="Arial" w:hAnsi="Arial" w:cs="Arial"/>
                <w:noProof/>
                <w:color w:val="000000" w:themeColor="text1"/>
                <w:sz w:val="20"/>
                <w:szCs w:val="20"/>
              </w:rPr>
              <w:drawing>
                <wp:inline distT="0" distB="0" distL="0" distR="0" wp14:anchorId="55F77C0C" wp14:editId="72C3D32E">
                  <wp:extent cx="2141317" cy="1387891"/>
                  <wp:effectExtent l="0" t="0" r="5080" b="0"/>
                  <wp:docPr id="43514858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48583" name="Imagen 435148583"/>
                          <pic:cNvPicPr/>
                        </pic:nvPicPr>
                        <pic:blipFill>
                          <a:blip r:embed="rId36">
                            <a:extLst>
                              <a:ext uri="{28A0092B-C50C-407E-A947-70E740481C1C}">
                                <a14:useLocalDpi xmlns:a14="http://schemas.microsoft.com/office/drawing/2010/main" val="0"/>
                              </a:ext>
                            </a:extLst>
                          </a:blip>
                          <a:stretch>
                            <a:fillRect/>
                          </a:stretch>
                        </pic:blipFill>
                        <pic:spPr>
                          <a:xfrm>
                            <a:off x="0" y="0"/>
                            <a:ext cx="2156326" cy="1397619"/>
                          </a:xfrm>
                          <a:prstGeom prst="rect">
                            <a:avLst/>
                          </a:prstGeom>
                        </pic:spPr>
                      </pic:pic>
                    </a:graphicData>
                  </a:graphic>
                </wp:inline>
              </w:drawing>
            </w:r>
          </w:p>
        </w:tc>
      </w:tr>
    </w:tbl>
    <w:p w:rsidRPr="00916B61" w:rsidR="000824D7" w:rsidP="00587440" w:rsidRDefault="000824D7" w14:paraId="3A548D4A" w14:textId="77777777">
      <w:pPr>
        <w:ind w:left="792"/>
        <w:jc w:val="both"/>
        <w:rPr>
          <w:rFonts w:ascii="Arial" w:hAnsi="Arial" w:cs="Arial"/>
          <w:color w:val="000000" w:themeColor="text1"/>
          <w:sz w:val="20"/>
          <w:szCs w:val="20"/>
        </w:rPr>
      </w:pPr>
    </w:p>
    <w:p w:rsidRPr="00916B61" w:rsidR="00BC7CBC" w:rsidP="706E8D76" w:rsidRDefault="00BC7CBC" w14:paraId="7C710C1C" w14:textId="77777777">
      <w:pPr>
        <w:ind w:left="792"/>
        <w:jc w:val="both"/>
        <w:rPr>
          <w:rFonts w:ascii="Arial" w:hAnsi="Arial" w:eastAsia="Arial" w:cs="Arial"/>
          <w:color w:val="000000" w:themeColor="text1"/>
          <w:sz w:val="20"/>
          <w:szCs w:val="20"/>
        </w:rPr>
      </w:pPr>
    </w:p>
    <w:p w:rsidRPr="00916B61" w:rsidR="00B717C5" w:rsidP="706E8D76" w:rsidRDefault="00B717C5" w14:paraId="39BBFD73" w14:textId="5DDEE28D">
      <w:pPr>
        <w:pStyle w:val="Ttulo2"/>
        <w:numPr>
          <w:ilvl w:val="1"/>
          <w:numId w:val="2"/>
        </w:numPr>
        <w:spacing w:before="0" w:after="0"/>
        <w:jc w:val="both"/>
        <w:rPr>
          <w:rFonts w:ascii="Arial" w:hAnsi="Arial" w:eastAsia="Arial" w:cs="Arial"/>
          <w:color w:val="000000" w:themeColor="text1"/>
        </w:rPr>
      </w:pPr>
      <w:bookmarkStart w:name="_Toc228305566" w:id="8"/>
      <w:r w:rsidRPr="706E8D76" w:rsidR="00B717C5">
        <w:rPr>
          <w:rFonts w:ascii="Arial" w:hAnsi="Arial" w:eastAsia="Arial" w:cs="Arial"/>
          <w:color w:val="000000" w:themeColor="text1" w:themeTint="FF" w:themeShade="FF"/>
        </w:rPr>
        <w:t>Segmentación de audiencias</w:t>
      </w:r>
      <w:bookmarkEnd w:id="8"/>
    </w:p>
    <w:p w:rsidRPr="00916B61" w:rsidR="00B54C0D" w:rsidP="00587440" w:rsidRDefault="00B54C0D" w14:paraId="0C99E096" w14:textId="77777777">
      <w:pPr>
        <w:ind w:left="792"/>
        <w:jc w:val="both"/>
        <w:rPr>
          <w:rFonts w:ascii="Arial" w:hAnsi="Arial" w:cs="Arial"/>
          <w:color w:val="000000" w:themeColor="text1"/>
          <w:sz w:val="20"/>
          <w:szCs w:val="20"/>
        </w:rPr>
      </w:pPr>
    </w:p>
    <w:p w:rsidRPr="00916B61" w:rsidR="00DF6151" w:rsidP="00587440" w:rsidRDefault="00DF6151" w14:paraId="431BC8E4" w14:textId="384A75D7">
      <w:pPr>
        <w:ind w:left="792"/>
        <w:jc w:val="both"/>
        <w:rPr>
          <w:rFonts w:ascii="Arial" w:hAnsi="Arial" w:cs="Arial"/>
          <w:sz w:val="20"/>
          <w:szCs w:val="20"/>
        </w:rPr>
      </w:pPr>
      <w:r w:rsidRPr="00916B61">
        <w:rPr>
          <w:rFonts w:ascii="Arial" w:hAnsi="Arial" w:cs="Arial"/>
          <w:sz w:val="20"/>
          <w:szCs w:val="20"/>
        </w:rPr>
        <w:t>La segmentación de audiencias permite dividir el mercado en grupos de usuarios con características comunes, para dirigir mensajes más precisos, optimizar el presupuesto y aumentar la efectividad de las campañas.</w:t>
      </w:r>
      <w:r w:rsidRPr="00916B61">
        <w:rPr>
          <w:rFonts w:ascii="Arial" w:hAnsi="Arial" w:cs="Arial"/>
          <w:sz w:val="20"/>
          <w:szCs w:val="20"/>
        </w:rPr>
        <w:t xml:space="preserve"> Seguidamente, se conocerán los tipos</w:t>
      </w:r>
      <w:r w:rsidRPr="00916B61" w:rsidR="002D7A26">
        <w:rPr>
          <w:rFonts w:ascii="Arial" w:hAnsi="Arial" w:cs="Arial"/>
          <w:sz w:val="20"/>
          <w:szCs w:val="20"/>
        </w:rPr>
        <w:t xml:space="preserve"> y técnicas </w:t>
      </w:r>
      <w:r w:rsidRPr="00916B61" w:rsidR="001D0D7C">
        <w:rPr>
          <w:rFonts w:ascii="Arial" w:hAnsi="Arial" w:cs="Arial"/>
          <w:sz w:val="20"/>
          <w:szCs w:val="20"/>
        </w:rPr>
        <w:t>de segmentación, y errores comunes:</w:t>
      </w:r>
    </w:p>
    <w:p w:rsidRPr="00916B61" w:rsidR="001D0D7C" w:rsidP="00587440" w:rsidRDefault="001D0D7C" w14:paraId="1E29FF67" w14:textId="77777777">
      <w:pPr>
        <w:ind w:left="792"/>
        <w:jc w:val="both"/>
        <w:rPr>
          <w:rFonts w:ascii="Arial" w:hAnsi="Arial" w:cs="Arial"/>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65"/>
        <w:gridCol w:w="5440"/>
        <w:gridCol w:w="2551"/>
      </w:tblGrid>
      <w:tr w:rsidRPr="007F5996" w:rsidR="00BB2ED5" w:rsidTr="006D4200" w14:paraId="543E14D3"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BB2ED5" w:rsidP="006D4200" w:rsidRDefault="00BB2ED5" w14:paraId="7316FEE9" w14:textId="564B3BCD">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C11337" w:rsidTr="006D4200" w14:paraId="08C390E1"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BB2ED5" w:rsidP="00BB2ED5" w:rsidRDefault="00BB2ED5" w14:paraId="78C44903" w14:textId="03080FC5">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Tipos de segmentación aplicados</w:t>
            </w:r>
          </w:p>
        </w:tc>
        <w:tc>
          <w:tcPr>
            <w:tcW w:w="5518" w:type="dxa"/>
            <w:tcBorders>
              <w:top w:val="single" w:color="auto" w:sz="6" w:space="0"/>
              <w:left w:val="single" w:color="auto" w:sz="6" w:space="0"/>
              <w:bottom w:val="single" w:color="auto" w:sz="6" w:space="0"/>
              <w:right w:val="single" w:color="auto" w:sz="6" w:space="0"/>
            </w:tcBorders>
            <w:hideMark/>
          </w:tcPr>
          <w:p w:rsidRPr="00916B61" w:rsidR="00BB2ED5" w:rsidP="006D4200" w:rsidRDefault="00BB2ED5" w14:paraId="1D31F5E6" w14:textId="54BAE147">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Los </w:t>
            </w:r>
            <w:r w:rsidRPr="00916B61">
              <w:rPr>
                <w:rFonts w:ascii="Arial" w:hAnsi="Arial" w:cs="Arial"/>
                <w:color w:val="000000" w:themeColor="text1"/>
                <w:sz w:val="20"/>
                <w:szCs w:val="20"/>
              </w:rPr>
              <w:t xml:space="preserve">tipos de segmentación aplicados </w:t>
            </w:r>
            <w:r w:rsidRPr="00916B61">
              <w:rPr>
                <w:rFonts w:ascii="Arial" w:hAnsi="Arial" w:cs="Arial"/>
                <w:color w:val="000000" w:themeColor="text1"/>
                <w:sz w:val="20"/>
                <w:szCs w:val="20"/>
              </w:rPr>
              <w:t>son:</w:t>
            </w:r>
          </w:p>
          <w:p w:rsidRPr="00916B61" w:rsidR="00BB2ED5" w:rsidP="006D4200" w:rsidRDefault="00BB2ED5" w14:paraId="20B32B22" w14:textId="77777777">
            <w:pPr>
              <w:ind w:left="-72"/>
              <w:rPr>
                <w:rFonts w:ascii="Arial" w:hAnsi="Arial" w:cs="Arial"/>
                <w:color w:val="000000" w:themeColor="text1"/>
                <w:sz w:val="20"/>
                <w:szCs w:val="20"/>
              </w:rPr>
            </w:pPr>
          </w:p>
          <w:p w:rsidRPr="00916B61" w:rsidR="00BB2ED5" w:rsidP="00BB2ED5" w:rsidRDefault="00BB2ED5" w14:paraId="3CBA8E6C" w14:textId="77777777">
            <w:pPr>
              <w:numPr>
                <w:ilvl w:val="0"/>
                <w:numId w:val="8"/>
              </w:numPr>
              <w:tabs>
                <w:tab w:val="clear" w:pos="720"/>
              </w:tabs>
              <w:spacing w:line="276" w:lineRule="auto"/>
              <w:ind w:left="565"/>
              <w:jc w:val="both"/>
              <w:rPr>
                <w:rFonts w:ascii="Arial" w:hAnsi="Arial" w:cs="Arial"/>
                <w:color w:val="000000" w:themeColor="text1"/>
                <w:sz w:val="20"/>
                <w:szCs w:val="20"/>
              </w:rPr>
            </w:pPr>
            <w:r w:rsidRPr="00916B61">
              <w:rPr>
                <w:rFonts w:ascii="Arial" w:hAnsi="Arial" w:cs="Arial"/>
                <w:b/>
                <w:bCs/>
                <w:color w:val="000000" w:themeColor="text1"/>
                <w:sz w:val="20"/>
                <w:szCs w:val="20"/>
              </w:rPr>
              <w:t>Demográfica:</w:t>
            </w:r>
            <w:r w:rsidRPr="00916B61">
              <w:rPr>
                <w:rFonts w:ascii="Arial" w:hAnsi="Arial" w:cs="Arial"/>
                <w:color w:val="000000" w:themeColor="text1"/>
                <w:sz w:val="20"/>
                <w:szCs w:val="20"/>
              </w:rPr>
              <w:t xml:space="preserve"> edad, género, nivel educativo.</w:t>
            </w:r>
          </w:p>
          <w:p w:rsidRPr="00916B61" w:rsidR="00BB2ED5" w:rsidP="00BB2ED5" w:rsidRDefault="00BB2ED5" w14:paraId="5BF68B37" w14:textId="77777777">
            <w:pPr>
              <w:numPr>
                <w:ilvl w:val="0"/>
                <w:numId w:val="8"/>
              </w:numPr>
              <w:tabs>
                <w:tab w:val="clear" w:pos="720"/>
              </w:tabs>
              <w:spacing w:line="276" w:lineRule="auto"/>
              <w:ind w:left="565"/>
              <w:jc w:val="both"/>
              <w:rPr>
                <w:rFonts w:ascii="Arial" w:hAnsi="Arial" w:cs="Arial"/>
                <w:color w:val="000000" w:themeColor="text1"/>
                <w:sz w:val="20"/>
                <w:szCs w:val="20"/>
              </w:rPr>
            </w:pPr>
            <w:r w:rsidRPr="00916B61">
              <w:rPr>
                <w:rFonts w:ascii="Arial" w:hAnsi="Arial" w:cs="Arial"/>
                <w:b/>
                <w:bCs/>
                <w:color w:val="000000" w:themeColor="text1"/>
                <w:sz w:val="20"/>
                <w:szCs w:val="20"/>
              </w:rPr>
              <w:t>Geográfica:</w:t>
            </w:r>
            <w:r w:rsidRPr="00916B61">
              <w:rPr>
                <w:rFonts w:ascii="Arial" w:hAnsi="Arial" w:cs="Arial"/>
                <w:color w:val="000000" w:themeColor="text1"/>
                <w:sz w:val="20"/>
                <w:szCs w:val="20"/>
              </w:rPr>
              <w:t xml:space="preserve"> país, ciudad, región.</w:t>
            </w:r>
          </w:p>
          <w:p w:rsidRPr="00916B61" w:rsidR="00BB2ED5" w:rsidP="00BB2ED5" w:rsidRDefault="00BB2ED5" w14:paraId="1C47AFD9" w14:textId="77777777">
            <w:pPr>
              <w:numPr>
                <w:ilvl w:val="0"/>
                <w:numId w:val="8"/>
              </w:numPr>
              <w:tabs>
                <w:tab w:val="clear" w:pos="720"/>
              </w:tabs>
              <w:spacing w:line="276" w:lineRule="auto"/>
              <w:ind w:left="565"/>
              <w:jc w:val="both"/>
              <w:rPr>
                <w:rFonts w:ascii="Arial" w:hAnsi="Arial" w:cs="Arial"/>
                <w:color w:val="000000" w:themeColor="text1"/>
                <w:sz w:val="20"/>
                <w:szCs w:val="20"/>
              </w:rPr>
            </w:pPr>
            <w:r w:rsidRPr="00916B61">
              <w:rPr>
                <w:rFonts w:ascii="Arial" w:hAnsi="Arial" w:cs="Arial"/>
                <w:b/>
                <w:bCs/>
                <w:color w:val="000000" w:themeColor="text1"/>
                <w:sz w:val="20"/>
                <w:szCs w:val="20"/>
              </w:rPr>
              <w:t>Intereses:</w:t>
            </w:r>
            <w:r w:rsidRPr="00916B61">
              <w:rPr>
                <w:rFonts w:ascii="Arial" w:hAnsi="Arial" w:cs="Arial"/>
                <w:color w:val="000000" w:themeColor="text1"/>
                <w:sz w:val="20"/>
                <w:szCs w:val="20"/>
              </w:rPr>
              <w:t xml:space="preserve"> afinidades, gustos, temas de interés.</w:t>
            </w:r>
          </w:p>
          <w:p w:rsidRPr="007F5996" w:rsidR="00BB2ED5" w:rsidP="00BB2ED5" w:rsidRDefault="00BB2ED5" w14:paraId="4836759C" w14:textId="7E42752B">
            <w:pPr>
              <w:numPr>
                <w:ilvl w:val="0"/>
                <w:numId w:val="8"/>
              </w:numPr>
              <w:tabs>
                <w:tab w:val="clear" w:pos="720"/>
              </w:tabs>
              <w:spacing w:line="276" w:lineRule="auto"/>
              <w:ind w:left="565"/>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Conductual:</w:t>
            </w:r>
            <w:r w:rsidRPr="00916B61">
              <w:rPr>
                <w:rFonts w:ascii="Arial" w:hAnsi="Arial" w:cs="Arial"/>
                <w:color w:val="000000" w:themeColor="text1"/>
                <w:sz w:val="20"/>
                <w:szCs w:val="20"/>
              </w:rPr>
              <w:t xml:space="preserve"> historial de navegación, compras previas, interacción con contenidos.</w:t>
            </w:r>
          </w:p>
        </w:tc>
        <w:tc>
          <w:tcPr>
            <w:tcW w:w="2459" w:type="dxa"/>
            <w:tcBorders>
              <w:top w:val="single" w:color="auto" w:sz="6" w:space="0"/>
              <w:left w:val="single" w:color="auto" w:sz="6" w:space="0"/>
              <w:bottom w:val="single" w:color="auto" w:sz="6" w:space="0"/>
              <w:right w:val="single" w:color="auto" w:sz="6" w:space="0"/>
            </w:tcBorders>
            <w:hideMark/>
          </w:tcPr>
          <w:p w:rsidRPr="007F5996" w:rsidR="00BB2ED5" w:rsidP="006D4200" w:rsidRDefault="00BB2ED5" w14:paraId="6C4AB30B" w14:textId="7FB87FE0">
            <w:pPr>
              <w:jc w:val="center"/>
              <w:textAlignment w:val="baseline"/>
              <w:rPr>
                <w:rFonts w:ascii="Arial" w:hAnsi="Arial" w:cs="Arial"/>
                <w:sz w:val="20"/>
                <w:szCs w:val="20"/>
              </w:rPr>
            </w:pPr>
            <w:r w:rsidRPr="007F5996">
              <w:rPr>
                <w:rFonts w:ascii="Arial" w:hAnsi="Arial" w:cs="Arial"/>
                <w:color w:val="000000"/>
                <w:sz w:val="20"/>
                <w:szCs w:val="20"/>
              </w:rPr>
              <w:t> </w:t>
            </w:r>
            <w:r w:rsidRPr="00916B61" w:rsidR="00E77A90">
              <w:rPr>
                <w:rFonts w:ascii="Arial" w:hAnsi="Arial" w:cs="Arial"/>
                <w:noProof/>
                <w:sz w:val="20"/>
                <w:szCs w:val="20"/>
              </w:rPr>
              <w:drawing>
                <wp:inline distT="0" distB="0" distL="0" distR="0" wp14:anchorId="640EC3B6" wp14:editId="11BC9F6C">
                  <wp:extent cx="1574157" cy="938134"/>
                  <wp:effectExtent l="0" t="0" r="1270" b="1905"/>
                  <wp:docPr id="17041540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54033" name="Imagen 1704154033"/>
                          <pic:cNvPicPr/>
                        </pic:nvPicPr>
                        <pic:blipFill>
                          <a:blip r:embed="rId37">
                            <a:extLst>
                              <a:ext uri="{28A0092B-C50C-407E-A947-70E740481C1C}">
                                <a14:useLocalDpi xmlns:a14="http://schemas.microsoft.com/office/drawing/2010/main" val="0"/>
                              </a:ext>
                            </a:extLst>
                          </a:blip>
                          <a:stretch>
                            <a:fillRect/>
                          </a:stretch>
                        </pic:blipFill>
                        <pic:spPr>
                          <a:xfrm>
                            <a:off x="0" y="0"/>
                            <a:ext cx="1604523" cy="956231"/>
                          </a:xfrm>
                          <a:prstGeom prst="rect">
                            <a:avLst/>
                          </a:prstGeom>
                        </pic:spPr>
                      </pic:pic>
                    </a:graphicData>
                  </a:graphic>
                </wp:inline>
              </w:drawing>
            </w:r>
          </w:p>
        </w:tc>
      </w:tr>
      <w:tr w:rsidRPr="00916B61" w:rsidR="00F25C2E" w:rsidTr="006D4200" w14:paraId="2F80A11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BB2ED5" w:rsidP="00BB2ED5" w:rsidRDefault="00BB2ED5" w14:paraId="1D3EDC8C" w14:textId="2E7B1119">
            <w:pPr>
              <w:jc w:val="both"/>
              <w:rPr>
                <w:rFonts w:ascii="Arial" w:hAnsi="Arial" w:cs="Arial"/>
                <w:color w:val="000000" w:themeColor="text1"/>
                <w:sz w:val="20"/>
                <w:szCs w:val="20"/>
              </w:rPr>
            </w:pPr>
            <w:r w:rsidRPr="00916B61">
              <w:rPr>
                <w:rFonts w:ascii="Arial" w:hAnsi="Arial" w:cs="Arial"/>
                <w:b/>
                <w:bCs/>
                <w:color w:val="000000" w:themeColor="text1"/>
                <w:sz w:val="20"/>
                <w:szCs w:val="20"/>
              </w:rPr>
              <w:t>Técnicas avanzadas de segmentación</w:t>
            </w:r>
          </w:p>
        </w:tc>
        <w:tc>
          <w:tcPr>
            <w:tcW w:w="5518" w:type="dxa"/>
            <w:tcBorders>
              <w:top w:val="single" w:color="auto" w:sz="6" w:space="0"/>
              <w:left w:val="single" w:color="auto" w:sz="6" w:space="0"/>
              <w:bottom w:val="single" w:color="auto" w:sz="6" w:space="0"/>
              <w:right w:val="single" w:color="auto" w:sz="6" w:space="0"/>
            </w:tcBorders>
          </w:tcPr>
          <w:p w:rsidRPr="00916B61" w:rsidR="00BB2ED5" w:rsidP="006D4200" w:rsidRDefault="00BB2ED5" w14:paraId="4D1B4F20" w14:textId="3D828E97">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Las técnicas avanzadas de </w:t>
            </w:r>
            <w:r w:rsidRPr="00916B61" w:rsidR="00B2386D">
              <w:rPr>
                <w:rFonts w:ascii="Arial" w:hAnsi="Arial" w:cs="Arial"/>
                <w:color w:val="000000" w:themeColor="text1"/>
                <w:sz w:val="20"/>
                <w:szCs w:val="20"/>
              </w:rPr>
              <w:t>segmentación</w:t>
            </w:r>
            <w:r w:rsidRPr="00916B61">
              <w:rPr>
                <w:rFonts w:ascii="Arial" w:hAnsi="Arial" w:cs="Arial"/>
                <w:color w:val="000000" w:themeColor="text1"/>
                <w:sz w:val="20"/>
                <w:szCs w:val="20"/>
              </w:rPr>
              <w:t xml:space="preserve"> se detallan a continuación:</w:t>
            </w:r>
          </w:p>
          <w:p w:rsidRPr="00916B61" w:rsidR="00BB2ED5" w:rsidP="006D4200" w:rsidRDefault="00BB2ED5" w14:paraId="34C69386" w14:textId="77777777">
            <w:pPr>
              <w:jc w:val="both"/>
              <w:rPr>
                <w:rFonts w:ascii="Arial" w:hAnsi="Arial" w:cs="Arial"/>
                <w:color w:val="000000" w:themeColor="text1"/>
                <w:sz w:val="20"/>
                <w:szCs w:val="20"/>
              </w:rPr>
            </w:pPr>
          </w:p>
          <w:p w:rsidRPr="00916B61" w:rsidR="00BB2ED5" w:rsidP="00BB2ED5" w:rsidRDefault="00BB2ED5" w14:paraId="411643B0" w14:textId="77777777">
            <w:pPr>
              <w:numPr>
                <w:ilvl w:val="0"/>
                <w:numId w:val="12"/>
              </w:numPr>
              <w:tabs>
                <w:tab w:val="clear" w:pos="720"/>
                <w:tab w:val="num" w:pos="1512"/>
              </w:tabs>
              <w:spacing w:line="276" w:lineRule="auto"/>
              <w:ind w:left="565"/>
              <w:jc w:val="both"/>
              <w:rPr>
                <w:rFonts w:ascii="Arial" w:hAnsi="Arial" w:cs="Arial"/>
                <w:color w:val="000000" w:themeColor="text1"/>
                <w:sz w:val="20"/>
                <w:szCs w:val="20"/>
              </w:rPr>
            </w:pPr>
            <w:r w:rsidRPr="00916B61">
              <w:rPr>
                <w:rFonts w:ascii="Arial" w:hAnsi="Arial" w:cs="Arial"/>
                <w:b/>
                <w:bCs/>
                <w:color w:val="000000" w:themeColor="text1"/>
                <w:sz w:val="20"/>
                <w:szCs w:val="20"/>
              </w:rPr>
              <w:t>Audiencias personalizadas:</w:t>
            </w:r>
            <w:r w:rsidRPr="00916B61">
              <w:rPr>
                <w:rFonts w:ascii="Arial" w:hAnsi="Arial" w:cs="Arial"/>
                <w:color w:val="000000" w:themeColor="text1"/>
                <w:sz w:val="20"/>
                <w:szCs w:val="20"/>
              </w:rPr>
              <w:t xml:space="preserve"> usuarios que han interactuado previamente con la marca.</w:t>
            </w:r>
          </w:p>
          <w:p w:rsidRPr="00916B61" w:rsidR="00BB2ED5" w:rsidP="00BB2ED5" w:rsidRDefault="00BB2ED5" w14:paraId="0E2F7FC5" w14:textId="77777777">
            <w:pPr>
              <w:numPr>
                <w:ilvl w:val="0"/>
                <w:numId w:val="12"/>
              </w:numPr>
              <w:tabs>
                <w:tab w:val="clear" w:pos="720"/>
                <w:tab w:val="num" w:pos="1512"/>
              </w:tabs>
              <w:spacing w:line="276" w:lineRule="auto"/>
              <w:ind w:left="565"/>
              <w:jc w:val="both"/>
              <w:rPr>
                <w:rFonts w:ascii="Arial" w:hAnsi="Arial" w:cs="Arial"/>
                <w:color w:val="000000" w:themeColor="text1"/>
                <w:sz w:val="20"/>
                <w:szCs w:val="20"/>
              </w:rPr>
            </w:pPr>
            <w:r w:rsidRPr="00916B61">
              <w:rPr>
                <w:rFonts w:ascii="Arial" w:hAnsi="Arial" w:cs="Arial"/>
                <w:b/>
                <w:bCs/>
                <w:color w:val="000000" w:themeColor="text1"/>
                <w:sz w:val="20"/>
                <w:szCs w:val="20"/>
              </w:rPr>
              <w:t>Audiencias similares:</w:t>
            </w:r>
            <w:r w:rsidRPr="00916B61">
              <w:rPr>
                <w:rFonts w:ascii="Arial" w:hAnsi="Arial" w:cs="Arial"/>
                <w:color w:val="000000" w:themeColor="text1"/>
                <w:sz w:val="20"/>
                <w:szCs w:val="20"/>
              </w:rPr>
              <w:t xml:space="preserve"> usuarios con características parecidas a clientes existentes.</w:t>
            </w:r>
          </w:p>
          <w:p w:rsidRPr="00916B61" w:rsidR="00BB2ED5" w:rsidP="00BB2ED5" w:rsidRDefault="00BB2ED5" w14:paraId="0F9F9C96" w14:textId="779EA351">
            <w:pPr>
              <w:numPr>
                <w:ilvl w:val="0"/>
                <w:numId w:val="12"/>
              </w:numPr>
              <w:tabs>
                <w:tab w:val="clear" w:pos="720"/>
                <w:tab w:val="num" w:pos="1512"/>
              </w:tabs>
              <w:ind w:left="565"/>
              <w:jc w:val="both"/>
              <w:rPr>
                <w:rFonts w:ascii="Arial" w:hAnsi="Arial" w:cs="Arial"/>
                <w:color w:val="000000" w:themeColor="text1"/>
                <w:sz w:val="20"/>
                <w:szCs w:val="20"/>
              </w:rPr>
            </w:pPr>
            <w:proofErr w:type="spellStart"/>
            <w:r w:rsidRPr="00916B61">
              <w:rPr>
                <w:rFonts w:ascii="Arial" w:hAnsi="Arial" w:cs="Arial"/>
                <w:b/>
                <w:bCs/>
                <w:i/>
                <w:iCs/>
                <w:color w:val="000000" w:themeColor="text1"/>
                <w:sz w:val="20"/>
                <w:szCs w:val="20"/>
              </w:rPr>
              <w:t>Remarketing</w:t>
            </w:r>
            <w:proofErr w:type="spellEnd"/>
            <w:r w:rsidRPr="00916B61">
              <w:rPr>
                <w:rFonts w:ascii="Arial" w:hAnsi="Arial" w:cs="Arial"/>
                <w:b/>
                <w:bCs/>
                <w:color w:val="000000" w:themeColor="text1"/>
                <w:sz w:val="20"/>
                <w:szCs w:val="20"/>
              </w:rPr>
              <w:t>:</w:t>
            </w:r>
            <w:r w:rsidRPr="00916B61">
              <w:rPr>
                <w:rFonts w:ascii="Arial" w:hAnsi="Arial" w:cs="Arial"/>
                <w:color w:val="000000" w:themeColor="text1"/>
                <w:sz w:val="20"/>
                <w:szCs w:val="20"/>
              </w:rPr>
              <w:t xml:space="preserve"> impacto a usuarios que visitaron el </w:t>
            </w:r>
            <w:proofErr w:type="gramStart"/>
            <w:r w:rsidRPr="00916B61">
              <w:rPr>
                <w:rFonts w:ascii="Arial" w:hAnsi="Arial" w:cs="Arial"/>
                <w:color w:val="000000" w:themeColor="text1"/>
                <w:sz w:val="20"/>
                <w:szCs w:val="20"/>
              </w:rPr>
              <w:t>sitio</w:t>
            </w:r>
            <w:proofErr w:type="gramEnd"/>
            <w:r w:rsidRPr="00916B61">
              <w:rPr>
                <w:rFonts w:ascii="Arial" w:hAnsi="Arial" w:cs="Arial"/>
                <w:color w:val="000000" w:themeColor="text1"/>
                <w:sz w:val="20"/>
                <w:szCs w:val="20"/>
              </w:rPr>
              <w:t xml:space="preserve"> pero no compraron.</w:t>
            </w:r>
          </w:p>
        </w:tc>
        <w:tc>
          <w:tcPr>
            <w:tcW w:w="2459" w:type="dxa"/>
            <w:tcBorders>
              <w:top w:val="single" w:color="auto" w:sz="6" w:space="0"/>
              <w:left w:val="single" w:color="auto" w:sz="6" w:space="0"/>
              <w:bottom w:val="single" w:color="auto" w:sz="6" w:space="0"/>
              <w:right w:val="single" w:color="auto" w:sz="6" w:space="0"/>
            </w:tcBorders>
          </w:tcPr>
          <w:p w:rsidRPr="00916B61" w:rsidR="00BB2ED5" w:rsidP="006D4200" w:rsidRDefault="00D140DA" w14:paraId="7946E308" w14:textId="2A07FD7F">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F94B314" wp14:editId="343A8EE4">
                  <wp:extent cx="1493038" cy="1204779"/>
                  <wp:effectExtent l="0" t="0" r="5715" b="1905"/>
                  <wp:docPr id="134906978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69783" name="Imagen 1349069783"/>
                          <pic:cNvPicPr/>
                        </pic:nvPicPr>
                        <pic:blipFill>
                          <a:blip r:embed="rId38">
                            <a:extLst>
                              <a:ext uri="{28A0092B-C50C-407E-A947-70E740481C1C}">
                                <a14:useLocalDpi xmlns:a14="http://schemas.microsoft.com/office/drawing/2010/main" val="0"/>
                              </a:ext>
                            </a:extLst>
                          </a:blip>
                          <a:stretch>
                            <a:fillRect/>
                          </a:stretch>
                        </pic:blipFill>
                        <pic:spPr>
                          <a:xfrm>
                            <a:off x="0" y="0"/>
                            <a:ext cx="1547720" cy="1248904"/>
                          </a:xfrm>
                          <a:prstGeom prst="rect">
                            <a:avLst/>
                          </a:prstGeom>
                        </pic:spPr>
                      </pic:pic>
                    </a:graphicData>
                  </a:graphic>
                </wp:inline>
              </w:drawing>
            </w:r>
          </w:p>
        </w:tc>
      </w:tr>
      <w:tr w:rsidRPr="00916B61" w:rsidR="00F25C2E" w:rsidTr="006D4200" w14:paraId="6CBDF26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BB2ED5" w:rsidP="00BB2ED5" w:rsidRDefault="00BB2ED5" w14:paraId="1426E578" w14:textId="3B09AF1B">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BB2ED5" w:rsidP="006D4200" w:rsidRDefault="00BB2ED5" w14:paraId="333DDDBF" w14:textId="4145210E">
            <w:pPr>
              <w:jc w:val="both"/>
              <w:rPr>
                <w:rFonts w:ascii="Arial" w:hAnsi="Arial" w:cs="Arial"/>
                <w:color w:val="000000" w:themeColor="text1"/>
                <w:sz w:val="20"/>
                <w:szCs w:val="20"/>
              </w:rPr>
            </w:pPr>
            <w:r w:rsidRPr="00916B61">
              <w:rPr>
                <w:rFonts w:ascii="Arial" w:hAnsi="Arial" w:cs="Arial"/>
                <w:color w:val="000000" w:themeColor="text1"/>
                <w:sz w:val="20"/>
                <w:szCs w:val="20"/>
              </w:rPr>
              <w:t>Una empresa crea una audiencia basada en personas que visitaron su página web en los últimos 30 días y les muestra anuncios específicos con ofertas personalizadas, incrementando la probabilidad de conversión.</w:t>
            </w:r>
          </w:p>
        </w:tc>
        <w:tc>
          <w:tcPr>
            <w:tcW w:w="2459" w:type="dxa"/>
            <w:tcBorders>
              <w:top w:val="single" w:color="auto" w:sz="6" w:space="0"/>
              <w:left w:val="single" w:color="auto" w:sz="6" w:space="0"/>
              <w:bottom w:val="single" w:color="auto" w:sz="6" w:space="0"/>
              <w:right w:val="single" w:color="auto" w:sz="6" w:space="0"/>
            </w:tcBorders>
          </w:tcPr>
          <w:p w:rsidRPr="00916B61" w:rsidR="00BB2ED5" w:rsidP="006D4200" w:rsidRDefault="000029D0" w14:paraId="6770C838" w14:textId="67B9136C">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22B0E92" wp14:editId="6EE7937A">
                  <wp:extent cx="1223490" cy="1388962"/>
                  <wp:effectExtent l="0" t="0" r="0" b="0"/>
                  <wp:docPr id="204892553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5535" name="Imagen 2048925535"/>
                          <pic:cNvPicPr/>
                        </pic:nvPicPr>
                        <pic:blipFill>
                          <a:blip r:embed="rId39">
                            <a:extLst>
                              <a:ext uri="{28A0092B-C50C-407E-A947-70E740481C1C}">
                                <a14:useLocalDpi xmlns:a14="http://schemas.microsoft.com/office/drawing/2010/main" val="0"/>
                              </a:ext>
                            </a:extLst>
                          </a:blip>
                          <a:stretch>
                            <a:fillRect/>
                          </a:stretch>
                        </pic:blipFill>
                        <pic:spPr>
                          <a:xfrm>
                            <a:off x="0" y="0"/>
                            <a:ext cx="1240456" cy="1408222"/>
                          </a:xfrm>
                          <a:prstGeom prst="rect">
                            <a:avLst/>
                          </a:prstGeom>
                        </pic:spPr>
                      </pic:pic>
                    </a:graphicData>
                  </a:graphic>
                </wp:inline>
              </w:drawing>
            </w:r>
          </w:p>
        </w:tc>
      </w:tr>
      <w:tr w:rsidRPr="00916B61" w:rsidR="00F25C2E" w:rsidTr="006D4200" w14:paraId="439B725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BB2ED5" w:rsidP="00BB2ED5" w:rsidRDefault="00B2386D" w14:paraId="12760303" w14:textId="6CA07343">
            <w:pPr>
              <w:jc w:val="both"/>
              <w:rPr>
                <w:rFonts w:ascii="Arial" w:hAnsi="Arial" w:cs="Arial"/>
                <w:color w:val="000000" w:themeColor="text1"/>
                <w:sz w:val="20"/>
                <w:szCs w:val="20"/>
              </w:rPr>
            </w:pPr>
            <w:r w:rsidRPr="00916B61">
              <w:rPr>
                <w:rFonts w:ascii="Arial" w:hAnsi="Arial" w:cs="Arial"/>
                <w:b/>
                <w:bCs/>
                <w:color w:val="000000" w:themeColor="text1"/>
                <w:sz w:val="20"/>
                <w:szCs w:val="20"/>
              </w:rPr>
              <w:t>Errores comunes para evitar</w:t>
            </w:r>
          </w:p>
        </w:tc>
        <w:tc>
          <w:tcPr>
            <w:tcW w:w="5518" w:type="dxa"/>
            <w:tcBorders>
              <w:top w:val="single" w:color="auto" w:sz="6" w:space="0"/>
              <w:left w:val="single" w:color="auto" w:sz="6" w:space="0"/>
              <w:bottom w:val="single" w:color="auto" w:sz="6" w:space="0"/>
              <w:right w:val="single" w:color="auto" w:sz="6" w:space="0"/>
            </w:tcBorders>
          </w:tcPr>
          <w:p w:rsidRPr="00916B61" w:rsidR="00BB2ED5" w:rsidP="006D4200" w:rsidRDefault="00BB2ED5" w14:paraId="523D6E58"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Para errores más comunes son:</w:t>
            </w:r>
          </w:p>
          <w:p w:rsidRPr="00916B61" w:rsidR="00BB2ED5" w:rsidP="006D4200" w:rsidRDefault="00BB2ED5" w14:paraId="4E68A561" w14:textId="77777777">
            <w:pPr>
              <w:jc w:val="both"/>
              <w:rPr>
                <w:rFonts w:ascii="Arial" w:hAnsi="Arial" w:cs="Arial"/>
                <w:color w:val="000000" w:themeColor="text1"/>
                <w:sz w:val="20"/>
                <w:szCs w:val="20"/>
              </w:rPr>
            </w:pPr>
          </w:p>
          <w:p w:rsidRPr="00916B61" w:rsidR="00BB2ED5" w:rsidP="00BB2ED5" w:rsidRDefault="00BB2ED5" w14:paraId="1F9D6922" w14:textId="77777777">
            <w:pPr>
              <w:numPr>
                <w:ilvl w:val="0"/>
                <w:numId w:val="13"/>
              </w:numPr>
              <w:tabs>
                <w:tab w:val="clear" w:pos="720"/>
                <w:tab w:val="num" w:pos="1512"/>
              </w:tabs>
              <w:spacing w:line="276" w:lineRule="auto"/>
              <w:ind w:left="565"/>
              <w:jc w:val="both"/>
              <w:rPr>
                <w:rFonts w:ascii="Arial" w:hAnsi="Arial" w:cs="Arial"/>
                <w:color w:val="000000" w:themeColor="text1"/>
                <w:sz w:val="20"/>
                <w:szCs w:val="20"/>
              </w:rPr>
            </w:pPr>
            <w:r w:rsidRPr="00916B61">
              <w:rPr>
                <w:rFonts w:ascii="Arial" w:hAnsi="Arial" w:cs="Arial"/>
                <w:color w:val="000000" w:themeColor="text1"/>
                <w:sz w:val="20"/>
                <w:szCs w:val="20"/>
              </w:rPr>
              <w:t>Segmentaciones demasiado amplias (baja precisión).</w:t>
            </w:r>
          </w:p>
          <w:p w:rsidRPr="00916B61" w:rsidR="00BB2ED5" w:rsidP="00BB2ED5" w:rsidRDefault="00BB2ED5" w14:paraId="74D71098" w14:textId="77777777">
            <w:pPr>
              <w:numPr>
                <w:ilvl w:val="0"/>
                <w:numId w:val="13"/>
              </w:numPr>
              <w:tabs>
                <w:tab w:val="clear" w:pos="720"/>
                <w:tab w:val="num" w:pos="1512"/>
              </w:tabs>
              <w:spacing w:line="276" w:lineRule="auto"/>
              <w:ind w:left="565"/>
              <w:jc w:val="both"/>
              <w:rPr>
                <w:rFonts w:ascii="Arial" w:hAnsi="Arial" w:cs="Arial"/>
                <w:color w:val="000000" w:themeColor="text1"/>
                <w:sz w:val="20"/>
                <w:szCs w:val="20"/>
              </w:rPr>
            </w:pPr>
            <w:r w:rsidRPr="00916B61">
              <w:rPr>
                <w:rFonts w:ascii="Arial" w:hAnsi="Arial" w:cs="Arial"/>
                <w:color w:val="000000" w:themeColor="text1"/>
                <w:sz w:val="20"/>
                <w:szCs w:val="20"/>
              </w:rPr>
              <w:t>Segmentaciones excesivamente restringidas (poco alcance).</w:t>
            </w:r>
          </w:p>
          <w:p w:rsidRPr="00916B61" w:rsidR="00BB2ED5" w:rsidP="00BB2ED5" w:rsidRDefault="00BB2ED5" w14:paraId="545E3CAB" w14:textId="78C06267">
            <w:pPr>
              <w:numPr>
                <w:ilvl w:val="0"/>
                <w:numId w:val="13"/>
              </w:numPr>
              <w:tabs>
                <w:tab w:val="clear" w:pos="720"/>
                <w:tab w:val="num" w:pos="1512"/>
              </w:tabs>
              <w:ind w:left="565"/>
              <w:jc w:val="both"/>
              <w:rPr>
                <w:rFonts w:ascii="Arial" w:hAnsi="Arial" w:cs="Arial"/>
                <w:color w:val="000000" w:themeColor="text1"/>
                <w:sz w:val="20"/>
                <w:szCs w:val="20"/>
              </w:rPr>
            </w:pPr>
            <w:r w:rsidRPr="00916B61">
              <w:rPr>
                <w:rFonts w:ascii="Arial" w:hAnsi="Arial" w:cs="Arial"/>
                <w:color w:val="000000" w:themeColor="text1"/>
                <w:sz w:val="20"/>
                <w:szCs w:val="20"/>
              </w:rPr>
              <w:t>No actualizar audiencias según resultados.</w:t>
            </w:r>
          </w:p>
        </w:tc>
        <w:tc>
          <w:tcPr>
            <w:tcW w:w="2459" w:type="dxa"/>
            <w:tcBorders>
              <w:top w:val="single" w:color="auto" w:sz="6" w:space="0"/>
              <w:left w:val="single" w:color="auto" w:sz="6" w:space="0"/>
              <w:bottom w:val="single" w:color="auto" w:sz="6" w:space="0"/>
              <w:right w:val="single" w:color="auto" w:sz="6" w:space="0"/>
            </w:tcBorders>
          </w:tcPr>
          <w:p w:rsidRPr="00916B61" w:rsidR="00BB2ED5" w:rsidP="006D4200" w:rsidRDefault="00C11337" w14:paraId="3E4A4DE7" w14:textId="68259690">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50DF812" wp14:editId="696AEE85">
                  <wp:extent cx="1446835" cy="986754"/>
                  <wp:effectExtent l="0" t="0" r="1270" b="4445"/>
                  <wp:docPr id="167424412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44127" name="Imagen 1674244127"/>
                          <pic:cNvPicPr/>
                        </pic:nvPicPr>
                        <pic:blipFill>
                          <a:blip r:embed="rId40">
                            <a:extLst>
                              <a:ext uri="{28A0092B-C50C-407E-A947-70E740481C1C}">
                                <a14:useLocalDpi xmlns:a14="http://schemas.microsoft.com/office/drawing/2010/main" val="0"/>
                              </a:ext>
                            </a:extLst>
                          </a:blip>
                          <a:stretch>
                            <a:fillRect/>
                          </a:stretch>
                        </pic:blipFill>
                        <pic:spPr>
                          <a:xfrm>
                            <a:off x="0" y="0"/>
                            <a:ext cx="1474103" cy="1005351"/>
                          </a:xfrm>
                          <a:prstGeom prst="rect">
                            <a:avLst/>
                          </a:prstGeom>
                        </pic:spPr>
                      </pic:pic>
                    </a:graphicData>
                  </a:graphic>
                </wp:inline>
              </w:drawing>
            </w:r>
          </w:p>
        </w:tc>
      </w:tr>
    </w:tbl>
    <w:p w:rsidRPr="00916B61" w:rsidR="001D0D7C" w:rsidP="00587440" w:rsidRDefault="001D0D7C" w14:paraId="15111873" w14:textId="77777777">
      <w:pPr>
        <w:ind w:left="792"/>
        <w:jc w:val="both"/>
        <w:rPr>
          <w:rFonts w:ascii="Arial" w:hAnsi="Arial" w:cs="Arial"/>
          <w:sz w:val="20"/>
          <w:szCs w:val="20"/>
        </w:rPr>
      </w:pPr>
    </w:p>
    <w:p w:rsidRPr="00916B61" w:rsidR="00DF6151" w:rsidP="00587440" w:rsidRDefault="00DF6151" w14:paraId="6122AF9A" w14:textId="77777777">
      <w:pPr>
        <w:ind w:left="792"/>
        <w:jc w:val="both"/>
        <w:rPr>
          <w:rFonts w:ascii="Arial" w:hAnsi="Arial" w:cs="Arial"/>
          <w:sz w:val="20"/>
          <w:szCs w:val="20"/>
        </w:rPr>
      </w:pPr>
    </w:p>
    <w:p w:rsidRPr="00916B61" w:rsidR="00B717C5" w:rsidP="706E8D76" w:rsidRDefault="00B717C5" w14:paraId="5677548E" w14:textId="3511E8F5">
      <w:pPr>
        <w:pStyle w:val="Ttulo2"/>
        <w:numPr>
          <w:ilvl w:val="1"/>
          <w:numId w:val="2"/>
        </w:numPr>
        <w:spacing w:before="0" w:after="0"/>
        <w:jc w:val="both"/>
        <w:rPr>
          <w:rFonts w:ascii="Arial" w:hAnsi="Arial" w:eastAsia="Arial" w:cs="Arial"/>
          <w:color w:val="000000" w:themeColor="text1"/>
        </w:rPr>
      </w:pPr>
      <w:bookmarkStart w:name="_Toc228305567" w:id="9"/>
      <w:r w:rsidRPr="706E8D76" w:rsidR="00B717C5">
        <w:rPr>
          <w:rFonts w:ascii="Arial" w:hAnsi="Arial" w:eastAsia="Arial" w:cs="Arial"/>
          <w:color w:val="000000" w:themeColor="text1" w:themeTint="FF" w:themeShade="FF"/>
        </w:rPr>
        <w:t>Gestión de contenido digital</w:t>
      </w:r>
      <w:bookmarkEnd w:id="9"/>
    </w:p>
    <w:p w:rsidRPr="00916B61" w:rsidR="005A65E8" w:rsidP="706E8D76" w:rsidRDefault="005A65E8" w14:paraId="12750997" w14:textId="77777777">
      <w:pPr>
        <w:ind w:left="792"/>
        <w:jc w:val="both"/>
        <w:rPr>
          <w:rFonts w:ascii="Arial" w:hAnsi="Arial" w:eastAsia="Arial" w:cs="Arial"/>
          <w:color w:val="000000" w:themeColor="text1"/>
          <w:sz w:val="20"/>
          <w:szCs w:val="20"/>
        </w:rPr>
      </w:pPr>
    </w:p>
    <w:p w:rsidRPr="00916B61" w:rsidR="005A65E8" w:rsidP="706E8D76" w:rsidRDefault="005A65E8" w14:paraId="0AEB0E14" w14:textId="77777777">
      <w:pPr>
        <w:ind w:left="792"/>
        <w:jc w:val="both"/>
        <w:rPr>
          <w:rFonts w:ascii="Arial" w:hAnsi="Arial" w:eastAsia="Arial" w:cs="Arial"/>
          <w:color w:val="000000" w:themeColor="text1"/>
          <w:sz w:val="20"/>
          <w:szCs w:val="20"/>
        </w:rPr>
      </w:pPr>
    </w:p>
    <w:p w:rsidRPr="00916B61" w:rsidR="00E05B3B" w:rsidP="00587440" w:rsidRDefault="00E05B3B" w14:paraId="1FACDE6A" w14:textId="6693A3BE">
      <w:pPr>
        <w:ind w:left="792"/>
        <w:jc w:val="both"/>
        <w:rPr>
          <w:rFonts w:ascii="Arial" w:hAnsi="Arial" w:cs="Arial"/>
          <w:color w:val="000000" w:themeColor="text1"/>
          <w:sz w:val="20"/>
          <w:szCs w:val="20"/>
        </w:rPr>
      </w:pPr>
      <w:r w:rsidRPr="706E8D76" w:rsidR="00E05B3B">
        <w:rPr>
          <w:rFonts w:ascii="Arial" w:hAnsi="Arial" w:eastAsia="Arial" w:cs="Arial"/>
          <w:color w:val="000000" w:themeColor="text1" w:themeTint="FF" w:themeShade="FF"/>
          <w:sz w:val="20"/>
          <w:szCs w:val="20"/>
        </w:rPr>
        <w:t xml:space="preserve">La gestión de contenido digital se refiere a la planificación, creación, publicación y control de los contenidos que se utilizan en las campañas de </w:t>
      </w:r>
      <w:r w:rsidRPr="706E8D76" w:rsidR="00E05B3B">
        <w:rPr>
          <w:rFonts w:ascii="Arial" w:hAnsi="Arial" w:eastAsia="Arial" w:cs="Arial"/>
          <w:i w:val="1"/>
          <w:iCs w:val="1"/>
          <w:color w:val="000000" w:themeColor="text1" w:themeTint="FF" w:themeShade="FF"/>
          <w:sz w:val="20"/>
          <w:szCs w:val="20"/>
        </w:rPr>
        <w:t>marketing</w:t>
      </w:r>
      <w:r w:rsidRPr="706E8D76" w:rsidR="00E05B3B">
        <w:rPr>
          <w:rFonts w:ascii="Arial" w:hAnsi="Arial" w:eastAsia="Arial" w:cs="Arial"/>
          <w:color w:val="000000" w:themeColor="text1" w:themeTint="FF" w:themeShade="FF"/>
          <w:sz w:val="20"/>
          <w:szCs w:val="20"/>
        </w:rPr>
        <w:t>. El contenido es el vehículo principal para comunicar la p</w:t>
      </w:r>
      <w:r w:rsidRPr="706E8D76" w:rsidR="00E05B3B">
        <w:rPr>
          <w:rFonts w:ascii="Arial" w:hAnsi="Arial" w:cs="Arial"/>
          <w:color w:val="000000" w:themeColor="text1" w:themeTint="FF" w:themeShade="FF"/>
          <w:sz w:val="20"/>
          <w:szCs w:val="20"/>
        </w:rPr>
        <w:t>ropuesta de valor y generar interacción con el usuario.</w:t>
      </w:r>
      <w:r w:rsidRPr="706E8D76" w:rsidR="00690B2E">
        <w:rPr>
          <w:rFonts w:ascii="Arial" w:hAnsi="Arial" w:cs="Arial"/>
          <w:color w:val="000000" w:themeColor="text1" w:themeTint="FF" w:themeShade="FF"/>
          <w:sz w:val="20"/>
          <w:szCs w:val="20"/>
        </w:rPr>
        <w:t xml:space="preserve"> </w:t>
      </w:r>
      <w:r w:rsidRPr="706E8D76" w:rsidR="00EB3193">
        <w:rPr>
          <w:rFonts w:ascii="Arial" w:hAnsi="Arial" w:cs="Arial"/>
          <w:color w:val="000000" w:themeColor="text1" w:themeTint="FF" w:themeShade="FF"/>
          <w:sz w:val="20"/>
          <w:szCs w:val="20"/>
        </w:rPr>
        <w:t>Los aspectos fundamentales son los siguientes</w:t>
      </w:r>
      <w:r w:rsidRPr="706E8D76" w:rsidR="00217DAD">
        <w:rPr>
          <w:rFonts w:ascii="Arial" w:hAnsi="Arial" w:cs="Arial"/>
          <w:color w:val="000000" w:themeColor="text1" w:themeTint="FF" w:themeShade="FF"/>
          <w:sz w:val="20"/>
          <w:szCs w:val="20"/>
        </w:rPr>
        <w:t>.</w:t>
      </w:r>
    </w:p>
    <w:p w:rsidRPr="00916B61" w:rsidR="00C50F57" w:rsidP="00587440" w:rsidRDefault="00C50F57" w14:paraId="13633D12"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7976"/>
      </w:tblGrid>
      <w:tr w:rsidRPr="00B05042" w:rsidR="00B05042" w:rsidTr="00703F5D" w14:paraId="6D27E170" w14:textId="77777777">
        <w:trPr>
          <w:trHeight w:val="300"/>
        </w:trPr>
        <w:tc>
          <w:tcPr>
            <w:tcW w:w="9956"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05042" w:rsidR="00B05042" w:rsidP="00B05042" w:rsidRDefault="00B05042" w14:paraId="263C2A1A" w14:textId="77777777">
            <w:pPr>
              <w:jc w:val="center"/>
              <w:textAlignment w:val="baseline"/>
              <w:rPr>
                <w:rFonts w:ascii="Arial" w:hAnsi="Arial" w:cs="Arial"/>
                <w:sz w:val="20"/>
                <w:szCs w:val="20"/>
              </w:rPr>
            </w:pPr>
            <w:r w:rsidRPr="00B05042">
              <w:rPr>
                <w:rFonts w:ascii="Arial" w:hAnsi="Arial" w:cs="Arial"/>
                <w:b/>
                <w:bCs/>
                <w:color w:val="000000"/>
                <w:sz w:val="20"/>
                <w:szCs w:val="20"/>
                <w:lang w:val="es-MX"/>
              </w:rPr>
              <w:t>Acordeón</w:t>
            </w:r>
            <w:r w:rsidRPr="00B05042">
              <w:rPr>
                <w:rFonts w:ascii="Arial" w:hAnsi="Arial" w:cs="Arial"/>
                <w:color w:val="000000"/>
                <w:sz w:val="20"/>
                <w:szCs w:val="20"/>
              </w:rPr>
              <w:t> </w:t>
            </w:r>
          </w:p>
        </w:tc>
      </w:tr>
      <w:tr w:rsidRPr="00B05042" w:rsidR="00B05042" w:rsidTr="00703F5D" w14:paraId="3A7303B9" w14:textId="77777777">
        <w:trPr>
          <w:trHeight w:val="300"/>
        </w:trPr>
        <w:tc>
          <w:tcPr>
            <w:tcW w:w="1980" w:type="dxa"/>
            <w:tcBorders>
              <w:top w:val="single" w:color="auto" w:sz="6" w:space="0"/>
              <w:left w:val="single" w:color="auto" w:sz="6" w:space="0"/>
              <w:bottom w:val="single" w:color="auto" w:sz="6" w:space="0"/>
              <w:right w:val="single" w:color="auto" w:sz="6" w:space="0"/>
            </w:tcBorders>
            <w:hideMark/>
          </w:tcPr>
          <w:p w:rsidRPr="00B05042" w:rsidR="00B05042" w:rsidP="002F52E4" w:rsidRDefault="00B05042" w14:paraId="2E007628" w14:textId="3A4BA26A">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Tipos de contenido en campañas</w:t>
            </w:r>
          </w:p>
        </w:tc>
        <w:tc>
          <w:tcPr>
            <w:tcW w:w="7976" w:type="dxa"/>
            <w:tcBorders>
              <w:top w:val="single" w:color="auto" w:sz="6" w:space="0"/>
              <w:left w:val="single" w:color="auto" w:sz="6" w:space="0"/>
              <w:bottom w:val="single" w:color="auto" w:sz="6" w:space="0"/>
              <w:right w:val="single" w:color="auto" w:sz="6" w:space="0"/>
            </w:tcBorders>
            <w:hideMark/>
          </w:tcPr>
          <w:p w:rsidRPr="00916B61" w:rsidR="007D5EFF" w:rsidP="00B05042" w:rsidRDefault="007D5EFF" w14:paraId="595A3663" w14:textId="77777777">
            <w:pPr>
              <w:jc w:val="both"/>
              <w:textAlignment w:val="baseline"/>
              <w:rPr>
                <w:rFonts w:ascii="Arial" w:hAnsi="Arial" w:cs="Arial"/>
                <w:sz w:val="20"/>
                <w:szCs w:val="20"/>
              </w:rPr>
            </w:pPr>
            <w:r w:rsidRPr="00916B61">
              <w:rPr>
                <w:rFonts w:ascii="Arial" w:hAnsi="Arial" w:cs="Arial"/>
                <w:sz w:val="20"/>
                <w:szCs w:val="20"/>
              </w:rPr>
              <w:t>Los tipos de contenidos en campañas:</w:t>
            </w:r>
          </w:p>
          <w:p w:rsidRPr="00916B61" w:rsidR="007D5EFF" w:rsidP="00B05042" w:rsidRDefault="007D5EFF" w14:paraId="1B23324E" w14:textId="77777777">
            <w:pPr>
              <w:jc w:val="both"/>
              <w:textAlignment w:val="baseline"/>
              <w:rPr>
                <w:rFonts w:ascii="Arial" w:hAnsi="Arial" w:cs="Arial"/>
                <w:sz w:val="20"/>
                <w:szCs w:val="20"/>
              </w:rPr>
            </w:pPr>
          </w:p>
          <w:p w:rsidRPr="00916B61" w:rsidR="007D5EFF" w:rsidP="007D5EFF" w:rsidRDefault="00B05042" w14:paraId="063F212F" w14:textId="0B0BE7EF">
            <w:pPr>
              <w:numPr>
                <w:ilvl w:val="0"/>
                <w:numId w:val="14"/>
              </w:numPr>
              <w:tabs>
                <w:tab w:val="clear" w:pos="720"/>
                <w:tab w:val="num" w:pos="1512"/>
              </w:tabs>
              <w:spacing w:line="276" w:lineRule="auto"/>
              <w:ind w:left="423"/>
              <w:jc w:val="both"/>
              <w:rPr>
                <w:rFonts w:ascii="Arial" w:hAnsi="Arial" w:cs="Arial"/>
                <w:color w:val="000000" w:themeColor="text1"/>
                <w:sz w:val="20"/>
                <w:szCs w:val="20"/>
              </w:rPr>
            </w:pPr>
            <w:r w:rsidRPr="00B05042">
              <w:rPr>
                <w:rFonts w:ascii="Arial" w:hAnsi="Arial" w:cs="Arial"/>
                <w:sz w:val="20"/>
                <w:szCs w:val="20"/>
              </w:rPr>
              <w:t> </w:t>
            </w:r>
            <w:r w:rsidRPr="00916B61" w:rsidR="007D5EFF">
              <w:rPr>
                <w:rFonts w:ascii="Arial" w:hAnsi="Arial" w:cs="Arial"/>
                <w:color w:val="000000" w:themeColor="text1"/>
                <w:sz w:val="20"/>
                <w:szCs w:val="20"/>
              </w:rPr>
              <w:t>Informativo (educa al usuario)</w:t>
            </w:r>
            <w:r w:rsidRPr="00916B61" w:rsidR="007D5EFF">
              <w:rPr>
                <w:rFonts w:ascii="Arial" w:hAnsi="Arial" w:cs="Arial"/>
                <w:color w:val="000000" w:themeColor="text1"/>
                <w:sz w:val="20"/>
                <w:szCs w:val="20"/>
              </w:rPr>
              <w:t>.</w:t>
            </w:r>
          </w:p>
          <w:p w:rsidRPr="00916B61" w:rsidR="007D5EFF" w:rsidP="007D5EFF" w:rsidRDefault="007D5EFF" w14:paraId="3EE8C272" w14:textId="62CD797D">
            <w:pPr>
              <w:numPr>
                <w:ilvl w:val="0"/>
                <w:numId w:val="14"/>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Promocional (impulsa la compra)</w:t>
            </w:r>
            <w:r w:rsidRPr="00916B61">
              <w:rPr>
                <w:rFonts w:ascii="Arial" w:hAnsi="Arial" w:cs="Arial"/>
                <w:color w:val="000000" w:themeColor="text1"/>
                <w:sz w:val="20"/>
                <w:szCs w:val="20"/>
              </w:rPr>
              <w:t>.</w:t>
            </w:r>
          </w:p>
          <w:p w:rsidRPr="00916B61" w:rsidR="007D5EFF" w:rsidP="007D5EFF" w:rsidRDefault="007D5EFF" w14:paraId="02786D00" w14:textId="7FBA9D0D">
            <w:pPr>
              <w:numPr>
                <w:ilvl w:val="0"/>
                <w:numId w:val="14"/>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Persuasivo (influye en la decisión)</w:t>
            </w:r>
            <w:r w:rsidRPr="00916B61">
              <w:rPr>
                <w:rFonts w:ascii="Arial" w:hAnsi="Arial" w:cs="Arial"/>
                <w:color w:val="000000" w:themeColor="text1"/>
                <w:sz w:val="20"/>
                <w:szCs w:val="20"/>
              </w:rPr>
              <w:t>.</w:t>
            </w:r>
          </w:p>
          <w:p w:rsidRPr="00B05042" w:rsidR="00B05042" w:rsidP="007D5EFF" w:rsidRDefault="007D5EFF" w14:paraId="62C1A8BB" w14:textId="5C9CEBB8">
            <w:pPr>
              <w:numPr>
                <w:ilvl w:val="0"/>
                <w:numId w:val="14"/>
              </w:numPr>
              <w:tabs>
                <w:tab w:val="clear" w:pos="720"/>
                <w:tab w:val="num" w:pos="1512"/>
              </w:tabs>
              <w:spacing w:line="276" w:lineRule="auto"/>
              <w:ind w:left="423"/>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Testimonial (genera confianza)</w:t>
            </w:r>
            <w:r w:rsidRPr="00916B61">
              <w:rPr>
                <w:rFonts w:ascii="Arial" w:hAnsi="Arial" w:cs="Arial"/>
                <w:color w:val="000000" w:themeColor="text1"/>
                <w:sz w:val="20"/>
                <w:szCs w:val="20"/>
              </w:rPr>
              <w:t>.</w:t>
            </w:r>
          </w:p>
        </w:tc>
      </w:tr>
      <w:tr w:rsidRPr="00B05042" w:rsidR="00B05042" w:rsidTr="00703F5D" w14:paraId="5DE14E19"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B05042" w:rsidR="00B05042" w:rsidP="00955A77" w:rsidRDefault="00955A77" w14:paraId="6962985C" w14:textId="317F3DF8">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Componentes del contenido efectivo</w:t>
            </w:r>
          </w:p>
        </w:tc>
        <w:tc>
          <w:tcPr>
            <w:tcW w:w="7976" w:type="dxa"/>
            <w:tcBorders>
              <w:top w:val="single" w:color="auto" w:sz="6" w:space="0"/>
              <w:left w:val="single" w:color="auto" w:sz="6" w:space="0"/>
              <w:bottom w:val="single" w:color="auto" w:sz="6" w:space="0"/>
              <w:right w:val="single" w:color="auto" w:sz="6" w:space="0"/>
            </w:tcBorders>
          </w:tcPr>
          <w:p w:rsidRPr="00916B61" w:rsidR="00B05042" w:rsidP="00B05042" w:rsidRDefault="00955A77" w14:paraId="1C5F2F53" w14:textId="77777777">
            <w:pPr>
              <w:jc w:val="both"/>
              <w:textAlignment w:val="baseline"/>
              <w:rPr>
                <w:rFonts w:ascii="Arial" w:hAnsi="Arial" w:cs="Arial"/>
                <w:sz w:val="20"/>
                <w:szCs w:val="20"/>
              </w:rPr>
            </w:pPr>
            <w:r w:rsidRPr="00916B61">
              <w:rPr>
                <w:rFonts w:ascii="Arial" w:hAnsi="Arial" w:cs="Arial"/>
                <w:sz w:val="20"/>
                <w:szCs w:val="20"/>
              </w:rPr>
              <w:t>Los componentes del contenido efectivo:</w:t>
            </w:r>
          </w:p>
          <w:p w:rsidRPr="00916B61" w:rsidR="00955A77" w:rsidP="00B05042" w:rsidRDefault="00955A77" w14:paraId="5087DAE1" w14:textId="77777777">
            <w:pPr>
              <w:jc w:val="both"/>
              <w:textAlignment w:val="baseline"/>
              <w:rPr>
                <w:rFonts w:ascii="Arial" w:hAnsi="Arial" w:cs="Arial"/>
                <w:sz w:val="20"/>
                <w:szCs w:val="20"/>
              </w:rPr>
            </w:pPr>
          </w:p>
          <w:p w:rsidRPr="00916B61" w:rsidR="00703F5D" w:rsidP="00703F5D" w:rsidRDefault="00703F5D" w14:paraId="2B00ACC6" w14:textId="4BBC539A">
            <w:pPr>
              <w:numPr>
                <w:ilvl w:val="0"/>
                <w:numId w:val="15"/>
              </w:numPr>
              <w:tabs>
                <w:tab w:val="clear" w:pos="720"/>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Claridad del mensaje</w:t>
            </w:r>
            <w:r w:rsidRPr="00916B61">
              <w:rPr>
                <w:rFonts w:ascii="Arial" w:hAnsi="Arial" w:cs="Arial"/>
                <w:color w:val="000000" w:themeColor="text1"/>
                <w:sz w:val="20"/>
                <w:szCs w:val="20"/>
              </w:rPr>
              <w:t>.</w:t>
            </w:r>
          </w:p>
          <w:p w:rsidRPr="00916B61" w:rsidR="00703F5D" w:rsidP="00703F5D" w:rsidRDefault="00703F5D" w14:paraId="53F0E0CD" w14:textId="12E02892">
            <w:pPr>
              <w:numPr>
                <w:ilvl w:val="0"/>
                <w:numId w:val="15"/>
              </w:numPr>
              <w:tabs>
                <w:tab w:val="clear" w:pos="720"/>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Relevancia para el público objetivo</w:t>
            </w:r>
            <w:r w:rsidRPr="00916B61">
              <w:rPr>
                <w:rFonts w:ascii="Arial" w:hAnsi="Arial" w:cs="Arial"/>
                <w:color w:val="000000" w:themeColor="text1"/>
                <w:sz w:val="20"/>
                <w:szCs w:val="20"/>
              </w:rPr>
              <w:t>.</w:t>
            </w:r>
          </w:p>
          <w:p w:rsidRPr="00916B61" w:rsidR="00703F5D" w:rsidP="00703F5D" w:rsidRDefault="00703F5D" w14:paraId="5AECED24" w14:textId="3C81128D">
            <w:pPr>
              <w:numPr>
                <w:ilvl w:val="0"/>
                <w:numId w:val="15"/>
              </w:numPr>
              <w:tabs>
                <w:tab w:val="clear" w:pos="720"/>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Adaptación al canal</w:t>
            </w:r>
            <w:r w:rsidRPr="00916B61">
              <w:rPr>
                <w:rFonts w:ascii="Arial" w:hAnsi="Arial" w:cs="Arial"/>
                <w:color w:val="000000" w:themeColor="text1"/>
                <w:sz w:val="20"/>
                <w:szCs w:val="20"/>
              </w:rPr>
              <w:t>.</w:t>
            </w:r>
          </w:p>
          <w:p w:rsidRPr="00B05042" w:rsidR="00955A77" w:rsidP="00703F5D" w:rsidRDefault="00703F5D" w14:paraId="067BFE8E" w14:textId="3EB176D3">
            <w:pPr>
              <w:numPr>
                <w:ilvl w:val="0"/>
                <w:numId w:val="15"/>
              </w:numPr>
              <w:tabs>
                <w:tab w:val="clear" w:pos="720"/>
              </w:tabs>
              <w:spacing w:line="276" w:lineRule="auto"/>
              <w:ind w:left="423"/>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Consistencia visual y textual</w:t>
            </w:r>
            <w:r w:rsidRPr="00916B61">
              <w:rPr>
                <w:rFonts w:ascii="Arial" w:hAnsi="Arial" w:cs="Arial"/>
                <w:color w:val="000000" w:themeColor="text1"/>
                <w:sz w:val="20"/>
                <w:szCs w:val="20"/>
              </w:rPr>
              <w:t>.</w:t>
            </w:r>
          </w:p>
        </w:tc>
      </w:tr>
      <w:tr w:rsidRPr="00916B61" w:rsidR="00703F5D" w:rsidTr="00703F5D" w14:paraId="0A663C99"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703F5D" w:rsidP="00703F5D" w:rsidRDefault="00703F5D" w14:paraId="3925CE63" w14:textId="28AEEC90">
            <w:pPr>
              <w:jc w:val="both"/>
              <w:rPr>
                <w:rFonts w:ascii="Arial" w:hAnsi="Arial" w:cs="Arial"/>
                <w:color w:val="000000" w:themeColor="text1"/>
                <w:sz w:val="20"/>
                <w:szCs w:val="20"/>
              </w:rPr>
            </w:pPr>
            <w:r w:rsidRPr="00916B61">
              <w:rPr>
                <w:rFonts w:ascii="Arial" w:hAnsi="Arial" w:cs="Arial"/>
                <w:b/>
                <w:bCs/>
                <w:color w:val="000000" w:themeColor="text1"/>
                <w:sz w:val="20"/>
                <w:szCs w:val="20"/>
              </w:rPr>
              <w:t>Planificación de contenido (operativa)</w:t>
            </w:r>
          </w:p>
        </w:tc>
        <w:tc>
          <w:tcPr>
            <w:tcW w:w="7976" w:type="dxa"/>
            <w:tcBorders>
              <w:top w:val="single" w:color="auto" w:sz="6" w:space="0"/>
              <w:left w:val="single" w:color="auto" w:sz="6" w:space="0"/>
              <w:bottom w:val="single" w:color="auto" w:sz="6" w:space="0"/>
              <w:right w:val="single" w:color="auto" w:sz="6" w:space="0"/>
            </w:tcBorders>
          </w:tcPr>
          <w:p w:rsidRPr="00916B61" w:rsidR="00703F5D" w:rsidP="00B05042" w:rsidRDefault="00323047" w14:paraId="73628A35" w14:textId="77777777">
            <w:pPr>
              <w:jc w:val="both"/>
              <w:textAlignment w:val="baseline"/>
              <w:rPr>
                <w:rFonts w:ascii="Arial" w:hAnsi="Arial" w:cs="Arial"/>
                <w:sz w:val="20"/>
                <w:szCs w:val="20"/>
              </w:rPr>
            </w:pPr>
            <w:r w:rsidRPr="00916B61">
              <w:rPr>
                <w:rFonts w:ascii="Arial" w:hAnsi="Arial" w:cs="Arial"/>
                <w:sz w:val="20"/>
                <w:szCs w:val="20"/>
              </w:rPr>
              <w:t xml:space="preserve">La planificación </w:t>
            </w:r>
            <w:r w:rsidRPr="00916B61" w:rsidR="00217577">
              <w:rPr>
                <w:rFonts w:ascii="Arial" w:hAnsi="Arial" w:cs="Arial"/>
                <w:sz w:val="20"/>
                <w:szCs w:val="20"/>
              </w:rPr>
              <w:t xml:space="preserve">operativa </w:t>
            </w:r>
            <w:r w:rsidRPr="00916B61">
              <w:rPr>
                <w:rFonts w:ascii="Arial" w:hAnsi="Arial" w:cs="Arial"/>
                <w:sz w:val="20"/>
                <w:szCs w:val="20"/>
              </w:rPr>
              <w:t>de contenido</w:t>
            </w:r>
            <w:r w:rsidRPr="00916B61" w:rsidR="00B2156E">
              <w:rPr>
                <w:rFonts w:ascii="Arial" w:hAnsi="Arial" w:cs="Arial"/>
                <w:sz w:val="20"/>
                <w:szCs w:val="20"/>
              </w:rPr>
              <w:t xml:space="preserve"> se realiza de la siguiente manera:</w:t>
            </w:r>
          </w:p>
          <w:p w:rsidRPr="00916B61" w:rsidR="00B2156E" w:rsidP="00B05042" w:rsidRDefault="00B2156E" w14:paraId="58452957" w14:textId="77777777">
            <w:pPr>
              <w:jc w:val="both"/>
              <w:textAlignment w:val="baseline"/>
              <w:rPr>
                <w:rFonts w:ascii="Arial" w:hAnsi="Arial" w:cs="Arial"/>
                <w:sz w:val="20"/>
                <w:szCs w:val="20"/>
              </w:rPr>
            </w:pPr>
          </w:p>
          <w:p w:rsidRPr="00916B61" w:rsidR="00B2156E" w:rsidP="00B2156E" w:rsidRDefault="00B2156E" w14:paraId="0E103B2D" w14:textId="112147BA">
            <w:pPr>
              <w:numPr>
                <w:ilvl w:val="0"/>
                <w:numId w:val="15"/>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Definición de temas y objetivos por pieza</w:t>
            </w:r>
            <w:r w:rsidRPr="00916B61">
              <w:rPr>
                <w:rFonts w:ascii="Arial" w:hAnsi="Arial" w:cs="Arial"/>
                <w:color w:val="000000" w:themeColor="text1"/>
                <w:sz w:val="20"/>
                <w:szCs w:val="20"/>
              </w:rPr>
              <w:t>.</w:t>
            </w:r>
          </w:p>
          <w:p w:rsidRPr="00916B61" w:rsidR="00B2156E" w:rsidP="00B2156E" w:rsidRDefault="00B2156E" w14:paraId="1FBAE5FF" w14:textId="44C958A7">
            <w:pPr>
              <w:numPr>
                <w:ilvl w:val="0"/>
                <w:numId w:val="15"/>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Calendario de publicaciones</w:t>
            </w:r>
            <w:r w:rsidRPr="00916B61">
              <w:rPr>
                <w:rFonts w:ascii="Arial" w:hAnsi="Arial" w:cs="Arial"/>
                <w:color w:val="000000" w:themeColor="text1"/>
                <w:sz w:val="20"/>
                <w:szCs w:val="20"/>
              </w:rPr>
              <w:t>.</w:t>
            </w:r>
          </w:p>
          <w:p w:rsidRPr="00916B61" w:rsidR="00B2156E" w:rsidP="00B2156E" w:rsidRDefault="00B2156E" w14:paraId="60162766" w14:textId="7B5ACD57">
            <w:pPr>
              <w:numPr>
                <w:ilvl w:val="0"/>
                <w:numId w:val="15"/>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Formatos (imagen, video, texto, carrusel)</w:t>
            </w:r>
            <w:r w:rsidRPr="00916B61">
              <w:rPr>
                <w:rFonts w:ascii="Arial" w:hAnsi="Arial" w:cs="Arial"/>
                <w:color w:val="000000" w:themeColor="text1"/>
                <w:sz w:val="20"/>
                <w:szCs w:val="20"/>
              </w:rPr>
              <w:t>.</w:t>
            </w:r>
          </w:p>
          <w:p w:rsidRPr="00916B61" w:rsidR="00B2156E" w:rsidP="00B2156E" w:rsidRDefault="00B2156E" w14:paraId="7A6B88A6" w14:textId="6584782A">
            <w:pPr>
              <w:numPr>
                <w:ilvl w:val="0"/>
                <w:numId w:val="15"/>
              </w:numPr>
              <w:tabs>
                <w:tab w:val="clear" w:pos="720"/>
                <w:tab w:val="num" w:pos="1512"/>
              </w:tabs>
              <w:spacing w:line="276" w:lineRule="auto"/>
              <w:ind w:left="423"/>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Responsables de creación y aprobación</w:t>
            </w:r>
            <w:r w:rsidRPr="00916B61">
              <w:rPr>
                <w:rFonts w:ascii="Arial" w:hAnsi="Arial" w:cs="Arial"/>
                <w:color w:val="000000" w:themeColor="text1"/>
                <w:sz w:val="20"/>
                <w:szCs w:val="20"/>
              </w:rPr>
              <w:t>.</w:t>
            </w:r>
          </w:p>
        </w:tc>
      </w:tr>
      <w:tr w:rsidRPr="00916B61" w:rsidR="001B57DE" w:rsidTr="00703F5D" w14:paraId="21EC670A"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1B57DE" w:rsidP="00703F5D" w:rsidRDefault="001B57DE" w14:paraId="4029C55D" w14:textId="1F6C5AAA">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7976" w:type="dxa"/>
            <w:tcBorders>
              <w:top w:val="single" w:color="auto" w:sz="6" w:space="0"/>
              <w:left w:val="single" w:color="auto" w:sz="6" w:space="0"/>
              <w:bottom w:val="single" w:color="auto" w:sz="6" w:space="0"/>
              <w:right w:val="single" w:color="auto" w:sz="6" w:space="0"/>
            </w:tcBorders>
          </w:tcPr>
          <w:p w:rsidRPr="00916B61" w:rsidR="001B57DE" w:rsidP="00B05042" w:rsidRDefault="001B57DE" w14:paraId="1D8567D0" w14:textId="6A07288C">
            <w:pPr>
              <w:jc w:val="both"/>
              <w:textAlignment w:val="baseline"/>
              <w:rPr>
                <w:rFonts w:ascii="Arial" w:hAnsi="Arial" w:cs="Arial"/>
                <w:sz w:val="20"/>
                <w:szCs w:val="20"/>
              </w:rPr>
            </w:pPr>
            <w:r w:rsidRPr="00916B61">
              <w:rPr>
                <w:rFonts w:ascii="Arial" w:hAnsi="Arial" w:cs="Arial"/>
                <w:color w:val="000000" w:themeColor="text1"/>
                <w:sz w:val="20"/>
                <w:szCs w:val="20"/>
              </w:rPr>
              <w:t>Una empresa diseña un calendario semanal donde alterna publicaciones informativas (beneficios del producto), promocionales (descuentos) y testimoniales (opiniones de clientes), logrando mantener el interés del usuario.</w:t>
            </w:r>
          </w:p>
        </w:tc>
      </w:tr>
      <w:tr w:rsidRPr="00916B61" w:rsidR="001B57DE" w:rsidTr="00703F5D" w14:paraId="693F4F99"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1B57DE" w:rsidP="001B57DE" w:rsidRDefault="001B57DE" w14:paraId="08B2A2C9" w14:textId="26DDAC30">
            <w:pPr>
              <w:jc w:val="both"/>
              <w:rPr>
                <w:rFonts w:ascii="Arial" w:hAnsi="Arial" w:cs="Arial"/>
                <w:color w:val="000000" w:themeColor="text1"/>
                <w:sz w:val="20"/>
                <w:szCs w:val="20"/>
              </w:rPr>
            </w:pPr>
            <w:r w:rsidRPr="00916B61">
              <w:rPr>
                <w:rFonts w:ascii="Arial" w:hAnsi="Arial" w:cs="Arial"/>
                <w:b/>
                <w:bCs/>
                <w:color w:val="000000" w:themeColor="text1"/>
                <w:sz w:val="20"/>
                <w:szCs w:val="20"/>
              </w:rPr>
              <w:t>Buenas prácticas</w:t>
            </w:r>
          </w:p>
        </w:tc>
        <w:tc>
          <w:tcPr>
            <w:tcW w:w="7976" w:type="dxa"/>
            <w:tcBorders>
              <w:top w:val="single" w:color="auto" w:sz="6" w:space="0"/>
              <w:left w:val="single" w:color="auto" w:sz="6" w:space="0"/>
              <w:bottom w:val="single" w:color="auto" w:sz="6" w:space="0"/>
              <w:right w:val="single" w:color="auto" w:sz="6" w:space="0"/>
            </w:tcBorders>
          </w:tcPr>
          <w:p w:rsidRPr="00916B61" w:rsidR="001B57DE" w:rsidP="00B05042" w:rsidRDefault="00430297" w14:paraId="74D85C8F" w14:textId="77777777">
            <w:pPr>
              <w:jc w:val="both"/>
              <w:textAlignment w:val="baseline"/>
              <w:rPr>
                <w:rFonts w:ascii="Arial" w:hAnsi="Arial" w:cs="Arial"/>
                <w:color w:val="000000" w:themeColor="text1"/>
                <w:sz w:val="20"/>
                <w:szCs w:val="20"/>
              </w:rPr>
            </w:pPr>
            <w:r w:rsidRPr="00916B61">
              <w:rPr>
                <w:rFonts w:ascii="Arial" w:hAnsi="Arial" w:cs="Arial"/>
                <w:color w:val="000000" w:themeColor="text1"/>
                <w:sz w:val="20"/>
                <w:szCs w:val="20"/>
              </w:rPr>
              <w:t>Para realizar una gestión adecuada de contenido digital:</w:t>
            </w:r>
          </w:p>
          <w:p w:rsidRPr="00916B61" w:rsidR="00430297" w:rsidP="00B05042" w:rsidRDefault="00430297" w14:paraId="2E143A2E" w14:textId="77777777">
            <w:pPr>
              <w:jc w:val="both"/>
              <w:textAlignment w:val="baseline"/>
              <w:rPr>
                <w:rFonts w:ascii="Arial" w:hAnsi="Arial" w:cs="Arial"/>
                <w:color w:val="000000" w:themeColor="text1"/>
                <w:sz w:val="20"/>
                <w:szCs w:val="20"/>
              </w:rPr>
            </w:pPr>
          </w:p>
          <w:p w:rsidRPr="00916B61" w:rsidR="00430297" w:rsidP="00430297" w:rsidRDefault="00430297" w14:paraId="6E4254C0" w14:textId="77777777">
            <w:pPr>
              <w:numPr>
                <w:ilvl w:val="0"/>
                <w:numId w:val="17"/>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Adaptar el contenido a cada etapa del embudo de ventas.</w:t>
            </w:r>
          </w:p>
          <w:p w:rsidRPr="00916B61" w:rsidR="00430297" w:rsidP="00430297" w:rsidRDefault="00430297" w14:paraId="01BA3E7E" w14:textId="77777777">
            <w:pPr>
              <w:numPr>
                <w:ilvl w:val="0"/>
                <w:numId w:val="17"/>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Mantener coherencia con la identidad de marca.</w:t>
            </w:r>
          </w:p>
          <w:p w:rsidRPr="00916B61" w:rsidR="00430297" w:rsidP="00430297" w:rsidRDefault="00430297" w14:paraId="481BB017" w14:textId="3A383072">
            <w:pPr>
              <w:numPr>
                <w:ilvl w:val="0"/>
                <w:numId w:val="17"/>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Utilizar formatos dinámicos (video corto, historias).</w:t>
            </w:r>
          </w:p>
        </w:tc>
      </w:tr>
    </w:tbl>
    <w:p w:rsidRPr="00916B61" w:rsidR="00C50F57" w:rsidP="00587440" w:rsidRDefault="00C50F57" w14:paraId="12768E6C" w14:textId="77777777">
      <w:pPr>
        <w:ind w:left="792"/>
        <w:jc w:val="both"/>
        <w:rPr>
          <w:rFonts w:ascii="Arial" w:hAnsi="Arial" w:cs="Arial"/>
          <w:color w:val="000000" w:themeColor="text1"/>
          <w:sz w:val="20"/>
          <w:szCs w:val="20"/>
        </w:rPr>
      </w:pPr>
    </w:p>
    <w:p w:rsidRPr="00916B61" w:rsidR="003D5C7B" w:rsidP="706E8D76" w:rsidRDefault="003D5C7B" w14:paraId="192C2A34" w14:textId="77777777">
      <w:pPr>
        <w:ind w:left="792"/>
        <w:jc w:val="both"/>
        <w:rPr>
          <w:rFonts w:ascii="Arial" w:hAnsi="Arial" w:eastAsia="Arial" w:cs="Arial"/>
          <w:color w:val="000000" w:themeColor="text1"/>
          <w:sz w:val="20"/>
          <w:szCs w:val="20"/>
        </w:rPr>
      </w:pPr>
    </w:p>
    <w:p w:rsidRPr="00916B61" w:rsidR="00B717C5" w:rsidP="706E8D76" w:rsidRDefault="00B717C5" w14:paraId="64FCA306" w14:textId="53611A40">
      <w:pPr>
        <w:pStyle w:val="Ttulo2"/>
        <w:numPr>
          <w:ilvl w:val="1"/>
          <w:numId w:val="2"/>
        </w:numPr>
        <w:spacing w:before="0" w:after="0"/>
        <w:jc w:val="both"/>
        <w:rPr>
          <w:rFonts w:ascii="Arial" w:hAnsi="Arial" w:eastAsia="Arial" w:cs="Arial"/>
          <w:color w:val="000000" w:themeColor="text1"/>
        </w:rPr>
      </w:pPr>
      <w:bookmarkStart w:name="_Toc228305568" w:id="10"/>
      <w:r w:rsidRPr="706E8D76" w:rsidR="00B717C5">
        <w:rPr>
          <w:rFonts w:ascii="Arial" w:hAnsi="Arial" w:eastAsia="Arial" w:cs="Arial"/>
          <w:color w:val="000000" w:themeColor="text1" w:themeTint="FF" w:themeShade="FF"/>
        </w:rPr>
        <w:t>Optimización de campañas</w:t>
      </w:r>
      <w:bookmarkEnd w:id="10"/>
    </w:p>
    <w:p w:rsidRPr="00916B61" w:rsidR="00B54C0D" w:rsidP="706E8D76" w:rsidRDefault="00B54C0D" w14:paraId="1171AC2D" w14:textId="77777777">
      <w:pPr>
        <w:ind w:left="792"/>
        <w:jc w:val="both"/>
        <w:rPr>
          <w:rFonts w:ascii="Arial" w:hAnsi="Arial" w:eastAsia="Arial" w:cs="Arial"/>
          <w:color w:val="000000" w:themeColor="text1"/>
          <w:sz w:val="20"/>
          <w:szCs w:val="20"/>
        </w:rPr>
      </w:pPr>
    </w:p>
    <w:p w:rsidRPr="00916B61" w:rsidR="00B54C0D" w:rsidP="706E8D76" w:rsidRDefault="00B54C0D" w14:paraId="4655884A" w14:textId="77777777">
      <w:pPr>
        <w:ind w:left="792"/>
        <w:jc w:val="both"/>
        <w:rPr>
          <w:rFonts w:ascii="Arial" w:hAnsi="Arial" w:eastAsia="Arial" w:cs="Arial"/>
          <w:color w:val="000000" w:themeColor="text1"/>
          <w:sz w:val="20"/>
          <w:szCs w:val="20"/>
        </w:rPr>
      </w:pPr>
    </w:p>
    <w:p w:rsidR="00902539" w:rsidP="00587440" w:rsidRDefault="00902539" w14:paraId="3BF44307" w14:textId="6069DC9D">
      <w:pPr>
        <w:ind w:left="792"/>
        <w:jc w:val="both"/>
        <w:rPr>
          <w:rFonts w:ascii="Arial" w:hAnsi="Arial" w:cs="Arial"/>
          <w:color w:val="000000" w:themeColor="text1"/>
          <w:sz w:val="20"/>
          <w:szCs w:val="20"/>
        </w:rPr>
      </w:pPr>
      <w:r w:rsidRPr="706E8D76" w:rsidR="00902539">
        <w:rPr>
          <w:rFonts w:ascii="Arial" w:hAnsi="Arial" w:eastAsia="Arial" w:cs="Arial"/>
          <w:color w:val="000000" w:themeColor="text1" w:themeTint="FF" w:themeShade="FF"/>
          <w:sz w:val="20"/>
          <w:szCs w:val="20"/>
        </w:rPr>
        <w:t>La optimización de campañas es el proceso continuo de análisis y ajuste de los elementos de una campaña con el fin d</w:t>
      </w:r>
      <w:r w:rsidRPr="706E8D76" w:rsidR="00902539">
        <w:rPr>
          <w:rFonts w:ascii="Arial" w:hAnsi="Arial" w:cs="Arial"/>
          <w:color w:val="000000" w:themeColor="text1" w:themeTint="FF" w:themeShade="FF"/>
          <w:sz w:val="20"/>
          <w:szCs w:val="20"/>
        </w:rPr>
        <w:t>e mejorar su rendimiento. Esta etapa es fundamental, ya que permite maximizar resultados y reducir costos innecesarios.</w:t>
      </w:r>
      <w:r w:rsidRPr="706E8D76" w:rsidR="005D4A21">
        <w:rPr>
          <w:rFonts w:ascii="Arial" w:hAnsi="Arial" w:cs="Arial"/>
          <w:color w:val="000000" w:themeColor="text1" w:themeTint="FF" w:themeShade="FF"/>
          <w:sz w:val="20"/>
          <w:szCs w:val="20"/>
        </w:rPr>
        <w:t xml:space="preserve"> Para optimizar las campañas digitales</w:t>
      </w:r>
      <w:r w:rsidRPr="706E8D76" w:rsidR="0055404B">
        <w:rPr>
          <w:rFonts w:ascii="Arial" w:hAnsi="Arial" w:cs="Arial"/>
          <w:color w:val="000000" w:themeColor="text1" w:themeTint="FF" w:themeShade="FF"/>
          <w:sz w:val="20"/>
          <w:szCs w:val="20"/>
        </w:rPr>
        <w:t>,</w:t>
      </w:r>
      <w:r w:rsidRPr="706E8D76" w:rsidR="005D4A21">
        <w:rPr>
          <w:rFonts w:ascii="Arial" w:hAnsi="Arial" w:cs="Arial"/>
          <w:color w:val="000000" w:themeColor="text1" w:themeTint="FF" w:themeShade="FF"/>
          <w:sz w:val="20"/>
          <w:szCs w:val="20"/>
        </w:rPr>
        <w:t xml:space="preserve"> se debe</w:t>
      </w:r>
      <w:r w:rsidRPr="706E8D76" w:rsidR="0055404B">
        <w:rPr>
          <w:rFonts w:ascii="Arial" w:hAnsi="Arial" w:cs="Arial"/>
          <w:color w:val="000000" w:themeColor="text1" w:themeTint="FF" w:themeShade="FF"/>
          <w:sz w:val="20"/>
          <w:szCs w:val="20"/>
        </w:rPr>
        <w:t>n</w:t>
      </w:r>
      <w:r w:rsidRPr="706E8D76" w:rsidR="005D4A21">
        <w:rPr>
          <w:rFonts w:ascii="Arial" w:hAnsi="Arial" w:cs="Arial"/>
          <w:color w:val="000000" w:themeColor="text1" w:themeTint="FF" w:themeShade="FF"/>
          <w:sz w:val="20"/>
          <w:szCs w:val="20"/>
        </w:rPr>
        <w:t xml:space="preserve"> tener en cuenta</w:t>
      </w:r>
      <w:r w:rsidRPr="706E8D76" w:rsidR="00F574F9">
        <w:rPr>
          <w:rFonts w:ascii="Arial" w:hAnsi="Arial" w:cs="Arial"/>
          <w:color w:val="000000" w:themeColor="text1" w:themeTint="FF" w:themeShade="FF"/>
          <w:sz w:val="20"/>
          <w:szCs w:val="20"/>
        </w:rPr>
        <w:t xml:space="preserve"> los siguientes aspectos</w:t>
      </w:r>
      <w:r w:rsidRPr="706E8D76" w:rsidR="005D4A21">
        <w:rPr>
          <w:rFonts w:ascii="Arial" w:hAnsi="Arial" w:cs="Arial"/>
          <w:color w:val="000000" w:themeColor="text1" w:themeTint="FF" w:themeShade="FF"/>
          <w:sz w:val="20"/>
          <w:szCs w:val="20"/>
        </w:rPr>
        <w:t>:</w:t>
      </w:r>
    </w:p>
    <w:p w:rsidR="00CE36E1" w:rsidP="00587440" w:rsidRDefault="00CE36E1" w14:paraId="656E8214" w14:textId="77777777">
      <w:pPr>
        <w:ind w:left="792"/>
        <w:jc w:val="both"/>
        <w:rPr>
          <w:rFonts w:ascii="Arial" w:hAnsi="Arial" w:cs="Arial"/>
          <w:color w:val="000000" w:themeColor="text1"/>
          <w:sz w:val="20"/>
          <w:szCs w:val="20"/>
        </w:rPr>
      </w:pPr>
    </w:p>
    <w:p w:rsidRPr="00916B61" w:rsidR="00F574F9" w:rsidP="00587440" w:rsidRDefault="00F574F9" w14:paraId="5CE6F6C5"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F574F9" w:rsidTr="706E8D76" w14:paraId="23E66AEA"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F574F9" w:rsidP="006D4200" w:rsidRDefault="00F574F9" w14:paraId="753F993B"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D146FC" w:rsidTr="706E8D76" w14:paraId="4CA0CEB0" w14:textId="77777777">
        <w:trPr>
          <w:trHeight w:val="300"/>
        </w:trPr>
        <w:tc>
          <w:tcPr>
            <w:tcW w:w="1979" w:type="dxa"/>
            <w:tcBorders>
              <w:top w:val="single" w:color="auto" w:sz="6" w:space="0"/>
              <w:left w:val="single" w:color="auto" w:sz="6" w:space="0"/>
              <w:bottom w:val="single" w:color="auto" w:sz="6" w:space="0"/>
              <w:right w:val="single" w:color="auto" w:sz="6" w:space="0"/>
            </w:tcBorders>
            <w:tcMar/>
            <w:hideMark/>
          </w:tcPr>
          <w:p w:rsidRPr="007F5996" w:rsidR="00F574F9" w:rsidP="00F574F9" w:rsidRDefault="00F574F9" w14:paraId="783DAC5E" w14:textId="0DB63E34">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Indicadores clave para optimización</w:t>
            </w:r>
          </w:p>
        </w:tc>
        <w:tc>
          <w:tcPr>
            <w:tcW w:w="5518" w:type="dxa"/>
            <w:tcBorders>
              <w:top w:val="single" w:color="auto" w:sz="6" w:space="0"/>
              <w:left w:val="single" w:color="auto" w:sz="6" w:space="0"/>
              <w:bottom w:val="single" w:color="auto" w:sz="6" w:space="0"/>
              <w:right w:val="single" w:color="auto" w:sz="6" w:space="0"/>
            </w:tcBorders>
            <w:tcMar/>
            <w:hideMark/>
          </w:tcPr>
          <w:p w:rsidRPr="00916B61" w:rsidR="00F574F9" w:rsidP="006D4200" w:rsidRDefault="005A45FE" w14:paraId="710A7E1E" w14:textId="533EC28F">
            <w:pPr>
              <w:jc w:val="both"/>
              <w:rPr>
                <w:rFonts w:ascii="Arial" w:hAnsi="Arial" w:cs="Arial"/>
                <w:color w:val="000000" w:themeColor="text1"/>
                <w:sz w:val="20"/>
                <w:szCs w:val="20"/>
              </w:rPr>
            </w:pPr>
            <w:r w:rsidRPr="00916B61">
              <w:rPr>
                <w:rFonts w:ascii="Arial" w:hAnsi="Arial" w:cs="Arial"/>
                <w:color w:val="000000" w:themeColor="text1"/>
                <w:sz w:val="20"/>
                <w:szCs w:val="20"/>
              </w:rPr>
              <w:t>Los indicadores clave para optimización son</w:t>
            </w:r>
            <w:r w:rsidRPr="00916B61" w:rsidR="00F574F9">
              <w:rPr>
                <w:rFonts w:ascii="Arial" w:hAnsi="Arial" w:cs="Arial"/>
                <w:color w:val="000000" w:themeColor="text1"/>
                <w:sz w:val="20"/>
                <w:szCs w:val="20"/>
              </w:rPr>
              <w:t>:</w:t>
            </w:r>
          </w:p>
          <w:p w:rsidRPr="00916B61" w:rsidR="00F574F9" w:rsidP="006D4200" w:rsidRDefault="00F574F9" w14:paraId="3A953B5C" w14:textId="77777777">
            <w:pPr>
              <w:ind w:left="-72"/>
              <w:rPr>
                <w:rFonts w:ascii="Arial" w:hAnsi="Arial" w:cs="Arial"/>
                <w:color w:val="000000" w:themeColor="text1"/>
                <w:sz w:val="20"/>
                <w:szCs w:val="20"/>
              </w:rPr>
            </w:pPr>
          </w:p>
          <w:p w:rsidRPr="00916B61" w:rsidR="00F574F9" w:rsidP="00F574F9" w:rsidRDefault="00F574F9" w14:paraId="7ABD4294" w14:textId="473196CD">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Tasa de clics (CTR)</w:t>
            </w:r>
            <w:r w:rsidRPr="00916B61">
              <w:rPr>
                <w:rFonts w:ascii="Arial" w:hAnsi="Arial" w:cs="Arial"/>
                <w:color w:val="000000" w:themeColor="text1"/>
                <w:sz w:val="20"/>
                <w:szCs w:val="20"/>
              </w:rPr>
              <w:t>.</w:t>
            </w:r>
          </w:p>
          <w:p w:rsidRPr="00916B61" w:rsidR="00F574F9" w:rsidP="00F574F9" w:rsidRDefault="00F574F9" w14:paraId="49B016CF" w14:textId="01D4439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Costo por clic (CPC)</w:t>
            </w:r>
            <w:r w:rsidRPr="00916B61">
              <w:rPr>
                <w:rFonts w:ascii="Arial" w:hAnsi="Arial" w:cs="Arial"/>
                <w:color w:val="000000" w:themeColor="text1"/>
                <w:sz w:val="20"/>
                <w:szCs w:val="20"/>
              </w:rPr>
              <w:t>.</w:t>
            </w:r>
          </w:p>
          <w:p w:rsidRPr="00916B61" w:rsidR="00F574F9" w:rsidP="00F574F9" w:rsidRDefault="00F574F9" w14:paraId="0367E463" w14:textId="36F8CCC4">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Tasa de conversión</w:t>
            </w:r>
            <w:r w:rsidRPr="00916B61">
              <w:rPr>
                <w:rFonts w:ascii="Arial" w:hAnsi="Arial" w:cs="Arial"/>
                <w:color w:val="000000" w:themeColor="text1"/>
                <w:sz w:val="20"/>
                <w:szCs w:val="20"/>
              </w:rPr>
              <w:t>.</w:t>
            </w:r>
          </w:p>
          <w:p w:rsidRPr="007F5996" w:rsidR="00F574F9" w:rsidP="00F574F9" w:rsidRDefault="00F574F9" w14:paraId="0CAAE39C" w14:textId="3A826210">
            <w:pPr>
              <w:numPr>
                <w:ilvl w:val="0"/>
                <w:numId w:val="8"/>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Retorno de inversión (ROI)</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F574F9" w:rsidP="006D4200" w:rsidRDefault="00F574F9" w14:paraId="12EA969D" w14:textId="5A727756">
            <w:pPr>
              <w:jc w:val="center"/>
              <w:textAlignment w:val="baseline"/>
              <w:rPr>
                <w:rFonts w:ascii="Arial" w:hAnsi="Arial" w:cs="Arial"/>
                <w:sz w:val="20"/>
                <w:szCs w:val="20"/>
              </w:rPr>
            </w:pPr>
            <w:r w:rsidRPr="007F5996">
              <w:rPr>
                <w:rFonts w:ascii="Arial" w:hAnsi="Arial" w:cs="Arial"/>
                <w:color w:val="000000"/>
                <w:sz w:val="20"/>
                <w:szCs w:val="20"/>
              </w:rPr>
              <w:t> </w:t>
            </w:r>
            <w:r w:rsidRPr="00916B61" w:rsidR="005131FE">
              <w:rPr>
                <w:rFonts w:ascii="Arial" w:hAnsi="Arial" w:cs="Arial"/>
                <w:noProof/>
                <w:sz w:val="20"/>
                <w:szCs w:val="20"/>
              </w:rPr>
              <w:drawing>
                <wp:inline distT="0" distB="0" distL="0" distR="0" wp14:anchorId="74591407" wp14:editId="77BE9FB5">
                  <wp:extent cx="1412112" cy="956968"/>
                  <wp:effectExtent l="0" t="0" r="0" b="0"/>
                  <wp:docPr id="1946118057" name="Imagen 33" descr="Mano sosteniendo un cuch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8057" name="Imagen 33" descr="Mano sosteniendo un cuchillo&#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1427344" cy="967291"/>
                          </a:xfrm>
                          <a:prstGeom prst="rect">
                            <a:avLst/>
                          </a:prstGeom>
                        </pic:spPr>
                      </pic:pic>
                    </a:graphicData>
                  </a:graphic>
                </wp:inline>
              </w:drawing>
            </w:r>
          </w:p>
        </w:tc>
      </w:tr>
      <w:tr w:rsidRPr="00916B61" w:rsidR="00D146FC" w:rsidTr="706E8D76" w14:paraId="09DE9284"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5A45FE" w:rsidP="005A45FE" w:rsidRDefault="005A45FE" w14:paraId="797D970D" w14:textId="5E76321C">
            <w:pPr>
              <w:jc w:val="both"/>
              <w:rPr>
                <w:rFonts w:ascii="Arial" w:hAnsi="Arial" w:cs="Arial"/>
                <w:color w:val="000000" w:themeColor="text1"/>
                <w:sz w:val="20"/>
                <w:szCs w:val="20"/>
              </w:rPr>
            </w:pPr>
            <w:r w:rsidRPr="00916B61">
              <w:rPr>
                <w:rFonts w:ascii="Arial" w:hAnsi="Arial" w:cs="Arial"/>
                <w:b/>
                <w:bCs/>
                <w:color w:val="000000" w:themeColor="text1"/>
                <w:sz w:val="20"/>
                <w:szCs w:val="20"/>
              </w:rPr>
              <w:t>Acciones de optimización</w:t>
            </w:r>
          </w:p>
        </w:tc>
        <w:tc>
          <w:tcPr>
            <w:tcW w:w="5518" w:type="dxa"/>
            <w:tcBorders>
              <w:top w:val="single" w:color="auto" w:sz="6" w:space="0"/>
              <w:left w:val="single" w:color="auto" w:sz="6" w:space="0"/>
              <w:bottom w:val="single" w:color="auto" w:sz="6" w:space="0"/>
              <w:right w:val="single" w:color="auto" w:sz="6" w:space="0"/>
            </w:tcBorders>
            <w:tcMar/>
          </w:tcPr>
          <w:p w:rsidRPr="00916B61" w:rsidR="005A45FE" w:rsidP="006D4200" w:rsidRDefault="001A267C" w14:paraId="6D5DF48D" w14:textId="4B4BF50B">
            <w:pPr>
              <w:jc w:val="both"/>
              <w:rPr>
                <w:rFonts w:ascii="Arial" w:hAnsi="Arial" w:cs="Arial"/>
                <w:color w:val="000000" w:themeColor="text1"/>
                <w:sz w:val="20"/>
                <w:szCs w:val="20"/>
              </w:rPr>
            </w:pPr>
            <w:r w:rsidRPr="706E8D76" w:rsidR="3495A4F1">
              <w:rPr>
                <w:rFonts w:ascii="Arial" w:hAnsi="Arial" w:cs="Arial"/>
                <w:color w:val="000000" w:themeColor="text1" w:themeTint="FF" w:themeShade="FF"/>
                <w:sz w:val="20"/>
                <w:szCs w:val="20"/>
              </w:rPr>
              <w:t xml:space="preserve">Las acciones de </w:t>
            </w:r>
            <w:r w:rsidRPr="706E8D76" w:rsidR="399A50E2">
              <w:rPr>
                <w:rFonts w:ascii="Arial" w:hAnsi="Arial" w:cs="Arial"/>
                <w:color w:val="000000" w:themeColor="text1" w:themeTint="FF" w:themeShade="FF"/>
                <w:sz w:val="20"/>
                <w:szCs w:val="20"/>
              </w:rPr>
              <w:t>optimización</w:t>
            </w:r>
            <w:r w:rsidRPr="706E8D76" w:rsidR="3495A4F1">
              <w:rPr>
                <w:rFonts w:ascii="Arial" w:hAnsi="Arial" w:cs="Arial"/>
                <w:color w:val="000000" w:themeColor="text1" w:themeTint="FF" w:themeShade="FF"/>
                <w:sz w:val="20"/>
                <w:szCs w:val="20"/>
              </w:rPr>
              <w:t xml:space="preserve"> se detallan a continuación:</w:t>
            </w:r>
          </w:p>
          <w:p w:rsidRPr="00916B61" w:rsidR="001A267C" w:rsidP="006D4200" w:rsidRDefault="001A267C" w14:paraId="4DE788A4" w14:textId="77777777">
            <w:pPr>
              <w:jc w:val="both"/>
              <w:rPr>
                <w:rFonts w:ascii="Arial" w:hAnsi="Arial" w:cs="Arial"/>
                <w:color w:val="000000" w:themeColor="text1"/>
                <w:sz w:val="20"/>
                <w:szCs w:val="20"/>
              </w:rPr>
            </w:pPr>
          </w:p>
          <w:p w:rsidRPr="00916B61" w:rsidR="001A267C" w:rsidP="001A267C" w:rsidRDefault="001A267C" w14:paraId="2B341EF5" w14:textId="746C6F79">
            <w:pPr>
              <w:numPr>
                <w:ilvl w:val="0"/>
                <w:numId w:val="19"/>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Ajustar segmentaciones</w:t>
            </w:r>
            <w:r w:rsidRPr="00916B61">
              <w:rPr>
                <w:rFonts w:ascii="Arial" w:hAnsi="Arial" w:cs="Arial"/>
                <w:color w:val="000000" w:themeColor="text1"/>
                <w:sz w:val="20"/>
                <w:szCs w:val="20"/>
              </w:rPr>
              <w:t>.</w:t>
            </w:r>
          </w:p>
          <w:p w:rsidRPr="00916B61" w:rsidR="001A267C" w:rsidP="001A267C" w:rsidRDefault="001A267C" w14:paraId="09947067" w14:textId="7EFD7D53">
            <w:pPr>
              <w:numPr>
                <w:ilvl w:val="0"/>
                <w:numId w:val="19"/>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Modificar creatividades</w:t>
            </w:r>
            <w:r w:rsidRPr="00916B61">
              <w:rPr>
                <w:rFonts w:ascii="Arial" w:hAnsi="Arial" w:cs="Arial"/>
                <w:color w:val="000000" w:themeColor="text1"/>
                <w:sz w:val="20"/>
                <w:szCs w:val="20"/>
              </w:rPr>
              <w:t>.</w:t>
            </w:r>
          </w:p>
          <w:p w:rsidRPr="00916B61" w:rsidR="001A267C" w:rsidP="001A267C" w:rsidRDefault="001A267C" w14:paraId="1EA8D944" w14:textId="5DBDC978">
            <w:pPr>
              <w:numPr>
                <w:ilvl w:val="0"/>
                <w:numId w:val="19"/>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Cambiar mensajes</w:t>
            </w:r>
            <w:r w:rsidRPr="00916B61">
              <w:rPr>
                <w:rFonts w:ascii="Arial" w:hAnsi="Arial" w:cs="Arial"/>
                <w:color w:val="000000" w:themeColor="text1"/>
                <w:sz w:val="20"/>
                <w:szCs w:val="20"/>
              </w:rPr>
              <w:t>.</w:t>
            </w:r>
          </w:p>
          <w:p w:rsidRPr="00916B61" w:rsidR="001A267C" w:rsidP="001A267C" w:rsidRDefault="001A267C" w14:paraId="4EA3C1DF" w14:textId="54E6E539">
            <w:pPr>
              <w:numPr>
                <w:ilvl w:val="0"/>
                <w:numId w:val="19"/>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Reasignar presupuesto a los mejores anuncios</w:t>
            </w:r>
            <w:r w:rsidRPr="00916B61">
              <w:rPr>
                <w:rFonts w:ascii="Arial" w:hAnsi="Arial" w:cs="Arial"/>
                <w:color w:val="000000" w:themeColor="text1"/>
                <w:sz w:val="20"/>
                <w:szCs w:val="20"/>
              </w:rPr>
              <w:t>.</w:t>
            </w:r>
          </w:p>
          <w:p w:rsidRPr="00916B61" w:rsidR="001A267C" w:rsidP="001A267C" w:rsidRDefault="001A267C" w14:paraId="6218CA07" w14:textId="38F49360">
            <w:pPr>
              <w:numPr>
                <w:ilvl w:val="0"/>
                <w:numId w:val="19"/>
              </w:numPr>
              <w:tabs>
                <w:tab w:val="clear" w:pos="720"/>
                <w:tab w:val="num" w:pos="115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Optimizar la página de destino</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Mar/>
          </w:tcPr>
          <w:p w:rsidRPr="00916B61" w:rsidR="005A45FE" w:rsidP="006D4200" w:rsidRDefault="00441660" w14:paraId="6C0B5591" w14:textId="4E8F9944">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5F79400" wp14:editId="1EA5FE01">
                  <wp:extent cx="1388963" cy="929756"/>
                  <wp:effectExtent l="0" t="0" r="0" b="0"/>
                  <wp:docPr id="20640282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825" name="Imagen 206402825"/>
                          <pic:cNvPicPr/>
                        </pic:nvPicPr>
                        <pic:blipFill>
                          <a:blip r:embed="rId42">
                            <a:extLst>
                              <a:ext uri="{28A0092B-C50C-407E-A947-70E740481C1C}">
                                <a14:useLocalDpi xmlns:a14="http://schemas.microsoft.com/office/drawing/2010/main" val="0"/>
                              </a:ext>
                            </a:extLst>
                          </a:blip>
                          <a:stretch>
                            <a:fillRect/>
                          </a:stretch>
                        </pic:blipFill>
                        <pic:spPr>
                          <a:xfrm>
                            <a:off x="0" y="0"/>
                            <a:ext cx="1429853" cy="957128"/>
                          </a:xfrm>
                          <a:prstGeom prst="rect">
                            <a:avLst/>
                          </a:prstGeom>
                        </pic:spPr>
                      </pic:pic>
                    </a:graphicData>
                  </a:graphic>
                </wp:inline>
              </w:drawing>
            </w:r>
          </w:p>
        </w:tc>
      </w:tr>
      <w:tr w:rsidRPr="00916B61" w:rsidR="00D146FC" w:rsidTr="706E8D76" w14:paraId="22F2C937"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1A267C" w:rsidP="001A267C" w:rsidRDefault="001A267C" w14:paraId="5F75545E" w14:textId="5FE1C487">
            <w:pPr>
              <w:jc w:val="both"/>
              <w:rPr>
                <w:rFonts w:ascii="Arial" w:hAnsi="Arial" w:cs="Arial"/>
                <w:color w:val="000000" w:themeColor="text1"/>
                <w:sz w:val="20"/>
                <w:szCs w:val="20"/>
              </w:rPr>
            </w:pPr>
            <w:r w:rsidRPr="00916B61">
              <w:rPr>
                <w:rFonts w:ascii="Arial" w:hAnsi="Arial" w:cs="Arial"/>
                <w:b/>
                <w:bCs/>
                <w:color w:val="000000" w:themeColor="text1"/>
                <w:sz w:val="20"/>
                <w:szCs w:val="20"/>
              </w:rPr>
              <w:t>Proceso de optimización (ciclo continuo)</w:t>
            </w:r>
          </w:p>
        </w:tc>
        <w:tc>
          <w:tcPr>
            <w:tcW w:w="5518" w:type="dxa"/>
            <w:tcBorders>
              <w:top w:val="single" w:color="auto" w:sz="6" w:space="0"/>
              <w:left w:val="single" w:color="auto" w:sz="6" w:space="0"/>
              <w:bottom w:val="single" w:color="auto" w:sz="6" w:space="0"/>
              <w:right w:val="single" w:color="auto" w:sz="6" w:space="0"/>
            </w:tcBorders>
            <w:tcMar/>
          </w:tcPr>
          <w:p w:rsidRPr="00916B61" w:rsidR="001A267C" w:rsidP="006D4200" w:rsidRDefault="001A267C" w14:paraId="58DF2DBB"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El proceso de optimización</w:t>
            </w:r>
            <w:r w:rsidRPr="00916B61" w:rsidR="00133059">
              <w:rPr>
                <w:rFonts w:ascii="Arial" w:hAnsi="Arial" w:cs="Arial"/>
                <w:color w:val="000000" w:themeColor="text1"/>
                <w:sz w:val="20"/>
                <w:szCs w:val="20"/>
              </w:rPr>
              <w:t xml:space="preserve"> es:</w:t>
            </w:r>
          </w:p>
          <w:p w:rsidRPr="00916B61" w:rsidR="00133059" w:rsidP="006D4200" w:rsidRDefault="00133059" w14:paraId="2C484ACC" w14:textId="77777777">
            <w:pPr>
              <w:jc w:val="both"/>
              <w:rPr>
                <w:rFonts w:ascii="Arial" w:hAnsi="Arial" w:cs="Arial"/>
                <w:color w:val="000000" w:themeColor="text1"/>
                <w:sz w:val="20"/>
                <w:szCs w:val="20"/>
              </w:rPr>
            </w:pPr>
          </w:p>
          <w:p w:rsidRPr="00916B61" w:rsidR="00133059" w:rsidP="00133059" w:rsidRDefault="00133059" w14:paraId="353B3F44" w14:textId="05DADCE9">
            <w:pPr>
              <w:numPr>
                <w:ilvl w:val="0"/>
                <w:numId w:val="20"/>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Medir resultados</w:t>
            </w:r>
            <w:r w:rsidRPr="00916B61">
              <w:rPr>
                <w:rFonts w:ascii="Arial" w:hAnsi="Arial" w:cs="Arial"/>
                <w:color w:val="000000" w:themeColor="text1"/>
                <w:sz w:val="20"/>
                <w:szCs w:val="20"/>
              </w:rPr>
              <w:t>.</w:t>
            </w:r>
          </w:p>
          <w:p w:rsidRPr="00916B61" w:rsidR="00133059" w:rsidP="00133059" w:rsidRDefault="00133059" w14:paraId="3CF6E2E7" w14:textId="38599CB4">
            <w:pPr>
              <w:numPr>
                <w:ilvl w:val="0"/>
                <w:numId w:val="20"/>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Analizar desempeño</w:t>
            </w:r>
            <w:r w:rsidRPr="00916B61">
              <w:rPr>
                <w:rFonts w:ascii="Arial" w:hAnsi="Arial" w:cs="Arial"/>
                <w:color w:val="000000" w:themeColor="text1"/>
                <w:sz w:val="20"/>
                <w:szCs w:val="20"/>
              </w:rPr>
              <w:t>.</w:t>
            </w:r>
          </w:p>
          <w:p w:rsidRPr="00916B61" w:rsidR="00133059" w:rsidP="00133059" w:rsidRDefault="00133059" w14:paraId="666B9188" w14:textId="60DD78DC">
            <w:pPr>
              <w:numPr>
                <w:ilvl w:val="0"/>
                <w:numId w:val="20"/>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Identificar oportunidades de mejora</w:t>
            </w:r>
            <w:r w:rsidRPr="00916B61">
              <w:rPr>
                <w:rFonts w:ascii="Arial" w:hAnsi="Arial" w:cs="Arial"/>
                <w:color w:val="000000" w:themeColor="text1"/>
                <w:sz w:val="20"/>
                <w:szCs w:val="20"/>
              </w:rPr>
              <w:t>.</w:t>
            </w:r>
          </w:p>
          <w:p w:rsidRPr="00916B61" w:rsidR="00133059" w:rsidP="00133059" w:rsidRDefault="00133059" w14:paraId="47BAF189" w14:textId="2B72771A">
            <w:pPr>
              <w:numPr>
                <w:ilvl w:val="0"/>
                <w:numId w:val="20"/>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Implementar cambios</w:t>
            </w:r>
            <w:r w:rsidRPr="00916B61">
              <w:rPr>
                <w:rFonts w:ascii="Arial" w:hAnsi="Arial" w:cs="Arial"/>
                <w:color w:val="000000" w:themeColor="text1"/>
                <w:sz w:val="20"/>
                <w:szCs w:val="20"/>
              </w:rPr>
              <w:t>.</w:t>
            </w:r>
          </w:p>
          <w:p w:rsidRPr="00916B61" w:rsidR="00133059" w:rsidP="00133059" w:rsidRDefault="00133059" w14:paraId="33328346" w14:textId="614FD87D">
            <w:pPr>
              <w:numPr>
                <w:ilvl w:val="0"/>
                <w:numId w:val="20"/>
              </w:numPr>
              <w:tabs>
                <w:tab w:val="clear" w:pos="720"/>
                <w:tab w:val="num" w:pos="115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Evaluar nuevamente</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Mar/>
          </w:tcPr>
          <w:p w:rsidRPr="00916B61" w:rsidR="001A267C" w:rsidP="006D4200" w:rsidRDefault="00E32036" w14:paraId="33E2E833" w14:textId="555D0DC4">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6DE60CB7" wp14:editId="349D4AC8">
                  <wp:extent cx="1481559" cy="955117"/>
                  <wp:effectExtent l="0" t="0" r="4445" b="0"/>
                  <wp:docPr id="119907646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6469" name="Imagen 1199076469"/>
                          <pic:cNvPicPr/>
                        </pic:nvPicPr>
                        <pic:blipFill>
                          <a:blip r:embed="rId43">
                            <a:extLst>
                              <a:ext uri="{28A0092B-C50C-407E-A947-70E740481C1C}">
                                <a14:useLocalDpi xmlns:a14="http://schemas.microsoft.com/office/drawing/2010/main" val="0"/>
                              </a:ext>
                            </a:extLst>
                          </a:blip>
                          <a:stretch>
                            <a:fillRect/>
                          </a:stretch>
                        </pic:blipFill>
                        <pic:spPr>
                          <a:xfrm>
                            <a:off x="0" y="0"/>
                            <a:ext cx="1535538" cy="989916"/>
                          </a:xfrm>
                          <a:prstGeom prst="rect">
                            <a:avLst/>
                          </a:prstGeom>
                        </pic:spPr>
                      </pic:pic>
                    </a:graphicData>
                  </a:graphic>
                </wp:inline>
              </w:drawing>
            </w:r>
          </w:p>
        </w:tc>
      </w:tr>
      <w:tr w:rsidRPr="00916B61" w:rsidR="00D146FC" w:rsidTr="706E8D76" w14:paraId="2C60CB2D"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3B2BFB" w:rsidP="001A267C" w:rsidRDefault="003B2BFB" w14:paraId="6B6F1109" w14:textId="3E7794CF">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Mar/>
          </w:tcPr>
          <w:p w:rsidRPr="00916B61" w:rsidR="003B2BFB" w:rsidP="006D4200" w:rsidRDefault="003B2BFB" w14:paraId="1EED72FE" w14:textId="2D41B458">
            <w:pPr>
              <w:jc w:val="both"/>
              <w:rPr>
                <w:rFonts w:ascii="Arial" w:hAnsi="Arial" w:cs="Arial"/>
                <w:color w:val="000000" w:themeColor="text1"/>
                <w:sz w:val="20"/>
                <w:szCs w:val="20"/>
              </w:rPr>
            </w:pPr>
            <w:r w:rsidRPr="00916B61">
              <w:rPr>
                <w:rFonts w:ascii="Arial" w:hAnsi="Arial" w:cs="Arial"/>
                <w:color w:val="000000" w:themeColor="text1"/>
                <w:sz w:val="20"/>
                <w:szCs w:val="20"/>
              </w:rPr>
              <w:t>Una campaña presenta bajo rendimiento en conversiones. Se identifica que el problema está en la página de destino, por lo que se optimiza el diseño y se simplifica el proceso de compra, logrando mejorar los resultados.</w:t>
            </w:r>
          </w:p>
        </w:tc>
        <w:tc>
          <w:tcPr>
            <w:tcW w:w="2459" w:type="dxa"/>
            <w:tcBorders>
              <w:top w:val="single" w:color="auto" w:sz="6" w:space="0"/>
              <w:left w:val="single" w:color="auto" w:sz="6" w:space="0"/>
              <w:bottom w:val="single" w:color="auto" w:sz="6" w:space="0"/>
              <w:right w:val="single" w:color="auto" w:sz="6" w:space="0"/>
            </w:tcBorders>
            <w:tcMar/>
          </w:tcPr>
          <w:p w:rsidRPr="00916B61" w:rsidR="003B2BFB" w:rsidP="006D4200" w:rsidRDefault="00DA5474" w14:paraId="16614355" w14:textId="0FAC8689">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68B1F4C8" wp14:editId="42CB209B">
                  <wp:extent cx="1492917" cy="1006276"/>
                  <wp:effectExtent l="0" t="0" r="5715" b="0"/>
                  <wp:docPr id="132794485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4859" name="Imagen 1327944859"/>
                          <pic:cNvPicPr/>
                        </pic:nvPicPr>
                        <pic:blipFill>
                          <a:blip r:embed="rId44">
                            <a:extLst>
                              <a:ext uri="{28A0092B-C50C-407E-A947-70E740481C1C}">
                                <a14:useLocalDpi xmlns:a14="http://schemas.microsoft.com/office/drawing/2010/main" val="0"/>
                              </a:ext>
                            </a:extLst>
                          </a:blip>
                          <a:stretch>
                            <a:fillRect/>
                          </a:stretch>
                        </pic:blipFill>
                        <pic:spPr>
                          <a:xfrm>
                            <a:off x="0" y="0"/>
                            <a:ext cx="1532270" cy="1032801"/>
                          </a:xfrm>
                          <a:prstGeom prst="rect">
                            <a:avLst/>
                          </a:prstGeom>
                        </pic:spPr>
                      </pic:pic>
                    </a:graphicData>
                  </a:graphic>
                </wp:inline>
              </w:drawing>
            </w:r>
          </w:p>
        </w:tc>
      </w:tr>
      <w:tr w:rsidRPr="00916B61" w:rsidR="00D146FC" w:rsidTr="706E8D76" w14:paraId="5B9276B6"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3B2BFB" w:rsidP="001A267C" w:rsidRDefault="003B2BFB" w14:paraId="5128BF89" w14:textId="5AF8EDEC">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Prácticas avanzadas</w:t>
            </w:r>
          </w:p>
        </w:tc>
        <w:tc>
          <w:tcPr>
            <w:tcW w:w="5518" w:type="dxa"/>
            <w:tcBorders>
              <w:top w:val="single" w:color="auto" w:sz="6" w:space="0"/>
              <w:left w:val="single" w:color="auto" w:sz="6" w:space="0"/>
              <w:bottom w:val="single" w:color="auto" w:sz="6" w:space="0"/>
              <w:right w:val="single" w:color="auto" w:sz="6" w:space="0"/>
            </w:tcBorders>
            <w:tcMar/>
          </w:tcPr>
          <w:p w:rsidRPr="00916B61" w:rsidR="003B2BFB" w:rsidP="006D4200" w:rsidRDefault="003B2BFB" w14:paraId="18A360AE"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Las prácticas avanzadas</w:t>
            </w:r>
            <w:r w:rsidRPr="00916B61" w:rsidR="008769D0">
              <w:rPr>
                <w:rFonts w:ascii="Arial" w:hAnsi="Arial" w:cs="Arial"/>
                <w:color w:val="000000" w:themeColor="text1"/>
                <w:sz w:val="20"/>
                <w:szCs w:val="20"/>
              </w:rPr>
              <w:t xml:space="preserve"> son:</w:t>
            </w:r>
          </w:p>
          <w:p w:rsidRPr="00916B61" w:rsidR="008769D0" w:rsidP="006D4200" w:rsidRDefault="008769D0" w14:paraId="520385DF" w14:textId="77777777">
            <w:pPr>
              <w:jc w:val="both"/>
              <w:rPr>
                <w:rFonts w:ascii="Arial" w:hAnsi="Arial" w:cs="Arial"/>
                <w:color w:val="000000" w:themeColor="text1"/>
                <w:sz w:val="20"/>
                <w:szCs w:val="20"/>
              </w:rPr>
            </w:pPr>
          </w:p>
          <w:p w:rsidRPr="00916B61" w:rsidR="008769D0" w:rsidP="008769D0" w:rsidRDefault="008769D0" w14:paraId="7D80AE40" w14:textId="458B79B5">
            <w:pPr>
              <w:numPr>
                <w:ilvl w:val="0"/>
                <w:numId w:val="21"/>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Pruebas A/B constantes</w:t>
            </w:r>
            <w:r w:rsidRPr="00916B61">
              <w:rPr>
                <w:rFonts w:ascii="Arial" w:hAnsi="Arial" w:cs="Arial"/>
                <w:color w:val="000000" w:themeColor="text1"/>
                <w:sz w:val="20"/>
                <w:szCs w:val="20"/>
              </w:rPr>
              <w:t>.</w:t>
            </w:r>
          </w:p>
          <w:p w:rsidRPr="00916B61" w:rsidR="008769D0" w:rsidP="008769D0" w:rsidRDefault="008769D0" w14:paraId="4CA9D5EB" w14:textId="39351C4D">
            <w:pPr>
              <w:numPr>
                <w:ilvl w:val="0"/>
                <w:numId w:val="21"/>
              </w:numPr>
              <w:tabs>
                <w:tab w:val="clear" w:pos="720"/>
                <w:tab w:val="num" w:pos="115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Ajustes en tiempo real según comportamiento del usuario</w:t>
            </w:r>
            <w:r w:rsidRPr="00916B61">
              <w:rPr>
                <w:rFonts w:ascii="Arial" w:hAnsi="Arial" w:cs="Arial"/>
                <w:color w:val="000000" w:themeColor="text1"/>
                <w:sz w:val="20"/>
                <w:szCs w:val="20"/>
              </w:rPr>
              <w:t>.</w:t>
            </w:r>
          </w:p>
          <w:p w:rsidRPr="00916B61" w:rsidR="008769D0" w:rsidP="008769D0" w:rsidRDefault="008769D0" w14:paraId="2348D83E" w14:textId="3D246B4C">
            <w:pPr>
              <w:numPr>
                <w:ilvl w:val="0"/>
                <w:numId w:val="21"/>
              </w:numPr>
              <w:tabs>
                <w:tab w:val="clear" w:pos="720"/>
                <w:tab w:val="num" w:pos="115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Automatización de campañas</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Mar/>
          </w:tcPr>
          <w:p w:rsidRPr="00916B61" w:rsidR="003B2BFB" w:rsidP="006D4200" w:rsidRDefault="00D146FC" w14:paraId="3C9C8476" w14:textId="5FB545D1">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84442C2" wp14:editId="3A9C3FCB">
                  <wp:extent cx="1493135" cy="1011877"/>
                  <wp:effectExtent l="0" t="0" r="5715" b="4445"/>
                  <wp:docPr id="76352994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9942" name="Imagen 763529942"/>
                          <pic:cNvPicPr/>
                        </pic:nvPicPr>
                        <pic:blipFill>
                          <a:blip r:embed="rId45">
                            <a:extLst>
                              <a:ext uri="{28A0092B-C50C-407E-A947-70E740481C1C}">
                                <a14:useLocalDpi xmlns:a14="http://schemas.microsoft.com/office/drawing/2010/main" val="0"/>
                              </a:ext>
                            </a:extLst>
                          </a:blip>
                          <a:stretch>
                            <a:fillRect/>
                          </a:stretch>
                        </pic:blipFill>
                        <pic:spPr>
                          <a:xfrm>
                            <a:off x="0" y="0"/>
                            <a:ext cx="1534344" cy="1039804"/>
                          </a:xfrm>
                          <a:prstGeom prst="rect">
                            <a:avLst/>
                          </a:prstGeom>
                        </pic:spPr>
                      </pic:pic>
                    </a:graphicData>
                  </a:graphic>
                </wp:inline>
              </w:drawing>
            </w:r>
          </w:p>
        </w:tc>
      </w:tr>
    </w:tbl>
    <w:p w:rsidRPr="00916B61" w:rsidR="00F574F9" w:rsidP="00587440" w:rsidRDefault="00F574F9" w14:paraId="4336C8F4" w14:textId="77777777">
      <w:pPr>
        <w:ind w:left="792"/>
        <w:jc w:val="both"/>
        <w:rPr>
          <w:rFonts w:ascii="Arial" w:hAnsi="Arial" w:cs="Arial"/>
          <w:color w:val="000000" w:themeColor="text1"/>
          <w:sz w:val="20"/>
          <w:szCs w:val="20"/>
        </w:rPr>
      </w:pPr>
    </w:p>
    <w:p w:rsidRPr="00916B61" w:rsidR="0056379D" w:rsidP="706E8D76" w:rsidRDefault="0056379D" w14:paraId="472DD189" w14:textId="77777777">
      <w:pPr>
        <w:ind w:left="792"/>
        <w:jc w:val="both"/>
        <w:rPr>
          <w:rFonts w:ascii="Arial" w:hAnsi="Arial" w:eastAsia="Arial" w:cs="Arial"/>
          <w:color w:val="000000" w:themeColor="text1"/>
          <w:sz w:val="20"/>
          <w:szCs w:val="20"/>
        </w:rPr>
      </w:pPr>
    </w:p>
    <w:p w:rsidRPr="00916B61" w:rsidR="00E05B3B" w:rsidP="706E8D76" w:rsidRDefault="00E05B3B" w14:paraId="19C125BF" w14:textId="5A5A5DAA">
      <w:pPr>
        <w:pStyle w:val="Ttulo2"/>
        <w:numPr>
          <w:ilvl w:val="1"/>
          <w:numId w:val="2"/>
        </w:numPr>
        <w:spacing w:before="0" w:after="0"/>
        <w:jc w:val="both"/>
        <w:rPr>
          <w:rFonts w:ascii="Arial" w:hAnsi="Arial" w:eastAsia="Arial" w:cs="Arial"/>
          <w:color w:val="000000" w:themeColor="text1"/>
        </w:rPr>
      </w:pPr>
      <w:bookmarkStart w:name="_Toc228305569" w:id="11"/>
      <w:r w:rsidRPr="706E8D76" w:rsidR="00E05B3B">
        <w:rPr>
          <w:rFonts w:ascii="Arial" w:hAnsi="Arial" w:eastAsia="Arial" w:cs="Arial"/>
          <w:color w:val="000000" w:themeColor="text1" w:themeTint="FF" w:themeShade="FF"/>
        </w:rPr>
        <w:t>Aplicación de la gestión de campañas en el negocio digital</w:t>
      </w:r>
      <w:bookmarkEnd w:id="11"/>
    </w:p>
    <w:p w:rsidRPr="00916B61" w:rsidR="00B54C0D" w:rsidP="706E8D76" w:rsidRDefault="00B54C0D" w14:paraId="4D433419" w14:textId="77777777">
      <w:pPr>
        <w:ind w:left="792"/>
        <w:jc w:val="both"/>
        <w:rPr>
          <w:rFonts w:ascii="Arial" w:hAnsi="Arial" w:eastAsia="Arial" w:cs="Arial"/>
          <w:color w:val="000000" w:themeColor="text1"/>
          <w:sz w:val="20"/>
          <w:szCs w:val="20"/>
        </w:rPr>
      </w:pPr>
    </w:p>
    <w:p w:rsidRPr="00916B61" w:rsidR="00B54C0D" w:rsidP="706E8D76" w:rsidRDefault="00B54C0D" w14:paraId="7C452081" w14:textId="77777777">
      <w:pPr>
        <w:ind w:left="792"/>
        <w:jc w:val="both"/>
        <w:rPr>
          <w:rFonts w:ascii="Arial" w:hAnsi="Arial" w:eastAsia="Arial" w:cs="Arial"/>
          <w:color w:val="000000" w:themeColor="text1"/>
          <w:sz w:val="20"/>
          <w:szCs w:val="20"/>
        </w:rPr>
      </w:pPr>
    </w:p>
    <w:p w:rsidRPr="00916B61" w:rsidR="00E05B3B" w:rsidP="00587440" w:rsidRDefault="00E05B3B" w14:paraId="7DFB8DD6" w14:textId="2ABCE720">
      <w:pPr>
        <w:spacing w:line="276" w:lineRule="auto"/>
        <w:ind w:left="792"/>
        <w:jc w:val="both"/>
        <w:rPr>
          <w:rFonts w:ascii="Arial" w:hAnsi="Arial" w:cs="Arial"/>
          <w:color w:val="000000" w:themeColor="text1"/>
          <w:sz w:val="20"/>
          <w:szCs w:val="20"/>
        </w:rPr>
      </w:pPr>
      <w:r w:rsidRPr="706E8D76" w:rsidR="00E05B3B">
        <w:rPr>
          <w:rFonts w:ascii="Arial" w:hAnsi="Arial" w:eastAsia="Arial" w:cs="Arial"/>
          <w:color w:val="000000" w:themeColor="text1" w:themeTint="FF" w:themeShade="FF"/>
          <w:sz w:val="20"/>
          <w:szCs w:val="20"/>
        </w:rPr>
        <w:t xml:space="preserve">La correcta gestión de campañas permite a las organizaciones ejecutar estrategias de </w:t>
      </w:r>
      <w:r w:rsidRPr="706E8D76" w:rsidR="00E05B3B">
        <w:rPr>
          <w:rFonts w:ascii="Arial" w:hAnsi="Arial" w:eastAsia="Arial" w:cs="Arial"/>
          <w:i w:val="1"/>
          <w:iCs w:val="1"/>
          <w:color w:val="000000" w:themeColor="text1" w:themeTint="FF" w:themeShade="FF"/>
          <w:sz w:val="20"/>
          <w:szCs w:val="20"/>
        </w:rPr>
        <w:t xml:space="preserve">marketing </w:t>
      </w:r>
      <w:r w:rsidRPr="706E8D76" w:rsidR="00E05B3B">
        <w:rPr>
          <w:rFonts w:ascii="Arial" w:hAnsi="Arial" w:eastAsia="Arial" w:cs="Arial"/>
          <w:color w:val="000000" w:themeColor="text1" w:themeTint="FF" w:themeShade="FF"/>
          <w:sz w:val="20"/>
          <w:szCs w:val="20"/>
        </w:rPr>
        <w:t>digital de manera efectiva, logr</w:t>
      </w:r>
      <w:r w:rsidRPr="706E8D76" w:rsidR="00E05B3B">
        <w:rPr>
          <w:rFonts w:ascii="Arial" w:hAnsi="Arial" w:cs="Arial"/>
          <w:color w:val="000000" w:themeColor="text1" w:themeTint="FF" w:themeShade="FF"/>
          <w:sz w:val="20"/>
          <w:szCs w:val="20"/>
        </w:rPr>
        <w:t>ando una mayor visibilidad, atracción de clientes y generación de ingresos.</w:t>
      </w:r>
      <w:r w:rsidRPr="706E8D76" w:rsidR="00B025A9">
        <w:rPr>
          <w:rFonts w:ascii="Arial" w:hAnsi="Arial" w:cs="Arial"/>
          <w:color w:val="000000" w:themeColor="text1" w:themeTint="FF" w:themeShade="FF"/>
          <w:sz w:val="20"/>
          <w:szCs w:val="20"/>
        </w:rPr>
        <w:t xml:space="preserve"> </w:t>
      </w:r>
      <w:r w:rsidRPr="706E8D76" w:rsidR="0056379D">
        <w:rPr>
          <w:rFonts w:ascii="Arial" w:hAnsi="Arial" w:cs="Arial"/>
          <w:color w:val="000000" w:themeColor="text1" w:themeTint="FF" w:themeShade="FF"/>
          <w:sz w:val="20"/>
          <w:szCs w:val="20"/>
        </w:rPr>
        <w:t>Los beneficios principales son:</w:t>
      </w:r>
    </w:p>
    <w:p w:rsidRPr="00916B61" w:rsidR="005A65E8" w:rsidP="00587440" w:rsidRDefault="005A65E8" w14:paraId="3DA22091" w14:textId="77777777">
      <w:pPr>
        <w:ind w:left="792"/>
        <w:jc w:val="both"/>
        <w:rPr>
          <w:rFonts w:ascii="Arial" w:hAnsi="Arial" w:cs="Arial"/>
          <w:b/>
          <w:bCs/>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95"/>
        <w:gridCol w:w="5183"/>
        <w:gridCol w:w="2878"/>
      </w:tblGrid>
      <w:tr w:rsidRPr="007F5996" w:rsidR="0056379D" w:rsidTr="006D4200" w14:paraId="0AF56828"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56379D" w:rsidP="006D4200" w:rsidRDefault="0056379D" w14:paraId="0683D7AB" w14:textId="047B40C0">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916B61" w:rsidTr="006D4200" w14:paraId="6862E663"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56379D" w:rsidP="0056379D" w:rsidRDefault="0056379D" w14:paraId="03A98061" w14:textId="799D4110">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Beneficios principales</w:t>
            </w:r>
          </w:p>
        </w:tc>
        <w:tc>
          <w:tcPr>
            <w:tcW w:w="5518" w:type="dxa"/>
            <w:tcBorders>
              <w:top w:val="single" w:color="auto" w:sz="6" w:space="0"/>
              <w:left w:val="single" w:color="auto" w:sz="6" w:space="0"/>
              <w:bottom w:val="single" w:color="auto" w:sz="6" w:space="0"/>
              <w:right w:val="single" w:color="auto" w:sz="6" w:space="0"/>
            </w:tcBorders>
            <w:hideMark/>
          </w:tcPr>
          <w:p w:rsidRPr="00916B61" w:rsidR="0056379D" w:rsidP="00D721CA" w:rsidRDefault="00D721CA" w14:paraId="03D7FB28" w14:textId="58E9C2A0">
            <w:pPr>
              <w:jc w:val="both"/>
              <w:rPr>
                <w:rFonts w:ascii="Arial" w:hAnsi="Arial" w:cs="Arial"/>
                <w:color w:val="000000" w:themeColor="text1"/>
                <w:sz w:val="20"/>
                <w:szCs w:val="20"/>
              </w:rPr>
            </w:pPr>
            <w:r w:rsidRPr="00916B61">
              <w:rPr>
                <w:rFonts w:ascii="Arial" w:hAnsi="Arial" w:cs="Arial"/>
                <w:color w:val="000000" w:themeColor="text1"/>
                <w:sz w:val="20"/>
                <w:szCs w:val="20"/>
              </w:rPr>
              <w:t>Dentro de l</w:t>
            </w:r>
            <w:r w:rsidRPr="00916B61" w:rsidR="0056379D">
              <w:rPr>
                <w:rFonts w:ascii="Arial" w:hAnsi="Arial" w:cs="Arial"/>
                <w:color w:val="000000" w:themeColor="text1"/>
                <w:sz w:val="20"/>
                <w:szCs w:val="20"/>
              </w:rPr>
              <w:t xml:space="preserve">os </w:t>
            </w:r>
            <w:r w:rsidRPr="00916B61">
              <w:rPr>
                <w:rFonts w:ascii="Arial" w:hAnsi="Arial" w:cs="Arial"/>
                <w:color w:val="000000" w:themeColor="text1"/>
                <w:sz w:val="20"/>
                <w:szCs w:val="20"/>
              </w:rPr>
              <w:t>beneficios principales están</w:t>
            </w:r>
            <w:r w:rsidRPr="00916B61" w:rsidR="0056379D">
              <w:rPr>
                <w:rFonts w:ascii="Arial" w:hAnsi="Arial" w:cs="Arial"/>
                <w:color w:val="000000" w:themeColor="text1"/>
                <w:sz w:val="20"/>
                <w:szCs w:val="20"/>
              </w:rPr>
              <w:t>:</w:t>
            </w:r>
          </w:p>
          <w:p w:rsidRPr="00916B61" w:rsidR="00D721CA" w:rsidP="00D721CA" w:rsidRDefault="00D721CA" w14:paraId="111DA91A" w14:textId="77777777">
            <w:pPr>
              <w:jc w:val="both"/>
              <w:rPr>
                <w:rFonts w:ascii="Arial" w:hAnsi="Arial" w:cs="Arial"/>
                <w:color w:val="000000" w:themeColor="text1"/>
                <w:sz w:val="20"/>
                <w:szCs w:val="20"/>
              </w:rPr>
            </w:pPr>
          </w:p>
          <w:p w:rsidRPr="00916B61" w:rsidR="00EC06D8" w:rsidP="00EC06D8" w:rsidRDefault="00EC06D8" w14:paraId="48696DF9" w14:textId="7777777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Incremento en el alcance de la marca</w:t>
            </w:r>
          </w:p>
          <w:p w:rsidRPr="00916B61" w:rsidR="00EC06D8" w:rsidP="00EC06D8" w:rsidRDefault="00EC06D8" w14:paraId="0FACD069" w14:textId="7777777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Mejora en la captación de clientes</w:t>
            </w:r>
          </w:p>
          <w:p w:rsidRPr="00916B61" w:rsidR="00EC06D8" w:rsidP="00EC06D8" w:rsidRDefault="00EC06D8" w14:paraId="73C415A5" w14:textId="7777777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Optimización del presupuesto</w:t>
            </w:r>
          </w:p>
          <w:p w:rsidRPr="007F5996" w:rsidR="0056379D" w:rsidP="00EC06D8" w:rsidRDefault="00EC06D8" w14:paraId="136F5FA6" w14:textId="4EBAB950">
            <w:pPr>
              <w:numPr>
                <w:ilvl w:val="0"/>
                <w:numId w:val="8"/>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Toma de decisiones basada en datos</w:t>
            </w:r>
          </w:p>
        </w:tc>
        <w:tc>
          <w:tcPr>
            <w:tcW w:w="2459" w:type="dxa"/>
            <w:tcBorders>
              <w:top w:val="single" w:color="auto" w:sz="6" w:space="0"/>
              <w:left w:val="single" w:color="auto" w:sz="6" w:space="0"/>
              <w:bottom w:val="single" w:color="auto" w:sz="6" w:space="0"/>
              <w:right w:val="single" w:color="auto" w:sz="6" w:space="0"/>
            </w:tcBorders>
            <w:hideMark/>
          </w:tcPr>
          <w:p w:rsidRPr="007F5996" w:rsidR="0056379D" w:rsidP="006D4200" w:rsidRDefault="0056379D" w14:paraId="32B517E8" w14:textId="5D5FEE41">
            <w:pPr>
              <w:jc w:val="center"/>
              <w:textAlignment w:val="baseline"/>
              <w:rPr>
                <w:rFonts w:ascii="Arial" w:hAnsi="Arial" w:cs="Arial"/>
                <w:sz w:val="20"/>
                <w:szCs w:val="20"/>
              </w:rPr>
            </w:pPr>
            <w:r w:rsidRPr="007F5996">
              <w:rPr>
                <w:rFonts w:ascii="Arial" w:hAnsi="Arial" w:cs="Arial"/>
                <w:color w:val="000000"/>
                <w:sz w:val="20"/>
                <w:szCs w:val="20"/>
              </w:rPr>
              <w:t> </w:t>
            </w:r>
            <w:r w:rsidRPr="00916B61" w:rsidR="00244A74">
              <w:rPr>
                <w:rFonts w:ascii="Arial" w:hAnsi="Arial" w:cs="Arial"/>
                <w:noProof/>
                <w:sz w:val="20"/>
                <w:szCs w:val="20"/>
              </w:rPr>
              <w:drawing>
                <wp:inline distT="0" distB="0" distL="0" distR="0" wp14:anchorId="44442069" wp14:editId="4BC2A240">
                  <wp:extent cx="1782501" cy="958656"/>
                  <wp:effectExtent l="0" t="0" r="0" b="0"/>
                  <wp:docPr id="97652414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4147" name="Imagen 976524147"/>
                          <pic:cNvPicPr/>
                        </pic:nvPicPr>
                        <pic:blipFill>
                          <a:blip r:embed="rId46">
                            <a:extLst>
                              <a:ext uri="{28A0092B-C50C-407E-A947-70E740481C1C}">
                                <a14:useLocalDpi xmlns:a14="http://schemas.microsoft.com/office/drawing/2010/main" val="0"/>
                              </a:ext>
                            </a:extLst>
                          </a:blip>
                          <a:stretch>
                            <a:fillRect/>
                          </a:stretch>
                        </pic:blipFill>
                        <pic:spPr>
                          <a:xfrm>
                            <a:off x="0" y="0"/>
                            <a:ext cx="1827057" cy="982619"/>
                          </a:xfrm>
                          <a:prstGeom prst="rect">
                            <a:avLst/>
                          </a:prstGeom>
                        </pic:spPr>
                      </pic:pic>
                    </a:graphicData>
                  </a:graphic>
                </wp:inline>
              </w:drawing>
            </w:r>
          </w:p>
        </w:tc>
      </w:tr>
      <w:tr w:rsidRPr="00916B61" w:rsidR="00916B61" w:rsidTr="006D4200" w14:paraId="288A2F77"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56379D" w:rsidP="006D4200" w:rsidRDefault="00D721CA" w14:paraId="352D4C44" w14:textId="56551BB3">
            <w:pPr>
              <w:jc w:val="both"/>
              <w:rPr>
                <w:rFonts w:ascii="Arial" w:hAnsi="Arial" w:cs="Arial"/>
                <w:color w:val="000000" w:themeColor="text1"/>
                <w:sz w:val="20"/>
                <w:szCs w:val="20"/>
              </w:rPr>
            </w:pPr>
            <w:r w:rsidRPr="00916B61">
              <w:rPr>
                <w:rFonts w:ascii="Arial" w:hAnsi="Arial" w:cs="Arial"/>
                <w:b/>
                <w:bCs/>
                <w:color w:val="000000" w:themeColor="text1"/>
                <w:sz w:val="20"/>
                <w:szCs w:val="20"/>
              </w:rPr>
              <w:t>Caso aplicado integrado</w:t>
            </w:r>
          </w:p>
        </w:tc>
        <w:tc>
          <w:tcPr>
            <w:tcW w:w="5518" w:type="dxa"/>
            <w:tcBorders>
              <w:top w:val="single" w:color="auto" w:sz="6" w:space="0"/>
              <w:left w:val="single" w:color="auto" w:sz="6" w:space="0"/>
              <w:bottom w:val="single" w:color="auto" w:sz="6" w:space="0"/>
              <w:right w:val="single" w:color="auto" w:sz="6" w:space="0"/>
            </w:tcBorders>
          </w:tcPr>
          <w:p w:rsidRPr="00916B61" w:rsidR="0056379D" w:rsidP="00D721CA" w:rsidRDefault="00D721CA" w14:paraId="36BDE5A9" w14:textId="7E50C178">
            <w:pPr>
              <w:jc w:val="both"/>
              <w:rPr>
                <w:rFonts w:ascii="Arial" w:hAnsi="Arial" w:cs="Arial"/>
                <w:color w:val="000000" w:themeColor="text1"/>
                <w:sz w:val="20"/>
                <w:szCs w:val="20"/>
              </w:rPr>
            </w:pPr>
            <w:r w:rsidRPr="00916B61">
              <w:rPr>
                <w:rFonts w:ascii="Arial" w:hAnsi="Arial" w:cs="Arial"/>
                <w:color w:val="000000" w:themeColor="text1"/>
                <w:sz w:val="20"/>
                <w:szCs w:val="20"/>
              </w:rPr>
              <w:t>Una empresa implementa una campaña completa donde define objetivos, segmenta audiencias, crea contenido relevante y optimiza continuamente sus anuncios. Como resultado, logra aumentar su tráfico, mejorar la conversión y consolidar su presencia digital.</w:t>
            </w:r>
          </w:p>
        </w:tc>
        <w:tc>
          <w:tcPr>
            <w:tcW w:w="2459" w:type="dxa"/>
            <w:tcBorders>
              <w:top w:val="single" w:color="auto" w:sz="6" w:space="0"/>
              <w:left w:val="single" w:color="auto" w:sz="6" w:space="0"/>
              <w:bottom w:val="single" w:color="auto" w:sz="6" w:space="0"/>
              <w:right w:val="single" w:color="auto" w:sz="6" w:space="0"/>
            </w:tcBorders>
          </w:tcPr>
          <w:p w:rsidRPr="00916B61" w:rsidR="0056379D" w:rsidP="006D4200" w:rsidRDefault="009B5735" w14:paraId="2E204F2D" w14:textId="613BBA4E">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B672970" wp14:editId="63751E07">
                  <wp:extent cx="1747777" cy="959845"/>
                  <wp:effectExtent l="0" t="0" r="5080" b="5715"/>
                  <wp:docPr id="191289479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4790" name="Imagen 1912894790"/>
                          <pic:cNvPicPr/>
                        </pic:nvPicPr>
                        <pic:blipFill>
                          <a:blip r:embed="rId47">
                            <a:extLst>
                              <a:ext uri="{28A0092B-C50C-407E-A947-70E740481C1C}">
                                <a14:useLocalDpi xmlns:a14="http://schemas.microsoft.com/office/drawing/2010/main" val="0"/>
                              </a:ext>
                            </a:extLst>
                          </a:blip>
                          <a:stretch>
                            <a:fillRect/>
                          </a:stretch>
                        </pic:blipFill>
                        <pic:spPr>
                          <a:xfrm>
                            <a:off x="0" y="0"/>
                            <a:ext cx="1757091" cy="964960"/>
                          </a:xfrm>
                          <a:prstGeom prst="rect">
                            <a:avLst/>
                          </a:prstGeom>
                        </pic:spPr>
                      </pic:pic>
                    </a:graphicData>
                  </a:graphic>
                </wp:inline>
              </w:drawing>
            </w:r>
          </w:p>
        </w:tc>
      </w:tr>
    </w:tbl>
    <w:p w:rsidRPr="00916B61" w:rsidR="0056379D" w:rsidP="706E8D76" w:rsidRDefault="0056379D" w14:paraId="07B6BDFB" w14:textId="77777777">
      <w:pPr>
        <w:ind w:left="792"/>
        <w:jc w:val="both"/>
        <w:rPr>
          <w:rFonts w:ascii="Arial" w:hAnsi="Arial" w:eastAsia="Arial" w:cs="Arial"/>
          <w:b w:val="1"/>
          <w:bCs w:val="1"/>
          <w:color w:val="000000" w:themeColor="text1"/>
          <w:sz w:val="20"/>
          <w:szCs w:val="20"/>
        </w:rPr>
      </w:pPr>
    </w:p>
    <w:p w:rsidRPr="00916B61" w:rsidR="0056379D" w:rsidP="706E8D76" w:rsidRDefault="0056379D" w14:paraId="6A5DA6C8" w14:textId="77777777">
      <w:pPr>
        <w:ind w:left="792"/>
        <w:jc w:val="both"/>
        <w:rPr>
          <w:rFonts w:ascii="Arial" w:hAnsi="Arial" w:eastAsia="Arial" w:cs="Arial"/>
          <w:b w:val="1"/>
          <w:bCs w:val="1"/>
          <w:color w:val="000000" w:themeColor="text1"/>
          <w:sz w:val="20"/>
          <w:szCs w:val="20"/>
        </w:rPr>
      </w:pPr>
    </w:p>
    <w:p w:rsidRPr="00916B61" w:rsidR="005B1938" w:rsidP="706E8D76" w:rsidRDefault="005B1938" w14:paraId="3380D2FC" w14:textId="239616CA">
      <w:pPr>
        <w:pStyle w:val="Prrafodelista"/>
        <w:numPr>
          <w:ilvl w:val="2"/>
          <w:numId w:val="2"/>
        </w:numPr>
        <w:jc w:val="both"/>
        <w:rPr>
          <w:rFonts w:ascii="Arial" w:hAnsi="Arial" w:eastAsia="Arial" w:cs="Arial"/>
          <w:b w:val="1"/>
          <w:bCs w:val="1"/>
          <w:color w:val="000000" w:themeColor="text1"/>
        </w:rPr>
      </w:pPr>
      <w:r w:rsidRPr="706E8D76" w:rsidR="005B1938">
        <w:rPr>
          <w:rFonts w:ascii="Arial" w:hAnsi="Arial" w:eastAsia="Arial" w:cs="Arial"/>
          <w:b w:val="1"/>
          <w:bCs w:val="1"/>
          <w:color w:val="000000" w:themeColor="text1" w:themeTint="FF" w:themeShade="FF"/>
        </w:rPr>
        <w:t xml:space="preserve">Aplicación práctica en la gestión de campañas de </w:t>
      </w:r>
      <w:r w:rsidRPr="706E8D76" w:rsidR="005B1938">
        <w:rPr>
          <w:rFonts w:ascii="Arial" w:hAnsi="Arial" w:eastAsia="Arial" w:cs="Arial"/>
          <w:b w:val="1"/>
          <w:bCs w:val="1"/>
          <w:i w:val="1"/>
          <w:iCs w:val="1"/>
          <w:color w:val="000000" w:themeColor="text1" w:themeTint="FF" w:themeShade="FF"/>
        </w:rPr>
        <w:t>marketing</w:t>
      </w:r>
      <w:r w:rsidRPr="706E8D76" w:rsidR="005B1938">
        <w:rPr>
          <w:rFonts w:ascii="Arial" w:hAnsi="Arial" w:eastAsia="Arial" w:cs="Arial"/>
          <w:b w:val="1"/>
          <w:bCs w:val="1"/>
          <w:color w:val="000000" w:themeColor="text1" w:themeTint="FF" w:themeShade="FF"/>
        </w:rPr>
        <w:t xml:space="preserve"> </w:t>
      </w:r>
      <w:r w:rsidRPr="706E8D76" w:rsidR="005B1938">
        <w:rPr>
          <w:rFonts w:ascii="Arial" w:hAnsi="Arial" w:eastAsia="Arial" w:cs="Arial"/>
          <w:b w:val="1"/>
          <w:bCs w:val="1"/>
          <w:color w:val="000000" w:themeColor="text1" w:themeTint="FF" w:themeShade="FF"/>
        </w:rPr>
        <w:t>digital</w:t>
      </w:r>
    </w:p>
    <w:p w:rsidRPr="00916B61" w:rsidR="00D721CA" w:rsidP="706E8D76" w:rsidRDefault="00D721CA" w14:paraId="5AD952B0" w14:textId="77777777">
      <w:pPr>
        <w:ind w:left="792"/>
        <w:jc w:val="both"/>
        <w:rPr>
          <w:rFonts w:ascii="Arial" w:hAnsi="Arial" w:eastAsia="Arial" w:cs="Arial"/>
          <w:color w:val="000000" w:themeColor="text1"/>
          <w:sz w:val="20"/>
          <w:szCs w:val="20"/>
        </w:rPr>
      </w:pPr>
    </w:p>
    <w:p w:rsidR="005B1938" w:rsidP="706E8D76" w:rsidRDefault="005B1938" w14:paraId="702AD7A6" w14:textId="205F568F">
      <w:pPr>
        <w:ind w:left="1224"/>
        <w:jc w:val="both"/>
        <w:rPr>
          <w:rFonts w:ascii="Arial" w:hAnsi="Arial" w:eastAsia="Arial" w:cs="Arial"/>
          <w:color w:val="000000" w:themeColor="text1"/>
          <w:sz w:val="20"/>
          <w:szCs w:val="20"/>
        </w:rPr>
      </w:pPr>
      <w:r w:rsidRPr="706E8D76" w:rsidR="005B1938">
        <w:rPr>
          <w:rFonts w:ascii="Arial" w:hAnsi="Arial" w:eastAsia="Arial" w:cs="Arial"/>
          <w:color w:val="000000" w:themeColor="text1" w:themeTint="FF" w:themeShade="FF"/>
          <w:sz w:val="20"/>
          <w:szCs w:val="20"/>
        </w:rPr>
        <w:t>La gestión de campañas digitales requiere un enfoque operativo que permita ejecutar y optimizar las acciones promocionales.</w:t>
      </w:r>
      <w:r w:rsidRPr="706E8D76" w:rsidR="00D721CA">
        <w:rPr>
          <w:rFonts w:ascii="Arial" w:hAnsi="Arial" w:eastAsia="Arial" w:cs="Arial"/>
          <w:color w:val="000000" w:themeColor="text1" w:themeTint="FF" w:themeShade="FF"/>
          <w:sz w:val="20"/>
          <w:szCs w:val="20"/>
        </w:rPr>
        <w:t xml:space="preserve"> </w:t>
      </w:r>
      <w:r w:rsidRPr="706E8D76" w:rsidR="00E2681D">
        <w:rPr>
          <w:rFonts w:ascii="Arial" w:hAnsi="Arial" w:eastAsia="Arial" w:cs="Arial"/>
          <w:color w:val="000000" w:themeColor="text1" w:themeTint="FF" w:themeShade="FF"/>
          <w:sz w:val="20"/>
          <w:szCs w:val="20"/>
        </w:rPr>
        <w:t xml:space="preserve">Estos son los pasos </w:t>
      </w:r>
      <w:r w:rsidRPr="706E8D76" w:rsidR="005A521D">
        <w:rPr>
          <w:rFonts w:ascii="Arial" w:hAnsi="Arial" w:eastAsia="Arial" w:cs="Arial"/>
          <w:color w:val="000000" w:themeColor="text1" w:themeTint="FF" w:themeShade="FF"/>
          <w:sz w:val="20"/>
          <w:szCs w:val="20"/>
        </w:rPr>
        <w:t>para desarrollar:</w:t>
      </w:r>
    </w:p>
    <w:p w:rsidR="00ED18C1" w:rsidP="00D721CA" w:rsidRDefault="00ED18C1" w14:paraId="54049F19" w14:textId="77777777">
      <w:pPr>
        <w:ind w:left="1224"/>
        <w:jc w:val="both"/>
        <w:rPr>
          <w:rFonts w:ascii="Arial" w:hAnsi="Arial" w:cs="Arial"/>
          <w:color w:val="000000" w:themeColor="text1"/>
          <w:sz w:val="20"/>
          <w:szCs w:val="20"/>
        </w:rPr>
      </w:pPr>
    </w:p>
    <w:p w:rsidRPr="00916B61" w:rsidR="00ED18C1" w:rsidP="00D721CA" w:rsidRDefault="00ED18C1" w14:paraId="6A8E8A1A" w14:textId="77777777">
      <w:pPr>
        <w:ind w:left="1224"/>
        <w:jc w:val="both"/>
        <w:rPr>
          <w:rFonts w:ascii="Arial" w:hAnsi="Arial" w:cs="Arial"/>
          <w:color w:val="000000" w:themeColor="text1"/>
          <w:sz w:val="20"/>
          <w:szCs w:val="20"/>
        </w:rPr>
      </w:pPr>
    </w:p>
    <w:p w:rsidRPr="00916B61" w:rsidR="005A521D" w:rsidP="00D721CA" w:rsidRDefault="005A521D" w14:paraId="01AA28C7" w14:textId="77777777">
      <w:pPr>
        <w:ind w:left="1224"/>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E45E64" w:rsidTr="006D4200" w14:paraId="720D89D2"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E45E64" w:rsidP="006D4200" w:rsidRDefault="00E45E64" w14:paraId="1774AC95" w14:textId="69D72547">
            <w:pPr>
              <w:jc w:val="center"/>
              <w:textAlignment w:val="baseline"/>
              <w:rPr>
                <w:rFonts w:ascii="Arial" w:hAnsi="Arial" w:cs="Arial"/>
                <w:sz w:val="20"/>
                <w:szCs w:val="20"/>
              </w:rPr>
            </w:pPr>
            <w:r w:rsidRPr="00916B61">
              <w:rPr>
                <w:rFonts w:ascii="Arial" w:hAnsi="Arial" w:cs="Arial"/>
                <w:b/>
                <w:bCs/>
                <w:color w:val="000000"/>
                <w:sz w:val="20"/>
                <w:szCs w:val="20"/>
                <w:lang w:val="es-MX"/>
              </w:rPr>
              <w:t>Pasos</w:t>
            </w:r>
          </w:p>
        </w:tc>
      </w:tr>
      <w:tr w:rsidRPr="00916B61" w:rsidR="00777AE8" w:rsidTr="006D4200" w14:paraId="35B86F1D"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E45E64" w:rsidP="006D4200" w:rsidRDefault="00E45E64" w14:paraId="0C6D3840" w14:textId="4BD809ED">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Paso 1: Definir el objetivo de la campaña</w:t>
            </w:r>
          </w:p>
        </w:tc>
        <w:tc>
          <w:tcPr>
            <w:tcW w:w="5518" w:type="dxa"/>
            <w:tcBorders>
              <w:top w:val="single" w:color="auto" w:sz="6" w:space="0"/>
              <w:left w:val="single" w:color="auto" w:sz="6" w:space="0"/>
              <w:bottom w:val="single" w:color="auto" w:sz="6" w:space="0"/>
              <w:right w:val="single" w:color="auto" w:sz="6" w:space="0"/>
            </w:tcBorders>
            <w:hideMark/>
          </w:tcPr>
          <w:p w:rsidRPr="007F5996" w:rsidR="00E45E64" w:rsidP="00E45E64" w:rsidRDefault="00E45E64" w14:paraId="0DEA8B8A" w14:textId="0B21DA4C">
            <w:pPr>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Determinar si la campaña busca generar ventas, tráfico o reconocimiento.</w:t>
            </w:r>
          </w:p>
        </w:tc>
        <w:tc>
          <w:tcPr>
            <w:tcW w:w="2459" w:type="dxa"/>
            <w:tcBorders>
              <w:top w:val="single" w:color="auto" w:sz="6" w:space="0"/>
              <w:left w:val="single" w:color="auto" w:sz="6" w:space="0"/>
              <w:bottom w:val="single" w:color="auto" w:sz="6" w:space="0"/>
              <w:right w:val="single" w:color="auto" w:sz="6" w:space="0"/>
            </w:tcBorders>
            <w:hideMark/>
          </w:tcPr>
          <w:p w:rsidRPr="007F5996" w:rsidR="00E45E64" w:rsidP="006D4200" w:rsidRDefault="00E45E64" w14:paraId="79F7E27B" w14:textId="30DF2A9B">
            <w:pPr>
              <w:jc w:val="center"/>
              <w:textAlignment w:val="baseline"/>
              <w:rPr>
                <w:rFonts w:ascii="Arial" w:hAnsi="Arial" w:cs="Arial"/>
                <w:sz w:val="20"/>
                <w:szCs w:val="20"/>
              </w:rPr>
            </w:pPr>
            <w:r w:rsidRPr="007F5996">
              <w:rPr>
                <w:rFonts w:ascii="Arial" w:hAnsi="Arial" w:cs="Arial"/>
                <w:color w:val="000000"/>
                <w:sz w:val="20"/>
                <w:szCs w:val="20"/>
              </w:rPr>
              <w:t> </w:t>
            </w:r>
            <w:r w:rsidRPr="00916B61" w:rsidR="00D45007">
              <w:rPr>
                <w:rFonts w:ascii="Arial" w:hAnsi="Arial" w:cs="Arial"/>
                <w:noProof/>
                <w:sz w:val="20"/>
                <w:szCs w:val="20"/>
              </w:rPr>
              <w:drawing>
                <wp:inline distT="0" distB="0" distL="0" distR="0" wp14:anchorId="7C7238EC" wp14:editId="7EE3F757">
                  <wp:extent cx="1284461" cy="913517"/>
                  <wp:effectExtent l="0" t="0" r="0" b="1270"/>
                  <wp:docPr id="203909204" name="Imagen 40" descr="Una mujer con los brazos extendid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204" name="Imagen 40" descr="Una mujer con los brazos extendidos&#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1325655" cy="942814"/>
                          </a:xfrm>
                          <a:prstGeom prst="rect">
                            <a:avLst/>
                          </a:prstGeom>
                        </pic:spPr>
                      </pic:pic>
                    </a:graphicData>
                  </a:graphic>
                </wp:inline>
              </w:drawing>
            </w:r>
          </w:p>
        </w:tc>
      </w:tr>
      <w:tr w:rsidRPr="00916B61" w:rsidR="00777AE8" w:rsidTr="006D4200" w14:paraId="5599E67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45E64" w:rsidP="006D4200" w:rsidRDefault="00E45E64" w14:paraId="01457D83" w14:textId="4953FBF0">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2: Seleccionar la plataforma publicitaria</w:t>
            </w:r>
          </w:p>
        </w:tc>
        <w:tc>
          <w:tcPr>
            <w:tcW w:w="5518" w:type="dxa"/>
            <w:tcBorders>
              <w:top w:val="single" w:color="auto" w:sz="6" w:space="0"/>
              <w:left w:val="single" w:color="auto" w:sz="6" w:space="0"/>
              <w:bottom w:val="single" w:color="auto" w:sz="6" w:space="0"/>
              <w:right w:val="single" w:color="auto" w:sz="6" w:space="0"/>
            </w:tcBorders>
          </w:tcPr>
          <w:p w:rsidRPr="00916B61" w:rsidR="00E45E64" w:rsidP="00E45E64" w:rsidRDefault="00E45E64" w14:paraId="61ECCBED" w14:textId="23E00C04">
            <w:pPr>
              <w:jc w:val="both"/>
              <w:rPr>
                <w:rFonts w:ascii="Arial" w:hAnsi="Arial" w:cs="Arial"/>
                <w:color w:val="000000" w:themeColor="text1"/>
                <w:sz w:val="20"/>
                <w:szCs w:val="20"/>
              </w:rPr>
            </w:pPr>
            <w:r w:rsidRPr="00916B61">
              <w:rPr>
                <w:rFonts w:ascii="Arial" w:hAnsi="Arial" w:cs="Arial"/>
                <w:color w:val="000000" w:themeColor="text1"/>
                <w:sz w:val="20"/>
                <w:szCs w:val="20"/>
              </w:rPr>
              <w:t>Elegir el canal adecuado para la ejecución de la campaña.</w:t>
            </w:r>
          </w:p>
        </w:tc>
        <w:tc>
          <w:tcPr>
            <w:tcW w:w="2459" w:type="dxa"/>
            <w:tcBorders>
              <w:top w:val="single" w:color="auto" w:sz="6" w:space="0"/>
              <w:left w:val="single" w:color="auto" w:sz="6" w:space="0"/>
              <w:bottom w:val="single" w:color="auto" w:sz="6" w:space="0"/>
              <w:right w:val="single" w:color="auto" w:sz="6" w:space="0"/>
            </w:tcBorders>
          </w:tcPr>
          <w:p w:rsidRPr="00916B61" w:rsidR="00E45E64" w:rsidP="006D4200" w:rsidRDefault="0061048A" w14:paraId="54582BEC" w14:textId="333B838B">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D32323B" wp14:editId="68C56DF8">
                  <wp:extent cx="1296365" cy="705135"/>
                  <wp:effectExtent l="0" t="0" r="0" b="6350"/>
                  <wp:docPr id="52032826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28267" name="Imagen 520328267"/>
                          <pic:cNvPicPr/>
                        </pic:nvPicPr>
                        <pic:blipFill>
                          <a:blip r:embed="rId49">
                            <a:extLst>
                              <a:ext uri="{28A0092B-C50C-407E-A947-70E740481C1C}">
                                <a14:useLocalDpi xmlns:a14="http://schemas.microsoft.com/office/drawing/2010/main" val="0"/>
                              </a:ext>
                            </a:extLst>
                          </a:blip>
                          <a:stretch>
                            <a:fillRect/>
                          </a:stretch>
                        </pic:blipFill>
                        <pic:spPr>
                          <a:xfrm>
                            <a:off x="0" y="0"/>
                            <a:ext cx="1346283" cy="732287"/>
                          </a:xfrm>
                          <a:prstGeom prst="rect">
                            <a:avLst/>
                          </a:prstGeom>
                        </pic:spPr>
                      </pic:pic>
                    </a:graphicData>
                  </a:graphic>
                </wp:inline>
              </w:drawing>
            </w:r>
          </w:p>
        </w:tc>
      </w:tr>
      <w:tr w:rsidRPr="00916B61" w:rsidR="00777AE8" w:rsidTr="006D4200" w14:paraId="27D744F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45E64" w:rsidP="006D4200" w:rsidRDefault="00E45E64" w14:paraId="36614EFA" w14:textId="4B42E6B4">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3: Ejecutar la campaña</w:t>
            </w:r>
          </w:p>
        </w:tc>
        <w:tc>
          <w:tcPr>
            <w:tcW w:w="5518" w:type="dxa"/>
            <w:tcBorders>
              <w:top w:val="single" w:color="auto" w:sz="6" w:space="0"/>
              <w:left w:val="single" w:color="auto" w:sz="6" w:space="0"/>
              <w:bottom w:val="single" w:color="auto" w:sz="6" w:space="0"/>
              <w:right w:val="single" w:color="auto" w:sz="6" w:space="0"/>
            </w:tcBorders>
          </w:tcPr>
          <w:p w:rsidRPr="00916B61" w:rsidR="00E45E64" w:rsidP="00E45E64" w:rsidRDefault="00E45E64" w14:paraId="4E1FAA7B" w14:textId="57930BA0">
            <w:pPr>
              <w:jc w:val="both"/>
              <w:rPr>
                <w:rFonts w:ascii="Arial" w:hAnsi="Arial" w:cs="Arial"/>
                <w:color w:val="000000" w:themeColor="text1"/>
                <w:sz w:val="20"/>
                <w:szCs w:val="20"/>
              </w:rPr>
            </w:pPr>
            <w:r w:rsidRPr="00916B61">
              <w:rPr>
                <w:rFonts w:ascii="Arial" w:hAnsi="Arial" w:cs="Arial"/>
                <w:color w:val="000000" w:themeColor="text1"/>
                <w:sz w:val="20"/>
                <w:szCs w:val="20"/>
              </w:rPr>
              <w:t>Diseñar anuncios, segmentar audiencias y activar la campaña.</w:t>
            </w:r>
          </w:p>
        </w:tc>
        <w:tc>
          <w:tcPr>
            <w:tcW w:w="2459" w:type="dxa"/>
            <w:tcBorders>
              <w:top w:val="single" w:color="auto" w:sz="6" w:space="0"/>
              <w:left w:val="single" w:color="auto" w:sz="6" w:space="0"/>
              <w:bottom w:val="single" w:color="auto" w:sz="6" w:space="0"/>
              <w:right w:val="single" w:color="auto" w:sz="6" w:space="0"/>
            </w:tcBorders>
          </w:tcPr>
          <w:p w:rsidRPr="00916B61" w:rsidR="00E45E64" w:rsidP="006D4200" w:rsidRDefault="0061048A" w14:paraId="2FDC0C79" w14:textId="10C8462E">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6E391D30" wp14:editId="1DD39F06">
                  <wp:extent cx="1296365" cy="841591"/>
                  <wp:effectExtent l="0" t="0" r="0" b="0"/>
                  <wp:docPr id="182674593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45937" name="Imagen 1826745937"/>
                          <pic:cNvPicPr/>
                        </pic:nvPicPr>
                        <pic:blipFill>
                          <a:blip r:embed="rId50">
                            <a:extLst>
                              <a:ext uri="{28A0092B-C50C-407E-A947-70E740481C1C}">
                                <a14:useLocalDpi xmlns:a14="http://schemas.microsoft.com/office/drawing/2010/main" val="0"/>
                              </a:ext>
                            </a:extLst>
                          </a:blip>
                          <a:stretch>
                            <a:fillRect/>
                          </a:stretch>
                        </pic:blipFill>
                        <pic:spPr>
                          <a:xfrm>
                            <a:off x="0" y="0"/>
                            <a:ext cx="1343391" cy="872120"/>
                          </a:xfrm>
                          <a:prstGeom prst="rect">
                            <a:avLst/>
                          </a:prstGeom>
                        </pic:spPr>
                      </pic:pic>
                    </a:graphicData>
                  </a:graphic>
                </wp:inline>
              </w:drawing>
            </w:r>
          </w:p>
        </w:tc>
      </w:tr>
      <w:tr w:rsidRPr="00916B61" w:rsidR="00777AE8" w:rsidTr="006D4200" w14:paraId="676DB9A8"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4105D4" w:rsidP="006D4200" w:rsidRDefault="004105D4" w14:paraId="10C1D0AB" w14:textId="49C17449">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4: Medir resultados</w:t>
            </w:r>
          </w:p>
        </w:tc>
        <w:tc>
          <w:tcPr>
            <w:tcW w:w="5518" w:type="dxa"/>
            <w:tcBorders>
              <w:top w:val="single" w:color="auto" w:sz="6" w:space="0"/>
              <w:left w:val="single" w:color="auto" w:sz="6" w:space="0"/>
              <w:bottom w:val="single" w:color="auto" w:sz="6" w:space="0"/>
              <w:right w:val="single" w:color="auto" w:sz="6" w:space="0"/>
            </w:tcBorders>
          </w:tcPr>
          <w:p w:rsidRPr="00916B61" w:rsidR="004105D4" w:rsidP="00E45E64" w:rsidRDefault="004105D4" w14:paraId="766EE325" w14:textId="14335AE7">
            <w:pPr>
              <w:jc w:val="both"/>
              <w:rPr>
                <w:rFonts w:ascii="Arial" w:hAnsi="Arial" w:cs="Arial"/>
                <w:color w:val="000000" w:themeColor="text1"/>
                <w:sz w:val="20"/>
                <w:szCs w:val="20"/>
              </w:rPr>
            </w:pPr>
            <w:r w:rsidRPr="00916B61">
              <w:rPr>
                <w:rFonts w:ascii="Arial" w:hAnsi="Arial" w:cs="Arial"/>
                <w:color w:val="000000" w:themeColor="text1"/>
                <w:sz w:val="20"/>
                <w:szCs w:val="20"/>
              </w:rPr>
              <w:t>Analizar indicadores como clics, conversiones y costo por resultado.</w:t>
            </w:r>
          </w:p>
        </w:tc>
        <w:tc>
          <w:tcPr>
            <w:tcW w:w="2459" w:type="dxa"/>
            <w:tcBorders>
              <w:top w:val="single" w:color="auto" w:sz="6" w:space="0"/>
              <w:left w:val="single" w:color="auto" w:sz="6" w:space="0"/>
              <w:bottom w:val="single" w:color="auto" w:sz="6" w:space="0"/>
              <w:right w:val="single" w:color="auto" w:sz="6" w:space="0"/>
            </w:tcBorders>
          </w:tcPr>
          <w:p w:rsidRPr="00916B61" w:rsidR="004105D4" w:rsidP="006D4200" w:rsidRDefault="00594E25" w14:paraId="170CF708" w14:textId="30EFB709">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74DA351" wp14:editId="4FB32A37">
                  <wp:extent cx="1275300" cy="844952"/>
                  <wp:effectExtent l="0" t="0" r="0" b="6350"/>
                  <wp:docPr id="971781785"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1785" name="Imagen 971781785"/>
                          <pic:cNvPicPr/>
                        </pic:nvPicPr>
                        <pic:blipFill>
                          <a:blip r:embed="rId51">
                            <a:extLst>
                              <a:ext uri="{28A0092B-C50C-407E-A947-70E740481C1C}">
                                <a14:useLocalDpi xmlns:a14="http://schemas.microsoft.com/office/drawing/2010/main" val="0"/>
                              </a:ext>
                            </a:extLst>
                          </a:blip>
                          <a:stretch>
                            <a:fillRect/>
                          </a:stretch>
                        </pic:blipFill>
                        <pic:spPr>
                          <a:xfrm>
                            <a:off x="0" y="0"/>
                            <a:ext cx="1306352" cy="865526"/>
                          </a:xfrm>
                          <a:prstGeom prst="rect">
                            <a:avLst/>
                          </a:prstGeom>
                        </pic:spPr>
                      </pic:pic>
                    </a:graphicData>
                  </a:graphic>
                </wp:inline>
              </w:drawing>
            </w:r>
          </w:p>
        </w:tc>
      </w:tr>
      <w:tr w:rsidRPr="00916B61" w:rsidR="00777AE8" w:rsidTr="006D4200" w14:paraId="38D83FCD"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4105D4" w:rsidP="006D4200" w:rsidRDefault="004105D4" w14:paraId="1E241D1C" w14:textId="1505A002">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5: Optimizar la campaña</w:t>
            </w:r>
          </w:p>
        </w:tc>
        <w:tc>
          <w:tcPr>
            <w:tcW w:w="5518" w:type="dxa"/>
            <w:tcBorders>
              <w:top w:val="single" w:color="auto" w:sz="6" w:space="0"/>
              <w:left w:val="single" w:color="auto" w:sz="6" w:space="0"/>
              <w:bottom w:val="single" w:color="auto" w:sz="6" w:space="0"/>
              <w:right w:val="single" w:color="auto" w:sz="6" w:space="0"/>
            </w:tcBorders>
          </w:tcPr>
          <w:p w:rsidRPr="00916B61" w:rsidR="004105D4" w:rsidP="00E45E64" w:rsidRDefault="004105D4" w14:paraId="6A7D82CD" w14:textId="27A1C594">
            <w:pPr>
              <w:jc w:val="both"/>
              <w:rPr>
                <w:rFonts w:ascii="Arial" w:hAnsi="Arial" w:cs="Arial"/>
                <w:color w:val="000000" w:themeColor="text1"/>
                <w:sz w:val="20"/>
                <w:szCs w:val="20"/>
              </w:rPr>
            </w:pPr>
            <w:r w:rsidRPr="00916B61">
              <w:rPr>
                <w:rFonts w:ascii="Arial" w:hAnsi="Arial" w:cs="Arial"/>
                <w:color w:val="000000" w:themeColor="text1"/>
                <w:sz w:val="20"/>
                <w:szCs w:val="20"/>
              </w:rPr>
              <w:t>Realizar ajustes en segmentación, contenido y presupuesto.</w:t>
            </w:r>
          </w:p>
        </w:tc>
        <w:tc>
          <w:tcPr>
            <w:tcW w:w="2459" w:type="dxa"/>
            <w:tcBorders>
              <w:top w:val="single" w:color="auto" w:sz="6" w:space="0"/>
              <w:left w:val="single" w:color="auto" w:sz="6" w:space="0"/>
              <w:bottom w:val="single" w:color="auto" w:sz="6" w:space="0"/>
              <w:right w:val="single" w:color="auto" w:sz="6" w:space="0"/>
            </w:tcBorders>
          </w:tcPr>
          <w:p w:rsidRPr="00916B61" w:rsidR="004105D4" w:rsidP="006D4200" w:rsidRDefault="00777AE8" w14:paraId="6C0FE52F" w14:textId="436A0ECB">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56C65C55" wp14:editId="4D32E38B">
                  <wp:extent cx="1342663" cy="1189839"/>
                  <wp:effectExtent l="0" t="0" r="3810" b="4445"/>
                  <wp:docPr id="605369703" name="Imagen 44" descr="Imagen que contiene sostener, mujer, joven, ju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9703" name="Imagen 44" descr="Imagen que contiene sostener, mujer, joven, jugando&#10;&#10;El contenido generado por IA puede ser incorrecto."/>
                          <pic:cNvPicPr/>
                        </pic:nvPicPr>
                        <pic:blipFill>
                          <a:blip r:embed="rId52">
                            <a:extLst>
                              <a:ext uri="{28A0092B-C50C-407E-A947-70E740481C1C}">
                                <a14:useLocalDpi xmlns:a14="http://schemas.microsoft.com/office/drawing/2010/main" val="0"/>
                              </a:ext>
                            </a:extLst>
                          </a:blip>
                          <a:stretch>
                            <a:fillRect/>
                          </a:stretch>
                        </pic:blipFill>
                        <pic:spPr>
                          <a:xfrm>
                            <a:off x="0" y="0"/>
                            <a:ext cx="1370485" cy="1214494"/>
                          </a:xfrm>
                          <a:prstGeom prst="rect">
                            <a:avLst/>
                          </a:prstGeom>
                        </pic:spPr>
                      </pic:pic>
                    </a:graphicData>
                  </a:graphic>
                </wp:inline>
              </w:drawing>
            </w:r>
          </w:p>
        </w:tc>
      </w:tr>
    </w:tbl>
    <w:p w:rsidRPr="00916B61" w:rsidR="005A521D" w:rsidP="00D721CA" w:rsidRDefault="005A521D" w14:paraId="10706540" w14:textId="77777777">
      <w:pPr>
        <w:ind w:left="1224"/>
        <w:jc w:val="both"/>
        <w:rPr>
          <w:rFonts w:ascii="Arial" w:hAnsi="Arial" w:cs="Arial"/>
          <w:color w:val="000000" w:themeColor="text1"/>
          <w:sz w:val="20"/>
          <w:szCs w:val="20"/>
        </w:rPr>
      </w:pPr>
    </w:p>
    <w:p w:rsidRPr="00916B61" w:rsidR="00E45E64" w:rsidP="706E8D76" w:rsidRDefault="00E45E64" w14:paraId="22893397" w14:textId="77777777">
      <w:pPr>
        <w:spacing w:line="276" w:lineRule="auto"/>
        <w:ind w:left="1224"/>
        <w:jc w:val="both"/>
        <w:rPr>
          <w:rFonts w:ascii="Arial" w:hAnsi="Arial" w:eastAsia="Arial" w:cs="Arial"/>
          <w:color w:val="000000" w:themeColor="text1"/>
          <w:sz w:val="20"/>
          <w:szCs w:val="20"/>
        </w:rPr>
      </w:pPr>
    </w:p>
    <w:p w:rsidRPr="00916B61" w:rsidR="005B1938" w:rsidP="706E8D76" w:rsidRDefault="00C86DB2" w14:paraId="0AB8B5B4" w14:textId="40A51CDB">
      <w:pPr>
        <w:pStyle w:val="Ttulo2"/>
        <w:numPr>
          <w:ilvl w:val="1"/>
          <w:numId w:val="2"/>
        </w:numPr>
        <w:spacing w:before="0" w:after="0"/>
        <w:jc w:val="both"/>
        <w:rPr>
          <w:rFonts w:ascii="Arial" w:hAnsi="Arial" w:eastAsia="Arial" w:cs="Arial"/>
          <w:color w:val="000000" w:themeColor="text1"/>
        </w:rPr>
      </w:pPr>
      <w:bookmarkStart w:name="_Toc228305570" w:id="12"/>
      <w:r w:rsidRPr="706E8D76" w:rsidR="00C86DB2">
        <w:rPr>
          <w:rFonts w:ascii="Arial" w:hAnsi="Arial" w:eastAsia="Arial" w:cs="Arial"/>
          <w:color w:val="000000" w:themeColor="text1" w:themeTint="FF" w:themeShade="FF"/>
        </w:rPr>
        <w:t xml:space="preserve">Herramientas utilizadas en la gestión de campañas de </w:t>
      </w:r>
      <w:r w:rsidRPr="706E8D76" w:rsidR="00C86DB2">
        <w:rPr>
          <w:rFonts w:ascii="Arial" w:hAnsi="Arial" w:eastAsia="Arial" w:cs="Arial"/>
          <w:i w:val="1"/>
          <w:iCs w:val="1"/>
          <w:color w:val="000000" w:themeColor="text1" w:themeTint="FF" w:themeShade="FF"/>
        </w:rPr>
        <w:t>marketing</w:t>
      </w:r>
      <w:r w:rsidRPr="706E8D76" w:rsidR="00C86DB2">
        <w:rPr>
          <w:rFonts w:ascii="Arial" w:hAnsi="Arial" w:eastAsia="Arial" w:cs="Arial"/>
          <w:color w:val="000000" w:themeColor="text1" w:themeTint="FF" w:themeShade="FF"/>
        </w:rPr>
        <w:t xml:space="preserve"> digital</w:t>
      </w:r>
      <w:bookmarkEnd w:id="12"/>
    </w:p>
    <w:p w:rsidR="005A65E8" w:rsidP="706E8D76" w:rsidRDefault="005A65E8" w14:paraId="4D5C8213" w14:textId="77777777">
      <w:pPr>
        <w:ind w:left="792"/>
        <w:jc w:val="both"/>
        <w:rPr>
          <w:rFonts w:ascii="Arial" w:hAnsi="Arial" w:eastAsia="Arial" w:cs="Arial"/>
          <w:color w:val="000000" w:themeColor="text1"/>
          <w:sz w:val="20"/>
          <w:szCs w:val="20"/>
        </w:rPr>
      </w:pPr>
    </w:p>
    <w:p w:rsidRPr="00916B61" w:rsidR="00ED18C1" w:rsidP="00587440" w:rsidRDefault="00ED18C1" w14:paraId="4908970B" w14:textId="77777777">
      <w:pPr>
        <w:ind w:left="792"/>
        <w:jc w:val="both"/>
        <w:rPr>
          <w:rFonts w:ascii="Arial" w:hAnsi="Arial" w:cs="Arial"/>
          <w:color w:val="000000" w:themeColor="text1"/>
          <w:sz w:val="20"/>
          <w:szCs w:val="20"/>
        </w:rPr>
      </w:pPr>
    </w:p>
    <w:p w:rsidRPr="00916B61" w:rsidR="00C86DB2" w:rsidP="00587440" w:rsidRDefault="00C86DB2" w14:paraId="379B40CE" w14:textId="25C880CF">
      <w:pPr>
        <w:ind w:left="792"/>
        <w:jc w:val="both"/>
        <w:rPr>
          <w:rFonts w:ascii="Arial" w:hAnsi="Arial" w:cs="Arial"/>
          <w:color w:val="000000" w:themeColor="text1"/>
          <w:sz w:val="20"/>
          <w:szCs w:val="20"/>
        </w:rPr>
      </w:pPr>
      <w:r w:rsidRPr="00916B61">
        <w:rPr>
          <w:rFonts w:ascii="Arial" w:hAnsi="Arial" w:cs="Arial"/>
          <w:color w:val="000000" w:themeColor="text1"/>
          <w:sz w:val="20"/>
          <w:szCs w:val="20"/>
        </w:rPr>
        <w:t>La gestión de campañas digitales requiere el uso de herramientas tecnológicas que permitan planificar, ejecutar, monitorear y optimizar las estrategias implementadas. Estas herramientas facilitan la automatización de procesos, el análisis de resultados y la toma de decisiones.</w:t>
      </w:r>
      <w:r w:rsidRPr="00916B61" w:rsidR="00DA22EC">
        <w:rPr>
          <w:rFonts w:ascii="Arial" w:hAnsi="Arial" w:cs="Arial"/>
          <w:color w:val="000000" w:themeColor="text1"/>
          <w:sz w:val="20"/>
          <w:szCs w:val="20"/>
        </w:rPr>
        <w:t xml:space="preserve"> Dentro de las principales </w:t>
      </w:r>
      <w:r w:rsidRPr="00916B61" w:rsidR="005E50DA">
        <w:rPr>
          <w:rFonts w:ascii="Arial" w:hAnsi="Arial" w:cs="Arial"/>
          <w:color w:val="000000" w:themeColor="text1"/>
          <w:sz w:val="20"/>
          <w:szCs w:val="20"/>
        </w:rPr>
        <w:t>herramientas que existen están:</w:t>
      </w:r>
    </w:p>
    <w:p w:rsidRPr="00916B61" w:rsidR="00CF528A" w:rsidP="00587440" w:rsidRDefault="00CF528A" w14:paraId="61532393"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7976"/>
      </w:tblGrid>
      <w:tr w:rsidRPr="00B05042" w:rsidR="00CF528A" w:rsidTr="706E8D76" w14:paraId="338F6AE6" w14:textId="77777777">
        <w:trPr>
          <w:trHeight w:val="300"/>
        </w:trPr>
        <w:tc>
          <w:tcPr>
            <w:tcW w:w="9956" w:type="dxa"/>
            <w:gridSpan w:val="2"/>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B05042" w:rsidR="00CF528A" w:rsidP="006D4200" w:rsidRDefault="00CF528A" w14:paraId="41389A97" w14:textId="77777777">
            <w:pPr>
              <w:jc w:val="center"/>
              <w:textAlignment w:val="baseline"/>
              <w:rPr>
                <w:rFonts w:ascii="Arial" w:hAnsi="Arial" w:cs="Arial"/>
                <w:sz w:val="20"/>
                <w:szCs w:val="20"/>
              </w:rPr>
            </w:pPr>
            <w:r w:rsidRPr="00B05042">
              <w:rPr>
                <w:rFonts w:ascii="Arial" w:hAnsi="Arial" w:cs="Arial"/>
                <w:b/>
                <w:bCs/>
                <w:color w:val="000000"/>
                <w:sz w:val="20"/>
                <w:szCs w:val="20"/>
                <w:lang w:val="es-MX"/>
              </w:rPr>
              <w:t>Acordeón</w:t>
            </w:r>
            <w:r w:rsidRPr="00B05042">
              <w:rPr>
                <w:rFonts w:ascii="Arial" w:hAnsi="Arial" w:cs="Arial"/>
                <w:color w:val="000000"/>
                <w:sz w:val="20"/>
                <w:szCs w:val="20"/>
              </w:rPr>
              <w:t> </w:t>
            </w:r>
          </w:p>
        </w:tc>
      </w:tr>
      <w:tr w:rsidRPr="00B05042" w:rsidR="00CF528A" w:rsidTr="706E8D76" w14:paraId="6E20C538" w14:textId="77777777">
        <w:trPr>
          <w:trHeight w:val="300"/>
        </w:trPr>
        <w:tc>
          <w:tcPr>
            <w:tcW w:w="1980" w:type="dxa"/>
            <w:tcBorders>
              <w:top w:val="single" w:color="auto" w:sz="6" w:space="0"/>
              <w:left w:val="single" w:color="auto" w:sz="6" w:space="0"/>
              <w:bottom w:val="single" w:color="auto" w:sz="6" w:space="0"/>
              <w:right w:val="single" w:color="auto" w:sz="6" w:space="0"/>
            </w:tcBorders>
            <w:tcMar/>
            <w:hideMark/>
          </w:tcPr>
          <w:p w:rsidRPr="00B05042" w:rsidR="00CF528A" w:rsidP="006D4200" w:rsidRDefault="00CF528A" w14:paraId="2004BD71" w14:textId="1F4D1DDD">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Plataformas publicitarias</w:t>
            </w:r>
          </w:p>
        </w:tc>
        <w:tc>
          <w:tcPr>
            <w:tcW w:w="7976" w:type="dxa"/>
            <w:tcBorders>
              <w:top w:val="single" w:color="auto" w:sz="6" w:space="0"/>
              <w:left w:val="single" w:color="auto" w:sz="6" w:space="0"/>
              <w:bottom w:val="single" w:color="auto" w:sz="6" w:space="0"/>
              <w:right w:val="single" w:color="auto" w:sz="6" w:space="0"/>
            </w:tcBorders>
            <w:tcMar/>
            <w:hideMark/>
          </w:tcPr>
          <w:p w:rsidRPr="00916B61" w:rsidR="00CF528A" w:rsidP="00CF528A" w:rsidRDefault="00CF528A" w14:paraId="6BB9316D"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Permiten crear, gestionar y optimizar campañas digitales dirigidas a públicos específicos.</w:t>
            </w:r>
          </w:p>
          <w:p w:rsidRPr="00916B61" w:rsidR="00CF528A" w:rsidP="00CF528A" w:rsidRDefault="00CF528A" w14:paraId="166C88E4" w14:textId="77777777">
            <w:pPr>
              <w:jc w:val="both"/>
              <w:rPr>
                <w:rFonts w:ascii="Arial" w:hAnsi="Arial" w:cs="Arial"/>
                <w:color w:val="000000" w:themeColor="text1"/>
                <w:sz w:val="20"/>
                <w:szCs w:val="20"/>
              </w:rPr>
            </w:pPr>
          </w:p>
          <w:p w:rsidRPr="00916B61" w:rsidR="00CF528A" w:rsidP="00CF528A" w:rsidRDefault="00CF528A" w14:paraId="3AAA14C0" w14:textId="50BDA4EA">
            <w:pPr>
              <w:jc w:val="both"/>
              <w:rPr>
                <w:rFonts w:ascii="Arial" w:hAnsi="Arial" w:cs="Arial"/>
                <w:color w:val="000000" w:themeColor="text1"/>
                <w:sz w:val="20"/>
                <w:szCs w:val="20"/>
              </w:rPr>
            </w:pPr>
            <w:r w:rsidRPr="00916B61">
              <w:rPr>
                <w:rFonts w:ascii="Arial" w:hAnsi="Arial" w:cs="Arial"/>
                <w:color w:val="000000" w:themeColor="text1"/>
                <w:sz w:val="20"/>
                <w:szCs w:val="20"/>
              </w:rPr>
              <w:t>Ejemplos:</w:t>
            </w:r>
          </w:p>
          <w:p w:rsidRPr="00916B61" w:rsidR="00CF528A" w:rsidP="00CF528A" w:rsidRDefault="00CF528A" w14:paraId="5EF81DE6" w14:textId="77777777">
            <w:pPr>
              <w:spacing w:line="276" w:lineRule="auto"/>
              <w:jc w:val="both"/>
              <w:rPr>
                <w:rFonts w:ascii="Arial" w:hAnsi="Arial" w:cs="Arial"/>
                <w:color w:val="000000" w:themeColor="text1"/>
                <w:sz w:val="20"/>
                <w:szCs w:val="20"/>
              </w:rPr>
            </w:pPr>
          </w:p>
          <w:p w:rsidRPr="00916B61" w:rsidR="00CF528A" w:rsidP="00CF528A" w:rsidRDefault="00CF528A" w14:paraId="29EAEC6F" w14:textId="77777777">
            <w:pPr>
              <w:numPr>
                <w:ilvl w:val="0"/>
                <w:numId w:val="79"/>
              </w:numPr>
              <w:tabs>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 xml:space="preserve">Google </w:t>
            </w:r>
            <w:proofErr w:type="spellStart"/>
            <w:r w:rsidRPr="00916B61">
              <w:rPr>
                <w:rFonts w:ascii="Arial" w:hAnsi="Arial" w:cs="Arial"/>
                <w:color w:val="000000" w:themeColor="text1"/>
                <w:sz w:val="20"/>
                <w:szCs w:val="20"/>
              </w:rPr>
              <w:t>Ads</w:t>
            </w:r>
            <w:proofErr w:type="spellEnd"/>
          </w:p>
          <w:p w:rsidRPr="00916B61" w:rsidR="00CF528A" w:rsidP="00CF528A" w:rsidRDefault="00CF528A" w14:paraId="347D1A45" w14:textId="77777777">
            <w:pPr>
              <w:numPr>
                <w:ilvl w:val="0"/>
                <w:numId w:val="79"/>
              </w:numPr>
              <w:tabs>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 xml:space="preserve">Meta </w:t>
            </w:r>
            <w:proofErr w:type="spellStart"/>
            <w:r w:rsidRPr="00916B61">
              <w:rPr>
                <w:rFonts w:ascii="Arial" w:hAnsi="Arial" w:cs="Arial"/>
                <w:color w:val="000000" w:themeColor="text1"/>
                <w:sz w:val="20"/>
                <w:szCs w:val="20"/>
              </w:rPr>
              <w:t>Ads</w:t>
            </w:r>
            <w:proofErr w:type="spellEnd"/>
            <w:r w:rsidRPr="00916B61">
              <w:rPr>
                <w:rFonts w:ascii="Arial" w:hAnsi="Arial" w:cs="Arial"/>
                <w:color w:val="000000" w:themeColor="text1"/>
                <w:sz w:val="20"/>
                <w:szCs w:val="20"/>
              </w:rPr>
              <w:t xml:space="preserve"> (Facebook e Instagram)</w:t>
            </w:r>
          </w:p>
          <w:p w:rsidRPr="00916B61" w:rsidR="00CF528A" w:rsidP="00CF528A" w:rsidRDefault="00CF528A" w14:paraId="66B49662" w14:textId="77777777">
            <w:pPr>
              <w:jc w:val="both"/>
              <w:rPr>
                <w:rFonts w:ascii="Arial" w:hAnsi="Arial" w:cs="Arial"/>
                <w:color w:val="000000" w:themeColor="text1"/>
                <w:sz w:val="20"/>
                <w:szCs w:val="20"/>
              </w:rPr>
            </w:pPr>
          </w:p>
          <w:p w:rsidRPr="00B05042" w:rsidR="00CF528A" w:rsidP="00CF528A" w:rsidRDefault="00CF528A" w14:paraId="28C6CFDB" w14:textId="6F9FF631">
            <w:pPr>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Estas plataformas permiten segmentar audiencias, definir presupuestos y analizar el rendimiento de los anuncios.</w:t>
            </w:r>
          </w:p>
        </w:tc>
      </w:tr>
      <w:tr w:rsidRPr="00916B61" w:rsidR="00CF528A" w:rsidTr="706E8D76" w14:paraId="4C109CA7" w14:textId="77777777">
        <w:trPr>
          <w:trHeight w:val="300"/>
        </w:trPr>
        <w:tc>
          <w:tcPr>
            <w:tcW w:w="1980" w:type="dxa"/>
            <w:tcBorders>
              <w:top w:val="single" w:color="auto" w:sz="6" w:space="0"/>
              <w:left w:val="single" w:color="auto" w:sz="6" w:space="0"/>
              <w:bottom w:val="single" w:color="auto" w:sz="6" w:space="0"/>
              <w:right w:val="single" w:color="auto" w:sz="6" w:space="0"/>
            </w:tcBorders>
            <w:tcMar/>
          </w:tcPr>
          <w:p w:rsidRPr="00916B61" w:rsidR="00CF528A" w:rsidP="006D4200" w:rsidRDefault="004759E9" w14:paraId="1332C5F2" w14:textId="29CA050F">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Herramientas de analítica digital</w:t>
            </w:r>
          </w:p>
        </w:tc>
        <w:tc>
          <w:tcPr>
            <w:tcW w:w="7976" w:type="dxa"/>
            <w:tcBorders>
              <w:top w:val="single" w:color="auto" w:sz="6" w:space="0"/>
              <w:left w:val="single" w:color="auto" w:sz="6" w:space="0"/>
              <w:bottom w:val="single" w:color="auto" w:sz="6" w:space="0"/>
              <w:right w:val="single" w:color="auto" w:sz="6" w:space="0"/>
            </w:tcBorders>
            <w:tcMar/>
          </w:tcPr>
          <w:p w:rsidRPr="00916B61" w:rsidR="004759E9" w:rsidP="004759E9" w:rsidRDefault="004759E9" w14:paraId="6EBA01DA"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Permiten medir el comportamiento de los usuarios y evaluar el desempeño de las campañas.</w:t>
            </w:r>
          </w:p>
          <w:p w:rsidRPr="00916B61" w:rsidR="004759E9" w:rsidP="004759E9" w:rsidRDefault="004759E9" w14:paraId="6DA7E80A" w14:textId="77777777">
            <w:pPr>
              <w:jc w:val="both"/>
              <w:rPr>
                <w:rFonts w:ascii="Arial" w:hAnsi="Arial" w:cs="Arial"/>
                <w:color w:val="000000" w:themeColor="text1"/>
                <w:sz w:val="20"/>
                <w:szCs w:val="20"/>
              </w:rPr>
            </w:pPr>
          </w:p>
          <w:p w:rsidRPr="00916B61" w:rsidR="004759E9" w:rsidP="004759E9" w:rsidRDefault="004759E9" w14:paraId="70E5F896" w14:textId="63707E3D">
            <w:pPr>
              <w:jc w:val="both"/>
              <w:rPr>
                <w:rFonts w:ascii="Arial" w:hAnsi="Arial" w:cs="Arial"/>
                <w:color w:val="000000" w:themeColor="text1"/>
                <w:sz w:val="20"/>
                <w:szCs w:val="20"/>
              </w:rPr>
            </w:pPr>
            <w:r w:rsidRPr="00916B61">
              <w:rPr>
                <w:rFonts w:ascii="Arial" w:hAnsi="Arial" w:cs="Arial"/>
                <w:color w:val="000000" w:themeColor="text1"/>
                <w:sz w:val="20"/>
                <w:szCs w:val="20"/>
              </w:rPr>
              <w:t>Ejemplos:</w:t>
            </w:r>
          </w:p>
          <w:p w:rsidRPr="00916B61" w:rsidR="004759E9" w:rsidP="004759E9" w:rsidRDefault="004759E9" w14:paraId="388E665C" w14:textId="77777777">
            <w:pPr>
              <w:spacing w:line="276" w:lineRule="auto"/>
              <w:jc w:val="both"/>
              <w:rPr>
                <w:rFonts w:ascii="Arial" w:hAnsi="Arial" w:cs="Arial"/>
                <w:color w:val="000000" w:themeColor="text1"/>
                <w:sz w:val="20"/>
                <w:szCs w:val="20"/>
              </w:rPr>
            </w:pPr>
          </w:p>
          <w:p w:rsidRPr="00916B61" w:rsidR="004759E9" w:rsidP="004759E9" w:rsidRDefault="004759E9" w14:paraId="417E7E04" w14:textId="77777777">
            <w:pPr>
              <w:numPr>
                <w:ilvl w:val="0"/>
                <w:numId w:val="80"/>
              </w:numPr>
              <w:tabs>
                <w:tab w:val="clear" w:pos="720"/>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 xml:space="preserve">Google </w:t>
            </w:r>
            <w:proofErr w:type="spellStart"/>
            <w:r w:rsidRPr="00916B61">
              <w:rPr>
                <w:rFonts w:ascii="Arial" w:hAnsi="Arial" w:cs="Arial"/>
                <w:color w:val="000000" w:themeColor="text1"/>
                <w:sz w:val="20"/>
                <w:szCs w:val="20"/>
              </w:rPr>
              <w:t>Analytics</w:t>
            </w:r>
            <w:proofErr w:type="spellEnd"/>
          </w:p>
          <w:p w:rsidRPr="00916B61" w:rsidR="004759E9" w:rsidP="004759E9" w:rsidRDefault="004759E9" w14:paraId="2CB52C1B" w14:textId="77777777">
            <w:pPr>
              <w:numPr>
                <w:ilvl w:val="0"/>
                <w:numId w:val="80"/>
              </w:numPr>
              <w:tabs>
                <w:tab w:val="clear" w:pos="720"/>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Paneles de métricas de redes sociales</w:t>
            </w:r>
          </w:p>
          <w:p w:rsidRPr="00916B61" w:rsidR="004759E9" w:rsidP="004759E9" w:rsidRDefault="004759E9" w14:paraId="08A26514" w14:textId="77777777">
            <w:pPr>
              <w:jc w:val="both"/>
              <w:rPr>
                <w:rFonts w:ascii="Arial" w:hAnsi="Arial" w:cs="Arial"/>
                <w:color w:val="000000" w:themeColor="text1"/>
                <w:sz w:val="20"/>
                <w:szCs w:val="20"/>
              </w:rPr>
            </w:pPr>
          </w:p>
          <w:p w:rsidRPr="00916B61" w:rsidR="00CF528A" w:rsidP="004759E9" w:rsidRDefault="004759E9" w14:paraId="1DE09714" w14:textId="6F096C53">
            <w:pPr>
              <w:jc w:val="both"/>
              <w:rPr>
                <w:rFonts w:ascii="Arial" w:hAnsi="Arial" w:cs="Arial"/>
                <w:color w:val="000000" w:themeColor="text1"/>
                <w:sz w:val="20"/>
                <w:szCs w:val="20"/>
              </w:rPr>
            </w:pPr>
            <w:r w:rsidRPr="00916B61">
              <w:rPr>
                <w:rFonts w:ascii="Arial" w:hAnsi="Arial" w:cs="Arial"/>
                <w:color w:val="000000" w:themeColor="text1"/>
                <w:sz w:val="20"/>
                <w:szCs w:val="20"/>
              </w:rPr>
              <w:t>Estas herramientas facilitan el análisis de indicadores como tráfico, conversiones y tiempo de permanencia.</w:t>
            </w:r>
          </w:p>
        </w:tc>
      </w:tr>
      <w:tr w:rsidRPr="00916B61" w:rsidR="004759E9" w:rsidTr="706E8D76" w14:paraId="2766A76E" w14:textId="77777777">
        <w:trPr>
          <w:trHeight w:val="300"/>
        </w:trPr>
        <w:tc>
          <w:tcPr>
            <w:tcW w:w="1980" w:type="dxa"/>
            <w:tcBorders>
              <w:top w:val="single" w:color="auto" w:sz="6" w:space="0"/>
              <w:left w:val="single" w:color="auto" w:sz="6" w:space="0"/>
              <w:bottom w:val="single" w:color="auto" w:sz="6" w:space="0"/>
              <w:right w:val="single" w:color="auto" w:sz="6" w:space="0"/>
            </w:tcBorders>
            <w:tcMar/>
          </w:tcPr>
          <w:p w:rsidRPr="00916B61" w:rsidR="004759E9" w:rsidP="006D4200" w:rsidRDefault="004759E9" w14:paraId="3558B076" w14:textId="18FA7FDD">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Herramientas de gestión de contenido</w:t>
            </w:r>
          </w:p>
        </w:tc>
        <w:tc>
          <w:tcPr>
            <w:tcW w:w="7976" w:type="dxa"/>
            <w:tcBorders>
              <w:top w:val="single" w:color="auto" w:sz="6" w:space="0"/>
              <w:left w:val="single" w:color="auto" w:sz="6" w:space="0"/>
              <w:bottom w:val="single" w:color="auto" w:sz="6" w:space="0"/>
              <w:right w:val="single" w:color="auto" w:sz="6" w:space="0"/>
            </w:tcBorders>
            <w:tcMar/>
          </w:tcPr>
          <w:p w:rsidRPr="00916B61" w:rsidR="004759E9" w:rsidP="004759E9" w:rsidRDefault="004759E9" w14:paraId="04F44BA9"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Permiten crear, programar y administrar contenido digital en diferentes canales.</w:t>
            </w:r>
          </w:p>
          <w:p w:rsidRPr="00916B61" w:rsidR="004759E9" w:rsidP="004759E9" w:rsidRDefault="004759E9" w14:paraId="0E919EC6" w14:textId="77777777">
            <w:pPr>
              <w:jc w:val="both"/>
              <w:rPr>
                <w:rFonts w:ascii="Arial" w:hAnsi="Arial" w:cs="Arial"/>
                <w:color w:val="000000" w:themeColor="text1"/>
                <w:sz w:val="20"/>
                <w:szCs w:val="20"/>
              </w:rPr>
            </w:pPr>
          </w:p>
          <w:p w:rsidRPr="00916B61" w:rsidR="004759E9" w:rsidP="004759E9" w:rsidRDefault="004759E9" w14:paraId="2B073371" w14:textId="492AEB4C">
            <w:pPr>
              <w:jc w:val="both"/>
              <w:rPr>
                <w:rFonts w:ascii="Arial" w:hAnsi="Arial" w:cs="Arial"/>
                <w:color w:val="000000" w:themeColor="text1"/>
                <w:sz w:val="20"/>
                <w:szCs w:val="20"/>
              </w:rPr>
            </w:pPr>
            <w:r w:rsidRPr="00916B61">
              <w:rPr>
                <w:rFonts w:ascii="Arial" w:hAnsi="Arial" w:cs="Arial"/>
                <w:color w:val="000000" w:themeColor="text1"/>
                <w:sz w:val="20"/>
                <w:szCs w:val="20"/>
              </w:rPr>
              <w:t>Ejemplos:</w:t>
            </w:r>
          </w:p>
          <w:p w:rsidRPr="00916B61" w:rsidR="004759E9" w:rsidP="004759E9" w:rsidRDefault="004759E9" w14:paraId="19FD1CC8" w14:textId="77777777">
            <w:pPr>
              <w:spacing w:line="276" w:lineRule="auto"/>
              <w:jc w:val="both"/>
              <w:rPr>
                <w:rFonts w:ascii="Arial" w:hAnsi="Arial" w:cs="Arial"/>
                <w:color w:val="000000" w:themeColor="text1"/>
                <w:sz w:val="20"/>
                <w:szCs w:val="20"/>
              </w:rPr>
            </w:pPr>
          </w:p>
          <w:p w:rsidRPr="00916B61" w:rsidR="004759E9" w:rsidP="004759E9" w:rsidRDefault="004759E9" w14:paraId="4E4D2D7F" w14:textId="77777777">
            <w:pPr>
              <w:numPr>
                <w:ilvl w:val="0"/>
                <w:numId w:val="8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Plataformas de gestión de redes sociales</w:t>
            </w:r>
          </w:p>
          <w:p w:rsidRPr="00916B61" w:rsidR="004759E9" w:rsidP="004759E9" w:rsidRDefault="004759E9" w14:paraId="01D74ADD" w14:textId="77777777">
            <w:pPr>
              <w:numPr>
                <w:ilvl w:val="0"/>
                <w:numId w:val="8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Sistemas de publicación de contenido</w:t>
            </w:r>
          </w:p>
          <w:p w:rsidRPr="00916B61" w:rsidR="004759E9" w:rsidP="004759E9" w:rsidRDefault="004759E9" w14:paraId="78816205" w14:textId="77777777">
            <w:pPr>
              <w:ind w:left="63"/>
              <w:jc w:val="both"/>
              <w:rPr>
                <w:rFonts w:ascii="Arial" w:hAnsi="Arial" w:cs="Arial"/>
                <w:color w:val="000000" w:themeColor="text1"/>
                <w:sz w:val="20"/>
                <w:szCs w:val="20"/>
              </w:rPr>
            </w:pPr>
          </w:p>
          <w:p w:rsidRPr="00916B61" w:rsidR="004759E9" w:rsidP="004759E9" w:rsidRDefault="004759E9" w14:paraId="26766753" w14:textId="7512556A">
            <w:pPr>
              <w:ind w:left="63"/>
              <w:jc w:val="both"/>
              <w:rPr>
                <w:rFonts w:ascii="Arial" w:hAnsi="Arial" w:cs="Arial"/>
                <w:color w:val="000000" w:themeColor="text1"/>
                <w:sz w:val="20"/>
                <w:szCs w:val="20"/>
              </w:rPr>
            </w:pPr>
            <w:r w:rsidRPr="00916B61">
              <w:rPr>
                <w:rFonts w:ascii="Arial" w:hAnsi="Arial" w:cs="Arial"/>
                <w:color w:val="000000" w:themeColor="text1"/>
                <w:sz w:val="20"/>
                <w:szCs w:val="20"/>
              </w:rPr>
              <w:t>Estas herramientas ayudan a mantener la consistencia en la comunicación y optimizar la gestión del contenido.</w:t>
            </w:r>
          </w:p>
        </w:tc>
      </w:tr>
      <w:tr w:rsidRPr="00916B61" w:rsidR="004759E9" w:rsidTr="706E8D76" w14:paraId="52725316" w14:textId="77777777">
        <w:trPr>
          <w:trHeight w:val="300"/>
        </w:trPr>
        <w:tc>
          <w:tcPr>
            <w:tcW w:w="1980" w:type="dxa"/>
            <w:tcBorders>
              <w:top w:val="single" w:color="auto" w:sz="6" w:space="0"/>
              <w:left w:val="single" w:color="auto" w:sz="6" w:space="0"/>
              <w:bottom w:val="single" w:color="auto" w:sz="6" w:space="0"/>
              <w:right w:val="single" w:color="auto" w:sz="6" w:space="0"/>
            </w:tcBorders>
            <w:tcMar/>
          </w:tcPr>
          <w:p w:rsidRPr="00916B61" w:rsidR="004759E9" w:rsidP="006D4200" w:rsidRDefault="004759E9" w14:paraId="794808B6" w14:textId="1859CD15">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Herramientas de automatización</w:t>
            </w:r>
          </w:p>
        </w:tc>
        <w:tc>
          <w:tcPr>
            <w:tcW w:w="7976" w:type="dxa"/>
            <w:tcBorders>
              <w:top w:val="single" w:color="auto" w:sz="6" w:space="0"/>
              <w:left w:val="single" w:color="auto" w:sz="6" w:space="0"/>
              <w:bottom w:val="single" w:color="auto" w:sz="6" w:space="0"/>
              <w:right w:val="single" w:color="auto" w:sz="6" w:space="0"/>
            </w:tcBorders>
            <w:tcMar/>
          </w:tcPr>
          <w:p w:rsidRPr="00916B61" w:rsidR="004759E9" w:rsidP="004759E9" w:rsidRDefault="004759E9" w14:paraId="67D4C35A" w14:textId="77777777">
            <w:pPr>
              <w:spacing w:line="276" w:lineRule="auto"/>
              <w:jc w:val="both"/>
              <w:rPr>
                <w:rFonts w:ascii="Arial" w:hAnsi="Arial" w:cs="Arial"/>
                <w:color w:val="000000" w:themeColor="text1"/>
                <w:sz w:val="20"/>
                <w:szCs w:val="20"/>
              </w:rPr>
            </w:pPr>
            <w:r w:rsidRPr="706E8D76" w:rsidR="65E19701">
              <w:rPr>
                <w:rFonts w:ascii="Arial" w:hAnsi="Arial" w:cs="Arial"/>
                <w:color w:val="000000" w:themeColor="text1" w:themeTint="FF" w:themeShade="FF"/>
                <w:sz w:val="20"/>
                <w:szCs w:val="20"/>
              </w:rPr>
              <w:t xml:space="preserve">Permiten ejecutar acciones de </w:t>
            </w:r>
            <w:r w:rsidRPr="706E8D76" w:rsidR="65E19701">
              <w:rPr>
                <w:rFonts w:ascii="Arial" w:hAnsi="Arial" w:cs="Arial"/>
                <w:i w:val="1"/>
                <w:iCs w:val="1"/>
                <w:color w:val="000000" w:themeColor="text1" w:themeTint="FF" w:themeShade="FF"/>
                <w:sz w:val="20"/>
                <w:szCs w:val="20"/>
              </w:rPr>
              <w:t>marketing</w:t>
            </w:r>
            <w:r w:rsidRPr="706E8D76" w:rsidR="65E19701">
              <w:rPr>
                <w:rFonts w:ascii="Arial" w:hAnsi="Arial" w:cs="Arial"/>
                <w:color w:val="000000" w:themeColor="text1" w:themeTint="FF" w:themeShade="FF"/>
                <w:sz w:val="20"/>
                <w:szCs w:val="20"/>
              </w:rPr>
              <w:t xml:space="preserve"> de forma automática, mejorando la eficiencia del proceso.</w:t>
            </w:r>
          </w:p>
          <w:p w:rsidRPr="00916B61" w:rsidR="004759E9" w:rsidP="004759E9" w:rsidRDefault="004759E9" w14:paraId="01AC7649" w14:textId="77777777">
            <w:pPr>
              <w:jc w:val="both"/>
              <w:rPr>
                <w:rFonts w:ascii="Arial" w:hAnsi="Arial" w:cs="Arial"/>
                <w:color w:val="000000" w:themeColor="text1"/>
                <w:sz w:val="20"/>
                <w:szCs w:val="20"/>
              </w:rPr>
            </w:pPr>
          </w:p>
          <w:p w:rsidRPr="00916B61" w:rsidR="004759E9" w:rsidP="004759E9" w:rsidRDefault="004759E9" w14:paraId="6857340D" w14:textId="5E3DBDF0">
            <w:pPr>
              <w:jc w:val="both"/>
              <w:rPr>
                <w:rFonts w:ascii="Arial" w:hAnsi="Arial" w:cs="Arial"/>
                <w:color w:val="000000" w:themeColor="text1"/>
                <w:sz w:val="20"/>
                <w:szCs w:val="20"/>
              </w:rPr>
            </w:pPr>
            <w:r w:rsidRPr="00916B61">
              <w:rPr>
                <w:rFonts w:ascii="Arial" w:hAnsi="Arial" w:cs="Arial"/>
                <w:color w:val="000000" w:themeColor="text1"/>
                <w:sz w:val="20"/>
                <w:szCs w:val="20"/>
              </w:rPr>
              <w:t>Ejemplos:</w:t>
            </w:r>
          </w:p>
          <w:p w:rsidRPr="00916B61" w:rsidR="004759E9" w:rsidP="004759E9" w:rsidRDefault="004759E9" w14:paraId="20CFD8D7" w14:textId="77777777">
            <w:pPr>
              <w:spacing w:line="276" w:lineRule="auto"/>
              <w:jc w:val="both"/>
              <w:rPr>
                <w:rFonts w:ascii="Arial" w:hAnsi="Arial" w:cs="Arial"/>
                <w:color w:val="000000" w:themeColor="text1"/>
                <w:sz w:val="20"/>
                <w:szCs w:val="20"/>
              </w:rPr>
            </w:pPr>
          </w:p>
          <w:p w:rsidRPr="00916B61" w:rsidR="004759E9" w:rsidP="004759E9" w:rsidRDefault="004759E9" w14:paraId="7474C730" w14:textId="77777777">
            <w:pPr>
              <w:numPr>
                <w:ilvl w:val="0"/>
                <w:numId w:val="8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Automatización de correos electrónicos</w:t>
            </w:r>
          </w:p>
          <w:p w:rsidRPr="00916B61" w:rsidR="004759E9" w:rsidP="004759E9" w:rsidRDefault="004759E9" w14:paraId="3F0A6EEE" w14:textId="77777777">
            <w:pPr>
              <w:numPr>
                <w:ilvl w:val="0"/>
                <w:numId w:val="8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Programación de publicaciones</w:t>
            </w:r>
          </w:p>
          <w:p w:rsidRPr="00916B61" w:rsidR="004759E9" w:rsidP="004759E9" w:rsidRDefault="004759E9" w14:paraId="07A52743" w14:textId="77777777">
            <w:pPr>
              <w:jc w:val="both"/>
              <w:rPr>
                <w:rFonts w:ascii="Arial" w:hAnsi="Arial" w:cs="Arial"/>
                <w:color w:val="000000" w:themeColor="text1"/>
                <w:sz w:val="20"/>
                <w:szCs w:val="20"/>
              </w:rPr>
            </w:pPr>
          </w:p>
          <w:p w:rsidRPr="00916B61" w:rsidR="004759E9" w:rsidP="004759E9" w:rsidRDefault="004759E9" w14:paraId="5B832D6B" w14:textId="2310D91C">
            <w:pPr>
              <w:jc w:val="both"/>
              <w:rPr>
                <w:rFonts w:ascii="Arial" w:hAnsi="Arial" w:cs="Arial"/>
                <w:color w:val="000000" w:themeColor="text1"/>
                <w:sz w:val="20"/>
                <w:szCs w:val="20"/>
              </w:rPr>
            </w:pPr>
            <w:r w:rsidRPr="00916B61">
              <w:rPr>
                <w:rFonts w:ascii="Arial" w:hAnsi="Arial" w:cs="Arial"/>
                <w:color w:val="000000" w:themeColor="text1"/>
                <w:sz w:val="20"/>
                <w:szCs w:val="20"/>
              </w:rPr>
              <w:t>Estas herramientas reducen el tiempo de ejecución y mejoran la personalización de las estrategias.</w:t>
            </w:r>
          </w:p>
        </w:tc>
      </w:tr>
      <w:tr w:rsidRPr="00916B61" w:rsidR="004759E9" w:rsidTr="706E8D76" w14:paraId="725A71CB" w14:textId="77777777">
        <w:trPr>
          <w:trHeight w:val="300"/>
        </w:trPr>
        <w:tc>
          <w:tcPr>
            <w:tcW w:w="1980" w:type="dxa"/>
            <w:tcBorders>
              <w:top w:val="single" w:color="auto" w:sz="6" w:space="0"/>
              <w:left w:val="single" w:color="auto" w:sz="6" w:space="0"/>
              <w:bottom w:val="single" w:color="auto" w:sz="6" w:space="0"/>
              <w:right w:val="single" w:color="auto" w:sz="6" w:space="0"/>
            </w:tcBorders>
            <w:tcMar/>
          </w:tcPr>
          <w:p w:rsidRPr="00916B61" w:rsidR="004759E9" w:rsidP="006D4200" w:rsidRDefault="004759E9" w14:paraId="5D2D983D" w14:textId="32CCE835">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Sistemas de gestión de clientes (CRM)</w:t>
            </w:r>
          </w:p>
        </w:tc>
        <w:tc>
          <w:tcPr>
            <w:tcW w:w="7976" w:type="dxa"/>
            <w:tcBorders>
              <w:top w:val="single" w:color="auto" w:sz="6" w:space="0"/>
              <w:left w:val="single" w:color="auto" w:sz="6" w:space="0"/>
              <w:bottom w:val="single" w:color="auto" w:sz="6" w:space="0"/>
              <w:right w:val="single" w:color="auto" w:sz="6" w:space="0"/>
            </w:tcBorders>
            <w:tcMar/>
          </w:tcPr>
          <w:p w:rsidRPr="00916B61" w:rsidR="004759E9" w:rsidP="004759E9" w:rsidRDefault="004759E9" w14:paraId="0512D1CF"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Permiten almacenar, organizar y gestionar la información de los clientes.</w:t>
            </w:r>
          </w:p>
          <w:p w:rsidRPr="00916B61" w:rsidR="004759E9" w:rsidP="004759E9" w:rsidRDefault="004759E9" w14:paraId="534B91BE" w14:textId="77777777">
            <w:pPr>
              <w:jc w:val="both"/>
              <w:rPr>
                <w:rFonts w:ascii="Arial" w:hAnsi="Arial" w:cs="Arial"/>
                <w:color w:val="000000" w:themeColor="text1"/>
                <w:sz w:val="20"/>
                <w:szCs w:val="20"/>
              </w:rPr>
            </w:pPr>
          </w:p>
          <w:p w:rsidRPr="00916B61" w:rsidR="004759E9" w:rsidP="004759E9" w:rsidRDefault="004759E9" w14:paraId="3E079531" w14:textId="5865C536">
            <w:pPr>
              <w:jc w:val="both"/>
              <w:rPr>
                <w:rFonts w:ascii="Arial" w:hAnsi="Arial" w:cs="Arial"/>
                <w:color w:val="000000" w:themeColor="text1"/>
                <w:sz w:val="20"/>
                <w:szCs w:val="20"/>
              </w:rPr>
            </w:pPr>
            <w:r w:rsidRPr="00916B61">
              <w:rPr>
                <w:rFonts w:ascii="Arial" w:hAnsi="Arial" w:cs="Arial"/>
                <w:color w:val="000000" w:themeColor="text1"/>
                <w:sz w:val="20"/>
                <w:szCs w:val="20"/>
              </w:rPr>
              <w:t>Ejemplos:</w:t>
            </w:r>
          </w:p>
          <w:p w:rsidRPr="00916B61" w:rsidR="004759E9" w:rsidP="004759E9" w:rsidRDefault="004759E9" w14:paraId="79D5BD6E" w14:textId="77777777">
            <w:pPr>
              <w:spacing w:line="276" w:lineRule="auto"/>
              <w:jc w:val="both"/>
              <w:rPr>
                <w:rFonts w:ascii="Arial" w:hAnsi="Arial" w:cs="Arial"/>
                <w:color w:val="000000" w:themeColor="text1"/>
                <w:sz w:val="20"/>
                <w:szCs w:val="20"/>
              </w:rPr>
            </w:pPr>
          </w:p>
          <w:p w:rsidRPr="00916B61" w:rsidR="004759E9" w:rsidP="004759E9" w:rsidRDefault="004759E9" w14:paraId="43F34BF9" w14:textId="77777777">
            <w:pPr>
              <w:numPr>
                <w:ilvl w:val="0"/>
                <w:numId w:val="83"/>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Plataformas de gestión de relaciones con clientes</w:t>
            </w:r>
          </w:p>
          <w:p w:rsidRPr="00916B61" w:rsidR="004759E9" w:rsidP="004759E9" w:rsidRDefault="004759E9" w14:paraId="4BC2827E" w14:textId="77777777">
            <w:pPr>
              <w:ind w:left="792"/>
              <w:jc w:val="both"/>
              <w:rPr>
                <w:rFonts w:ascii="Arial" w:hAnsi="Arial" w:cs="Arial"/>
                <w:color w:val="000000" w:themeColor="text1"/>
                <w:sz w:val="20"/>
                <w:szCs w:val="20"/>
              </w:rPr>
            </w:pPr>
          </w:p>
          <w:p w:rsidRPr="00916B61" w:rsidR="004759E9" w:rsidP="004759E9" w:rsidRDefault="004759E9" w14:paraId="67B65AC2" w14:textId="17D11941">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Estos sistemas facilitan el seguimiento de usuarios, la personalización de estrategias y la fidelización.</w:t>
            </w:r>
          </w:p>
          <w:p w:rsidRPr="00916B61" w:rsidR="004759E9" w:rsidP="004759E9" w:rsidRDefault="004759E9" w14:paraId="3F83F52E" w14:textId="77777777">
            <w:pPr>
              <w:jc w:val="both"/>
              <w:rPr>
                <w:rFonts w:ascii="Arial" w:hAnsi="Arial" w:cs="Arial"/>
                <w:color w:val="000000" w:themeColor="text1"/>
                <w:sz w:val="20"/>
                <w:szCs w:val="20"/>
              </w:rPr>
            </w:pPr>
          </w:p>
          <w:p w:rsidRPr="00916B61" w:rsidR="004759E9" w:rsidP="004759E9" w:rsidRDefault="004759E9" w14:paraId="3936474F" w14:textId="446B9940">
            <w:pPr>
              <w:jc w:val="both"/>
              <w:rPr>
                <w:rFonts w:ascii="Arial" w:hAnsi="Arial" w:cs="Arial"/>
                <w:color w:val="000000" w:themeColor="text1"/>
                <w:sz w:val="20"/>
                <w:szCs w:val="20"/>
              </w:rPr>
            </w:pPr>
            <w:r w:rsidRPr="00916B61">
              <w:rPr>
                <w:rFonts w:ascii="Arial" w:hAnsi="Arial" w:cs="Arial"/>
                <w:color w:val="000000" w:themeColor="text1"/>
                <w:sz w:val="20"/>
                <w:szCs w:val="20"/>
              </w:rPr>
              <w:t>El uso adecuado de estas herramientas permite mejorar la efectividad de las campañas digitales, optimizar recursos y tomar decisiones basadas en datos.</w:t>
            </w:r>
          </w:p>
        </w:tc>
      </w:tr>
    </w:tbl>
    <w:p w:rsidRPr="00916B61" w:rsidR="00CF528A" w:rsidP="00587440" w:rsidRDefault="00CF528A" w14:paraId="5A3609C8" w14:textId="77777777">
      <w:pPr>
        <w:ind w:left="792"/>
        <w:jc w:val="both"/>
        <w:rPr>
          <w:rFonts w:ascii="Arial" w:hAnsi="Arial" w:cs="Arial"/>
          <w:color w:val="000000" w:themeColor="text1"/>
          <w:sz w:val="20"/>
          <w:szCs w:val="20"/>
        </w:rPr>
      </w:pPr>
    </w:p>
    <w:p w:rsidRPr="00916B61" w:rsidR="005E50DA" w:rsidP="706E8D76" w:rsidRDefault="005E50DA" w14:paraId="28731474" w14:textId="77777777">
      <w:pPr>
        <w:ind w:left="792"/>
        <w:jc w:val="both"/>
        <w:rPr>
          <w:rFonts w:ascii="Arial" w:hAnsi="Arial" w:eastAsia="Arial" w:cs="Arial"/>
          <w:color w:val="000000" w:themeColor="text1"/>
          <w:sz w:val="20"/>
          <w:szCs w:val="20"/>
        </w:rPr>
      </w:pPr>
    </w:p>
    <w:p w:rsidRPr="00916B61" w:rsidR="00B717C5" w:rsidP="706E8D76" w:rsidRDefault="00B717C5" w14:paraId="1D76DE8E" w14:textId="77777777">
      <w:pPr>
        <w:pStyle w:val="Ttulo1"/>
        <w:numPr>
          <w:ilvl w:val="0"/>
          <w:numId w:val="2"/>
        </w:numPr>
        <w:spacing w:before="0" w:after="0"/>
        <w:jc w:val="both"/>
        <w:rPr>
          <w:rFonts w:ascii="Arial" w:hAnsi="Arial" w:eastAsia="Arial" w:cs="Arial"/>
          <w:color w:val="000000" w:themeColor="text1"/>
          <w:sz w:val="20"/>
          <w:szCs w:val="20"/>
        </w:rPr>
      </w:pPr>
      <w:bookmarkStart w:name="_Toc228305571" w:id="13"/>
      <w:r w:rsidRPr="706E8D76" w:rsidR="00B717C5">
        <w:rPr>
          <w:rFonts w:ascii="Arial" w:hAnsi="Arial" w:eastAsia="Arial" w:cs="Arial"/>
          <w:color w:val="000000" w:themeColor="text1" w:themeTint="FF" w:themeShade="FF"/>
          <w:sz w:val="20"/>
          <w:szCs w:val="20"/>
        </w:rPr>
        <w:t>Estrategias de atracción y conversión de clientes</w:t>
      </w:r>
      <w:bookmarkEnd w:id="13"/>
    </w:p>
    <w:p w:rsidRPr="00916B61" w:rsidR="005A65E8" w:rsidP="706E8D76" w:rsidRDefault="005A65E8" w14:paraId="00712E3E" w14:textId="77777777">
      <w:pPr>
        <w:ind w:left="360"/>
        <w:jc w:val="both"/>
        <w:rPr>
          <w:rFonts w:ascii="Arial" w:hAnsi="Arial" w:eastAsia="Arial" w:cs="Arial"/>
          <w:color w:val="000000" w:themeColor="text1"/>
          <w:sz w:val="20"/>
          <w:szCs w:val="20"/>
        </w:rPr>
      </w:pPr>
    </w:p>
    <w:p w:rsidRPr="00916B61" w:rsidR="00016C05" w:rsidP="706E8D76" w:rsidRDefault="00016C05" w14:paraId="2CF8C912" w14:textId="77777777">
      <w:pPr>
        <w:ind w:left="360"/>
        <w:jc w:val="both"/>
        <w:rPr>
          <w:rFonts w:ascii="Arial" w:hAnsi="Arial" w:eastAsia="Arial" w:cs="Arial"/>
          <w:sz w:val="20"/>
          <w:szCs w:val="20"/>
        </w:rPr>
      </w:pPr>
    </w:p>
    <w:p w:rsidRPr="00916B61" w:rsidR="005A65E8" w:rsidP="706E8D76" w:rsidRDefault="00016C05" w14:paraId="6C5B1AA8" w14:textId="77B9C649">
      <w:pPr>
        <w:ind w:left="360"/>
        <w:jc w:val="both"/>
        <w:rPr>
          <w:rFonts w:ascii="Arial" w:hAnsi="Arial" w:eastAsia="Arial" w:cs="Arial"/>
          <w:sz w:val="20"/>
          <w:szCs w:val="20"/>
        </w:rPr>
      </w:pPr>
      <w:r w:rsidRPr="706E8D76" w:rsidR="00016C05">
        <w:rPr>
          <w:rFonts w:ascii="Arial" w:hAnsi="Arial" w:eastAsia="Arial" w:cs="Arial"/>
          <w:sz w:val="20"/>
          <w:szCs w:val="20"/>
        </w:rPr>
        <w:t>Las estrategias de atracción y conversión de clientes permiten captar la atención de usuarios potenciales y transformar su interés en acciones concretas, como compras, registros o contactos. Para lograrlo, es necesario comprender sus necesidades, orientar su recorrido digital y aplicar técnicas que generen resultados medibles.</w:t>
      </w:r>
    </w:p>
    <w:p w:rsidRPr="00916B61" w:rsidR="00016C05" w:rsidP="706E8D76" w:rsidRDefault="00016C05" w14:paraId="5A332907" w14:textId="77777777">
      <w:pPr>
        <w:ind w:left="360"/>
        <w:jc w:val="both"/>
        <w:rPr>
          <w:rFonts w:ascii="Arial" w:hAnsi="Arial" w:eastAsia="Arial" w:cs="Arial"/>
          <w:color w:val="000000" w:themeColor="text1"/>
          <w:sz w:val="20"/>
          <w:szCs w:val="20"/>
        </w:rPr>
      </w:pPr>
    </w:p>
    <w:p w:rsidRPr="00916B61" w:rsidR="00827D5D" w:rsidP="706E8D76" w:rsidRDefault="00827D5D" w14:paraId="5C33C8CF" w14:textId="77777777">
      <w:pPr>
        <w:spacing w:line="276" w:lineRule="auto"/>
        <w:ind w:left="360"/>
        <w:jc w:val="both"/>
        <w:rPr>
          <w:rFonts w:ascii="Arial" w:hAnsi="Arial" w:eastAsia="Arial" w:cs="Arial"/>
          <w:color w:val="000000" w:themeColor="text1"/>
          <w:sz w:val="20"/>
          <w:szCs w:val="20"/>
        </w:rPr>
      </w:pPr>
    </w:p>
    <w:p w:rsidRPr="00916B61" w:rsidR="00B717C5" w:rsidP="706E8D76" w:rsidRDefault="00B717C5" w14:paraId="416D2621" w14:textId="77777777">
      <w:pPr>
        <w:pStyle w:val="Ttulo2"/>
        <w:numPr>
          <w:ilvl w:val="1"/>
          <w:numId w:val="2"/>
        </w:numPr>
        <w:spacing w:before="0" w:after="0"/>
        <w:jc w:val="both"/>
        <w:rPr>
          <w:rFonts w:ascii="Arial" w:hAnsi="Arial" w:eastAsia="Arial" w:cs="Arial"/>
          <w:color w:val="000000" w:themeColor="text1"/>
        </w:rPr>
      </w:pPr>
      <w:bookmarkStart w:name="_Toc228305572" w:id="14"/>
      <w:r w:rsidRPr="706E8D76" w:rsidR="00B717C5">
        <w:rPr>
          <w:rFonts w:ascii="Arial" w:hAnsi="Arial" w:eastAsia="Arial" w:cs="Arial"/>
          <w:color w:val="000000" w:themeColor="text1" w:themeTint="FF" w:themeShade="FF"/>
        </w:rPr>
        <w:t>Técnicas de captación de clientes</w:t>
      </w:r>
      <w:bookmarkEnd w:id="14"/>
    </w:p>
    <w:p w:rsidRPr="00916B61" w:rsidR="00827D5D" w:rsidP="706E8D76" w:rsidRDefault="00827D5D" w14:paraId="1D88CCFB" w14:textId="77777777">
      <w:pPr>
        <w:ind w:left="792"/>
        <w:jc w:val="both"/>
        <w:rPr>
          <w:rFonts w:ascii="Arial" w:hAnsi="Arial" w:eastAsia="Arial" w:cs="Arial"/>
          <w:color w:val="000000" w:themeColor="text1"/>
          <w:sz w:val="20"/>
          <w:szCs w:val="20"/>
        </w:rPr>
      </w:pPr>
    </w:p>
    <w:p w:rsidRPr="00916B61" w:rsidR="00827D5D" w:rsidP="706E8D76" w:rsidRDefault="00827D5D" w14:paraId="784013D1" w14:textId="77777777">
      <w:pPr>
        <w:ind w:left="792"/>
        <w:jc w:val="both"/>
        <w:rPr>
          <w:rFonts w:ascii="Arial" w:hAnsi="Arial" w:eastAsia="Arial" w:cs="Arial"/>
          <w:color w:val="000000" w:themeColor="text1"/>
          <w:sz w:val="20"/>
          <w:szCs w:val="20"/>
        </w:rPr>
      </w:pPr>
    </w:p>
    <w:p w:rsidRPr="00916B61" w:rsidR="008D3D2A" w:rsidP="00587440" w:rsidRDefault="008D3D2A" w14:paraId="7FB09D31" w14:textId="1F9A8E76">
      <w:pPr>
        <w:ind w:left="792"/>
        <w:jc w:val="both"/>
        <w:rPr>
          <w:rFonts w:ascii="Arial" w:hAnsi="Arial" w:cs="Arial"/>
          <w:color w:val="000000" w:themeColor="text1"/>
          <w:sz w:val="20"/>
          <w:szCs w:val="20"/>
        </w:rPr>
      </w:pPr>
      <w:r w:rsidRPr="706E8D76" w:rsidR="008D3D2A">
        <w:rPr>
          <w:rFonts w:ascii="Arial" w:hAnsi="Arial" w:eastAsia="Arial" w:cs="Arial"/>
          <w:color w:val="000000" w:themeColor="text1" w:themeTint="FF" w:themeShade="FF"/>
          <w:sz w:val="20"/>
          <w:szCs w:val="20"/>
        </w:rPr>
        <w:t>La captación de clientes consiste en atraer usuarios potenciales hacia los canales digitales del negocio mediante estrategi</w:t>
      </w:r>
      <w:r w:rsidRPr="706E8D76" w:rsidR="008D3D2A">
        <w:rPr>
          <w:rFonts w:ascii="Arial" w:hAnsi="Arial" w:cs="Arial"/>
          <w:color w:val="000000" w:themeColor="text1" w:themeTint="FF" w:themeShade="FF"/>
          <w:sz w:val="20"/>
          <w:szCs w:val="20"/>
        </w:rPr>
        <w:t>as diseñadas para generar interés y tráfico. Este proceso debe estar alineado con el perfil del cliente y los objetivos comerciales definidos.</w:t>
      </w:r>
      <w:r w:rsidRPr="706E8D76" w:rsidR="00827D5D">
        <w:rPr>
          <w:rFonts w:ascii="Arial" w:hAnsi="Arial" w:cs="Arial"/>
          <w:color w:val="000000" w:themeColor="text1" w:themeTint="FF" w:themeShade="FF"/>
          <w:sz w:val="20"/>
          <w:szCs w:val="20"/>
        </w:rPr>
        <w:t xml:space="preserve"> Los elementos esenciales, se detallan a continuación:</w:t>
      </w:r>
    </w:p>
    <w:p w:rsidRPr="00916B61" w:rsidR="00827D5D" w:rsidP="00587440" w:rsidRDefault="00827D5D" w14:paraId="54A2BC5B"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82"/>
        <w:gridCol w:w="5123"/>
        <w:gridCol w:w="2951"/>
      </w:tblGrid>
      <w:tr w:rsidRPr="007F5996" w:rsidR="00827D5D" w:rsidTr="706E8D76" w14:paraId="10894FA7"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827D5D" w:rsidP="006D4200" w:rsidRDefault="00827D5D" w14:paraId="7F879C6F"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DD6576" w:rsidTr="706E8D76" w14:paraId="39041FEE" w14:textId="77777777">
        <w:trPr>
          <w:trHeight w:val="300"/>
        </w:trPr>
        <w:tc>
          <w:tcPr>
            <w:tcW w:w="1979" w:type="dxa"/>
            <w:tcBorders>
              <w:top w:val="single" w:color="auto" w:sz="6" w:space="0"/>
              <w:left w:val="single" w:color="auto" w:sz="6" w:space="0"/>
              <w:bottom w:val="single" w:color="auto" w:sz="6" w:space="0"/>
              <w:right w:val="single" w:color="auto" w:sz="6" w:space="0"/>
            </w:tcBorders>
            <w:tcMar/>
            <w:hideMark/>
          </w:tcPr>
          <w:p w:rsidRPr="007F5996" w:rsidR="00827D5D" w:rsidP="006D4200" w:rsidRDefault="00827D5D" w14:paraId="7EC180C5" w14:textId="52BA664C">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Estrategias de captación más utilizadas</w:t>
            </w:r>
          </w:p>
        </w:tc>
        <w:tc>
          <w:tcPr>
            <w:tcW w:w="5518" w:type="dxa"/>
            <w:tcBorders>
              <w:top w:val="single" w:color="auto" w:sz="6" w:space="0"/>
              <w:left w:val="single" w:color="auto" w:sz="6" w:space="0"/>
              <w:bottom w:val="single" w:color="auto" w:sz="6" w:space="0"/>
              <w:right w:val="single" w:color="auto" w:sz="6" w:space="0"/>
            </w:tcBorders>
            <w:tcMar/>
            <w:hideMark/>
          </w:tcPr>
          <w:p w:rsidRPr="00916B61" w:rsidR="00827D5D" w:rsidP="006D4200" w:rsidRDefault="00827D5D" w14:paraId="6076143A" w14:textId="0478EE78">
            <w:pPr>
              <w:jc w:val="both"/>
              <w:rPr>
                <w:rFonts w:ascii="Arial" w:hAnsi="Arial" w:cs="Arial"/>
                <w:color w:val="000000" w:themeColor="text1"/>
                <w:sz w:val="20"/>
                <w:szCs w:val="20"/>
              </w:rPr>
            </w:pPr>
            <w:r w:rsidRPr="00916B61">
              <w:rPr>
                <w:rFonts w:ascii="Arial" w:hAnsi="Arial" w:cs="Arial"/>
                <w:color w:val="000000" w:themeColor="text1"/>
                <w:sz w:val="20"/>
                <w:szCs w:val="20"/>
              </w:rPr>
              <w:t>L</w:t>
            </w:r>
            <w:r w:rsidRPr="00916B61">
              <w:rPr>
                <w:rFonts w:ascii="Arial" w:hAnsi="Arial" w:cs="Arial"/>
                <w:color w:val="000000" w:themeColor="text1"/>
                <w:sz w:val="20"/>
                <w:szCs w:val="20"/>
              </w:rPr>
              <w:t>as estrategias de captación más utilizadas son:</w:t>
            </w:r>
          </w:p>
          <w:p w:rsidRPr="00916B61" w:rsidR="00827D5D" w:rsidP="006D4200" w:rsidRDefault="00827D5D" w14:paraId="2CF2EF48" w14:textId="77777777">
            <w:pPr>
              <w:ind w:left="-72"/>
              <w:rPr>
                <w:rFonts w:ascii="Arial" w:hAnsi="Arial" w:cs="Arial"/>
                <w:color w:val="000000" w:themeColor="text1"/>
                <w:sz w:val="20"/>
                <w:szCs w:val="20"/>
              </w:rPr>
            </w:pPr>
          </w:p>
          <w:p w:rsidRPr="00916B61" w:rsidR="00827D5D" w:rsidP="00827D5D" w:rsidRDefault="00827D5D" w14:paraId="55FF0F9B" w14:textId="77777777">
            <w:pPr>
              <w:numPr>
                <w:ilvl w:val="0"/>
                <w:numId w:val="8"/>
              </w:numPr>
              <w:tabs>
                <w:tab w:val="clear" w:pos="720"/>
              </w:tabs>
              <w:spacing w:line="276" w:lineRule="auto"/>
              <w:jc w:val="both"/>
              <w:rPr>
                <w:rFonts w:ascii="Arial" w:hAnsi="Arial" w:cs="Arial"/>
                <w:color w:val="000000" w:themeColor="text1"/>
                <w:sz w:val="20"/>
                <w:szCs w:val="20"/>
              </w:rPr>
            </w:pPr>
            <w:r w:rsidRPr="706E8D76" w:rsidR="00827D5D">
              <w:rPr>
                <w:rFonts w:ascii="Arial" w:hAnsi="Arial" w:cs="Arial"/>
                <w:b w:val="1"/>
                <w:bCs w:val="1"/>
                <w:i w:val="1"/>
                <w:iCs w:val="1"/>
                <w:color w:val="000000" w:themeColor="text1" w:themeTint="FF" w:themeShade="FF"/>
                <w:sz w:val="20"/>
                <w:szCs w:val="20"/>
              </w:rPr>
              <w:t>Marketing</w:t>
            </w:r>
            <w:r w:rsidRPr="706E8D76" w:rsidR="00827D5D">
              <w:rPr>
                <w:rFonts w:ascii="Arial" w:hAnsi="Arial" w:cs="Arial"/>
                <w:b w:val="1"/>
                <w:bCs w:val="1"/>
                <w:color w:val="000000" w:themeColor="text1" w:themeTint="FF" w:themeShade="FF"/>
                <w:sz w:val="20"/>
                <w:szCs w:val="20"/>
              </w:rPr>
              <w:t xml:space="preserve"> de contenidos:</w:t>
            </w:r>
            <w:r w:rsidRPr="706E8D76" w:rsidR="00827D5D">
              <w:rPr>
                <w:rFonts w:ascii="Arial" w:hAnsi="Arial" w:cs="Arial"/>
                <w:color w:val="000000" w:themeColor="text1" w:themeTint="FF" w:themeShade="FF"/>
                <w:sz w:val="20"/>
                <w:szCs w:val="20"/>
              </w:rPr>
              <w:t xml:space="preserve"> generación de información relevante que resuelva necesidades del usuario.</w:t>
            </w:r>
          </w:p>
          <w:p w:rsidRPr="00916B61" w:rsidR="00827D5D" w:rsidP="00827D5D" w:rsidRDefault="00827D5D" w14:paraId="35068713" w14:textId="7777777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Publicidad digital segmentada:</w:t>
            </w:r>
            <w:r w:rsidRPr="00916B61">
              <w:rPr>
                <w:rFonts w:ascii="Arial" w:hAnsi="Arial" w:cs="Arial"/>
                <w:color w:val="000000" w:themeColor="text1"/>
                <w:sz w:val="20"/>
                <w:szCs w:val="20"/>
              </w:rPr>
              <w:t xml:space="preserve"> anuncios dirigidos a públicos específicos.</w:t>
            </w:r>
          </w:p>
          <w:p w:rsidRPr="00916B61" w:rsidR="00827D5D" w:rsidP="00827D5D" w:rsidRDefault="00827D5D" w14:paraId="5678AE9B" w14:textId="7777777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Posicionamiento en buscadores:</w:t>
            </w:r>
            <w:r w:rsidRPr="00916B61">
              <w:rPr>
                <w:rFonts w:ascii="Arial" w:hAnsi="Arial" w:cs="Arial"/>
                <w:color w:val="000000" w:themeColor="text1"/>
                <w:sz w:val="20"/>
                <w:szCs w:val="20"/>
              </w:rPr>
              <w:t xml:space="preserve"> visibilidad en resultados de búsqueda.</w:t>
            </w:r>
          </w:p>
          <w:p w:rsidRPr="00916B61" w:rsidR="00827D5D" w:rsidP="00827D5D" w:rsidRDefault="00827D5D" w14:paraId="6ECF4DD1" w14:textId="77777777">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Redes sociales:</w:t>
            </w:r>
            <w:r w:rsidRPr="00916B61">
              <w:rPr>
                <w:rFonts w:ascii="Arial" w:hAnsi="Arial" w:cs="Arial"/>
                <w:color w:val="000000" w:themeColor="text1"/>
                <w:sz w:val="20"/>
                <w:szCs w:val="20"/>
              </w:rPr>
              <w:t xml:space="preserve"> interacción y difusión de contenido.</w:t>
            </w:r>
          </w:p>
          <w:p w:rsidRPr="007F5996" w:rsidR="00827D5D" w:rsidP="00827D5D" w:rsidRDefault="00827D5D" w14:paraId="5CDD4932" w14:textId="75428C6B">
            <w:pPr>
              <w:numPr>
                <w:ilvl w:val="0"/>
                <w:numId w:val="8"/>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Colaboraciones y alianzas digitales:</w:t>
            </w:r>
            <w:r w:rsidRPr="00916B61">
              <w:rPr>
                <w:rFonts w:ascii="Arial" w:hAnsi="Arial" w:cs="Arial"/>
                <w:color w:val="000000" w:themeColor="text1"/>
                <w:sz w:val="20"/>
                <w:szCs w:val="20"/>
              </w:rPr>
              <w:t xml:space="preserve"> ampliación del alcance mediante terceros.</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827D5D" w:rsidP="006D4200" w:rsidRDefault="00827D5D" w14:paraId="304DF030" w14:textId="22E59E10">
            <w:pPr>
              <w:jc w:val="center"/>
              <w:textAlignment w:val="baseline"/>
              <w:rPr>
                <w:rFonts w:ascii="Arial" w:hAnsi="Arial" w:cs="Arial"/>
                <w:sz w:val="20"/>
                <w:szCs w:val="20"/>
              </w:rPr>
            </w:pPr>
            <w:r w:rsidRPr="007F5996">
              <w:rPr>
                <w:rFonts w:ascii="Arial" w:hAnsi="Arial" w:cs="Arial"/>
                <w:color w:val="000000"/>
                <w:sz w:val="20"/>
                <w:szCs w:val="20"/>
              </w:rPr>
              <w:t> </w:t>
            </w:r>
            <w:r w:rsidRPr="00916B61" w:rsidR="00EA1436">
              <w:rPr>
                <w:rFonts w:ascii="Arial" w:hAnsi="Arial" w:cs="Arial"/>
                <w:noProof/>
                <w:sz w:val="20"/>
                <w:szCs w:val="20"/>
              </w:rPr>
              <w:drawing>
                <wp:inline distT="0" distB="0" distL="0" distR="0" wp14:anchorId="5DED8222" wp14:editId="2ED4CFB3">
                  <wp:extent cx="1825938" cy="1117921"/>
                  <wp:effectExtent l="0" t="0" r="3175" b="0"/>
                  <wp:docPr id="65174445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44450" name="Imagen 651744450"/>
                          <pic:cNvPicPr/>
                        </pic:nvPicPr>
                        <pic:blipFill>
                          <a:blip r:embed="rId53">
                            <a:extLst>
                              <a:ext uri="{28A0092B-C50C-407E-A947-70E740481C1C}">
                                <a14:useLocalDpi xmlns:a14="http://schemas.microsoft.com/office/drawing/2010/main" val="0"/>
                              </a:ext>
                            </a:extLst>
                          </a:blip>
                          <a:stretch>
                            <a:fillRect/>
                          </a:stretch>
                        </pic:blipFill>
                        <pic:spPr>
                          <a:xfrm>
                            <a:off x="0" y="0"/>
                            <a:ext cx="1837649" cy="1125091"/>
                          </a:xfrm>
                          <a:prstGeom prst="rect">
                            <a:avLst/>
                          </a:prstGeom>
                        </pic:spPr>
                      </pic:pic>
                    </a:graphicData>
                  </a:graphic>
                </wp:inline>
              </w:drawing>
            </w:r>
          </w:p>
        </w:tc>
      </w:tr>
      <w:tr w:rsidRPr="00916B61" w:rsidR="00DD6576" w:rsidTr="706E8D76" w14:paraId="327E8983"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827D5D" w:rsidP="00827D5D" w:rsidRDefault="00827D5D" w14:paraId="43F842AF"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Proceso estructurado de captación</w:t>
            </w:r>
          </w:p>
          <w:p w:rsidRPr="00916B61" w:rsidR="00827D5D" w:rsidP="006D4200" w:rsidRDefault="00827D5D" w14:paraId="155A60BE" w14:textId="77777777">
            <w:pPr>
              <w:jc w:val="both"/>
              <w:rPr>
                <w:rFonts w:ascii="Arial" w:hAnsi="Arial" w:cs="Arial"/>
                <w:b/>
                <w:bCs/>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Mar/>
          </w:tcPr>
          <w:p w:rsidRPr="00916B61" w:rsidR="00827D5D" w:rsidP="006D4200" w:rsidRDefault="00827D5D" w14:paraId="6FF20D0A"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El proceso estructurado de captación esta dado por:</w:t>
            </w:r>
          </w:p>
          <w:p w:rsidRPr="00916B61" w:rsidR="00827D5D" w:rsidP="006D4200" w:rsidRDefault="00827D5D" w14:paraId="62325870" w14:textId="77777777">
            <w:pPr>
              <w:jc w:val="both"/>
              <w:rPr>
                <w:rFonts w:ascii="Arial" w:hAnsi="Arial" w:cs="Arial"/>
                <w:color w:val="000000" w:themeColor="text1"/>
                <w:sz w:val="20"/>
                <w:szCs w:val="20"/>
              </w:rPr>
            </w:pPr>
          </w:p>
          <w:p w:rsidRPr="00916B61" w:rsidR="00827D5D" w:rsidP="00BD3563" w:rsidRDefault="00827D5D" w14:paraId="401A8A2E" w14:textId="77777777">
            <w:pPr>
              <w:numPr>
                <w:ilvl w:val="0"/>
                <w:numId w:val="24"/>
              </w:numPr>
              <w:tabs>
                <w:tab w:val="clear" w:pos="720"/>
                <w:tab w:val="num" w:pos="1512"/>
              </w:tabs>
              <w:spacing w:line="276" w:lineRule="auto"/>
              <w:ind w:left="533"/>
              <w:jc w:val="both"/>
              <w:rPr>
                <w:rFonts w:ascii="Arial" w:hAnsi="Arial" w:cs="Arial"/>
                <w:color w:val="000000" w:themeColor="text1"/>
                <w:sz w:val="20"/>
                <w:szCs w:val="20"/>
              </w:rPr>
            </w:pPr>
            <w:r w:rsidRPr="00916B61">
              <w:rPr>
                <w:rFonts w:ascii="Arial" w:hAnsi="Arial" w:cs="Arial"/>
                <w:color w:val="000000" w:themeColor="text1"/>
                <w:sz w:val="20"/>
                <w:szCs w:val="20"/>
              </w:rPr>
              <w:t>Identificación del problema o necesidad del cliente.</w:t>
            </w:r>
          </w:p>
          <w:p w:rsidRPr="00916B61" w:rsidR="00827D5D" w:rsidP="00BD3563" w:rsidRDefault="00827D5D" w14:paraId="5533E57F" w14:textId="77777777">
            <w:pPr>
              <w:numPr>
                <w:ilvl w:val="0"/>
                <w:numId w:val="24"/>
              </w:numPr>
              <w:tabs>
                <w:tab w:val="clear" w:pos="720"/>
                <w:tab w:val="num" w:pos="1512"/>
              </w:tabs>
              <w:spacing w:line="276" w:lineRule="auto"/>
              <w:ind w:left="533"/>
              <w:jc w:val="both"/>
              <w:rPr>
                <w:rFonts w:ascii="Arial" w:hAnsi="Arial" w:cs="Arial"/>
                <w:color w:val="000000" w:themeColor="text1"/>
                <w:sz w:val="20"/>
                <w:szCs w:val="20"/>
              </w:rPr>
            </w:pPr>
            <w:r w:rsidRPr="00916B61">
              <w:rPr>
                <w:rFonts w:ascii="Arial" w:hAnsi="Arial" w:cs="Arial"/>
                <w:color w:val="000000" w:themeColor="text1"/>
                <w:sz w:val="20"/>
                <w:szCs w:val="20"/>
              </w:rPr>
              <w:t>Creación de contenido o propuesta atractiva.</w:t>
            </w:r>
          </w:p>
          <w:p w:rsidRPr="00916B61" w:rsidR="00827D5D" w:rsidP="00BD3563" w:rsidRDefault="00827D5D" w14:paraId="42F8215D" w14:textId="77777777">
            <w:pPr>
              <w:numPr>
                <w:ilvl w:val="0"/>
                <w:numId w:val="24"/>
              </w:numPr>
              <w:tabs>
                <w:tab w:val="clear" w:pos="720"/>
                <w:tab w:val="num" w:pos="1512"/>
              </w:tabs>
              <w:spacing w:line="276" w:lineRule="auto"/>
              <w:ind w:left="533"/>
              <w:jc w:val="both"/>
              <w:rPr>
                <w:rFonts w:ascii="Arial" w:hAnsi="Arial" w:cs="Arial"/>
                <w:color w:val="000000" w:themeColor="text1"/>
                <w:sz w:val="20"/>
                <w:szCs w:val="20"/>
              </w:rPr>
            </w:pPr>
            <w:r w:rsidRPr="00916B61">
              <w:rPr>
                <w:rFonts w:ascii="Arial" w:hAnsi="Arial" w:cs="Arial"/>
                <w:color w:val="000000" w:themeColor="text1"/>
                <w:sz w:val="20"/>
                <w:szCs w:val="20"/>
              </w:rPr>
              <w:t>Selección del canal adecuado.</w:t>
            </w:r>
          </w:p>
          <w:p w:rsidRPr="00916B61" w:rsidR="00827D5D" w:rsidP="00BD3563" w:rsidRDefault="00827D5D" w14:paraId="4424B9A9" w14:textId="77777777">
            <w:pPr>
              <w:numPr>
                <w:ilvl w:val="0"/>
                <w:numId w:val="24"/>
              </w:numPr>
              <w:tabs>
                <w:tab w:val="clear" w:pos="720"/>
                <w:tab w:val="num" w:pos="1512"/>
              </w:tabs>
              <w:spacing w:line="276" w:lineRule="auto"/>
              <w:ind w:left="533"/>
              <w:jc w:val="both"/>
              <w:rPr>
                <w:rFonts w:ascii="Arial" w:hAnsi="Arial" w:cs="Arial"/>
                <w:color w:val="000000" w:themeColor="text1"/>
                <w:sz w:val="20"/>
                <w:szCs w:val="20"/>
              </w:rPr>
            </w:pPr>
            <w:r w:rsidRPr="00916B61">
              <w:rPr>
                <w:rFonts w:ascii="Arial" w:hAnsi="Arial" w:cs="Arial"/>
                <w:color w:val="000000" w:themeColor="text1"/>
                <w:sz w:val="20"/>
                <w:szCs w:val="20"/>
              </w:rPr>
              <w:t>Implementación de campañas.</w:t>
            </w:r>
          </w:p>
          <w:p w:rsidRPr="00916B61" w:rsidR="00827D5D" w:rsidP="00BD3563" w:rsidRDefault="00827D5D" w14:paraId="473E2513" w14:textId="19A91891">
            <w:pPr>
              <w:numPr>
                <w:ilvl w:val="0"/>
                <w:numId w:val="24"/>
              </w:numPr>
              <w:tabs>
                <w:tab w:val="clear" w:pos="720"/>
                <w:tab w:val="num" w:pos="1512"/>
              </w:tabs>
              <w:ind w:left="533"/>
              <w:jc w:val="both"/>
              <w:rPr>
                <w:rFonts w:ascii="Arial" w:hAnsi="Arial" w:cs="Arial"/>
                <w:color w:val="000000" w:themeColor="text1"/>
                <w:sz w:val="20"/>
                <w:szCs w:val="20"/>
              </w:rPr>
            </w:pPr>
            <w:r w:rsidRPr="00916B61">
              <w:rPr>
                <w:rFonts w:ascii="Arial" w:hAnsi="Arial" w:cs="Arial"/>
                <w:color w:val="000000" w:themeColor="text1"/>
                <w:sz w:val="20"/>
                <w:szCs w:val="20"/>
              </w:rPr>
              <w:t>Medición de resultados.</w:t>
            </w:r>
          </w:p>
        </w:tc>
        <w:tc>
          <w:tcPr>
            <w:tcW w:w="2459" w:type="dxa"/>
            <w:tcBorders>
              <w:top w:val="single" w:color="auto" w:sz="6" w:space="0"/>
              <w:left w:val="single" w:color="auto" w:sz="6" w:space="0"/>
              <w:bottom w:val="single" w:color="auto" w:sz="6" w:space="0"/>
              <w:right w:val="single" w:color="auto" w:sz="6" w:space="0"/>
            </w:tcBorders>
            <w:tcMar/>
          </w:tcPr>
          <w:p w:rsidRPr="00916B61" w:rsidR="00827D5D" w:rsidP="006D4200" w:rsidRDefault="006477F7" w14:paraId="362131C1" w14:textId="48D871F9">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2992949" wp14:editId="6F575801">
                  <wp:extent cx="1701479" cy="960171"/>
                  <wp:effectExtent l="0" t="0" r="635" b="5080"/>
                  <wp:docPr id="155838852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88523" name="Imagen 1558388523"/>
                          <pic:cNvPicPr/>
                        </pic:nvPicPr>
                        <pic:blipFill>
                          <a:blip r:embed="rId54">
                            <a:extLst>
                              <a:ext uri="{28A0092B-C50C-407E-A947-70E740481C1C}">
                                <a14:useLocalDpi xmlns:a14="http://schemas.microsoft.com/office/drawing/2010/main" val="0"/>
                              </a:ext>
                            </a:extLst>
                          </a:blip>
                          <a:stretch>
                            <a:fillRect/>
                          </a:stretch>
                        </pic:blipFill>
                        <pic:spPr>
                          <a:xfrm>
                            <a:off x="0" y="0"/>
                            <a:ext cx="1740415" cy="982143"/>
                          </a:xfrm>
                          <a:prstGeom prst="rect">
                            <a:avLst/>
                          </a:prstGeom>
                        </pic:spPr>
                      </pic:pic>
                    </a:graphicData>
                  </a:graphic>
                </wp:inline>
              </w:drawing>
            </w:r>
          </w:p>
        </w:tc>
      </w:tr>
      <w:tr w:rsidRPr="00916B61" w:rsidR="00DD6576" w:rsidTr="706E8D76" w14:paraId="70AECDFE"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827D5D" w:rsidP="00827D5D" w:rsidRDefault="00827D5D" w14:paraId="586941D9" w14:textId="31C958FC">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ampliado</w:t>
            </w:r>
          </w:p>
        </w:tc>
        <w:tc>
          <w:tcPr>
            <w:tcW w:w="5518" w:type="dxa"/>
            <w:tcBorders>
              <w:top w:val="single" w:color="auto" w:sz="6" w:space="0"/>
              <w:left w:val="single" w:color="auto" w:sz="6" w:space="0"/>
              <w:bottom w:val="single" w:color="auto" w:sz="6" w:space="0"/>
              <w:right w:val="single" w:color="auto" w:sz="6" w:space="0"/>
            </w:tcBorders>
            <w:tcMar/>
          </w:tcPr>
          <w:p w:rsidRPr="00916B61" w:rsidR="00827D5D" w:rsidP="006D4200" w:rsidRDefault="00827D5D" w14:paraId="590FF573" w14:textId="000AEFF0">
            <w:pPr>
              <w:jc w:val="both"/>
              <w:rPr>
                <w:rFonts w:ascii="Arial" w:hAnsi="Arial" w:cs="Arial"/>
                <w:color w:val="000000" w:themeColor="text1"/>
                <w:sz w:val="20"/>
                <w:szCs w:val="20"/>
              </w:rPr>
            </w:pPr>
            <w:r w:rsidRPr="00916B61">
              <w:rPr>
                <w:rFonts w:ascii="Arial" w:hAnsi="Arial" w:cs="Arial"/>
                <w:color w:val="000000" w:themeColor="text1"/>
                <w:sz w:val="20"/>
                <w:szCs w:val="20"/>
              </w:rPr>
              <w:t>Una empresa desarrolla una estrategia basada en contenido educativo sobre el uso de sus productos, complementada con anuncios dirigidos a usuarios interesados. Esto genera tráfico cualificado hacia su sitio web.</w:t>
            </w:r>
          </w:p>
        </w:tc>
        <w:tc>
          <w:tcPr>
            <w:tcW w:w="2459" w:type="dxa"/>
            <w:tcBorders>
              <w:top w:val="single" w:color="auto" w:sz="6" w:space="0"/>
              <w:left w:val="single" w:color="auto" w:sz="6" w:space="0"/>
              <w:bottom w:val="single" w:color="auto" w:sz="6" w:space="0"/>
              <w:right w:val="single" w:color="auto" w:sz="6" w:space="0"/>
            </w:tcBorders>
            <w:tcMar/>
          </w:tcPr>
          <w:p w:rsidRPr="00916B61" w:rsidR="00827D5D" w:rsidP="006D4200" w:rsidRDefault="00DD6576" w14:paraId="544831E4" w14:textId="23F53A53">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11CB516E" wp14:editId="33C2929E">
                  <wp:extent cx="1724627" cy="1281541"/>
                  <wp:effectExtent l="0" t="0" r="3175" b="1270"/>
                  <wp:docPr id="205170510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05103" name="Imagen 2051705103"/>
                          <pic:cNvPicPr/>
                        </pic:nvPicPr>
                        <pic:blipFill>
                          <a:blip r:embed="rId55">
                            <a:extLst>
                              <a:ext uri="{28A0092B-C50C-407E-A947-70E740481C1C}">
                                <a14:useLocalDpi xmlns:a14="http://schemas.microsoft.com/office/drawing/2010/main" val="0"/>
                              </a:ext>
                            </a:extLst>
                          </a:blip>
                          <a:stretch>
                            <a:fillRect/>
                          </a:stretch>
                        </pic:blipFill>
                        <pic:spPr>
                          <a:xfrm>
                            <a:off x="0" y="0"/>
                            <a:ext cx="1761116" cy="1308655"/>
                          </a:xfrm>
                          <a:prstGeom prst="rect">
                            <a:avLst/>
                          </a:prstGeom>
                        </pic:spPr>
                      </pic:pic>
                    </a:graphicData>
                  </a:graphic>
                </wp:inline>
              </w:drawing>
            </w:r>
          </w:p>
        </w:tc>
      </w:tr>
      <w:tr w:rsidRPr="00916B61" w:rsidR="00DD6576" w:rsidTr="706E8D76" w14:paraId="359F7E07"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916B61" w:rsidR="00827D5D" w:rsidP="00827D5D" w:rsidRDefault="00827D5D" w14:paraId="518D03B0"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Indicadores de captación</w:t>
            </w:r>
          </w:p>
          <w:p w:rsidRPr="00916B61" w:rsidR="00827D5D" w:rsidP="00827D5D" w:rsidRDefault="00827D5D" w14:paraId="6FAB8186" w14:textId="77777777">
            <w:pPr>
              <w:jc w:val="both"/>
              <w:rPr>
                <w:rFonts w:ascii="Arial" w:hAnsi="Arial" w:cs="Arial"/>
                <w:b/>
                <w:bCs/>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Mar/>
          </w:tcPr>
          <w:p w:rsidRPr="00916B61" w:rsidR="00827D5D" w:rsidP="006D4200" w:rsidRDefault="00827D5D" w14:paraId="0D2827C8" w14:textId="1B46796C">
            <w:pPr>
              <w:jc w:val="both"/>
              <w:rPr>
                <w:rFonts w:ascii="Arial" w:hAnsi="Arial" w:cs="Arial"/>
                <w:color w:val="000000" w:themeColor="text1"/>
                <w:sz w:val="20"/>
                <w:szCs w:val="20"/>
              </w:rPr>
            </w:pPr>
            <w:r w:rsidRPr="00916B61">
              <w:rPr>
                <w:rFonts w:ascii="Arial" w:hAnsi="Arial" w:cs="Arial"/>
                <w:color w:val="000000" w:themeColor="text1"/>
                <w:sz w:val="20"/>
                <w:szCs w:val="20"/>
              </w:rPr>
              <w:t>Los indicadores de captación son:</w:t>
            </w:r>
          </w:p>
          <w:p w:rsidRPr="00916B61" w:rsidR="00827D5D" w:rsidP="006D4200" w:rsidRDefault="00827D5D" w14:paraId="76A5953E" w14:textId="77777777">
            <w:pPr>
              <w:jc w:val="both"/>
              <w:rPr>
                <w:rFonts w:ascii="Arial" w:hAnsi="Arial" w:cs="Arial"/>
                <w:color w:val="000000" w:themeColor="text1"/>
                <w:sz w:val="20"/>
                <w:szCs w:val="20"/>
              </w:rPr>
            </w:pPr>
          </w:p>
          <w:p w:rsidRPr="00916B61" w:rsidR="00827D5D" w:rsidP="00827D5D" w:rsidRDefault="00827D5D" w14:paraId="588AE3CB" w14:textId="77777777">
            <w:pPr>
              <w:numPr>
                <w:ilvl w:val="0"/>
                <w:numId w:val="25"/>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Tráfico web</w:t>
            </w:r>
          </w:p>
          <w:p w:rsidRPr="00916B61" w:rsidR="00827D5D" w:rsidP="00827D5D" w:rsidRDefault="00827D5D" w14:paraId="6351CF2A" w14:textId="77777777">
            <w:pPr>
              <w:numPr>
                <w:ilvl w:val="0"/>
                <w:numId w:val="25"/>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Alcance</w:t>
            </w:r>
          </w:p>
          <w:p w:rsidRPr="00916B61" w:rsidR="00827D5D" w:rsidP="00827D5D" w:rsidRDefault="00827D5D" w14:paraId="54857817" w14:textId="77777777">
            <w:pPr>
              <w:numPr>
                <w:ilvl w:val="0"/>
                <w:numId w:val="25"/>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Costo por clic (CPC)</w:t>
            </w:r>
          </w:p>
          <w:p w:rsidRPr="00916B61" w:rsidR="00827D5D" w:rsidP="006D4200" w:rsidRDefault="00827D5D" w14:paraId="2194E658" w14:textId="0C6EC497">
            <w:pPr>
              <w:numPr>
                <w:ilvl w:val="0"/>
                <w:numId w:val="25"/>
              </w:numPr>
              <w:tabs>
                <w:tab w:val="clear" w:pos="720"/>
                <w:tab w:val="num" w:pos="1512"/>
              </w:tabs>
              <w:ind w:left="1512"/>
              <w:jc w:val="both"/>
              <w:rPr>
                <w:rFonts w:ascii="Arial" w:hAnsi="Arial" w:cs="Arial"/>
                <w:color w:val="000000" w:themeColor="text1"/>
                <w:sz w:val="20"/>
                <w:szCs w:val="20"/>
              </w:rPr>
            </w:pPr>
            <w:r w:rsidRPr="00916B61">
              <w:rPr>
                <w:rFonts w:ascii="Arial" w:hAnsi="Arial" w:cs="Arial"/>
                <w:color w:val="000000" w:themeColor="text1"/>
                <w:sz w:val="20"/>
                <w:szCs w:val="20"/>
              </w:rPr>
              <w:t>Tasa de interacción</w:t>
            </w:r>
          </w:p>
        </w:tc>
        <w:tc>
          <w:tcPr>
            <w:tcW w:w="2459" w:type="dxa"/>
            <w:tcBorders>
              <w:top w:val="single" w:color="auto" w:sz="6" w:space="0"/>
              <w:left w:val="single" w:color="auto" w:sz="6" w:space="0"/>
              <w:bottom w:val="single" w:color="auto" w:sz="6" w:space="0"/>
              <w:right w:val="single" w:color="auto" w:sz="6" w:space="0"/>
            </w:tcBorders>
            <w:tcMar/>
          </w:tcPr>
          <w:p w:rsidRPr="00916B61" w:rsidR="00827D5D" w:rsidP="006D4200" w:rsidRDefault="00DD6576" w14:paraId="685590C3" w14:textId="176F4B1E">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23A1774C" wp14:editId="026425C1">
                  <wp:extent cx="1748112" cy="1179796"/>
                  <wp:effectExtent l="0" t="0" r="5080" b="1905"/>
                  <wp:docPr id="146928165"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165" name="Imagen 146928165"/>
                          <pic:cNvPicPr/>
                        </pic:nvPicPr>
                        <pic:blipFill>
                          <a:blip r:embed="rId56">
                            <a:extLst>
                              <a:ext uri="{28A0092B-C50C-407E-A947-70E740481C1C}">
                                <a14:useLocalDpi xmlns:a14="http://schemas.microsoft.com/office/drawing/2010/main" val="0"/>
                              </a:ext>
                            </a:extLst>
                          </a:blip>
                          <a:stretch>
                            <a:fillRect/>
                          </a:stretch>
                        </pic:blipFill>
                        <pic:spPr>
                          <a:xfrm>
                            <a:off x="0" y="0"/>
                            <a:ext cx="1765048" cy="1191226"/>
                          </a:xfrm>
                          <a:prstGeom prst="rect">
                            <a:avLst/>
                          </a:prstGeom>
                        </pic:spPr>
                      </pic:pic>
                    </a:graphicData>
                  </a:graphic>
                </wp:inline>
              </w:drawing>
            </w:r>
          </w:p>
        </w:tc>
      </w:tr>
    </w:tbl>
    <w:p w:rsidRPr="00916B61" w:rsidR="00827D5D" w:rsidP="00587440" w:rsidRDefault="00827D5D" w14:paraId="4F44052E" w14:textId="77777777">
      <w:pPr>
        <w:ind w:left="792"/>
        <w:jc w:val="both"/>
        <w:rPr>
          <w:rFonts w:ascii="Arial" w:hAnsi="Arial" w:cs="Arial"/>
          <w:color w:val="000000" w:themeColor="text1"/>
          <w:sz w:val="20"/>
          <w:szCs w:val="20"/>
        </w:rPr>
      </w:pPr>
    </w:p>
    <w:p w:rsidR="00827D5D" w:rsidP="00587440" w:rsidRDefault="00827D5D" w14:paraId="402F4110" w14:textId="77777777">
      <w:pPr>
        <w:spacing w:line="276" w:lineRule="auto"/>
        <w:ind w:left="792"/>
        <w:jc w:val="both"/>
        <w:rPr>
          <w:rFonts w:ascii="Arial" w:hAnsi="Arial" w:cs="Arial"/>
          <w:color w:val="000000" w:themeColor="text1"/>
          <w:sz w:val="20"/>
          <w:szCs w:val="20"/>
        </w:rPr>
      </w:pPr>
    </w:p>
    <w:p w:rsidRPr="00916B61" w:rsidR="00B717C5" w:rsidP="706E8D76" w:rsidRDefault="00B717C5" w14:paraId="6D625D79" w14:textId="77777777">
      <w:pPr>
        <w:pStyle w:val="Ttulo2"/>
        <w:numPr>
          <w:ilvl w:val="1"/>
          <w:numId w:val="2"/>
        </w:numPr>
        <w:spacing w:before="0" w:after="0"/>
        <w:rPr>
          <w:rFonts w:ascii="Arial" w:hAnsi="Arial" w:eastAsia="Arial" w:cs="Arial"/>
          <w:color w:val="000000" w:themeColor="text1"/>
        </w:rPr>
      </w:pPr>
      <w:bookmarkStart w:name="_Toc228305573" w:id="15"/>
      <w:r w:rsidRPr="706E8D76" w:rsidR="00B717C5">
        <w:rPr>
          <w:rFonts w:ascii="Arial" w:hAnsi="Arial" w:eastAsia="Arial" w:cs="Arial"/>
          <w:color w:val="000000" w:themeColor="text1" w:themeTint="FF" w:themeShade="FF"/>
        </w:rPr>
        <w:t>Embudo de ventas digital</w:t>
      </w:r>
      <w:bookmarkEnd w:id="15"/>
    </w:p>
    <w:p w:rsidRPr="00916B61" w:rsidR="008D3D2A" w:rsidP="706E8D76" w:rsidRDefault="008D3D2A" w14:paraId="2798ED57" w14:textId="77777777">
      <w:pPr>
        <w:ind w:left="792"/>
        <w:rPr>
          <w:rFonts w:ascii="Arial" w:hAnsi="Arial" w:eastAsia="Arial" w:cs="Arial"/>
          <w:color w:val="000000" w:themeColor="text1"/>
          <w:sz w:val="20"/>
          <w:szCs w:val="20"/>
        </w:rPr>
      </w:pPr>
    </w:p>
    <w:p w:rsidRPr="00916B61" w:rsidR="003D5F15" w:rsidP="00587440" w:rsidRDefault="003D5F15" w14:paraId="4A807E73" w14:textId="18CDE939">
      <w:pPr>
        <w:ind w:left="792"/>
        <w:jc w:val="both"/>
        <w:rPr>
          <w:rFonts w:ascii="Arial" w:hAnsi="Arial" w:cs="Arial"/>
          <w:sz w:val="20"/>
          <w:szCs w:val="20"/>
        </w:rPr>
      </w:pPr>
      <w:r w:rsidRPr="706E8D76" w:rsidR="003D5F15">
        <w:rPr>
          <w:rFonts w:ascii="Arial" w:hAnsi="Arial" w:eastAsia="Arial" w:cs="Arial"/>
          <w:sz w:val="20"/>
          <w:szCs w:val="20"/>
        </w:rPr>
        <w:t>Se invita a reproducir est</w:t>
      </w:r>
      <w:r w:rsidRPr="706E8D76" w:rsidR="003D5F15">
        <w:rPr>
          <w:rFonts w:ascii="Arial" w:hAnsi="Arial" w:cs="Arial"/>
          <w:sz w:val="20"/>
          <w:szCs w:val="20"/>
        </w:rPr>
        <w:t>e pódcast para comprender el embudo de ventas digital, reconocer sus etapas y analizar cómo contribuye a orientar al cliente hacia la conversión en negocios electrónicos de forma práctica.</w:t>
      </w:r>
    </w:p>
    <w:p w:rsidRPr="00916B61" w:rsidR="00210083" w:rsidP="006E2D80" w:rsidRDefault="00210083" w14:paraId="5AC95D46" w14:textId="5314E028">
      <w:pPr>
        <w:pStyle w:val="paragraph"/>
        <w:spacing w:before="0" w:beforeAutospacing="0" w:after="0" w:afterAutospacing="0"/>
        <w:jc w:val="both"/>
        <w:textAlignment w:val="baseline"/>
        <w:rPr>
          <w:rFonts w:ascii="Arial" w:hAnsi="Arial" w:cs="Arial"/>
          <w:sz w:val="20"/>
          <w:szCs w:val="20"/>
        </w:rPr>
      </w:pPr>
    </w:p>
    <w:p w:rsidRPr="00916B61" w:rsidR="00210083" w:rsidP="706E8D76" w:rsidRDefault="00210083" w14:paraId="7A0C1A6C" w14:textId="250572CC">
      <w:pPr>
        <w:pStyle w:val="paragraph"/>
        <w:pBdr>
          <w:top w:val="single" w:color="000000" w:sz="4" w:space="1"/>
          <w:left w:val="single" w:color="000000" w:sz="4" w:space="4"/>
          <w:bottom w:val="single" w:color="000000" w:sz="4" w:space="1"/>
          <w:right w:val="single" w:color="000000" w:sz="4" w:space="4"/>
        </w:pBdr>
        <w:shd w:val="clear" w:color="auto" w:fill="92CDDC" w:themeFill="accent5" w:themeFillTint="99"/>
        <w:spacing w:before="0" w:beforeAutospacing="off" w:after="0" w:afterAutospacing="off"/>
        <w:jc w:val="center"/>
        <w:textAlignment w:val="baseline"/>
        <w:rPr>
          <w:rFonts w:ascii="Arial" w:hAnsi="Arial" w:eastAsia="Arial" w:cs="Arial"/>
          <w:sz w:val="20"/>
          <w:szCs w:val="20"/>
        </w:rPr>
      </w:pPr>
      <w:r w:rsidRPr="706E8D76" w:rsidR="00210083">
        <w:rPr>
          <w:rStyle w:val="normaltextrun"/>
          <w:rFonts w:ascii="Arial" w:hAnsi="Arial" w:eastAsia="Arial" w:cs="Arial"/>
          <w:b w:val="1"/>
          <w:bCs w:val="1"/>
          <w:color w:val="000000" w:themeColor="text1" w:themeTint="FF" w:themeShade="FF"/>
          <w:sz w:val="20"/>
          <w:szCs w:val="20"/>
          <w:lang w:val="es-MX"/>
        </w:rPr>
        <w:t>Pódcast: </w:t>
      </w:r>
      <w:r w:rsidRPr="706E8D76" w:rsidR="006E2D80">
        <w:rPr>
          <w:rStyle w:val="normaltextrun"/>
          <w:rFonts w:ascii="Arial" w:hAnsi="Arial" w:eastAsia="Arial" w:cs="Arial"/>
          <w:b w:val="1"/>
          <w:bCs w:val="1"/>
          <w:color w:val="000000" w:themeColor="text1" w:themeTint="FF" w:themeShade="FF"/>
          <w:sz w:val="20"/>
          <w:szCs w:val="20"/>
          <w:lang w:val="es-MX"/>
        </w:rPr>
        <w:t>“</w:t>
      </w:r>
      <w:r w:rsidRPr="706E8D76" w:rsidR="006E2D80">
        <w:rPr>
          <w:rStyle w:val="normaltextrun"/>
          <w:rFonts w:ascii="Arial" w:hAnsi="Arial" w:eastAsia="Arial" w:cs="Arial"/>
          <w:b w:val="1"/>
          <w:bCs w:val="1"/>
          <w:color w:val="000000" w:themeColor="text1" w:themeTint="FF" w:themeShade="FF"/>
          <w:sz w:val="20"/>
          <w:szCs w:val="20"/>
          <w:lang w:val="es-MX"/>
        </w:rPr>
        <w:t>Del primer clic a la compra: el recorrido del cliente digital.</w:t>
      </w:r>
      <w:r w:rsidRPr="706E8D76" w:rsidR="006E2D80">
        <w:rPr>
          <w:rStyle w:val="normaltextrun"/>
          <w:rFonts w:ascii="Arial" w:hAnsi="Arial" w:eastAsia="Arial" w:cs="Arial"/>
          <w:b w:val="1"/>
          <w:bCs w:val="1"/>
          <w:color w:val="000000" w:themeColor="text1" w:themeTint="FF" w:themeShade="FF"/>
          <w:sz w:val="20"/>
          <w:szCs w:val="20"/>
          <w:lang w:val="es-MX"/>
        </w:rPr>
        <w:t>”</w:t>
      </w:r>
    </w:p>
    <w:p w:rsidRPr="00916B61" w:rsidR="00210083" w:rsidP="706E8D76" w:rsidRDefault="00210083" w14:paraId="3D5E9E4A" w14:textId="3E0F4D4C">
      <w:pPr>
        <w:pStyle w:val="paragraph"/>
        <w:spacing w:before="0" w:beforeAutospacing="off" w:after="0" w:afterAutospacing="off"/>
        <w:ind w:left="555"/>
        <w:jc w:val="both"/>
        <w:textAlignment w:val="baseline"/>
        <w:rPr>
          <w:rFonts w:ascii="Arial" w:hAnsi="Arial" w:eastAsia="Arial" w:cs="Arial"/>
          <w:sz w:val="20"/>
          <w:szCs w:val="20"/>
        </w:rPr>
      </w:pPr>
    </w:p>
    <w:p w:rsidRPr="00916B61" w:rsidR="00E60274" w:rsidP="706E8D76" w:rsidRDefault="00E60274" w14:paraId="2323EC7B" w14:textId="77777777">
      <w:pPr>
        <w:ind w:left="792"/>
        <w:rPr>
          <w:rFonts w:ascii="Arial" w:hAnsi="Arial" w:eastAsia="Arial" w:cs="Arial"/>
          <w:sz w:val="20"/>
          <w:szCs w:val="20"/>
        </w:rPr>
      </w:pPr>
    </w:p>
    <w:p w:rsidRPr="00916B61" w:rsidR="00B717C5" w:rsidP="706E8D76" w:rsidRDefault="00B717C5" w14:paraId="622904E8" w14:textId="77777777">
      <w:pPr>
        <w:pStyle w:val="Ttulo2"/>
        <w:numPr>
          <w:ilvl w:val="1"/>
          <w:numId w:val="2"/>
        </w:numPr>
        <w:spacing w:before="0" w:after="0"/>
        <w:jc w:val="both"/>
        <w:rPr>
          <w:rFonts w:ascii="Arial" w:hAnsi="Arial" w:eastAsia="Arial" w:cs="Arial"/>
          <w:color w:val="000000" w:themeColor="text1"/>
        </w:rPr>
      </w:pPr>
      <w:bookmarkStart w:name="_Toc228305574" w:id="16"/>
      <w:r w:rsidRPr="706E8D76" w:rsidR="00B717C5">
        <w:rPr>
          <w:rFonts w:ascii="Arial" w:hAnsi="Arial" w:eastAsia="Arial" w:cs="Arial"/>
          <w:color w:val="000000" w:themeColor="text1" w:themeTint="FF" w:themeShade="FF"/>
        </w:rPr>
        <w:t>Estrategias de conversión</w:t>
      </w:r>
      <w:bookmarkEnd w:id="16"/>
    </w:p>
    <w:p w:rsidRPr="00916B61" w:rsidR="00BA6737" w:rsidP="706E8D76" w:rsidRDefault="00BA6737" w14:paraId="4A159B58" w14:textId="77777777">
      <w:pPr>
        <w:ind w:left="792"/>
        <w:jc w:val="both"/>
        <w:rPr>
          <w:rFonts w:ascii="Arial" w:hAnsi="Arial" w:eastAsia="Arial" w:cs="Arial"/>
          <w:color w:val="000000" w:themeColor="text1"/>
          <w:sz w:val="20"/>
          <w:szCs w:val="20"/>
        </w:rPr>
      </w:pPr>
    </w:p>
    <w:p w:rsidRPr="00916B61" w:rsidR="00BA6737" w:rsidP="706E8D76" w:rsidRDefault="00BA6737" w14:paraId="1234E7B4" w14:textId="77777777">
      <w:pPr>
        <w:ind w:left="792"/>
        <w:jc w:val="both"/>
        <w:rPr>
          <w:rFonts w:ascii="Arial" w:hAnsi="Arial" w:eastAsia="Arial" w:cs="Arial"/>
          <w:color w:val="000000" w:themeColor="text1"/>
          <w:sz w:val="20"/>
          <w:szCs w:val="20"/>
        </w:rPr>
      </w:pPr>
    </w:p>
    <w:p w:rsidRPr="00916B61" w:rsidR="008D3D2A" w:rsidP="00587440" w:rsidRDefault="008D3D2A" w14:paraId="49C20F2B" w14:textId="10D24492">
      <w:pPr>
        <w:ind w:left="792"/>
        <w:jc w:val="both"/>
        <w:rPr>
          <w:rFonts w:ascii="Arial" w:hAnsi="Arial" w:cs="Arial"/>
          <w:color w:val="000000" w:themeColor="text1"/>
          <w:sz w:val="20"/>
          <w:szCs w:val="20"/>
        </w:rPr>
      </w:pPr>
      <w:r w:rsidRPr="706E8D76" w:rsidR="008D3D2A">
        <w:rPr>
          <w:rFonts w:ascii="Arial" w:hAnsi="Arial" w:eastAsia="Arial" w:cs="Arial"/>
          <w:color w:val="000000" w:themeColor="text1" w:themeTint="FF" w:themeShade="FF"/>
          <w:sz w:val="20"/>
          <w:szCs w:val="20"/>
        </w:rPr>
        <w:t>Las estrategias de conversión buscan transformar el interés del usuario en una acción concreta. Este proceso i</w:t>
      </w:r>
      <w:r w:rsidRPr="706E8D76" w:rsidR="008D3D2A">
        <w:rPr>
          <w:rFonts w:ascii="Arial" w:hAnsi="Arial" w:cs="Arial"/>
          <w:color w:val="000000" w:themeColor="text1" w:themeTint="FF" w:themeShade="FF"/>
          <w:sz w:val="20"/>
          <w:szCs w:val="20"/>
        </w:rPr>
        <w:t>mplica eliminar obstáculos, generar confianza y facilitar la interacción.</w:t>
      </w:r>
      <w:r w:rsidRPr="706E8D76" w:rsidR="00842840">
        <w:rPr>
          <w:rFonts w:ascii="Arial" w:hAnsi="Arial" w:cs="Arial"/>
          <w:color w:val="000000" w:themeColor="text1" w:themeTint="FF" w:themeShade="FF"/>
          <w:sz w:val="20"/>
          <w:szCs w:val="20"/>
        </w:rPr>
        <w:t xml:space="preserve"> Los aspectos clave son:</w:t>
      </w:r>
    </w:p>
    <w:p w:rsidRPr="00916B61" w:rsidR="00842840" w:rsidP="00587440" w:rsidRDefault="00842840" w14:paraId="65F3EB04" w14:textId="77777777">
      <w:pPr>
        <w:ind w:left="792"/>
        <w:jc w:val="both"/>
        <w:rPr>
          <w:rFonts w:ascii="Arial" w:hAnsi="Arial" w:cs="Arial"/>
          <w:color w:val="000000" w:themeColor="text1"/>
          <w:sz w:val="20"/>
          <w:szCs w:val="20"/>
        </w:rPr>
      </w:pPr>
    </w:p>
    <w:p w:rsidRPr="00916B61" w:rsidR="00BA6737" w:rsidP="00587440" w:rsidRDefault="00BA6737" w14:paraId="42F0C727"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36"/>
        <w:gridCol w:w="5343"/>
        <w:gridCol w:w="2677"/>
      </w:tblGrid>
      <w:tr w:rsidRPr="007F5996" w:rsidR="00842840" w:rsidTr="006D4200" w14:paraId="2C66D622"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842840" w:rsidP="006D4200" w:rsidRDefault="005667B5" w14:paraId="4C1713FE" w14:textId="6EF338E5">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E33E46" w:rsidTr="006D4200" w14:paraId="01CCEC09"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842840" w:rsidP="00842840" w:rsidRDefault="00842840" w14:paraId="0031AE8C" w14:textId="47915038">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Factores clave de conversión</w:t>
            </w:r>
          </w:p>
        </w:tc>
        <w:tc>
          <w:tcPr>
            <w:tcW w:w="5518" w:type="dxa"/>
            <w:tcBorders>
              <w:top w:val="single" w:color="auto" w:sz="6" w:space="0"/>
              <w:left w:val="single" w:color="auto" w:sz="6" w:space="0"/>
              <w:bottom w:val="single" w:color="auto" w:sz="6" w:space="0"/>
              <w:right w:val="single" w:color="auto" w:sz="6" w:space="0"/>
            </w:tcBorders>
            <w:hideMark/>
          </w:tcPr>
          <w:p w:rsidRPr="00916B61" w:rsidR="00842840" w:rsidP="006D4200" w:rsidRDefault="00842840" w14:paraId="0D01DC52" w14:textId="0F0788A1">
            <w:pPr>
              <w:jc w:val="both"/>
              <w:rPr>
                <w:rFonts w:ascii="Arial" w:hAnsi="Arial" w:cs="Arial"/>
                <w:color w:val="000000" w:themeColor="text1"/>
                <w:sz w:val="20"/>
                <w:szCs w:val="20"/>
              </w:rPr>
            </w:pPr>
            <w:r w:rsidRPr="00916B61">
              <w:rPr>
                <w:rFonts w:ascii="Arial" w:hAnsi="Arial" w:cs="Arial"/>
                <w:color w:val="000000" w:themeColor="text1"/>
                <w:sz w:val="20"/>
                <w:szCs w:val="20"/>
              </w:rPr>
              <w:t>L</w:t>
            </w:r>
            <w:r w:rsidRPr="00916B61">
              <w:rPr>
                <w:rFonts w:ascii="Arial" w:hAnsi="Arial" w:cs="Arial"/>
                <w:color w:val="000000" w:themeColor="text1"/>
                <w:sz w:val="20"/>
                <w:szCs w:val="20"/>
              </w:rPr>
              <w:t xml:space="preserve">os factores clave de conversión </w:t>
            </w:r>
            <w:r w:rsidRPr="00916B61">
              <w:rPr>
                <w:rFonts w:ascii="Arial" w:hAnsi="Arial" w:cs="Arial"/>
                <w:color w:val="000000" w:themeColor="text1"/>
                <w:sz w:val="20"/>
                <w:szCs w:val="20"/>
              </w:rPr>
              <w:t>son:</w:t>
            </w:r>
          </w:p>
          <w:p w:rsidRPr="00916B61" w:rsidR="00842840" w:rsidP="006D4200" w:rsidRDefault="00842840" w14:paraId="1B6DF6C2" w14:textId="77777777">
            <w:pPr>
              <w:ind w:left="-72"/>
              <w:rPr>
                <w:rFonts w:ascii="Arial" w:hAnsi="Arial" w:cs="Arial"/>
                <w:color w:val="000000" w:themeColor="text1"/>
                <w:sz w:val="20"/>
                <w:szCs w:val="20"/>
              </w:rPr>
            </w:pPr>
          </w:p>
          <w:p w:rsidRPr="00916B61" w:rsidR="00842840" w:rsidP="00842840" w:rsidRDefault="00842840" w14:paraId="360249F1" w14:textId="6B6DAED9">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Claridad en la propuesta de valor</w:t>
            </w:r>
            <w:r w:rsidRPr="00916B61">
              <w:rPr>
                <w:rFonts w:ascii="Arial" w:hAnsi="Arial" w:cs="Arial"/>
                <w:color w:val="000000" w:themeColor="text1"/>
                <w:sz w:val="20"/>
                <w:szCs w:val="20"/>
              </w:rPr>
              <w:t>.</w:t>
            </w:r>
          </w:p>
          <w:p w:rsidRPr="00916B61" w:rsidR="00842840" w:rsidP="00842840" w:rsidRDefault="00842840" w14:paraId="10DB74FA" w14:textId="69D9A7DA">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Diseño intuitivo</w:t>
            </w:r>
            <w:r w:rsidRPr="00916B61">
              <w:rPr>
                <w:rFonts w:ascii="Arial" w:hAnsi="Arial" w:cs="Arial"/>
                <w:color w:val="000000" w:themeColor="text1"/>
                <w:sz w:val="20"/>
                <w:szCs w:val="20"/>
              </w:rPr>
              <w:t>.</w:t>
            </w:r>
          </w:p>
          <w:p w:rsidRPr="00916B61" w:rsidR="00842840" w:rsidP="00842840" w:rsidRDefault="00842840" w14:paraId="4E235DCE" w14:textId="5E093B1F">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Rapidez de carga</w:t>
            </w:r>
            <w:r w:rsidRPr="00916B61">
              <w:rPr>
                <w:rFonts w:ascii="Arial" w:hAnsi="Arial" w:cs="Arial"/>
                <w:color w:val="000000" w:themeColor="text1"/>
                <w:sz w:val="20"/>
                <w:szCs w:val="20"/>
              </w:rPr>
              <w:t>.</w:t>
            </w:r>
          </w:p>
          <w:p w:rsidRPr="00916B61" w:rsidR="00842840" w:rsidP="00842840" w:rsidRDefault="00842840" w14:paraId="3DD29083" w14:textId="232E07CE">
            <w:pPr>
              <w:numPr>
                <w:ilvl w:val="0"/>
                <w:numId w:val="8"/>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Seguridad en transacciones</w:t>
            </w:r>
            <w:r w:rsidRPr="00916B61">
              <w:rPr>
                <w:rFonts w:ascii="Arial" w:hAnsi="Arial" w:cs="Arial"/>
                <w:color w:val="000000" w:themeColor="text1"/>
                <w:sz w:val="20"/>
                <w:szCs w:val="20"/>
              </w:rPr>
              <w:t>.</w:t>
            </w:r>
          </w:p>
          <w:p w:rsidRPr="007F5996" w:rsidR="00842840" w:rsidP="00842840" w:rsidRDefault="00842840" w14:paraId="50E6EEE2" w14:textId="37EE20C2">
            <w:pPr>
              <w:numPr>
                <w:ilvl w:val="0"/>
                <w:numId w:val="8"/>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Credibilidad (opiniones, certificaciones)</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842840" w:rsidP="006D4200" w:rsidRDefault="00EA05D5" w14:paraId="46673E46" w14:textId="5C559C27">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5B546234" wp14:editId="77364C50">
                  <wp:extent cx="1655180" cy="1112611"/>
                  <wp:effectExtent l="0" t="0" r="0" b="5080"/>
                  <wp:docPr id="1657962395"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2395" name="Imagen 1657962395"/>
                          <pic:cNvPicPr/>
                        </pic:nvPicPr>
                        <pic:blipFill>
                          <a:blip r:embed="rId57">
                            <a:extLst>
                              <a:ext uri="{28A0092B-C50C-407E-A947-70E740481C1C}">
                                <a14:useLocalDpi xmlns:a14="http://schemas.microsoft.com/office/drawing/2010/main" val="0"/>
                              </a:ext>
                            </a:extLst>
                          </a:blip>
                          <a:stretch>
                            <a:fillRect/>
                          </a:stretch>
                        </pic:blipFill>
                        <pic:spPr>
                          <a:xfrm>
                            <a:off x="0" y="0"/>
                            <a:ext cx="1675725" cy="1126421"/>
                          </a:xfrm>
                          <a:prstGeom prst="rect">
                            <a:avLst/>
                          </a:prstGeom>
                        </pic:spPr>
                      </pic:pic>
                    </a:graphicData>
                  </a:graphic>
                </wp:inline>
              </w:drawing>
            </w:r>
            <w:r w:rsidRPr="007F5996" w:rsidR="00842840">
              <w:rPr>
                <w:rFonts w:ascii="Arial" w:hAnsi="Arial" w:cs="Arial"/>
                <w:color w:val="000000"/>
                <w:sz w:val="20"/>
                <w:szCs w:val="20"/>
              </w:rPr>
              <w:t> </w:t>
            </w:r>
          </w:p>
        </w:tc>
      </w:tr>
      <w:tr w:rsidRPr="00916B61" w:rsidR="00E33E46" w:rsidTr="006D4200" w14:paraId="4E9BC15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842840" w:rsidP="00842840" w:rsidRDefault="00842840" w14:paraId="1A6C1FFD" w14:textId="44641DF2">
            <w:pPr>
              <w:jc w:val="both"/>
              <w:rPr>
                <w:rFonts w:ascii="Arial" w:hAnsi="Arial" w:cs="Arial"/>
                <w:color w:val="000000" w:themeColor="text1"/>
                <w:sz w:val="20"/>
                <w:szCs w:val="20"/>
              </w:rPr>
            </w:pPr>
            <w:r w:rsidRPr="00916B61">
              <w:rPr>
                <w:rFonts w:ascii="Arial" w:hAnsi="Arial" w:cs="Arial"/>
                <w:b/>
                <w:bCs/>
                <w:color w:val="000000" w:themeColor="text1"/>
                <w:sz w:val="20"/>
                <w:szCs w:val="20"/>
              </w:rPr>
              <w:t>Técnicas de conversión</w:t>
            </w:r>
          </w:p>
        </w:tc>
        <w:tc>
          <w:tcPr>
            <w:tcW w:w="5518" w:type="dxa"/>
            <w:tcBorders>
              <w:top w:val="single" w:color="auto" w:sz="6" w:space="0"/>
              <w:left w:val="single" w:color="auto" w:sz="6" w:space="0"/>
              <w:bottom w:val="single" w:color="auto" w:sz="6" w:space="0"/>
              <w:right w:val="single" w:color="auto" w:sz="6" w:space="0"/>
            </w:tcBorders>
          </w:tcPr>
          <w:p w:rsidRPr="00916B61" w:rsidR="00842840" w:rsidP="006D4200" w:rsidRDefault="00842840" w14:paraId="4DE91BC8" w14:textId="6FEF6DE3">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Las técnicas de </w:t>
            </w:r>
            <w:r w:rsidRPr="00916B61" w:rsidR="00ED18C1">
              <w:rPr>
                <w:rFonts w:ascii="Arial" w:hAnsi="Arial" w:cs="Arial"/>
                <w:color w:val="000000" w:themeColor="text1"/>
                <w:sz w:val="20"/>
                <w:szCs w:val="20"/>
              </w:rPr>
              <w:t>conversión</w:t>
            </w:r>
            <w:r w:rsidRPr="00916B61">
              <w:rPr>
                <w:rFonts w:ascii="Arial" w:hAnsi="Arial" w:cs="Arial"/>
                <w:color w:val="000000" w:themeColor="text1"/>
                <w:sz w:val="20"/>
                <w:szCs w:val="20"/>
              </w:rPr>
              <w:t xml:space="preserve"> se </w:t>
            </w:r>
            <w:r w:rsidRPr="00916B61" w:rsidR="0068435D">
              <w:rPr>
                <w:rFonts w:ascii="Arial" w:hAnsi="Arial" w:cs="Arial"/>
                <w:color w:val="000000" w:themeColor="text1"/>
                <w:sz w:val="20"/>
                <w:szCs w:val="20"/>
              </w:rPr>
              <w:t>relacionan a continuación:</w:t>
            </w:r>
          </w:p>
          <w:p w:rsidRPr="00916B61" w:rsidR="0068435D" w:rsidP="006D4200" w:rsidRDefault="0068435D" w14:paraId="3D65271B" w14:textId="77777777">
            <w:pPr>
              <w:jc w:val="both"/>
              <w:rPr>
                <w:rFonts w:ascii="Arial" w:hAnsi="Arial" w:cs="Arial"/>
                <w:color w:val="000000" w:themeColor="text1"/>
                <w:sz w:val="20"/>
                <w:szCs w:val="20"/>
              </w:rPr>
            </w:pPr>
          </w:p>
          <w:p w:rsidRPr="00916B61" w:rsidR="0068435D" w:rsidP="0068435D" w:rsidRDefault="0068435D" w14:paraId="65B6A2BD" w14:textId="58BFB3C6">
            <w:pPr>
              <w:numPr>
                <w:ilvl w:val="0"/>
                <w:numId w:val="36"/>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Llamados a la acción visibles</w:t>
            </w:r>
            <w:r w:rsidRPr="00916B61">
              <w:rPr>
                <w:rFonts w:ascii="Arial" w:hAnsi="Arial" w:cs="Arial"/>
                <w:color w:val="000000" w:themeColor="text1"/>
                <w:sz w:val="20"/>
                <w:szCs w:val="20"/>
              </w:rPr>
              <w:t>.</w:t>
            </w:r>
          </w:p>
          <w:p w:rsidRPr="00916B61" w:rsidR="0068435D" w:rsidP="0068435D" w:rsidRDefault="0068435D" w14:paraId="2A8E14D0" w14:textId="4D608B1F">
            <w:pPr>
              <w:numPr>
                <w:ilvl w:val="0"/>
                <w:numId w:val="36"/>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Pruebas A/B</w:t>
            </w:r>
            <w:r w:rsidRPr="00916B61">
              <w:rPr>
                <w:rFonts w:ascii="Arial" w:hAnsi="Arial" w:cs="Arial"/>
                <w:color w:val="000000" w:themeColor="text1"/>
                <w:sz w:val="20"/>
                <w:szCs w:val="20"/>
              </w:rPr>
              <w:t>.</w:t>
            </w:r>
          </w:p>
          <w:p w:rsidRPr="00916B61" w:rsidR="0068435D" w:rsidP="0068435D" w:rsidRDefault="0068435D" w14:paraId="27C13579" w14:textId="0BC5F616">
            <w:pPr>
              <w:numPr>
                <w:ilvl w:val="0"/>
                <w:numId w:val="36"/>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Personalización de contenido</w:t>
            </w:r>
            <w:r w:rsidRPr="00916B61">
              <w:rPr>
                <w:rFonts w:ascii="Arial" w:hAnsi="Arial" w:cs="Arial"/>
                <w:color w:val="000000" w:themeColor="text1"/>
                <w:sz w:val="20"/>
                <w:szCs w:val="20"/>
              </w:rPr>
              <w:t>.</w:t>
            </w:r>
          </w:p>
          <w:p w:rsidRPr="00916B61" w:rsidR="0068435D" w:rsidP="0068435D" w:rsidRDefault="0068435D" w14:paraId="3A2D287E" w14:textId="447E6AF4">
            <w:pPr>
              <w:numPr>
                <w:ilvl w:val="0"/>
                <w:numId w:val="36"/>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Ofertas limitadas</w:t>
            </w:r>
            <w:r w:rsidRPr="00916B61">
              <w:rPr>
                <w:rFonts w:ascii="Arial" w:hAnsi="Arial" w:cs="Arial"/>
                <w:color w:val="000000" w:themeColor="text1"/>
                <w:sz w:val="20"/>
                <w:szCs w:val="20"/>
              </w:rPr>
              <w:t>.</w:t>
            </w:r>
          </w:p>
          <w:p w:rsidRPr="00916B61" w:rsidR="0068435D" w:rsidP="0068435D" w:rsidRDefault="0068435D" w14:paraId="4113DDD7" w14:textId="40D9FEFD">
            <w:pPr>
              <w:numPr>
                <w:ilvl w:val="0"/>
                <w:numId w:val="36"/>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Garantías de satisfacción</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842840" w:rsidP="006D4200" w:rsidRDefault="008336D1" w14:paraId="32324C09" w14:textId="59DBB179">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5C34457F" wp14:editId="001EEAD2">
                  <wp:extent cx="1655180" cy="1098875"/>
                  <wp:effectExtent l="0" t="0" r="0" b="6350"/>
                  <wp:docPr id="118853585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5855" name="Imagen 1188535855"/>
                          <pic:cNvPicPr/>
                        </pic:nvPicPr>
                        <pic:blipFill>
                          <a:blip r:embed="rId58">
                            <a:extLst>
                              <a:ext uri="{28A0092B-C50C-407E-A947-70E740481C1C}">
                                <a14:useLocalDpi xmlns:a14="http://schemas.microsoft.com/office/drawing/2010/main" val="0"/>
                              </a:ext>
                            </a:extLst>
                          </a:blip>
                          <a:stretch>
                            <a:fillRect/>
                          </a:stretch>
                        </pic:blipFill>
                        <pic:spPr>
                          <a:xfrm>
                            <a:off x="0" y="0"/>
                            <a:ext cx="1685281" cy="1118859"/>
                          </a:xfrm>
                          <a:prstGeom prst="rect">
                            <a:avLst/>
                          </a:prstGeom>
                        </pic:spPr>
                      </pic:pic>
                    </a:graphicData>
                  </a:graphic>
                </wp:inline>
              </w:drawing>
            </w:r>
          </w:p>
        </w:tc>
      </w:tr>
      <w:tr w:rsidRPr="00916B61" w:rsidR="00E33E46" w:rsidTr="006D4200" w14:paraId="185DAC1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0A322B" w:rsidP="00842840" w:rsidRDefault="000A322B" w14:paraId="00B1C22D" w14:textId="20DCF460">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ampliado</w:t>
            </w:r>
          </w:p>
        </w:tc>
        <w:tc>
          <w:tcPr>
            <w:tcW w:w="5518" w:type="dxa"/>
            <w:tcBorders>
              <w:top w:val="single" w:color="auto" w:sz="6" w:space="0"/>
              <w:left w:val="single" w:color="auto" w:sz="6" w:space="0"/>
              <w:bottom w:val="single" w:color="auto" w:sz="6" w:space="0"/>
              <w:right w:val="single" w:color="auto" w:sz="6" w:space="0"/>
            </w:tcBorders>
          </w:tcPr>
          <w:p w:rsidRPr="00916B61" w:rsidR="000A322B" w:rsidP="006D4200" w:rsidRDefault="000A322B" w14:paraId="3E72EA66" w14:textId="109D0955">
            <w:pPr>
              <w:jc w:val="both"/>
              <w:rPr>
                <w:rFonts w:ascii="Arial" w:hAnsi="Arial" w:cs="Arial"/>
                <w:color w:val="000000" w:themeColor="text1"/>
                <w:sz w:val="20"/>
                <w:szCs w:val="20"/>
              </w:rPr>
            </w:pPr>
            <w:r w:rsidRPr="00916B61">
              <w:rPr>
                <w:rFonts w:ascii="Arial" w:hAnsi="Arial" w:cs="Arial"/>
                <w:color w:val="000000" w:themeColor="text1"/>
                <w:sz w:val="20"/>
                <w:szCs w:val="20"/>
              </w:rPr>
              <w:t>Una empresa implementa botones de compra visibles, testimonios de clientes y ofertas por tiempo limitado, logrando aumentar sus conversiones.</w:t>
            </w:r>
          </w:p>
        </w:tc>
        <w:tc>
          <w:tcPr>
            <w:tcW w:w="2459" w:type="dxa"/>
            <w:tcBorders>
              <w:top w:val="single" w:color="auto" w:sz="6" w:space="0"/>
              <w:left w:val="single" w:color="auto" w:sz="6" w:space="0"/>
              <w:bottom w:val="single" w:color="auto" w:sz="6" w:space="0"/>
              <w:right w:val="single" w:color="auto" w:sz="6" w:space="0"/>
            </w:tcBorders>
          </w:tcPr>
          <w:p w:rsidRPr="00916B61" w:rsidR="000A322B" w:rsidP="006D4200" w:rsidRDefault="006954AD" w14:paraId="599731C8" w14:textId="40606220">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CA14F80" wp14:editId="33695E8E">
                  <wp:extent cx="1585732" cy="1458067"/>
                  <wp:effectExtent l="0" t="0" r="1905" b="2540"/>
                  <wp:docPr id="681246829" name="Imagen 52" descr="Un plato de color mo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46829" name="Imagen 52" descr="Un plato de color morado&#10;&#10;El contenido generado por IA puede ser incorrecto."/>
                          <pic:cNvPicPr/>
                        </pic:nvPicPr>
                        <pic:blipFill>
                          <a:blip r:embed="rId59">
                            <a:extLst>
                              <a:ext uri="{28A0092B-C50C-407E-A947-70E740481C1C}">
                                <a14:useLocalDpi xmlns:a14="http://schemas.microsoft.com/office/drawing/2010/main" val="0"/>
                              </a:ext>
                            </a:extLst>
                          </a:blip>
                          <a:stretch>
                            <a:fillRect/>
                          </a:stretch>
                        </pic:blipFill>
                        <pic:spPr>
                          <a:xfrm>
                            <a:off x="0" y="0"/>
                            <a:ext cx="1675725" cy="1540815"/>
                          </a:xfrm>
                          <a:prstGeom prst="rect">
                            <a:avLst/>
                          </a:prstGeom>
                        </pic:spPr>
                      </pic:pic>
                    </a:graphicData>
                  </a:graphic>
                </wp:inline>
              </w:drawing>
            </w:r>
          </w:p>
        </w:tc>
      </w:tr>
      <w:tr w:rsidRPr="00916B61" w:rsidR="00E33E46" w:rsidTr="006D4200" w14:paraId="07A44799"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0A322B" w:rsidP="000A322B" w:rsidRDefault="000A322B" w14:paraId="2493EFD2" w14:textId="49DC3F86">
            <w:pPr>
              <w:jc w:val="both"/>
              <w:rPr>
                <w:rFonts w:ascii="Arial" w:hAnsi="Arial" w:cs="Arial"/>
                <w:color w:val="000000" w:themeColor="text1"/>
                <w:sz w:val="20"/>
                <w:szCs w:val="20"/>
              </w:rPr>
            </w:pPr>
            <w:r w:rsidRPr="00916B61">
              <w:rPr>
                <w:rFonts w:ascii="Arial" w:hAnsi="Arial" w:cs="Arial"/>
                <w:b/>
                <w:bCs/>
                <w:color w:val="000000" w:themeColor="text1"/>
                <w:sz w:val="20"/>
                <w:szCs w:val="20"/>
              </w:rPr>
              <w:t>Indicadores clave</w:t>
            </w:r>
          </w:p>
        </w:tc>
        <w:tc>
          <w:tcPr>
            <w:tcW w:w="5518" w:type="dxa"/>
            <w:tcBorders>
              <w:top w:val="single" w:color="auto" w:sz="6" w:space="0"/>
              <w:left w:val="single" w:color="auto" w:sz="6" w:space="0"/>
              <w:bottom w:val="single" w:color="auto" w:sz="6" w:space="0"/>
              <w:right w:val="single" w:color="auto" w:sz="6" w:space="0"/>
            </w:tcBorders>
          </w:tcPr>
          <w:p w:rsidRPr="00916B61" w:rsidR="000A322B" w:rsidP="006D4200" w:rsidRDefault="000A322B" w14:paraId="623B18F2"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Los indicadores clave son:</w:t>
            </w:r>
          </w:p>
          <w:p w:rsidRPr="00916B61" w:rsidR="000A322B" w:rsidP="006D4200" w:rsidRDefault="000A322B" w14:paraId="6F44E098" w14:textId="77777777">
            <w:pPr>
              <w:jc w:val="both"/>
              <w:rPr>
                <w:rFonts w:ascii="Arial" w:hAnsi="Arial" w:cs="Arial"/>
                <w:color w:val="000000" w:themeColor="text1"/>
                <w:sz w:val="20"/>
                <w:szCs w:val="20"/>
              </w:rPr>
            </w:pPr>
          </w:p>
          <w:p w:rsidRPr="00916B61" w:rsidR="000A322B" w:rsidP="000A322B" w:rsidRDefault="000A322B" w14:paraId="406913F1" w14:textId="4A72D588">
            <w:pPr>
              <w:numPr>
                <w:ilvl w:val="0"/>
                <w:numId w:val="37"/>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Tasa de conversión</w:t>
            </w:r>
            <w:r w:rsidRPr="00916B61">
              <w:rPr>
                <w:rFonts w:ascii="Arial" w:hAnsi="Arial" w:cs="Arial"/>
                <w:color w:val="000000" w:themeColor="text1"/>
                <w:sz w:val="20"/>
                <w:szCs w:val="20"/>
              </w:rPr>
              <w:t>.</w:t>
            </w:r>
          </w:p>
          <w:p w:rsidRPr="00916B61" w:rsidR="000A322B" w:rsidP="000A322B" w:rsidRDefault="000A322B" w14:paraId="1A2ECD9C" w14:textId="3276B246">
            <w:pPr>
              <w:numPr>
                <w:ilvl w:val="0"/>
                <w:numId w:val="37"/>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Valor promedio de compra</w:t>
            </w:r>
            <w:r w:rsidRPr="00916B61">
              <w:rPr>
                <w:rFonts w:ascii="Arial" w:hAnsi="Arial" w:cs="Arial"/>
                <w:color w:val="000000" w:themeColor="text1"/>
                <w:sz w:val="20"/>
                <w:szCs w:val="20"/>
              </w:rPr>
              <w:t>.</w:t>
            </w:r>
          </w:p>
          <w:p w:rsidRPr="00916B61" w:rsidR="000A322B" w:rsidP="000A322B" w:rsidRDefault="000A322B" w14:paraId="5A6400F0" w14:textId="0EA2088A">
            <w:pPr>
              <w:numPr>
                <w:ilvl w:val="0"/>
                <w:numId w:val="37"/>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Número de transacciones</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0A322B" w:rsidP="006D4200" w:rsidRDefault="00E33E46" w14:paraId="4984D320" w14:textId="668E5402">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D39C310" wp14:editId="1C37EFA6">
                  <wp:extent cx="1667661" cy="1171334"/>
                  <wp:effectExtent l="0" t="0" r="0" b="0"/>
                  <wp:docPr id="489180046"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0046" name="Imagen 489180046"/>
                          <pic:cNvPicPr/>
                        </pic:nvPicPr>
                        <pic:blipFill>
                          <a:blip r:embed="rId60">
                            <a:extLst>
                              <a:ext uri="{28A0092B-C50C-407E-A947-70E740481C1C}">
                                <a14:useLocalDpi xmlns:a14="http://schemas.microsoft.com/office/drawing/2010/main" val="0"/>
                              </a:ext>
                            </a:extLst>
                          </a:blip>
                          <a:stretch>
                            <a:fillRect/>
                          </a:stretch>
                        </pic:blipFill>
                        <pic:spPr>
                          <a:xfrm>
                            <a:off x="0" y="0"/>
                            <a:ext cx="1695195" cy="1190674"/>
                          </a:xfrm>
                          <a:prstGeom prst="rect">
                            <a:avLst/>
                          </a:prstGeom>
                        </pic:spPr>
                      </pic:pic>
                    </a:graphicData>
                  </a:graphic>
                </wp:inline>
              </w:drawing>
            </w:r>
          </w:p>
        </w:tc>
      </w:tr>
    </w:tbl>
    <w:p w:rsidRPr="00916B61" w:rsidR="00BA6737" w:rsidP="00587440" w:rsidRDefault="00BA6737" w14:paraId="25E304A2" w14:textId="77777777">
      <w:pPr>
        <w:spacing w:line="276" w:lineRule="auto"/>
        <w:ind w:left="792"/>
        <w:jc w:val="both"/>
        <w:rPr>
          <w:rFonts w:ascii="Arial" w:hAnsi="Arial" w:cs="Arial"/>
          <w:color w:val="000000" w:themeColor="text1"/>
          <w:sz w:val="20"/>
          <w:szCs w:val="20"/>
        </w:rPr>
      </w:pPr>
    </w:p>
    <w:p w:rsidRPr="00916B61" w:rsidR="008D3D2A" w:rsidP="706E8D76" w:rsidRDefault="008D3D2A" w14:paraId="7DDC3F9C" w14:textId="647AE25C">
      <w:pPr>
        <w:spacing w:line="276" w:lineRule="auto"/>
        <w:ind w:left="792"/>
        <w:jc w:val="both"/>
        <w:rPr>
          <w:rFonts w:ascii="Arial" w:hAnsi="Arial" w:eastAsia="Arial" w:cs="Arial"/>
          <w:color w:val="000000" w:themeColor="text1"/>
          <w:sz w:val="20"/>
          <w:szCs w:val="20"/>
        </w:rPr>
      </w:pPr>
    </w:p>
    <w:p w:rsidRPr="00916B61" w:rsidR="00B717C5" w:rsidP="706E8D76" w:rsidRDefault="00B717C5" w14:paraId="66A78D51" w14:textId="02D38F40">
      <w:pPr>
        <w:pStyle w:val="Ttulo2"/>
        <w:numPr>
          <w:ilvl w:val="1"/>
          <w:numId w:val="2"/>
        </w:numPr>
        <w:spacing w:before="0" w:after="0"/>
        <w:jc w:val="both"/>
        <w:rPr>
          <w:rFonts w:ascii="Arial" w:hAnsi="Arial" w:eastAsia="Arial" w:cs="Arial"/>
          <w:color w:val="000000" w:themeColor="text1"/>
        </w:rPr>
      </w:pPr>
      <w:bookmarkStart w:name="_Toc228305575" w:id="17"/>
      <w:r w:rsidRPr="706E8D76" w:rsidR="00B717C5">
        <w:rPr>
          <w:rFonts w:ascii="Arial" w:hAnsi="Arial" w:eastAsia="Arial" w:cs="Arial"/>
          <w:color w:val="000000" w:themeColor="text1" w:themeTint="FF" w:themeShade="FF"/>
        </w:rPr>
        <w:t>Optimización del proceso de compra</w:t>
      </w:r>
      <w:bookmarkEnd w:id="17"/>
    </w:p>
    <w:p w:rsidRPr="00916B61" w:rsidR="00E33E46" w:rsidP="706E8D76" w:rsidRDefault="00E33E46" w14:paraId="28C08629" w14:textId="77777777">
      <w:pPr>
        <w:ind w:left="792"/>
        <w:jc w:val="both"/>
        <w:rPr>
          <w:rFonts w:ascii="Arial" w:hAnsi="Arial" w:eastAsia="Arial" w:cs="Arial"/>
          <w:color w:val="000000" w:themeColor="text1"/>
          <w:sz w:val="20"/>
          <w:szCs w:val="20"/>
        </w:rPr>
      </w:pPr>
    </w:p>
    <w:p w:rsidRPr="00916B61" w:rsidR="00E33E46" w:rsidP="706E8D76" w:rsidRDefault="00E33E46" w14:paraId="5D988874" w14:textId="77777777">
      <w:pPr>
        <w:ind w:left="792"/>
        <w:jc w:val="both"/>
        <w:rPr>
          <w:rFonts w:ascii="Arial" w:hAnsi="Arial" w:eastAsia="Arial" w:cs="Arial"/>
          <w:color w:val="000000" w:themeColor="text1"/>
          <w:sz w:val="20"/>
          <w:szCs w:val="20"/>
        </w:rPr>
      </w:pPr>
    </w:p>
    <w:p w:rsidRPr="00916B61" w:rsidR="008D3D2A" w:rsidP="00587440" w:rsidRDefault="008D3D2A" w14:paraId="37E849B4" w14:textId="7837E2B9">
      <w:pPr>
        <w:ind w:left="792"/>
        <w:jc w:val="both"/>
        <w:rPr>
          <w:rFonts w:ascii="Arial" w:hAnsi="Arial" w:cs="Arial"/>
          <w:color w:val="000000" w:themeColor="text1"/>
          <w:sz w:val="20"/>
          <w:szCs w:val="20"/>
        </w:rPr>
      </w:pPr>
      <w:r w:rsidRPr="706E8D76" w:rsidR="008D3D2A">
        <w:rPr>
          <w:rFonts w:ascii="Arial" w:hAnsi="Arial" w:eastAsia="Arial" w:cs="Arial"/>
          <w:color w:val="000000" w:themeColor="text1" w:themeTint="FF" w:themeShade="FF"/>
          <w:sz w:val="20"/>
          <w:szCs w:val="20"/>
        </w:rPr>
        <w:t>La optimización del proceso de compra busca mejorar la experiencia del usuario en cada interacción con la plataforma, re</w:t>
      </w:r>
      <w:r w:rsidRPr="706E8D76" w:rsidR="008D3D2A">
        <w:rPr>
          <w:rFonts w:ascii="Arial" w:hAnsi="Arial" w:cs="Arial"/>
          <w:color w:val="000000" w:themeColor="text1" w:themeTint="FF" w:themeShade="FF"/>
          <w:sz w:val="20"/>
          <w:szCs w:val="20"/>
        </w:rPr>
        <w:t>duciendo fricciones y facilitando la conversión.</w:t>
      </w:r>
      <w:r w:rsidRPr="706E8D76" w:rsidR="005667B5">
        <w:rPr>
          <w:rFonts w:ascii="Arial" w:hAnsi="Arial" w:cs="Arial"/>
          <w:color w:val="000000" w:themeColor="text1" w:themeTint="FF" w:themeShade="FF"/>
          <w:sz w:val="20"/>
          <w:szCs w:val="20"/>
        </w:rPr>
        <w:t xml:space="preserve"> Los componentes esenciales son:</w:t>
      </w:r>
    </w:p>
    <w:p w:rsidRPr="00916B61" w:rsidR="005667B5" w:rsidP="00587440" w:rsidRDefault="005667B5" w14:paraId="476E9C72"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7976"/>
      </w:tblGrid>
      <w:tr w:rsidRPr="00B05042" w:rsidR="005667B5" w:rsidTr="006D4200" w14:paraId="3F0F7148" w14:textId="77777777">
        <w:trPr>
          <w:trHeight w:val="300"/>
        </w:trPr>
        <w:tc>
          <w:tcPr>
            <w:tcW w:w="9956"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05042" w:rsidR="005667B5" w:rsidP="006D4200" w:rsidRDefault="005667B5" w14:paraId="3E18234F" w14:textId="77777777">
            <w:pPr>
              <w:jc w:val="center"/>
              <w:textAlignment w:val="baseline"/>
              <w:rPr>
                <w:rFonts w:ascii="Arial" w:hAnsi="Arial" w:cs="Arial"/>
                <w:sz w:val="20"/>
                <w:szCs w:val="20"/>
              </w:rPr>
            </w:pPr>
            <w:r w:rsidRPr="00B05042">
              <w:rPr>
                <w:rFonts w:ascii="Arial" w:hAnsi="Arial" w:cs="Arial"/>
                <w:b/>
                <w:bCs/>
                <w:color w:val="000000"/>
                <w:sz w:val="20"/>
                <w:szCs w:val="20"/>
                <w:lang w:val="es-MX"/>
              </w:rPr>
              <w:t>Acordeón</w:t>
            </w:r>
            <w:r w:rsidRPr="00B05042">
              <w:rPr>
                <w:rFonts w:ascii="Arial" w:hAnsi="Arial" w:cs="Arial"/>
                <w:color w:val="000000"/>
                <w:sz w:val="20"/>
                <w:szCs w:val="20"/>
              </w:rPr>
              <w:t> </w:t>
            </w:r>
          </w:p>
        </w:tc>
      </w:tr>
      <w:tr w:rsidRPr="00B05042" w:rsidR="005667B5" w:rsidTr="006D4200" w14:paraId="613FF33C" w14:textId="77777777">
        <w:trPr>
          <w:trHeight w:val="300"/>
        </w:trPr>
        <w:tc>
          <w:tcPr>
            <w:tcW w:w="1980" w:type="dxa"/>
            <w:tcBorders>
              <w:top w:val="single" w:color="auto" w:sz="6" w:space="0"/>
              <w:left w:val="single" w:color="auto" w:sz="6" w:space="0"/>
              <w:bottom w:val="single" w:color="auto" w:sz="6" w:space="0"/>
              <w:right w:val="single" w:color="auto" w:sz="6" w:space="0"/>
            </w:tcBorders>
            <w:hideMark/>
          </w:tcPr>
          <w:p w:rsidRPr="00B05042" w:rsidR="005667B5" w:rsidP="005667B5" w:rsidRDefault="00670C99" w14:paraId="4E7999FE" w14:textId="12BDCE59">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Elementos para optimizar</w:t>
            </w:r>
          </w:p>
        </w:tc>
        <w:tc>
          <w:tcPr>
            <w:tcW w:w="7976" w:type="dxa"/>
            <w:tcBorders>
              <w:top w:val="single" w:color="auto" w:sz="6" w:space="0"/>
              <w:left w:val="single" w:color="auto" w:sz="6" w:space="0"/>
              <w:bottom w:val="single" w:color="auto" w:sz="6" w:space="0"/>
              <w:right w:val="single" w:color="auto" w:sz="6" w:space="0"/>
            </w:tcBorders>
            <w:hideMark/>
          </w:tcPr>
          <w:p w:rsidRPr="00916B61" w:rsidR="005667B5" w:rsidP="006D4200" w:rsidRDefault="005667B5" w14:paraId="2A158003" w14:textId="67D7CCFE">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Estos son los elementos para optimizar:</w:t>
            </w:r>
          </w:p>
          <w:p w:rsidRPr="00916B61" w:rsidR="005667B5" w:rsidP="006D4200" w:rsidRDefault="005667B5" w14:paraId="15DCCBA8" w14:textId="77777777">
            <w:pPr>
              <w:jc w:val="both"/>
              <w:rPr>
                <w:rFonts w:ascii="Arial" w:hAnsi="Arial" w:cs="Arial"/>
                <w:color w:val="000000" w:themeColor="text1"/>
                <w:sz w:val="20"/>
                <w:szCs w:val="20"/>
              </w:rPr>
            </w:pPr>
          </w:p>
          <w:p w:rsidRPr="00916B61" w:rsidR="005667B5" w:rsidP="005667B5" w:rsidRDefault="005667B5" w14:paraId="25331A01" w14:textId="5CE009C8">
            <w:pPr>
              <w:numPr>
                <w:ilvl w:val="0"/>
                <w:numId w:val="32"/>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Navegación clara</w:t>
            </w:r>
            <w:r w:rsidRPr="00916B61">
              <w:rPr>
                <w:rFonts w:ascii="Arial" w:hAnsi="Arial" w:cs="Arial"/>
                <w:color w:val="000000" w:themeColor="text1"/>
                <w:sz w:val="20"/>
                <w:szCs w:val="20"/>
              </w:rPr>
              <w:t>.</w:t>
            </w:r>
          </w:p>
          <w:p w:rsidRPr="00916B61" w:rsidR="005667B5" w:rsidP="005667B5" w:rsidRDefault="005667B5" w14:paraId="34796B16" w14:textId="19E431DF">
            <w:pPr>
              <w:numPr>
                <w:ilvl w:val="0"/>
                <w:numId w:val="32"/>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Información precisa del producto</w:t>
            </w:r>
            <w:r w:rsidRPr="00916B61">
              <w:rPr>
                <w:rFonts w:ascii="Arial" w:hAnsi="Arial" w:cs="Arial"/>
                <w:color w:val="000000" w:themeColor="text1"/>
                <w:sz w:val="20"/>
                <w:szCs w:val="20"/>
              </w:rPr>
              <w:t>.</w:t>
            </w:r>
          </w:p>
          <w:p w:rsidRPr="00916B61" w:rsidR="005667B5" w:rsidP="005667B5" w:rsidRDefault="005667B5" w14:paraId="310DF2DA" w14:textId="625A0749">
            <w:pPr>
              <w:numPr>
                <w:ilvl w:val="0"/>
                <w:numId w:val="32"/>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Proceso de pago sencillo</w:t>
            </w:r>
            <w:r w:rsidRPr="00916B61">
              <w:rPr>
                <w:rFonts w:ascii="Arial" w:hAnsi="Arial" w:cs="Arial"/>
                <w:color w:val="000000" w:themeColor="text1"/>
                <w:sz w:val="20"/>
                <w:szCs w:val="20"/>
              </w:rPr>
              <w:t>.</w:t>
            </w:r>
          </w:p>
          <w:p w:rsidRPr="00916B61" w:rsidR="005667B5" w:rsidP="005667B5" w:rsidRDefault="005667B5" w14:paraId="7F2A5016" w14:textId="3D87B845">
            <w:pPr>
              <w:numPr>
                <w:ilvl w:val="0"/>
                <w:numId w:val="32"/>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Opciones de pago variadas</w:t>
            </w:r>
            <w:r w:rsidRPr="00916B61">
              <w:rPr>
                <w:rFonts w:ascii="Arial" w:hAnsi="Arial" w:cs="Arial"/>
                <w:color w:val="000000" w:themeColor="text1"/>
                <w:sz w:val="20"/>
                <w:szCs w:val="20"/>
              </w:rPr>
              <w:t>.</w:t>
            </w:r>
          </w:p>
          <w:p w:rsidRPr="00B05042" w:rsidR="005667B5" w:rsidP="005667B5" w:rsidRDefault="005667B5" w14:paraId="2829A8DD" w14:textId="1AB4F8A6">
            <w:pPr>
              <w:numPr>
                <w:ilvl w:val="0"/>
                <w:numId w:val="32"/>
              </w:numPr>
              <w:tabs>
                <w:tab w:val="clear" w:pos="720"/>
                <w:tab w:val="num" w:pos="1512"/>
              </w:tabs>
              <w:spacing w:line="276" w:lineRule="auto"/>
              <w:ind w:left="707"/>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Confirmación y seguimiento</w:t>
            </w:r>
            <w:r w:rsidRPr="00916B61">
              <w:rPr>
                <w:rFonts w:ascii="Arial" w:hAnsi="Arial" w:cs="Arial"/>
                <w:color w:val="000000" w:themeColor="text1"/>
                <w:sz w:val="20"/>
                <w:szCs w:val="20"/>
              </w:rPr>
              <w:t>.</w:t>
            </w:r>
          </w:p>
        </w:tc>
      </w:tr>
      <w:tr w:rsidRPr="00916B61" w:rsidR="005667B5" w:rsidTr="006D4200" w14:paraId="2080DD17"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5667B5" w:rsidP="005667B5" w:rsidRDefault="005667B5" w14:paraId="3633AC22" w14:textId="63E64753">
            <w:pPr>
              <w:jc w:val="both"/>
              <w:rPr>
                <w:rFonts w:ascii="Arial" w:hAnsi="Arial" w:cs="Arial"/>
                <w:color w:val="000000" w:themeColor="text1"/>
                <w:sz w:val="20"/>
                <w:szCs w:val="20"/>
              </w:rPr>
            </w:pPr>
            <w:r w:rsidRPr="00916B61">
              <w:rPr>
                <w:rFonts w:ascii="Arial" w:hAnsi="Arial" w:cs="Arial"/>
                <w:b/>
                <w:bCs/>
                <w:color w:val="000000" w:themeColor="text1"/>
                <w:sz w:val="20"/>
                <w:szCs w:val="20"/>
              </w:rPr>
              <w:t>Problemas frecuentes</w:t>
            </w:r>
          </w:p>
        </w:tc>
        <w:tc>
          <w:tcPr>
            <w:tcW w:w="7976" w:type="dxa"/>
            <w:tcBorders>
              <w:top w:val="single" w:color="auto" w:sz="6" w:space="0"/>
              <w:left w:val="single" w:color="auto" w:sz="6" w:space="0"/>
              <w:bottom w:val="single" w:color="auto" w:sz="6" w:space="0"/>
              <w:right w:val="single" w:color="auto" w:sz="6" w:space="0"/>
            </w:tcBorders>
          </w:tcPr>
          <w:p w:rsidRPr="00916B61" w:rsidR="00DD634F" w:rsidP="006D4200" w:rsidRDefault="00DD634F" w14:paraId="023925DC"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Dentro de los problemas más frecuentes, existen estos:</w:t>
            </w:r>
          </w:p>
          <w:p w:rsidRPr="00916B61" w:rsidR="00DD634F" w:rsidP="006D4200" w:rsidRDefault="00DD634F" w14:paraId="4C52A615" w14:textId="77777777">
            <w:pPr>
              <w:jc w:val="both"/>
              <w:rPr>
                <w:rFonts w:ascii="Arial" w:hAnsi="Arial" w:cs="Arial"/>
                <w:color w:val="000000" w:themeColor="text1"/>
                <w:sz w:val="20"/>
                <w:szCs w:val="20"/>
              </w:rPr>
            </w:pPr>
          </w:p>
          <w:p w:rsidRPr="00916B61" w:rsidR="00DD634F" w:rsidP="00DD634F" w:rsidRDefault="00DD634F" w14:paraId="68E0384B" w14:textId="77777777">
            <w:pPr>
              <w:numPr>
                <w:ilvl w:val="0"/>
                <w:numId w:val="33"/>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Formularios largos</w:t>
            </w:r>
          </w:p>
          <w:p w:rsidRPr="00916B61" w:rsidR="00DD634F" w:rsidP="00DD634F" w:rsidRDefault="00DD634F" w14:paraId="7CDC912D" w14:textId="77777777">
            <w:pPr>
              <w:numPr>
                <w:ilvl w:val="0"/>
                <w:numId w:val="33"/>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Costos ocultos</w:t>
            </w:r>
          </w:p>
          <w:p w:rsidRPr="00916B61" w:rsidR="00DD634F" w:rsidP="00DD634F" w:rsidRDefault="00DD634F" w14:paraId="34BA55D2" w14:textId="77777777">
            <w:pPr>
              <w:numPr>
                <w:ilvl w:val="0"/>
                <w:numId w:val="33"/>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Falta de confianza</w:t>
            </w:r>
          </w:p>
          <w:p w:rsidRPr="00916B61" w:rsidR="00DD634F" w:rsidP="00DD634F" w:rsidRDefault="00DD634F" w14:paraId="775F5D07" w14:textId="299638BF">
            <w:pPr>
              <w:numPr>
                <w:ilvl w:val="0"/>
                <w:numId w:val="33"/>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Procesos complejos</w:t>
            </w:r>
          </w:p>
        </w:tc>
      </w:tr>
      <w:tr w:rsidRPr="00916B61" w:rsidR="00DD634F" w:rsidTr="006D4200" w14:paraId="603C921A"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DD634F" w:rsidP="005667B5" w:rsidRDefault="00DD634F" w14:paraId="26B4886B" w14:textId="6E53A515">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ampliado</w:t>
            </w:r>
          </w:p>
        </w:tc>
        <w:tc>
          <w:tcPr>
            <w:tcW w:w="7976" w:type="dxa"/>
            <w:tcBorders>
              <w:top w:val="single" w:color="auto" w:sz="6" w:space="0"/>
              <w:left w:val="single" w:color="auto" w:sz="6" w:space="0"/>
              <w:bottom w:val="single" w:color="auto" w:sz="6" w:space="0"/>
              <w:right w:val="single" w:color="auto" w:sz="6" w:space="0"/>
            </w:tcBorders>
          </w:tcPr>
          <w:p w:rsidRPr="00916B61" w:rsidR="00DD634F" w:rsidP="006D4200" w:rsidRDefault="00DD634F" w14:paraId="76E23C9F" w14:textId="7427200E">
            <w:pPr>
              <w:jc w:val="both"/>
              <w:rPr>
                <w:rFonts w:ascii="Arial" w:hAnsi="Arial" w:cs="Arial"/>
                <w:color w:val="000000" w:themeColor="text1"/>
                <w:sz w:val="20"/>
                <w:szCs w:val="20"/>
              </w:rPr>
            </w:pPr>
            <w:r w:rsidRPr="00916B61">
              <w:rPr>
                <w:rFonts w:ascii="Arial" w:hAnsi="Arial" w:cs="Arial"/>
                <w:color w:val="000000" w:themeColor="text1"/>
                <w:sz w:val="20"/>
                <w:szCs w:val="20"/>
              </w:rPr>
              <w:t>Una empresa reduce su formulario de compra de 10 a 4 campos y agrega opciones de pago rápidas, logrando disminuir el abandono del carrito.</w:t>
            </w:r>
          </w:p>
        </w:tc>
      </w:tr>
      <w:tr w:rsidRPr="00916B61" w:rsidR="00DD634F" w:rsidTr="006D4200" w14:paraId="60C450F9"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DD634F" w:rsidP="00DD634F" w:rsidRDefault="00DD634F" w14:paraId="0CB93CA0"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Indicadores de optimización</w:t>
            </w:r>
          </w:p>
          <w:p w:rsidRPr="00916B61" w:rsidR="00DD634F" w:rsidP="005667B5" w:rsidRDefault="00DD634F" w14:paraId="6E241642" w14:textId="77777777">
            <w:pPr>
              <w:jc w:val="both"/>
              <w:rPr>
                <w:rFonts w:ascii="Arial" w:hAnsi="Arial" w:cs="Arial"/>
                <w:b/>
                <w:bCs/>
                <w:color w:val="000000" w:themeColor="text1"/>
                <w:sz w:val="20"/>
                <w:szCs w:val="20"/>
              </w:rPr>
            </w:pPr>
          </w:p>
        </w:tc>
        <w:tc>
          <w:tcPr>
            <w:tcW w:w="7976" w:type="dxa"/>
            <w:tcBorders>
              <w:top w:val="single" w:color="auto" w:sz="6" w:space="0"/>
              <w:left w:val="single" w:color="auto" w:sz="6" w:space="0"/>
              <w:bottom w:val="single" w:color="auto" w:sz="6" w:space="0"/>
              <w:right w:val="single" w:color="auto" w:sz="6" w:space="0"/>
            </w:tcBorders>
          </w:tcPr>
          <w:p w:rsidRPr="00916B61" w:rsidR="00DD634F" w:rsidP="006D4200" w:rsidRDefault="00DD634F" w14:paraId="5B7BA64B"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La optimización del proceso de compra se mide por estos indicadores:</w:t>
            </w:r>
          </w:p>
          <w:p w:rsidRPr="00916B61" w:rsidR="00DD634F" w:rsidP="006D4200" w:rsidRDefault="00DD634F" w14:paraId="012AE8A5" w14:textId="77777777">
            <w:pPr>
              <w:jc w:val="both"/>
              <w:rPr>
                <w:rFonts w:ascii="Arial" w:hAnsi="Arial" w:cs="Arial"/>
                <w:color w:val="000000" w:themeColor="text1"/>
                <w:sz w:val="20"/>
                <w:szCs w:val="20"/>
              </w:rPr>
            </w:pPr>
          </w:p>
          <w:p w:rsidRPr="00916B61" w:rsidR="00DD634F" w:rsidP="00DD634F" w:rsidRDefault="00DD634F" w14:paraId="32FAEE0B" w14:textId="77777777">
            <w:pPr>
              <w:numPr>
                <w:ilvl w:val="0"/>
                <w:numId w:val="34"/>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Tasa de abandono</w:t>
            </w:r>
          </w:p>
          <w:p w:rsidRPr="00916B61" w:rsidR="00DD634F" w:rsidP="00DD634F" w:rsidRDefault="00DD634F" w14:paraId="5F8AED24" w14:textId="77777777">
            <w:pPr>
              <w:numPr>
                <w:ilvl w:val="0"/>
                <w:numId w:val="34"/>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Tiempo de compra</w:t>
            </w:r>
          </w:p>
          <w:p w:rsidRPr="00916B61" w:rsidR="00DD634F" w:rsidP="00DD634F" w:rsidRDefault="00DD634F" w14:paraId="7976E1E0" w14:textId="76E7FBFE">
            <w:pPr>
              <w:numPr>
                <w:ilvl w:val="0"/>
                <w:numId w:val="34"/>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Conversión final</w:t>
            </w:r>
          </w:p>
        </w:tc>
      </w:tr>
    </w:tbl>
    <w:p w:rsidRPr="00916B61" w:rsidR="005667B5" w:rsidP="00587440" w:rsidRDefault="005667B5" w14:paraId="73AFE604" w14:textId="77777777">
      <w:pPr>
        <w:spacing w:line="276" w:lineRule="auto"/>
        <w:ind w:left="792"/>
        <w:jc w:val="both"/>
        <w:rPr>
          <w:rFonts w:ascii="Arial" w:hAnsi="Arial" w:cs="Arial"/>
          <w:color w:val="000000" w:themeColor="text1"/>
          <w:sz w:val="20"/>
          <w:szCs w:val="20"/>
        </w:rPr>
      </w:pPr>
    </w:p>
    <w:p w:rsidRPr="00916B61" w:rsidR="008D3D2A" w:rsidP="706E8D76" w:rsidRDefault="008D3D2A" w14:paraId="5DEDC170" w14:textId="4F57883D">
      <w:pPr>
        <w:spacing w:line="276" w:lineRule="auto"/>
        <w:ind w:left="792"/>
        <w:jc w:val="both"/>
        <w:rPr>
          <w:rFonts w:ascii="Arial" w:hAnsi="Arial" w:eastAsia="Arial" w:cs="Arial"/>
          <w:color w:val="000000" w:themeColor="text1"/>
          <w:sz w:val="20"/>
          <w:szCs w:val="20"/>
        </w:rPr>
      </w:pPr>
    </w:p>
    <w:p w:rsidRPr="00916B61" w:rsidR="008D3D2A" w:rsidP="706E8D76" w:rsidRDefault="008D3D2A" w14:paraId="2CECA289" w14:textId="4693D59B">
      <w:pPr>
        <w:pStyle w:val="Ttulo2"/>
        <w:numPr>
          <w:ilvl w:val="1"/>
          <w:numId w:val="2"/>
        </w:numPr>
        <w:spacing w:before="0" w:after="0"/>
        <w:jc w:val="both"/>
        <w:rPr>
          <w:rFonts w:ascii="Arial" w:hAnsi="Arial" w:eastAsia="Arial" w:cs="Arial"/>
          <w:color w:val="000000" w:themeColor="text1"/>
        </w:rPr>
      </w:pPr>
      <w:bookmarkStart w:name="_Toc228305576" w:id="18"/>
      <w:r w:rsidRPr="706E8D76" w:rsidR="008D3D2A">
        <w:rPr>
          <w:rFonts w:ascii="Arial" w:hAnsi="Arial" w:eastAsia="Arial" w:cs="Arial"/>
          <w:color w:val="000000" w:themeColor="text1" w:themeTint="FF" w:themeShade="FF"/>
        </w:rPr>
        <w:t>Aplicación integrada de atracción y conversión</w:t>
      </w:r>
      <w:bookmarkEnd w:id="18"/>
    </w:p>
    <w:p w:rsidR="009A6254" w:rsidP="706E8D76" w:rsidRDefault="009A6254" w14:paraId="72655554" w14:textId="77777777">
      <w:pPr>
        <w:ind w:left="792"/>
        <w:jc w:val="both"/>
        <w:rPr>
          <w:rFonts w:ascii="Arial" w:hAnsi="Arial" w:eastAsia="Arial" w:cs="Arial"/>
          <w:color w:val="000000" w:themeColor="text1"/>
          <w:sz w:val="20"/>
          <w:szCs w:val="20"/>
        </w:rPr>
      </w:pPr>
    </w:p>
    <w:p w:rsidRPr="00916B61" w:rsidR="00BD3563" w:rsidP="00587440" w:rsidRDefault="00BD3563" w14:paraId="03BF3D4E" w14:textId="77777777">
      <w:pPr>
        <w:ind w:left="792"/>
        <w:jc w:val="both"/>
        <w:rPr>
          <w:rFonts w:ascii="Arial" w:hAnsi="Arial" w:cs="Arial"/>
          <w:color w:val="000000" w:themeColor="text1"/>
          <w:sz w:val="20"/>
          <w:szCs w:val="20"/>
        </w:rPr>
      </w:pPr>
    </w:p>
    <w:p w:rsidR="008D3D2A" w:rsidP="00587440" w:rsidRDefault="008D3D2A" w14:paraId="41E56BD2" w14:textId="462651E2">
      <w:pPr>
        <w:ind w:left="792"/>
        <w:jc w:val="both"/>
        <w:rPr>
          <w:rFonts w:ascii="Arial" w:hAnsi="Arial" w:cs="Arial"/>
          <w:color w:val="000000" w:themeColor="text1"/>
          <w:sz w:val="20"/>
          <w:szCs w:val="20"/>
        </w:rPr>
      </w:pPr>
      <w:r w:rsidRPr="00916B61">
        <w:rPr>
          <w:rFonts w:ascii="Arial" w:hAnsi="Arial" w:cs="Arial"/>
          <w:color w:val="000000" w:themeColor="text1"/>
          <w:sz w:val="20"/>
          <w:szCs w:val="20"/>
        </w:rPr>
        <w:t>La integración de estrategias de atracción y conversión permite estructurar un proceso comercial completo, donde cada acción contribuye al logro de los objetivos del negocio.</w:t>
      </w:r>
      <w:r w:rsidRPr="00916B61" w:rsidR="009A6254">
        <w:rPr>
          <w:rFonts w:ascii="Arial" w:hAnsi="Arial" w:cs="Arial"/>
          <w:color w:val="000000" w:themeColor="text1"/>
          <w:sz w:val="20"/>
          <w:szCs w:val="20"/>
        </w:rPr>
        <w:t xml:space="preserve"> Estos son los componentes de una estrategia integrada:</w:t>
      </w:r>
    </w:p>
    <w:p w:rsidR="00BD3563" w:rsidP="00587440" w:rsidRDefault="00BD3563" w14:paraId="4D5CA261" w14:textId="77777777">
      <w:pPr>
        <w:ind w:left="792"/>
        <w:jc w:val="both"/>
        <w:rPr>
          <w:rFonts w:ascii="Arial" w:hAnsi="Arial" w:cs="Arial"/>
          <w:color w:val="000000" w:themeColor="text1"/>
          <w:sz w:val="20"/>
          <w:szCs w:val="20"/>
        </w:rPr>
      </w:pPr>
    </w:p>
    <w:p w:rsidRPr="00916B61" w:rsidR="009A6254" w:rsidP="00ED18C1" w:rsidRDefault="009A6254" w14:paraId="362D8F1F" w14:textId="77777777">
      <w:pPr>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9A6254" w:rsidTr="006D4200" w14:paraId="3625D57C"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9A6254" w:rsidP="006D4200" w:rsidRDefault="009A6254" w14:paraId="22ABDC0E" w14:textId="06F01ABB">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C136F3" w:rsidTr="006D4200" w14:paraId="4DB27025"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9A6254" w:rsidP="009A6254" w:rsidRDefault="009A6254" w14:paraId="647BD790" w14:textId="37987732">
            <w:pPr>
              <w:spacing w:line="276" w:lineRule="auto"/>
              <w:jc w:val="both"/>
              <w:rPr>
                <w:rFonts w:ascii="Arial" w:hAnsi="Arial" w:eastAsia="Arial" w:cs="Arial"/>
                <w:b/>
                <w:bCs/>
                <w:color w:val="000000" w:themeColor="text1"/>
                <w:sz w:val="20"/>
                <w:szCs w:val="20"/>
                <w:lang w:val="es-CO" w:eastAsia="es-CO"/>
              </w:rPr>
            </w:pPr>
            <w:r w:rsidRPr="00916B61">
              <w:rPr>
                <w:rFonts w:ascii="Arial" w:hAnsi="Arial" w:cs="Arial"/>
                <w:b/>
                <w:bCs/>
                <w:color w:val="000000" w:themeColor="text1"/>
                <w:sz w:val="20"/>
                <w:szCs w:val="20"/>
              </w:rPr>
              <w:t>Componentes de una estrategia integrada</w:t>
            </w:r>
          </w:p>
        </w:tc>
        <w:tc>
          <w:tcPr>
            <w:tcW w:w="5518" w:type="dxa"/>
            <w:tcBorders>
              <w:top w:val="single" w:color="auto" w:sz="6" w:space="0"/>
              <w:left w:val="single" w:color="auto" w:sz="6" w:space="0"/>
              <w:bottom w:val="single" w:color="auto" w:sz="6" w:space="0"/>
              <w:right w:val="single" w:color="auto" w:sz="6" w:space="0"/>
            </w:tcBorders>
            <w:hideMark/>
          </w:tcPr>
          <w:p w:rsidRPr="00916B61" w:rsidR="009A6254" w:rsidP="009A6254" w:rsidRDefault="009A6254" w14:paraId="7E09ABEA" w14:textId="45C74717">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Los </w:t>
            </w:r>
            <w:r w:rsidRPr="00916B61">
              <w:rPr>
                <w:rFonts w:ascii="Arial" w:hAnsi="Arial" w:cs="Arial"/>
                <w:color w:val="000000" w:themeColor="text1"/>
                <w:sz w:val="20"/>
                <w:szCs w:val="20"/>
              </w:rPr>
              <w:t>componentes son:</w:t>
            </w:r>
          </w:p>
          <w:p w:rsidRPr="00916B61" w:rsidR="009A6254" w:rsidP="009A6254" w:rsidRDefault="009A6254" w14:paraId="3E829B51" w14:textId="77777777">
            <w:pPr>
              <w:jc w:val="both"/>
              <w:rPr>
                <w:rFonts w:ascii="Arial" w:hAnsi="Arial" w:cs="Arial"/>
                <w:color w:val="000000" w:themeColor="text1"/>
                <w:sz w:val="20"/>
                <w:szCs w:val="20"/>
              </w:rPr>
            </w:pPr>
          </w:p>
          <w:p w:rsidRPr="00916B61" w:rsidR="009A6254" w:rsidP="009A6254" w:rsidRDefault="009A6254" w14:paraId="659050CC" w14:textId="20B34876">
            <w:pPr>
              <w:numPr>
                <w:ilvl w:val="0"/>
                <w:numId w:val="31"/>
              </w:numPr>
              <w:tabs>
                <w:tab w:val="num" w:pos="720"/>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Captación de tráfico</w:t>
            </w:r>
            <w:r w:rsidRPr="00916B61">
              <w:rPr>
                <w:rFonts w:ascii="Arial" w:hAnsi="Arial" w:cs="Arial"/>
                <w:color w:val="000000" w:themeColor="text1"/>
                <w:sz w:val="20"/>
                <w:szCs w:val="20"/>
              </w:rPr>
              <w:t>.</w:t>
            </w:r>
          </w:p>
          <w:p w:rsidRPr="00916B61" w:rsidR="009A6254" w:rsidP="009A6254" w:rsidRDefault="009A6254" w14:paraId="6C788310" w14:textId="18EFAA31">
            <w:pPr>
              <w:numPr>
                <w:ilvl w:val="0"/>
                <w:numId w:val="31"/>
              </w:numPr>
              <w:tabs>
                <w:tab w:val="num" w:pos="720"/>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Gestión del embudo</w:t>
            </w:r>
            <w:r w:rsidRPr="00916B61">
              <w:rPr>
                <w:rFonts w:ascii="Arial" w:hAnsi="Arial" w:cs="Arial"/>
                <w:color w:val="000000" w:themeColor="text1"/>
                <w:sz w:val="20"/>
                <w:szCs w:val="20"/>
              </w:rPr>
              <w:t>.</w:t>
            </w:r>
          </w:p>
          <w:p w:rsidRPr="00916B61" w:rsidR="009A6254" w:rsidP="009A6254" w:rsidRDefault="009A6254" w14:paraId="6648FEA9" w14:textId="3D60CCAD">
            <w:pPr>
              <w:numPr>
                <w:ilvl w:val="0"/>
                <w:numId w:val="31"/>
              </w:numPr>
              <w:tabs>
                <w:tab w:val="num" w:pos="720"/>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Optimización de la conversión</w:t>
            </w:r>
            <w:r w:rsidRPr="00916B61">
              <w:rPr>
                <w:rFonts w:ascii="Arial" w:hAnsi="Arial" w:cs="Arial"/>
                <w:color w:val="000000" w:themeColor="text1"/>
                <w:sz w:val="20"/>
                <w:szCs w:val="20"/>
              </w:rPr>
              <w:t>.</w:t>
            </w:r>
          </w:p>
          <w:p w:rsidRPr="007F5996" w:rsidR="009A6254" w:rsidP="009A6254" w:rsidRDefault="009A6254" w14:paraId="251064B9" w14:textId="4598EF80">
            <w:pPr>
              <w:numPr>
                <w:ilvl w:val="0"/>
                <w:numId w:val="31"/>
              </w:numPr>
              <w:tabs>
                <w:tab w:val="num" w:pos="720"/>
              </w:tabs>
              <w:spacing w:line="276" w:lineRule="auto"/>
              <w:ind w:left="707"/>
              <w:jc w:val="both"/>
              <w:rPr>
                <w:rFonts w:ascii="Arial" w:hAnsi="Arial" w:eastAsia="Arial" w:cs="Arial"/>
                <w:color w:val="000000" w:themeColor="text1"/>
                <w:sz w:val="20"/>
                <w:szCs w:val="20"/>
                <w:lang w:val="es-CO" w:eastAsia="es-CO"/>
              </w:rPr>
            </w:pPr>
            <w:r w:rsidRPr="00916B61">
              <w:rPr>
                <w:rFonts w:ascii="Arial" w:hAnsi="Arial" w:cs="Arial"/>
                <w:color w:val="000000" w:themeColor="text1"/>
                <w:sz w:val="20"/>
                <w:szCs w:val="20"/>
              </w:rPr>
              <w:t>Seguimiento de resultados</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9A6254" w:rsidP="006D4200" w:rsidRDefault="009A6254" w14:paraId="00F4E2EE" w14:textId="525FA93E">
            <w:pPr>
              <w:jc w:val="center"/>
              <w:textAlignment w:val="baseline"/>
              <w:rPr>
                <w:rFonts w:ascii="Arial" w:hAnsi="Arial" w:cs="Arial"/>
                <w:sz w:val="20"/>
                <w:szCs w:val="20"/>
              </w:rPr>
            </w:pPr>
            <w:r w:rsidRPr="007F5996">
              <w:rPr>
                <w:rFonts w:ascii="Arial" w:hAnsi="Arial" w:cs="Arial"/>
                <w:color w:val="000000"/>
                <w:sz w:val="20"/>
                <w:szCs w:val="20"/>
              </w:rPr>
              <w:t> </w:t>
            </w:r>
            <w:r w:rsidRPr="00916B61" w:rsidR="00D30CB8">
              <w:rPr>
                <w:rFonts w:ascii="Arial" w:hAnsi="Arial" w:cs="Arial"/>
                <w:noProof/>
                <w:sz w:val="20"/>
                <w:szCs w:val="20"/>
              </w:rPr>
              <w:drawing>
                <wp:inline distT="0" distB="0" distL="0" distR="0" wp14:anchorId="3AEC9D98" wp14:editId="12D4A6C4">
                  <wp:extent cx="1458411" cy="978276"/>
                  <wp:effectExtent l="0" t="0" r="2540" b="0"/>
                  <wp:docPr id="149678649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6494" name="Imagen 1496786494"/>
                          <pic:cNvPicPr/>
                        </pic:nvPicPr>
                        <pic:blipFill>
                          <a:blip r:embed="rId61">
                            <a:extLst>
                              <a:ext uri="{28A0092B-C50C-407E-A947-70E740481C1C}">
                                <a14:useLocalDpi xmlns:a14="http://schemas.microsoft.com/office/drawing/2010/main" val="0"/>
                              </a:ext>
                            </a:extLst>
                          </a:blip>
                          <a:stretch>
                            <a:fillRect/>
                          </a:stretch>
                        </pic:blipFill>
                        <pic:spPr>
                          <a:xfrm>
                            <a:off x="0" y="0"/>
                            <a:ext cx="1487056" cy="997490"/>
                          </a:xfrm>
                          <a:prstGeom prst="rect">
                            <a:avLst/>
                          </a:prstGeom>
                        </pic:spPr>
                      </pic:pic>
                    </a:graphicData>
                  </a:graphic>
                </wp:inline>
              </w:drawing>
            </w:r>
          </w:p>
        </w:tc>
      </w:tr>
      <w:tr w:rsidRPr="00916B61" w:rsidR="00C136F3" w:rsidTr="006D4200" w14:paraId="12C4C72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F23B20" w:rsidP="009A6254" w:rsidRDefault="00F23B20" w14:paraId="5E5AE2A7" w14:textId="1F2D572A">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Caso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F23B20" w:rsidP="009A6254" w:rsidRDefault="00F23B20" w14:paraId="5FB615C7" w14:textId="4342FE64">
            <w:pPr>
              <w:jc w:val="both"/>
              <w:rPr>
                <w:rFonts w:ascii="Arial" w:hAnsi="Arial" w:cs="Arial"/>
                <w:color w:val="000000" w:themeColor="text1"/>
                <w:sz w:val="20"/>
                <w:szCs w:val="20"/>
              </w:rPr>
            </w:pPr>
            <w:r w:rsidRPr="00916B61">
              <w:rPr>
                <w:rFonts w:ascii="Arial" w:hAnsi="Arial" w:cs="Arial"/>
                <w:color w:val="000000" w:themeColor="text1"/>
                <w:sz w:val="20"/>
                <w:szCs w:val="20"/>
              </w:rPr>
              <w:t>Una empresa implementa campañas de atracción, gestiona su embudo de ventas y optimiza su proceso de compra, logrando incrementar sus ventas en un periodo determinado.</w:t>
            </w:r>
          </w:p>
        </w:tc>
        <w:tc>
          <w:tcPr>
            <w:tcW w:w="2459" w:type="dxa"/>
            <w:tcBorders>
              <w:top w:val="single" w:color="auto" w:sz="6" w:space="0"/>
              <w:left w:val="single" w:color="auto" w:sz="6" w:space="0"/>
              <w:bottom w:val="single" w:color="auto" w:sz="6" w:space="0"/>
              <w:right w:val="single" w:color="auto" w:sz="6" w:space="0"/>
            </w:tcBorders>
          </w:tcPr>
          <w:p w:rsidRPr="00916B61" w:rsidR="00F23B20" w:rsidP="006D4200" w:rsidRDefault="00C136F3" w14:paraId="676E6FD2" w14:textId="66FAE617">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259ED9A" wp14:editId="14519EE6">
                  <wp:extent cx="1456403" cy="987604"/>
                  <wp:effectExtent l="0" t="0" r="4445" b="3175"/>
                  <wp:docPr id="119656194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61943" name="Imagen 1196561943"/>
                          <pic:cNvPicPr/>
                        </pic:nvPicPr>
                        <pic:blipFill>
                          <a:blip r:embed="rId62">
                            <a:extLst>
                              <a:ext uri="{28A0092B-C50C-407E-A947-70E740481C1C}">
                                <a14:useLocalDpi xmlns:a14="http://schemas.microsoft.com/office/drawing/2010/main" val="0"/>
                              </a:ext>
                            </a:extLst>
                          </a:blip>
                          <a:stretch>
                            <a:fillRect/>
                          </a:stretch>
                        </pic:blipFill>
                        <pic:spPr>
                          <a:xfrm>
                            <a:off x="0" y="0"/>
                            <a:ext cx="1505941" cy="1021196"/>
                          </a:xfrm>
                          <a:prstGeom prst="rect">
                            <a:avLst/>
                          </a:prstGeom>
                        </pic:spPr>
                      </pic:pic>
                    </a:graphicData>
                  </a:graphic>
                </wp:inline>
              </w:drawing>
            </w:r>
          </w:p>
        </w:tc>
      </w:tr>
    </w:tbl>
    <w:p w:rsidR="00061A4A" w:rsidP="706E8D76" w:rsidRDefault="00061A4A" w14:paraId="205A6F4E" w14:textId="77777777">
      <w:pPr>
        <w:spacing w:line="276" w:lineRule="auto"/>
        <w:ind w:left="792"/>
        <w:jc w:val="both"/>
        <w:rPr>
          <w:rFonts w:ascii="Arial" w:hAnsi="Arial" w:eastAsia="Arial" w:cs="Arial"/>
          <w:color w:val="000000" w:themeColor="text1"/>
          <w:sz w:val="20"/>
          <w:szCs w:val="20"/>
        </w:rPr>
      </w:pPr>
    </w:p>
    <w:p w:rsidRPr="00916B61" w:rsidR="00ED18C1" w:rsidP="706E8D76" w:rsidRDefault="00ED18C1" w14:paraId="4542A3B1" w14:textId="77777777">
      <w:pPr>
        <w:spacing w:line="276" w:lineRule="auto"/>
        <w:ind w:left="792"/>
        <w:jc w:val="both"/>
        <w:rPr>
          <w:rFonts w:ascii="Arial" w:hAnsi="Arial" w:eastAsia="Arial" w:cs="Arial"/>
          <w:color w:val="000000" w:themeColor="text1"/>
          <w:sz w:val="20"/>
          <w:szCs w:val="20"/>
        </w:rPr>
      </w:pPr>
    </w:p>
    <w:p w:rsidRPr="00916B61" w:rsidR="008D3D2A" w:rsidP="706E8D76" w:rsidRDefault="008D3D2A" w14:paraId="4DE8C86A" w14:textId="3F799AF5">
      <w:pPr>
        <w:pStyle w:val="Ttulo2"/>
        <w:numPr>
          <w:ilvl w:val="1"/>
          <w:numId w:val="2"/>
        </w:numPr>
        <w:spacing w:before="0" w:after="0"/>
        <w:jc w:val="both"/>
        <w:rPr>
          <w:rFonts w:ascii="Arial" w:hAnsi="Arial" w:eastAsia="Arial" w:cs="Arial"/>
          <w:color w:val="000000" w:themeColor="text1"/>
        </w:rPr>
      </w:pPr>
      <w:bookmarkStart w:name="_Toc228305577" w:id="19"/>
      <w:r w:rsidRPr="706E8D76" w:rsidR="008D3D2A">
        <w:rPr>
          <w:rFonts w:ascii="Arial" w:hAnsi="Arial" w:eastAsia="Arial" w:cs="Arial"/>
          <w:color w:val="000000" w:themeColor="text1" w:themeTint="FF" w:themeShade="FF"/>
        </w:rPr>
        <w:t>Mejora continua en estrategias de conversión</w:t>
      </w:r>
      <w:bookmarkEnd w:id="19"/>
    </w:p>
    <w:p w:rsidRPr="00916B61" w:rsidR="00C136F3" w:rsidP="706E8D76" w:rsidRDefault="00C136F3" w14:paraId="37393C33" w14:textId="77777777">
      <w:pPr>
        <w:ind w:left="792"/>
        <w:jc w:val="both"/>
        <w:rPr>
          <w:rFonts w:ascii="Arial" w:hAnsi="Arial" w:eastAsia="Arial" w:cs="Arial"/>
          <w:color w:val="000000" w:themeColor="text1"/>
          <w:sz w:val="20"/>
          <w:szCs w:val="20"/>
        </w:rPr>
      </w:pPr>
    </w:p>
    <w:p w:rsidRPr="00916B61" w:rsidR="00C136F3" w:rsidP="706E8D76" w:rsidRDefault="00C136F3" w14:paraId="5E573FFD" w14:textId="77777777">
      <w:pPr>
        <w:ind w:left="792"/>
        <w:jc w:val="both"/>
        <w:rPr>
          <w:rFonts w:ascii="Arial" w:hAnsi="Arial" w:eastAsia="Arial" w:cs="Arial"/>
          <w:color w:val="000000" w:themeColor="text1"/>
          <w:sz w:val="20"/>
          <w:szCs w:val="20"/>
        </w:rPr>
      </w:pPr>
    </w:p>
    <w:p w:rsidRPr="00916B61" w:rsidR="008D3D2A" w:rsidP="00587440" w:rsidRDefault="008D3D2A" w14:paraId="1AE3CD87" w14:textId="031D99C3">
      <w:pPr>
        <w:ind w:left="792"/>
        <w:jc w:val="both"/>
        <w:rPr>
          <w:rFonts w:ascii="Arial" w:hAnsi="Arial" w:cs="Arial"/>
          <w:color w:val="000000" w:themeColor="text1"/>
          <w:sz w:val="20"/>
          <w:szCs w:val="20"/>
        </w:rPr>
      </w:pPr>
      <w:r w:rsidRPr="706E8D76" w:rsidR="008D3D2A">
        <w:rPr>
          <w:rFonts w:ascii="Arial" w:hAnsi="Arial" w:eastAsia="Arial" w:cs="Arial"/>
          <w:color w:val="000000" w:themeColor="text1" w:themeTint="FF" w:themeShade="FF"/>
          <w:sz w:val="20"/>
          <w:szCs w:val="20"/>
        </w:rPr>
        <w:t>Las estrategias de atrac</w:t>
      </w:r>
      <w:r w:rsidRPr="706E8D76" w:rsidR="008D3D2A">
        <w:rPr>
          <w:rFonts w:ascii="Arial" w:hAnsi="Arial" w:cs="Arial"/>
          <w:color w:val="000000" w:themeColor="text1" w:themeTint="FF" w:themeShade="FF"/>
          <w:sz w:val="20"/>
          <w:szCs w:val="20"/>
        </w:rPr>
        <w:t>ción y conversión deben evaluarse y ajustarse constantemente para garantizar su efectividad.</w:t>
      </w:r>
      <w:r w:rsidRPr="706E8D76" w:rsidR="00061A4A">
        <w:rPr>
          <w:rFonts w:ascii="Arial" w:hAnsi="Arial" w:cs="Arial"/>
          <w:color w:val="000000" w:themeColor="text1" w:themeTint="FF" w:themeShade="FF"/>
          <w:sz w:val="20"/>
          <w:szCs w:val="20"/>
        </w:rPr>
        <w:t xml:space="preserve"> Para la mejora continua, se debe realizar el siguiente proceso:</w:t>
      </w:r>
    </w:p>
    <w:p w:rsidRPr="00916B61" w:rsidR="00061A4A" w:rsidP="00587440" w:rsidRDefault="00061A4A" w14:paraId="24E439BB" w14:textId="77777777">
      <w:pPr>
        <w:ind w:left="792"/>
        <w:jc w:val="both"/>
        <w:rPr>
          <w:rFonts w:ascii="Arial" w:hAnsi="Arial" w:cs="Arial"/>
          <w:color w:val="000000" w:themeColor="text1"/>
          <w:sz w:val="20"/>
          <w:szCs w:val="20"/>
        </w:rPr>
      </w:pPr>
    </w:p>
    <w:p w:rsidRPr="00916B61" w:rsidR="00061A4A" w:rsidP="00587440" w:rsidRDefault="00061A4A" w14:paraId="769EA9CC"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54"/>
        <w:gridCol w:w="5431"/>
        <w:gridCol w:w="2571"/>
      </w:tblGrid>
      <w:tr w:rsidRPr="007F5996" w:rsidR="00061A4A" w:rsidTr="006D4200" w14:paraId="321B25F0"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061A4A" w:rsidP="006D4200" w:rsidRDefault="00061A4A" w14:paraId="21BB8647"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F25C2E" w:rsidTr="006D4200" w14:paraId="7BF3F4D2"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916B61" w:rsidR="00061A4A" w:rsidP="00061A4A" w:rsidRDefault="00061A4A" w14:paraId="1920DF61"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Proceso de mejora continua</w:t>
            </w:r>
          </w:p>
          <w:p w:rsidRPr="007F5996" w:rsidR="00061A4A" w:rsidP="006D4200" w:rsidRDefault="00061A4A" w14:paraId="568B415A" w14:textId="36028123">
            <w:pPr>
              <w:spacing w:line="276" w:lineRule="auto"/>
              <w:jc w:val="both"/>
              <w:rPr>
                <w:rFonts w:ascii="Arial" w:hAnsi="Arial" w:cs="Arial"/>
                <w:color w:val="000000" w:themeColor="text1"/>
                <w:sz w:val="20"/>
                <w:szCs w:val="20"/>
                <w:lang w:val="es-CO" w:eastAsia="es-CO"/>
              </w:rPr>
            </w:pPr>
          </w:p>
        </w:tc>
        <w:tc>
          <w:tcPr>
            <w:tcW w:w="5518" w:type="dxa"/>
            <w:tcBorders>
              <w:top w:val="single" w:color="auto" w:sz="6" w:space="0"/>
              <w:left w:val="single" w:color="auto" w:sz="6" w:space="0"/>
              <w:bottom w:val="single" w:color="auto" w:sz="6" w:space="0"/>
              <w:right w:val="single" w:color="auto" w:sz="6" w:space="0"/>
            </w:tcBorders>
            <w:hideMark/>
          </w:tcPr>
          <w:p w:rsidRPr="00916B61" w:rsidR="00061A4A" w:rsidP="006D4200" w:rsidRDefault="00061A4A" w14:paraId="3756F961" w14:textId="52557C12">
            <w:pPr>
              <w:jc w:val="both"/>
              <w:rPr>
                <w:rFonts w:ascii="Arial" w:hAnsi="Arial" w:cs="Arial"/>
                <w:color w:val="000000" w:themeColor="text1"/>
                <w:sz w:val="20"/>
                <w:szCs w:val="20"/>
              </w:rPr>
            </w:pPr>
            <w:r w:rsidRPr="00916B61">
              <w:rPr>
                <w:rFonts w:ascii="Arial" w:hAnsi="Arial" w:cs="Arial"/>
                <w:color w:val="000000" w:themeColor="text1"/>
                <w:sz w:val="20"/>
                <w:szCs w:val="20"/>
              </w:rPr>
              <w:t>Este es el proceso</w:t>
            </w:r>
            <w:r w:rsidRPr="00916B61">
              <w:rPr>
                <w:rFonts w:ascii="Arial" w:hAnsi="Arial" w:cs="Arial"/>
                <w:color w:val="000000" w:themeColor="text1"/>
                <w:sz w:val="20"/>
                <w:szCs w:val="20"/>
              </w:rPr>
              <w:t>:</w:t>
            </w:r>
          </w:p>
          <w:p w:rsidRPr="00916B61" w:rsidR="00061A4A" w:rsidP="006D4200" w:rsidRDefault="00061A4A" w14:paraId="1EA9D65B" w14:textId="77777777">
            <w:pPr>
              <w:ind w:left="-72"/>
              <w:rPr>
                <w:rFonts w:ascii="Arial" w:hAnsi="Arial" w:cs="Arial"/>
                <w:color w:val="000000" w:themeColor="text1"/>
                <w:sz w:val="20"/>
                <w:szCs w:val="20"/>
              </w:rPr>
            </w:pPr>
          </w:p>
          <w:p w:rsidRPr="00916B61" w:rsidR="00061A4A" w:rsidP="00061A4A" w:rsidRDefault="00061A4A" w14:paraId="4E248890" w14:textId="77777777">
            <w:pPr>
              <w:numPr>
                <w:ilvl w:val="0"/>
                <w:numId w:val="29"/>
              </w:numPr>
              <w:tabs>
                <w:tab w:val="clear" w:pos="720"/>
                <w:tab w:val="num" w:pos="1512"/>
              </w:tabs>
              <w:spacing w:line="276" w:lineRule="auto"/>
              <w:ind w:left="478"/>
              <w:jc w:val="both"/>
              <w:rPr>
                <w:rFonts w:ascii="Arial" w:hAnsi="Arial" w:cs="Arial"/>
                <w:color w:val="000000" w:themeColor="text1"/>
                <w:sz w:val="20"/>
                <w:szCs w:val="20"/>
              </w:rPr>
            </w:pPr>
            <w:r w:rsidRPr="00916B61">
              <w:rPr>
                <w:rFonts w:ascii="Arial" w:hAnsi="Arial" w:cs="Arial"/>
                <w:color w:val="000000" w:themeColor="text1"/>
                <w:sz w:val="20"/>
                <w:szCs w:val="20"/>
              </w:rPr>
              <w:t>Medir resultados</w:t>
            </w:r>
          </w:p>
          <w:p w:rsidRPr="00916B61" w:rsidR="00061A4A" w:rsidP="00061A4A" w:rsidRDefault="00061A4A" w14:paraId="6A97D7F3" w14:textId="77777777">
            <w:pPr>
              <w:numPr>
                <w:ilvl w:val="0"/>
                <w:numId w:val="29"/>
              </w:numPr>
              <w:tabs>
                <w:tab w:val="clear" w:pos="720"/>
                <w:tab w:val="num" w:pos="1512"/>
              </w:tabs>
              <w:spacing w:line="276" w:lineRule="auto"/>
              <w:ind w:left="478"/>
              <w:jc w:val="both"/>
              <w:rPr>
                <w:rFonts w:ascii="Arial" w:hAnsi="Arial" w:cs="Arial"/>
                <w:color w:val="000000" w:themeColor="text1"/>
                <w:sz w:val="20"/>
                <w:szCs w:val="20"/>
              </w:rPr>
            </w:pPr>
            <w:r w:rsidRPr="00916B61">
              <w:rPr>
                <w:rFonts w:ascii="Arial" w:hAnsi="Arial" w:cs="Arial"/>
                <w:color w:val="000000" w:themeColor="text1"/>
                <w:sz w:val="20"/>
                <w:szCs w:val="20"/>
              </w:rPr>
              <w:t>Analizar datos</w:t>
            </w:r>
          </w:p>
          <w:p w:rsidRPr="00916B61" w:rsidR="00061A4A" w:rsidP="00061A4A" w:rsidRDefault="00061A4A" w14:paraId="5E4464BC" w14:textId="77777777">
            <w:pPr>
              <w:numPr>
                <w:ilvl w:val="0"/>
                <w:numId w:val="29"/>
              </w:numPr>
              <w:tabs>
                <w:tab w:val="clear" w:pos="720"/>
                <w:tab w:val="num" w:pos="1512"/>
              </w:tabs>
              <w:spacing w:line="276" w:lineRule="auto"/>
              <w:ind w:left="478"/>
              <w:jc w:val="both"/>
              <w:rPr>
                <w:rFonts w:ascii="Arial" w:hAnsi="Arial" w:cs="Arial"/>
                <w:color w:val="000000" w:themeColor="text1"/>
                <w:sz w:val="20"/>
                <w:szCs w:val="20"/>
              </w:rPr>
            </w:pPr>
            <w:r w:rsidRPr="00916B61">
              <w:rPr>
                <w:rFonts w:ascii="Arial" w:hAnsi="Arial" w:cs="Arial"/>
                <w:color w:val="000000" w:themeColor="text1"/>
                <w:sz w:val="20"/>
                <w:szCs w:val="20"/>
              </w:rPr>
              <w:t>Identificar fallas</w:t>
            </w:r>
          </w:p>
          <w:p w:rsidRPr="00916B61" w:rsidR="00061A4A" w:rsidP="00061A4A" w:rsidRDefault="00061A4A" w14:paraId="00D969E0" w14:textId="77777777">
            <w:pPr>
              <w:numPr>
                <w:ilvl w:val="0"/>
                <w:numId w:val="29"/>
              </w:numPr>
              <w:tabs>
                <w:tab w:val="clear" w:pos="720"/>
                <w:tab w:val="num" w:pos="1512"/>
              </w:tabs>
              <w:spacing w:line="276" w:lineRule="auto"/>
              <w:ind w:left="478"/>
              <w:jc w:val="both"/>
              <w:rPr>
                <w:rFonts w:ascii="Arial" w:hAnsi="Arial" w:cs="Arial"/>
                <w:color w:val="000000" w:themeColor="text1"/>
                <w:sz w:val="20"/>
                <w:szCs w:val="20"/>
              </w:rPr>
            </w:pPr>
            <w:r w:rsidRPr="00916B61">
              <w:rPr>
                <w:rFonts w:ascii="Arial" w:hAnsi="Arial" w:cs="Arial"/>
                <w:color w:val="000000" w:themeColor="text1"/>
                <w:sz w:val="20"/>
                <w:szCs w:val="20"/>
              </w:rPr>
              <w:t>Implementar mejoras</w:t>
            </w:r>
          </w:p>
          <w:p w:rsidRPr="007F5996" w:rsidR="00061A4A" w:rsidP="00061A4A" w:rsidRDefault="00061A4A" w14:paraId="6BAFBB0E" w14:textId="519584A7">
            <w:pPr>
              <w:numPr>
                <w:ilvl w:val="0"/>
                <w:numId w:val="29"/>
              </w:numPr>
              <w:tabs>
                <w:tab w:val="clear" w:pos="720"/>
                <w:tab w:val="num" w:pos="1512"/>
              </w:tabs>
              <w:spacing w:line="276" w:lineRule="auto"/>
              <w:ind w:left="478"/>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Evaluar cambios</w:t>
            </w:r>
          </w:p>
        </w:tc>
        <w:tc>
          <w:tcPr>
            <w:tcW w:w="2459" w:type="dxa"/>
            <w:tcBorders>
              <w:top w:val="single" w:color="auto" w:sz="6" w:space="0"/>
              <w:left w:val="single" w:color="auto" w:sz="6" w:space="0"/>
              <w:bottom w:val="single" w:color="auto" w:sz="6" w:space="0"/>
              <w:right w:val="single" w:color="auto" w:sz="6" w:space="0"/>
            </w:tcBorders>
            <w:hideMark/>
          </w:tcPr>
          <w:p w:rsidRPr="007F5996" w:rsidR="00061A4A" w:rsidP="006D4200" w:rsidRDefault="00296333" w14:paraId="4FA805D1" w14:textId="507D35F4">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6E8BAE1A" wp14:editId="66F998E6">
                  <wp:extent cx="1585732" cy="1054943"/>
                  <wp:effectExtent l="0" t="0" r="1905" b="0"/>
                  <wp:docPr id="211260827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8270" name="Imagen 2112608270"/>
                          <pic:cNvPicPr/>
                        </pic:nvPicPr>
                        <pic:blipFill>
                          <a:blip r:embed="rId63">
                            <a:extLst>
                              <a:ext uri="{28A0092B-C50C-407E-A947-70E740481C1C}">
                                <a14:useLocalDpi xmlns:a14="http://schemas.microsoft.com/office/drawing/2010/main" val="0"/>
                              </a:ext>
                            </a:extLst>
                          </a:blip>
                          <a:stretch>
                            <a:fillRect/>
                          </a:stretch>
                        </pic:blipFill>
                        <pic:spPr>
                          <a:xfrm>
                            <a:off x="0" y="0"/>
                            <a:ext cx="1609617" cy="1070833"/>
                          </a:xfrm>
                          <a:prstGeom prst="rect">
                            <a:avLst/>
                          </a:prstGeom>
                        </pic:spPr>
                      </pic:pic>
                    </a:graphicData>
                  </a:graphic>
                </wp:inline>
              </w:drawing>
            </w:r>
            <w:r w:rsidRPr="007F5996" w:rsidR="00061A4A">
              <w:rPr>
                <w:rFonts w:ascii="Arial" w:hAnsi="Arial" w:cs="Arial"/>
                <w:color w:val="000000"/>
                <w:sz w:val="20"/>
                <w:szCs w:val="20"/>
              </w:rPr>
              <w:t> </w:t>
            </w:r>
          </w:p>
        </w:tc>
      </w:tr>
      <w:tr w:rsidRPr="00916B61" w:rsidR="00296333" w:rsidTr="006D4200" w14:paraId="4456D05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061A4A" w:rsidP="00061A4A" w:rsidRDefault="00061A4A" w14:paraId="698AA108" w14:textId="1D497342">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w:t>
            </w:r>
          </w:p>
        </w:tc>
        <w:tc>
          <w:tcPr>
            <w:tcW w:w="5518" w:type="dxa"/>
            <w:tcBorders>
              <w:top w:val="single" w:color="auto" w:sz="6" w:space="0"/>
              <w:left w:val="single" w:color="auto" w:sz="6" w:space="0"/>
              <w:bottom w:val="single" w:color="auto" w:sz="6" w:space="0"/>
              <w:right w:val="single" w:color="auto" w:sz="6" w:space="0"/>
            </w:tcBorders>
          </w:tcPr>
          <w:p w:rsidRPr="00916B61" w:rsidR="00061A4A" w:rsidP="006D4200" w:rsidRDefault="00061A4A" w14:paraId="0650AC5E" w14:textId="777EB803">
            <w:pPr>
              <w:jc w:val="both"/>
              <w:rPr>
                <w:rFonts w:ascii="Arial" w:hAnsi="Arial" w:cs="Arial"/>
                <w:color w:val="000000" w:themeColor="text1"/>
                <w:sz w:val="20"/>
                <w:szCs w:val="20"/>
              </w:rPr>
            </w:pPr>
            <w:r w:rsidRPr="00916B61">
              <w:rPr>
                <w:rFonts w:ascii="Arial" w:hAnsi="Arial" w:cs="Arial"/>
                <w:color w:val="000000" w:themeColor="text1"/>
                <w:sz w:val="20"/>
                <w:szCs w:val="20"/>
              </w:rPr>
              <w:t>Una empresa detecta baja conversión en móviles, optimiza su diseño responsivo y mejora sus resultados.</w:t>
            </w:r>
          </w:p>
        </w:tc>
        <w:tc>
          <w:tcPr>
            <w:tcW w:w="2459" w:type="dxa"/>
            <w:tcBorders>
              <w:top w:val="single" w:color="auto" w:sz="6" w:space="0"/>
              <w:left w:val="single" w:color="auto" w:sz="6" w:space="0"/>
              <w:bottom w:val="single" w:color="auto" w:sz="6" w:space="0"/>
              <w:right w:val="single" w:color="auto" w:sz="6" w:space="0"/>
            </w:tcBorders>
          </w:tcPr>
          <w:p w:rsidRPr="00916B61" w:rsidR="00061A4A" w:rsidP="006D4200" w:rsidRDefault="00962723" w14:paraId="5FF13A4F" w14:textId="5659E5CB">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51D18006" wp14:editId="7A4A3AEC">
                  <wp:extent cx="1559367" cy="1009754"/>
                  <wp:effectExtent l="0" t="0" r="3175" b="0"/>
                  <wp:docPr id="156055972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59720" name="Imagen 1560559720"/>
                          <pic:cNvPicPr/>
                        </pic:nvPicPr>
                        <pic:blipFill>
                          <a:blip r:embed="rId64">
                            <a:extLst>
                              <a:ext uri="{28A0092B-C50C-407E-A947-70E740481C1C}">
                                <a14:useLocalDpi xmlns:a14="http://schemas.microsoft.com/office/drawing/2010/main" val="0"/>
                              </a:ext>
                            </a:extLst>
                          </a:blip>
                          <a:stretch>
                            <a:fillRect/>
                          </a:stretch>
                        </pic:blipFill>
                        <pic:spPr>
                          <a:xfrm>
                            <a:off x="0" y="0"/>
                            <a:ext cx="1587544" cy="1028000"/>
                          </a:xfrm>
                          <a:prstGeom prst="rect">
                            <a:avLst/>
                          </a:prstGeom>
                        </pic:spPr>
                      </pic:pic>
                    </a:graphicData>
                  </a:graphic>
                </wp:inline>
              </w:drawing>
            </w:r>
          </w:p>
        </w:tc>
      </w:tr>
    </w:tbl>
    <w:p w:rsidRPr="00916B61" w:rsidR="00061A4A" w:rsidP="706E8D76" w:rsidRDefault="00061A4A" w14:paraId="05F60685" w14:textId="77777777">
      <w:pPr>
        <w:spacing w:line="276" w:lineRule="auto"/>
        <w:ind w:left="792"/>
        <w:jc w:val="both"/>
        <w:rPr>
          <w:rFonts w:ascii="Arial" w:hAnsi="Arial" w:eastAsia="Arial" w:cs="Arial"/>
          <w:color w:val="000000" w:themeColor="text1"/>
          <w:sz w:val="20"/>
          <w:szCs w:val="20"/>
        </w:rPr>
      </w:pPr>
    </w:p>
    <w:p w:rsidRPr="00916B61" w:rsidR="008D3D2A" w:rsidP="706E8D76" w:rsidRDefault="008D3D2A" w14:paraId="2C591CAB" w14:textId="06BD593C">
      <w:pPr>
        <w:pStyle w:val="Prrafodelista"/>
        <w:numPr>
          <w:ilvl w:val="2"/>
          <w:numId w:val="2"/>
        </w:numPr>
        <w:jc w:val="both"/>
        <w:rPr>
          <w:rFonts w:ascii="Arial" w:hAnsi="Arial" w:eastAsia="Arial" w:cs="Arial"/>
          <w:b w:val="1"/>
          <w:bCs w:val="1"/>
          <w:color w:val="000000" w:themeColor="text1"/>
        </w:rPr>
      </w:pPr>
      <w:r w:rsidRPr="706E8D76" w:rsidR="008D3D2A">
        <w:rPr>
          <w:rFonts w:ascii="Arial" w:hAnsi="Arial" w:eastAsia="Arial" w:cs="Arial"/>
          <w:b w:val="1"/>
          <w:bCs w:val="1"/>
          <w:color w:val="000000" w:themeColor="text1" w:themeTint="FF" w:themeShade="FF"/>
        </w:rPr>
        <w:t>Importancia estratégica en el negocio digital</w:t>
      </w:r>
    </w:p>
    <w:p w:rsidRPr="00916B61" w:rsidR="00540DC7" w:rsidP="706E8D76" w:rsidRDefault="00540DC7" w14:paraId="1303D04F" w14:textId="77777777">
      <w:pPr>
        <w:ind w:left="720" w:firstLine="360"/>
        <w:jc w:val="both"/>
        <w:rPr>
          <w:rFonts w:ascii="Arial" w:hAnsi="Arial" w:eastAsia="Arial" w:cs="Arial"/>
          <w:color w:val="000000" w:themeColor="text1"/>
          <w:sz w:val="20"/>
          <w:szCs w:val="20"/>
        </w:rPr>
      </w:pPr>
    </w:p>
    <w:p w:rsidRPr="00916B61" w:rsidR="008D3D2A" w:rsidP="706E8D76" w:rsidRDefault="008D3D2A" w14:paraId="71AD89BF" w14:textId="19815E1A">
      <w:pPr>
        <w:ind w:left="720" w:firstLine="504"/>
        <w:jc w:val="both"/>
        <w:rPr>
          <w:rFonts w:ascii="Arial" w:hAnsi="Arial" w:eastAsia="Arial" w:cs="Arial"/>
          <w:color w:val="000000" w:themeColor="text1"/>
          <w:sz w:val="20"/>
          <w:szCs w:val="20"/>
        </w:rPr>
      </w:pPr>
      <w:r w:rsidRPr="706E8D76" w:rsidR="008D3D2A">
        <w:rPr>
          <w:rFonts w:ascii="Arial" w:hAnsi="Arial" w:eastAsia="Arial" w:cs="Arial"/>
          <w:color w:val="000000" w:themeColor="text1" w:themeTint="FF" w:themeShade="FF"/>
          <w:sz w:val="20"/>
          <w:szCs w:val="20"/>
        </w:rPr>
        <w:t>La correcta aplicación de estrategias de atracción y conversión permite:</w:t>
      </w:r>
    </w:p>
    <w:p w:rsidRPr="00916B61" w:rsidR="007D1644" w:rsidP="706E8D76" w:rsidRDefault="007D1644" w14:paraId="6256DA83" w14:textId="77777777">
      <w:pPr>
        <w:spacing w:line="276" w:lineRule="auto"/>
        <w:ind w:left="720" w:firstLine="504"/>
        <w:jc w:val="both"/>
        <w:rPr>
          <w:rFonts w:ascii="Arial" w:hAnsi="Arial" w:eastAsia="Arial" w:cs="Arial"/>
          <w:color w:val="000000" w:themeColor="text1"/>
          <w:sz w:val="20"/>
          <w:szCs w:val="20"/>
        </w:rPr>
      </w:pPr>
    </w:p>
    <w:p w:rsidRPr="00916B61" w:rsidR="008D3D2A" w:rsidP="00540DC7" w:rsidRDefault="008D3D2A" w14:paraId="298A60BB" w14:textId="77777777">
      <w:pPr>
        <w:numPr>
          <w:ilvl w:val="0"/>
          <w:numId w:val="30"/>
        </w:numPr>
        <w:tabs>
          <w:tab w:val="num" w:pos="1440"/>
        </w:tabs>
        <w:spacing w:line="276" w:lineRule="auto"/>
        <w:ind w:left="1560"/>
        <w:jc w:val="both"/>
        <w:rPr>
          <w:rFonts w:ascii="Arial" w:hAnsi="Arial" w:cs="Arial"/>
          <w:color w:val="000000" w:themeColor="text1"/>
          <w:sz w:val="20"/>
          <w:szCs w:val="20"/>
        </w:rPr>
      </w:pPr>
      <w:r w:rsidRPr="00916B61">
        <w:rPr>
          <w:rFonts w:ascii="Arial" w:hAnsi="Arial" w:cs="Arial"/>
          <w:color w:val="000000" w:themeColor="text1"/>
          <w:sz w:val="20"/>
          <w:szCs w:val="20"/>
        </w:rPr>
        <w:t>Incrementar ingresos</w:t>
      </w:r>
    </w:p>
    <w:p w:rsidRPr="00916B61" w:rsidR="008D3D2A" w:rsidP="00540DC7" w:rsidRDefault="008D3D2A" w14:paraId="3CADBD3A" w14:textId="77777777">
      <w:pPr>
        <w:numPr>
          <w:ilvl w:val="0"/>
          <w:numId w:val="30"/>
        </w:numPr>
        <w:tabs>
          <w:tab w:val="num" w:pos="1440"/>
        </w:tabs>
        <w:spacing w:line="276" w:lineRule="auto"/>
        <w:ind w:left="1560"/>
        <w:jc w:val="both"/>
        <w:rPr>
          <w:rFonts w:ascii="Arial" w:hAnsi="Arial" w:cs="Arial"/>
          <w:color w:val="000000" w:themeColor="text1"/>
          <w:sz w:val="20"/>
          <w:szCs w:val="20"/>
        </w:rPr>
      </w:pPr>
      <w:r w:rsidRPr="00916B61">
        <w:rPr>
          <w:rFonts w:ascii="Arial" w:hAnsi="Arial" w:cs="Arial"/>
          <w:color w:val="000000" w:themeColor="text1"/>
          <w:sz w:val="20"/>
          <w:szCs w:val="20"/>
        </w:rPr>
        <w:t>Mejorar la eficiencia comercial</w:t>
      </w:r>
    </w:p>
    <w:p w:rsidRPr="00916B61" w:rsidR="008D3D2A" w:rsidP="00540DC7" w:rsidRDefault="008D3D2A" w14:paraId="704124FF" w14:textId="77777777">
      <w:pPr>
        <w:numPr>
          <w:ilvl w:val="0"/>
          <w:numId w:val="30"/>
        </w:numPr>
        <w:tabs>
          <w:tab w:val="num" w:pos="1440"/>
        </w:tabs>
        <w:spacing w:line="276" w:lineRule="auto"/>
        <w:ind w:left="1560"/>
        <w:jc w:val="both"/>
        <w:rPr>
          <w:rFonts w:ascii="Arial" w:hAnsi="Arial" w:cs="Arial"/>
          <w:color w:val="000000" w:themeColor="text1"/>
          <w:sz w:val="20"/>
          <w:szCs w:val="20"/>
        </w:rPr>
      </w:pPr>
      <w:r w:rsidRPr="00916B61">
        <w:rPr>
          <w:rFonts w:ascii="Arial" w:hAnsi="Arial" w:cs="Arial"/>
          <w:color w:val="000000" w:themeColor="text1"/>
          <w:sz w:val="20"/>
          <w:szCs w:val="20"/>
        </w:rPr>
        <w:t>Optimizar recursos</w:t>
      </w:r>
    </w:p>
    <w:p w:rsidRPr="00916B61" w:rsidR="008D3D2A" w:rsidP="00540DC7" w:rsidRDefault="008D3D2A" w14:paraId="0E353D0E" w14:textId="77777777">
      <w:pPr>
        <w:numPr>
          <w:ilvl w:val="0"/>
          <w:numId w:val="30"/>
        </w:numPr>
        <w:tabs>
          <w:tab w:val="num" w:pos="1440"/>
        </w:tabs>
        <w:spacing w:line="276" w:lineRule="auto"/>
        <w:ind w:left="1560"/>
        <w:jc w:val="both"/>
        <w:rPr>
          <w:rFonts w:ascii="Arial" w:hAnsi="Arial" w:cs="Arial"/>
          <w:color w:val="000000" w:themeColor="text1"/>
          <w:sz w:val="20"/>
          <w:szCs w:val="20"/>
        </w:rPr>
      </w:pPr>
      <w:r w:rsidRPr="00916B61">
        <w:rPr>
          <w:rFonts w:ascii="Arial" w:hAnsi="Arial" w:cs="Arial"/>
          <w:color w:val="000000" w:themeColor="text1"/>
          <w:sz w:val="20"/>
          <w:szCs w:val="20"/>
        </w:rPr>
        <w:t>Fortalecer la competitividad</w:t>
      </w:r>
    </w:p>
    <w:p w:rsidRPr="00916B61" w:rsidR="007D1644" w:rsidP="00587440" w:rsidRDefault="007D1644" w14:paraId="4409FE3A" w14:textId="77777777">
      <w:pPr>
        <w:ind w:left="720"/>
        <w:jc w:val="both"/>
        <w:rPr>
          <w:rFonts w:ascii="Arial" w:hAnsi="Arial" w:cs="Arial"/>
          <w:color w:val="000000" w:themeColor="text1"/>
          <w:sz w:val="20"/>
          <w:szCs w:val="20"/>
        </w:rPr>
      </w:pPr>
    </w:p>
    <w:p w:rsidRPr="00916B61" w:rsidR="008D3D2A" w:rsidP="000F4152" w:rsidRDefault="008D3D2A" w14:paraId="3941B44A" w14:textId="3909B24D">
      <w:pPr>
        <w:ind w:left="1200"/>
        <w:jc w:val="both"/>
        <w:rPr>
          <w:rFonts w:ascii="Arial" w:hAnsi="Arial" w:cs="Arial"/>
          <w:color w:val="000000" w:themeColor="text1"/>
          <w:sz w:val="20"/>
          <w:szCs w:val="20"/>
        </w:rPr>
      </w:pPr>
      <w:r w:rsidRPr="00916B61">
        <w:rPr>
          <w:rFonts w:ascii="Arial" w:hAnsi="Arial" w:cs="Arial"/>
          <w:color w:val="000000" w:themeColor="text1"/>
          <w:sz w:val="20"/>
          <w:szCs w:val="20"/>
        </w:rPr>
        <w:t>Estas estrategias no solo permiten captar clientes, sino también convertirlos en usuarios activos, generando valor y sostenibilidad para el negocio electrónico.</w:t>
      </w:r>
    </w:p>
    <w:p w:rsidR="000F4152" w:rsidP="00587440" w:rsidRDefault="000F4152" w14:paraId="331FF19A" w14:textId="77777777">
      <w:pPr>
        <w:spacing w:line="276" w:lineRule="auto"/>
        <w:ind w:left="720"/>
        <w:jc w:val="both"/>
        <w:rPr>
          <w:rFonts w:ascii="Arial" w:hAnsi="Arial" w:cs="Arial"/>
          <w:color w:val="000000" w:themeColor="text1"/>
          <w:sz w:val="20"/>
          <w:szCs w:val="20"/>
        </w:rPr>
      </w:pPr>
    </w:p>
    <w:p w:rsidRPr="00916B61" w:rsidR="00670C99" w:rsidP="706E8D76" w:rsidRDefault="00670C99" w14:paraId="0124A4BB" w14:textId="77777777">
      <w:pPr>
        <w:spacing w:line="276" w:lineRule="auto"/>
        <w:ind w:left="720"/>
        <w:jc w:val="both"/>
        <w:rPr>
          <w:rFonts w:ascii="Arial" w:hAnsi="Arial" w:eastAsia="Arial" w:cs="Arial"/>
          <w:color w:val="000000" w:themeColor="text1"/>
          <w:sz w:val="20"/>
          <w:szCs w:val="20"/>
        </w:rPr>
      </w:pPr>
    </w:p>
    <w:p w:rsidRPr="00916B61" w:rsidR="005B1938" w:rsidP="706E8D76" w:rsidRDefault="005B1938" w14:paraId="374C7431" w14:textId="77777777">
      <w:pPr>
        <w:pStyle w:val="Prrafodelista"/>
        <w:numPr>
          <w:ilvl w:val="2"/>
          <w:numId w:val="2"/>
        </w:numPr>
        <w:jc w:val="both"/>
        <w:rPr>
          <w:rFonts w:ascii="Arial" w:hAnsi="Arial" w:eastAsia="Arial" w:cs="Arial"/>
          <w:b w:val="1"/>
          <w:bCs w:val="1"/>
          <w:color w:val="000000" w:themeColor="text1"/>
        </w:rPr>
      </w:pPr>
      <w:r w:rsidRPr="706E8D76" w:rsidR="005B1938">
        <w:rPr>
          <w:rFonts w:ascii="Arial" w:hAnsi="Arial" w:eastAsia="Arial" w:cs="Arial"/>
          <w:b w:val="1"/>
          <w:bCs w:val="1"/>
          <w:color w:val="000000" w:themeColor="text1" w:themeTint="FF" w:themeShade="FF"/>
        </w:rPr>
        <w:t>Aplicación práctica de estrategias de atracción y conversión</w:t>
      </w:r>
    </w:p>
    <w:p w:rsidRPr="00916B61" w:rsidR="00962723" w:rsidP="706E8D76" w:rsidRDefault="00962723" w14:paraId="541F34B2" w14:textId="77777777">
      <w:pPr>
        <w:ind w:left="720"/>
        <w:jc w:val="both"/>
        <w:rPr>
          <w:rFonts w:ascii="Arial" w:hAnsi="Arial" w:eastAsia="Arial" w:cs="Arial"/>
          <w:color w:val="000000" w:themeColor="text1"/>
          <w:sz w:val="20"/>
          <w:szCs w:val="20"/>
        </w:rPr>
      </w:pPr>
    </w:p>
    <w:p w:rsidRPr="00916B61" w:rsidR="005B1938" w:rsidP="00962723" w:rsidRDefault="005B1938" w14:paraId="0B124E27" w14:textId="3D4472A1">
      <w:pPr>
        <w:ind w:left="1224"/>
        <w:jc w:val="both"/>
        <w:rPr>
          <w:rFonts w:ascii="Arial" w:hAnsi="Arial" w:cs="Arial"/>
          <w:color w:val="000000" w:themeColor="text1"/>
          <w:sz w:val="20"/>
          <w:szCs w:val="20"/>
        </w:rPr>
      </w:pPr>
      <w:r w:rsidRPr="706E8D76" w:rsidR="005B1938">
        <w:rPr>
          <w:rFonts w:ascii="Arial" w:hAnsi="Arial" w:eastAsia="Arial" w:cs="Arial"/>
          <w:color w:val="000000" w:themeColor="text1" w:themeTint="FF" w:themeShade="FF"/>
          <w:sz w:val="20"/>
          <w:szCs w:val="20"/>
        </w:rPr>
        <w:t>Para convertir usuarios</w:t>
      </w:r>
      <w:r w:rsidRPr="706E8D76" w:rsidR="005B1938">
        <w:rPr>
          <w:rFonts w:ascii="Arial" w:hAnsi="Arial" w:cs="Arial"/>
          <w:color w:val="000000" w:themeColor="text1" w:themeTint="FF" w:themeShade="FF"/>
          <w:sz w:val="20"/>
          <w:szCs w:val="20"/>
        </w:rPr>
        <w:t xml:space="preserve"> en clientes, es necesario implementar un proceso estructurado que integre atracción, interacción y conversión</w:t>
      </w:r>
      <w:r w:rsidRPr="706E8D76" w:rsidR="00EC6692">
        <w:rPr>
          <w:rFonts w:ascii="Arial" w:hAnsi="Arial" w:cs="Arial"/>
          <w:color w:val="000000" w:themeColor="text1" w:themeTint="FF" w:themeShade="FF"/>
          <w:sz w:val="20"/>
          <w:szCs w:val="20"/>
        </w:rPr>
        <w:t>; el cual, se detalla a continuación:</w:t>
      </w:r>
    </w:p>
    <w:p w:rsidRPr="00916B61" w:rsidR="00EC6692" w:rsidP="00962723" w:rsidRDefault="00EC6692" w14:paraId="2401EDE8" w14:textId="77777777">
      <w:pPr>
        <w:ind w:left="1224"/>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EC6692" w:rsidTr="006D4200" w14:paraId="5A0F9B33"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EC6692" w:rsidP="006D4200" w:rsidRDefault="00EC6692" w14:paraId="3D755A22" w14:textId="1E56628A">
            <w:pPr>
              <w:jc w:val="center"/>
              <w:textAlignment w:val="baseline"/>
              <w:rPr>
                <w:rFonts w:ascii="Arial" w:hAnsi="Arial" w:cs="Arial"/>
                <w:sz w:val="20"/>
                <w:szCs w:val="20"/>
              </w:rPr>
            </w:pPr>
            <w:r w:rsidRPr="00916B61">
              <w:rPr>
                <w:rFonts w:ascii="Arial" w:hAnsi="Arial" w:cs="Arial"/>
                <w:b/>
                <w:bCs/>
                <w:color w:val="000000"/>
                <w:sz w:val="20"/>
                <w:szCs w:val="20"/>
                <w:lang w:val="es-MX"/>
              </w:rPr>
              <w:t>Pasos</w:t>
            </w:r>
          </w:p>
        </w:tc>
      </w:tr>
      <w:tr w:rsidRPr="00916B61" w:rsidR="00AF3CE3" w:rsidTr="006D4200" w14:paraId="5AE0035C"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EC6692" w:rsidP="006D4200" w:rsidRDefault="00EC6692" w14:paraId="5CE20177" w14:textId="0BA912C0">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Paso 1: Definir el público objetivo</w:t>
            </w:r>
            <w:r w:rsidRPr="00916B61">
              <w:rPr>
                <w:rFonts w:ascii="Arial" w:hAnsi="Arial" w:cs="Arial"/>
                <w:color w:val="000000" w:themeColor="text1"/>
                <w:sz w:val="20"/>
                <w:szCs w:val="20"/>
              </w:rPr>
              <w:t xml:space="preserve"> </w:t>
            </w:r>
          </w:p>
        </w:tc>
        <w:tc>
          <w:tcPr>
            <w:tcW w:w="5518" w:type="dxa"/>
            <w:tcBorders>
              <w:top w:val="single" w:color="auto" w:sz="6" w:space="0"/>
              <w:left w:val="single" w:color="auto" w:sz="6" w:space="0"/>
              <w:bottom w:val="single" w:color="auto" w:sz="6" w:space="0"/>
              <w:right w:val="single" w:color="auto" w:sz="6" w:space="0"/>
            </w:tcBorders>
            <w:hideMark/>
          </w:tcPr>
          <w:p w:rsidRPr="007F5996" w:rsidR="00EC6692" w:rsidP="00EC6692" w:rsidRDefault="00EC6692" w14:paraId="3E11BF8E" w14:textId="163D2128">
            <w:pPr>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Identificar las características y necesidades del cliente.</w:t>
            </w:r>
          </w:p>
        </w:tc>
        <w:tc>
          <w:tcPr>
            <w:tcW w:w="2459" w:type="dxa"/>
            <w:tcBorders>
              <w:top w:val="single" w:color="auto" w:sz="6" w:space="0"/>
              <w:left w:val="single" w:color="auto" w:sz="6" w:space="0"/>
              <w:bottom w:val="single" w:color="auto" w:sz="6" w:space="0"/>
              <w:right w:val="single" w:color="auto" w:sz="6" w:space="0"/>
            </w:tcBorders>
            <w:hideMark/>
          </w:tcPr>
          <w:p w:rsidRPr="007F5996" w:rsidR="00EC6692" w:rsidP="006D4200" w:rsidRDefault="00EC6692" w14:paraId="49EE6D32" w14:textId="71C84292">
            <w:pPr>
              <w:jc w:val="center"/>
              <w:textAlignment w:val="baseline"/>
              <w:rPr>
                <w:rFonts w:ascii="Arial" w:hAnsi="Arial" w:cs="Arial"/>
                <w:sz w:val="20"/>
                <w:szCs w:val="20"/>
              </w:rPr>
            </w:pPr>
            <w:r w:rsidRPr="007F5996">
              <w:rPr>
                <w:rFonts w:ascii="Arial" w:hAnsi="Arial" w:cs="Arial"/>
                <w:color w:val="000000"/>
                <w:sz w:val="20"/>
                <w:szCs w:val="20"/>
              </w:rPr>
              <w:t> </w:t>
            </w:r>
            <w:r w:rsidRPr="00916B61" w:rsidR="00B85CED">
              <w:rPr>
                <w:rFonts w:ascii="Arial" w:hAnsi="Arial" w:cs="Arial"/>
                <w:noProof/>
                <w:sz w:val="20"/>
                <w:szCs w:val="20"/>
              </w:rPr>
              <w:drawing>
                <wp:inline distT="0" distB="0" distL="0" distR="0" wp14:anchorId="2AAED4A6" wp14:editId="123F25F4">
                  <wp:extent cx="1319514" cy="973141"/>
                  <wp:effectExtent l="0" t="0" r="1905" b="5080"/>
                  <wp:docPr id="1097589092" name="Imagen 58" descr="Imagen que contiene objeto, pieza de ajedre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9092" name="Imagen 58" descr="Imagen que contiene objeto, pieza de ajedrez&#10;&#10;El contenido generado por IA puede ser incorrecto."/>
                          <pic:cNvPicPr/>
                        </pic:nvPicPr>
                        <pic:blipFill>
                          <a:blip r:embed="rId65">
                            <a:extLst>
                              <a:ext uri="{28A0092B-C50C-407E-A947-70E740481C1C}">
                                <a14:useLocalDpi xmlns:a14="http://schemas.microsoft.com/office/drawing/2010/main" val="0"/>
                              </a:ext>
                            </a:extLst>
                          </a:blip>
                          <a:stretch>
                            <a:fillRect/>
                          </a:stretch>
                        </pic:blipFill>
                        <pic:spPr>
                          <a:xfrm>
                            <a:off x="0" y="0"/>
                            <a:ext cx="1382510" cy="1019600"/>
                          </a:xfrm>
                          <a:prstGeom prst="rect">
                            <a:avLst/>
                          </a:prstGeom>
                        </pic:spPr>
                      </pic:pic>
                    </a:graphicData>
                  </a:graphic>
                </wp:inline>
              </w:drawing>
            </w:r>
          </w:p>
        </w:tc>
      </w:tr>
      <w:tr w:rsidRPr="00916B61" w:rsidR="00AF3CE3" w:rsidTr="006D4200" w14:paraId="4A82F9A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C6692" w:rsidP="006D4200" w:rsidRDefault="00EC6692" w14:paraId="48AC2A67" w14:textId="4B1AF3A3">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2: Seleccionar herramientas de captación</w:t>
            </w:r>
          </w:p>
        </w:tc>
        <w:tc>
          <w:tcPr>
            <w:tcW w:w="5518" w:type="dxa"/>
            <w:tcBorders>
              <w:top w:val="single" w:color="auto" w:sz="6" w:space="0"/>
              <w:left w:val="single" w:color="auto" w:sz="6" w:space="0"/>
              <w:bottom w:val="single" w:color="auto" w:sz="6" w:space="0"/>
              <w:right w:val="single" w:color="auto" w:sz="6" w:space="0"/>
            </w:tcBorders>
          </w:tcPr>
          <w:p w:rsidRPr="00916B61" w:rsidR="00EC6692" w:rsidP="00EC6692" w:rsidRDefault="00EC6692" w14:paraId="0FE38471" w14:textId="4C166B59">
            <w:pPr>
              <w:jc w:val="both"/>
              <w:rPr>
                <w:rFonts w:ascii="Arial" w:hAnsi="Arial" w:cs="Arial"/>
                <w:color w:val="000000" w:themeColor="text1"/>
                <w:sz w:val="20"/>
                <w:szCs w:val="20"/>
              </w:rPr>
            </w:pPr>
            <w:r w:rsidRPr="00916B61">
              <w:rPr>
                <w:rFonts w:ascii="Arial" w:hAnsi="Arial" w:cs="Arial"/>
                <w:color w:val="000000" w:themeColor="text1"/>
                <w:sz w:val="20"/>
                <w:szCs w:val="20"/>
              </w:rPr>
              <w:t>Utilizar estrategias como contenido, publicidad o redes sociales.</w:t>
            </w:r>
          </w:p>
        </w:tc>
        <w:tc>
          <w:tcPr>
            <w:tcW w:w="2459" w:type="dxa"/>
            <w:tcBorders>
              <w:top w:val="single" w:color="auto" w:sz="6" w:space="0"/>
              <w:left w:val="single" w:color="auto" w:sz="6" w:space="0"/>
              <w:bottom w:val="single" w:color="auto" w:sz="6" w:space="0"/>
              <w:right w:val="single" w:color="auto" w:sz="6" w:space="0"/>
            </w:tcBorders>
          </w:tcPr>
          <w:p w:rsidRPr="00916B61" w:rsidR="00EC6692" w:rsidP="006D4200" w:rsidRDefault="00C03B06" w14:paraId="265CA06B" w14:textId="3057692F">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246B075E" wp14:editId="6BCDF5D7">
                  <wp:extent cx="1378035" cy="1200606"/>
                  <wp:effectExtent l="0" t="0" r="0" b="6350"/>
                  <wp:docPr id="1825943513" name="Imagen 59"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43513" name="Imagen 59" descr="Imagen en blanco y negro&#10;&#10;El contenido generado por IA puede ser incorrecto."/>
                          <pic:cNvPicPr/>
                        </pic:nvPicPr>
                        <pic:blipFill>
                          <a:blip r:embed="rId66">
                            <a:extLst>
                              <a:ext uri="{28A0092B-C50C-407E-A947-70E740481C1C}">
                                <a14:useLocalDpi xmlns:a14="http://schemas.microsoft.com/office/drawing/2010/main" val="0"/>
                              </a:ext>
                            </a:extLst>
                          </a:blip>
                          <a:stretch>
                            <a:fillRect/>
                          </a:stretch>
                        </pic:blipFill>
                        <pic:spPr>
                          <a:xfrm>
                            <a:off x="0" y="0"/>
                            <a:ext cx="1410310" cy="1228726"/>
                          </a:xfrm>
                          <a:prstGeom prst="rect">
                            <a:avLst/>
                          </a:prstGeom>
                        </pic:spPr>
                      </pic:pic>
                    </a:graphicData>
                  </a:graphic>
                </wp:inline>
              </w:drawing>
            </w:r>
          </w:p>
        </w:tc>
      </w:tr>
      <w:tr w:rsidRPr="00916B61" w:rsidR="00AF3CE3" w:rsidTr="006D4200" w14:paraId="209E199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C6692" w:rsidP="006D4200" w:rsidRDefault="00EC6692" w14:paraId="1844CF3E" w14:textId="29682B0B">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3: Ejecutar acciones de atracción</w:t>
            </w:r>
          </w:p>
        </w:tc>
        <w:tc>
          <w:tcPr>
            <w:tcW w:w="5518" w:type="dxa"/>
            <w:tcBorders>
              <w:top w:val="single" w:color="auto" w:sz="6" w:space="0"/>
              <w:left w:val="single" w:color="auto" w:sz="6" w:space="0"/>
              <w:bottom w:val="single" w:color="auto" w:sz="6" w:space="0"/>
              <w:right w:val="single" w:color="auto" w:sz="6" w:space="0"/>
            </w:tcBorders>
          </w:tcPr>
          <w:p w:rsidRPr="00916B61" w:rsidR="00EC6692" w:rsidP="00EC6692" w:rsidRDefault="00EC6692" w14:paraId="22CF3D84" w14:textId="79A073DC">
            <w:pPr>
              <w:jc w:val="both"/>
              <w:rPr>
                <w:rFonts w:ascii="Arial" w:hAnsi="Arial" w:cs="Arial"/>
                <w:color w:val="000000" w:themeColor="text1"/>
                <w:sz w:val="20"/>
                <w:szCs w:val="20"/>
              </w:rPr>
            </w:pPr>
            <w:r w:rsidRPr="00916B61">
              <w:rPr>
                <w:rFonts w:ascii="Arial" w:hAnsi="Arial" w:cs="Arial"/>
                <w:color w:val="000000" w:themeColor="text1"/>
                <w:sz w:val="20"/>
                <w:szCs w:val="20"/>
              </w:rPr>
              <w:t>Implementar campañas orientadas a generar tráfico.</w:t>
            </w:r>
          </w:p>
        </w:tc>
        <w:tc>
          <w:tcPr>
            <w:tcW w:w="2459" w:type="dxa"/>
            <w:tcBorders>
              <w:top w:val="single" w:color="auto" w:sz="6" w:space="0"/>
              <w:left w:val="single" w:color="auto" w:sz="6" w:space="0"/>
              <w:bottom w:val="single" w:color="auto" w:sz="6" w:space="0"/>
              <w:right w:val="single" w:color="auto" w:sz="6" w:space="0"/>
            </w:tcBorders>
          </w:tcPr>
          <w:p w:rsidRPr="00916B61" w:rsidR="00EC6692" w:rsidP="006D4200" w:rsidRDefault="00762091" w14:paraId="0377A914" w14:textId="0F24AA02">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C9AB89D" wp14:editId="68FBBDE5">
                  <wp:extent cx="1410263" cy="932405"/>
                  <wp:effectExtent l="0" t="0" r="0" b="0"/>
                  <wp:docPr id="128040427" name="Imagen 60" descr="Imagen que contiene persona, altavoz, interior, sosten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0427" name="Imagen 60" descr="Imagen que contiene persona, altavoz, interior, sostener&#10;&#10;El contenido generado por IA puede ser incorrecto."/>
                          <pic:cNvPicPr/>
                        </pic:nvPicPr>
                        <pic:blipFill>
                          <a:blip r:embed="rId67">
                            <a:extLst>
                              <a:ext uri="{28A0092B-C50C-407E-A947-70E740481C1C}">
                                <a14:useLocalDpi xmlns:a14="http://schemas.microsoft.com/office/drawing/2010/main" val="0"/>
                              </a:ext>
                            </a:extLst>
                          </a:blip>
                          <a:stretch>
                            <a:fillRect/>
                          </a:stretch>
                        </pic:blipFill>
                        <pic:spPr>
                          <a:xfrm>
                            <a:off x="0" y="0"/>
                            <a:ext cx="1447360" cy="956932"/>
                          </a:xfrm>
                          <a:prstGeom prst="rect">
                            <a:avLst/>
                          </a:prstGeom>
                        </pic:spPr>
                      </pic:pic>
                    </a:graphicData>
                  </a:graphic>
                </wp:inline>
              </w:drawing>
            </w:r>
          </w:p>
        </w:tc>
      </w:tr>
      <w:tr w:rsidRPr="00916B61" w:rsidR="00AF3CE3" w:rsidTr="006D4200" w14:paraId="1FEADF0A"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C6692" w:rsidP="006D4200" w:rsidRDefault="00EC6692" w14:paraId="17E843EC" w14:textId="5A87CA8D">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4: Medir la conversión</w:t>
            </w:r>
          </w:p>
        </w:tc>
        <w:tc>
          <w:tcPr>
            <w:tcW w:w="5518" w:type="dxa"/>
            <w:tcBorders>
              <w:top w:val="single" w:color="auto" w:sz="6" w:space="0"/>
              <w:left w:val="single" w:color="auto" w:sz="6" w:space="0"/>
              <w:bottom w:val="single" w:color="auto" w:sz="6" w:space="0"/>
              <w:right w:val="single" w:color="auto" w:sz="6" w:space="0"/>
            </w:tcBorders>
          </w:tcPr>
          <w:p w:rsidRPr="00916B61" w:rsidR="00EC6692" w:rsidP="00EC6692" w:rsidRDefault="00EC6692" w14:paraId="448262E4" w14:textId="59DD9B8C">
            <w:pPr>
              <w:jc w:val="both"/>
              <w:rPr>
                <w:rFonts w:ascii="Arial" w:hAnsi="Arial" w:cs="Arial"/>
                <w:color w:val="000000" w:themeColor="text1"/>
                <w:sz w:val="20"/>
                <w:szCs w:val="20"/>
              </w:rPr>
            </w:pPr>
            <w:r w:rsidRPr="00916B61">
              <w:rPr>
                <w:rFonts w:ascii="Arial" w:hAnsi="Arial" w:cs="Arial"/>
                <w:color w:val="000000" w:themeColor="text1"/>
                <w:sz w:val="20"/>
                <w:szCs w:val="20"/>
              </w:rPr>
              <w:t>Analizar el comportamiento del usuario en el proceso de compra.</w:t>
            </w:r>
          </w:p>
        </w:tc>
        <w:tc>
          <w:tcPr>
            <w:tcW w:w="2459" w:type="dxa"/>
            <w:tcBorders>
              <w:top w:val="single" w:color="auto" w:sz="6" w:space="0"/>
              <w:left w:val="single" w:color="auto" w:sz="6" w:space="0"/>
              <w:bottom w:val="single" w:color="auto" w:sz="6" w:space="0"/>
              <w:right w:val="single" w:color="auto" w:sz="6" w:space="0"/>
            </w:tcBorders>
          </w:tcPr>
          <w:p w:rsidRPr="00916B61" w:rsidR="00EC6692" w:rsidP="006D4200" w:rsidRDefault="00762091" w14:paraId="59189A78" w14:textId="6D2181F2">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9830D09" wp14:editId="7A77FF87">
                  <wp:extent cx="1396746" cy="933096"/>
                  <wp:effectExtent l="0" t="0" r="635" b="0"/>
                  <wp:docPr id="97946329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3294" name="Imagen 979463294"/>
                          <pic:cNvPicPr/>
                        </pic:nvPicPr>
                        <pic:blipFill>
                          <a:blip r:embed="rId68">
                            <a:extLst>
                              <a:ext uri="{28A0092B-C50C-407E-A947-70E740481C1C}">
                                <a14:useLocalDpi xmlns:a14="http://schemas.microsoft.com/office/drawing/2010/main" val="0"/>
                              </a:ext>
                            </a:extLst>
                          </a:blip>
                          <a:stretch>
                            <a:fillRect/>
                          </a:stretch>
                        </pic:blipFill>
                        <pic:spPr>
                          <a:xfrm>
                            <a:off x="0" y="0"/>
                            <a:ext cx="1421277" cy="949484"/>
                          </a:xfrm>
                          <a:prstGeom prst="rect">
                            <a:avLst/>
                          </a:prstGeom>
                        </pic:spPr>
                      </pic:pic>
                    </a:graphicData>
                  </a:graphic>
                </wp:inline>
              </w:drawing>
            </w:r>
          </w:p>
        </w:tc>
      </w:tr>
      <w:tr w:rsidRPr="00916B61" w:rsidR="00AF3CE3" w:rsidTr="006D4200" w14:paraId="19839DD0"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C6692" w:rsidP="006D4200" w:rsidRDefault="00EC6692" w14:paraId="541F1C08" w14:textId="7430A417">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5: Optimizar el proceso</w:t>
            </w:r>
          </w:p>
        </w:tc>
        <w:tc>
          <w:tcPr>
            <w:tcW w:w="5518" w:type="dxa"/>
            <w:tcBorders>
              <w:top w:val="single" w:color="auto" w:sz="6" w:space="0"/>
              <w:left w:val="single" w:color="auto" w:sz="6" w:space="0"/>
              <w:bottom w:val="single" w:color="auto" w:sz="6" w:space="0"/>
              <w:right w:val="single" w:color="auto" w:sz="6" w:space="0"/>
            </w:tcBorders>
          </w:tcPr>
          <w:p w:rsidRPr="00916B61" w:rsidR="00EC6692" w:rsidP="00EC6692" w:rsidRDefault="00EC6692" w14:paraId="488340FD" w14:textId="752133AA">
            <w:pPr>
              <w:jc w:val="both"/>
              <w:rPr>
                <w:rFonts w:ascii="Arial" w:hAnsi="Arial" w:cs="Arial"/>
                <w:color w:val="000000" w:themeColor="text1"/>
                <w:sz w:val="20"/>
                <w:szCs w:val="20"/>
              </w:rPr>
            </w:pPr>
            <w:r w:rsidRPr="00916B61">
              <w:rPr>
                <w:rFonts w:ascii="Arial" w:hAnsi="Arial" w:cs="Arial"/>
                <w:color w:val="000000" w:themeColor="text1"/>
                <w:sz w:val="20"/>
                <w:szCs w:val="20"/>
              </w:rPr>
              <w:t>Reducir barreras y mejorar la experiencia del cliente.</w:t>
            </w:r>
          </w:p>
        </w:tc>
        <w:tc>
          <w:tcPr>
            <w:tcW w:w="2459" w:type="dxa"/>
            <w:tcBorders>
              <w:top w:val="single" w:color="auto" w:sz="6" w:space="0"/>
              <w:left w:val="single" w:color="auto" w:sz="6" w:space="0"/>
              <w:bottom w:val="single" w:color="auto" w:sz="6" w:space="0"/>
              <w:right w:val="single" w:color="auto" w:sz="6" w:space="0"/>
            </w:tcBorders>
          </w:tcPr>
          <w:p w:rsidRPr="00916B61" w:rsidR="00EC6692" w:rsidP="006D4200" w:rsidRDefault="00AF3CE3" w14:paraId="6E60FAD5" w14:textId="625695A4">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2EB79C22" wp14:editId="293BF7A8">
                  <wp:extent cx="1427247" cy="943634"/>
                  <wp:effectExtent l="0" t="0" r="0" b="0"/>
                  <wp:docPr id="8221389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896" name="Imagen 82213896"/>
                          <pic:cNvPicPr/>
                        </pic:nvPicPr>
                        <pic:blipFill>
                          <a:blip r:embed="rId69">
                            <a:extLst>
                              <a:ext uri="{28A0092B-C50C-407E-A947-70E740481C1C}">
                                <a14:useLocalDpi xmlns:a14="http://schemas.microsoft.com/office/drawing/2010/main" val="0"/>
                              </a:ext>
                            </a:extLst>
                          </a:blip>
                          <a:stretch>
                            <a:fillRect/>
                          </a:stretch>
                        </pic:blipFill>
                        <pic:spPr>
                          <a:xfrm>
                            <a:off x="0" y="0"/>
                            <a:ext cx="1444202" cy="954844"/>
                          </a:xfrm>
                          <a:prstGeom prst="rect">
                            <a:avLst/>
                          </a:prstGeom>
                        </pic:spPr>
                      </pic:pic>
                    </a:graphicData>
                  </a:graphic>
                </wp:inline>
              </w:drawing>
            </w:r>
          </w:p>
        </w:tc>
      </w:tr>
    </w:tbl>
    <w:p w:rsidRPr="00916B61" w:rsidR="00EC6692" w:rsidP="706E8D76" w:rsidRDefault="00EC6692" w14:paraId="0F9BE577" w14:textId="77777777">
      <w:pPr>
        <w:spacing w:line="276" w:lineRule="auto"/>
        <w:ind w:left="1224"/>
        <w:jc w:val="both"/>
        <w:rPr>
          <w:rFonts w:ascii="Arial" w:hAnsi="Arial" w:eastAsia="Arial" w:cs="Arial"/>
          <w:color w:val="000000" w:themeColor="text1"/>
          <w:sz w:val="20"/>
          <w:szCs w:val="20"/>
        </w:rPr>
      </w:pPr>
    </w:p>
    <w:p w:rsidRPr="00916B61" w:rsidR="005B1938" w:rsidP="706E8D76" w:rsidRDefault="005B1938" w14:paraId="25BF8B31" w14:textId="55D235F2">
      <w:pPr>
        <w:spacing w:line="276" w:lineRule="auto"/>
        <w:ind w:left="720"/>
        <w:jc w:val="both"/>
        <w:rPr>
          <w:rFonts w:ascii="Arial" w:hAnsi="Arial" w:eastAsia="Arial" w:cs="Arial"/>
          <w:color w:val="000000" w:themeColor="text1"/>
          <w:sz w:val="20"/>
          <w:szCs w:val="20"/>
        </w:rPr>
      </w:pPr>
    </w:p>
    <w:p w:rsidRPr="00916B61" w:rsidR="00B717C5" w:rsidP="706E8D76" w:rsidRDefault="00B717C5" w14:paraId="3BE8E90F" w14:textId="7141C76D">
      <w:pPr>
        <w:pStyle w:val="Ttulo1"/>
        <w:numPr>
          <w:ilvl w:val="0"/>
          <w:numId w:val="2"/>
        </w:numPr>
        <w:spacing w:before="0" w:after="0"/>
        <w:jc w:val="both"/>
        <w:rPr>
          <w:rFonts w:ascii="Arial" w:hAnsi="Arial" w:eastAsia="Arial" w:cs="Arial"/>
          <w:color w:val="000000" w:themeColor="text1"/>
          <w:sz w:val="20"/>
          <w:szCs w:val="20"/>
        </w:rPr>
      </w:pPr>
      <w:bookmarkStart w:name="_Toc228305578" w:id="20"/>
      <w:r w:rsidRPr="706E8D76" w:rsidR="00B717C5">
        <w:rPr>
          <w:rFonts w:ascii="Arial" w:hAnsi="Arial" w:eastAsia="Arial" w:cs="Arial"/>
          <w:color w:val="000000" w:themeColor="text1" w:themeTint="FF" w:themeShade="FF"/>
          <w:sz w:val="20"/>
          <w:szCs w:val="20"/>
        </w:rPr>
        <w:t>Estrategias de fidelización de clientes</w:t>
      </w:r>
      <w:bookmarkEnd w:id="20"/>
    </w:p>
    <w:p w:rsidRPr="00916B61" w:rsidR="00EC6692" w:rsidP="706E8D76" w:rsidRDefault="00EC6692" w14:paraId="35E0DCC4" w14:textId="77777777">
      <w:pPr>
        <w:ind w:left="360"/>
        <w:jc w:val="both"/>
        <w:rPr>
          <w:rFonts w:ascii="Arial" w:hAnsi="Arial" w:eastAsia="Arial" w:cs="Arial"/>
          <w:color w:val="000000" w:themeColor="text1"/>
          <w:sz w:val="20"/>
          <w:szCs w:val="20"/>
        </w:rPr>
      </w:pPr>
    </w:p>
    <w:p w:rsidRPr="00916B61" w:rsidR="00AF3CE3" w:rsidP="00587440" w:rsidRDefault="00AF3CE3" w14:paraId="67FF9B4E" w14:textId="77777777">
      <w:pPr>
        <w:ind w:left="360"/>
        <w:jc w:val="both"/>
        <w:rPr>
          <w:rFonts w:ascii="Arial" w:hAnsi="Arial" w:cs="Arial"/>
          <w:color w:val="000000" w:themeColor="text1"/>
          <w:sz w:val="20"/>
          <w:szCs w:val="20"/>
        </w:rPr>
      </w:pPr>
    </w:p>
    <w:p w:rsidRPr="00916B61" w:rsidR="00AF3CE3" w:rsidP="00587440" w:rsidRDefault="008F61DA" w14:paraId="1BB5CCB5" w14:textId="4D3DA985">
      <w:pPr>
        <w:ind w:left="360"/>
        <w:jc w:val="both"/>
        <w:rPr>
          <w:rFonts w:ascii="Arial" w:hAnsi="Arial" w:cs="Arial"/>
          <w:sz w:val="20"/>
          <w:szCs w:val="20"/>
        </w:rPr>
      </w:pPr>
      <w:r w:rsidRPr="00916B61">
        <w:rPr>
          <w:rFonts w:ascii="Arial" w:hAnsi="Arial" w:cs="Arial"/>
          <w:sz w:val="20"/>
          <w:szCs w:val="20"/>
        </w:rPr>
        <w:t>Las estrategias de fidelización de clientes permiten fortalecer la relación con usuarios que ya han interactuado con la marca, promoviendo la recompra, la lealtad y la permanencia. Estas estrategias se basan en generar experiencias positivas, ofrecer valor constante y construir relaciones de confianza que contribuyan a la sostenibilidad del negocio electrónico.</w:t>
      </w:r>
    </w:p>
    <w:p w:rsidRPr="00916B61" w:rsidR="008F61DA" w:rsidP="00587440" w:rsidRDefault="008F61DA" w14:paraId="75814BE3" w14:textId="77777777">
      <w:pPr>
        <w:ind w:left="360"/>
        <w:jc w:val="both"/>
        <w:rPr>
          <w:rFonts w:ascii="Arial" w:hAnsi="Arial" w:cs="Arial"/>
          <w:color w:val="000000" w:themeColor="text1"/>
          <w:sz w:val="20"/>
          <w:szCs w:val="20"/>
        </w:rPr>
      </w:pPr>
    </w:p>
    <w:p w:rsidRPr="00916B61" w:rsidR="00AF3CE3" w:rsidP="706E8D76" w:rsidRDefault="00AF3CE3" w14:paraId="13C7879A" w14:textId="77777777">
      <w:pPr>
        <w:spacing w:line="276" w:lineRule="auto"/>
        <w:ind w:left="360"/>
        <w:jc w:val="both"/>
        <w:rPr>
          <w:rFonts w:ascii="Arial" w:hAnsi="Arial" w:eastAsia="Arial" w:cs="Arial"/>
          <w:color w:val="000000" w:themeColor="text1"/>
          <w:sz w:val="20"/>
          <w:szCs w:val="20"/>
        </w:rPr>
      </w:pPr>
    </w:p>
    <w:p w:rsidRPr="00916B61" w:rsidR="00B717C5" w:rsidP="706E8D76" w:rsidRDefault="00B717C5" w14:paraId="579D9E9F" w14:textId="77777777">
      <w:pPr>
        <w:pStyle w:val="Ttulo2"/>
        <w:numPr>
          <w:ilvl w:val="1"/>
          <w:numId w:val="2"/>
        </w:numPr>
        <w:spacing w:before="0" w:after="0"/>
        <w:jc w:val="both"/>
        <w:rPr>
          <w:rFonts w:ascii="Arial" w:hAnsi="Arial" w:eastAsia="Arial" w:cs="Arial"/>
          <w:color w:val="000000" w:themeColor="text1"/>
        </w:rPr>
      </w:pPr>
      <w:bookmarkStart w:name="_Toc228305579" w:id="21"/>
      <w:r w:rsidRPr="706E8D76" w:rsidR="00B717C5">
        <w:rPr>
          <w:rFonts w:ascii="Arial" w:hAnsi="Arial" w:eastAsia="Arial" w:cs="Arial"/>
          <w:color w:val="000000" w:themeColor="text1" w:themeTint="FF" w:themeShade="FF"/>
        </w:rPr>
        <w:t>Relación con el cliente digital</w:t>
      </w:r>
      <w:bookmarkEnd w:id="21"/>
    </w:p>
    <w:p w:rsidRPr="00916B61" w:rsidR="00AF3CE3" w:rsidP="706E8D76" w:rsidRDefault="00AF3CE3" w14:paraId="37354107" w14:textId="77777777">
      <w:pPr>
        <w:ind w:left="792"/>
        <w:jc w:val="both"/>
        <w:rPr>
          <w:rFonts w:ascii="Arial" w:hAnsi="Arial" w:eastAsia="Arial" w:cs="Arial"/>
          <w:color w:val="000000" w:themeColor="text1"/>
          <w:sz w:val="20"/>
          <w:szCs w:val="20"/>
        </w:rPr>
      </w:pPr>
    </w:p>
    <w:p w:rsidRPr="00916B61" w:rsidR="00AF3CE3" w:rsidP="706E8D76" w:rsidRDefault="00AF3CE3" w14:paraId="258F8C82" w14:textId="77777777">
      <w:pPr>
        <w:ind w:left="792"/>
        <w:jc w:val="both"/>
        <w:rPr>
          <w:rFonts w:ascii="Arial" w:hAnsi="Arial" w:eastAsia="Arial" w:cs="Arial"/>
          <w:color w:val="000000" w:themeColor="text1"/>
          <w:sz w:val="20"/>
          <w:szCs w:val="20"/>
        </w:rPr>
      </w:pPr>
    </w:p>
    <w:p w:rsidRPr="00916B61" w:rsidR="000A384B" w:rsidP="00587440" w:rsidRDefault="000A384B" w14:paraId="2332117C" w14:textId="4D085C58">
      <w:pPr>
        <w:ind w:left="792"/>
        <w:jc w:val="both"/>
        <w:rPr>
          <w:rFonts w:ascii="Arial" w:hAnsi="Arial" w:cs="Arial"/>
          <w:sz w:val="20"/>
          <w:szCs w:val="20"/>
        </w:rPr>
      </w:pPr>
      <w:r w:rsidRPr="706E8D76" w:rsidR="000A384B">
        <w:rPr>
          <w:rFonts w:ascii="Arial" w:hAnsi="Arial" w:eastAsia="Arial" w:cs="Arial"/>
          <w:sz w:val="20"/>
          <w:szCs w:val="20"/>
        </w:rPr>
        <w:t xml:space="preserve">La relación </w:t>
      </w:r>
      <w:r w:rsidRPr="706E8D76" w:rsidR="000A384B">
        <w:rPr>
          <w:rFonts w:ascii="Arial" w:hAnsi="Arial" w:cs="Arial"/>
          <w:sz w:val="20"/>
          <w:szCs w:val="20"/>
        </w:rPr>
        <w:t>con el cliente digital comprende las interacciones entre la organización y el usuario durante su experiencia con el negocio. Para fortalecerla, es necesario ofrecer respuestas rápidas, atención personalizada y soluciones efectivas mediante canales de comunicación ágiles, coherentes y eficientes.</w:t>
      </w:r>
      <w:r w:rsidRPr="706E8D76" w:rsidR="002B3609">
        <w:rPr>
          <w:rFonts w:ascii="Arial" w:hAnsi="Arial" w:cs="Arial"/>
          <w:sz w:val="20"/>
          <w:szCs w:val="20"/>
        </w:rPr>
        <w:t xml:space="preserve"> Los elementos clave en la relación digital son:</w:t>
      </w:r>
    </w:p>
    <w:p w:rsidRPr="00916B61" w:rsidR="000A384B" w:rsidP="00587440" w:rsidRDefault="000A384B" w14:paraId="1BBF0464"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80"/>
        <w:gridCol w:w="7976"/>
      </w:tblGrid>
      <w:tr w:rsidRPr="00B05042" w:rsidR="000A384B" w:rsidTr="006D4200" w14:paraId="7345C028" w14:textId="77777777">
        <w:trPr>
          <w:trHeight w:val="300"/>
        </w:trPr>
        <w:tc>
          <w:tcPr>
            <w:tcW w:w="9956"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B05042" w:rsidR="000A384B" w:rsidP="006D4200" w:rsidRDefault="002B3609" w14:paraId="4000A1A3" w14:textId="6EC344E8">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B05042" w:rsidR="000A384B" w:rsidTr="006D4200" w14:paraId="1E5240AF" w14:textId="77777777">
        <w:trPr>
          <w:trHeight w:val="300"/>
        </w:trPr>
        <w:tc>
          <w:tcPr>
            <w:tcW w:w="1980" w:type="dxa"/>
            <w:tcBorders>
              <w:top w:val="single" w:color="auto" w:sz="6" w:space="0"/>
              <w:left w:val="single" w:color="auto" w:sz="6" w:space="0"/>
              <w:bottom w:val="single" w:color="auto" w:sz="6" w:space="0"/>
              <w:right w:val="single" w:color="auto" w:sz="6" w:space="0"/>
            </w:tcBorders>
            <w:hideMark/>
          </w:tcPr>
          <w:p w:rsidRPr="00916B61" w:rsidR="002B3609" w:rsidP="002B3609" w:rsidRDefault="002B3609" w14:paraId="35A1F321"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Elementos clave en la relación digital</w:t>
            </w:r>
          </w:p>
          <w:p w:rsidRPr="00B05042" w:rsidR="000A384B" w:rsidP="006D4200" w:rsidRDefault="000A384B" w14:paraId="55E9A57B" w14:textId="518D527A">
            <w:pPr>
              <w:spacing w:line="276" w:lineRule="auto"/>
              <w:jc w:val="both"/>
              <w:rPr>
                <w:rFonts w:ascii="Arial" w:hAnsi="Arial" w:cs="Arial"/>
                <w:color w:val="000000" w:themeColor="text1"/>
                <w:sz w:val="20"/>
                <w:szCs w:val="20"/>
                <w:lang w:val="es-CO" w:eastAsia="es-CO"/>
              </w:rPr>
            </w:pPr>
          </w:p>
        </w:tc>
        <w:tc>
          <w:tcPr>
            <w:tcW w:w="7976" w:type="dxa"/>
            <w:tcBorders>
              <w:top w:val="single" w:color="auto" w:sz="6" w:space="0"/>
              <w:left w:val="single" w:color="auto" w:sz="6" w:space="0"/>
              <w:bottom w:val="single" w:color="auto" w:sz="6" w:space="0"/>
              <w:right w:val="single" w:color="auto" w:sz="6" w:space="0"/>
            </w:tcBorders>
            <w:hideMark/>
          </w:tcPr>
          <w:p w:rsidRPr="00916B61" w:rsidR="000A384B" w:rsidP="006D4200" w:rsidRDefault="002B3609" w14:paraId="7F7E4F8C" w14:textId="401906B8">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Se tienen los siguientes elementos clave en la relación digital:</w:t>
            </w:r>
          </w:p>
          <w:p w:rsidRPr="00916B61" w:rsidR="000A384B" w:rsidP="006D4200" w:rsidRDefault="000A384B" w14:paraId="2BBEB555" w14:textId="77777777">
            <w:pPr>
              <w:jc w:val="both"/>
              <w:rPr>
                <w:rFonts w:ascii="Arial" w:hAnsi="Arial" w:cs="Arial"/>
                <w:color w:val="000000" w:themeColor="text1"/>
                <w:sz w:val="20"/>
                <w:szCs w:val="20"/>
              </w:rPr>
            </w:pPr>
          </w:p>
          <w:p w:rsidRPr="00916B61" w:rsidR="002B3609" w:rsidP="002B3609" w:rsidRDefault="002B3609" w14:paraId="636445E3" w14:textId="77777777">
            <w:pPr>
              <w:numPr>
                <w:ilvl w:val="0"/>
                <w:numId w:val="32"/>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Comunicación constante</w:t>
            </w:r>
          </w:p>
          <w:p w:rsidRPr="00916B61" w:rsidR="002B3609" w:rsidP="002B3609" w:rsidRDefault="002B3609" w14:paraId="18D9F646" w14:textId="77777777">
            <w:pPr>
              <w:numPr>
                <w:ilvl w:val="0"/>
                <w:numId w:val="32"/>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Respuesta oportuna</w:t>
            </w:r>
          </w:p>
          <w:p w:rsidRPr="00916B61" w:rsidR="002B3609" w:rsidP="002B3609" w:rsidRDefault="002B3609" w14:paraId="7CC9A8FA" w14:textId="77777777">
            <w:pPr>
              <w:numPr>
                <w:ilvl w:val="0"/>
                <w:numId w:val="32"/>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Atención personalizada</w:t>
            </w:r>
          </w:p>
          <w:p w:rsidRPr="00B05042" w:rsidR="000A384B" w:rsidP="002B3609" w:rsidRDefault="002B3609" w14:paraId="3259139D" w14:textId="0A8DC4EE">
            <w:pPr>
              <w:numPr>
                <w:ilvl w:val="0"/>
                <w:numId w:val="32"/>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Resolución efectiva de problemas</w:t>
            </w:r>
          </w:p>
        </w:tc>
      </w:tr>
      <w:tr w:rsidRPr="00916B61" w:rsidR="002B3609" w:rsidTr="006D4200" w14:paraId="5B5AC685"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2B3609" w:rsidP="002B3609" w:rsidRDefault="002B3609" w14:paraId="4DC8B7A6" w14:textId="7C755756">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7976" w:type="dxa"/>
            <w:tcBorders>
              <w:top w:val="single" w:color="auto" w:sz="6" w:space="0"/>
              <w:left w:val="single" w:color="auto" w:sz="6" w:space="0"/>
              <w:bottom w:val="single" w:color="auto" w:sz="6" w:space="0"/>
              <w:right w:val="single" w:color="auto" w:sz="6" w:space="0"/>
            </w:tcBorders>
          </w:tcPr>
          <w:p w:rsidRPr="00916B61" w:rsidR="002B3609" w:rsidP="006D4200" w:rsidRDefault="002B3609" w14:paraId="283A3046" w14:textId="28A054D8">
            <w:pPr>
              <w:jc w:val="both"/>
              <w:rPr>
                <w:rFonts w:ascii="Arial" w:hAnsi="Arial" w:cs="Arial"/>
                <w:color w:val="000000" w:themeColor="text1"/>
                <w:sz w:val="20"/>
                <w:szCs w:val="20"/>
              </w:rPr>
            </w:pPr>
            <w:r w:rsidRPr="00916B61">
              <w:rPr>
                <w:rFonts w:ascii="Arial" w:hAnsi="Arial" w:cs="Arial"/>
                <w:color w:val="000000" w:themeColor="text1"/>
                <w:sz w:val="20"/>
                <w:szCs w:val="20"/>
              </w:rPr>
              <w:t>Una empresa implementa un sistema de atención en línea que permite responder consultas en tiempo real, mejorando la satisfacción del cliente y fortaleciendo la relación.</w:t>
            </w:r>
          </w:p>
        </w:tc>
      </w:tr>
      <w:tr w:rsidRPr="00916B61" w:rsidR="002B3609" w:rsidTr="006D4200" w14:paraId="19A0F71D" w14:textId="77777777">
        <w:trPr>
          <w:trHeight w:val="300"/>
        </w:trPr>
        <w:tc>
          <w:tcPr>
            <w:tcW w:w="1980" w:type="dxa"/>
            <w:tcBorders>
              <w:top w:val="single" w:color="auto" w:sz="6" w:space="0"/>
              <w:left w:val="single" w:color="auto" w:sz="6" w:space="0"/>
              <w:bottom w:val="single" w:color="auto" w:sz="6" w:space="0"/>
              <w:right w:val="single" w:color="auto" w:sz="6" w:space="0"/>
            </w:tcBorders>
          </w:tcPr>
          <w:p w:rsidRPr="00916B61" w:rsidR="002B3609" w:rsidP="002B3609" w:rsidRDefault="002B3609" w14:paraId="2F41C227" w14:textId="674F3147">
            <w:pPr>
              <w:jc w:val="both"/>
              <w:rPr>
                <w:rFonts w:ascii="Arial" w:hAnsi="Arial" w:cs="Arial"/>
                <w:color w:val="000000" w:themeColor="text1"/>
                <w:sz w:val="20"/>
                <w:szCs w:val="20"/>
              </w:rPr>
            </w:pPr>
            <w:r w:rsidRPr="00916B61">
              <w:rPr>
                <w:rFonts w:ascii="Arial" w:hAnsi="Arial" w:cs="Arial"/>
                <w:b/>
                <w:bCs/>
                <w:color w:val="000000" w:themeColor="text1"/>
                <w:sz w:val="20"/>
                <w:szCs w:val="20"/>
              </w:rPr>
              <w:t>Buenas prácticas</w:t>
            </w:r>
          </w:p>
        </w:tc>
        <w:tc>
          <w:tcPr>
            <w:tcW w:w="7976" w:type="dxa"/>
            <w:tcBorders>
              <w:top w:val="single" w:color="auto" w:sz="6" w:space="0"/>
              <w:left w:val="single" w:color="auto" w:sz="6" w:space="0"/>
              <w:bottom w:val="single" w:color="auto" w:sz="6" w:space="0"/>
              <w:right w:val="single" w:color="auto" w:sz="6" w:space="0"/>
            </w:tcBorders>
          </w:tcPr>
          <w:p w:rsidRPr="00916B61" w:rsidR="002B3609" w:rsidP="006D4200" w:rsidRDefault="002B3609" w14:paraId="6EF87CD2"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Las buenas prácticas son las siguientes:</w:t>
            </w:r>
          </w:p>
          <w:p w:rsidRPr="00916B61" w:rsidR="002B3609" w:rsidP="006D4200" w:rsidRDefault="002B3609" w14:paraId="27E89F22" w14:textId="77777777">
            <w:pPr>
              <w:jc w:val="both"/>
              <w:rPr>
                <w:rFonts w:ascii="Arial" w:hAnsi="Arial" w:cs="Arial"/>
                <w:color w:val="000000" w:themeColor="text1"/>
                <w:sz w:val="20"/>
                <w:szCs w:val="20"/>
              </w:rPr>
            </w:pPr>
          </w:p>
          <w:p w:rsidRPr="00916B61" w:rsidR="002B3609" w:rsidP="002B3609" w:rsidRDefault="002B3609" w14:paraId="222D9CB1" w14:textId="6C3F4052">
            <w:pPr>
              <w:numPr>
                <w:ilvl w:val="0"/>
                <w:numId w:val="39"/>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Mantener un tono de comunicación coherente</w:t>
            </w:r>
            <w:r w:rsidRPr="00916B61">
              <w:rPr>
                <w:rFonts w:ascii="Arial" w:hAnsi="Arial" w:cs="Arial"/>
                <w:color w:val="000000" w:themeColor="text1"/>
                <w:sz w:val="20"/>
                <w:szCs w:val="20"/>
              </w:rPr>
              <w:t>.</w:t>
            </w:r>
          </w:p>
          <w:p w:rsidRPr="00916B61" w:rsidR="002B3609" w:rsidP="002B3609" w:rsidRDefault="002B3609" w14:paraId="4AE0F4C3" w14:textId="51938B57">
            <w:pPr>
              <w:numPr>
                <w:ilvl w:val="0"/>
                <w:numId w:val="39"/>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Responder en tiempos adecuados</w:t>
            </w:r>
            <w:r w:rsidRPr="00916B61">
              <w:rPr>
                <w:rFonts w:ascii="Arial" w:hAnsi="Arial" w:cs="Arial"/>
                <w:color w:val="000000" w:themeColor="text1"/>
                <w:sz w:val="20"/>
                <w:szCs w:val="20"/>
              </w:rPr>
              <w:t>.</w:t>
            </w:r>
          </w:p>
          <w:p w:rsidRPr="00916B61" w:rsidR="002B3609" w:rsidP="002B3609" w:rsidRDefault="002B3609" w14:paraId="08C21B60" w14:textId="245564B2">
            <w:pPr>
              <w:numPr>
                <w:ilvl w:val="0"/>
                <w:numId w:val="39"/>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Utilizar canales múltiples (chat, correo, redes)</w:t>
            </w:r>
            <w:r w:rsidRPr="00916B61">
              <w:rPr>
                <w:rFonts w:ascii="Arial" w:hAnsi="Arial" w:cs="Arial"/>
                <w:color w:val="000000" w:themeColor="text1"/>
                <w:sz w:val="20"/>
                <w:szCs w:val="20"/>
              </w:rPr>
              <w:t>.</w:t>
            </w:r>
          </w:p>
        </w:tc>
      </w:tr>
    </w:tbl>
    <w:p w:rsidRPr="00916B61" w:rsidR="000A384B" w:rsidP="00587440" w:rsidRDefault="000A384B" w14:paraId="636BF771" w14:textId="54883A76">
      <w:pPr>
        <w:ind w:left="792"/>
        <w:jc w:val="both"/>
        <w:rPr>
          <w:rFonts w:ascii="Arial" w:hAnsi="Arial" w:cs="Arial"/>
          <w:color w:val="000000" w:themeColor="text1"/>
          <w:sz w:val="20"/>
          <w:szCs w:val="20"/>
        </w:rPr>
      </w:pPr>
      <w:r w:rsidRPr="00916B61">
        <w:rPr>
          <w:rFonts w:ascii="Arial" w:hAnsi="Arial" w:cs="Arial"/>
          <w:color w:val="000000" w:themeColor="text1"/>
          <w:sz w:val="20"/>
          <w:szCs w:val="20"/>
        </w:rPr>
        <w:t xml:space="preserve"> </w:t>
      </w:r>
    </w:p>
    <w:p w:rsidRPr="00916B61" w:rsidR="000A384B" w:rsidP="706E8D76" w:rsidRDefault="000A384B" w14:paraId="36F18F83" w14:textId="77777777">
      <w:pPr>
        <w:spacing w:line="276" w:lineRule="auto"/>
        <w:ind w:left="792"/>
        <w:jc w:val="both"/>
        <w:rPr>
          <w:rFonts w:ascii="Arial" w:hAnsi="Arial" w:eastAsia="Arial" w:cs="Arial"/>
          <w:color w:val="000000" w:themeColor="text1"/>
          <w:sz w:val="20"/>
          <w:szCs w:val="20"/>
        </w:rPr>
      </w:pPr>
    </w:p>
    <w:p w:rsidRPr="00916B61" w:rsidR="00B717C5" w:rsidP="706E8D76" w:rsidRDefault="00B717C5" w14:paraId="48B8963C" w14:textId="77777777">
      <w:pPr>
        <w:pStyle w:val="Ttulo2"/>
        <w:numPr>
          <w:ilvl w:val="1"/>
          <w:numId w:val="2"/>
        </w:numPr>
        <w:spacing w:before="0" w:after="0"/>
        <w:jc w:val="both"/>
        <w:rPr>
          <w:rFonts w:ascii="Arial" w:hAnsi="Arial" w:eastAsia="Arial" w:cs="Arial"/>
          <w:color w:val="000000" w:themeColor="text1"/>
        </w:rPr>
      </w:pPr>
      <w:bookmarkStart w:name="_Toc228305580" w:id="22"/>
      <w:r w:rsidRPr="706E8D76" w:rsidR="00B717C5">
        <w:rPr>
          <w:rFonts w:ascii="Arial" w:hAnsi="Arial" w:eastAsia="Arial" w:cs="Arial"/>
          <w:color w:val="000000" w:themeColor="text1" w:themeTint="FF" w:themeShade="FF"/>
        </w:rPr>
        <w:t>Programas de fidelización</w:t>
      </w:r>
      <w:bookmarkEnd w:id="22"/>
    </w:p>
    <w:p w:rsidRPr="00916B61" w:rsidR="002B3609" w:rsidP="706E8D76" w:rsidRDefault="002B3609" w14:paraId="7A74F17F" w14:textId="77777777">
      <w:pPr>
        <w:ind w:left="792"/>
        <w:jc w:val="both"/>
        <w:rPr>
          <w:rFonts w:ascii="Arial" w:hAnsi="Arial" w:eastAsia="Arial" w:cs="Arial"/>
          <w:color w:val="000000" w:themeColor="text1"/>
          <w:sz w:val="20"/>
          <w:szCs w:val="20"/>
        </w:rPr>
      </w:pPr>
    </w:p>
    <w:p w:rsidRPr="00916B61" w:rsidR="00940B81" w:rsidP="00940B81" w:rsidRDefault="00940B81" w14:paraId="663BC977" w14:textId="322132DB">
      <w:pPr>
        <w:ind w:left="792"/>
        <w:jc w:val="both"/>
        <w:rPr>
          <w:rFonts w:ascii="Arial" w:hAnsi="Arial" w:cs="Arial"/>
          <w:sz w:val="20"/>
          <w:szCs w:val="20"/>
        </w:rPr>
      </w:pPr>
      <w:r w:rsidRPr="706E8D76" w:rsidR="00940B81">
        <w:rPr>
          <w:rFonts w:ascii="Arial" w:hAnsi="Arial" w:eastAsia="Arial" w:cs="Arial"/>
          <w:sz w:val="20"/>
          <w:szCs w:val="20"/>
        </w:rPr>
        <w:t>Los progra</w:t>
      </w:r>
      <w:r w:rsidRPr="706E8D76" w:rsidR="00940B81">
        <w:rPr>
          <w:rFonts w:ascii="Arial" w:hAnsi="Arial" w:cs="Arial"/>
          <w:sz w:val="20"/>
          <w:szCs w:val="20"/>
        </w:rPr>
        <w:t>mas de fidelización buscan mantener la relación del cliente con la marca mediante beneficios o recompensas, adaptados al tipo de negocio y al comportamiento del usuario.</w:t>
      </w:r>
      <w:r w:rsidRPr="706E8D76" w:rsidR="006E6448">
        <w:rPr>
          <w:rFonts w:ascii="Arial" w:hAnsi="Arial" w:cs="Arial"/>
          <w:sz w:val="20"/>
          <w:szCs w:val="20"/>
        </w:rPr>
        <w:t xml:space="preserve"> Los tipos de programas y beneficios son los siguientes:</w:t>
      </w:r>
    </w:p>
    <w:p w:rsidRPr="00916B61" w:rsidR="00940B81" w:rsidP="00940B81" w:rsidRDefault="00940B81" w14:paraId="3A58F15E" w14:textId="77777777">
      <w:pPr>
        <w:ind w:left="792"/>
        <w:jc w:val="both"/>
        <w:rPr>
          <w:rFonts w:ascii="Arial" w:hAnsi="Arial" w:cs="Arial"/>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940B81" w:rsidTr="006D4200" w14:paraId="60E2DBF8"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940B81" w:rsidP="006D4200" w:rsidRDefault="00940B81" w14:paraId="2D2AE012" w14:textId="7BF41B66">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D51019" w:rsidTr="00940B81" w14:paraId="2FBA131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940B81" w:rsidP="00940B81" w:rsidRDefault="00940B81" w14:paraId="7A1D933B" w14:textId="729694A5">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Tipos de programas de fidelización</w:t>
            </w:r>
          </w:p>
        </w:tc>
        <w:tc>
          <w:tcPr>
            <w:tcW w:w="5518" w:type="dxa"/>
            <w:tcBorders>
              <w:top w:val="single" w:color="auto" w:sz="6" w:space="0"/>
              <w:left w:val="single" w:color="auto" w:sz="6" w:space="0"/>
              <w:bottom w:val="single" w:color="auto" w:sz="6" w:space="0"/>
              <w:right w:val="single" w:color="auto" w:sz="6" w:space="0"/>
            </w:tcBorders>
          </w:tcPr>
          <w:p w:rsidRPr="00916B61" w:rsidR="00940B81" w:rsidP="006D4200" w:rsidRDefault="00940B81" w14:paraId="496C9079"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Los tipos de programas de fidelización son:</w:t>
            </w:r>
          </w:p>
          <w:p w:rsidRPr="00916B61" w:rsidR="00940B81" w:rsidP="006D4200" w:rsidRDefault="00940B81" w14:paraId="5C152DD4" w14:textId="77777777">
            <w:pPr>
              <w:jc w:val="both"/>
              <w:rPr>
                <w:rFonts w:ascii="Arial" w:hAnsi="Arial" w:cs="Arial"/>
                <w:color w:val="000000" w:themeColor="text1"/>
                <w:sz w:val="20"/>
                <w:szCs w:val="20"/>
              </w:rPr>
            </w:pPr>
          </w:p>
          <w:p w:rsidRPr="00916B61" w:rsidR="00940B81" w:rsidP="00940B81" w:rsidRDefault="00940B81" w14:paraId="338C0604" w14:textId="1B262E58">
            <w:pPr>
              <w:numPr>
                <w:ilvl w:val="0"/>
                <w:numId w:val="40"/>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Programas de puntos</w:t>
            </w:r>
            <w:r w:rsidRPr="00916B61">
              <w:rPr>
                <w:rFonts w:ascii="Arial" w:hAnsi="Arial" w:cs="Arial"/>
                <w:color w:val="000000" w:themeColor="text1"/>
                <w:sz w:val="20"/>
                <w:szCs w:val="20"/>
              </w:rPr>
              <w:t>.</w:t>
            </w:r>
          </w:p>
          <w:p w:rsidRPr="00916B61" w:rsidR="00940B81" w:rsidP="00940B81" w:rsidRDefault="00940B81" w14:paraId="1DCFA5CA" w14:textId="22CCAF40">
            <w:pPr>
              <w:numPr>
                <w:ilvl w:val="0"/>
                <w:numId w:val="40"/>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Descuentos exclusivos</w:t>
            </w:r>
            <w:r w:rsidRPr="00916B61">
              <w:rPr>
                <w:rFonts w:ascii="Arial" w:hAnsi="Arial" w:cs="Arial"/>
                <w:color w:val="000000" w:themeColor="text1"/>
                <w:sz w:val="20"/>
                <w:szCs w:val="20"/>
              </w:rPr>
              <w:t>.</w:t>
            </w:r>
          </w:p>
          <w:p w:rsidRPr="00916B61" w:rsidR="00940B81" w:rsidP="00940B81" w:rsidRDefault="00940B81" w14:paraId="42180429" w14:textId="216BF674">
            <w:pPr>
              <w:numPr>
                <w:ilvl w:val="0"/>
                <w:numId w:val="40"/>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Beneficios por compras recurrentes</w:t>
            </w:r>
            <w:r w:rsidRPr="00916B61">
              <w:rPr>
                <w:rFonts w:ascii="Arial" w:hAnsi="Arial" w:cs="Arial"/>
                <w:color w:val="000000" w:themeColor="text1"/>
                <w:sz w:val="20"/>
                <w:szCs w:val="20"/>
              </w:rPr>
              <w:t>.</w:t>
            </w:r>
          </w:p>
          <w:p w:rsidRPr="007F5996" w:rsidR="00940B81" w:rsidP="00940B81" w:rsidRDefault="00940B81" w14:paraId="5BA62BFA" w14:textId="45DA8F91">
            <w:pPr>
              <w:numPr>
                <w:ilvl w:val="0"/>
                <w:numId w:val="40"/>
              </w:numPr>
              <w:tabs>
                <w:tab w:val="clear" w:pos="720"/>
                <w:tab w:val="num" w:pos="1512"/>
              </w:tabs>
              <w:spacing w:line="276" w:lineRule="auto"/>
              <w:ind w:left="423"/>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Acceso a contenido o servicios especiales</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940B81" w:rsidP="006D4200" w:rsidRDefault="00EC6EC8" w14:paraId="10F20518" w14:textId="3C0FAF07">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40BA6B5F" wp14:editId="6BA9BB45">
                  <wp:extent cx="1488226" cy="983848"/>
                  <wp:effectExtent l="0" t="0" r="0" b="0"/>
                  <wp:docPr id="992208670"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8670" name="Imagen 992208670"/>
                          <pic:cNvPicPr/>
                        </pic:nvPicPr>
                        <pic:blipFill>
                          <a:blip r:embed="rId70">
                            <a:extLst>
                              <a:ext uri="{28A0092B-C50C-407E-A947-70E740481C1C}">
                                <a14:useLocalDpi xmlns:a14="http://schemas.microsoft.com/office/drawing/2010/main" val="0"/>
                              </a:ext>
                            </a:extLst>
                          </a:blip>
                          <a:stretch>
                            <a:fillRect/>
                          </a:stretch>
                        </pic:blipFill>
                        <pic:spPr>
                          <a:xfrm>
                            <a:off x="0" y="0"/>
                            <a:ext cx="1508772" cy="997431"/>
                          </a:xfrm>
                          <a:prstGeom prst="rect">
                            <a:avLst/>
                          </a:prstGeom>
                        </pic:spPr>
                      </pic:pic>
                    </a:graphicData>
                  </a:graphic>
                </wp:inline>
              </w:drawing>
            </w:r>
            <w:r w:rsidRPr="007F5996" w:rsidR="00940B81">
              <w:rPr>
                <w:rFonts w:ascii="Arial" w:hAnsi="Arial" w:cs="Arial"/>
                <w:color w:val="000000"/>
                <w:sz w:val="20"/>
                <w:szCs w:val="20"/>
              </w:rPr>
              <w:t> </w:t>
            </w:r>
          </w:p>
        </w:tc>
      </w:tr>
      <w:tr w:rsidRPr="00916B61" w:rsidR="00D51019" w:rsidTr="00940B81" w14:paraId="7CACAFE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940B81" w:rsidP="00940B81" w:rsidRDefault="00940B81" w14:paraId="474B1166" w14:textId="076F3558">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940B81" w:rsidP="006D4200" w:rsidRDefault="00940B81" w14:paraId="25E76241" w14:textId="1B8A5D6D">
            <w:pPr>
              <w:jc w:val="both"/>
              <w:rPr>
                <w:rFonts w:ascii="Arial" w:hAnsi="Arial" w:cs="Arial"/>
                <w:color w:val="000000" w:themeColor="text1"/>
                <w:sz w:val="20"/>
                <w:szCs w:val="20"/>
              </w:rPr>
            </w:pPr>
            <w:r w:rsidRPr="00916B61">
              <w:rPr>
                <w:rFonts w:ascii="Arial" w:hAnsi="Arial" w:cs="Arial"/>
                <w:color w:val="000000" w:themeColor="text1"/>
                <w:sz w:val="20"/>
                <w:szCs w:val="20"/>
              </w:rPr>
              <w:t>Una empresa implementa un programa donde los clientes acumulan puntos por cada compra, los cuales pueden canjear por descuentos en futuras adquisiciones.</w:t>
            </w:r>
          </w:p>
        </w:tc>
        <w:tc>
          <w:tcPr>
            <w:tcW w:w="2459" w:type="dxa"/>
            <w:tcBorders>
              <w:top w:val="single" w:color="auto" w:sz="6" w:space="0"/>
              <w:left w:val="single" w:color="auto" w:sz="6" w:space="0"/>
              <w:bottom w:val="single" w:color="auto" w:sz="6" w:space="0"/>
              <w:right w:val="single" w:color="auto" w:sz="6" w:space="0"/>
            </w:tcBorders>
          </w:tcPr>
          <w:p w:rsidRPr="00916B61" w:rsidR="00940B81" w:rsidP="006D4200" w:rsidRDefault="00D51019" w14:paraId="38B1162E" w14:textId="66070C52">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770871F" wp14:editId="5A9E37A9">
                  <wp:extent cx="1504709" cy="1355535"/>
                  <wp:effectExtent l="0" t="0" r="0" b="3810"/>
                  <wp:docPr id="115500539"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0539" name="Imagen 115500539"/>
                          <pic:cNvPicPr/>
                        </pic:nvPicPr>
                        <pic:blipFill>
                          <a:blip r:embed="rId71">
                            <a:extLst>
                              <a:ext uri="{28A0092B-C50C-407E-A947-70E740481C1C}">
                                <a14:useLocalDpi xmlns:a14="http://schemas.microsoft.com/office/drawing/2010/main" val="0"/>
                              </a:ext>
                            </a:extLst>
                          </a:blip>
                          <a:stretch>
                            <a:fillRect/>
                          </a:stretch>
                        </pic:blipFill>
                        <pic:spPr>
                          <a:xfrm>
                            <a:off x="0" y="0"/>
                            <a:ext cx="1539318" cy="1386713"/>
                          </a:xfrm>
                          <a:prstGeom prst="rect">
                            <a:avLst/>
                          </a:prstGeom>
                        </pic:spPr>
                      </pic:pic>
                    </a:graphicData>
                  </a:graphic>
                </wp:inline>
              </w:drawing>
            </w:r>
          </w:p>
        </w:tc>
      </w:tr>
      <w:tr w:rsidRPr="00916B61" w:rsidR="00D51019" w:rsidTr="00940B81" w14:paraId="3C09444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940B81" w:rsidP="00940B81" w:rsidRDefault="00940B81" w14:paraId="075EE382" w14:textId="12B23CF2">
            <w:pPr>
              <w:jc w:val="both"/>
              <w:rPr>
                <w:rFonts w:ascii="Arial" w:hAnsi="Arial" w:cs="Arial"/>
                <w:color w:val="000000" w:themeColor="text1"/>
                <w:sz w:val="20"/>
                <w:szCs w:val="20"/>
              </w:rPr>
            </w:pPr>
            <w:r w:rsidRPr="00916B61">
              <w:rPr>
                <w:rFonts w:ascii="Arial" w:hAnsi="Arial" w:cs="Arial"/>
                <w:b/>
                <w:bCs/>
                <w:color w:val="000000" w:themeColor="text1"/>
                <w:sz w:val="20"/>
                <w:szCs w:val="20"/>
              </w:rPr>
              <w:t>Beneficios de los programas de fidelización</w:t>
            </w:r>
          </w:p>
        </w:tc>
        <w:tc>
          <w:tcPr>
            <w:tcW w:w="5518" w:type="dxa"/>
            <w:tcBorders>
              <w:top w:val="single" w:color="auto" w:sz="6" w:space="0"/>
              <w:left w:val="single" w:color="auto" w:sz="6" w:space="0"/>
              <w:bottom w:val="single" w:color="auto" w:sz="6" w:space="0"/>
              <w:right w:val="single" w:color="auto" w:sz="6" w:space="0"/>
            </w:tcBorders>
          </w:tcPr>
          <w:p w:rsidRPr="00916B61" w:rsidR="00BC3FCD" w:rsidP="00BC3FCD" w:rsidRDefault="00BC3FCD" w14:paraId="1A11BB9F" w14:textId="602F125C">
            <w:pPr>
              <w:jc w:val="both"/>
              <w:rPr>
                <w:rFonts w:ascii="Arial" w:hAnsi="Arial" w:cs="Arial"/>
                <w:color w:val="000000" w:themeColor="text1"/>
                <w:sz w:val="20"/>
                <w:szCs w:val="20"/>
              </w:rPr>
            </w:pPr>
            <w:r w:rsidRPr="00916B61">
              <w:rPr>
                <w:rFonts w:ascii="Arial" w:hAnsi="Arial" w:cs="Arial"/>
                <w:color w:val="000000" w:themeColor="text1"/>
                <w:sz w:val="20"/>
                <w:szCs w:val="20"/>
              </w:rPr>
              <w:t>Los programas de fidelización traen los siguientes beneficios:</w:t>
            </w:r>
          </w:p>
          <w:p w:rsidRPr="00916B61" w:rsidR="00BC3FCD" w:rsidP="00BC3FCD" w:rsidRDefault="00BC3FCD" w14:paraId="1C9C84D9" w14:textId="77777777">
            <w:pPr>
              <w:jc w:val="both"/>
              <w:rPr>
                <w:rFonts w:ascii="Arial" w:hAnsi="Arial" w:cs="Arial"/>
                <w:color w:val="000000" w:themeColor="text1"/>
                <w:sz w:val="20"/>
                <w:szCs w:val="20"/>
              </w:rPr>
            </w:pPr>
          </w:p>
          <w:p w:rsidRPr="00916B61" w:rsidR="00940B81" w:rsidP="00940B81" w:rsidRDefault="00940B81" w14:paraId="4ABA042A" w14:textId="4AC2465A">
            <w:pPr>
              <w:numPr>
                <w:ilvl w:val="0"/>
                <w:numId w:val="4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Incremento en la frecuencia de compra</w:t>
            </w:r>
            <w:r w:rsidRPr="00916B61">
              <w:rPr>
                <w:rFonts w:ascii="Arial" w:hAnsi="Arial" w:cs="Arial"/>
                <w:color w:val="000000" w:themeColor="text1"/>
                <w:sz w:val="20"/>
                <w:szCs w:val="20"/>
              </w:rPr>
              <w:t>.</w:t>
            </w:r>
          </w:p>
          <w:p w:rsidRPr="00916B61" w:rsidR="00940B81" w:rsidP="00940B81" w:rsidRDefault="00940B81" w14:paraId="5D3EA29C" w14:textId="14E7776D">
            <w:pPr>
              <w:numPr>
                <w:ilvl w:val="0"/>
                <w:numId w:val="4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Mayor retención de clientes</w:t>
            </w:r>
            <w:r w:rsidRPr="00916B61">
              <w:rPr>
                <w:rFonts w:ascii="Arial" w:hAnsi="Arial" w:cs="Arial"/>
                <w:color w:val="000000" w:themeColor="text1"/>
                <w:sz w:val="20"/>
                <w:szCs w:val="20"/>
              </w:rPr>
              <w:t>.</w:t>
            </w:r>
          </w:p>
          <w:p w:rsidRPr="00916B61" w:rsidR="00940B81" w:rsidP="00940B81" w:rsidRDefault="00940B81" w14:paraId="5E4A95E4" w14:textId="0EDD5E3A">
            <w:pPr>
              <w:numPr>
                <w:ilvl w:val="0"/>
                <w:numId w:val="41"/>
              </w:numPr>
              <w:tabs>
                <w:tab w:val="clear" w:pos="720"/>
                <w:tab w:val="num" w:pos="1512"/>
              </w:tabs>
              <w:ind w:left="423"/>
              <w:jc w:val="both"/>
              <w:rPr>
                <w:rFonts w:ascii="Arial" w:hAnsi="Arial" w:cs="Arial"/>
                <w:color w:val="000000" w:themeColor="text1"/>
                <w:sz w:val="20"/>
                <w:szCs w:val="20"/>
              </w:rPr>
            </w:pPr>
            <w:r w:rsidRPr="00916B61">
              <w:rPr>
                <w:rFonts w:ascii="Arial" w:hAnsi="Arial" w:cs="Arial"/>
                <w:color w:val="000000" w:themeColor="text1"/>
                <w:sz w:val="20"/>
                <w:szCs w:val="20"/>
              </w:rPr>
              <w:t>Fortalecimiento de la relación con la marca</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940B81" w:rsidP="006D4200" w:rsidRDefault="00D51019" w14:paraId="6E653759" w14:textId="65A580CF">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194B6E8D" wp14:editId="0411760C">
                  <wp:extent cx="1481559" cy="979441"/>
                  <wp:effectExtent l="0" t="0" r="4445" b="0"/>
                  <wp:docPr id="120535401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4011" name="Imagen 1205354011"/>
                          <pic:cNvPicPr/>
                        </pic:nvPicPr>
                        <pic:blipFill>
                          <a:blip r:embed="rId72">
                            <a:extLst>
                              <a:ext uri="{28A0092B-C50C-407E-A947-70E740481C1C}">
                                <a14:useLocalDpi xmlns:a14="http://schemas.microsoft.com/office/drawing/2010/main" val="0"/>
                              </a:ext>
                            </a:extLst>
                          </a:blip>
                          <a:stretch>
                            <a:fillRect/>
                          </a:stretch>
                        </pic:blipFill>
                        <pic:spPr>
                          <a:xfrm>
                            <a:off x="0" y="0"/>
                            <a:ext cx="1509195" cy="997711"/>
                          </a:xfrm>
                          <a:prstGeom prst="rect">
                            <a:avLst/>
                          </a:prstGeom>
                        </pic:spPr>
                      </pic:pic>
                    </a:graphicData>
                  </a:graphic>
                </wp:inline>
              </w:drawing>
            </w:r>
          </w:p>
        </w:tc>
      </w:tr>
    </w:tbl>
    <w:p w:rsidRPr="00916B61" w:rsidR="00940B81" w:rsidP="00940B81" w:rsidRDefault="00940B81" w14:paraId="3CE15FF4" w14:textId="77777777">
      <w:pPr>
        <w:ind w:left="792"/>
        <w:jc w:val="both"/>
        <w:rPr>
          <w:rFonts w:ascii="Arial" w:hAnsi="Arial" w:cs="Arial"/>
          <w:sz w:val="20"/>
          <w:szCs w:val="20"/>
        </w:rPr>
      </w:pPr>
    </w:p>
    <w:p w:rsidRPr="00916B61" w:rsidR="00221903" w:rsidP="706E8D76" w:rsidRDefault="00221903" w14:paraId="57FFAA16" w14:textId="77777777">
      <w:pPr>
        <w:ind w:left="792"/>
        <w:jc w:val="both"/>
        <w:rPr>
          <w:rFonts w:ascii="Arial" w:hAnsi="Arial" w:eastAsia="Arial" w:cs="Arial"/>
          <w:b w:val="1"/>
          <w:bCs w:val="1"/>
          <w:color w:val="000000" w:themeColor="text1"/>
          <w:sz w:val="20"/>
          <w:szCs w:val="20"/>
        </w:rPr>
      </w:pPr>
    </w:p>
    <w:p w:rsidRPr="00916B61" w:rsidR="00B717C5" w:rsidP="706E8D76" w:rsidRDefault="00B717C5" w14:paraId="2B27768C" w14:textId="77777777">
      <w:pPr>
        <w:pStyle w:val="Ttulo2"/>
        <w:numPr>
          <w:ilvl w:val="1"/>
          <w:numId w:val="2"/>
        </w:numPr>
        <w:spacing w:before="0" w:after="0"/>
        <w:jc w:val="both"/>
        <w:rPr>
          <w:rFonts w:ascii="Arial" w:hAnsi="Arial" w:eastAsia="Arial" w:cs="Arial"/>
          <w:color w:val="000000" w:themeColor="text1"/>
        </w:rPr>
      </w:pPr>
      <w:bookmarkStart w:name="_Toc228305581" w:id="23"/>
      <w:r w:rsidRPr="706E8D76" w:rsidR="00B717C5">
        <w:rPr>
          <w:rFonts w:ascii="Arial" w:hAnsi="Arial" w:eastAsia="Arial" w:cs="Arial"/>
          <w:color w:val="000000" w:themeColor="text1" w:themeTint="FF" w:themeShade="FF"/>
        </w:rPr>
        <w:t>Experiencia del cliente aplicada</w:t>
      </w:r>
      <w:bookmarkEnd w:id="23"/>
    </w:p>
    <w:p w:rsidRPr="00916B61" w:rsidR="00D51019" w:rsidP="706E8D76" w:rsidRDefault="00D51019" w14:paraId="35EAEEBE" w14:textId="77777777">
      <w:pPr>
        <w:ind w:left="792"/>
        <w:jc w:val="both"/>
        <w:rPr>
          <w:rFonts w:ascii="Arial" w:hAnsi="Arial" w:eastAsia="Arial" w:cs="Arial"/>
          <w:color w:val="000000" w:themeColor="text1"/>
          <w:sz w:val="20"/>
          <w:szCs w:val="20"/>
        </w:rPr>
      </w:pPr>
    </w:p>
    <w:p w:rsidRPr="00916B61" w:rsidR="00D51019" w:rsidP="00587440" w:rsidRDefault="00BA1814" w14:paraId="74149D21" w14:textId="19A5C3ED">
      <w:pPr>
        <w:ind w:left="792"/>
        <w:jc w:val="both"/>
        <w:rPr>
          <w:rFonts w:ascii="Arial" w:hAnsi="Arial" w:cs="Arial"/>
          <w:sz w:val="20"/>
          <w:szCs w:val="20"/>
        </w:rPr>
      </w:pPr>
      <w:r w:rsidRPr="00916B61">
        <w:rPr>
          <w:rFonts w:ascii="Arial" w:hAnsi="Arial" w:cs="Arial"/>
          <w:sz w:val="20"/>
          <w:szCs w:val="20"/>
        </w:rPr>
        <w:t>La experiencia del cliente influye en la fidelización, ya que determina su percepción del servicio y su continuidad con la marca. En entornos digitales, incluye cada punto de contacto, desde la navegación hasta la atención postventa.</w:t>
      </w:r>
      <w:r w:rsidRPr="00916B61" w:rsidR="00840E05">
        <w:rPr>
          <w:rFonts w:ascii="Arial" w:hAnsi="Arial" w:cs="Arial"/>
          <w:sz w:val="20"/>
          <w:szCs w:val="20"/>
        </w:rPr>
        <w:t xml:space="preserve"> Los factores e indicadores son:</w:t>
      </w:r>
    </w:p>
    <w:p w:rsidRPr="00916B61" w:rsidR="00840E05" w:rsidP="00587440" w:rsidRDefault="00840E05" w14:paraId="25698984" w14:textId="77777777">
      <w:pPr>
        <w:ind w:left="792"/>
        <w:jc w:val="both"/>
        <w:rPr>
          <w:rFonts w:ascii="Arial" w:hAnsi="Arial" w:cs="Arial"/>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7977"/>
      </w:tblGrid>
      <w:tr w:rsidRPr="007F5996" w:rsidR="00840E05" w:rsidTr="006D4200" w14:paraId="00F89580" w14:textId="77777777">
        <w:trPr>
          <w:trHeight w:val="300"/>
        </w:trPr>
        <w:tc>
          <w:tcPr>
            <w:tcW w:w="9956"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7F5996" w:rsidR="00840E05" w:rsidP="006D4200" w:rsidRDefault="00840E05" w14:paraId="32CD1703" w14:textId="15D2675C">
            <w:pPr>
              <w:jc w:val="center"/>
              <w:textAlignment w:val="baseline"/>
              <w:rPr>
                <w:rFonts w:ascii="Arial" w:hAnsi="Arial" w:cs="Arial"/>
                <w:sz w:val="20"/>
                <w:szCs w:val="20"/>
              </w:rPr>
            </w:pPr>
            <w:r w:rsidRPr="00916B61">
              <w:rPr>
                <w:rFonts w:ascii="Arial" w:hAnsi="Arial" w:cs="Arial"/>
                <w:b/>
                <w:bCs/>
                <w:color w:val="000000"/>
                <w:sz w:val="20"/>
                <w:szCs w:val="20"/>
                <w:lang w:val="es-MX"/>
              </w:rPr>
              <w:t>Acordeón</w:t>
            </w:r>
          </w:p>
        </w:tc>
      </w:tr>
      <w:tr w:rsidRPr="00916B61" w:rsidR="00840E05" w:rsidTr="00A67A46" w14:paraId="0D27FE92"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840E05" w:rsidP="00840E05" w:rsidRDefault="00840E05" w14:paraId="5B8C06F2" w14:textId="1F0E2608">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Factores que influyen en la experiencia</w:t>
            </w:r>
          </w:p>
        </w:tc>
        <w:tc>
          <w:tcPr>
            <w:tcW w:w="7977" w:type="dxa"/>
            <w:tcBorders>
              <w:top w:val="single" w:color="auto" w:sz="6" w:space="0"/>
              <w:left w:val="single" w:color="auto" w:sz="6" w:space="0"/>
              <w:bottom w:val="single" w:color="auto" w:sz="6" w:space="0"/>
              <w:right w:val="single" w:color="auto" w:sz="6" w:space="0"/>
            </w:tcBorders>
            <w:hideMark/>
          </w:tcPr>
          <w:p w:rsidRPr="00916B61" w:rsidR="00840E05" w:rsidP="00840E05" w:rsidRDefault="00840E05" w14:paraId="64486000"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Los </w:t>
            </w:r>
            <w:r w:rsidRPr="00916B61">
              <w:rPr>
                <w:rFonts w:ascii="Arial" w:hAnsi="Arial" w:cs="Arial"/>
                <w:color w:val="000000" w:themeColor="text1"/>
                <w:sz w:val="20"/>
                <w:szCs w:val="20"/>
              </w:rPr>
              <w:t>factores que influyen en la experiencia son:</w:t>
            </w:r>
          </w:p>
          <w:p w:rsidRPr="00916B61" w:rsidR="00840E05" w:rsidP="00840E05" w:rsidRDefault="00840E05" w14:paraId="4797BCFC" w14:textId="77777777">
            <w:pPr>
              <w:jc w:val="both"/>
              <w:rPr>
                <w:rFonts w:ascii="Arial" w:hAnsi="Arial" w:cs="Arial"/>
                <w:color w:val="000000" w:themeColor="text1"/>
                <w:sz w:val="20"/>
                <w:szCs w:val="20"/>
              </w:rPr>
            </w:pPr>
          </w:p>
          <w:p w:rsidRPr="00916B61" w:rsidR="00840E05" w:rsidP="00840E05" w:rsidRDefault="00840E05" w14:paraId="2339F959" w14:textId="77777777">
            <w:pPr>
              <w:numPr>
                <w:ilvl w:val="0"/>
                <w:numId w:val="4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Facilidad de uso de la plataforma</w:t>
            </w:r>
          </w:p>
          <w:p w:rsidRPr="00916B61" w:rsidR="00840E05" w:rsidP="00840E05" w:rsidRDefault="00840E05" w14:paraId="021F9118" w14:textId="77777777">
            <w:pPr>
              <w:numPr>
                <w:ilvl w:val="0"/>
                <w:numId w:val="4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Rapidez en el proceso de compra</w:t>
            </w:r>
          </w:p>
          <w:p w:rsidRPr="00916B61" w:rsidR="00840E05" w:rsidP="00840E05" w:rsidRDefault="00840E05" w14:paraId="100DFD52" w14:textId="77777777">
            <w:pPr>
              <w:numPr>
                <w:ilvl w:val="0"/>
                <w:numId w:val="4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Calidad del servicio</w:t>
            </w:r>
          </w:p>
          <w:p w:rsidRPr="00916B61" w:rsidR="00840E05" w:rsidP="00840E05" w:rsidRDefault="00840E05" w14:paraId="753F203E" w14:textId="77777777">
            <w:pPr>
              <w:numPr>
                <w:ilvl w:val="0"/>
                <w:numId w:val="42"/>
              </w:numPr>
              <w:tabs>
                <w:tab w:val="num" w:pos="1512"/>
              </w:tabs>
              <w:ind w:left="423"/>
              <w:jc w:val="both"/>
              <w:rPr>
                <w:rFonts w:ascii="Arial" w:hAnsi="Arial" w:cs="Arial"/>
                <w:color w:val="000000" w:themeColor="text1"/>
                <w:sz w:val="20"/>
                <w:szCs w:val="20"/>
              </w:rPr>
            </w:pPr>
            <w:r w:rsidRPr="00916B61">
              <w:rPr>
                <w:rFonts w:ascii="Arial" w:hAnsi="Arial" w:cs="Arial"/>
                <w:color w:val="000000" w:themeColor="text1"/>
                <w:sz w:val="20"/>
                <w:szCs w:val="20"/>
              </w:rPr>
              <w:t>Cumplimiento de expectativas</w:t>
            </w:r>
          </w:p>
          <w:p w:rsidRPr="007F5996" w:rsidR="00840E05" w:rsidP="006D4200" w:rsidRDefault="00840E05" w14:paraId="67B45B85" w14:textId="062FDD08">
            <w:pPr>
              <w:jc w:val="center"/>
              <w:textAlignment w:val="baseline"/>
              <w:rPr>
                <w:rFonts w:ascii="Arial" w:hAnsi="Arial" w:cs="Arial"/>
                <w:sz w:val="20"/>
                <w:szCs w:val="20"/>
              </w:rPr>
            </w:pPr>
            <w:r w:rsidRPr="007F5996">
              <w:rPr>
                <w:rFonts w:ascii="Arial" w:hAnsi="Arial" w:cs="Arial"/>
                <w:color w:val="000000"/>
                <w:sz w:val="20"/>
                <w:szCs w:val="20"/>
              </w:rPr>
              <w:t> </w:t>
            </w:r>
          </w:p>
        </w:tc>
      </w:tr>
      <w:tr w:rsidRPr="00916B61" w:rsidR="00840E05" w:rsidTr="005F1886" w14:paraId="014D8BE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840E05" w:rsidP="00840E05" w:rsidRDefault="00840E05" w14:paraId="7A8ED04A" w14:textId="7BBDB72C">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7977" w:type="dxa"/>
            <w:tcBorders>
              <w:top w:val="single" w:color="auto" w:sz="6" w:space="0"/>
              <w:left w:val="single" w:color="auto" w:sz="6" w:space="0"/>
              <w:bottom w:val="single" w:color="auto" w:sz="6" w:space="0"/>
              <w:right w:val="single" w:color="auto" w:sz="6" w:space="0"/>
            </w:tcBorders>
          </w:tcPr>
          <w:p w:rsidRPr="00916B61" w:rsidR="00840E05" w:rsidP="00840E05" w:rsidRDefault="00840E05" w14:paraId="5FD4C9C6" w14:textId="667A286D">
            <w:pPr>
              <w:jc w:val="both"/>
              <w:textAlignment w:val="baseline"/>
              <w:rPr>
                <w:rFonts w:ascii="Arial" w:hAnsi="Arial" w:cs="Arial"/>
                <w:color w:val="000000"/>
                <w:sz w:val="20"/>
                <w:szCs w:val="20"/>
              </w:rPr>
            </w:pPr>
            <w:r w:rsidRPr="00916B61">
              <w:rPr>
                <w:rFonts w:ascii="Arial" w:hAnsi="Arial" w:cs="Arial"/>
                <w:color w:val="000000" w:themeColor="text1"/>
                <w:sz w:val="20"/>
                <w:szCs w:val="20"/>
              </w:rPr>
              <w:t>Una empresa mejora la experiencia del usuario optimizando su sitio web, reduciendo los tiempos de carga y simplificando el proceso de compra, lo que incrementa la satisfacción del cliente.</w:t>
            </w:r>
          </w:p>
        </w:tc>
      </w:tr>
      <w:tr w:rsidRPr="00916B61" w:rsidR="00840E05" w:rsidTr="00B6658B" w14:paraId="397AD2B0"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840E05" w:rsidP="00840E05" w:rsidRDefault="00840E05" w14:paraId="38968D78" w14:textId="64FCEB90">
            <w:pPr>
              <w:jc w:val="both"/>
              <w:rPr>
                <w:rFonts w:ascii="Arial" w:hAnsi="Arial" w:cs="Arial"/>
                <w:color w:val="000000" w:themeColor="text1"/>
                <w:sz w:val="20"/>
                <w:szCs w:val="20"/>
              </w:rPr>
            </w:pPr>
            <w:r w:rsidRPr="00916B61">
              <w:rPr>
                <w:rFonts w:ascii="Arial" w:hAnsi="Arial" w:cs="Arial"/>
                <w:b/>
                <w:bCs/>
                <w:color w:val="000000" w:themeColor="text1"/>
                <w:sz w:val="20"/>
                <w:szCs w:val="20"/>
              </w:rPr>
              <w:t>Indicadores de experiencia</w:t>
            </w:r>
          </w:p>
        </w:tc>
        <w:tc>
          <w:tcPr>
            <w:tcW w:w="7977" w:type="dxa"/>
            <w:tcBorders>
              <w:top w:val="single" w:color="auto" w:sz="6" w:space="0"/>
              <w:left w:val="single" w:color="auto" w:sz="6" w:space="0"/>
              <w:bottom w:val="single" w:color="auto" w:sz="6" w:space="0"/>
              <w:right w:val="single" w:color="auto" w:sz="6" w:space="0"/>
            </w:tcBorders>
          </w:tcPr>
          <w:p w:rsidRPr="00916B61" w:rsidR="00840E05" w:rsidP="00840E05" w:rsidRDefault="00840E05" w14:paraId="46519A0D" w14:textId="77777777">
            <w:pPr>
              <w:numPr>
                <w:ilvl w:val="0"/>
                <w:numId w:val="43"/>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Nivel de satisfacción</w:t>
            </w:r>
          </w:p>
          <w:p w:rsidRPr="00916B61" w:rsidR="00840E05" w:rsidP="00840E05" w:rsidRDefault="00840E05" w14:paraId="3DF0F3C9" w14:textId="77777777">
            <w:pPr>
              <w:numPr>
                <w:ilvl w:val="0"/>
                <w:numId w:val="43"/>
              </w:numPr>
              <w:tabs>
                <w:tab w:val="clear" w:pos="720"/>
                <w:tab w:val="num" w:pos="1512"/>
              </w:tabs>
              <w:ind w:left="423"/>
              <w:jc w:val="both"/>
              <w:rPr>
                <w:rFonts w:ascii="Arial" w:hAnsi="Arial" w:cs="Arial"/>
                <w:color w:val="000000" w:themeColor="text1"/>
                <w:sz w:val="20"/>
                <w:szCs w:val="20"/>
              </w:rPr>
            </w:pPr>
            <w:r w:rsidRPr="00916B61">
              <w:rPr>
                <w:rFonts w:ascii="Arial" w:hAnsi="Arial" w:cs="Arial"/>
                <w:color w:val="000000" w:themeColor="text1"/>
                <w:sz w:val="20"/>
                <w:szCs w:val="20"/>
              </w:rPr>
              <w:t>Tiempo de permanencia</w:t>
            </w:r>
          </w:p>
          <w:p w:rsidRPr="00916B61" w:rsidR="00840E05" w:rsidP="00840E05" w:rsidRDefault="00840E05" w14:paraId="50E3427F" w14:textId="42367345">
            <w:pPr>
              <w:numPr>
                <w:ilvl w:val="0"/>
                <w:numId w:val="43"/>
              </w:numPr>
              <w:tabs>
                <w:tab w:val="clear" w:pos="720"/>
                <w:tab w:val="num" w:pos="1512"/>
              </w:tabs>
              <w:spacing w:line="276" w:lineRule="auto"/>
              <w:ind w:left="423"/>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Tasa de recompra</w:t>
            </w:r>
          </w:p>
        </w:tc>
      </w:tr>
    </w:tbl>
    <w:p w:rsidRPr="00916B61" w:rsidR="00840E05" w:rsidP="00587440" w:rsidRDefault="00840E05" w14:paraId="4B4CD531" w14:textId="77777777">
      <w:pPr>
        <w:ind w:left="792"/>
        <w:jc w:val="both"/>
        <w:rPr>
          <w:rFonts w:ascii="Arial" w:hAnsi="Arial" w:cs="Arial"/>
          <w:sz w:val="20"/>
          <w:szCs w:val="20"/>
        </w:rPr>
      </w:pPr>
    </w:p>
    <w:p w:rsidRPr="00916B61" w:rsidR="00BA1814" w:rsidP="706E8D76" w:rsidRDefault="00BA1814" w14:paraId="4CCBB069" w14:textId="77777777">
      <w:pPr>
        <w:ind w:left="792"/>
        <w:jc w:val="both"/>
        <w:rPr>
          <w:rFonts w:ascii="Arial" w:hAnsi="Arial" w:eastAsia="Arial" w:cs="Arial"/>
          <w:b w:val="1"/>
          <w:bCs w:val="1"/>
          <w:color w:val="000000" w:themeColor="text1"/>
          <w:sz w:val="20"/>
          <w:szCs w:val="20"/>
        </w:rPr>
      </w:pPr>
    </w:p>
    <w:p w:rsidRPr="00916B61" w:rsidR="00B717C5" w:rsidP="706E8D76" w:rsidRDefault="00B717C5" w14:paraId="0B23F325" w14:textId="1DC2C83E">
      <w:pPr>
        <w:pStyle w:val="Ttulo2"/>
        <w:numPr>
          <w:ilvl w:val="1"/>
          <w:numId w:val="2"/>
        </w:numPr>
        <w:spacing w:before="0" w:after="0"/>
        <w:jc w:val="both"/>
        <w:rPr>
          <w:rFonts w:ascii="Arial" w:hAnsi="Arial" w:eastAsia="Arial" w:cs="Arial"/>
          <w:color w:val="000000" w:themeColor="text1"/>
        </w:rPr>
      </w:pPr>
      <w:bookmarkStart w:name="_Toc228305582" w:id="24"/>
      <w:r w:rsidRPr="706E8D76" w:rsidR="00B717C5">
        <w:rPr>
          <w:rFonts w:ascii="Arial" w:hAnsi="Arial" w:eastAsia="Arial" w:cs="Arial"/>
          <w:color w:val="000000" w:themeColor="text1" w:themeTint="FF" w:themeShade="FF"/>
        </w:rPr>
        <w:t>Retención de clientes</w:t>
      </w:r>
      <w:bookmarkEnd w:id="24"/>
    </w:p>
    <w:p w:rsidRPr="00916B61" w:rsidR="00840E05" w:rsidP="706E8D76" w:rsidRDefault="00840E05" w14:paraId="46D6F4AB" w14:textId="77777777">
      <w:pPr>
        <w:ind w:left="792"/>
        <w:jc w:val="both"/>
        <w:rPr>
          <w:rFonts w:ascii="Arial" w:hAnsi="Arial" w:eastAsia="Arial" w:cs="Arial"/>
          <w:color w:val="000000" w:themeColor="text1"/>
          <w:sz w:val="20"/>
          <w:szCs w:val="20"/>
        </w:rPr>
      </w:pPr>
    </w:p>
    <w:p w:rsidRPr="00916B61" w:rsidR="00840E05" w:rsidP="706E8D76" w:rsidRDefault="00840E05" w14:paraId="08B832D0" w14:textId="77777777">
      <w:pPr>
        <w:ind w:left="792"/>
        <w:jc w:val="both"/>
        <w:rPr>
          <w:rFonts w:ascii="Arial" w:hAnsi="Arial" w:eastAsia="Arial" w:cs="Arial"/>
          <w:color w:val="000000" w:themeColor="text1"/>
          <w:sz w:val="20"/>
          <w:szCs w:val="20"/>
        </w:rPr>
      </w:pPr>
    </w:p>
    <w:p w:rsidRPr="00916B61" w:rsidR="002A00C0" w:rsidP="00587440" w:rsidRDefault="002A00C0" w14:paraId="09EEBB32" w14:textId="01AF01E0">
      <w:pPr>
        <w:ind w:left="792"/>
        <w:jc w:val="both"/>
        <w:rPr>
          <w:rFonts w:ascii="Arial" w:hAnsi="Arial" w:cs="Arial"/>
          <w:sz w:val="20"/>
          <w:szCs w:val="20"/>
        </w:rPr>
      </w:pPr>
      <w:r w:rsidRPr="00916B61">
        <w:rPr>
          <w:rFonts w:ascii="Arial" w:hAnsi="Arial" w:cs="Arial"/>
          <w:sz w:val="20"/>
          <w:szCs w:val="20"/>
        </w:rPr>
        <w:t>La retención de clientes busca conservar la relación con los usuarios, promoviendo su permanencia y reduciendo su pérdida mediante estrategias que generen valor continuo y mantengan su interés.</w:t>
      </w:r>
      <w:r w:rsidRPr="00916B61" w:rsidR="00D31695">
        <w:rPr>
          <w:rFonts w:ascii="Arial" w:hAnsi="Arial" w:cs="Arial"/>
          <w:sz w:val="20"/>
          <w:szCs w:val="20"/>
        </w:rPr>
        <w:t xml:space="preserve"> Las estrategias e indicadores de </w:t>
      </w:r>
      <w:r w:rsidRPr="00916B61" w:rsidR="00670C99">
        <w:rPr>
          <w:rFonts w:ascii="Arial" w:hAnsi="Arial" w:cs="Arial"/>
          <w:sz w:val="20"/>
          <w:szCs w:val="20"/>
        </w:rPr>
        <w:t>retención</w:t>
      </w:r>
      <w:r w:rsidRPr="00916B61" w:rsidR="00D31695">
        <w:rPr>
          <w:rFonts w:ascii="Arial" w:hAnsi="Arial" w:cs="Arial"/>
          <w:sz w:val="20"/>
          <w:szCs w:val="20"/>
        </w:rPr>
        <w:t xml:space="preserve"> se explican a continuación:</w:t>
      </w:r>
    </w:p>
    <w:p w:rsidRPr="00916B61" w:rsidR="00D31695" w:rsidP="00587440" w:rsidRDefault="00D31695" w14:paraId="05C87188" w14:textId="77777777">
      <w:pPr>
        <w:ind w:left="792"/>
        <w:jc w:val="both"/>
        <w:rPr>
          <w:rFonts w:ascii="Arial" w:hAnsi="Arial" w:cs="Arial"/>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D31695" w:rsidTr="006D4200" w14:paraId="68935442"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D31695" w:rsidP="006D4200" w:rsidRDefault="00D31695" w14:paraId="60E266EC" w14:textId="2EE17629">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055219" w:rsidTr="006D4200" w14:paraId="0544E2CB"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D31695" w:rsidP="00D31695" w:rsidRDefault="00D31695" w14:paraId="771450B9" w14:textId="6EAA0266">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Estrategias de retención</w:t>
            </w:r>
          </w:p>
        </w:tc>
        <w:tc>
          <w:tcPr>
            <w:tcW w:w="5518" w:type="dxa"/>
            <w:tcBorders>
              <w:top w:val="single" w:color="auto" w:sz="6" w:space="0"/>
              <w:left w:val="single" w:color="auto" w:sz="6" w:space="0"/>
              <w:bottom w:val="single" w:color="auto" w:sz="6" w:space="0"/>
              <w:right w:val="single" w:color="auto" w:sz="6" w:space="0"/>
            </w:tcBorders>
          </w:tcPr>
          <w:p w:rsidRPr="00916B61" w:rsidR="00D31695" w:rsidP="006D4200" w:rsidRDefault="00D31695" w14:paraId="6169C6DC" w14:textId="06B25665">
            <w:pPr>
              <w:jc w:val="both"/>
              <w:rPr>
                <w:rFonts w:ascii="Arial" w:hAnsi="Arial" w:cs="Arial"/>
                <w:color w:val="000000" w:themeColor="text1"/>
                <w:sz w:val="20"/>
                <w:szCs w:val="20"/>
              </w:rPr>
            </w:pPr>
            <w:r w:rsidRPr="00916B61">
              <w:rPr>
                <w:rFonts w:ascii="Arial" w:hAnsi="Arial" w:cs="Arial"/>
                <w:color w:val="000000" w:themeColor="text1"/>
                <w:sz w:val="20"/>
                <w:szCs w:val="20"/>
              </w:rPr>
              <w:t>Las estrategias de retención que existen son:</w:t>
            </w:r>
          </w:p>
          <w:p w:rsidRPr="00916B61" w:rsidR="00D31695" w:rsidP="006D4200" w:rsidRDefault="00D31695" w14:paraId="31FED74A" w14:textId="77777777">
            <w:pPr>
              <w:jc w:val="both"/>
              <w:rPr>
                <w:rFonts w:ascii="Arial" w:hAnsi="Arial" w:cs="Arial"/>
                <w:color w:val="000000" w:themeColor="text1"/>
                <w:sz w:val="20"/>
                <w:szCs w:val="20"/>
              </w:rPr>
            </w:pPr>
          </w:p>
          <w:p w:rsidRPr="00916B61" w:rsidR="00D31695" w:rsidP="00D31695" w:rsidRDefault="00D31695" w14:paraId="59A379E8" w14:textId="50E50C17">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Comunicación constante con el cliente</w:t>
            </w:r>
            <w:r w:rsidRPr="00916B61">
              <w:rPr>
                <w:rFonts w:ascii="Arial" w:hAnsi="Arial" w:cs="Arial"/>
                <w:color w:val="000000" w:themeColor="text1"/>
                <w:sz w:val="20"/>
                <w:szCs w:val="20"/>
              </w:rPr>
              <w:t>.</w:t>
            </w:r>
          </w:p>
          <w:p w:rsidRPr="00916B61" w:rsidR="00D31695" w:rsidP="00D31695" w:rsidRDefault="00D31695" w14:paraId="6F88AE6E" w14:textId="7E0DA173">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Ofertas personalizadas</w:t>
            </w:r>
            <w:r w:rsidRPr="00916B61">
              <w:rPr>
                <w:rFonts w:ascii="Arial" w:hAnsi="Arial" w:cs="Arial"/>
                <w:color w:val="000000" w:themeColor="text1"/>
                <w:sz w:val="20"/>
                <w:szCs w:val="20"/>
              </w:rPr>
              <w:t>.</w:t>
            </w:r>
          </w:p>
          <w:p w:rsidRPr="00916B61" w:rsidR="00D31695" w:rsidP="00D31695" w:rsidRDefault="00D31695" w14:paraId="69989ED4" w14:textId="6BF7A379">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Seguimiento postventa</w:t>
            </w:r>
            <w:r w:rsidRPr="00916B61">
              <w:rPr>
                <w:rFonts w:ascii="Arial" w:hAnsi="Arial" w:cs="Arial"/>
                <w:color w:val="000000" w:themeColor="text1"/>
                <w:sz w:val="20"/>
                <w:szCs w:val="20"/>
              </w:rPr>
              <w:t>.</w:t>
            </w:r>
          </w:p>
          <w:p w:rsidRPr="007F5996" w:rsidR="00D31695" w:rsidP="00D31695" w:rsidRDefault="00D31695" w14:paraId="339E7BC3" w14:textId="16474BFA">
            <w:pPr>
              <w:numPr>
                <w:ilvl w:val="0"/>
                <w:numId w:val="40"/>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Programas de fidelización</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D31695" w:rsidP="006D4200" w:rsidRDefault="0075307E" w14:paraId="61FEC127" w14:textId="501A5C45">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1E52AFF1" wp14:editId="61DCC7F6">
                  <wp:extent cx="1319514" cy="1303357"/>
                  <wp:effectExtent l="0" t="0" r="1905" b="5080"/>
                  <wp:docPr id="1888031062"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31062" name="Imagen 1888031062"/>
                          <pic:cNvPicPr/>
                        </pic:nvPicPr>
                        <pic:blipFill>
                          <a:blip r:embed="rId73">
                            <a:extLst>
                              <a:ext uri="{28A0092B-C50C-407E-A947-70E740481C1C}">
                                <a14:useLocalDpi xmlns:a14="http://schemas.microsoft.com/office/drawing/2010/main" val="0"/>
                              </a:ext>
                            </a:extLst>
                          </a:blip>
                          <a:stretch>
                            <a:fillRect/>
                          </a:stretch>
                        </pic:blipFill>
                        <pic:spPr>
                          <a:xfrm>
                            <a:off x="0" y="0"/>
                            <a:ext cx="1345848" cy="1329369"/>
                          </a:xfrm>
                          <a:prstGeom prst="rect">
                            <a:avLst/>
                          </a:prstGeom>
                        </pic:spPr>
                      </pic:pic>
                    </a:graphicData>
                  </a:graphic>
                </wp:inline>
              </w:drawing>
            </w:r>
            <w:r w:rsidRPr="007F5996" w:rsidR="00D31695">
              <w:rPr>
                <w:rFonts w:ascii="Arial" w:hAnsi="Arial" w:cs="Arial"/>
                <w:color w:val="000000"/>
                <w:sz w:val="20"/>
                <w:szCs w:val="20"/>
              </w:rPr>
              <w:t> </w:t>
            </w:r>
          </w:p>
        </w:tc>
      </w:tr>
      <w:tr w:rsidRPr="00916B61" w:rsidR="00055219" w:rsidTr="006D4200" w14:paraId="776B12F4"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D31695" w:rsidP="00D31695" w:rsidRDefault="00D31695" w14:paraId="24058009" w14:textId="7DBB82A5">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D31695" w:rsidP="006D4200" w:rsidRDefault="00D31695" w14:paraId="020D9B10" w14:textId="6E4F19BD">
            <w:pPr>
              <w:jc w:val="both"/>
              <w:rPr>
                <w:rFonts w:ascii="Arial" w:hAnsi="Arial" w:cs="Arial"/>
                <w:color w:val="000000" w:themeColor="text1"/>
                <w:sz w:val="20"/>
                <w:szCs w:val="20"/>
              </w:rPr>
            </w:pPr>
            <w:r w:rsidRPr="00916B61">
              <w:rPr>
                <w:rFonts w:ascii="Arial" w:hAnsi="Arial" w:cs="Arial"/>
                <w:color w:val="000000" w:themeColor="text1"/>
                <w:sz w:val="20"/>
                <w:szCs w:val="20"/>
              </w:rPr>
              <w:t>Una empresa envía recomendaciones personalizadas a sus clientes basadas en compras anteriores, logrando mantener su interés y fomentar nuevas compras.</w:t>
            </w:r>
          </w:p>
        </w:tc>
        <w:tc>
          <w:tcPr>
            <w:tcW w:w="2459" w:type="dxa"/>
            <w:tcBorders>
              <w:top w:val="single" w:color="auto" w:sz="6" w:space="0"/>
              <w:left w:val="single" w:color="auto" w:sz="6" w:space="0"/>
              <w:bottom w:val="single" w:color="auto" w:sz="6" w:space="0"/>
              <w:right w:val="single" w:color="auto" w:sz="6" w:space="0"/>
            </w:tcBorders>
          </w:tcPr>
          <w:p w:rsidRPr="00916B61" w:rsidR="00D31695" w:rsidP="006D4200" w:rsidRDefault="00055219" w14:paraId="5F02545B" w14:textId="69716A62">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F0B1302" wp14:editId="5456020A">
                  <wp:extent cx="1354238" cy="1073679"/>
                  <wp:effectExtent l="0" t="0" r="5080" b="6350"/>
                  <wp:docPr id="573957933"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57933" name="Imagen 573957933"/>
                          <pic:cNvPicPr/>
                        </pic:nvPicPr>
                        <pic:blipFill>
                          <a:blip r:embed="rId74">
                            <a:extLst>
                              <a:ext uri="{28A0092B-C50C-407E-A947-70E740481C1C}">
                                <a14:useLocalDpi xmlns:a14="http://schemas.microsoft.com/office/drawing/2010/main" val="0"/>
                              </a:ext>
                            </a:extLst>
                          </a:blip>
                          <a:stretch>
                            <a:fillRect/>
                          </a:stretch>
                        </pic:blipFill>
                        <pic:spPr>
                          <a:xfrm>
                            <a:off x="0" y="0"/>
                            <a:ext cx="1403769" cy="1112948"/>
                          </a:xfrm>
                          <a:prstGeom prst="rect">
                            <a:avLst/>
                          </a:prstGeom>
                        </pic:spPr>
                      </pic:pic>
                    </a:graphicData>
                  </a:graphic>
                </wp:inline>
              </w:drawing>
            </w:r>
          </w:p>
        </w:tc>
      </w:tr>
      <w:tr w:rsidRPr="00916B61" w:rsidR="00055219" w:rsidTr="006D4200" w14:paraId="236DD36D"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D31695" w:rsidP="00D31695" w:rsidRDefault="00D31695" w14:paraId="400739C6" w14:textId="2C04D45C">
            <w:pPr>
              <w:jc w:val="both"/>
              <w:rPr>
                <w:rFonts w:ascii="Arial" w:hAnsi="Arial" w:cs="Arial"/>
                <w:color w:val="000000" w:themeColor="text1"/>
                <w:sz w:val="20"/>
                <w:szCs w:val="20"/>
              </w:rPr>
            </w:pPr>
            <w:r w:rsidRPr="00916B61">
              <w:rPr>
                <w:rFonts w:ascii="Arial" w:hAnsi="Arial" w:cs="Arial"/>
                <w:b/>
                <w:bCs/>
                <w:color w:val="000000" w:themeColor="text1"/>
                <w:sz w:val="20"/>
                <w:szCs w:val="20"/>
              </w:rPr>
              <w:t>Indicadores de retención</w:t>
            </w:r>
          </w:p>
        </w:tc>
        <w:tc>
          <w:tcPr>
            <w:tcW w:w="5518" w:type="dxa"/>
            <w:tcBorders>
              <w:top w:val="single" w:color="auto" w:sz="6" w:space="0"/>
              <w:left w:val="single" w:color="auto" w:sz="6" w:space="0"/>
              <w:bottom w:val="single" w:color="auto" w:sz="6" w:space="0"/>
              <w:right w:val="single" w:color="auto" w:sz="6" w:space="0"/>
            </w:tcBorders>
          </w:tcPr>
          <w:p w:rsidRPr="00916B61" w:rsidR="00D31695" w:rsidP="006D4200" w:rsidRDefault="00D31695" w14:paraId="371A0AE4"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Los indicadores de retención son:</w:t>
            </w:r>
          </w:p>
          <w:p w:rsidRPr="00916B61" w:rsidR="00D31695" w:rsidP="006D4200" w:rsidRDefault="00D31695" w14:paraId="66A716D0" w14:textId="77777777">
            <w:pPr>
              <w:jc w:val="both"/>
              <w:rPr>
                <w:rFonts w:ascii="Arial" w:hAnsi="Arial" w:cs="Arial"/>
                <w:color w:val="000000" w:themeColor="text1"/>
                <w:sz w:val="20"/>
                <w:szCs w:val="20"/>
              </w:rPr>
            </w:pPr>
          </w:p>
          <w:p w:rsidRPr="00916B61" w:rsidR="00D31695" w:rsidP="00D31695" w:rsidRDefault="00D31695" w14:paraId="0398CAED" w14:textId="56C1EDB8">
            <w:pPr>
              <w:numPr>
                <w:ilvl w:val="0"/>
                <w:numId w:val="45"/>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Tasa de retención</w:t>
            </w:r>
            <w:r w:rsidRPr="00916B61">
              <w:rPr>
                <w:rFonts w:ascii="Arial" w:hAnsi="Arial" w:cs="Arial"/>
                <w:color w:val="000000" w:themeColor="text1"/>
                <w:sz w:val="20"/>
                <w:szCs w:val="20"/>
              </w:rPr>
              <w:t>.</w:t>
            </w:r>
          </w:p>
          <w:p w:rsidRPr="00916B61" w:rsidR="00D31695" w:rsidP="00D31695" w:rsidRDefault="00D31695" w14:paraId="17ADA45E" w14:textId="68C987EE">
            <w:pPr>
              <w:numPr>
                <w:ilvl w:val="0"/>
                <w:numId w:val="45"/>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Frecuencia de compra</w:t>
            </w:r>
            <w:r w:rsidRPr="00916B61">
              <w:rPr>
                <w:rFonts w:ascii="Arial" w:hAnsi="Arial" w:cs="Arial"/>
                <w:color w:val="000000" w:themeColor="text1"/>
                <w:sz w:val="20"/>
                <w:szCs w:val="20"/>
              </w:rPr>
              <w:t>.</w:t>
            </w:r>
          </w:p>
          <w:p w:rsidRPr="00916B61" w:rsidR="00D31695" w:rsidP="00D31695" w:rsidRDefault="00D31695" w14:paraId="70403A2B" w14:textId="1670985F">
            <w:pPr>
              <w:numPr>
                <w:ilvl w:val="0"/>
                <w:numId w:val="45"/>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Valor del cliente a lo largo del tiempo</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D31695" w:rsidP="006D4200" w:rsidRDefault="00055219" w14:paraId="6B046A45" w14:textId="04A7EB8D">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9043A25" wp14:editId="03765292">
                  <wp:extent cx="1458410" cy="809541"/>
                  <wp:effectExtent l="0" t="0" r="2540" b="3810"/>
                  <wp:docPr id="1576157863"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7863" name="Imagen 1576157863"/>
                          <pic:cNvPicPr/>
                        </pic:nvPicPr>
                        <pic:blipFill>
                          <a:blip r:embed="rId75">
                            <a:extLst>
                              <a:ext uri="{28A0092B-C50C-407E-A947-70E740481C1C}">
                                <a14:useLocalDpi xmlns:a14="http://schemas.microsoft.com/office/drawing/2010/main" val="0"/>
                              </a:ext>
                            </a:extLst>
                          </a:blip>
                          <a:stretch>
                            <a:fillRect/>
                          </a:stretch>
                        </pic:blipFill>
                        <pic:spPr>
                          <a:xfrm>
                            <a:off x="0" y="0"/>
                            <a:ext cx="1523681" cy="845772"/>
                          </a:xfrm>
                          <a:prstGeom prst="rect">
                            <a:avLst/>
                          </a:prstGeom>
                        </pic:spPr>
                      </pic:pic>
                    </a:graphicData>
                  </a:graphic>
                </wp:inline>
              </w:drawing>
            </w:r>
          </w:p>
        </w:tc>
      </w:tr>
    </w:tbl>
    <w:p w:rsidRPr="00916B61" w:rsidR="00D31695" w:rsidP="00587440" w:rsidRDefault="00D31695" w14:paraId="36A7ADDE" w14:textId="77777777">
      <w:pPr>
        <w:ind w:left="792"/>
        <w:jc w:val="both"/>
        <w:rPr>
          <w:rFonts w:ascii="Arial" w:hAnsi="Arial" w:cs="Arial"/>
          <w:sz w:val="20"/>
          <w:szCs w:val="20"/>
        </w:rPr>
      </w:pPr>
    </w:p>
    <w:p w:rsidRPr="00916B61" w:rsidR="002A00C0" w:rsidP="706E8D76" w:rsidRDefault="002A00C0" w14:paraId="04D347A3" w14:textId="77777777">
      <w:pPr>
        <w:ind w:left="792"/>
        <w:jc w:val="both"/>
        <w:rPr>
          <w:rFonts w:ascii="Arial" w:hAnsi="Arial" w:eastAsia="Arial" w:cs="Arial"/>
          <w:sz w:val="20"/>
          <w:szCs w:val="20"/>
        </w:rPr>
      </w:pPr>
    </w:p>
    <w:p w:rsidRPr="00916B61" w:rsidR="004B0311" w:rsidP="706E8D76" w:rsidRDefault="004B0311" w14:paraId="082114DB" w14:textId="165A16EC">
      <w:pPr>
        <w:pStyle w:val="Ttulo2"/>
        <w:numPr>
          <w:ilvl w:val="1"/>
          <w:numId w:val="2"/>
        </w:numPr>
        <w:spacing w:before="0" w:after="0"/>
        <w:jc w:val="both"/>
        <w:rPr>
          <w:rFonts w:ascii="Arial" w:hAnsi="Arial" w:eastAsia="Arial" w:cs="Arial"/>
          <w:color w:val="000000" w:themeColor="text1"/>
        </w:rPr>
      </w:pPr>
      <w:bookmarkStart w:name="_Toc228305583" w:id="25"/>
      <w:r w:rsidRPr="706E8D76" w:rsidR="004B0311">
        <w:rPr>
          <w:rFonts w:ascii="Arial" w:hAnsi="Arial" w:eastAsia="Arial" w:cs="Arial"/>
          <w:color w:val="000000" w:themeColor="text1" w:themeTint="FF" w:themeShade="FF"/>
        </w:rPr>
        <w:t>Estrategias de fidelización basadas en datos</w:t>
      </w:r>
      <w:bookmarkEnd w:id="25"/>
    </w:p>
    <w:p w:rsidRPr="00916B61" w:rsidR="00840E05" w:rsidP="706E8D76" w:rsidRDefault="00840E05" w14:paraId="40BBFF96" w14:textId="77777777">
      <w:pPr>
        <w:ind w:left="792"/>
        <w:jc w:val="both"/>
        <w:rPr>
          <w:rFonts w:ascii="Arial" w:hAnsi="Arial" w:eastAsia="Arial" w:cs="Arial"/>
          <w:color w:val="000000" w:themeColor="text1"/>
          <w:sz w:val="20"/>
          <w:szCs w:val="20"/>
        </w:rPr>
      </w:pPr>
    </w:p>
    <w:p w:rsidRPr="00916B61" w:rsidR="00840E05" w:rsidP="706E8D76" w:rsidRDefault="00840E05" w14:paraId="150BCC24" w14:textId="77777777">
      <w:pPr>
        <w:ind w:left="792"/>
        <w:jc w:val="both"/>
        <w:rPr>
          <w:rFonts w:ascii="Arial" w:hAnsi="Arial" w:eastAsia="Arial" w:cs="Arial"/>
          <w:color w:val="000000" w:themeColor="text1"/>
          <w:sz w:val="20"/>
          <w:szCs w:val="20"/>
        </w:rPr>
      </w:pPr>
    </w:p>
    <w:p w:rsidR="00CE2A0B" w:rsidP="00587440" w:rsidRDefault="00CE2A0B" w14:paraId="5EE92925" w14:textId="29F363E8">
      <w:pPr>
        <w:ind w:left="792"/>
        <w:jc w:val="both"/>
        <w:rPr>
          <w:rFonts w:ascii="Arial" w:hAnsi="Arial" w:cs="Arial"/>
          <w:color w:val="000000" w:themeColor="text1"/>
          <w:sz w:val="20"/>
          <w:szCs w:val="20"/>
        </w:rPr>
      </w:pPr>
      <w:r w:rsidRPr="706E8D76" w:rsidR="00CE2A0B">
        <w:rPr>
          <w:rFonts w:ascii="Arial" w:hAnsi="Arial" w:cs="Arial"/>
          <w:color w:val="000000" w:themeColor="text1" w:themeTint="FF" w:themeShade="FF"/>
          <w:sz w:val="20"/>
          <w:szCs w:val="20"/>
        </w:rPr>
        <w:t>En el entorno digital, la fidelización puede optimizarse mediante el uso de datos que permitan comprender el comportamiento del cliente y diseñar estrategias más efectivas.</w:t>
      </w:r>
      <w:r w:rsidRPr="706E8D76" w:rsidR="00C974FD">
        <w:rPr>
          <w:rFonts w:ascii="Arial" w:hAnsi="Arial" w:cs="Arial"/>
          <w:color w:val="000000" w:themeColor="text1" w:themeTint="FF" w:themeShade="FF"/>
          <w:sz w:val="20"/>
          <w:szCs w:val="20"/>
        </w:rPr>
        <w:t xml:space="preserve"> Los usos de datos en fidelización son:</w:t>
      </w:r>
    </w:p>
    <w:p w:rsidRPr="00916B61" w:rsidR="00ED18C1" w:rsidP="00587440" w:rsidRDefault="00ED18C1" w14:paraId="34374398" w14:textId="77777777">
      <w:pPr>
        <w:ind w:left="792"/>
        <w:jc w:val="both"/>
        <w:rPr>
          <w:rFonts w:ascii="Arial" w:hAnsi="Arial" w:cs="Arial"/>
          <w:color w:val="000000" w:themeColor="text1"/>
          <w:sz w:val="20"/>
          <w:szCs w:val="20"/>
        </w:rPr>
      </w:pPr>
    </w:p>
    <w:p w:rsidRPr="00916B61" w:rsidR="00C974FD" w:rsidP="00670C99" w:rsidRDefault="00C974FD" w14:paraId="600E5D11" w14:textId="77777777">
      <w:pPr>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C974FD" w:rsidTr="006D4200" w14:paraId="13C6CEEE"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C974FD" w:rsidP="006D4200" w:rsidRDefault="00C974FD" w14:paraId="57A298A5"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Pestañas</w:t>
            </w:r>
          </w:p>
        </w:tc>
      </w:tr>
      <w:tr w:rsidRPr="00916B61" w:rsidR="00F60578" w:rsidTr="006D4200" w14:paraId="60D6214C"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C974FD" w:rsidP="00C974FD" w:rsidRDefault="00C974FD" w14:paraId="0CF29BD8"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Uso de datos en fidelización</w:t>
            </w:r>
          </w:p>
          <w:p w:rsidRPr="007F5996" w:rsidR="00C974FD" w:rsidP="006D4200" w:rsidRDefault="00C974FD" w14:paraId="4CFD43E5" w14:textId="2CE5F4F1">
            <w:pPr>
              <w:spacing w:line="276" w:lineRule="auto"/>
              <w:jc w:val="both"/>
              <w:rPr>
                <w:rFonts w:ascii="Arial" w:hAnsi="Arial" w:cs="Arial"/>
                <w:color w:val="000000" w:themeColor="text1"/>
                <w:sz w:val="20"/>
                <w:szCs w:val="20"/>
                <w:lang w:val="es-CO" w:eastAsia="es-CO"/>
              </w:rPr>
            </w:pPr>
          </w:p>
        </w:tc>
        <w:tc>
          <w:tcPr>
            <w:tcW w:w="5518" w:type="dxa"/>
            <w:tcBorders>
              <w:top w:val="single" w:color="auto" w:sz="6" w:space="0"/>
              <w:left w:val="single" w:color="auto" w:sz="6" w:space="0"/>
              <w:bottom w:val="single" w:color="auto" w:sz="6" w:space="0"/>
              <w:right w:val="single" w:color="auto" w:sz="6" w:space="0"/>
            </w:tcBorders>
          </w:tcPr>
          <w:p w:rsidRPr="00916B61" w:rsidR="00C974FD" w:rsidP="006D4200" w:rsidRDefault="00C974FD" w14:paraId="2B229451" w14:textId="665B1CDB">
            <w:pPr>
              <w:jc w:val="both"/>
              <w:rPr>
                <w:rFonts w:ascii="Arial" w:hAnsi="Arial" w:cs="Arial"/>
                <w:color w:val="000000" w:themeColor="text1"/>
                <w:sz w:val="20"/>
                <w:szCs w:val="20"/>
              </w:rPr>
            </w:pPr>
            <w:r w:rsidRPr="00916B61">
              <w:rPr>
                <w:rFonts w:ascii="Arial" w:hAnsi="Arial" w:cs="Arial"/>
                <w:color w:val="000000" w:themeColor="text1"/>
                <w:sz w:val="20"/>
                <w:szCs w:val="20"/>
              </w:rPr>
              <w:t>Los usos de datos de fidelización son:</w:t>
            </w:r>
          </w:p>
          <w:p w:rsidRPr="00916B61" w:rsidR="00C974FD" w:rsidP="006D4200" w:rsidRDefault="00C974FD" w14:paraId="68A09F05" w14:textId="77777777">
            <w:pPr>
              <w:jc w:val="both"/>
              <w:rPr>
                <w:rFonts w:ascii="Arial" w:hAnsi="Arial" w:cs="Arial"/>
                <w:color w:val="000000" w:themeColor="text1"/>
                <w:sz w:val="20"/>
                <w:szCs w:val="20"/>
              </w:rPr>
            </w:pPr>
          </w:p>
          <w:p w:rsidRPr="00916B61" w:rsidR="00C974FD" w:rsidP="00C974FD" w:rsidRDefault="00C974FD" w14:paraId="058082E5" w14:textId="583207EF">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Análisis de historial de compras</w:t>
            </w:r>
            <w:r w:rsidRPr="00916B61">
              <w:rPr>
                <w:rFonts w:ascii="Arial" w:hAnsi="Arial" w:cs="Arial"/>
                <w:color w:val="000000" w:themeColor="text1"/>
                <w:sz w:val="20"/>
                <w:szCs w:val="20"/>
              </w:rPr>
              <w:t>.</w:t>
            </w:r>
          </w:p>
          <w:p w:rsidRPr="00916B61" w:rsidR="00C974FD" w:rsidP="00C974FD" w:rsidRDefault="00C974FD" w14:paraId="2E2A4A0F" w14:textId="126730DF">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Identificación de preferencias</w:t>
            </w:r>
            <w:r w:rsidRPr="00916B61">
              <w:rPr>
                <w:rFonts w:ascii="Arial" w:hAnsi="Arial" w:cs="Arial"/>
                <w:color w:val="000000" w:themeColor="text1"/>
                <w:sz w:val="20"/>
                <w:szCs w:val="20"/>
              </w:rPr>
              <w:t>.</w:t>
            </w:r>
          </w:p>
          <w:p w:rsidRPr="00916B61" w:rsidR="00C974FD" w:rsidP="00C974FD" w:rsidRDefault="00C974FD" w14:paraId="2767E423" w14:textId="1BCA94B6">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Segmentación de clientes</w:t>
            </w:r>
            <w:r w:rsidRPr="00916B61">
              <w:rPr>
                <w:rFonts w:ascii="Arial" w:hAnsi="Arial" w:cs="Arial"/>
                <w:color w:val="000000" w:themeColor="text1"/>
                <w:sz w:val="20"/>
                <w:szCs w:val="20"/>
              </w:rPr>
              <w:t>.</w:t>
            </w:r>
          </w:p>
          <w:p w:rsidRPr="007F5996" w:rsidR="00C974FD" w:rsidP="00C974FD" w:rsidRDefault="00C974FD" w14:paraId="0EB3FB96" w14:textId="45B7B859">
            <w:pPr>
              <w:numPr>
                <w:ilvl w:val="0"/>
                <w:numId w:val="40"/>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Personalización de ofertas</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C974FD" w:rsidP="006D4200" w:rsidRDefault="00C974FD" w14:paraId="29C760B7" w14:textId="09E7826B">
            <w:pPr>
              <w:jc w:val="center"/>
              <w:textAlignment w:val="baseline"/>
              <w:rPr>
                <w:rFonts w:ascii="Arial" w:hAnsi="Arial" w:cs="Arial"/>
                <w:sz w:val="20"/>
                <w:szCs w:val="20"/>
              </w:rPr>
            </w:pPr>
            <w:r w:rsidRPr="007F5996">
              <w:rPr>
                <w:rFonts w:ascii="Arial" w:hAnsi="Arial" w:cs="Arial"/>
                <w:color w:val="000000"/>
                <w:sz w:val="20"/>
                <w:szCs w:val="20"/>
              </w:rPr>
              <w:t> </w:t>
            </w:r>
            <w:r w:rsidRPr="00916B61" w:rsidR="00B50729">
              <w:rPr>
                <w:rFonts w:ascii="Arial" w:hAnsi="Arial" w:cs="Arial"/>
                <w:noProof/>
                <w:sz w:val="20"/>
                <w:szCs w:val="20"/>
              </w:rPr>
              <w:drawing>
                <wp:inline distT="0" distB="0" distL="0" distR="0" wp14:anchorId="118306D6" wp14:editId="0B9A9BD9">
                  <wp:extent cx="1489067" cy="925975"/>
                  <wp:effectExtent l="0" t="0" r="0" b="1270"/>
                  <wp:docPr id="163030656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06566" name="Imagen 1630306566"/>
                          <pic:cNvPicPr/>
                        </pic:nvPicPr>
                        <pic:blipFill>
                          <a:blip r:embed="rId76">
                            <a:extLst>
                              <a:ext uri="{28A0092B-C50C-407E-A947-70E740481C1C}">
                                <a14:useLocalDpi xmlns:a14="http://schemas.microsoft.com/office/drawing/2010/main" val="0"/>
                              </a:ext>
                            </a:extLst>
                          </a:blip>
                          <a:stretch>
                            <a:fillRect/>
                          </a:stretch>
                        </pic:blipFill>
                        <pic:spPr>
                          <a:xfrm>
                            <a:off x="0" y="0"/>
                            <a:ext cx="1543536" cy="959846"/>
                          </a:xfrm>
                          <a:prstGeom prst="rect">
                            <a:avLst/>
                          </a:prstGeom>
                        </pic:spPr>
                      </pic:pic>
                    </a:graphicData>
                  </a:graphic>
                </wp:inline>
              </w:drawing>
            </w:r>
          </w:p>
        </w:tc>
      </w:tr>
      <w:tr w:rsidRPr="00916B61" w:rsidR="00F60578" w:rsidTr="006D4200" w14:paraId="3FBC37EC"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C974FD" w:rsidP="006D4200" w:rsidRDefault="00C974FD" w14:paraId="11C85221" w14:textId="77777777">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C974FD" w:rsidP="006D4200" w:rsidRDefault="00C974FD" w14:paraId="4D037695" w14:textId="3D1B8147">
            <w:pPr>
              <w:jc w:val="both"/>
              <w:rPr>
                <w:rFonts w:ascii="Arial" w:hAnsi="Arial" w:cs="Arial"/>
                <w:color w:val="000000" w:themeColor="text1"/>
                <w:sz w:val="20"/>
                <w:szCs w:val="20"/>
              </w:rPr>
            </w:pPr>
            <w:r w:rsidRPr="00916B61">
              <w:rPr>
                <w:rFonts w:ascii="Arial" w:hAnsi="Arial" w:cs="Arial"/>
                <w:color w:val="000000" w:themeColor="text1"/>
                <w:sz w:val="20"/>
                <w:szCs w:val="20"/>
              </w:rPr>
              <w:t>Una empresa analiza el comportamiento de sus clientes y envía promociones específicas según sus intereses, incrementando la tasa de recompra.</w:t>
            </w:r>
          </w:p>
        </w:tc>
        <w:tc>
          <w:tcPr>
            <w:tcW w:w="2459" w:type="dxa"/>
            <w:tcBorders>
              <w:top w:val="single" w:color="auto" w:sz="6" w:space="0"/>
              <w:left w:val="single" w:color="auto" w:sz="6" w:space="0"/>
              <w:bottom w:val="single" w:color="auto" w:sz="6" w:space="0"/>
              <w:right w:val="single" w:color="auto" w:sz="6" w:space="0"/>
            </w:tcBorders>
          </w:tcPr>
          <w:p w:rsidRPr="00916B61" w:rsidR="00C974FD" w:rsidP="006D4200" w:rsidRDefault="00F60578" w14:paraId="18E90D9E" w14:textId="648A80ED">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3080E97A" wp14:editId="553C690F">
                  <wp:extent cx="1469985" cy="915626"/>
                  <wp:effectExtent l="0" t="0" r="3810" b="0"/>
                  <wp:docPr id="56415242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2427" name="Imagen 564152427"/>
                          <pic:cNvPicPr/>
                        </pic:nvPicPr>
                        <pic:blipFill>
                          <a:blip r:embed="rId77">
                            <a:extLst>
                              <a:ext uri="{28A0092B-C50C-407E-A947-70E740481C1C}">
                                <a14:useLocalDpi xmlns:a14="http://schemas.microsoft.com/office/drawing/2010/main" val="0"/>
                              </a:ext>
                            </a:extLst>
                          </a:blip>
                          <a:stretch>
                            <a:fillRect/>
                          </a:stretch>
                        </pic:blipFill>
                        <pic:spPr>
                          <a:xfrm>
                            <a:off x="0" y="0"/>
                            <a:ext cx="1509198" cy="940051"/>
                          </a:xfrm>
                          <a:prstGeom prst="rect">
                            <a:avLst/>
                          </a:prstGeom>
                        </pic:spPr>
                      </pic:pic>
                    </a:graphicData>
                  </a:graphic>
                </wp:inline>
              </w:drawing>
            </w:r>
          </w:p>
        </w:tc>
      </w:tr>
    </w:tbl>
    <w:p w:rsidRPr="00916B61" w:rsidR="00C974FD" w:rsidP="706E8D76" w:rsidRDefault="00C974FD" w14:paraId="6CB17377" w14:textId="77777777">
      <w:pPr>
        <w:spacing w:line="276" w:lineRule="auto"/>
        <w:ind w:left="792"/>
        <w:jc w:val="both"/>
        <w:rPr>
          <w:rFonts w:ascii="Arial" w:hAnsi="Arial" w:eastAsia="Arial" w:cs="Arial"/>
          <w:color w:val="000000" w:themeColor="text1"/>
          <w:sz w:val="20"/>
          <w:szCs w:val="20"/>
        </w:rPr>
      </w:pPr>
    </w:p>
    <w:p w:rsidRPr="00916B61" w:rsidR="00CE2A0B" w:rsidP="706E8D76" w:rsidRDefault="00CE2A0B" w14:paraId="29BC7C34" w14:textId="42EB78BA">
      <w:pPr>
        <w:spacing w:line="276" w:lineRule="auto"/>
        <w:ind w:left="792"/>
        <w:jc w:val="both"/>
        <w:rPr>
          <w:rFonts w:ascii="Arial" w:hAnsi="Arial" w:eastAsia="Arial" w:cs="Arial"/>
          <w:color w:val="000000" w:themeColor="text1"/>
          <w:sz w:val="20"/>
          <w:szCs w:val="20"/>
        </w:rPr>
      </w:pPr>
    </w:p>
    <w:p w:rsidRPr="00916B61" w:rsidR="00CE2A0B" w:rsidP="706E8D76" w:rsidRDefault="00CE2A0B" w14:paraId="3EF5B0F4" w14:textId="69AB93B1">
      <w:pPr>
        <w:pStyle w:val="Prrafodelista"/>
        <w:numPr>
          <w:ilvl w:val="2"/>
          <w:numId w:val="2"/>
        </w:numPr>
        <w:jc w:val="both"/>
        <w:rPr>
          <w:rFonts w:ascii="Arial" w:hAnsi="Arial" w:eastAsia="Arial" w:cs="Arial"/>
          <w:b w:val="1"/>
          <w:bCs w:val="1"/>
          <w:color w:val="000000" w:themeColor="text1"/>
        </w:rPr>
      </w:pPr>
      <w:r w:rsidRPr="706E8D76" w:rsidR="00CE2A0B">
        <w:rPr>
          <w:rFonts w:ascii="Arial" w:hAnsi="Arial" w:eastAsia="Arial" w:cs="Arial"/>
          <w:b w:val="1"/>
          <w:bCs w:val="1"/>
          <w:color w:val="000000" w:themeColor="text1" w:themeTint="FF" w:themeShade="FF"/>
        </w:rPr>
        <w:t>Integración de estrategias de fidelización</w:t>
      </w:r>
    </w:p>
    <w:p w:rsidRPr="00916B61" w:rsidR="001C6141" w:rsidP="706E8D76" w:rsidRDefault="001C6141" w14:paraId="5E10D95D" w14:textId="77777777">
      <w:pPr>
        <w:ind w:left="792"/>
        <w:jc w:val="both"/>
        <w:rPr>
          <w:rFonts w:ascii="Arial" w:hAnsi="Arial" w:eastAsia="Arial" w:cs="Arial"/>
          <w:color w:val="000000" w:themeColor="text1"/>
          <w:sz w:val="20"/>
          <w:szCs w:val="20"/>
        </w:rPr>
      </w:pPr>
    </w:p>
    <w:p w:rsidR="00CE2A0B" w:rsidP="00587440" w:rsidRDefault="00CE2A0B" w14:paraId="72926737" w14:textId="5F712873">
      <w:pPr>
        <w:ind w:left="792"/>
        <w:jc w:val="both"/>
        <w:rPr>
          <w:rFonts w:ascii="Arial" w:hAnsi="Arial" w:cs="Arial"/>
          <w:color w:val="000000" w:themeColor="text1"/>
          <w:sz w:val="20"/>
          <w:szCs w:val="20"/>
        </w:rPr>
      </w:pPr>
      <w:r w:rsidRPr="706E8D76" w:rsidR="00CE2A0B">
        <w:rPr>
          <w:rFonts w:ascii="Arial" w:hAnsi="Arial" w:eastAsia="Arial" w:cs="Arial"/>
          <w:color w:val="000000" w:themeColor="text1" w:themeTint="FF" w:themeShade="FF"/>
          <w:sz w:val="20"/>
          <w:szCs w:val="20"/>
        </w:rPr>
        <w:t xml:space="preserve">La fidelización debe </w:t>
      </w:r>
      <w:r w:rsidRPr="706E8D76" w:rsidR="00CE2A0B">
        <w:rPr>
          <w:rFonts w:ascii="Arial" w:hAnsi="Arial" w:cs="Arial"/>
          <w:color w:val="000000" w:themeColor="text1" w:themeTint="FF" w:themeShade="FF"/>
          <w:sz w:val="20"/>
          <w:szCs w:val="20"/>
        </w:rPr>
        <w:t>ser abordada de manera integral, combinando diferentes estrategias que permitan fortalecer la relación con el cliente.</w:t>
      </w:r>
      <w:r w:rsidRPr="706E8D76" w:rsidR="00D558F8">
        <w:rPr>
          <w:rFonts w:ascii="Arial" w:hAnsi="Arial" w:cs="Arial"/>
          <w:color w:val="000000" w:themeColor="text1" w:themeTint="FF" w:themeShade="FF"/>
          <w:sz w:val="20"/>
          <w:szCs w:val="20"/>
        </w:rPr>
        <w:t xml:space="preserve"> Esta se encuentra determinada por los siguientes componentes:</w:t>
      </w:r>
    </w:p>
    <w:p w:rsidRPr="00916B61" w:rsidR="00ED18C1" w:rsidP="00587440" w:rsidRDefault="00ED18C1" w14:paraId="093CEF13" w14:textId="77777777">
      <w:pPr>
        <w:ind w:left="792"/>
        <w:jc w:val="both"/>
        <w:rPr>
          <w:rFonts w:ascii="Arial" w:hAnsi="Arial" w:cs="Arial"/>
          <w:color w:val="000000" w:themeColor="text1"/>
          <w:sz w:val="20"/>
          <w:szCs w:val="20"/>
        </w:rPr>
      </w:pPr>
    </w:p>
    <w:p w:rsidRPr="00916B61" w:rsidR="00D558F8" w:rsidP="00587440" w:rsidRDefault="00D558F8" w14:paraId="429599C6"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65"/>
        <w:gridCol w:w="5440"/>
        <w:gridCol w:w="2551"/>
      </w:tblGrid>
      <w:tr w:rsidRPr="007F5996" w:rsidR="00D558F8" w:rsidTr="006D4200" w14:paraId="47EED172"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D558F8" w:rsidP="006D4200" w:rsidRDefault="00D558F8" w14:paraId="1E052F28" w14:textId="66DE1FAB">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C07352" w:rsidTr="006D4200" w14:paraId="5511958C"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D558F8" w:rsidP="00D558F8" w:rsidRDefault="00D558F8" w14:paraId="1FE65F4C" w14:textId="785DDC62">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Componentes integrados</w:t>
            </w:r>
          </w:p>
        </w:tc>
        <w:tc>
          <w:tcPr>
            <w:tcW w:w="5518" w:type="dxa"/>
            <w:tcBorders>
              <w:top w:val="single" w:color="auto" w:sz="6" w:space="0"/>
              <w:left w:val="single" w:color="auto" w:sz="6" w:space="0"/>
              <w:bottom w:val="single" w:color="auto" w:sz="6" w:space="0"/>
              <w:right w:val="single" w:color="auto" w:sz="6" w:space="0"/>
            </w:tcBorders>
          </w:tcPr>
          <w:p w:rsidRPr="00916B61" w:rsidR="00D558F8" w:rsidP="006D4200" w:rsidRDefault="00D558F8" w14:paraId="63E2A64C" w14:textId="67DC81AF">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Los </w:t>
            </w:r>
            <w:r w:rsidRPr="00916B61">
              <w:rPr>
                <w:rFonts w:ascii="Arial" w:hAnsi="Arial" w:cs="Arial"/>
                <w:color w:val="000000" w:themeColor="text1"/>
                <w:sz w:val="20"/>
                <w:szCs w:val="20"/>
              </w:rPr>
              <w:t xml:space="preserve">componentes integrados </w:t>
            </w:r>
            <w:r w:rsidRPr="00916B61">
              <w:rPr>
                <w:rFonts w:ascii="Arial" w:hAnsi="Arial" w:cs="Arial"/>
                <w:color w:val="000000" w:themeColor="text1"/>
                <w:sz w:val="20"/>
                <w:szCs w:val="20"/>
              </w:rPr>
              <w:t>son:</w:t>
            </w:r>
          </w:p>
          <w:p w:rsidRPr="00916B61" w:rsidR="00D558F8" w:rsidP="006D4200" w:rsidRDefault="00D558F8" w14:paraId="09129A96" w14:textId="77777777">
            <w:pPr>
              <w:jc w:val="both"/>
              <w:rPr>
                <w:rFonts w:ascii="Arial" w:hAnsi="Arial" w:cs="Arial"/>
                <w:color w:val="000000" w:themeColor="text1"/>
                <w:sz w:val="20"/>
                <w:szCs w:val="20"/>
              </w:rPr>
            </w:pPr>
          </w:p>
          <w:p w:rsidRPr="00916B61" w:rsidR="00D558F8" w:rsidP="00D558F8" w:rsidRDefault="00D558F8" w14:paraId="328DEC51" w14:textId="302F7E22">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Atención al cliente</w:t>
            </w:r>
            <w:r w:rsidRPr="00916B61">
              <w:rPr>
                <w:rFonts w:ascii="Arial" w:hAnsi="Arial" w:cs="Arial"/>
                <w:color w:val="000000" w:themeColor="text1"/>
                <w:sz w:val="20"/>
                <w:szCs w:val="20"/>
              </w:rPr>
              <w:t>.</w:t>
            </w:r>
          </w:p>
          <w:p w:rsidRPr="00916B61" w:rsidR="00D558F8" w:rsidP="00D558F8" w:rsidRDefault="00D558F8" w14:paraId="09AF9E5F" w14:textId="2906B831">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Experiencia de usuario</w:t>
            </w:r>
            <w:r w:rsidRPr="00916B61">
              <w:rPr>
                <w:rFonts w:ascii="Arial" w:hAnsi="Arial" w:cs="Arial"/>
                <w:color w:val="000000" w:themeColor="text1"/>
                <w:sz w:val="20"/>
                <w:szCs w:val="20"/>
              </w:rPr>
              <w:t>.</w:t>
            </w:r>
          </w:p>
          <w:p w:rsidRPr="00916B61" w:rsidR="00D558F8" w:rsidP="00D558F8" w:rsidRDefault="00D558F8" w14:paraId="315B45CE" w14:textId="01D5017A">
            <w:pPr>
              <w:numPr>
                <w:ilvl w:val="0"/>
                <w:numId w:val="4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Programas de fidelización</w:t>
            </w:r>
            <w:r w:rsidRPr="00916B61">
              <w:rPr>
                <w:rFonts w:ascii="Arial" w:hAnsi="Arial" w:cs="Arial"/>
                <w:color w:val="000000" w:themeColor="text1"/>
                <w:sz w:val="20"/>
                <w:szCs w:val="20"/>
              </w:rPr>
              <w:t>.</w:t>
            </w:r>
          </w:p>
          <w:p w:rsidRPr="007F5996" w:rsidR="00D558F8" w:rsidP="00D558F8" w:rsidRDefault="00D558F8" w14:paraId="295D5D20" w14:textId="63A65858">
            <w:pPr>
              <w:numPr>
                <w:ilvl w:val="0"/>
                <w:numId w:val="40"/>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Comunicación personalizada</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D558F8" w:rsidP="006D4200" w:rsidRDefault="00D558F8" w14:paraId="7DCA4DA4" w14:textId="65056292">
            <w:pPr>
              <w:jc w:val="center"/>
              <w:textAlignment w:val="baseline"/>
              <w:rPr>
                <w:rFonts w:ascii="Arial" w:hAnsi="Arial" w:cs="Arial"/>
                <w:sz w:val="20"/>
                <w:szCs w:val="20"/>
              </w:rPr>
            </w:pPr>
            <w:r w:rsidRPr="007F5996">
              <w:rPr>
                <w:rFonts w:ascii="Arial" w:hAnsi="Arial" w:cs="Arial"/>
                <w:color w:val="000000"/>
                <w:sz w:val="20"/>
                <w:szCs w:val="20"/>
              </w:rPr>
              <w:t> </w:t>
            </w:r>
            <w:r w:rsidRPr="00916B61" w:rsidR="006546A7">
              <w:rPr>
                <w:rFonts w:ascii="Arial" w:hAnsi="Arial" w:cs="Arial"/>
                <w:noProof/>
                <w:sz w:val="20"/>
                <w:szCs w:val="20"/>
              </w:rPr>
              <w:drawing>
                <wp:inline distT="0" distB="0" distL="0" distR="0" wp14:anchorId="1AA3576E" wp14:editId="39FA2660">
                  <wp:extent cx="1569012" cy="983848"/>
                  <wp:effectExtent l="0" t="0" r="6350" b="0"/>
                  <wp:docPr id="180457829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8295" name="Imagen 1804578295"/>
                          <pic:cNvPicPr/>
                        </pic:nvPicPr>
                        <pic:blipFill>
                          <a:blip r:embed="rId78">
                            <a:extLst>
                              <a:ext uri="{28A0092B-C50C-407E-A947-70E740481C1C}">
                                <a14:useLocalDpi xmlns:a14="http://schemas.microsoft.com/office/drawing/2010/main" val="0"/>
                              </a:ext>
                            </a:extLst>
                          </a:blip>
                          <a:stretch>
                            <a:fillRect/>
                          </a:stretch>
                        </pic:blipFill>
                        <pic:spPr>
                          <a:xfrm>
                            <a:off x="0" y="0"/>
                            <a:ext cx="1581365" cy="991594"/>
                          </a:xfrm>
                          <a:prstGeom prst="rect">
                            <a:avLst/>
                          </a:prstGeom>
                        </pic:spPr>
                      </pic:pic>
                    </a:graphicData>
                  </a:graphic>
                </wp:inline>
              </w:drawing>
            </w:r>
          </w:p>
        </w:tc>
      </w:tr>
      <w:tr w:rsidRPr="00916B61" w:rsidR="00C07352" w:rsidTr="006D4200" w14:paraId="67CF2439"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D558F8" w:rsidP="006D4200" w:rsidRDefault="00D558F8" w14:paraId="1EA2F733" w14:textId="305896AD">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Caso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D558F8" w:rsidP="006D4200" w:rsidRDefault="00D558F8" w14:paraId="6CF2231C" w14:textId="7B7AD867">
            <w:pPr>
              <w:jc w:val="both"/>
              <w:rPr>
                <w:rFonts w:ascii="Arial" w:hAnsi="Arial" w:cs="Arial"/>
                <w:color w:val="000000" w:themeColor="text1"/>
                <w:sz w:val="20"/>
                <w:szCs w:val="20"/>
              </w:rPr>
            </w:pPr>
            <w:r w:rsidRPr="00916B61">
              <w:rPr>
                <w:rFonts w:ascii="Arial" w:hAnsi="Arial" w:cs="Arial"/>
                <w:color w:val="000000" w:themeColor="text1"/>
                <w:sz w:val="20"/>
                <w:szCs w:val="20"/>
              </w:rPr>
              <w:t>Una empresa implementa un sistema integral que incluye atención personalizada, beneficios exclusivos y seguimiento postventa, logrando aumentar la lealtad de sus clientes.</w:t>
            </w:r>
          </w:p>
        </w:tc>
        <w:tc>
          <w:tcPr>
            <w:tcW w:w="2459" w:type="dxa"/>
            <w:tcBorders>
              <w:top w:val="single" w:color="auto" w:sz="6" w:space="0"/>
              <w:left w:val="single" w:color="auto" w:sz="6" w:space="0"/>
              <w:bottom w:val="single" w:color="auto" w:sz="6" w:space="0"/>
              <w:right w:val="single" w:color="auto" w:sz="6" w:space="0"/>
            </w:tcBorders>
          </w:tcPr>
          <w:p w:rsidRPr="00916B61" w:rsidR="00D558F8" w:rsidP="006D4200" w:rsidRDefault="00C07352" w14:paraId="2039E33B" w14:textId="44E77D73">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FC47805" wp14:editId="21B8CEC2">
                  <wp:extent cx="1562583" cy="1131283"/>
                  <wp:effectExtent l="0" t="0" r="0" b="0"/>
                  <wp:docPr id="65268841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8414" name="Imagen 652688414"/>
                          <pic:cNvPicPr/>
                        </pic:nvPicPr>
                        <pic:blipFill>
                          <a:blip r:embed="rId79">
                            <a:extLst>
                              <a:ext uri="{28A0092B-C50C-407E-A947-70E740481C1C}">
                                <a14:useLocalDpi xmlns:a14="http://schemas.microsoft.com/office/drawing/2010/main" val="0"/>
                              </a:ext>
                            </a:extLst>
                          </a:blip>
                          <a:stretch>
                            <a:fillRect/>
                          </a:stretch>
                        </pic:blipFill>
                        <pic:spPr>
                          <a:xfrm>
                            <a:off x="0" y="0"/>
                            <a:ext cx="1598148" cy="1157031"/>
                          </a:xfrm>
                          <a:prstGeom prst="rect">
                            <a:avLst/>
                          </a:prstGeom>
                        </pic:spPr>
                      </pic:pic>
                    </a:graphicData>
                  </a:graphic>
                </wp:inline>
              </w:drawing>
            </w:r>
          </w:p>
        </w:tc>
      </w:tr>
    </w:tbl>
    <w:p w:rsidRPr="00916B61" w:rsidR="00CE2A0B" w:rsidP="706E8D76" w:rsidRDefault="00CE2A0B" w14:paraId="78E6027A" w14:textId="0F35C95B">
      <w:pPr>
        <w:spacing w:line="276" w:lineRule="auto"/>
        <w:ind w:left="792"/>
        <w:jc w:val="both"/>
        <w:rPr>
          <w:rFonts w:ascii="Arial" w:hAnsi="Arial" w:eastAsia="Arial" w:cs="Arial"/>
          <w:color w:val="000000" w:themeColor="text1"/>
          <w:sz w:val="20"/>
          <w:szCs w:val="20"/>
        </w:rPr>
      </w:pPr>
      <w:r>
        <w:br/>
      </w:r>
    </w:p>
    <w:p w:rsidRPr="00916B61" w:rsidR="00CE2A0B" w:rsidP="706E8D76" w:rsidRDefault="00CE2A0B" w14:paraId="523477F7" w14:textId="1141F0F0">
      <w:pPr>
        <w:pStyle w:val="Prrafodelista"/>
        <w:numPr>
          <w:ilvl w:val="2"/>
          <w:numId w:val="2"/>
        </w:numPr>
        <w:jc w:val="both"/>
        <w:rPr>
          <w:rFonts w:ascii="Arial" w:hAnsi="Arial" w:eastAsia="Arial" w:cs="Arial"/>
          <w:b w:val="1"/>
          <w:bCs w:val="1"/>
          <w:color w:val="000000" w:themeColor="text1"/>
        </w:rPr>
      </w:pPr>
      <w:r w:rsidRPr="706E8D76" w:rsidR="00CE2A0B">
        <w:rPr>
          <w:rFonts w:ascii="Arial" w:hAnsi="Arial" w:eastAsia="Arial" w:cs="Arial"/>
          <w:b w:val="1"/>
          <w:bCs w:val="1"/>
          <w:color w:val="000000" w:themeColor="text1" w:themeTint="FF" w:themeShade="FF"/>
        </w:rPr>
        <w:t>Mejora continua en la fidelización</w:t>
      </w:r>
    </w:p>
    <w:p w:rsidRPr="00916B61" w:rsidR="001C6141" w:rsidP="706E8D76" w:rsidRDefault="001C6141" w14:paraId="18C074CB" w14:textId="77777777">
      <w:pPr>
        <w:ind w:left="792"/>
        <w:jc w:val="both"/>
        <w:rPr>
          <w:rFonts w:ascii="Arial" w:hAnsi="Arial" w:eastAsia="Arial" w:cs="Arial"/>
          <w:color w:val="000000" w:themeColor="text1"/>
          <w:sz w:val="20"/>
          <w:szCs w:val="20"/>
        </w:rPr>
      </w:pPr>
    </w:p>
    <w:p w:rsidRPr="00916B61" w:rsidR="00CE2A0B" w:rsidP="00587440" w:rsidRDefault="00CE2A0B" w14:paraId="41EB0DDB" w14:textId="7FCD99BA">
      <w:pPr>
        <w:spacing w:line="276" w:lineRule="auto"/>
        <w:ind w:left="792"/>
        <w:jc w:val="both"/>
        <w:rPr>
          <w:rFonts w:ascii="Arial" w:hAnsi="Arial" w:cs="Arial"/>
          <w:color w:val="000000" w:themeColor="text1"/>
          <w:sz w:val="20"/>
          <w:szCs w:val="20"/>
        </w:rPr>
      </w:pPr>
      <w:r w:rsidRPr="706E8D76" w:rsidR="00CE2A0B">
        <w:rPr>
          <w:rFonts w:ascii="Arial" w:hAnsi="Arial" w:eastAsia="Arial" w:cs="Arial"/>
          <w:color w:val="000000" w:themeColor="text1" w:themeTint="FF" w:themeShade="FF"/>
          <w:sz w:val="20"/>
          <w:szCs w:val="20"/>
        </w:rPr>
        <w:t>Las estrategias de fidelización deben evaluarse y ajustarse de manera constante para garantizar su efectividad</w:t>
      </w:r>
      <w:r w:rsidRPr="706E8D76" w:rsidR="00CE2A0B">
        <w:rPr>
          <w:rFonts w:ascii="Arial" w:hAnsi="Arial" w:cs="Arial"/>
          <w:color w:val="000000" w:themeColor="text1" w:themeTint="FF" w:themeShade="FF"/>
          <w:sz w:val="20"/>
          <w:szCs w:val="20"/>
        </w:rPr>
        <w:t>.</w:t>
      </w:r>
      <w:r w:rsidRPr="706E8D76" w:rsidR="002B6B68">
        <w:rPr>
          <w:rFonts w:ascii="Arial" w:hAnsi="Arial" w:cs="Arial"/>
          <w:color w:val="000000" w:themeColor="text1" w:themeTint="FF" w:themeShade="FF"/>
          <w:sz w:val="20"/>
          <w:szCs w:val="20"/>
        </w:rPr>
        <w:t xml:space="preserve"> El proceso de mejora continua es el siguiente:</w:t>
      </w:r>
    </w:p>
    <w:p w:rsidRPr="00916B61" w:rsidR="001C6141" w:rsidP="00587440" w:rsidRDefault="001C6141" w14:paraId="6D3B3A42" w14:textId="77777777">
      <w:pPr>
        <w:ind w:left="792"/>
        <w:jc w:val="both"/>
        <w:rPr>
          <w:rFonts w:ascii="Arial" w:hAnsi="Arial" w:cs="Arial"/>
          <w:b/>
          <w:bCs/>
          <w:color w:val="000000" w:themeColor="text1"/>
          <w:sz w:val="20"/>
          <w:szCs w:val="20"/>
        </w:rPr>
      </w:pPr>
    </w:p>
    <w:p w:rsidRPr="00916B61" w:rsidR="00CE2A0B" w:rsidP="00587440" w:rsidRDefault="00CE2A0B" w14:paraId="717F5D34" w14:textId="7147DECC">
      <w:pPr>
        <w:ind w:left="792"/>
        <w:jc w:val="both"/>
        <w:rPr>
          <w:rFonts w:ascii="Arial" w:hAnsi="Arial" w:cs="Arial"/>
          <w:b/>
          <w:bCs/>
          <w:color w:val="000000" w:themeColor="text1"/>
          <w:sz w:val="20"/>
          <w:szCs w:val="20"/>
        </w:rPr>
      </w:pPr>
      <w:r w:rsidRPr="00916B61">
        <w:rPr>
          <w:rFonts w:ascii="Arial" w:hAnsi="Arial" w:cs="Arial"/>
          <w:b/>
          <w:bCs/>
          <w:color w:val="000000" w:themeColor="text1"/>
          <w:sz w:val="20"/>
          <w:szCs w:val="20"/>
        </w:rPr>
        <w:t>Proceso de mejora continua:</w:t>
      </w:r>
    </w:p>
    <w:p w:rsidRPr="00916B61" w:rsidR="00ED7B29" w:rsidP="00587440" w:rsidRDefault="00ED7B29" w14:paraId="437A511F" w14:textId="77777777">
      <w:pPr>
        <w:ind w:left="792"/>
        <w:jc w:val="both"/>
        <w:rPr>
          <w:rFonts w:ascii="Arial" w:hAnsi="Arial" w:cs="Arial"/>
          <w:b/>
          <w:bCs/>
          <w:color w:val="000000" w:themeColor="text1"/>
          <w:sz w:val="20"/>
          <w:szCs w:val="20"/>
        </w:rPr>
      </w:pPr>
    </w:p>
    <w:p w:rsidRPr="00916B61" w:rsidR="00ED7B29" w:rsidP="00587440" w:rsidRDefault="00ED7B29" w14:paraId="3FE8E0F5" w14:textId="5F39DA7A">
      <w:pPr>
        <w:spacing w:line="276" w:lineRule="auto"/>
        <w:ind w:left="792"/>
        <w:jc w:val="both"/>
        <w:rPr>
          <w:rFonts w:ascii="Arial" w:hAnsi="Arial" w:cs="Arial"/>
          <w:color w:val="000000" w:themeColor="text1"/>
          <w:sz w:val="20"/>
          <w:szCs w:val="20"/>
        </w:rPr>
      </w:pPr>
      <w:r w:rsidRPr="00916B61">
        <w:rPr>
          <w:rFonts w:ascii="Arial" w:hAnsi="Arial" w:cs="Arial"/>
          <w:color w:val="000000" w:themeColor="text1"/>
          <w:sz w:val="20"/>
          <w:szCs w:val="20"/>
        </w:rPr>
        <w:t xml:space="preserve">La mejora continua se realiza </w:t>
      </w:r>
      <w:r w:rsidRPr="00916B61" w:rsidR="00C4497B">
        <w:rPr>
          <w:rFonts w:ascii="Arial" w:hAnsi="Arial" w:cs="Arial"/>
          <w:color w:val="000000" w:themeColor="text1"/>
          <w:sz w:val="20"/>
          <w:szCs w:val="20"/>
        </w:rPr>
        <w:t>así:</w:t>
      </w:r>
    </w:p>
    <w:p w:rsidRPr="00916B61" w:rsidR="002B6B68" w:rsidP="002B6B68" w:rsidRDefault="002B6B68" w14:paraId="141A8BEB" w14:textId="77777777">
      <w:pPr>
        <w:ind w:left="1512"/>
        <w:jc w:val="both"/>
        <w:rPr>
          <w:rFonts w:ascii="Arial" w:hAnsi="Arial" w:cs="Arial"/>
          <w:color w:val="000000" w:themeColor="text1"/>
          <w:sz w:val="20"/>
          <w:szCs w:val="20"/>
        </w:rPr>
      </w:pPr>
    </w:p>
    <w:p w:rsidRPr="00916B61" w:rsidR="00CE2A0B" w:rsidP="00587440" w:rsidRDefault="00CE2A0B" w14:paraId="3E277B24" w14:textId="13ED5D22">
      <w:pPr>
        <w:numPr>
          <w:ilvl w:val="0"/>
          <w:numId w:val="48"/>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Medición de resultados</w:t>
      </w:r>
    </w:p>
    <w:p w:rsidRPr="00916B61" w:rsidR="00CE2A0B" w:rsidP="00587440" w:rsidRDefault="00CE2A0B" w14:paraId="0BABF99C" w14:textId="77777777">
      <w:pPr>
        <w:numPr>
          <w:ilvl w:val="0"/>
          <w:numId w:val="48"/>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Análisis del comportamiento del cliente</w:t>
      </w:r>
    </w:p>
    <w:p w:rsidRPr="00916B61" w:rsidR="00CE2A0B" w:rsidP="00587440" w:rsidRDefault="00CE2A0B" w14:paraId="5F938DDE" w14:textId="77777777">
      <w:pPr>
        <w:numPr>
          <w:ilvl w:val="0"/>
          <w:numId w:val="48"/>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Identificación de oportunidades</w:t>
      </w:r>
    </w:p>
    <w:p w:rsidRPr="00916B61" w:rsidR="00CE2A0B" w:rsidP="00587440" w:rsidRDefault="00CE2A0B" w14:paraId="3AB66054" w14:textId="77777777">
      <w:pPr>
        <w:numPr>
          <w:ilvl w:val="0"/>
          <w:numId w:val="48"/>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Implementación de mejoras</w:t>
      </w:r>
    </w:p>
    <w:p w:rsidRPr="00916B61" w:rsidR="00CE2A0B" w:rsidP="00587440" w:rsidRDefault="00CE2A0B" w14:paraId="019A58D3" w14:textId="77777777">
      <w:pPr>
        <w:numPr>
          <w:ilvl w:val="0"/>
          <w:numId w:val="48"/>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Evaluación de impacto</w:t>
      </w:r>
    </w:p>
    <w:p w:rsidR="00CE2A0B" w:rsidP="00587440" w:rsidRDefault="00CE2A0B" w14:paraId="194E561F" w14:textId="71E3546D">
      <w:pPr>
        <w:spacing w:line="276" w:lineRule="auto"/>
        <w:ind w:left="792"/>
        <w:jc w:val="both"/>
        <w:rPr>
          <w:rFonts w:ascii="Arial" w:hAnsi="Arial" w:cs="Arial"/>
          <w:color w:val="000000" w:themeColor="text1"/>
          <w:sz w:val="20"/>
          <w:szCs w:val="20"/>
        </w:rPr>
      </w:pPr>
    </w:p>
    <w:p w:rsidRPr="00916B61" w:rsidR="00ED18C1" w:rsidP="706E8D76" w:rsidRDefault="00ED18C1" w14:paraId="3B46B033" w14:textId="77777777">
      <w:pPr>
        <w:spacing w:line="276" w:lineRule="auto"/>
        <w:ind w:left="792"/>
        <w:jc w:val="both"/>
        <w:rPr>
          <w:rFonts w:ascii="Arial" w:hAnsi="Arial" w:eastAsia="Arial" w:cs="Arial"/>
          <w:color w:val="000000" w:themeColor="text1"/>
          <w:sz w:val="20"/>
          <w:szCs w:val="20"/>
        </w:rPr>
      </w:pPr>
    </w:p>
    <w:p w:rsidRPr="00916B61" w:rsidR="00CE2A0B" w:rsidP="706E8D76" w:rsidRDefault="00CE2A0B" w14:paraId="6D4A90F7" w14:textId="5D5058CA">
      <w:pPr>
        <w:pStyle w:val="Prrafodelista"/>
        <w:numPr>
          <w:ilvl w:val="2"/>
          <w:numId w:val="2"/>
        </w:numPr>
        <w:jc w:val="both"/>
        <w:rPr>
          <w:rFonts w:ascii="Arial" w:hAnsi="Arial" w:eastAsia="Arial" w:cs="Arial"/>
          <w:b w:val="1"/>
          <w:bCs w:val="1"/>
          <w:color w:val="000000" w:themeColor="text1"/>
        </w:rPr>
      </w:pPr>
      <w:r w:rsidRPr="706E8D76" w:rsidR="00CE2A0B">
        <w:rPr>
          <w:rFonts w:ascii="Arial" w:hAnsi="Arial" w:eastAsia="Arial" w:cs="Arial"/>
          <w:b w:val="1"/>
          <w:bCs w:val="1"/>
          <w:color w:val="000000" w:themeColor="text1" w:themeTint="FF" w:themeShade="FF"/>
        </w:rPr>
        <w:t>Importancia estratégica de la fidelización</w:t>
      </w:r>
    </w:p>
    <w:p w:rsidRPr="00916B61" w:rsidR="001C6141" w:rsidP="706E8D76" w:rsidRDefault="001C6141" w14:paraId="713E11B2" w14:textId="77777777">
      <w:pPr>
        <w:ind w:left="792"/>
        <w:jc w:val="both"/>
        <w:rPr>
          <w:rFonts w:ascii="Arial" w:hAnsi="Arial" w:eastAsia="Arial" w:cs="Arial"/>
          <w:color w:val="000000" w:themeColor="text1"/>
          <w:sz w:val="20"/>
          <w:szCs w:val="20"/>
        </w:rPr>
      </w:pPr>
    </w:p>
    <w:p w:rsidRPr="00916B61" w:rsidR="00CE2A0B" w:rsidP="00587440" w:rsidRDefault="00CE2A0B" w14:paraId="60A857CA" w14:textId="2A4D4433">
      <w:pPr>
        <w:ind w:left="792"/>
        <w:jc w:val="both"/>
        <w:rPr>
          <w:rFonts w:ascii="Arial" w:hAnsi="Arial" w:cs="Arial"/>
          <w:color w:val="000000" w:themeColor="text1"/>
          <w:sz w:val="20"/>
          <w:szCs w:val="20"/>
        </w:rPr>
      </w:pPr>
      <w:r w:rsidRPr="706E8D76" w:rsidR="00CE2A0B">
        <w:rPr>
          <w:rFonts w:ascii="Arial" w:hAnsi="Arial" w:eastAsia="Arial" w:cs="Arial"/>
          <w:color w:val="000000" w:themeColor="text1" w:themeTint="FF" w:themeShade="FF"/>
          <w:sz w:val="20"/>
          <w:szCs w:val="20"/>
        </w:rPr>
        <w:t>La fidelización</w:t>
      </w:r>
      <w:r w:rsidRPr="706E8D76" w:rsidR="00CE2A0B">
        <w:rPr>
          <w:rFonts w:ascii="Arial" w:hAnsi="Arial" w:cs="Arial"/>
          <w:color w:val="000000" w:themeColor="text1" w:themeTint="FF" w:themeShade="FF"/>
          <w:sz w:val="20"/>
          <w:szCs w:val="20"/>
        </w:rPr>
        <w:t xml:space="preserve"> de clientes permite:</w:t>
      </w:r>
    </w:p>
    <w:p w:rsidRPr="00916B61" w:rsidR="002B6B68" w:rsidP="00587440" w:rsidRDefault="002B6B68" w14:paraId="55234ECB" w14:textId="77777777">
      <w:pPr>
        <w:spacing w:line="276" w:lineRule="auto"/>
        <w:ind w:left="792"/>
        <w:jc w:val="both"/>
        <w:rPr>
          <w:rFonts w:ascii="Arial" w:hAnsi="Arial" w:cs="Arial"/>
          <w:color w:val="000000" w:themeColor="text1"/>
          <w:sz w:val="20"/>
          <w:szCs w:val="20"/>
        </w:rPr>
      </w:pPr>
    </w:p>
    <w:p w:rsidRPr="00916B61" w:rsidR="00CE2A0B" w:rsidP="00587440" w:rsidRDefault="00CE2A0B" w14:paraId="353CD2F3" w14:textId="77777777">
      <w:pPr>
        <w:numPr>
          <w:ilvl w:val="0"/>
          <w:numId w:val="49"/>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Reducir costos de adquisición</w:t>
      </w:r>
    </w:p>
    <w:p w:rsidRPr="00916B61" w:rsidR="00CE2A0B" w:rsidP="00587440" w:rsidRDefault="00CE2A0B" w14:paraId="797583B3" w14:textId="77777777">
      <w:pPr>
        <w:numPr>
          <w:ilvl w:val="0"/>
          <w:numId w:val="49"/>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Incrementar ingresos</w:t>
      </w:r>
    </w:p>
    <w:p w:rsidRPr="00916B61" w:rsidR="00CE2A0B" w:rsidP="00587440" w:rsidRDefault="00CE2A0B" w14:paraId="2C4A588C" w14:textId="77777777">
      <w:pPr>
        <w:numPr>
          <w:ilvl w:val="0"/>
          <w:numId w:val="49"/>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Fortalecer la marca</w:t>
      </w:r>
    </w:p>
    <w:p w:rsidRPr="00916B61" w:rsidR="00CE2A0B" w:rsidP="00587440" w:rsidRDefault="00CE2A0B" w14:paraId="3B33C9B4" w14:textId="77777777">
      <w:pPr>
        <w:numPr>
          <w:ilvl w:val="0"/>
          <w:numId w:val="49"/>
        </w:numPr>
        <w:tabs>
          <w:tab w:val="clear" w:pos="720"/>
          <w:tab w:val="num" w:pos="1512"/>
        </w:tabs>
        <w:spacing w:line="276" w:lineRule="auto"/>
        <w:ind w:left="1512"/>
        <w:jc w:val="both"/>
        <w:rPr>
          <w:rFonts w:ascii="Arial" w:hAnsi="Arial" w:cs="Arial"/>
          <w:color w:val="000000" w:themeColor="text1"/>
          <w:sz w:val="20"/>
          <w:szCs w:val="20"/>
        </w:rPr>
      </w:pPr>
      <w:r w:rsidRPr="00916B61">
        <w:rPr>
          <w:rFonts w:ascii="Arial" w:hAnsi="Arial" w:cs="Arial"/>
          <w:color w:val="000000" w:themeColor="text1"/>
          <w:sz w:val="20"/>
          <w:szCs w:val="20"/>
        </w:rPr>
        <w:t>Generar ventajas competitivas</w:t>
      </w:r>
    </w:p>
    <w:p w:rsidRPr="00916B61" w:rsidR="001C6141" w:rsidP="00587440" w:rsidRDefault="001C6141" w14:paraId="450F2659" w14:textId="77777777">
      <w:pPr>
        <w:ind w:left="792"/>
        <w:jc w:val="both"/>
        <w:rPr>
          <w:rFonts w:ascii="Arial" w:hAnsi="Arial" w:cs="Arial"/>
          <w:color w:val="000000" w:themeColor="text1"/>
          <w:sz w:val="20"/>
          <w:szCs w:val="20"/>
        </w:rPr>
      </w:pPr>
    </w:p>
    <w:p w:rsidRPr="00916B61" w:rsidR="004B0311" w:rsidP="00587440" w:rsidRDefault="00270384" w14:paraId="1A62F5C1" w14:textId="7539CA34">
      <w:pPr>
        <w:spacing w:line="276" w:lineRule="auto"/>
        <w:ind w:left="792"/>
        <w:jc w:val="both"/>
        <w:rPr>
          <w:rFonts w:ascii="Arial" w:hAnsi="Arial" w:cs="Arial"/>
          <w:color w:val="000000" w:themeColor="text1"/>
          <w:sz w:val="20"/>
          <w:szCs w:val="20"/>
        </w:rPr>
      </w:pPr>
      <w:r w:rsidRPr="00916B61">
        <w:rPr>
          <w:rFonts w:ascii="Arial" w:hAnsi="Arial" w:cs="Arial"/>
          <w:color w:val="000000" w:themeColor="text1"/>
          <w:sz w:val="20"/>
          <w:szCs w:val="20"/>
        </w:rPr>
        <w:t>L</w:t>
      </w:r>
      <w:r w:rsidRPr="00916B61" w:rsidR="00CE2A0B">
        <w:rPr>
          <w:rFonts w:ascii="Arial" w:hAnsi="Arial" w:cs="Arial"/>
          <w:color w:val="000000" w:themeColor="text1"/>
          <w:sz w:val="20"/>
          <w:szCs w:val="20"/>
        </w:rPr>
        <w:t>a fidelización no solo permite mantener clientes, sino también consolidar relaciones duraderas que contribuyen al crecimiento y sostenibilidad del negocio electrónico.</w:t>
      </w:r>
    </w:p>
    <w:p w:rsidR="001C6141" w:rsidP="00587440" w:rsidRDefault="001C6141" w14:paraId="1B33526E" w14:textId="77777777">
      <w:pPr>
        <w:ind w:left="792"/>
        <w:jc w:val="both"/>
        <w:rPr>
          <w:rFonts w:ascii="Arial" w:hAnsi="Arial" w:cs="Arial"/>
          <w:b/>
          <w:bCs/>
          <w:color w:val="000000" w:themeColor="text1"/>
          <w:sz w:val="20"/>
          <w:szCs w:val="20"/>
        </w:rPr>
      </w:pPr>
    </w:p>
    <w:p w:rsidRPr="00916B61" w:rsidR="00ED18C1" w:rsidP="706E8D76" w:rsidRDefault="00ED18C1" w14:paraId="4C6C6291" w14:textId="77777777">
      <w:pPr>
        <w:ind w:left="792"/>
        <w:jc w:val="both"/>
        <w:rPr>
          <w:rFonts w:ascii="Arial" w:hAnsi="Arial" w:eastAsia="Arial" w:cs="Arial"/>
          <w:b w:val="1"/>
          <w:bCs w:val="1"/>
          <w:color w:val="000000" w:themeColor="text1"/>
          <w:sz w:val="20"/>
          <w:szCs w:val="20"/>
        </w:rPr>
      </w:pPr>
    </w:p>
    <w:p w:rsidRPr="00916B61" w:rsidR="005B1938" w:rsidP="706E8D76" w:rsidRDefault="005B1938" w14:paraId="521AEE7D" w14:textId="713F0F1A">
      <w:pPr>
        <w:pStyle w:val="Prrafodelista"/>
        <w:numPr>
          <w:ilvl w:val="2"/>
          <w:numId w:val="2"/>
        </w:numPr>
        <w:jc w:val="both"/>
        <w:rPr>
          <w:rFonts w:ascii="Arial" w:hAnsi="Arial" w:eastAsia="Arial" w:cs="Arial"/>
          <w:b w:val="1"/>
          <w:bCs w:val="1"/>
          <w:color w:val="000000" w:themeColor="text1"/>
        </w:rPr>
      </w:pPr>
      <w:r w:rsidRPr="706E8D76" w:rsidR="005B1938">
        <w:rPr>
          <w:rFonts w:ascii="Arial" w:hAnsi="Arial" w:eastAsia="Arial" w:cs="Arial"/>
          <w:b w:val="1"/>
          <w:bCs w:val="1"/>
          <w:color w:val="000000" w:themeColor="text1" w:themeTint="FF" w:themeShade="FF"/>
        </w:rPr>
        <w:t>Aplicación</w:t>
      </w:r>
      <w:r w:rsidRPr="706E8D76" w:rsidR="005B1938">
        <w:rPr>
          <w:rFonts w:ascii="Arial" w:hAnsi="Arial" w:eastAsia="Arial" w:cs="Arial"/>
          <w:b w:val="1"/>
          <w:bCs w:val="1"/>
          <w:color w:val="000000" w:themeColor="text1" w:themeTint="FF" w:themeShade="FF"/>
        </w:rPr>
        <w:t xml:space="preserve"> práctica de estrategias de fidelización</w:t>
      </w:r>
    </w:p>
    <w:p w:rsidRPr="00916B61" w:rsidR="001C6141" w:rsidP="706E8D76" w:rsidRDefault="001C6141" w14:paraId="3A9D6049" w14:textId="77777777">
      <w:pPr>
        <w:ind w:left="792"/>
        <w:jc w:val="both"/>
        <w:rPr>
          <w:rFonts w:ascii="Arial" w:hAnsi="Arial" w:eastAsia="Arial" w:cs="Arial"/>
          <w:color w:val="000000" w:themeColor="text1"/>
          <w:sz w:val="20"/>
          <w:szCs w:val="20"/>
        </w:rPr>
      </w:pPr>
    </w:p>
    <w:p w:rsidRPr="00916B61" w:rsidR="005B1938" w:rsidP="00587440" w:rsidRDefault="005B1938" w14:paraId="6E3C2300" w14:textId="75C7D24C">
      <w:pPr>
        <w:ind w:left="792"/>
        <w:jc w:val="both"/>
        <w:rPr>
          <w:rFonts w:ascii="Arial" w:hAnsi="Arial" w:cs="Arial"/>
          <w:color w:val="000000" w:themeColor="text1"/>
          <w:sz w:val="20"/>
          <w:szCs w:val="20"/>
        </w:rPr>
      </w:pPr>
      <w:r w:rsidRPr="00916B61">
        <w:rPr>
          <w:rFonts w:ascii="Arial" w:hAnsi="Arial" w:cs="Arial"/>
          <w:color w:val="000000" w:themeColor="text1"/>
          <w:sz w:val="20"/>
          <w:szCs w:val="20"/>
        </w:rPr>
        <w:t xml:space="preserve">La fidelización de clientes requiere acciones </w:t>
      </w:r>
      <w:r w:rsidRPr="00916B61" w:rsidR="00B90772">
        <w:rPr>
          <w:rFonts w:ascii="Arial" w:hAnsi="Arial" w:cs="Arial"/>
          <w:color w:val="000000" w:themeColor="text1"/>
          <w:sz w:val="20"/>
          <w:szCs w:val="20"/>
        </w:rPr>
        <w:t>continúas</w:t>
      </w:r>
      <w:r w:rsidRPr="00916B61">
        <w:rPr>
          <w:rFonts w:ascii="Arial" w:hAnsi="Arial" w:cs="Arial"/>
          <w:color w:val="000000" w:themeColor="text1"/>
          <w:sz w:val="20"/>
          <w:szCs w:val="20"/>
        </w:rPr>
        <w:t xml:space="preserve"> orientadas a fortalecer la relación con el usuario</w:t>
      </w:r>
      <w:r w:rsidRPr="00916B61" w:rsidR="00C4497B">
        <w:rPr>
          <w:rFonts w:ascii="Arial" w:hAnsi="Arial" w:cs="Arial"/>
          <w:color w:val="000000" w:themeColor="text1"/>
          <w:sz w:val="20"/>
          <w:szCs w:val="20"/>
        </w:rPr>
        <w:t>; tales como:</w:t>
      </w:r>
    </w:p>
    <w:p w:rsidRPr="00916B61" w:rsidR="00C4497B" w:rsidP="00587440" w:rsidRDefault="00C4497B" w14:paraId="6A98F9F4"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C4497B" w:rsidTr="006D4200" w14:paraId="65256476"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C4497B" w:rsidP="006D4200" w:rsidRDefault="00C4497B" w14:paraId="0ACFE8DF" w14:textId="26AC27C4">
            <w:pPr>
              <w:jc w:val="center"/>
              <w:textAlignment w:val="baseline"/>
              <w:rPr>
                <w:rFonts w:ascii="Arial" w:hAnsi="Arial" w:cs="Arial"/>
                <w:sz w:val="20"/>
                <w:szCs w:val="20"/>
              </w:rPr>
            </w:pPr>
            <w:r w:rsidRPr="00916B61">
              <w:rPr>
                <w:rFonts w:ascii="Arial" w:hAnsi="Arial" w:cs="Arial"/>
                <w:b/>
                <w:bCs/>
                <w:color w:val="000000"/>
                <w:sz w:val="20"/>
                <w:szCs w:val="20"/>
                <w:lang w:val="es-MX"/>
              </w:rPr>
              <w:t>Pasos</w:t>
            </w:r>
          </w:p>
        </w:tc>
      </w:tr>
      <w:tr w:rsidRPr="00916B61" w:rsidR="00F25C2E" w:rsidTr="006D4200" w14:paraId="182C06E1"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C4497B" w:rsidP="006D4200" w:rsidRDefault="00EB5155" w14:paraId="668BFE92" w14:textId="40C476DE">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Paso 1: Identificar clientes actuales</w:t>
            </w:r>
          </w:p>
        </w:tc>
        <w:tc>
          <w:tcPr>
            <w:tcW w:w="5518" w:type="dxa"/>
            <w:tcBorders>
              <w:top w:val="single" w:color="auto" w:sz="6" w:space="0"/>
              <w:left w:val="single" w:color="auto" w:sz="6" w:space="0"/>
              <w:bottom w:val="single" w:color="auto" w:sz="6" w:space="0"/>
              <w:right w:val="single" w:color="auto" w:sz="6" w:space="0"/>
            </w:tcBorders>
          </w:tcPr>
          <w:p w:rsidRPr="007F5996" w:rsidR="00C4497B" w:rsidP="00EB5155" w:rsidRDefault="00EB5155" w14:paraId="097AEBBD" w14:textId="53EC1B4F">
            <w:pPr>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Analizar la base de datos de usuarios.</w:t>
            </w:r>
          </w:p>
        </w:tc>
        <w:tc>
          <w:tcPr>
            <w:tcW w:w="2459" w:type="dxa"/>
            <w:tcBorders>
              <w:top w:val="single" w:color="auto" w:sz="6" w:space="0"/>
              <w:left w:val="single" w:color="auto" w:sz="6" w:space="0"/>
              <w:bottom w:val="single" w:color="auto" w:sz="6" w:space="0"/>
              <w:right w:val="single" w:color="auto" w:sz="6" w:space="0"/>
            </w:tcBorders>
            <w:hideMark/>
          </w:tcPr>
          <w:p w:rsidRPr="007F5996" w:rsidR="00C4497B" w:rsidP="006D4200" w:rsidRDefault="00EF05BD" w14:paraId="4BB2747F" w14:textId="5DDEF84E">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4DE8A805" wp14:editId="3759DB44">
                  <wp:extent cx="1288648" cy="848360"/>
                  <wp:effectExtent l="0" t="0" r="0" b="2540"/>
                  <wp:docPr id="62859571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95717" name="Imagen 628595717"/>
                          <pic:cNvPicPr/>
                        </pic:nvPicPr>
                        <pic:blipFill>
                          <a:blip r:embed="rId80">
                            <a:extLst>
                              <a:ext uri="{28A0092B-C50C-407E-A947-70E740481C1C}">
                                <a14:useLocalDpi xmlns:a14="http://schemas.microsoft.com/office/drawing/2010/main" val="0"/>
                              </a:ext>
                            </a:extLst>
                          </a:blip>
                          <a:stretch>
                            <a:fillRect/>
                          </a:stretch>
                        </pic:blipFill>
                        <pic:spPr>
                          <a:xfrm>
                            <a:off x="0" y="0"/>
                            <a:ext cx="1313803" cy="864920"/>
                          </a:xfrm>
                          <a:prstGeom prst="rect">
                            <a:avLst/>
                          </a:prstGeom>
                        </pic:spPr>
                      </pic:pic>
                    </a:graphicData>
                  </a:graphic>
                </wp:inline>
              </w:drawing>
            </w:r>
            <w:r w:rsidRPr="007F5996" w:rsidR="00C4497B">
              <w:rPr>
                <w:rFonts w:ascii="Arial" w:hAnsi="Arial" w:cs="Arial"/>
                <w:color w:val="000000"/>
                <w:sz w:val="20"/>
                <w:szCs w:val="20"/>
              </w:rPr>
              <w:t> </w:t>
            </w:r>
          </w:p>
        </w:tc>
      </w:tr>
      <w:tr w:rsidRPr="00916B61" w:rsidR="00FB5CDF" w:rsidTr="006D4200" w14:paraId="3EB0ED9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B5155" w:rsidP="006D4200" w:rsidRDefault="00EB5155" w14:paraId="1122CA2F" w14:textId="7B3580C0">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2: Seleccionar estrategias de fidelización</w:t>
            </w:r>
          </w:p>
        </w:tc>
        <w:tc>
          <w:tcPr>
            <w:tcW w:w="5518" w:type="dxa"/>
            <w:tcBorders>
              <w:top w:val="single" w:color="auto" w:sz="6" w:space="0"/>
              <w:left w:val="single" w:color="auto" w:sz="6" w:space="0"/>
              <w:bottom w:val="single" w:color="auto" w:sz="6" w:space="0"/>
              <w:right w:val="single" w:color="auto" w:sz="6" w:space="0"/>
            </w:tcBorders>
          </w:tcPr>
          <w:p w:rsidRPr="00916B61" w:rsidR="00EB5155" w:rsidP="00EB5155" w:rsidRDefault="00EB5155" w14:paraId="7EB331B4" w14:textId="2404FFE0">
            <w:pPr>
              <w:jc w:val="both"/>
              <w:rPr>
                <w:rFonts w:ascii="Arial" w:hAnsi="Arial" w:cs="Arial"/>
                <w:color w:val="000000" w:themeColor="text1"/>
                <w:sz w:val="20"/>
                <w:szCs w:val="20"/>
              </w:rPr>
            </w:pPr>
            <w:r w:rsidRPr="00916B61">
              <w:rPr>
                <w:rFonts w:ascii="Arial" w:hAnsi="Arial" w:cs="Arial"/>
                <w:color w:val="000000" w:themeColor="text1"/>
                <w:sz w:val="20"/>
                <w:szCs w:val="20"/>
              </w:rPr>
              <w:t>Definir programas de beneficios, comunicación y seguimiento.</w:t>
            </w:r>
          </w:p>
        </w:tc>
        <w:tc>
          <w:tcPr>
            <w:tcW w:w="2459" w:type="dxa"/>
            <w:tcBorders>
              <w:top w:val="single" w:color="auto" w:sz="6" w:space="0"/>
              <w:left w:val="single" w:color="auto" w:sz="6" w:space="0"/>
              <w:bottom w:val="single" w:color="auto" w:sz="6" w:space="0"/>
              <w:right w:val="single" w:color="auto" w:sz="6" w:space="0"/>
            </w:tcBorders>
          </w:tcPr>
          <w:p w:rsidRPr="00916B61" w:rsidR="00EB5155" w:rsidP="006D4200" w:rsidRDefault="0020655A" w14:paraId="3B86D548" w14:textId="06E8592D">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1AB1BFA2" wp14:editId="4CB15C50">
                  <wp:extent cx="1271671" cy="1192192"/>
                  <wp:effectExtent l="0" t="0" r="0" b="1905"/>
                  <wp:docPr id="612636152"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36152" name="Imagen 612636152"/>
                          <pic:cNvPicPr/>
                        </pic:nvPicPr>
                        <pic:blipFill>
                          <a:blip r:embed="rId81">
                            <a:extLst>
                              <a:ext uri="{28A0092B-C50C-407E-A947-70E740481C1C}">
                                <a14:useLocalDpi xmlns:a14="http://schemas.microsoft.com/office/drawing/2010/main" val="0"/>
                              </a:ext>
                            </a:extLst>
                          </a:blip>
                          <a:stretch>
                            <a:fillRect/>
                          </a:stretch>
                        </pic:blipFill>
                        <pic:spPr>
                          <a:xfrm>
                            <a:off x="0" y="0"/>
                            <a:ext cx="1284434" cy="1204157"/>
                          </a:xfrm>
                          <a:prstGeom prst="rect">
                            <a:avLst/>
                          </a:prstGeom>
                        </pic:spPr>
                      </pic:pic>
                    </a:graphicData>
                  </a:graphic>
                </wp:inline>
              </w:drawing>
            </w:r>
          </w:p>
        </w:tc>
      </w:tr>
      <w:tr w:rsidRPr="00916B61" w:rsidR="00FB5CDF" w:rsidTr="006D4200" w14:paraId="061FEFC1"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B5155" w:rsidP="006D4200" w:rsidRDefault="00EB5155" w14:paraId="36318117" w14:textId="0DB98C0D">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3: Implementar acciones</w:t>
            </w:r>
          </w:p>
        </w:tc>
        <w:tc>
          <w:tcPr>
            <w:tcW w:w="5518" w:type="dxa"/>
            <w:tcBorders>
              <w:top w:val="single" w:color="auto" w:sz="6" w:space="0"/>
              <w:left w:val="single" w:color="auto" w:sz="6" w:space="0"/>
              <w:bottom w:val="single" w:color="auto" w:sz="6" w:space="0"/>
              <w:right w:val="single" w:color="auto" w:sz="6" w:space="0"/>
            </w:tcBorders>
          </w:tcPr>
          <w:p w:rsidRPr="00916B61" w:rsidR="00EB5155" w:rsidP="00EB5155" w:rsidRDefault="00EB5155" w14:paraId="24321DCF" w14:textId="0CDC0DA9">
            <w:pPr>
              <w:jc w:val="both"/>
              <w:rPr>
                <w:rFonts w:ascii="Arial" w:hAnsi="Arial" w:cs="Arial"/>
                <w:color w:val="000000" w:themeColor="text1"/>
                <w:sz w:val="20"/>
                <w:szCs w:val="20"/>
              </w:rPr>
            </w:pPr>
            <w:r w:rsidRPr="00916B61">
              <w:rPr>
                <w:rFonts w:ascii="Arial" w:hAnsi="Arial" w:cs="Arial"/>
                <w:color w:val="000000" w:themeColor="text1"/>
                <w:sz w:val="20"/>
                <w:szCs w:val="20"/>
              </w:rPr>
              <w:t>Aplicar programas de fidelización y atención personalizada.</w:t>
            </w:r>
          </w:p>
        </w:tc>
        <w:tc>
          <w:tcPr>
            <w:tcW w:w="2459" w:type="dxa"/>
            <w:tcBorders>
              <w:top w:val="single" w:color="auto" w:sz="6" w:space="0"/>
              <w:left w:val="single" w:color="auto" w:sz="6" w:space="0"/>
              <w:bottom w:val="single" w:color="auto" w:sz="6" w:space="0"/>
              <w:right w:val="single" w:color="auto" w:sz="6" w:space="0"/>
            </w:tcBorders>
          </w:tcPr>
          <w:p w:rsidRPr="00916B61" w:rsidR="00EB5155" w:rsidP="006D4200" w:rsidRDefault="002A6375" w14:paraId="31AE487F" w14:textId="73A9640F">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44709167" wp14:editId="3F6194BA">
                  <wp:extent cx="1307939" cy="1208758"/>
                  <wp:effectExtent l="0" t="0" r="635" b="0"/>
                  <wp:docPr id="1303378097" name="Imagen 76" descr="Dibujo animad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78097" name="Imagen 76" descr="Dibujo animado de una persona&#10;&#10;El contenido generado por IA puede ser incorrecto."/>
                          <pic:cNvPicPr/>
                        </pic:nvPicPr>
                        <pic:blipFill>
                          <a:blip r:embed="rId82">
                            <a:extLst>
                              <a:ext uri="{28A0092B-C50C-407E-A947-70E740481C1C}">
                                <a14:useLocalDpi xmlns:a14="http://schemas.microsoft.com/office/drawing/2010/main" val="0"/>
                              </a:ext>
                            </a:extLst>
                          </a:blip>
                          <a:stretch>
                            <a:fillRect/>
                          </a:stretch>
                        </pic:blipFill>
                        <pic:spPr>
                          <a:xfrm>
                            <a:off x="0" y="0"/>
                            <a:ext cx="1334717" cy="1233505"/>
                          </a:xfrm>
                          <a:prstGeom prst="rect">
                            <a:avLst/>
                          </a:prstGeom>
                        </pic:spPr>
                      </pic:pic>
                    </a:graphicData>
                  </a:graphic>
                </wp:inline>
              </w:drawing>
            </w:r>
          </w:p>
        </w:tc>
      </w:tr>
      <w:tr w:rsidRPr="00916B61" w:rsidR="00FB5CDF" w:rsidTr="006D4200" w14:paraId="1B9DDBB1"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B5155" w:rsidP="006D4200" w:rsidRDefault="00EB5155" w14:paraId="6B15FBE0" w14:textId="48FF500E">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4: Medir la satisfacción del cliente</w:t>
            </w:r>
          </w:p>
        </w:tc>
        <w:tc>
          <w:tcPr>
            <w:tcW w:w="5518" w:type="dxa"/>
            <w:tcBorders>
              <w:top w:val="single" w:color="auto" w:sz="6" w:space="0"/>
              <w:left w:val="single" w:color="auto" w:sz="6" w:space="0"/>
              <w:bottom w:val="single" w:color="auto" w:sz="6" w:space="0"/>
              <w:right w:val="single" w:color="auto" w:sz="6" w:space="0"/>
            </w:tcBorders>
          </w:tcPr>
          <w:p w:rsidRPr="00916B61" w:rsidR="00EB5155" w:rsidP="00EB5155" w:rsidRDefault="00EB5155" w14:paraId="456CB0FE" w14:textId="2E3F17FB">
            <w:pPr>
              <w:jc w:val="both"/>
              <w:rPr>
                <w:rFonts w:ascii="Arial" w:hAnsi="Arial" w:cs="Arial"/>
                <w:color w:val="000000" w:themeColor="text1"/>
                <w:sz w:val="20"/>
                <w:szCs w:val="20"/>
              </w:rPr>
            </w:pPr>
            <w:r w:rsidRPr="00916B61">
              <w:rPr>
                <w:rFonts w:ascii="Arial" w:hAnsi="Arial" w:cs="Arial"/>
                <w:color w:val="000000" w:themeColor="text1"/>
                <w:sz w:val="20"/>
                <w:szCs w:val="20"/>
              </w:rPr>
              <w:t>Evaluar la experiencia del usuario.</w:t>
            </w:r>
          </w:p>
        </w:tc>
        <w:tc>
          <w:tcPr>
            <w:tcW w:w="2459" w:type="dxa"/>
            <w:tcBorders>
              <w:top w:val="single" w:color="auto" w:sz="6" w:space="0"/>
              <w:left w:val="single" w:color="auto" w:sz="6" w:space="0"/>
              <w:bottom w:val="single" w:color="auto" w:sz="6" w:space="0"/>
              <w:right w:val="single" w:color="auto" w:sz="6" w:space="0"/>
            </w:tcBorders>
          </w:tcPr>
          <w:p w:rsidRPr="00916B61" w:rsidR="00EB5155" w:rsidP="006D4200" w:rsidRDefault="00177CCE" w14:paraId="75CEDA69" w14:textId="007BE7A0">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2C71A80A" wp14:editId="55F506A8">
                  <wp:extent cx="1272741" cy="830517"/>
                  <wp:effectExtent l="0" t="0" r="0" b="0"/>
                  <wp:docPr id="589291010" name="Imagen 75" descr="Imagen que contiene sostener, hombre, vistiendo, jov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91010" name="Imagen 75" descr="Imagen que contiene sostener, hombre, vistiendo, joven&#10;&#10;El contenido generado por IA puede ser incorrecto."/>
                          <pic:cNvPicPr/>
                        </pic:nvPicPr>
                        <pic:blipFill>
                          <a:blip r:embed="rId83">
                            <a:extLst>
                              <a:ext uri="{28A0092B-C50C-407E-A947-70E740481C1C}">
                                <a14:useLocalDpi xmlns:a14="http://schemas.microsoft.com/office/drawing/2010/main" val="0"/>
                              </a:ext>
                            </a:extLst>
                          </a:blip>
                          <a:stretch>
                            <a:fillRect/>
                          </a:stretch>
                        </pic:blipFill>
                        <pic:spPr>
                          <a:xfrm>
                            <a:off x="0" y="0"/>
                            <a:ext cx="1327759" cy="866419"/>
                          </a:xfrm>
                          <a:prstGeom prst="rect">
                            <a:avLst/>
                          </a:prstGeom>
                        </pic:spPr>
                      </pic:pic>
                    </a:graphicData>
                  </a:graphic>
                </wp:inline>
              </w:drawing>
            </w:r>
          </w:p>
        </w:tc>
      </w:tr>
      <w:tr w:rsidRPr="00916B61" w:rsidR="00FB5CDF" w:rsidTr="006D4200" w14:paraId="043DBC4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B5155" w:rsidP="006D4200" w:rsidRDefault="00EB5155" w14:paraId="7AD592A7" w14:textId="114193FE">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Paso 5: Mejorar la relación con el cliente</w:t>
            </w:r>
          </w:p>
        </w:tc>
        <w:tc>
          <w:tcPr>
            <w:tcW w:w="5518" w:type="dxa"/>
            <w:tcBorders>
              <w:top w:val="single" w:color="auto" w:sz="6" w:space="0"/>
              <w:left w:val="single" w:color="auto" w:sz="6" w:space="0"/>
              <w:bottom w:val="single" w:color="auto" w:sz="6" w:space="0"/>
              <w:right w:val="single" w:color="auto" w:sz="6" w:space="0"/>
            </w:tcBorders>
          </w:tcPr>
          <w:p w:rsidRPr="00916B61" w:rsidR="00EB5155" w:rsidP="00EB5155" w:rsidRDefault="00EB5155" w14:paraId="3703F791" w14:textId="77777777">
            <w:pPr>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Implementar ajustes para fortalecer la fidelización.</w:t>
            </w:r>
          </w:p>
          <w:p w:rsidRPr="00916B61" w:rsidR="00EB5155" w:rsidP="00EB5155" w:rsidRDefault="00EB5155" w14:paraId="6E681AE8" w14:textId="77777777">
            <w:pPr>
              <w:jc w:val="both"/>
              <w:rPr>
                <w:rFonts w:ascii="Arial" w:hAnsi="Arial" w:cs="Arial"/>
                <w:color w:val="000000" w:themeColor="text1"/>
                <w:sz w:val="20"/>
                <w:szCs w:val="20"/>
              </w:rPr>
            </w:pPr>
          </w:p>
        </w:tc>
        <w:tc>
          <w:tcPr>
            <w:tcW w:w="2459" w:type="dxa"/>
            <w:tcBorders>
              <w:top w:val="single" w:color="auto" w:sz="6" w:space="0"/>
              <w:left w:val="single" w:color="auto" w:sz="6" w:space="0"/>
              <w:bottom w:val="single" w:color="auto" w:sz="6" w:space="0"/>
              <w:right w:val="single" w:color="auto" w:sz="6" w:space="0"/>
            </w:tcBorders>
          </w:tcPr>
          <w:p w:rsidRPr="00916B61" w:rsidR="00EB5155" w:rsidP="006D4200" w:rsidRDefault="00FB5CDF" w14:paraId="2ADD3B6E" w14:textId="12124980">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629A6C72" wp14:editId="2FFD8C9D">
                  <wp:extent cx="1296365" cy="784143"/>
                  <wp:effectExtent l="0" t="0" r="0" b="3810"/>
                  <wp:docPr id="570883695"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83695" name="Imagen 570883695"/>
                          <pic:cNvPicPr/>
                        </pic:nvPicPr>
                        <pic:blipFill>
                          <a:blip r:embed="rId84">
                            <a:extLst>
                              <a:ext uri="{28A0092B-C50C-407E-A947-70E740481C1C}">
                                <a14:useLocalDpi xmlns:a14="http://schemas.microsoft.com/office/drawing/2010/main" val="0"/>
                              </a:ext>
                            </a:extLst>
                          </a:blip>
                          <a:stretch>
                            <a:fillRect/>
                          </a:stretch>
                        </pic:blipFill>
                        <pic:spPr>
                          <a:xfrm>
                            <a:off x="0" y="0"/>
                            <a:ext cx="1317465" cy="796906"/>
                          </a:xfrm>
                          <a:prstGeom prst="rect">
                            <a:avLst/>
                          </a:prstGeom>
                        </pic:spPr>
                      </pic:pic>
                    </a:graphicData>
                  </a:graphic>
                </wp:inline>
              </w:drawing>
            </w:r>
          </w:p>
        </w:tc>
      </w:tr>
    </w:tbl>
    <w:p w:rsidRPr="00916B61" w:rsidR="005B1938" w:rsidP="706E8D76" w:rsidRDefault="005B1938" w14:paraId="12A288CD" w14:textId="7F95F5CF">
      <w:pPr>
        <w:spacing w:line="276" w:lineRule="auto"/>
        <w:ind w:left="792"/>
        <w:jc w:val="both"/>
        <w:rPr>
          <w:rFonts w:ascii="Arial" w:hAnsi="Arial" w:eastAsia="Arial" w:cs="Arial"/>
          <w:color w:val="000000" w:themeColor="text1"/>
          <w:sz w:val="20"/>
          <w:szCs w:val="20"/>
        </w:rPr>
      </w:pPr>
      <w:r>
        <w:br/>
      </w:r>
    </w:p>
    <w:p w:rsidRPr="00916B61" w:rsidR="005B1938" w:rsidP="706E8D76" w:rsidRDefault="005B1938" w14:paraId="10ABB2E8" w14:textId="77777777">
      <w:pPr>
        <w:spacing w:line="276" w:lineRule="auto"/>
        <w:ind w:left="792"/>
        <w:jc w:val="both"/>
        <w:rPr>
          <w:rFonts w:ascii="Arial" w:hAnsi="Arial" w:eastAsia="Arial" w:cs="Arial"/>
          <w:color w:val="000000" w:themeColor="text1"/>
          <w:sz w:val="20"/>
          <w:szCs w:val="20"/>
        </w:rPr>
      </w:pPr>
    </w:p>
    <w:p w:rsidRPr="00916B61" w:rsidR="00B717C5" w:rsidP="706E8D76" w:rsidRDefault="00B717C5" w14:paraId="24702E93" w14:textId="7EB786E7">
      <w:pPr>
        <w:pStyle w:val="Ttulo1"/>
        <w:numPr>
          <w:ilvl w:val="0"/>
          <w:numId w:val="2"/>
        </w:numPr>
        <w:spacing w:before="0" w:after="0"/>
        <w:jc w:val="both"/>
        <w:rPr>
          <w:rFonts w:ascii="Arial" w:hAnsi="Arial" w:eastAsia="Arial" w:cs="Arial"/>
          <w:color w:val="000000" w:themeColor="text1"/>
          <w:sz w:val="20"/>
          <w:szCs w:val="20"/>
        </w:rPr>
      </w:pPr>
      <w:bookmarkStart w:name="_Toc228305584" w:id="26"/>
      <w:r w:rsidRPr="706E8D76" w:rsidR="00B717C5">
        <w:rPr>
          <w:rFonts w:ascii="Arial" w:hAnsi="Arial" w:eastAsia="Arial" w:cs="Arial"/>
          <w:color w:val="000000" w:themeColor="text1" w:themeTint="FF" w:themeShade="FF"/>
          <w:sz w:val="20"/>
          <w:szCs w:val="20"/>
        </w:rPr>
        <w:t>Diseño de estrategias de valor agregado</w:t>
      </w:r>
      <w:bookmarkEnd w:id="26"/>
    </w:p>
    <w:p w:rsidRPr="00916B61" w:rsidR="003D00B5" w:rsidP="706E8D76" w:rsidRDefault="003D00B5" w14:paraId="7F81AC67" w14:textId="77777777">
      <w:pPr>
        <w:ind w:left="360"/>
        <w:jc w:val="both"/>
        <w:rPr>
          <w:rFonts w:ascii="Arial" w:hAnsi="Arial" w:eastAsia="Arial" w:cs="Arial"/>
          <w:color w:val="000000" w:themeColor="text1"/>
          <w:sz w:val="20"/>
          <w:szCs w:val="20"/>
        </w:rPr>
      </w:pPr>
    </w:p>
    <w:p w:rsidRPr="00916B61" w:rsidR="003D00B5" w:rsidP="706E8D76" w:rsidRDefault="001D0DCA" w14:paraId="59858718" w14:textId="11EE2F36">
      <w:pPr>
        <w:ind w:left="360"/>
        <w:jc w:val="both"/>
        <w:rPr>
          <w:rFonts w:ascii="Arial" w:hAnsi="Arial" w:eastAsia="Arial" w:cs="Arial"/>
          <w:sz w:val="20"/>
          <w:szCs w:val="20"/>
        </w:rPr>
      </w:pPr>
      <w:r w:rsidRPr="706E8D76" w:rsidR="001D0DCA">
        <w:rPr>
          <w:rFonts w:ascii="Arial" w:hAnsi="Arial" w:eastAsia="Arial" w:cs="Arial"/>
          <w:sz w:val="20"/>
          <w:szCs w:val="20"/>
        </w:rPr>
        <w:t>El diseño de estrategias de valor agregado en negocios electrónicos busca crear propuestas diferenciales que aumenten la percepción de beneficio del cliente y fortalezcan la competitividad. Este proceso integra la experiencia del usuario, la personalización, la innovación y la calidad del servicio para destacar frente a la competencia.</w:t>
      </w:r>
    </w:p>
    <w:p w:rsidRPr="00916B61" w:rsidR="001D0DCA" w:rsidP="706E8D76" w:rsidRDefault="001D0DCA" w14:paraId="3CB36581" w14:textId="77777777">
      <w:pPr>
        <w:ind w:left="360"/>
        <w:jc w:val="both"/>
        <w:rPr>
          <w:rFonts w:ascii="Arial" w:hAnsi="Arial" w:eastAsia="Arial" w:cs="Arial"/>
          <w:sz w:val="20"/>
          <w:szCs w:val="20"/>
        </w:rPr>
      </w:pPr>
    </w:p>
    <w:p w:rsidRPr="00916B61" w:rsidR="001D0DCA" w:rsidP="706E8D76" w:rsidRDefault="001D0DCA" w14:paraId="338D7D40" w14:textId="77777777">
      <w:pPr>
        <w:spacing w:line="276" w:lineRule="auto"/>
        <w:ind w:left="360"/>
        <w:jc w:val="both"/>
        <w:rPr>
          <w:rFonts w:ascii="Arial" w:hAnsi="Arial" w:eastAsia="Arial" w:cs="Arial"/>
          <w:color w:val="000000" w:themeColor="text1"/>
          <w:sz w:val="20"/>
          <w:szCs w:val="20"/>
        </w:rPr>
      </w:pPr>
    </w:p>
    <w:p w:rsidRPr="00916B61" w:rsidR="00B717C5" w:rsidP="706E8D76" w:rsidRDefault="00B717C5" w14:paraId="6C6DB897" w14:textId="77777777">
      <w:pPr>
        <w:pStyle w:val="Ttulo2"/>
        <w:numPr>
          <w:ilvl w:val="1"/>
          <w:numId w:val="2"/>
        </w:numPr>
        <w:spacing w:before="0" w:after="0"/>
        <w:jc w:val="both"/>
        <w:rPr>
          <w:rFonts w:ascii="Arial" w:hAnsi="Arial" w:eastAsia="Arial" w:cs="Arial"/>
          <w:color w:val="000000" w:themeColor="text1"/>
        </w:rPr>
      </w:pPr>
      <w:bookmarkStart w:name="_Toc228305585" w:id="27"/>
      <w:r w:rsidRPr="706E8D76" w:rsidR="00B717C5">
        <w:rPr>
          <w:rFonts w:ascii="Arial" w:hAnsi="Arial" w:eastAsia="Arial" w:cs="Arial"/>
          <w:color w:val="000000" w:themeColor="text1" w:themeTint="FF" w:themeShade="FF"/>
        </w:rPr>
        <w:t>Identificación de necesidades del cliente</w:t>
      </w:r>
      <w:bookmarkEnd w:id="27"/>
    </w:p>
    <w:p w:rsidRPr="00916B61" w:rsidR="001D0DCA" w:rsidP="706E8D76" w:rsidRDefault="001D0DCA" w14:paraId="63444D10" w14:textId="77777777">
      <w:pPr>
        <w:ind w:left="792"/>
        <w:jc w:val="both"/>
        <w:rPr>
          <w:rFonts w:ascii="Arial" w:hAnsi="Arial" w:eastAsia="Arial" w:cs="Arial"/>
          <w:color w:val="000000" w:themeColor="text1"/>
          <w:sz w:val="20"/>
          <w:szCs w:val="20"/>
        </w:rPr>
      </w:pPr>
    </w:p>
    <w:p w:rsidRPr="00916B61" w:rsidR="001D0DCA" w:rsidP="00587440" w:rsidRDefault="001D0DCA" w14:paraId="07FE33BF" w14:textId="77777777">
      <w:pPr>
        <w:ind w:left="792"/>
        <w:jc w:val="both"/>
        <w:rPr>
          <w:rFonts w:ascii="Arial" w:hAnsi="Arial" w:cs="Arial"/>
          <w:color w:val="000000" w:themeColor="text1"/>
          <w:sz w:val="20"/>
          <w:szCs w:val="20"/>
        </w:rPr>
      </w:pPr>
    </w:p>
    <w:p w:rsidRPr="00916B61" w:rsidR="00CE2A0B" w:rsidP="00587440" w:rsidRDefault="00376FB5" w14:paraId="338AECF3" w14:textId="6591142A">
      <w:pPr>
        <w:ind w:left="792"/>
        <w:jc w:val="both"/>
        <w:rPr>
          <w:rFonts w:ascii="Arial" w:hAnsi="Arial" w:cs="Arial"/>
          <w:color w:val="000000" w:themeColor="text1"/>
          <w:sz w:val="20"/>
          <w:szCs w:val="20"/>
        </w:rPr>
      </w:pPr>
      <w:r w:rsidRPr="00916B61">
        <w:rPr>
          <w:rFonts w:ascii="Arial" w:hAnsi="Arial" w:cs="Arial"/>
          <w:sz w:val="20"/>
          <w:szCs w:val="20"/>
        </w:rPr>
        <w:t>El diseño de valor agregado parte de identificar las necesidades, expectativas y comportamientos del cliente, con el fin de comprender su decisión de compra y mejorar los aspectos que generan mayor satisfacción.</w:t>
      </w:r>
      <w:r w:rsidRPr="00916B61">
        <w:rPr>
          <w:rFonts w:ascii="Arial" w:hAnsi="Arial" w:cs="Arial"/>
          <w:sz w:val="20"/>
          <w:szCs w:val="20"/>
        </w:rPr>
        <w:t xml:space="preserve"> </w:t>
      </w:r>
      <w:r w:rsidRPr="00916B61" w:rsidR="002638BF">
        <w:rPr>
          <w:rFonts w:ascii="Arial" w:hAnsi="Arial" w:cs="Arial"/>
          <w:sz w:val="20"/>
          <w:szCs w:val="20"/>
        </w:rPr>
        <w:t>La identificación de necesidades</w:t>
      </w:r>
      <w:r w:rsidRPr="00916B61" w:rsidR="0068699C">
        <w:rPr>
          <w:rFonts w:ascii="Arial" w:hAnsi="Arial" w:cs="Arial"/>
          <w:sz w:val="20"/>
          <w:szCs w:val="20"/>
        </w:rPr>
        <w:t>,</w:t>
      </w:r>
      <w:r w:rsidRPr="00916B61" w:rsidR="002638BF">
        <w:rPr>
          <w:rFonts w:ascii="Arial" w:hAnsi="Arial" w:cs="Arial"/>
          <w:sz w:val="20"/>
          <w:szCs w:val="20"/>
        </w:rPr>
        <w:t xml:space="preserve"> métodos de identificación </w:t>
      </w:r>
      <w:r w:rsidRPr="00916B61" w:rsidR="0068699C">
        <w:rPr>
          <w:rFonts w:ascii="Arial" w:hAnsi="Arial" w:cs="Arial"/>
          <w:sz w:val="20"/>
          <w:szCs w:val="20"/>
        </w:rPr>
        <w:t>e importancia se explican a continuación</w:t>
      </w:r>
      <w:r w:rsidRPr="00916B61" w:rsidR="002638BF">
        <w:rPr>
          <w:rFonts w:ascii="Arial" w:hAnsi="Arial" w:cs="Arial"/>
          <w:sz w:val="20"/>
          <w:szCs w:val="20"/>
        </w:rPr>
        <w:t>:</w:t>
      </w:r>
    </w:p>
    <w:p w:rsidRPr="00916B61" w:rsidR="00376FB5" w:rsidP="00587440" w:rsidRDefault="00376FB5" w14:paraId="06F34E42"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7C5966" w:rsidTr="006D4200" w14:paraId="0E867596"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7C5966" w:rsidP="006D4200" w:rsidRDefault="007C5966" w14:paraId="40C98880" w14:textId="0A32DDBC">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3E5C87" w:rsidTr="006D4200" w14:paraId="41A3EA8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7C5966" w:rsidP="006D4200" w:rsidRDefault="007C5966" w14:paraId="5759C239" w14:textId="66774E8E">
            <w:pPr>
              <w:spacing w:line="276" w:lineRule="auto"/>
              <w:jc w:val="both"/>
              <w:rPr>
                <w:rFonts w:ascii="Arial" w:hAnsi="Arial" w:cs="Arial"/>
                <w:color w:val="000000" w:themeColor="text1"/>
                <w:sz w:val="20"/>
                <w:szCs w:val="20"/>
                <w:lang w:val="es-CO" w:eastAsia="es-CO"/>
              </w:rPr>
            </w:pPr>
            <w:r w:rsidRPr="00916B61">
              <w:rPr>
                <w:rFonts w:ascii="Arial" w:hAnsi="Arial" w:cs="Arial"/>
                <w:b/>
                <w:bCs/>
                <w:color w:val="000000" w:themeColor="text1"/>
                <w:sz w:val="20"/>
                <w:szCs w:val="20"/>
              </w:rPr>
              <w:t>Necesidades del cliente</w:t>
            </w:r>
          </w:p>
        </w:tc>
        <w:tc>
          <w:tcPr>
            <w:tcW w:w="5518" w:type="dxa"/>
            <w:tcBorders>
              <w:top w:val="single" w:color="auto" w:sz="6" w:space="0"/>
              <w:left w:val="single" w:color="auto" w:sz="6" w:space="0"/>
              <w:bottom w:val="single" w:color="auto" w:sz="6" w:space="0"/>
              <w:right w:val="single" w:color="auto" w:sz="6" w:space="0"/>
            </w:tcBorders>
          </w:tcPr>
          <w:p w:rsidRPr="00916B61" w:rsidR="007C5966" w:rsidP="006D4200" w:rsidRDefault="002638BF" w14:paraId="76E73ED7" w14:textId="2ECDB4F4">
            <w:pPr>
              <w:jc w:val="both"/>
              <w:rPr>
                <w:rFonts w:ascii="Arial" w:hAnsi="Arial" w:cs="Arial"/>
                <w:color w:val="000000" w:themeColor="text1"/>
                <w:sz w:val="20"/>
                <w:szCs w:val="20"/>
              </w:rPr>
            </w:pPr>
            <w:r w:rsidRPr="00916B61">
              <w:rPr>
                <w:rFonts w:ascii="Arial" w:hAnsi="Arial" w:cs="Arial"/>
                <w:color w:val="000000" w:themeColor="text1"/>
                <w:sz w:val="20"/>
                <w:szCs w:val="20"/>
              </w:rPr>
              <w:t>La identificación de necesidades se basa en el análisis de información relevante, como:</w:t>
            </w:r>
          </w:p>
          <w:p w:rsidRPr="00916B61" w:rsidR="00B6046D" w:rsidP="006D4200" w:rsidRDefault="00B6046D" w14:paraId="04688E44" w14:textId="77777777">
            <w:pPr>
              <w:jc w:val="both"/>
              <w:rPr>
                <w:rFonts w:ascii="Arial" w:hAnsi="Arial" w:cs="Arial"/>
                <w:color w:val="000000" w:themeColor="text1"/>
                <w:sz w:val="20"/>
                <w:szCs w:val="20"/>
              </w:rPr>
            </w:pPr>
          </w:p>
          <w:p w:rsidRPr="00916B61" w:rsidR="00B6046D" w:rsidP="00120989" w:rsidRDefault="00B6046D" w14:paraId="3A266AAB" w14:textId="55F090A4">
            <w:pPr>
              <w:numPr>
                <w:ilvl w:val="0"/>
                <w:numId w:val="50"/>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Preferencias del cliente</w:t>
            </w:r>
            <w:r w:rsidRPr="00916B61">
              <w:rPr>
                <w:rFonts w:ascii="Arial" w:hAnsi="Arial" w:cs="Arial"/>
                <w:color w:val="000000" w:themeColor="text1"/>
                <w:sz w:val="20"/>
                <w:szCs w:val="20"/>
              </w:rPr>
              <w:t>.</w:t>
            </w:r>
          </w:p>
          <w:p w:rsidRPr="00916B61" w:rsidR="00B6046D" w:rsidP="00120989" w:rsidRDefault="00B6046D" w14:paraId="6ED70327" w14:textId="08E9D52C">
            <w:pPr>
              <w:numPr>
                <w:ilvl w:val="0"/>
                <w:numId w:val="50"/>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Historial de compras</w:t>
            </w:r>
            <w:r w:rsidRPr="00916B61">
              <w:rPr>
                <w:rFonts w:ascii="Arial" w:hAnsi="Arial" w:cs="Arial"/>
                <w:color w:val="000000" w:themeColor="text1"/>
                <w:sz w:val="20"/>
                <w:szCs w:val="20"/>
              </w:rPr>
              <w:t>.</w:t>
            </w:r>
          </w:p>
          <w:p w:rsidRPr="00916B61" w:rsidR="00B6046D" w:rsidP="00120989" w:rsidRDefault="00B6046D" w14:paraId="49A0D1A0" w14:textId="0DA3BA8D">
            <w:pPr>
              <w:numPr>
                <w:ilvl w:val="0"/>
                <w:numId w:val="50"/>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Interacciones con la plataforma</w:t>
            </w:r>
            <w:r w:rsidRPr="00916B61">
              <w:rPr>
                <w:rFonts w:ascii="Arial" w:hAnsi="Arial" w:cs="Arial"/>
                <w:color w:val="000000" w:themeColor="text1"/>
                <w:sz w:val="20"/>
                <w:szCs w:val="20"/>
              </w:rPr>
              <w:t>.</w:t>
            </w:r>
          </w:p>
          <w:p w:rsidRPr="007F5996" w:rsidR="00B6046D" w:rsidP="00120989" w:rsidRDefault="00B6046D" w14:paraId="297CF088" w14:textId="5D386439">
            <w:pPr>
              <w:numPr>
                <w:ilvl w:val="0"/>
                <w:numId w:val="50"/>
              </w:numPr>
              <w:tabs>
                <w:tab w:val="clear" w:pos="720"/>
                <w:tab w:val="num" w:pos="1512"/>
              </w:tabs>
              <w:spacing w:line="276" w:lineRule="auto"/>
              <w:ind w:left="423"/>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Opiniones y retroalimentación</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7C5966" w:rsidP="006D4200" w:rsidRDefault="00D1422C" w14:paraId="3924537E" w14:textId="1F453FAD">
            <w:pPr>
              <w:jc w:val="center"/>
              <w:textAlignment w:val="baseline"/>
              <w:rPr>
                <w:rFonts w:ascii="Arial" w:hAnsi="Arial" w:cs="Arial"/>
                <w:sz w:val="20"/>
                <w:szCs w:val="20"/>
              </w:rPr>
            </w:pPr>
            <w:r w:rsidRPr="00916B61">
              <w:rPr>
                <w:rFonts w:ascii="Arial" w:hAnsi="Arial" w:cs="Arial"/>
                <w:noProof/>
                <w:color w:val="000000"/>
                <w:sz w:val="20"/>
                <w:szCs w:val="20"/>
              </w:rPr>
              <w:drawing>
                <wp:inline distT="0" distB="0" distL="0" distR="0" wp14:anchorId="3EA89202" wp14:editId="1A4106B7">
                  <wp:extent cx="1412111" cy="957363"/>
                  <wp:effectExtent l="0" t="0" r="0" b="0"/>
                  <wp:docPr id="867282436"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2436" name="Imagen 867282436"/>
                          <pic:cNvPicPr/>
                        </pic:nvPicPr>
                        <pic:blipFill>
                          <a:blip r:embed="rId85">
                            <a:extLst>
                              <a:ext uri="{28A0092B-C50C-407E-A947-70E740481C1C}">
                                <a14:useLocalDpi xmlns:a14="http://schemas.microsoft.com/office/drawing/2010/main" val="0"/>
                              </a:ext>
                            </a:extLst>
                          </a:blip>
                          <a:stretch>
                            <a:fillRect/>
                          </a:stretch>
                        </pic:blipFill>
                        <pic:spPr>
                          <a:xfrm>
                            <a:off x="0" y="0"/>
                            <a:ext cx="1438767" cy="975435"/>
                          </a:xfrm>
                          <a:prstGeom prst="rect">
                            <a:avLst/>
                          </a:prstGeom>
                        </pic:spPr>
                      </pic:pic>
                    </a:graphicData>
                  </a:graphic>
                </wp:inline>
              </w:drawing>
            </w:r>
            <w:r w:rsidRPr="007F5996" w:rsidR="007C5966">
              <w:rPr>
                <w:rFonts w:ascii="Arial" w:hAnsi="Arial" w:cs="Arial"/>
                <w:color w:val="000000"/>
                <w:sz w:val="20"/>
                <w:szCs w:val="20"/>
              </w:rPr>
              <w:t> </w:t>
            </w:r>
          </w:p>
        </w:tc>
      </w:tr>
      <w:tr w:rsidRPr="00916B61" w:rsidR="003E5C87" w:rsidTr="006D4200" w14:paraId="17E8FED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120989" w:rsidP="00120989" w:rsidRDefault="00120989" w14:paraId="46B1AE99"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Métodos de identificación</w:t>
            </w:r>
          </w:p>
          <w:p w:rsidRPr="00916B61" w:rsidR="007C5966" w:rsidP="006D4200" w:rsidRDefault="007C5966" w14:paraId="0DC2B762" w14:textId="77777777">
            <w:pPr>
              <w:jc w:val="both"/>
              <w:rPr>
                <w:rFonts w:ascii="Arial" w:hAnsi="Arial" w:cs="Arial"/>
                <w:b/>
                <w:bCs/>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Pr>
          <w:p w:rsidRPr="00916B61" w:rsidR="007C5966" w:rsidP="006D4200" w:rsidRDefault="002638BF" w14:paraId="27077DBD"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Estos son los métodos de identificación:</w:t>
            </w:r>
          </w:p>
          <w:p w:rsidRPr="00916B61" w:rsidR="002638BF" w:rsidP="006D4200" w:rsidRDefault="002638BF" w14:paraId="7FA29C66" w14:textId="77777777">
            <w:pPr>
              <w:jc w:val="both"/>
              <w:rPr>
                <w:rFonts w:ascii="Arial" w:hAnsi="Arial" w:cs="Arial"/>
                <w:color w:val="000000" w:themeColor="text1"/>
                <w:sz w:val="20"/>
                <w:szCs w:val="20"/>
              </w:rPr>
            </w:pPr>
          </w:p>
          <w:p w:rsidRPr="00916B61" w:rsidR="002638BF" w:rsidP="002638BF" w:rsidRDefault="002638BF" w14:paraId="70718F22" w14:textId="22A30BD3">
            <w:pPr>
              <w:numPr>
                <w:ilvl w:val="0"/>
                <w:numId w:val="5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Análisis de datos de comportamiento</w:t>
            </w:r>
            <w:r w:rsidRPr="00916B61">
              <w:rPr>
                <w:rFonts w:ascii="Arial" w:hAnsi="Arial" w:cs="Arial"/>
                <w:color w:val="000000" w:themeColor="text1"/>
                <w:sz w:val="20"/>
                <w:szCs w:val="20"/>
              </w:rPr>
              <w:t>.</w:t>
            </w:r>
          </w:p>
          <w:p w:rsidRPr="00916B61" w:rsidR="002638BF" w:rsidP="002638BF" w:rsidRDefault="002638BF" w14:paraId="4F8CFE97" w14:textId="64095F36">
            <w:pPr>
              <w:numPr>
                <w:ilvl w:val="0"/>
                <w:numId w:val="5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Encuestas digitales</w:t>
            </w:r>
            <w:r w:rsidRPr="00916B61">
              <w:rPr>
                <w:rFonts w:ascii="Arial" w:hAnsi="Arial" w:cs="Arial"/>
                <w:color w:val="000000" w:themeColor="text1"/>
                <w:sz w:val="20"/>
                <w:szCs w:val="20"/>
              </w:rPr>
              <w:t>.</w:t>
            </w:r>
          </w:p>
          <w:p w:rsidRPr="00916B61" w:rsidR="002638BF" w:rsidP="002638BF" w:rsidRDefault="002638BF" w14:paraId="6F0FCEA1" w14:textId="56969859">
            <w:pPr>
              <w:numPr>
                <w:ilvl w:val="0"/>
                <w:numId w:val="51"/>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Comentarios de clientes</w:t>
            </w:r>
            <w:r w:rsidRPr="00916B61">
              <w:rPr>
                <w:rFonts w:ascii="Arial" w:hAnsi="Arial" w:cs="Arial"/>
                <w:color w:val="000000" w:themeColor="text1"/>
                <w:sz w:val="20"/>
                <w:szCs w:val="20"/>
              </w:rPr>
              <w:t>.</w:t>
            </w:r>
          </w:p>
          <w:p w:rsidRPr="00916B61" w:rsidR="002638BF" w:rsidP="002638BF" w:rsidRDefault="002638BF" w14:paraId="0201ECFE" w14:textId="3651FB03">
            <w:pPr>
              <w:numPr>
                <w:ilvl w:val="0"/>
                <w:numId w:val="51"/>
              </w:numPr>
              <w:tabs>
                <w:tab w:val="clear" w:pos="720"/>
                <w:tab w:val="num" w:pos="1512"/>
              </w:tabs>
              <w:ind w:left="423"/>
              <w:jc w:val="both"/>
              <w:rPr>
                <w:rFonts w:ascii="Arial" w:hAnsi="Arial" w:cs="Arial"/>
                <w:color w:val="000000" w:themeColor="text1"/>
                <w:sz w:val="20"/>
                <w:szCs w:val="20"/>
              </w:rPr>
            </w:pPr>
            <w:r w:rsidRPr="00916B61">
              <w:rPr>
                <w:rFonts w:ascii="Arial" w:hAnsi="Arial" w:cs="Arial"/>
                <w:color w:val="000000" w:themeColor="text1"/>
                <w:sz w:val="20"/>
                <w:szCs w:val="20"/>
              </w:rPr>
              <w:t>Evaluación de tendencias del mercado</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7C5966" w:rsidP="006D4200" w:rsidRDefault="007B38C1" w14:paraId="1EED7D34" w14:textId="61323E55">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5F8E1A8B" wp14:editId="02BD2877">
                  <wp:extent cx="1460141" cy="995551"/>
                  <wp:effectExtent l="0" t="0" r="635" b="0"/>
                  <wp:docPr id="182767255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2551" name="Imagen 1827672551"/>
                          <pic:cNvPicPr/>
                        </pic:nvPicPr>
                        <pic:blipFill>
                          <a:blip r:embed="rId86">
                            <a:extLst>
                              <a:ext uri="{28A0092B-C50C-407E-A947-70E740481C1C}">
                                <a14:useLocalDpi xmlns:a14="http://schemas.microsoft.com/office/drawing/2010/main" val="0"/>
                              </a:ext>
                            </a:extLst>
                          </a:blip>
                          <a:stretch>
                            <a:fillRect/>
                          </a:stretch>
                        </pic:blipFill>
                        <pic:spPr>
                          <a:xfrm>
                            <a:off x="0" y="0"/>
                            <a:ext cx="1481515" cy="1010124"/>
                          </a:xfrm>
                          <a:prstGeom prst="rect">
                            <a:avLst/>
                          </a:prstGeom>
                        </pic:spPr>
                      </pic:pic>
                    </a:graphicData>
                  </a:graphic>
                </wp:inline>
              </w:drawing>
            </w:r>
          </w:p>
        </w:tc>
      </w:tr>
      <w:tr w:rsidRPr="00916B61" w:rsidR="003E5C87" w:rsidTr="006D4200" w14:paraId="46F3D604"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2638BF" w:rsidP="00120989" w:rsidRDefault="0068699C" w14:paraId="4C0C7B2C" w14:textId="10C53005">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2638BF" w:rsidP="006D4200" w:rsidRDefault="0068699C" w14:paraId="15DE2B77" w14:textId="4CB89A00">
            <w:pPr>
              <w:jc w:val="both"/>
              <w:rPr>
                <w:rFonts w:ascii="Arial" w:hAnsi="Arial" w:cs="Arial"/>
                <w:color w:val="000000" w:themeColor="text1"/>
                <w:sz w:val="20"/>
                <w:szCs w:val="20"/>
              </w:rPr>
            </w:pPr>
            <w:r w:rsidRPr="00916B61">
              <w:rPr>
                <w:rFonts w:ascii="Arial" w:hAnsi="Arial" w:cs="Arial"/>
                <w:color w:val="000000" w:themeColor="text1"/>
                <w:sz w:val="20"/>
                <w:szCs w:val="20"/>
              </w:rPr>
              <w:t>Una empresa identifica que sus clientes valoran la rapidez en la entrega. A partir de esta información, implementa un sistema de envíos más eficiente, generando valor adicional.</w:t>
            </w:r>
          </w:p>
        </w:tc>
        <w:tc>
          <w:tcPr>
            <w:tcW w:w="2459" w:type="dxa"/>
            <w:tcBorders>
              <w:top w:val="single" w:color="auto" w:sz="6" w:space="0"/>
              <w:left w:val="single" w:color="auto" w:sz="6" w:space="0"/>
              <w:bottom w:val="single" w:color="auto" w:sz="6" w:space="0"/>
              <w:right w:val="single" w:color="auto" w:sz="6" w:space="0"/>
            </w:tcBorders>
          </w:tcPr>
          <w:p w:rsidRPr="00916B61" w:rsidR="002638BF" w:rsidP="006D4200" w:rsidRDefault="008711E9" w14:paraId="07363DF7" w14:textId="37A5ECA7">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737485CD" wp14:editId="2B014B03">
                  <wp:extent cx="1357190" cy="1363562"/>
                  <wp:effectExtent l="0" t="0" r="1905" b="0"/>
                  <wp:docPr id="517508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0886" name="Imagen 51750886"/>
                          <pic:cNvPicPr/>
                        </pic:nvPicPr>
                        <pic:blipFill>
                          <a:blip r:embed="rId87">
                            <a:extLst>
                              <a:ext uri="{28A0092B-C50C-407E-A947-70E740481C1C}">
                                <a14:useLocalDpi xmlns:a14="http://schemas.microsoft.com/office/drawing/2010/main" val="0"/>
                              </a:ext>
                            </a:extLst>
                          </a:blip>
                          <a:stretch>
                            <a:fillRect/>
                          </a:stretch>
                        </pic:blipFill>
                        <pic:spPr>
                          <a:xfrm>
                            <a:off x="0" y="0"/>
                            <a:ext cx="1372172" cy="1378614"/>
                          </a:xfrm>
                          <a:prstGeom prst="rect">
                            <a:avLst/>
                          </a:prstGeom>
                        </pic:spPr>
                      </pic:pic>
                    </a:graphicData>
                  </a:graphic>
                </wp:inline>
              </w:drawing>
            </w:r>
          </w:p>
        </w:tc>
      </w:tr>
      <w:tr w:rsidRPr="00916B61" w:rsidR="003E5C87" w:rsidTr="006D4200" w14:paraId="3F00AB2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68699C" w:rsidP="0068699C" w:rsidRDefault="0068699C" w14:paraId="2670255E" w14:textId="139B9F9C">
            <w:pPr>
              <w:jc w:val="both"/>
              <w:rPr>
                <w:rFonts w:ascii="Arial" w:hAnsi="Arial" w:cs="Arial"/>
                <w:color w:val="000000" w:themeColor="text1"/>
                <w:sz w:val="20"/>
                <w:szCs w:val="20"/>
              </w:rPr>
            </w:pPr>
            <w:r w:rsidRPr="00916B61">
              <w:rPr>
                <w:rFonts w:ascii="Arial" w:hAnsi="Arial" w:cs="Arial"/>
                <w:b/>
                <w:bCs/>
                <w:color w:val="000000" w:themeColor="text1"/>
                <w:sz w:val="20"/>
                <w:szCs w:val="20"/>
              </w:rPr>
              <w:t>Importancia</w:t>
            </w:r>
          </w:p>
        </w:tc>
        <w:tc>
          <w:tcPr>
            <w:tcW w:w="5518" w:type="dxa"/>
            <w:tcBorders>
              <w:top w:val="single" w:color="auto" w:sz="6" w:space="0"/>
              <w:left w:val="single" w:color="auto" w:sz="6" w:space="0"/>
              <w:bottom w:val="single" w:color="auto" w:sz="6" w:space="0"/>
              <w:right w:val="single" w:color="auto" w:sz="6" w:space="0"/>
            </w:tcBorders>
          </w:tcPr>
          <w:p w:rsidRPr="00916B61" w:rsidR="0068699C" w:rsidP="006D4200" w:rsidRDefault="007D7CB5" w14:paraId="7634A4C9" w14:textId="1C6B098B">
            <w:pPr>
              <w:jc w:val="both"/>
              <w:rPr>
                <w:rFonts w:ascii="Arial" w:hAnsi="Arial" w:cs="Arial"/>
                <w:color w:val="000000" w:themeColor="text1"/>
                <w:sz w:val="20"/>
                <w:szCs w:val="20"/>
              </w:rPr>
            </w:pPr>
            <w:r w:rsidRPr="00916B61">
              <w:rPr>
                <w:rFonts w:ascii="Arial" w:hAnsi="Arial" w:cs="Arial"/>
                <w:color w:val="000000" w:themeColor="text1"/>
                <w:sz w:val="20"/>
                <w:szCs w:val="20"/>
              </w:rPr>
              <w:t xml:space="preserve">La identificación de necesidades del </w:t>
            </w:r>
            <w:r w:rsidRPr="00916B61" w:rsidR="00390CB6">
              <w:rPr>
                <w:rFonts w:ascii="Arial" w:hAnsi="Arial" w:cs="Arial"/>
                <w:color w:val="000000" w:themeColor="text1"/>
                <w:sz w:val="20"/>
                <w:szCs w:val="20"/>
              </w:rPr>
              <w:t>cliente</w:t>
            </w:r>
            <w:r w:rsidRPr="00916B61">
              <w:rPr>
                <w:rFonts w:ascii="Arial" w:hAnsi="Arial" w:cs="Arial"/>
                <w:color w:val="000000" w:themeColor="text1"/>
                <w:sz w:val="20"/>
                <w:szCs w:val="20"/>
              </w:rPr>
              <w:t xml:space="preserve"> es importante porque:</w:t>
            </w:r>
          </w:p>
          <w:p w:rsidRPr="00916B61" w:rsidR="007D7CB5" w:rsidP="006D4200" w:rsidRDefault="007D7CB5" w14:paraId="11C50663" w14:textId="29F4E3E6">
            <w:pPr>
              <w:jc w:val="both"/>
              <w:rPr>
                <w:rFonts w:ascii="Arial" w:hAnsi="Arial" w:cs="Arial"/>
                <w:color w:val="000000" w:themeColor="text1"/>
                <w:sz w:val="20"/>
                <w:szCs w:val="20"/>
              </w:rPr>
            </w:pPr>
          </w:p>
          <w:p w:rsidRPr="00916B61" w:rsidR="007D7CB5" w:rsidP="007D7CB5" w:rsidRDefault="007D7CB5" w14:paraId="4E92D02B" w14:textId="4DECA609">
            <w:pPr>
              <w:numPr>
                <w:ilvl w:val="0"/>
                <w:numId w:val="5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Permite diseñar soluciones alineadas con el cliente</w:t>
            </w:r>
            <w:r w:rsidRPr="00916B61">
              <w:rPr>
                <w:rFonts w:ascii="Arial" w:hAnsi="Arial" w:cs="Arial"/>
                <w:color w:val="000000" w:themeColor="text1"/>
                <w:sz w:val="20"/>
                <w:szCs w:val="20"/>
              </w:rPr>
              <w:t>.</w:t>
            </w:r>
          </w:p>
          <w:p w:rsidRPr="00916B61" w:rsidR="007D7CB5" w:rsidP="007D7CB5" w:rsidRDefault="007D7CB5" w14:paraId="7148D10B" w14:textId="2EB0C119">
            <w:pPr>
              <w:numPr>
                <w:ilvl w:val="0"/>
                <w:numId w:val="52"/>
              </w:numPr>
              <w:tabs>
                <w:tab w:val="clear" w:pos="720"/>
                <w:tab w:val="num" w:pos="1512"/>
              </w:tabs>
              <w:spacing w:line="276" w:lineRule="auto"/>
              <w:ind w:left="423"/>
              <w:jc w:val="both"/>
              <w:rPr>
                <w:rFonts w:ascii="Arial" w:hAnsi="Arial" w:cs="Arial"/>
                <w:color w:val="000000" w:themeColor="text1"/>
                <w:sz w:val="20"/>
                <w:szCs w:val="20"/>
              </w:rPr>
            </w:pPr>
            <w:r w:rsidRPr="00916B61">
              <w:rPr>
                <w:rFonts w:ascii="Arial" w:hAnsi="Arial" w:cs="Arial"/>
                <w:color w:val="000000" w:themeColor="text1"/>
                <w:sz w:val="20"/>
                <w:szCs w:val="20"/>
              </w:rPr>
              <w:t>Reduce el riesgo de implementar estrategias inefectivas</w:t>
            </w:r>
            <w:r w:rsidRPr="00916B61">
              <w:rPr>
                <w:rFonts w:ascii="Arial" w:hAnsi="Arial" w:cs="Arial"/>
                <w:color w:val="000000" w:themeColor="text1"/>
                <w:sz w:val="20"/>
                <w:szCs w:val="20"/>
              </w:rPr>
              <w:t>.</w:t>
            </w:r>
          </w:p>
          <w:p w:rsidRPr="00916B61" w:rsidR="007D7CB5" w:rsidP="007D7CB5" w:rsidRDefault="007D7CB5" w14:paraId="37564C02" w14:textId="4BA25C03">
            <w:pPr>
              <w:numPr>
                <w:ilvl w:val="0"/>
                <w:numId w:val="52"/>
              </w:numPr>
              <w:tabs>
                <w:tab w:val="clear" w:pos="720"/>
                <w:tab w:val="num" w:pos="1512"/>
              </w:tabs>
              <w:ind w:left="423"/>
              <w:jc w:val="both"/>
              <w:rPr>
                <w:rFonts w:ascii="Arial" w:hAnsi="Arial" w:cs="Arial"/>
                <w:color w:val="000000" w:themeColor="text1"/>
                <w:sz w:val="20"/>
                <w:szCs w:val="20"/>
              </w:rPr>
            </w:pPr>
            <w:r w:rsidRPr="00916B61">
              <w:rPr>
                <w:rFonts w:ascii="Arial" w:hAnsi="Arial" w:cs="Arial"/>
                <w:color w:val="000000" w:themeColor="text1"/>
                <w:sz w:val="20"/>
                <w:szCs w:val="20"/>
              </w:rPr>
              <w:t>Mejora la experiencia del usuario</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68699C" w:rsidP="006D4200" w:rsidRDefault="003E5C87" w14:paraId="04AEBFCC" w14:textId="29C83C30">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1B9BCC2" wp14:editId="32C5A3EA">
                  <wp:extent cx="1467650" cy="914400"/>
                  <wp:effectExtent l="0" t="0" r="5715" b="0"/>
                  <wp:docPr id="1372705337"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05337" name="Imagen 1372705337"/>
                          <pic:cNvPicPr/>
                        </pic:nvPicPr>
                        <pic:blipFill>
                          <a:blip r:embed="rId88">
                            <a:extLst>
                              <a:ext uri="{28A0092B-C50C-407E-A947-70E740481C1C}">
                                <a14:useLocalDpi xmlns:a14="http://schemas.microsoft.com/office/drawing/2010/main" val="0"/>
                              </a:ext>
                            </a:extLst>
                          </a:blip>
                          <a:stretch>
                            <a:fillRect/>
                          </a:stretch>
                        </pic:blipFill>
                        <pic:spPr>
                          <a:xfrm>
                            <a:off x="0" y="0"/>
                            <a:ext cx="1488963" cy="927679"/>
                          </a:xfrm>
                          <a:prstGeom prst="rect">
                            <a:avLst/>
                          </a:prstGeom>
                        </pic:spPr>
                      </pic:pic>
                    </a:graphicData>
                  </a:graphic>
                </wp:inline>
              </w:drawing>
            </w:r>
          </w:p>
        </w:tc>
      </w:tr>
    </w:tbl>
    <w:p w:rsidRPr="00916B61" w:rsidR="007C5966" w:rsidP="00587440" w:rsidRDefault="007C5966" w14:paraId="59B17B4D" w14:textId="77777777">
      <w:pPr>
        <w:spacing w:line="276" w:lineRule="auto"/>
        <w:ind w:left="792"/>
        <w:jc w:val="both"/>
        <w:rPr>
          <w:rFonts w:ascii="Arial" w:hAnsi="Arial" w:cs="Arial"/>
          <w:color w:val="000000" w:themeColor="text1"/>
          <w:sz w:val="20"/>
          <w:szCs w:val="20"/>
        </w:rPr>
      </w:pPr>
    </w:p>
    <w:p w:rsidRPr="00916B61" w:rsidR="001D0DCA" w:rsidP="706E8D76" w:rsidRDefault="001D0DCA" w14:paraId="4CE757EE" w14:textId="0AC0F26B">
      <w:pPr>
        <w:ind w:left="792"/>
        <w:jc w:val="both"/>
        <w:rPr>
          <w:rFonts w:ascii="Arial" w:hAnsi="Arial" w:eastAsia="Arial" w:cs="Arial"/>
          <w:sz w:val="20"/>
          <w:szCs w:val="20"/>
        </w:rPr>
      </w:pPr>
      <w:bookmarkStart w:name="_Toc228305586" w:id="28"/>
    </w:p>
    <w:p w:rsidRPr="00916B61" w:rsidR="00B717C5" w:rsidP="706E8D76" w:rsidRDefault="00B717C5" w14:paraId="095F0C51" w14:textId="3E13D5AB">
      <w:pPr>
        <w:pStyle w:val="Ttulo2"/>
        <w:numPr>
          <w:ilvl w:val="1"/>
          <w:numId w:val="2"/>
        </w:numPr>
        <w:spacing w:before="0" w:after="0"/>
        <w:jc w:val="both"/>
        <w:rPr>
          <w:rFonts w:ascii="Arial" w:hAnsi="Arial" w:eastAsia="Arial" w:cs="Arial"/>
          <w:color w:val="000000" w:themeColor="text1"/>
        </w:rPr>
      </w:pPr>
      <w:r w:rsidRPr="706E8D76" w:rsidR="00B717C5">
        <w:rPr>
          <w:rFonts w:ascii="Arial" w:hAnsi="Arial" w:eastAsia="Arial" w:cs="Arial"/>
          <w:color w:val="000000" w:themeColor="text1" w:themeTint="FF" w:themeShade="FF"/>
        </w:rPr>
        <w:t>Construcción de propuesta de valor</w:t>
      </w:r>
      <w:bookmarkEnd w:id="28"/>
    </w:p>
    <w:p w:rsidRPr="00916B61" w:rsidR="001D0DCA" w:rsidP="706E8D76" w:rsidRDefault="001D0DCA" w14:paraId="5528DEEB" w14:textId="77777777">
      <w:pPr>
        <w:ind w:left="792"/>
        <w:jc w:val="both"/>
        <w:rPr>
          <w:rFonts w:ascii="Arial" w:hAnsi="Arial" w:eastAsia="Arial" w:cs="Arial"/>
          <w:color w:val="000000" w:themeColor="text1"/>
          <w:sz w:val="20"/>
          <w:szCs w:val="20"/>
        </w:rPr>
      </w:pPr>
    </w:p>
    <w:p w:rsidRPr="00916B61" w:rsidR="001D0DCA" w:rsidP="706E8D76" w:rsidRDefault="001D0DCA" w14:paraId="46007534" w14:textId="77777777">
      <w:pPr>
        <w:ind w:left="792"/>
        <w:jc w:val="both"/>
        <w:rPr>
          <w:rFonts w:ascii="Arial" w:hAnsi="Arial" w:eastAsia="Arial" w:cs="Arial"/>
          <w:color w:val="000000" w:themeColor="text1"/>
          <w:sz w:val="20"/>
          <w:szCs w:val="20"/>
        </w:rPr>
      </w:pPr>
    </w:p>
    <w:p w:rsidRPr="00916B61" w:rsidR="00CE2A0B" w:rsidP="00587440" w:rsidRDefault="00CE2A0B" w14:paraId="4EEAA8CF" w14:textId="03975A5C">
      <w:pPr>
        <w:ind w:left="792"/>
        <w:jc w:val="both"/>
        <w:rPr>
          <w:rFonts w:ascii="Arial" w:hAnsi="Arial" w:cs="Arial"/>
          <w:color w:val="000000" w:themeColor="text1"/>
          <w:sz w:val="20"/>
          <w:szCs w:val="20"/>
        </w:rPr>
      </w:pPr>
      <w:r w:rsidRPr="706E8D76" w:rsidR="00CE2A0B">
        <w:rPr>
          <w:rFonts w:ascii="Arial" w:hAnsi="Arial" w:eastAsia="Arial" w:cs="Arial"/>
          <w:color w:val="000000" w:themeColor="text1" w:themeTint="FF" w:themeShade="FF"/>
          <w:sz w:val="20"/>
          <w:szCs w:val="20"/>
        </w:rPr>
        <w:t xml:space="preserve">La propuesta de valor es el elemento central del negocio, ya que define qué beneficios ofrece la organización y por qué el cliente debería elegirla frente a otras opciones. En este capítulo, el enfoque está en </w:t>
      </w:r>
      <w:r w:rsidRPr="706E8D76" w:rsidR="00CE2A0B">
        <w:rPr>
          <w:rFonts w:ascii="Arial" w:hAnsi="Arial" w:eastAsia="Arial" w:cs="Arial"/>
          <w:b w:val="1"/>
          <w:bCs w:val="1"/>
          <w:color w:val="000000" w:themeColor="text1" w:themeTint="FF" w:themeShade="FF"/>
          <w:sz w:val="20"/>
          <w:szCs w:val="20"/>
        </w:rPr>
        <w:t>diseñar y estructurar</w:t>
      </w:r>
      <w:r w:rsidRPr="706E8D76" w:rsidR="00CE2A0B">
        <w:rPr>
          <w:rFonts w:ascii="Arial" w:hAnsi="Arial" w:eastAsia="Arial" w:cs="Arial"/>
          <w:color w:val="000000" w:themeColor="text1" w:themeTint="FF" w:themeShade="FF"/>
          <w:sz w:val="20"/>
          <w:szCs w:val="20"/>
        </w:rPr>
        <w:t xml:space="preserve"> esa propue</w:t>
      </w:r>
      <w:r w:rsidRPr="706E8D76" w:rsidR="00CE2A0B">
        <w:rPr>
          <w:rFonts w:ascii="Arial" w:hAnsi="Arial" w:cs="Arial"/>
          <w:color w:val="000000" w:themeColor="text1" w:themeTint="FF" w:themeShade="FF"/>
          <w:sz w:val="20"/>
          <w:szCs w:val="20"/>
        </w:rPr>
        <w:t>sta de manera estratégica.</w:t>
      </w:r>
      <w:r w:rsidRPr="706E8D76" w:rsidR="004E34CD">
        <w:rPr>
          <w:rFonts w:ascii="Arial" w:hAnsi="Arial" w:cs="Arial"/>
          <w:color w:val="000000" w:themeColor="text1" w:themeTint="FF" w:themeShade="FF"/>
          <w:sz w:val="20"/>
          <w:szCs w:val="20"/>
        </w:rPr>
        <w:t xml:space="preserve"> </w:t>
      </w:r>
      <w:r w:rsidRPr="706E8D76" w:rsidR="00AA1B6E">
        <w:rPr>
          <w:rFonts w:ascii="Arial" w:hAnsi="Arial" w:cs="Arial"/>
          <w:color w:val="000000" w:themeColor="text1" w:themeTint="FF" w:themeShade="FF"/>
          <w:sz w:val="20"/>
          <w:szCs w:val="20"/>
        </w:rPr>
        <w:t>Las bases esenciales son:</w:t>
      </w:r>
    </w:p>
    <w:p w:rsidRPr="00916B61" w:rsidR="00AA1B6E" w:rsidP="00587440" w:rsidRDefault="00AA1B6E" w14:paraId="1616AF65"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AA1B6E" w:rsidTr="006D4200" w14:paraId="5F638C7E"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AA1B6E" w:rsidP="006D4200" w:rsidRDefault="00AA1B6E" w14:paraId="061499F9"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224EBF" w:rsidTr="006D4200" w14:paraId="229F1209"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AA1B6E" w:rsidP="00AA1B6E" w:rsidRDefault="00AA1B6E" w14:paraId="2AF4BFC0"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Elementos de una propuesta de valor efectiva</w:t>
            </w:r>
          </w:p>
          <w:p w:rsidRPr="007F5996" w:rsidR="00AA1B6E" w:rsidP="006D4200" w:rsidRDefault="00AA1B6E" w14:paraId="0911AFF8" w14:textId="32DB87C8">
            <w:pPr>
              <w:spacing w:line="276" w:lineRule="auto"/>
              <w:jc w:val="both"/>
              <w:rPr>
                <w:rFonts w:ascii="Arial" w:hAnsi="Arial" w:cs="Arial"/>
                <w:color w:val="000000" w:themeColor="text1"/>
                <w:sz w:val="20"/>
                <w:szCs w:val="20"/>
                <w:lang w:val="es-CO" w:eastAsia="es-CO"/>
              </w:rPr>
            </w:pPr>
          </w:p>
        </w:tc>
        <w:tc>
          <w:tcPr>
            <w:tcW w:w="5518" w:type="dxa"/>
            <w:tcBorders>
              <w:top w:val="single" w:color="auto" w:sz="6" w:space="0"/>
              <w:left w:val="single" w:color="auto" w:sz="6" w:space="0"/>
              <w:bottom w:val="single" w:color="auto" w:sz="6" w:space="0"/>
              <w:right w:val="single" w:color="auto" w:sz="6" w:space="0"/>
            </w:tcBorders>
          </w:tcPr>
          <w:p w:rsidRPr="00916B61" w:rsidR="00AA1B6E" w:rsidP="006D4200" w:rsidRDefault="00AA1B6E" w14:paraId="069869AE" w14:textId="2EF04354">
            <w:pPr>
              <w:jc w:val="both"/>
              <w:rPr>
                <w:rFonts w:ascii="Arial" w:hAnsi="Arial" w:cs="Arial"/>
                <w:color w:val="000000" w:themeColor="text1"/>
                <w:sz w:val="20"/>
                <w:szCs w:val="20"/>
              </w:rPr>
            </w:pPr>
            <w:r w:rsidRPr="00916B61">
              <w:rPr>
                <w:rFonts w:ascii="Arial" w:hAnsi="Arial" w:cs="Arial"/>
                <w:color w:val="000000" w:themeColor="text1"/>
                <w:sz w:val="20"/>
                <w:szCs w:val="20"/>
              </w:rPr>
              <w:t>Los elementos de una propuesta de valor efectiva son:</w:t>
            </w:r>
          </w:p>
          <w:p w:rsidRPr="00916B61" w:rsidR="00AA1B6E" w:rsidP="006D4200" w:rsidRDefault="00AA1B6E" w14:paraId="201AEE9C" w14:textId="77777777">
            <w:pPr>
              <w:jc w:val="both"/>
              <w:rPr>
                <w:rFonts w:ascii="Arial" w:hAnsi="Arial" w:cs="Arial"/>
                <w:color w:val="000000" w:themeColor="text1"/>
                <w:sz w:val="20"/>
                <w:szCs w:val="20"/>
              </w:rPr>
            </w:pPr>
          </w:p>
          <w:p w:rsidRPr="00916B61" w:rsidR="00AA1B6E" w:rsidP="00AA1B6E" w:rsidRDefault="00AA1B6E" w14:paraId="73EB80BF" w14:textId="185A95AC">
            <w:pPr>
              <w:numPr>
                <w:ilvl w:val="0"/>
                <w:numId w:val="5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Beneficio principal</w:t>
            </w:r>
            <w:r w:rsidRPr="00916B61">
              <w:rPr>
                <w:rFonts w:ascii="Arial" w:hAnsi="Arial" w:cs="Arial"/>
                <w:color w:val="000000" w:themeColor="text1"/>
                <w:sz w:val="20"/>
                <w:szCs w:val="20"/>
              </w:rPr>
              <w:t>.</w:t>
            </w:r>
          </w:p>
          <w:p w:rsidRPr="00916B61" w:rsidR="00AA1B6E" w:rsidP="00AA1B6E" w:rsidRDefault="00AA1B6E" w14:paraId="2CB718FF" w14:textId="662C9F01">
            <w:pPr>
              <w:numPr>
                <w:ilvl w:val="0"/>
                <w:numId w:val="5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Diferenciación frente a la competencia</w:t>
            </w:r>
            <w:r w:rsidRPr="00916B61">
              <w:rPr>
                <w:rFonts w:ascii="Arial" w:hAnsi="Arial" w:cs="Arial"/>
                <w:color w:val="000000" w:themeColor="text1"/>
                <w:sz w:val="20"/>
                <w:szCs w:val="20"/>
              </w:rPr>
              <w:t>.</w:t>
            </w:r>
          </w:p>
          <w:p w:rsidRPr="00916B61" w:rsidR="00AA1B6E" w:rsidP="00AA1B6E" w:rsidRDefault="00AA1B6E" w14:paraId="0746C0FD" w14:textId="58DCDA0E">
            <w:pPr>
              <w:numPr>
                <w:ilvl w:val="0"/>
                <w:numId w:val="50"/>
              </w:numPr>
              <w:tabs>
                <w:tab w:val="clear" w:pos="720"/>
              </w:tabs>
              <w:spacing w:line="276" w:lineRule="auto"/>
              <w:jc w:val="both"/>
              <w:rPr>
                <w:rFonts w:ascii="Arial" w:hAnsi="Arial" w:cs="Arial"/>
                <w:color w:val="000000" w:themeColor="text1"/>
                <w:sz w:val="20"/>
                <w:szCs w:val="20"/>
              </w:rPr>
            </w:pPr>
            <w:r w:rsidRPr="00916B61">
              <w:rPr>
                <w:rFonts w:ascii="Arial" w:hAnsi="Arial" w:cs="Arial"/>
                <w:color w:val="000000" w:themeColor="text1"/>
                <w:sz w:val="20"/>
                <w:szCs w:val="20"/>
              </w:rPr>
              <w:t>Solución a una necesidad específica</w:t>
            </w:r>
            <w:r w:rsidRPr="00916B61">
              <w:rPr>
                <w:rFonts w:ascii="Arial" w:hAnsi="Arial" w:cs="Arial"/>
                <w:color w:val="000000" w:themeColor="text1"/>
                <w:sz w:val="20"/>
                <w:szCs w:val="20"/>
              </w:rPr>
              <w:t>.</w:t>
            </w:r>
          </w:p>
          <w:p w:rsidRPr="007F5996" w:rsidR="00AA1B6E" w:rsidP="00AA1B6E" w:rsidRDefault="00AA1B6E" w14:paraId="7BA358C6" w14:textId="2BA62C1F">
            <w:pPr>
              <w:numPr>
                <w:ilvl w:val="0"/>
                <w:numId w:val="50"/>
              </w:numPr>
              <w:tabs>
                <w:tab w:val="clear" w:pos="720"/>
              </w:tabs>
              <w:spacing w:line="276" w:lineRule="auto"/>
              <w:jc w:val="both"/>
              <w:rPr>
                <w:rFonts w:ascii="Arial" w:hAnsi="Arial" w:cs="Arial"/>
                <w:color w:val="000000" w:themeColor="text1"/>
                <w:sz w:val="20"/>
                <w:szCs w:val="20"/>
                <w:lang w:val="es-CO" w:eastAsia="es-CO"/>
              </w:rPr>
            </w:pPr>
            <w:r w:rsidRPr="00916B61">
              <w:rPr>
                <w:rFonts w:ascii="Arial" w:hAnsi="Arial" w:cs="Arial"/>
                <w:color w:val="000000" w:themeColor="text1"/>
                <w:sz w:val="20"/>
                <w:szCs w:val="20"/>
              </w:rPr>
              <w:t>Claridad en la comunicación</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AA1B6E" w:rsidP="006D4200" w:rsidRDefault="00AA1B6E" w14:paraId="4491A621" w14:textId="2DDF3F56">
            <w:pPr>
              <w:jc w:val="center"/>
              <w:textAlignment w:val="baseline"/>
              <w:rPr>
                <w:rFonts w:ascii="Arial" w:hAnsi="Arial" w:cs="Arial"/>
                <w:sz w:val="20"/>
                <w:szCs w:val="20"/>
              </w:rPr>
            </w:pPr>
            <w:r w:rsidRPr="007F5996">
              <w:rPr>
                <w:rFonts w:ascii="Arial" w:hAnsi="Arial" w:cs="Arial"/>
                <w:color w:val="000000"/>
                <w:sz w:val="20"/>
                <w:szCs w:val="20"/>
              </w:rPr>
              <w:t> </w:t>
            </w:r>
            <w:r w:rsidRPr="00916B61" w:rsidR="007B3063">
              <w:rPr>
                <w:rFonts w:ascii="Arial" w:hAnsi="Arial" w:cs="Arial"/>
                <w:noProof/>
                <w:sz w:val="20"/>
                <w:szCs w:val="20"/>
              </w:rPr>
              <w:drawing>
                <wp:inline distT="0" distB="0" distL="0" distR="0" wp14:anchorId="688DA1BA" wp14:editId="628D3020">
                  <wp:extent cx="1382580" cy="1006997"/>
                  <wp:effectExtent l="0" t="0" r="1905" b="0"/>
                  <wp:docPr id="1578454557" name="Imagen 83" descr="Una persona en frente de un pare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4557" name="Imagen 83" descr="Una persona en frente de un pared&#10;&#10;El contenido generado por IA puede ser incorrecto."/>
                          <pic:cNvPicPr/>
                        </pic:nvPicPr>
                        <pic:blipFill>
                          <a:blip r:embed="rId89">
                            <a:extLst>
                              <a:ext uri="{28A0092B-C50C-407E-A947-70E740481C1C}">
                                <a14:useLocalDpi xmlns:a14="http://schemas.microsoft.com/office/drawing/2010/main" val="0"/>
                              </a:ext>
                            </a:extLst>
                          </a:blip>
                          <a:stretch>
                            <a:fillRect/>
                          </a:stretch>
                        </pic:blipFill>
                        <pic:spPr>
                          <a:xfrm>
                            <a:off x="0" y="0"/>
                            <a:ext cx="1412932" cy="1029103"/>
                          </a:xfrm>
                          <a:prstGeom prst="rect">
                            <a:avLst/>
                          </a:prstGeom>
                        </pic:spPr>
                      </pic:pic>
                    </a:graphicData>
                  </a:graphic>
                </wp:inline>
              </w:drawing>
            </w:r>
          </w:p>
        </w:tc>
      </w:tr>
      <w:tr w:rsidRPr="00916B61" w:rsidR="00224EBF" w:rsidTr="006D4200" w14:paraId="45573077"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AA1B6E" w:rsidP="00AA1B6E" w:rsidRDefault="00AA1B6E" w14:paraId="1A2A9128" w14:textId="77777777">
            <w:pPr>
              <w:spacing w:line="276" w:lineRule="auto"/>
              <w:jc w:val="both"/>
              <w:rPr>
                <w:rFonts w:ascii="Arial" w:hAnsi="Arial" w:cs="Arial"/>
                <w:color w:val="000000" w:themeColor="text1"/>
                <w:sz w:val="20"/>
                <w:szCs w:val="20"/>
              </w:rPr>
            </w:pPr>
            <w:r w:rsidRPr="00916B61">
              <w:rPr>
                <w:rFonts w:ascii="Arial" w:hAnsi="Arial" w:cs="Arial"/>
                <w:b/>
                <w:bCs/>
                <w:color w:val="000000" w:themeColor="text1"/>
                <w:sz w:val="20"/>
                <w:szCs w:val="20"/>
              </w:rPr>
              <w:t>Proceso de construcción</w:t>
            </w:r>
          </w:p>
          <w:p w:rsidRPr="00916B61" w:rsidR="00AA1B6E" w:rsidP="00AA1B6E" w:rsidRDefault="00AA1B6E" w14:paraId="6444929C" w14:textId="77777777">
            <w:pPr>
              <w:jc w:val="both"/>
              <w:rPr>
                <w:rFonts w:ascii="Arial" w:hAnsi="Arial" w:cs="Arial"/>
                <w:b/>
                <w:bCs/>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Pr>
          <w:p w:rsidRPr="00916B61" w:rsidR="00AA1B6E" w:rsidP="006D4200" w:rsidRDefault="00AA1B6E" w14:paraId="51D4AA03" w14:textId="77777777">
            <w:pPr>
              <w:jc w:val="both"/>
              <w:rPr>
                <w:rFonts w:ascii="Arial" w:hAnsi="Arial" w:cs="Arial"/>
                <w:color w:val="000000" w:themeColor="text1"/>
                <w:sz w:val="20"/>
                <w:szCs w:val="20"/>
              </w:rPr>
            </w:pPr>
            <w:r w:rsidRPr="00916B61">
              <w:rPr>
                <w:rFonts w:ascii="Arial" w:hAnsi="Arial" w:cs="Arial"/>
                <w:color w:val="000000" w:themeColor="text1"/>
                <w:sz w:val="20"/>
                <w:szCs w:val="20"/>
              </w:rPr>
              <w:t>El proceso de construcción se desarrolla así:</w:t>
            </w:r>
          </w:p>
          <w:p w:rsidRPr="00916B61" w:rsidR="00AA1B6E" w:rsidP="006D4200" w:rsidRDefault="00AA1B6E" w14:paraId="02C24FDE" w14:textId="77777777">
            <w:pPr>
              <w:jc w:val="both"/>
              <w:rPr>
                <w:rFonts w:ascii="Arial" w:hAnsi="Arial" w:cs="Arial"/>
                <w:color w:val="000000" w:themeColor="text1"/>
                <w:sz w:val="20"/>
                <w:szCs w:val="20"/>
              </w:rPr>
            </w:pPr>
          </w:p>
          <w:p w:rsidRPr="00916B61" w:rsidR="00AA1B6E" w:rsidP="00AA1B6E" w:rsidRDefault="00AA1B6E" w14:paraId="08986C71" w14:textId="653175AA">
            <w:pPr>
              <w:numPr>
                <w:ilvl w:val="0"/>
                <w:numId w:val="54"/>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Identificar la necesidad del cliente</w:t>
            </w:r>
            <w:r w:rsidRPr="00916B61">
              <w:rPr>
                <w:rFonts w:ascii="Arial" w:hAnsi="Arial" w:cs="Arial"/>
                <w:color w:val="000000" w:themeColor="text1"/>
                <w:sz w:val="20"/>
                <w:szCs w:val="20"/>
              </w:rPr>
              <w:t>.</w:t>
            </w:r>
          </w:p>
          <w:p w:rsidRPr="00916B61" w:rsidR="00AA1B6E" w:rsidP="00AA1B6E" w:rsidRDefault="00AA1B6E" w14:paraId="5A84F022" w14:textId="357BE635">
            <w:pPr>
              <w:numPr>
                <w:ilvl w:val="0"/>
                <w:numId w:val="54"/>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Definir el beneficio principal</w:t>
            </w:r>
            <w:r w:rsidRPr="00916B61">
              <w:rPr>
                <w:rFonts w:ascii="Arial" w:hAnsi="Arial" w:cs="Arial"/>
                <w:color w:val="000000" w:themeColor="text1"/>
                <w:sz w:val="20"/>
                <w:szCs w:val="20"/>
              </w:rPr>
              <w:t>.</w:t>
            </w:r>
          </w:p>
          <w:p w:rsidRPr="00916B61" w:rsidR="00AA1B6E" w:rsidP="00AA1B6E" w:rsidRDefault="00AA1B6E" w14:paraId="38FD3453" w14:textId="6D3B44DC">
            <w:pPr>
              <w:numPr>
                <w:ilvl w:val="0"/>
                <w:numId w:val="54"/>
              </w:numPr>
              <w:tabs>
                <w:tab w:val="clear" w:pos="720"/>
                <w:tab w:val="num" w:pos="1512"/>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Establecer el elemento diferenciador</w:t>
            </w:r>
            <w:r w:rsidRPr="00916B61">
              <w:rPr>
                <w:rFonts w:ascii="Arial" w:hAnsi="Arial" w:cs="Arial"/>
                <w:color w:val="000000" w:themeColor="text1"/>
                <w:sz w:val="20"/>
                <w:szCs w:val="20"/>
              </w:rPr>
              <w:t>.</w:t>
            </w:r>
          </w:p>
          <w:p w:rsidRPr="00916B61" w:rsidR="00AA1B6E" w:rsidP="00AA1B6E" w:rsidRDefault="00AA1B6E" w14:paraId="35B9476F" w14:textId="15CDA250">
            <w:pPr>
              <w:numPr>
                <w:ilvl w:val="0"/>
                <w:numId w:val="54"/>
              </w:numPr>
              <w:tabs>
                <w:tab w:val="clear" w:pos="720"/>
                <w:tab w:val="num" w:pos="1512"/>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Diseñar la forma de comunicarlo</w:t>
            </w:r>
            <w:r w:rsidRPr="00916B6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916B61" w:rsidR="00AA1B6E" w:rsidP="006D4200" w:rsidRDefault="00FC6F96" w14:paraId="1FF64238" w14:textId="307B8022">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0CEF6349" wp14:editId="518D2BD5">
                  <wp:extent cx="1412111" cy="1005331"/>
                  <wp:effectExtent l="0" t="0" r="0" b="0"/>
                  <wp:docPr id="1665186090"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6090" name="Imagen 1665186090"/>
                          <pic:cNvPicPr/>
                        </pic:nvPicPr>
                        <pic:blipFill>
                          <a:blip r:embed="rId90">
                            <a:extLst>
                              <a:ext uri="{28A0092B-C50C-407E-A947-70E740481C1C}">
                                <a14:useLocalDpi xmlns:a14="http://schemas.microsoft.com/office/drawing/2010/main" val="0"/>
                              </a:ext>
                            </a:extLst>
                          </a:blip>
                          <a:stretch>
                            <a:fillRect/>
                          </a:stretch>
                        </pic:blipFill>
                        <pic:spPr>
                          <a:xfrm>
                            <a:off x="0" y="0"/>
                            <a:ext cx="1434912" cy="1021564"/>
                          </a:xfrm>
                          <a:prstGeom prst="rect">
                            <a:avLst/>
                          </a:prstGeom>
                        </pic:spPr>
                      </pic:pic>
                    </a:graphicData>
                  </a:graphic>
                </wp:inline>
              </w:drawing>
            </w:r>
          </w:p>
        </w:tc>
      </w:tr>
      <w:tr w:rsidRPr="00916B61" w:rsidR="00224EBF" w:rsidTr="006D4200" w14:paraId="62E7AF1A"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AA1B6E" w:rsidP="00AA1B6E" w:rsidRDefault="00AA1B6E" w14:paraId="5D307F7C" w14:textId="781A9748">
            <w:pPr>
              <w:jc w:val="both"/>
              <w:rPr>
                <w:rFonts w:ascii="Arial" w:hAnsi="Arial" w:cs="Arial"/>
                <w:b/>
                <w:bCs/>
                <w:color w:val="000000" w:themeColor="text1"/>
                <w:sz w:val="20"/>
                <w:szCs w:val="20"/>
              </w:rPr>
            </w:pPr>
            <w:r w:rsidRPr="00916B61">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916B61" w:rsidR="00AA1B6E" w:rsidP="006D4200" w:rsidRDefault="00E6347B" w14:paraId="289791E3" w14:textId="66B4446A">
            <w:pPr>
              <w:jc w:val="both"/>
              <w:rPr>
                <w:rFonts w:ascii="Arial" w:hAnsi="Arial" w:cs="Arial"/>
                <w:color w:val="000000" w:themeColor="text1"/>
                <w:sz w:val="20"/>
                <w:szCs w:val="20"/>
              </w:rPr>
            </w:pPr>
            <w:r w:rsidRPr="00916B61">
              <w:rPr>
                <w:rFonts w:ascii="Arial" w:hAnsi="Arial" w:cs="Arial"/>
                <w:color w:val="000000" w:themeColor="text1"/>
                <w:sz w:val="20"/>
                <w:szCs w:val="20"/>
              </w:rPr>
              <w:t>Una empresa no solo vende productos, sino que ofrece asesoría personalizada antes de la compra, lo que se convierte en su principal valor diferencial.</w:t>
            </w:r>
          </w:p>
        </w:tc>
        <w:tc>
          <w:tcPr>
            <w:tcW w:w="2459" w:type="dxa"/>
            <w:tcBorders>
              <w:top w:val="single" w:color="auto" w:sz="6" w:space="0"/>
              <w:left w:val="single" w:color="auto" w:sz="6" w:space="0"/>
              <w:bottom w:val="single" w:color="auto" w:sz="6" w:space="0"/>
              <w:right w:val="single" w:color="auto" w:sz="6" w:space="0"/>
            </w:tcBorders>
          </w:tcPr>
          <w:p w:rsidRPr="00916B61" w:rsidR="00AA1B6E" w:rsidP="006D4200" w:rsidRDefault="00224EBF" w14:paraId="59C48323" w14:textId="198EBEE7">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143E566C" wp14:editId="3686310C">
                  <wp:extent cx="1435261" cy="964881"/>
                  <wp:effectExtent l="0" t="0" r="0" b="635"/>
                  <wp:docPr id="667267500"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67500" name="Imagen 667267500"/>
                          <pic:cNvPicPr/>
                        </pic:nvPicPr>
                        <pic:blipFill>
                          <a:blip r:embed="rId91">
                            <a:extLst>
                              <a:ext uri="{28A0092B-C50C-407E-A947-70E740481C1C}">
                                <a14:useLocalDpi xmlns:a14="http://schemas.microsoft.com/office/drawing/2010/main" val="0"/>
                              </a:ext>
                            </a:extLst>
                          </a:blip>
                          <a:stretch>
                            <a:fillRect/>
                          </a:stretch>
                        </pic:blipFill>
                        <pic:spPr>
                          <a:xfrm>
                            <a:off x="0" y="0"/>
                            <a:ext cx="1465183" cy="984997"/>
                          </a:xfrm>
                          <a:prstGeom prst="rect">
                            <a:avLst/>
                          </a:prstGeom>
                        </pic:spPr>
                      </pic:pic>
                    </a:graphicData>
                  </a:graphic>
                </wp:inline>
              </w:drawing>
            </w:r>
          </w:p>
        </w:tc>
      </w:tr>
      <w:tr w:rsidRPr="00916B61" w:rsidR="00224EBF" w:rsidTr="006D4200" w14:paraId="1E039448"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916B61" w:rsidR="00E6347B" w:rsidP="00AA1B6E" w:rsidRDefault="00E6347B" w14:paraId="38BD8DBF" w14:textId="3B33141B">
            <w:pPr>
              <w:jc w:val="both"/>
              <w:rPr>
                <w:rFonts w:ascii="Arial" w:hAnsi="Arial" w:cs="Arial"/>
                <w:color w:val="000000" w:themeColor="text1"/>
                <w:sz w:val="20"/>
                <w:szCs w:val="20"/>
              </w:rPr>
            </w:pPr>
            <w:r w:rsidRPr="00916B61">
              <w:rPr>
                <w:rFonts w:ascii="Arial" w:hAnsi="Arial" w:cs="Arial"/>
                <w:b/>
                <w:bCs/>
                <w:color w:val="000000" w:themeColor="text1"/>
                <w:sz w:val="20"/>
                <w:szCs w:val="20"/>
              </w:rPr>
              <w:t>Características de una buena propuesta</w:t>
            </w:r>
          </w:p>
        </w:tc>
        <w:tc>
          <w:tcPr>
            <w:tcW w:w="5518" w:type="dxa"/>
            <w:tcBorders>
              <w:top w:val="single" w:color="auto" w:sz="6" w:space="0"/>
              <w:left w:val="single" w:color="auto" w:sz="6" w:space="0"/>
              <w:bottom w:val="single" w:color="auto" w:sz="6" w:space="0"/>
              <w:right w:val="single" w:color="auto" w:sz="6" w:space="0"/>
            </w:tcBorders>
          </w:tcPr>
          <w:p w:rsidRPr="00916B61" w:rsidR="00E6347B" w:rsidP="006D4200" w:rsidRDefault="00E6347B" w14:paraId="4F22C5F9" w14:textId="1A74B569">
            <w:pPr>
              <w:jc w:val="both"/>
              <w:rPr>
                <w:rFonts w:ascii="Arial" w:hAnsi="Arial" w:cs="Arial"/>
                <w:color w:val="000000" w:themeColor="text1"/>
                <w:sz w:val="20"/>
                <w:szCs w:val="20"/>
              </w:rPr>
            </w:pPr>
            <w:r w:rsidRPr="00916B61">
              <w:rPr>
                <w:rFonts w:ascii="Arial" w:hAnsi="Arial" w:cs="Arial"/>
                <w:color w:val="000000" w:themeColor="text1"/>
                <w:sz w:val="20"/>
                <w:szCs w:val="20"/>
              </w:rPr>
              <w:t>La construcción de una buena propuesta de valor se caracteriza por ser:</w:t>
            </w:r>
          </w:p>
          <w:p w:rsidRPr="00916B61" w:rsidR="00E6347B" w:rsidP="006D4200" w:rsidRDefault="00E6347B" w14:paraId="39CF0750" w14:textId="77777777">
            <w:pPr>
              <w:jc w:val="both"/>
              <w:rPr>
                <w:rFonts w:ascii="Arial" w:hAnsi="Arial" w:cs="Arial"/>
                <w:color w:val="000000" w:themeColor="text1"/>
                <w:sz w:val="20"/>
                <w:szCs w:val="20"/>
              </w:rPr>
            </w:pPr>
          </w:p>
          <w:p w:rsidRPr="00916B61" w:rsidR="00E6347B" w:rsidP="00E6347B" w:rsidRDefault="00E6347B" w14:paraId="31972441" w14:textId="77777777">
            <w:pPr>
              <w:numPr>
                <w:ilvl w:val="0"/>
                <w:numId w:val="55"/>
              </w:numPr>
              <w:tabs>
                <w:tab w:val="clear" w:pos="720"/>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Clara</w:t>
            </w:r>
          </w:p>
          <w:p w:rsidRPr="00916B61" w:rsidR="00E6347B" w:rsidP="00E6347B" w:rsidRDefault="00E6347B" w14:paraId="0E56A04B" w14:textId="77777777">
            <w:pPr>
              <w:numPr>
                <w:ilvl w:val="0"/>
                <w:numId w:val="55"/>
              </w:numPr>
              <w:tabs>
                <w:tab w:val="clear" w:pos="720"/>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Relevante</w:t>
            </w:r>
          </w:p>
          <w:p w:rsidRPr="00916B61" w:rsidR="00E6347B" w:rsidP="00E6347B" w:rsidRDefault="00E6347B" w14:paraId="2C500615" w14:textId="77777777">
            <w:pPr>
              <w:numPr>
                <w:ilvl w:val="0"/>
                <w:numId w:val="55"/>
              </w:numPr>
              <w:tabs>
                <w:tab w:val="clear" w:pos="720"/>
              </w:tabs>
              <w:spacing w:line="276" w:lineRule="auto"/>
              <w:ind w:left="707"/>
              <w:jc w:val="both"/>
              <w:rPr>
                <w:rFonts w:ascii="Arial" w:hAnsi="Arial" w:cs="Arial"/>
                <w:color w:val="000000" w:themeColor="text1"/>
                <w:sz w:val="20"/>
                <w:szCs w:val="20"/>
              </w:rPr>
            </w:pPr>
            <w:r w:rsidRPr="00916B61">
              <w:rPr>
                <w:rFonts w:ascii="Arial" w:hAnsi="Arial" w:cs="Arial"/>
                <w:color w:val="000000" w:themeColor="text1"/>
                <w:sz w:val="20"/>
                <w:szCs w:val="20"/>
              </w:rPr>
              <w:t>Diferenciada</w:t>
            </w:r>
          </w:p>
          <w:p w:rsidRPr="00916B61" w:rsidR="00E6347B" w:rsidP="00E6347B" w:rsidRDefault="00E6347B" w14:paraId="5AF3A33D" w14:textId="2590BB59">
            <w:pPr>
              <w:numPr>
                <w:ilvl w:val="0"/>
                <w:numId w:val="55"/>
              </w:numPr>
              <w:tabs>
                <w:tab w:val="clear" w:pos="720"/>
              </w:tabs>
              <w:ind w:left="707"/>
              <w:jc w:val="both"/>
              <w:rPr>
                <w:rFonts w:ascii="Arial" w:hAnsi="Arial" w:cs="Arial"/>
                <w:color w:val="000000" w:themeColor="text1"/>
                <w:sz w:val="20"/>
                <w:szCs w:val="20"/>
              </w:rPr>
            </w:pPr>
            <w:r w:rsidRPr="00916B61">
              <w:rPr>
                <w:rFonts w:ascii="Arial" w:hAnsi="Arial" w:cs="Arial"/>
                <w:color w:val="000000" w:themeColor="text1"/>
                <w:sz w:val="20"/>
                <w:szCs w:val="20"/>
              </w:rPr>
              <w:t>Orientada al cliente</w:t>
            </w:r>
          </w:p>
        </w:tc>
        <w:tc>
          <w:tcPr>
            <w:tcW w:w="2459" w:type="dxa"/>
            <w:tcBorders>
              <w:top w:val="single" w:color="auto" w:sz="6" w:space="0"/>
              <w:left w:val="single" w:color="auto" w:sz="6" w:space="0"/>
              <w:bottom w:val="single" w:color="auto" w:sz="6" w:space="0"/>
              <w:right w:val="single" w:color="auto" w:sz="6" w:space="0"/>
            </w:tcBorders>
          </w:tcPr>
          <w:p w:rsidRPr="00916B61" w:rsidR="00E6347B" w:rsidP="006D4200" w:rsidRDefault="000F7BC5" w14:paraId="4FCA469B" w14:textId="11F7AAA5">
            <w:pPr>
              <w:jc w:val="center"/>
              <w:textAlignment w:val="baseline"/>
              <w:rPr>
                <w:rFonts w:ascii="Arial" w:hAnsi="Arial" w:cs="Arial"/>
                <w:color w:val="000000"/>
                <w:sz w:val="20"/>
                <w:szCs w:val="20"/>
              </w:rPr>
            </w:pPr>
            <w:r w:rsidRPr="00916B61">
              <w:rPr>
                <w:rFonts w:ascii="Arial" w:hAnsi="Arial" w:cs="Arial"/>
                <w:noProof/>
                <w:color w:val="000000"/>
                <w:sz w:val="20"/>
                <w:szCs w:val="20"/>
              </w:rPr>
              <w:drawing>
                <wp:inline distT="0" distB="0" distL="0" distR="0" wp14:anchorId="655A42D2" wp14:editId="72906C24">
                  <wp:extent cx="1435260" cy="787078"/>
                  <wp:effectExtent l="0" t="0" r="0" b="635"/>
                  <wp:docPr id="1146655917"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5917" name="Imagen 1146655917"/>
                          <pic:cNvPicPr/>
                        </pic:nvPicPr>
                        <pic:blipFill>
                          <a:blip r:embed="rId92">
                            <a:extLst>
                              <a:ext uri="{28A0092B-C50C-407E-A947-70E740481C1C}">
                                <a14:useLocalDpi xmlns:a14="http://schemas.microsoft.com/office/drawing/2010/main" val="0"/>
                              </a:ext>
                            </a:extLst>
                          </a:blip>
                          <a:stretch>
                            <a:fillRect/>
                          </a:stretch>
                        </pic:blipFill>
                        <pic:spPr>
                          <a:xfrm>
                            <a:off x="0" y="0"/>
                            <a:ext cx="1458665" cy="799913"/>
                          </a:xfrm>
                          <a:prstGeom prst="rect">
                            <a:avLst/>
                          </a:prstGeom>
                        </pic:spPr>
                      </pic:pic>
                    </a:graphicData>
                  </a:graphic>
                </wp:inline>
              </w:drawing>
            </w:r>
          </w:p>
        </w:tc>
      </w:tr>
    </w:tbl>
    <w:p w:rsidRPr="00916B61" w:rsidR="00AA1B6E" w:rsidP="00587440" w:rsidRDefault="00AA1B6E" w14:paraId="405AACBF" w14:textId="77777777">
      <w:pPr>
        <w:ind w:left="792"/>
        <w:jc w:val="both"/>
        <w:rPr>
          <w:rFonts w:ascii="Arial" w:hAnsi="Arial" w:cs="Arial"/>
          <w:color w:val="000000" w:themeColor="text1"/>
          <w:sz w:val="20"/>
          <w:szCs w:val="20"/>
        </w:rPr>
      </w:pPr>
    </w:p>
    <w:p w:rsidRPr="00916B61" w:rsidR="0048337F" w:rsidP="706E8D76" w:rsidRDefault="0048337F" w14:paraId="6D06552C" w14:textId="77777777">
      <w:pPr>
        <w:ind w:left="792"/>
        <w:jc w:val="both"/>
        <w:rPr>
          <w:rFonts w:ascii="Arial" w:hAnsi="Arial" w:eastAsia="Arial" w:cs="Arial"/>
          <w:color w:val="000000" w:themeColor="text1"/>
          <w:sz w:val="20"/>
          <w:szCs w:val="20"/>
        </w:rPr>
      </w:pPr>
    </w:p>
    <w:p w:rsidRPr="00350235" w:rsidR="00B717C5" w:rsidP="706E8D76" w:rsidRDefault="00B717C5" w14:paraId="5F76EB4F" w14:textId="1A9D2B5A">
      <w:pPr>
        <w:pStyle w:val="Ttulo2"/>
        <w:numPr>
          <w:ilvl w:val="1"/>
          <w:numId w:val="2"/>
        </w:numPr>
        <w:spacing w:before="0" w:after="0"/>
        <w:jc w:val="both"/>
        <w:rPr>
          <w:rFonts w:ascii="Arial" w:hAnsi="Arial" w:eastAsia="Arial" w:cs="Arial"/>
          <w:color w:val="000000" w:themeColor="text1"/>
        </w:rPr>
      </w:pPr>
      <w:bookmarkStart w:name="_Toc228305587" w:id="29"/>
      <w:r w:rsidRPr="706E8D76" w:rsidR="00B717C5">
        <w:rPr>
          <w:rFonts w:ascii="Arial" w:hAnsi="Arial" w:eastAsia="Arial" w:cs="Arial"/>
          <w:color w:val="000000" w:themeColor="text1" w:themeTint="FF" w:themeShade="FF"/>
        </w:rPr>
        <w:t>Diferenciación competitiva aplicada</w:t>
      </w:r>
      <w:bookmarkEnd w:id="29"/>
    </w:p>
    <w:p w:rsidRPr="00390CB6" w:rsidR="001D0DCA" w:rsidP="706E8D76" w:rsidRDefault="001D0DCA" w14:paraId="3E9CD11C" w14:textId="77777777">
      <w:pPr>
        <w:ind w:left="792"/>
        <w:jc w:val="both"/>
        <w:rPr>
          <w:rFonts w:ascii="Arial" w:hAnsi="Arial" w:eastAsia="Arial" w:cs="Arial"/>
          <w:color w:val="000000" w:themeColor="text1"/>
          <w:sz w:val="20"/>
          <w:szCs w:val="20"/>
        </w:rPr>
      </w:pPr>
    </w:p>
    <w:p w:rsidRPr="00390CB6" w:rsidR="001D0DCA" w:rsidP="706E8D76" w:rsidRDefault="001D0DCA" w14:paraId="5590A3FA" w14:textId="77777777">
      <w:pPr>
        <w:ind w:left="792"/>
        <w:jc w:val="both"/>
        <w:rPr>
          <w:rFonts w:ascii="Arial" w:hAnsi="Arial" w:eastAsia="Arial" w:cs="Arial"/>
          <w:color w:val="000000" w:themeColor="text1"/>
          <w:sz w:val="20"/>
          <w:szCs w:val="20"/>
        </w:rPr>
      </w:pPr>
    </w:p>
    <w:p w:rsidRPr="00390CB6" w:rsidR="00CE2A0B" w:rsidP="00587440" w:rsidRDefault="00CE2A0B" w14:paraId="0BF798F8" w14:textId="5B20DC9B">
      <w:pPr>
        <w:ind w:left="792"/>
        <w:jc w:val="both"/>
        <w:rPr>
          <w:rFonts w:ascii="Arial" w:hAnsi="Arial" w:cs="Arial"/>
          <w:color w:val="000000" w:themeColor="text1"/>
          <w:sz w:val="20"/>
          <w:szCs w:val="20"/>
        </w:rPr>
      </w:pPr>
      <w:r w:rsidRPr="706E8D76" w:rsidR="00CE2A0B">
        <w:rPr>
          <w:rFonts w:ascii="Arial" w:hAnsi="Arial" w:eastAsia="Arial" w:cs="Arial"/>
          <w:color w:val="000000" w:themeColor="text1" w:themeTint="FF" w:themeShade="FF"/>
          <w:sz w:val="20"/>
          <w:szCs w:val="20"/>
        </w:rPr>
        <w:t>La diferenciación competitiva consiste en desarrollar características únicas que permitan al negocio destacarse en el mercado.</w:t>
      </w:r>
      <w:r w:rsidRPr="706E8D76" w:rsidR="00CE2A0B">
        <w:rPr>
          <w:rFonts w:ascii="Arial" w:hAnsi="Arial" w:cs="Arial"/>
          <w:color w:val="000000" w:themeColor="text1" w:themeTint="FF" w:themeShade="FF"/>
          <w:sz w:val="20"/>
          <w:szCs w:val="20"/>
        </w:rPr>
        <w:t xml:space="preserve"> Esta diferenciación puede basarse en diferentes factores, dependiendo del tipo de negocio.</w:t>
      </w:r>
      <w:r w:rsidRPr="706E8D76" w:rsidR="0048337F">
        <w:rPr>
          <w:rFonts w:ascii="Arial" w:hAnsi="Arial" w:cs="Arial"/>
          <w:color w:val="000000" w:themeColor="text1" w:themeTint="FF" w:themeShade="FF"/>
          <w:sz w:val="20"/>
          <w:szCs w:val="20"/>
        </w:rPr>
        <w:t xml:space="preserve"> </w:t>
      </w:r>
      <w:r w:rsidRPr="706E8D76" w:rsidR="00A12085">
        <w:rPr>
          <w:rFonts w:ascii="Arial" w:hAnsi="Arial" w:cs="Arial"/>
          <w:color w:val="000000" w:themeColor="text1" w:themeTint="FF" w:themeShade="FF"/>
          <w:sz w:val="20"/>
          <w:szCs w:val="20"/>
        </w:rPr>
        <w:t xml:space="preserve"> A continuación, se explican las estrategias de diferenciación y factores clave:</w:t>
      </w:r>
    </w:p>
    <w:p w:rsidRPr="00390CB6" w:rsidR="00A12085" w:rsidP="00587440" w:rsidRDefault="00A12085" w14:paraId="5FE6A568" w14:textId="77777777">
      <w:pPr>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A12085" w:rsidTr="006D4200" w14:paraId="78AC1590"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A12085" w:rsidP="006D4200" w:rsidRDefault="00A12085" w14:paraId="79B6E640" w14:textId="2EE4C7A4">
            <w:pPr>
              <w:jc w:val="center"/>
              <w:textAlignment w:val="baseline"/>
              <w:rPr>
                <w:rFonts w:ascii="Arial" w:hAnsi="Arial" w:cs="Arial"/>
                <w:sz w:val="20"/>
                <w:szCs w:val="20"/>
              </w:rPr>
            </w:pPr>
            <w:r w:rsidRPr="00390CB6">
              <w:rPr>
                <w:rFonts w:ascii="Arial" w:hAnsi="Arial" w:cs="Arial"/>
                <w:b/>
                <w:bCs/>
                <w:color w:val="000000"/>
                <w:sz w:val="20"/>
                <w:szCs w:val="20"/>
                <w:lang w:val="es-MX"/>
              </w:rPr>
              <w:t>Pestañas</w:t>
            </w:r>
          </w:p>
        </w:tc>
      </w:tr>
      <w:tr w:rsidRPr="00390CB6" w:rsidR="00B1426A" w:rsidTr="006D4200" w14:paraId="7C6E6D4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90CB6" w:rsidR="00A12085" w:rsidP="00A12085" w:rsidRDefault="00A12085" w14:paraId="1F28FDA4" w14:textId="77777777">
            <w:pPr>
              <w:spacing w:line="276" w:lineRule="auto"/>
              <w:jc w:val="both"/>
              <w:rPr>
                <w:rFonts w:ascii="Arial" w:hAnsi="Arial" w:cs="Arial"/>
                <w:color w:val="000000" w:themeColor="text1"/>
                <w:sz w:val="20"/>
                <w:szCs w:val="20"/>
              </w:rPr>
            </w:pPr>
            <w:r w:rsidRPr="00390CB6">
              <w:rPr>
                <w:rFonts w:ascii="Arial" w:hAnsi="Arial" w:cs="Arial"/>
                <w:b/>
                <w:bCs/>
                <w:color w:val="000000" w:themeColor="text1"/>
                <w:sz w:val="20"/>
                <w:szCs w:val="20"/>
              </w:rPr>
              <w:t>Estrategias de diferenciación</w:t>
            </w:r>
          </w:p>
          <w:p w:rsidRPr="007F5996" w:rsidR="00A12085" w:rsidP="006D4200" w:rsidRDefault="00A12085" w14:paraId="0FE3C815" w14:textId="77777777">
            <w:pPr>
              <w:spacing w:line="276" w:lineRule="auto"/>
              <w:jc w:val="both"/>
              <w:rPr>
                <w:rFonts w:ascii="Arial" w:hAnsi="Arial" w:cs="Arial"/>
                <w:color w:val="000000" w:themeColor="text1"/>
                <w:sz w:val="20"/>
                <w:szCs w:val="20"/>
                <w:lang w:val="es-CO" w:eastAsia="es-CO"/>
              </w:rPr>
            </w:pPr>
          </w:p>
        </w:tc>
        <w:tc>
          <w:tcPr>
            <w:tcW w:w="5518" w:type="dxa"/>
            <w:tcBorders>
              <w:top w:val="single" w:color="auto" w:sz="6" w:space="0"/>
              <w:left w:val="single" w:color="auto" w:sz="6" w:space="0"/>
              <w:bottom w:val="single" w:color="auto" w:sz="6" w:space="0"/>
              <w:right w:val="single" w:color="auto" w:sz="6" w:space="0"/>
            </w:tcBorders>
          </w:tcPr>
          <w:p w:rsidRPr="00390CB6" w:rsidR="00A12085" w:rsidP="006D4200" w:rsidRDefault="00A12085" w14:paraId="307F75B8" w14:textId="321A098E">
            <w:pPr>
              <w:jc w:val="both"/>
              <w:rPr>
                <w:rFonts w:ascii="Arial" w:hAnsi="Arial" w:cs="Arial"/>
                <w:color w:val="000000" w:themeColor="text1"/>
                <w:sz w:val="20"/>
                <w:szCs w:val="20"/>
              </w:rPr>
            </w:pPr>
            <w:r w:rsidRPr="00390CB6">
              <w:rPr>
                <w:rFonts w:ascii="Arial" w:hAnsi="Arial" w:cs="Arial"/>
                <w:color w:val="000000" w:themeColor="text1"/>
                <w:sz w:val="20"/>
                <w:szCs w:val="20"/>
              </w:rPr>
              <w:t>Las estrategias de diferenciación son:</w:t>
            </w:r>
          </w:p>
          <w:p w:rsidRPr="00390CB6" w:rsidR="00A12085" w:rsidP="006D4200" w:rsidRDefault="00A12085" w14:paraId="24D3CE24" w14:textId="77777777">
            <w:pPr>
              <w:jc w:val="both"/>
              <w:rPr>
                <w:rFonts w:ascii="Arial" w:hAnsi="Arial" w:cs="Arial"/>
                <w:color w:val="000000" w:themeColor="text1"/>
                <w:sz w:val="20"/>
                <w:szCs w:val="20"/>
              </w:rPr>
            </w:pPr>
          </w:p>
          <w:p w:rsidRPr="00390CB6" w:rsidR="00A12085" w:rsidP="00A12085" w:rsidRDefault="00A12085" w14:paraId="729224B3" w14:textId="2431A33A">
            <w:pPr>
              <w:numPr>
                <w:ilvl w:val="0"/>
                <w:numId w:val="50"/>
              </w:numPr>
              <w:tabs>
                <w:tab w:val="clear" w:pos="720"/>
              </w:tabs>
              <w:spacing w:line="276" w:lineRule="auto"/>
              <w:jc w:val="both"/>
              <w:rPr>
                <w:rFonts w:ascii="Arial" w:hAnsi="Arial" w:cs="Arial"/>
                <w:color w:val="000000" w:themeColor="text1"/>
                <w:sz w:val="20"/>
                <w:szCs w:val="20"/>
              </w:rPr>
            </w:pPr>
            <w:r w:rsidRPr="00390CB6">
              <w:rPr>
                <w:rFonts w:ascii="Arial" w:hAnsi="Arial" w:cs="Arial"/>
                <w:color w:val="000000" w:themeColor="text1"/>
                <w:sz w:val="20"/>
                <w:szCs w:val="20"/>
              </w:rPr>
              <w:t>Diferenciación por servicio (atención personalizada)</w:t>
            </w:r>
            <w:r w:rsidRPr="00390CB6">
              <w:rPr>
                <w:rFonts w:ascii="Arial" w:hAnsi="Arial" w:cs="Arial"/>
                <w:color w:val="000000" w:themeColor="text1"/>
                <w:sz w:val="20"/>
                <w:szCs w:val="20"/>
              </w:rPr>
              <w:t>.</w:t>
            </w:r>
          </w:p>
          <w:p w:rsidRPr="00390CB6" w:rsidR="00A12085" w:rsidP="00A12085" w:rsidRDefault="00A12085" w14:paraId="6B96CC67" w14:textId="1F4FA3F1">
            <w:pPr>
              <w:numPr>
                <w:ilvl w:val="0"/>
                <w:numId w:val="50"/>
              </w:numPr>
              <w:tabs>
                <w:tab w:val="clear" w:pos="720"/>
              </w:tabs>
              <w:spacing w:line="276" w:lineRule="auto"/>
              <w:jc w:val="both"/>
              <w:rPr>
                <w:rFonts w:ascii="Arial" w:hAnsi="Arial" w:cs="Arial"/>
                <w:color w:val="000000" w:themeColor="text1"/>
                <w:sz w:val="20"/>
                <w:szCs w:val="20"/>
              </w:rPr>
            </w:pPr>
            <w:r w:rsidRPr="00390CB6">
              <w:rPr>
                <w:rFonts w:ascii="Arial" w:hAnsi="Arial" w:cs="Arial"/>
                <w:color w:val="000000" w:themeColor="text1"/>
                <w:sz w:val="20"/>
                <w:szCs w:val="20"/>
              </w:rPr>
              <w:t>Diferenciación por experiencia (facilidad de uso)</w:t>
            </w:r>
            <w:r w:rsidRPr="00390CB6">
              <w:rPr>
                <w:rFonts w:ascii="Arial" w:hAnsi="Arial" w:cs="Arial"/>
                <w:color w:val="000000" w:themeColor="text1"/>
                <w:sz w:val="20"/>
                <w:szCs w:val="20"/>
              </w:rPr>
              <w:t>.</w:t>
            </w:r>
          </w:p>
          <w:p w:rsidRPr="00390CB6" w:rsidR="00A12085" w:rsidP="00A12085" w:rsidRDefault="00A12085" w14:paraId="132C827B" w14:textId="5A07BC0B">
            <w:pPr>
              <w:numPr>
                <w:ilvl w:val="0"/>
                <w:numId w:val="50"/>
              </w:numPr>
              <w:tabs>
                <w:tab w:val="clear" w:pos="720"/>
              </w:tabs>
              <w:spacing w:line="276" w:lineRule="auto"/>
              <w:jc w:val="both"/>
              <w:rPr>
                <w:rFonts w:ascii="Arial" w:hAnsi="Arial" w:cs="Arial"/>
                <w:color w:val="000000" w:themeColor="text1"/>
                <w:sz w:val="20"/>
                <w:szCs w:val="20"/>
              </w:rPr>
            </w:pPr>
            <w:r w:rsidRPr="00390CB6">
              <w:rPr>
                <w:rFonts w:ascii="Arial" w:hAnsi="Arial" w:cs="Arial"/>
                <w:color w:val="000000" w:themeColor="text1"/>
                <w:sz w:val="20"/>
                <w:szCs w:val="20"/>
              </w:rPr>
              <w:t>Diferenciación por innovación (uso de tecnología)</w:t>
            </w:r>
            <w:r w:rsidRPr="00390CB6">
              <w:rPr>
                <w:rFonts w:ascii="Arial" w:hAnsi="Arial" w:cs="Arial"/>
                <w:color w:val="000000" w:themeColor="text1"/>
                <w:sz w:val="20"/>
                <w:szCs w:val="20"/>
              </w:rPr>
              <w:t>.</w:t>
            </w:r>
          </w:p>
          <w:p w:rsidRPr="007F5996" w:rsidR="00A12085" w:rsidP="00A12085" w:rsidRDefault="00A12085" w14:paraId="04D8953A" w14:textId="75C5D952">
            <w:pPr>
              <w:numPr>
                <w:ilvl w:val="0"/>
                <w:numId w:val="50"/>
              </w:numPr>
              <w:tabs>
                <w:tab w:val="clear" w:pos="720"/>
              </w:tabs>
              <w:spacing w:line="276" w:lineRule="auto"/>
              <w:jc w:val="both"/>
              <w:rPr>
                <w:rFonts w:ascii="Arial" w:hAnsi="Arial" w:cs="Arial"/>
                <w:color w:val="000000" w:themeColor="text1"/>
                <w:sz w:val="20"/>
                <w:szCs w:val="20"/>
                <w:lang w:val="es-CO" w:eastAsia="es-CO"/>
              </w:rPr>
            </w:pPr>
            <w:r w:rsidRPr="00390CB6">
              <w:rPr>
                <w:rFonts w:ascii="Arial" w:hAnsi="Arial" w:cs="Arial"/>
                <w:color w:val="000000" w:themeColor="text1"/>
                <w:sz w:val="20"/>
                <w:szCs w:val="20"/>
              </w:rPr>
              <w:t>Diferenciación por precio o beneficios adicionales</w:t>
            </w:r>
            <w:r w:rsidRPr="00390CB6">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A12085" w:rsidP="006D4200" w:rsidRDefault="00A12085" w14:paraId="03E17C69" w14:textId="64CDB590">
            <w:pPr>
              <w:jc w:val="center"/>
              <w:textAlignment w:val="baseline"/>
              <w:rPr>
                <w:rFonts w:ascii="Arial" w:hAnsi="Arial" w:cs="Arial"/>
                <w:sz w:val="20"/>
                <w:szCs w:val="20"/>
              </w:rPr>
            </w:pPr>
            <w:r w:rsidRPr="007F5996">
              <w:rPr>
                <w:rFonts w:ascii="Arial" w:hAnsi="Arial" w:cs="Arial"/>
                <w:color w:val="000000"/>
                <w:sz w:val="20"/>
                <w:szCs w:val="20"/>
              </w:rPr>
              <w:t> </w:t>
            </w:r>
            <w:r w:rsidRPr="00390CB6" w:rsidR="00A548D9">
              <w:rPr>
                <w:rFonts w:ascii="Arial" w:hAnsi="Arial" w:cs="Arial"/>
                <w:noProof/>
                <w:sz w:val="20"/>
                <w:szCs w:val="20"/>
              </w:rPr>
              <w:drawing>
                <wp:inline distT="0" distB="0" distL="0" distR="0" wp14:anchorId="564B5650" wp14:editId="42BB4B1A">
                  <wp:extent cx="1377387" cy="1282202"/>
                  <wp:effectExtent l="0" t="0" r="0" b="635"/>
                  <wp:docPr id="1347685210" name="Imagen 87"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5210" name="Imagen 87" descr="Una caricatura de una persona&#10;&#10;El contenido generado por IA puede ser incorrecto."/>
                          <pic:cNvPicPr/>
                        </pic:nvPicPr>
                        <pic:blipFill>
                          <a:blip r:embed="rId93">
                            <a:extLst>
                              <a:ext uri="{28A0092B-C50C-407E-A947-70E740481C1C}">
                                <a14:useLocalDpi xmlns:a14="http://schemas.microsoft.com/office/drawing/2010/main" val="0"/>
                              </a:ext>
                            </a:extLst>
                          </a:blip>
                          <a:stretch>
                            <a:fillRect/>
                          </a:stretch>
                        </pic:blipFill>
                        <pic:spPr>
                          <a:xfrm>
                            <a:off x="0" y="0"/>
                            <a:ext cx="1400213" cy="1303450"/>
                          </a:xfrm>
                          <a:prstGeom prst="rect">
                            <a:avLst/>
                          </a:prstGeom>
                        </pic:spPr>
                      </pic:pic>
                    </a:graphicData>
                  </a:graphic>
                </wp:inline>
              </w:drawing>
            </w:r>
          </w:p>
        </w:tc>
      </w:tr>
      <w:tr w:rsidRPr="00390CB6" w:rsidR="00B1426A" w:rsidTr="006D4200" w14:paraId="0516863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90CB6" w:rsidR="00A12085" w:rsidP="00A12085" w:rsidRDefault="00A12085" w14:paraId="7AAA40D3" w14:textId="27ABCFC2">
            <w:pPr>
              <w:jc w:val="both"/>
              <w:rPr>
                <w:rFonts w:ascii="Arial" w:hAnsi="Arial" w:cs="Arial"/>
                <w:b/>
                <w:bCs/>
                <w:color w:val="000000" w:themeColor="text1"/>
                <w:sz w:val="20"/>
                <w:szCs w:val="20"/>
              </w:rPr>
            </w:pPr>
            <w:r w:rsidRPr="00390CB6">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Pr="00390CB6" w:rsidR="00A12085" w:rsidP="006D4200" w:rsidRDefault="00A12085" w14:paraId="7085DD47" w14:textId="60F150D7">
            <w:pPr>
              <w:jc w:val="both"/>
              <w:rPr>
                <w:rFonts w:ascii="Arial" w:hAnsi="Arial" w:cs="Arial"/>
                <w:color w:val="000000" w:themeColor="text1"/>
                <w:sz w:val="20"/>
                <w:szCs w:val="20"/>
              </w:rPr>
            </w:pPr>
            <w:r w:rsidRPr="00390CB6">
              <w:rPr>
                <w:rFonts w:ascii="Arial" w:hAnsi="Arial" w:cs="Arial"/>
                <w:color w:val="000000" w:themeColor="text1"/>
                <w:sz w:val="20"/>
                <w:szCs w:val="20"/>
              </w:rPr>
              <w:t>Dos empresas venden el mismo producto, pero una ofrece entrega inmediata y atención personalizada, lo que la posiciona como una mejor opción para el cliente.</w:t>
            </w:r>
          </w:p>
        </w:tc>
        <w:tc>
          <w:tcPr>
            <w:tcW w:w="2459" w:type="dxa"/>
            <w:tcBorders>
              <w:top w:val="single" w:color="auto" w:sz="6" w:space="0"/>
              <w:left w:val="single" w:color="auto" w:sz="6" w:space="0"/>
              <w:bottom w:val="single" w:color="auto" w:sz="6" w:space="0"/>
              <w:right w:val="single" w:color="auto" w:sz="6" w:space="0"/>
            </w:tcBorders>
          </w:tcPr>
          <w:p w:rsidRPr="00390CB6" w:rsidR="00A12085" w:rsidP="006D4200" w:rsidRDefault="00B27800" w14:paraId="5A86EBF2" w14:textId="263CEC9A">
            <w:pPr>
              <w:jc w:val="center"/>
              <w:textAlignment w:val="baseline"/>
              <w:rPr>
                <w:rFonts w:ascii="Arial" w:hAnsi="Arial" w:cs="Arial"/>
                <w:color w:val="000000"/>
                <w:sz w:val="20"/>
                <w:szCs w:val="20"/>
              </w:rPr>
            </w:pPr>
            <w:r w:rsidRPr="00390CB6">
              <w:rPr>
                <w:rFonts w:ascii="Arial" w:hAnsi="Arial" w:cs="Arial"/>
                <w:noProof/>
                <w:sz w:val="20"/>
                <w:szCs w:val="20"/>
              </w:rPr>
              <w:drawing>
                <wp:inline distT="0" distB="0" distL="0" distR="0" wp14:anchorId="0A4DA6B7" wp14:editId="09111186">
                  <wp:extent cx="1435261" cy="977198"/>
                  <wp:effectExtent l="0" t="0" r="0" b="1270"/>
                  <wp:docPr id="179190733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07339" name="Imagen 1791907339"/>
                          <pic:cNvPicPr/>
                        </pic:nvPicPr>
                        <pic:blipFill>
                          <a:blip r:embed="rId94">
                            <a:extLst>
                              <a:ext uri="{28A0092B-C50C-407E-A947-70E740481C1C}">
                                <a14:useLocalDpi xmlns:a14="http://schemas.microsoft.com/office/drawing/2010/main" val="0"/>
                              </a:ext>
                            </a:extLst>
                          </a:blip>
                          <a:stretch>
                            <a:fillRect/>
                          </a:stretch>
                        </pic:blipFill>
                        <pic:spPr>
                          <a:xfrm>
                            <a:off x="0" y="0"/>
                            <a:ext cx="1471313" cy="1001744"/>
                          </a:xfrm>
                          <a:prstGeom prst="rect">
                            <a:avLst/>
                          </a:prstGeom>
                        </pic:spPr>
                      </pic:pic>
                    </a:graphicData>
                  </a:graphic>
                </wp:inline>
              </w:drawing>
            </w:r>
          </w:p>
        </w:tc>
      </w:tr>
      <w:tr w:rsidRPr="00390CB6" w:rsidR="00B1426A" w:rsidTr="006D4200" w14:paraId="748E018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90CB6" w:rsidR="00A12085" w:rsidP="00A12085" w:rsidRDefault="00A12085" w14:paraId="2B6D80AF" w14:textId="14C7B3D0">
            <w:pPr>
              <w:jc w:val="both"/>
              <w:rPr>
                <w:rFonts w:ascii="Arial" w:hAnsi="Arial" w:cs="Arial"/>
                <w:b/>
                <w:bCs/>
                <w:color w:val="000000" w:themeColor="text1"/>
                <w:sz w:val="20"/>
                <w:szCs w:val="20"/>
              </w:rPr>
            </w:pPr>
            <w:r w:rsidRPr="00390CB6">
              <w:rPr>
                <w:rFonts w:ascii="Arial" w:hAnsi="Arial" w:cs="Arial"/>
                <w:b/>
                <w:bCs/>
                <w:color w:val="000000" w:themeColor="text1"/>
                <w:sz w:val="20"/>
                <w:szCs w:val="20"/>
              </w:rPr>
              <w:t>Factores clave</w:t>
            </w:r>
          </w:p>
        </w:tc>
        <w:tc>
          <w:tcPr>
            <w:tcW w:w="5518" w:type="dxa"/>
            <w:tcBorders>
              <w:top w:val="single" w:color="auto" w:sz="6" w:space="0"/>
              <w:left w:val="single" w:color="auto" w:sz="6" w:space="0"/>
              <w:bottom w:val="single" w:color="auto" w:sz="6" w:space="0"/>
              <w:right w:val="single" w:color="auto" w:sz="6" w:space="0"/>
            </w:tcBorders>
          </w:tcPr>
          <w:p w:rsidRPr="00390CB6" w:rsidR="00A12085" w:rsidP="006D4200" w:rsidRDefault="00A12085" w14:paraId="47E82571" w14:textId="77777777">
            <w:pPr>
              <w:jc w:val="both"/>
              <w:rPr>
                <w:rFonts w:ascii="Arial" w:hAnsi="Arial" w:cs="Arial"/>
                <w:color w:val="000000" w:themeColor="text1"/>
                <w:sz w:val="20"/>
                <w:szCs w:val="20"/>
              </w:rPr>
            </w:pPr>
            <w:r w:rsidRPr="00390CB6">
              <w:rPr>
                <w:rFonts w:ascii="Arial" w:hAnsi="Arial" w:cs="Arial"/>
                <w:color w:val="000000" w:themeColor="text1"/>
                <w:sz w:val="20"/>
                <w:szCs w:val="20"/>
              </w:rPr>
              <w:t>Los factores clave son:</w:t>
            </w:r>
          </w:p>
          <w:p w:rsidRPr="00390CB6" w:rsidR="00A12085" w:rsidP="006D4200" w:rsidRDefault="00A12085" w14:paraId="532CFE2C" w14:textId="77777777">
            <w:pPr>
              <w:jc w:val="both"/>
              <w:rPr>
                <w:rFonts w:ascii="Arial" w:hAnsi="Arial" w:cs="Arial"/>
                <w:color w:val="000000" w:themeColor="text1"/>
                <w:sz w:val="20"/>
                <w:szCs w:val="20"/>
              </w:rPr>
            </w:pPr>
          </w:p>
          <w:p w:rsidRPr="00390CB6" w:rsidR="00A12085" w:rsidP="00A12085" w:rsidRDefault="00A12085" w14:paraId="001FCB9C" w14:textId="2070F39D">
            <w:pPr>
              <w:numPr>
                <w:ilvl w:val="0"/>
                <w:numId w:val="57"/>
              </w:numPr>
              <w:tabs>
                <w:tab w:val="clear" w:pos="720"/>
                <w:tab w:val="num" w:pos="1512"/>
              </w:tabs>
              <w:spacing w:line="276" w:lineRule="auto"/>
              <w:ind w:left="707"/>
              <w:jc w:val="both"/>
              <w:rPr>
                <w:rFonts w:ascii="Arial" w:hAnsi="Arial" w:cs="Arial"/>
                <w:color w:val="000000" w:themeColor="text1"/>
                <w:sz w:val="20"/>
                <w:szCs w:val="20"/>
              </w:rPr>
            </w:pPr>
            <w:r w:rsidRPr="00390CB6">
              <w:rPr>
                <w:rFonts w:ascii="Arial" w:hAnsi="Arial" w:cs="Arial"/>
                <w:color w:val="000000" w:themeColor="text1"/>
                <w:sz w:val="20"/>
                <w:szCs w:val="20"/>
              </w:rPr>
              <w:t>Coherencia con la propuesta de valor</w:t>
            </w:r>
            <w:r w:rsidRPr="00390CB6">
              <w:rPr>
                <w:rFonts w:ascii="Arial" w:hAnsi="Arial" w:cs="Arial"/>
                <w:color w:val="000000" w:themeColor="text1"/>
                <w:sz w:val="20"/>
                <w:szCs w:val="20"/>
              </w:rPr>
              <w:t>.</w:t>
            </w:r>
          </w:p>
          <w:p w:rsidRPr="00390CB6" w:rsidR="00A12085" w:rsidP="00A12085" w:rsidRDefault="00A12085" w14:paraId="5ED2C92E" w14:textId="283E8782">
            <w:pPr>
              <w:numPr>
                <w:ilvl w:val="0"/>
                <w:numId w:val="57"/>
              </w:numPr>
              <w:tabs>
                <w:tab w:val="clear" w:pos="720"/>
                <w:tab w:val="num" w:pos="1512"/>
              </w:tabs>
              <w:spacing w:line="276" w:lineRule="auto"/>
              <w:ind w:left="707"/>
              <w:jc w:val="both"/>
              <w:rPr>
                <w:rFonts w:ascii="Arial" w:hAnsi="Arial" w:cs="Arial"/>
                <w:color w:val="000000" w:themeColor="text1"/>
                <w:sz w:val="20"/>
                <w:szCs w:val="20"/>
              </w:rPr>
            </w:pPr>
            <w:r w:rsidRPr="00390CB6">
              <w:rPr>
                <w:rFonts w:ascii="Arial" w:hAnsi="Arial" w:cs="Arial"/>
                <w:color w:val="000000" w:themeColor="text1"/>
                <w:sz w:val="20"/>
                <w:szCs w:val="20"/>
              </w:rPr>
              <w:t>Relevancia para el cliente</w:t>
            </w:r>
            <w:r w:rsidRPr="00390CB6">
              <w:rPr>
                <w:rFonts w:ascii="Arial" w:hAnsi="Arial" w:cs="Arial"/>
                <w:color w:val="000000" w:themeColor="text1"/>
                <w:sz w:val="20"/>
                <w:szCs w:val="20"/>
              </w:rPr>
              <w:t>.</w:t>
            </w:r>
          </w:p>
          <w:p w:rsidRPr="00390CB6" w:rsidR="00A12085" w:rsidP="00A12085" w:rsidRDefault="00A12085" w14:paraId="22EE7FEF" w14:textId="01E145EB">
            <w:pPr>
              <w:numPr>
                <w:ilvl w:val="0"/>
                <w:numId w:val="57"/>
              </w:numPr>
              <w:tabs>
                <w:tab w:val="clear" w:pos="720"/>
                <w:tab w:val="num" w:pos="1512"/>
              </w:tabs>
              <w:ind w:left="707"/>
              <w:jc w:val="both"/>
              <w:rPr>
                <w:rFonts w:ascii="Arial" w:hAnsi="Arial" w:cs="Arial"/>
                <w:color w:val="000000" w:themeColor="text1"/>
                <w:sz w:val="20"/>
                <w:szCs w:val="20"/>
              </w:rPr>
            </w:pPr>
            <w:r w:rsidRPr="00390CB6">
              <w:rPr>
                <w:rFonts w:ascii="Arial" w:hAnsi="Arial" w:cs="Arial"/>
                <w:color w:val="000000" w:themeColor="text1"/>
                <w:sz w:val="20"/>
                <w:szCs w:val="20"/>
              </w:rPr>
              <w:t>Sostenibilidad en el tiempo</w:t>
            </w:r>
            <w:r w:rsidRPr="00390CB6">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390CB6" w:rsidR="00A12085" w:rsidP="006D4200" w:rsidRDefault="00B1426A" w14:paraId="32AEBCCE" w14:textId="393C6D5B">
            <w:pPr>
              <w:jc w:val="center"/>
              <w:textAlignment w:val="baseline"/>
              <w:rPr>
                <w:rFonts w:ascii="Arial" w:hAnsi="Arial" w:cs="Arial"/>
                <w:color w:val="000000"/>
                <w:sz w:val="20"/>
                <w:szCs w:val="20"/>
              </w:rPr>
            </w:pPr>
            <w:r w:rsidRPr="00390CB6">
              <w:rPr>
                <w:rFonts w:ascii="Arial" w:hAnsi="Arial" w:cs="Arial"/>
                <w:noProof/>
                <w:color w:val="000000"/>
                <w:sz w:val="20"/>
                <w:szCs w:val="20"/>
              </w:rPr>
              <w:drawing>
                <wp:inline distT="0" distB="0" distL="0" distR="0" wp14:anchorId="5E3C1885" wp14:editId="025FECB6">
                  <wp:extent cx="1435261" cy="1241813"/>
                  <wp:effectExtent l="0" t="0" r="0" b="3175"/>
                  <wp:docPr id="204727121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71217" name="Imagen 2047271217"/>
                          <pic:cNvPicPr/>
                        </pic:nvPicPr>
                        <pic:blipFill>
                          <a:blip r:embed="rId95">
                            <a:extLst>
                              <a:ext uri="{28A0092B-C50C-407E-A947-70E740481C1C}">
                                <a14:useLocalDpi xmlns:a14="http://schemas.microsoft.com/office/drawing/2010/main" val="0"/>
                              </a:ext>
                            </a:extLst>
                          </a:blip>
                          <a:stretch>
                            <a:fillRect/>
                          </a:stretch>
                        </pic:blipFill>
                        <pic:spPr>
                          <a:xfrm>
                            <a:off x="0" y="0"/>
                            <a:ext cx="1460931" cy="1264023"/>
                          </a:xfrm>
                          <a:prstGeom prst="rect">
                            <a:avLst/>
                          </a:prstGeom>
                        </pic:spPr>
                      </pic:pic>
                    </a:graphicData>
                  </a:graphic>
                </wp:inline>
              </w:drawing>
            </w:r>
          </w:p>
        </w:tc>
      </w:tr>
    </w:tbl>
    <w:p w:rsidRPr="00350235" w:rsidR="00A12085" w:rsidP="706E8D76" w:rsidRDefault="00A12085" w14:paraId="5B7CA9B3" w14:textId="77777777">
      <w:pPr>
        <w:spacing w:line="276" w:lineRule="auto"/>
        <w:ind w:left="792"/>
        <w:jc w:val="both"/>
        <w:rPr>
          <w:rFonts w:ascii="Arial" w:hAnsi="Arial" w:eastAsia="Arial" w:cs="Arial"/>
          <w:color w:val="000000" w:themeColor="text1"/>
          <w:sz w:val="20"/>
          <w:szCs w:val="20"/>
        </w:rPr>
      </w:pPr>
    </w:p>
    <w:p w:rsidRPr="00350235" w:rsidR="001D0DCA" w:rsidP="706E8D76" w:rsidRDefault="001D0DCA" w14:paraId="0AEEB0A5" w14:textId="77777777">
      <w:pPr>
        <w:spacing w:line="276" w:lineRule="auto"/>
        <w:jc w:val="both"/>
        <w:rPr>
          <w:rFonts w:ascii="Arial" w:hAnsi="Arial" w:eastAsia="Arial" w:cs="Arial"/>
          <w:color w:val="000000" w:themeColor="text1"/>
          <w:sz w:val="20"/>
          <w:szCs w:val="20"/>
        </w:rPr>
      </w:pPr>
    </w:p>
    <w:p w:rsidRPr="00350235" w:rsidR="00B717C5" w:rsidP="706E8D76" w:rsidRDefault="00B717C5" w14:paraId="042D40CE" w14:textId="39748992">
      <w:pPr>
        <w:pStyle w:val="Ttulo2"/>
        <w:numPr>
          <w:ilvl w:val="1"/>
          <w:numId w:val="2"/>
        </w:numPr>
        <w:spacing w:before="0" w:after="0"/>
        <w:jc w:val="both"/>
        <w:rPr>
          <w:rFonts w:ascii="Arial" w:hAnsi="Arial" w:eastAsia="Arial" w:cs="Arial"/>
          <w:color w:val="000000" w:themeColor="text1"/>
        </w:rPr>
      </w:pPr>
      <w:bookmarkStart w:name="_Toc228305588" w:id="30"/>
      <w:r w:rsidRPr="706E8D76" w:rsidR="00B717C5">
        <w:rPr>
          <w:rFonts w:ascii="Arial" w:hAnsi="Arial" w:eastAsia="Arial" w:cs="Arial"/>
          <w:color w:val="000000" w:themeColor="text1" w:themeTint="FF" w:themeShade="FF"/>
        </w:rPr>
        <w:t>Innovación en productos y servicios</w:t>
      </w:r>
      <w:bookmarkEnd w:id="30"/>
    </w:p>
    <w:p w:rsidRPr="008C0ED3" w:rsidR="001D0DCA" w:rsidP="706E8D76" w:rsidRDefault="001D0DCA" w14:paraId="22920B2D" w14:textId="77777777">
      <w:pPr>
        <w:ind w:left="792"/>
        <w:jc w:val="both"/>
        <w:rPr>
          <w:rFonts w:ascii="Arial" w:hAnsi="Arial" w:eastAsia="Arial" w:cs="Arial"/>
          <w:color w:val="000000" w:themeColor="text1"/>
          <w:sz w:val="20"/>
          <w:szCs w:val="20"/>
        </w:rPr>
      </w:pPr>
    </w:p>
    <w:p w:rsidRPr="008C0ED3" w:rsidR="001D0DCA" w:rsidP="706E8D76" w:rsidRDefault="001D0DCA" w14:paraId="01AC41BC" w14:textId="77777777">
      <w:pPr>
        <w:ind w:left="792"/>
        <w:jc w:val="both"/>
        <w:rPr>
          <w:rFonts w:ascii="Arial" w:hAnsi="Arial" w:eastAsia="Arial" w:cs="Arial"/>
          <w:color w:val="000000" w:themeColor="text1"/>
          <w:sz w:val="20"/>
          <w:szCs w:val="20"/>
        </w:rPr>
      </w:pPr>
    </w:p>
    <w:p w:rsidR="00CE2A0B" w:rsidP="00587440" w:rsidRDefault="00CE2A0B" w14:paraId="314AC4E4" w14:textId="2DC1A4F1">
      <w:pPr>
        <w:ind w:left="792"/>
        <w:jc w:val="both"/>
        <w:rPr>
          <w:rFonts w:ascii="Arial" w:hAnsi="Arial" w:cs="Arial"/>
          <w:color w:val="000000" w:themeColor="text1"/>
          <w:sz w:val="20"/>
          <w:szCs w:val="20"/>
        </w:rPr>
      </w:pPr>
      <w:r w:rsidRPr="706E8D76" w:rsidR="00CE2A0B">
        <w:rPr>
          <w:rFonts w:ascii="Arial" w:hAnsi="Arial" w:eastAsia="Arial" w:cs="Arial"/>
          <w:color w:val="000000" w:themeColor="text1" w:themeTint="FF" w:themeShade="FF"/>
          <w:sz w:val="20"/>
          <w:szCs w:val="20"/>
        </w:rPr>
        <w:t>La innovaci</w:t>
      </w:r>
      <w:r w:rsidRPr="706E8D76" w:rsidR="00CE2A0B">
        <w:rPr>
          <w:rFonts w:ascii="Arial" w:hAnsi="Arial" w:cs="Arial"/>
          <w:color w:val="000000" w:themeColor="text1" w:themeTint="FF" w:themeShade="FF"/>
          <w:sz w:val="20"/>
          <w:szCs w:val="20"/>
        </w:rPr>
        <w:t>ón es un elemento fundamental en el diseño de valor agregado, ya que permite a las organizaciones adaptarse a las necesidades del mercado y ofrecer soluciones novedosas que mejoren la experiencia del cliente.</w:t>
      </w:r>
      <w:r w:rsidRPr="706E8D76" w:rsidR="00DF260A">
        <w:rPr>
          <w:rFonts w:ascii="Arial" w:hAnsi="Arial" w:cs="Arial"/>
          <w:color w:val="000000" w:themeColor="text1" w:themeTint="FF" w:themeShade="FF"/>
          <w:sz w:val="20"/>
          <w:szCs w:val="20"/>
        </w:rPr>
        <w:t xml:space="preserve"> </w:t>
      </w:r>
      <w:r w:rsidRPr="706E8D76" w:rsidR="0090204A">
        <w:rPr>
          <w:rFonts w:ascii="Arial" w:hAnsi="Arial" w:cs="Arial"/>
          <w:color w:val="000000" w:themeColor="text1" w:themeTint="FF" w:themeShade="FF"/>
          <w:sz w:val="20"/>
          <w:szCs w:val="20"/>
        </w:rPr>
        <w:t>A continuación, se presenta las formas en las que puede presentarse la innovación y por qué es importante:</w:t>
      </w:r>
    </w:p>
    <w:p w:rsidR="008C0ED3" w:rsidP="00587440" w:rsidRDefault="008C0ED3" w14:paraId="67EA632E" w14:textId="77777777">
      <w:pPr>
        <w:ind w:left="792"/>
        <w:jc w:val="both"/>
        <w:rPr>
          <w:rFonts w:ascii="Arial" w:hAnsi="Arial" w:cs="Arial"/>
          <w:color w:val="000000" w:themeColor="text1"/>
          <w:sz w:val="20"/>
          <w:szCs w:val="20"/>
        </w:rPr>
      </w:pPr>
    </w:p>
    <w:p w:rsidRPr="008C0ED3" w:rsidR="008C0ED3" w:rsidP="00587440" w:rsidRDefault="008C0ED3" w14:paraId="6315E08D" w14:textId="77777777">
      <w:pPr>
        <w:ind w:left="792"/>
        <w:jc w:val="both"/>
        <w:rPr>
          <w:rFonts w:ascii="Arial" w:hAnsi="Arial" w:cs="Arial"/>
          <w:color w:val="000000" w:themeColor="text1"/>
          <w:sz w:val="20"/>
          <w:szCs w:val="20"/>
        </w:rPr>
      </w:pPr>
    </w:p>
    <w:p w:rsidR="00DF260A" w:rsidP="00587440" w:rsidRDefault="00DF260A" w14:paraId="291F0637" w14:textId="77777777">
      <w:pPr>
        <w:ind w:left="792"/>
        <w:jc w:val="both"/>
        <w:rPr>
          <w:color w:val="000000" w:themeColor="text1"/>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04"/>
        <w:gridCol w:w="5241"/>
        <w:gridCol w:w="2811"/>
      </w:tblGrid>
      <w:tr w:rsidRPr="007F5996" w:rsidR="00DF260A" w:rsidTr="006D4200" w14:paraId="0B279056"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DF260A" w:rsidP="006D4200" w:rsidRDefault="00DF260A" w14:paraId="477C6B27" w14:textId="77777777">
            <w:pPr>
              <w:jc w:val="center"/>
              <w:textAlignment w:val="baseline"/>
              <w:rPr>
                <w:rFonts w:ascii="Arial" w:hAnsi="Arial" w:cs="Arial"/>
                <w:sz w:val="20"/>
                <w:szCs w:val="20"/>
              </w:rPr>
            </w:pPr>
            <w:r w:rsidRPr="00F25C2E">
              <w:rPr>
                <w:rFonts w:ascii="Arial" w:hAnsi="Arial" w:cs="Arial"/>
                <w:b/>
                <w:bCs/>
                <w:color w:val="000000"/>
                <w:sz w:val="20"/>
                <w:szCs w:val="20"/>
                <w:lang w:val="es-MX"/>
              </w:rPr>
              <w:t>Slider</w:t>
            </w:r>
          </w:p>
        </w:tc>
      </w:tr>
      <w:tr w:rsidRPr="00F25C2E" w:rsidR="005B4EBC" w:rsidTr="00BE7264" w14:paraId="285701E6" w14:textId="77777777">
        <w:trPr>
          <w:trHeight w:val="300"/>
        </w:trPr>
        <w:tc>
          <w:tcPr>
            <w:tcW w:w="1904" w:type="dxa"/>
            <w:tcBorders>
              <w:top w:val="single" w:color="auto" w:sz="6" w:space="0"/>
              <w:left w:val="single" w:color="auto" w:sz="6" w:space="0"/>
              <w:bottom w:val="single" w:color="auto" w:sz="6" w:space="0"/>
              <w:right w:val="single" w:color="auto" w:sz="6" w:space="0"/>
            </w:tcBorders>
          </w:tcPr>
          <w:p w:rsidRPr="00F25C2E" w:rsidR="00DF260A" w:rsidP="006D4200" w:rsidRDefault="00680EBF" w14:paraId="07D8EC91" w14:textId="364EB00C">
            <w:pPr>
              <w:spacing w:line="276" w:lineRule="auto"/>
              <w:jc w:val="both"/>
              <w:rPr>
                <w:rFonts w:ascii="Arial" w:hAnsi="Arial" w:cs="Arial"/>
                <w:color w:val="000000" w:themeColor="text1"/>
                <w:sz w:val="20"/>
                <w:szCs w:val="20"/>
              </w:rPr>
            </w:pPr>
            <w:r w:rsidRPr="00F25C2E">
              <w:rPr>
                <w:rFonts w:ascii="Arial" w:hAnsi="Arial" w:cs="Arial"/>
                <w:b/>
                <w:bCs/>
                <w:color w:val="000000" w:themeColor="text1"/>
                <w:sz w:val="20"/>
                <w:szCs w:val="20"/>
              </w:rPr>
              <w:t>Formas de innovación en productos y servicios</w:t>
            </w:r>
          </w:p>
          <w:p w:rsidRPr="007F5996" w:rsidR="00DF260A" w:rsidP="006D4200" w:rsidRDefault="00DF260A" w14:paraId="27F8286E" w14:textId="77777777">
            <w:pPr>
              <w:spacing w:line="276" w:lineRule="auto"/>
              <w:jc w:val="both"/>
              <w:rPr>
                <w:rFonts w:ascii="Arial" w:hAnsi="Arial" w:cs="Arial"/>
                <w:color w:val="000000" w:themeColor="text1"/>
                <w:sz w:val="20"/>
                <w:szCs w:val="20"/>
                <w:lang w:val="es-CO" w:eastAsia="es-CO"/>
              </w:rPr>
            </w:pPr>
          </w:p>
        </w:tc>
        <w:tc>
          <w:tcPr>
            <w:tcW w:w="5241" w:type="dxa"/>
            <w:tcBorders>
              <w:top w:val="single" w:color="auto" w:sz="6" w:space="0"/>
              <w:left w:val="single" w:color="auto" w:sz="6" w:space="0"/>
              <w:bottom w:val="single" w:color="auto" w:sz="6" w:space="0"/>
              <w:right w:val="single" w:color="auto" w:sz="6" w:space="0"/>
            </w:tcBorders>
          </w:tcPr>
          <w:p w:rsidRPr="00F25C2E" w:rsidR="00DF260A" w:rsidP="006D4200" w:rsidRDefault="00680EBF" w14:paraId="7633CED0" w14:textId="635D3F4D">
            <w:pPr>
              <w:jc w:val="both"/>
              <w:rPr>
                <w:rFonts w:ascii="Arial" w:hAnsi="Arial" w:cs="Arial"/>
                <w:color w:val="000000" w:themeColor="text1"/>
                <w:sz w:val="20"/>
                <w:szCs w:val="20"/>
              </w:rPr>
            </w:pPr>
            <w:r w:rsidRPr="00F25C2E">
              <w:rPr>
                <w:rFonts w:ascii="Arial" w:hAnsi="Arial" w:cs="Arial"/>
                <w:color w:val="000000" w:themeColor="text1"/>
                <w:sz w:val="20"/>
                <w:szCs w:val="20"/>
              </w:rPr>
              <w:t xml:space="preserve">Las formas de </w:t>
            </w:r>
            <w:r w:rsidRPr="00F25C2E" w:rsidR="008C0ED3">
              <w:rPr>
                <w:rFonts w:ascii="Arial" w:hAnsi="Arial" w:cs="Arial"/>
                <w:color w:val="000000" w:themeColor="text1"/>
                <w:sz w:val="20"/>
                <w:szCs w:val="20"/>
              </w:rPr>
              <w:t>innovación</w:t>
            </w:r>
            <w:r w:rsidRPr="00F25C2E">
              <w:rPr>
                <w:rFonts w:ascii="Arial" w:hAnsi="Arial" w:cs="Arial"/>
                <w:color w:val="000000" w:themeColor="text1"/>
                <w:sz w:val="20"/>
                <w:szCs w:val="20"/>
              </w:rPr>
              <w:t xml:space="preserve"> están dadas </w:t>
            </w:r>
            <w:r w:rsidRPr="00F25C2E" w:rsidR="00CB7898">
              <w:rPr>
                <w:rFonts w:ascii="Arial" w:hAnsi="Arial" w:cs="Arial"/>
                <w:color w:val="000000" w:themeColor="text1"/>
                <w:sz w:val="20"/>
                <w:szCs w:val="20"/>
              </w:rPr>
              <w:t>por</w:t>
            </w:r>
            <w:r w:rsidRPr="00F25C2E" w:rsidR="00DF260A">
              <w:rPr>
                <w:rFonts w:ascii="Arial" w:hAnsi="Arial" w:cs="Arial"/>
                <w:color w:val="000000" w:themeColor="text1"/>
                <w:sz w:val="20"/>
                <w:szCs w:val="20"/>
              </w:rPr>
              <w:t>:</w:t>
            </w:r>
          </w:p>
          <w:p w:rsidRPr="00F25C2E" w:rsidR="00DF260A" w:rsidP="006D4200" w:rsidRDefault="00DF260A" w14:paraId="3C91ED03" w14:textId="77777777">
            <w:pPr>
              <w:jc w:val="both"/>
              <w:rPr>
                <w:rFonts w:ascii="Arial" w:hAnsi="Arial" w:cs="Arial"/>
                <w:color w:val="000000" w:themeColor="text1"/>
                <w:sz w:val="20"/>
                <w:szCs w:val="20"/>
              </w:rPr>
            </w:pPr>
          </w:p>
          <w:p w:rsidRPr="00F25C2E" w:rsidR="00CB7898" w:rsidP="001117D7" w:rsidRDefault="00CB7898" w14:paraId="0936DE91" w14:textId="56475536">
            <w:pPr>
              <w:numPr>
                <w:ilvl w:val="0"/>
                <w:numId w:val="50"/>
              </w:numPr>
              <w:tabs>
                <w:tab w:val="clear" w:pos="720"/>
              </w:tabs>
              <w:spacing w:line="276" w:lineRule="auto"/>
              <w:ind w:left="496"/>
              <w:jc w:val="both"/>
              <w:rPr>
                <w:rFonts w:ascii="Arial" w:hAnsi="Arial" w:cs="Arial"/>
                <w:color w:val="000000" w:themeColor="text1"/>
                <w:sz w:val="20"/>
                <w:szCs w:val="20"/>
              </w:rPr>
            </w:pPr>
            <w:r w:rsidRPr="00F25C2E">
              <w:rPr>
                <w:rFonts w:ascii="Arial" w:hAnsi="Arial" w:cs="Arial"/>
                <w:color w:val="000000" w:themeColor="text1"/>
                <w:sz w:val="20"/>
                <w:szCs w:val="20"/>
              </w:rPr>
              <w:t>Mejora de productos existentes</w:t>
            </w:r>
            <w:r w:rsidRPr="00F25C2E">
              <w:rPr>
                <w:rFonts w:ascii="Arial" w:hAnsi="Arial" w:cs="Arial"/>
                <w:color w:val="000000" w:themeColor="text1"/>
                <w:sz w:val="20"/>
                <w:szCs w:val="20"/>
              </w:rPr>
              <w:t>.</w:t>
            </w:r>
          </w:p>
          <w:p w:rsidRPr="00F25C2E" w:rsidR="00CB7898" w:rsidP="001117D7" w:rsidRDefault="00CB7898" w14:paraId="19051B1F" w14:textId="099CE9FD">
            <w:pPr>
              <w:numPr>
                <w:ilvl w:val="0"/>
                <w:numId w:val="50"/>
              </w:numPr>
              <w:tabs>
                <w:tab w:val="clear" w:pos="720"/>
              </w:tabs>
              <w:spacing w:line="276" w:lineRule="auto"/>
              <w:ind w:left="496"/>
              <w:jc w:val="both"/>
              <w:rPr>
                <w:rFonts w:ascii="Arial" w:hAnsi="Arial" w:cs="Arial"/>
                <w:color w:val="000000" w:themeColor="text1"/>
                <w:sz w:val="20"/>
                <w:szCs w:val="20"/>
              </w:rPr>
            </w:pPr>
            <w:r w:rsidRPr="00F25C2E">
              <w:rPr>
                <w:rFonts w:ascii="Arial" w:hAnsi="Arial" w:cs="Arial"/>
                <w:color w:val="000000" w:themeColor="text1"/>
                <w:sz w:val="20"/>
                <w:szCs w:val="20"/>
              </w:rPr>
              <w:t>Implementación de nuevas tecnologías</w:t>
            </w:r>
            <w:r w:rsidRPr="00F25C2E">
              <w:rPr>
                <w:rFonts w:ascii="Arial" w:hAnsi="Arial" w:cs="Arial"/>
                <w:color w:val="000000" w:themeColor="text1"/>
                <w:sz w:val="20"/>
                <w:szCs w:val="20"/>
              </w:rPr>
              <w:t>.</w:t>
            </w:r>
          </w:p>
          <w:p w:rsidRPr="00F25C2E" w:rsidR="00CB7898" w:rsidP="001117D7" w:rsidRDefault="00CB7898" w14:paraId="73EE41CF" w14:textId="63C94708">
            <w:pPr>
              <w:numPr>
                <w:ilvl w:val="0"/>
                <w:numId w:val="50"/>
              </w:numPr>
              <w:tabs>
                <w:tab w:val="clear" w:pos="720"/>
              </w:tabs>
              <w:spacing w:line="276" w:lineRule="auto"/>
              <w:ind w:left="496"/>
              <w:jc w:val="both"/>
              <w:rPr>
                <w:rFonts w:ascii="Arial" w:hAnsi="Arial" w:cs="Arial"/>
                <w:color w:val="000000" w:themeColor="text1"/>
                <w:sz w:val="20"/>
                <w:szCs w:val="20"/>
              </w:rPr>
            </w:pPr>
            <w:r w:rsidRPr="00F25C2E">
              <w:rPr>
                <w:rFonts w:ascii="Arial" w:hAnsi="Arial" w:cs="Arial"/>
                <w:color w:val="000000" w:themeColor="text1"/>
                <w:sz w:val="20"/>
                <w:szCs w:val="20"/>
              </w:rPr>
              <w:t>Optimización de procesos</w:t>
            </w:r>
            <w:r w:rsidRPr="00F25C2E">
              <w:rPr>
                <w:rFonts w:ascii="Arial" w:hAnsi="Arial" w:cs="Arial"/>
                <w:color w:val="000000" w:themeColor="text1"/>
                <w:sz w:val="20"/>
                <w:szCs w:val="20"/>
              </w:rPr>
              <w:t>.</w:t>
            </w:r>
          </w:p>
          <w:p w:rsidRPr="007F5996" w:rsidR="00DF260A" w:rsidP="001117D7" w:rsidRDefault="00CB7898" w14:paraId="20B49282" w14:textId="3BB6D99E">
            <w:pPr>
              <w:numPr>
                <w:ilvl w:val="0"/>
                <w:numId w:val="50"/>
              </w:numPr>
              <w:tabs>
                <w:tab w:val="clear" w:pos="720"/>
              </w:tabs>
              <w:spacing w:line="276" w:lineRule="auto"/>
              <w:ind w:left="496"/>
              <w:jc w:val="both"/>
              <w:rPr>
                <w:rFonts w:ascii="Arial" w:hAnsi="Arial" w:cs="Arial"/>
                <w:color w:val="000000" w:themeColor="text1"/>
                <w:sz w:val="20"/>
                <w:szCs w:val="20"/>
                <w:lang w:val="es-CO" w:eastAsia="es-CO"/>
              </w:rPr>
            </w:pPr>
            <w:r w:rsidRPr="00F25C2E">
              <w:rPr>
                <w:rFonts w:ascii="Arial" w:hAnsi="Arial" w:cs="Arial"/>
                <w:color w:val="000000" w:themeColor="text1"/>
                <w:sz w:val="20"/>
                <w:szCs w:val="20"/>
              </w:rPr>
              <w:t>Desarrollo de nuevos servicio</w:t>
            </w:r>
            <w:r w:rsidRPr="00F25C2E">
              <w:rPr>
                <w:rFonts w:ascii="Arial" w:hAnsi="Arial" w:cs="Arial"/>
                <w:color w:val="000000" w:themeColor="text1"/>
                <w:sz w:val="20"/>
                <w:szCs w:val="20"/>
              </w:rPr>
              <w:t>s.</w:t>
            </w:r>
          </w:p>
        </w:tc>
        <w:tc>
          <w:tcPr>
            <w:tcW w:w="2811" w:type="dxa"/>
            <w:tcBorders>
              <w:top w:val="single" w:color="auto" w:sz="6" w:space="0"/>
              <w:left w:val="single" w:color="auto" w:sz="6" w:space="0"/>
              <w:bottom w:val="single" w:color="auto" w:sz="6" w:space="0"/>
              <w:right w:val="single" w:color="auto" w:sz="6" w:space="0"/>
            </w:tcBorders>
            <w:hideMark/>
          </w:tcPr>
          <w:p w:rsidRPr="007F5996" w:rsidR="00DF260A" w:rsidP="006D4200" w:rsidRDefault="00DF260A" w14:paraId="4A653960" w14:textId="7672EAFC">
            <w:pPr>
              <w:jc w:val="center"/>
              <w:textAlignment w:val="baseline"/>
              <w:rPr>
                <w:rFonts w:ascii="Arial" w:hAnsi="Arial" w:cs="Arial"/>
                <w:sz w:val="20"/>
                <w:szCs w:val="20"/>
              </w:rPr>
            </w:pPr>
            <w:r w:rsidRPr="007F5996">
              <w:rPr>
                <w:rFonts w:ascii="Arial" w:hAnsi="Arial" w:cs="Arial"/>
                <w:color w:val="000000"/>
                <w:sz w:val="20"/>
                <w:szCs w:val="20"/>
              </w:rPr>
              <w:t> </w:t>
            </w:r>
            <w:r w:rsidRPr="00F25C2E" w:rsidR="00BE7264">
              <w:rPr>
                <w:rFonts w:ascii="Arial" w:hAnsi="Arial" w:cs="Arial"/>
                <w:noProof/>
                <w:sz w:val="20"/>
                <w:szCs w:val="20"/>
              </w:rPr>
              <w:drawing>
                <wp:inline distT="0" distB="0" distL="0" distR="0" wp14:anchorId="31ADB770" wp14:editId="785E5401">
                  <wp:extent cx="1736203" cy="1080624"/>
                  <wp:effectExtent l="0" t="0" r="3810" b="0"/>
                  <wp:docPr id="1528728135"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8135" name="Imagen 1528728135"/>
                          <pic:cNvPicPr/>
                        </pic:nvPicPr>
                        <pic:blipFill>
                          <a:blip r:embed="rId96">
                            <a:extLst>
                              <a:ext uri="{28A0092B-C50C-407E-A947-70E740481C1C}">
                                <a14:useLocalDpi xmlns:a14="http://schemas.microsoft.com/office/drawing/2010/main" val="0"/>
                              </a:ext>
                            </a:extLst>
                          </a:blip>
                          <a:stretch>
                            <a:fillRect/>
                          </a:stretch>
                        </pic:blipFill>
                        <pic:spPr>
                          <a:xfrm>
                            <a:off x="0" y="0"/>
                            <a:ext cx="1742178" cy="1084343"/>
                          </a:xfrm>
                          <a:prstGeom prst="rect">
                            <a:avLst/>
                          </a:prstGeom>
                        </pic:spPr>
                      </pic:pic>
                    </a:graphicData>
                  </a:graphic>
                </wp:inline>
              </w:drawing>
            </w:r>
          </w:p>
        </w:tc>
      </w:tr>
      <w:tr w:rsidRPr="00F25C2E" w:rsidR="005B4EBC" w:rsidTr="00BE7264" w14:paraId="1E3CD53B" w14:textId="77777777">
        <w:trPr>
          <w:trHeight w:val="300"/>
        </w:trPr>
        <w:tc>
          <w:tcPr>
            <w:tcW w:w="1904" w:type="dxa"/>
            <w:tcBorders>
              <w:top w:val="single" w:color="auto" w:sz="6" w:space="0"/>
              <w:left w:val="single" w:color="auto" w:sz="6" w:space="0"/>
              <w:bottom w:val="single" w:color="auto" w:sz="6" w:space="0"/>
              <w:right w:val="single" w:color="auto" w:sz="6" w:space="0"/>
            </w:tcBorders>
          </w:tcPr>
          <w:p w:rsidRPr="00F25C2E" w:rsidR="00BE7264" w:rsidP="006D4200" w:rsidRDefault="00BE7264" w14:paraId="5EBC99D8" w14:textId="4D7A047F">
            <w:pPr>
              <w:jc w:val="both"/>
              <w:rPr>
                <w:rFonts w:ascii="Arial" w:hAnsi="Arial" w:cs="Arial"/>
                <w:b/>
                <w:bCs/>
                <w:color w:val="000000" w:themeColor="text1"/>
                <w:sz w:val="20"/>
                <w:szCs w:val="20"/>
              </w:rPr>
            </w:pPr>
            <w:r w:rsidRPr="00F25C2E">
              <w:rPr>
                <w:rFonts w:ascii="Arial" w:hAnsi="Arial" w:cs="Arial"/>
                <w:b/>
                <w:bCs/>
                <w:color w:val="000000" w:themeColor="text1"/>
                <w:sz w:val="20"/>
                <w:szCs w:val="20"/>
              </w:rPr>
              <w:t>Ejemplo aplicado ampliado</w:t>
            </w:r>
          </w:p>
        </w:tc>
        <w:tc>
          <w:tcPr>
            <w:tcW w:w="5241" w:type="dxa"/>
            <w:tcBorders>
              <w:top w:val="single" w:color="auto" w:sz="6" w:space="0"/>
              <w:left w:val="single" w:color="auto" w:sz="6" w:space="0"/>
              <w:bottom w:val="single" w:color="auto" w:sz="6" w:space="0"/>
              <w:right w:val="single" w:color="auto" w:sz="6" w:space="0"/>
            </w:tcBorders>
          </w:tcPr>
          <w:p w:rsidRPr="00F25C2E" w:rsidR="00BE7264" w:rsidP="006D4200" w:rsidRDefault="001117D7" w14:paraId="0466CD16" w14:textId="53036838">
            <w:pPr>
              <w:jc w:val="both"/>
              <w:rPr>
                <w:rFonts w:ascii="Arial" w:hAnsi="Arial" w:cs="Arial"/>
                <w:color w:val="000000" w:themeColor="text1"/>
                <w:sz w:val="20"/>
                <w:szCs w:val="20"/>
              </w:rPr>
            </w:pPr>
            <w:r w:rsidRPr="00F25C2E">
              <w:rPr>
                <w:rFonts w:ascii="Arial" w:hAnsi="Arial" w:cs="Arial"/>
                <w:color w:val="000000" w:themeColor="text1"/>
                <w:sz w:val="20"/>
                <w:szCs w:val="20"/>
              </w:rPr>
              <w:t>Una empresa incorpora un sistema de seguimiento en tiempo real para sus entregas, mejorando la experiencia del cliente y generando valor adicional.</w:t>
            </w:r>
          </w:p>
        </w:tc>
        <w:tc>
          <w:tcPr>
            <w:tcW w:w="2811" w:type="dxa"/>
            <w:tcBorders>
              <w:top w:val="single" w:color="auto" w:sz="6" w:space="0"/>
              <w:left w:val="single" w:color="auto" w:sz="6" w:space="0"/>
              <w:bottom w:val="single" w:color="auto" w:sz="6" w:space="0"/>
              <w:right w:val="single" w:color="auto" w:sz="6" w:space="0"/>
            </w:tcBorders>
          </w:tcPr>
          <w:p w:rsidRPr="00F25C2E" w:rsidR="00BE7264" w:rsidP="006D4200" w:rsidRDefault="00BC0E6C" w14:paraId="76D681C2" w14:textId="28AA3C36">
            <w:pPr>
              <w:jc w:val="center"/>
              <w:textAlignment w:val="baseline"/>
              <w:rPr>
                <w:rFonts w:ascii="Arial" w:hAnsi="Arial" w:cs="Arial"/>
                <w:color w:val="000000"/>
                <w:sz w:val="20"/>
                <w:szCs w:val="20"/>
              </w:rPr>
            </w:pPr>
            <w:r w:rsidRPr="00F25C2E">
              <w:rPr>
                <w:rFonts w:ascii="Arial" w:hAnsi="Arial" w:cs="Arial"/>
                <w:noProof/>
                <w:color w:val="000000"/>
                <w:sz w:val="20"/>
                <w:szCs w:val="20"/>
              </w:rPr>
              <w:drawing>
                <wp:inline distT="0" distB="0" distL="0" distR="0" wp14:anchorId="25D4A016" wp14:editId="7E627C9A">
                  <wp:extent cx="1640629" cy="949124"/>
                  <wp:effectExtent l="0" t="0" r="0" b="3810"/>
                  <wp:docPr id="761690124"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90124" name="Imagen 761690124"/>
                          <pic:cNvPicPr/>
                        </pic:nvPicPr>
                        <pic:blipFill>
                          <a:blip r:embed="rId97">
                            <a:extLst>
                              <a:ext uri="{28A0092B-C50C-407E-A947-70E740481C1C}">
                                <a14:useLocalDpi xmlns:a14="http://schemas.microsoft.com/office/drawing/2010/main" val="0"/>
                              </a:ext>
                            </a:extLst>
                          </a:blip>
                          <a:stretch>
                            <a:fillRect/>
                          </a:stretch>
                        </pic:blipFill>
                        <pic:spPr>
                          <a:xfrm>
                            <a:off x="0" y="0"/>
                            <a:ext cx="1671590" cy="967035"/>
                          </a:xfrm>
                          <a:prstGeom prst="rect">
                            <a:avLst/>
                          </a:prstGeom>
                        </pic:spPr>
                      </pic:pic>
                    </a:graphicData>
                  </a:graphic>
                </wp:inline>
              </w:drawing>
            </w:r>
          </w:p>
        </w:tc>
      </w:tr>
      <w:tr w:rsidRPr="00F25C2E" w:rsidR="005B4EBC" w:rsidTr="00BE7264" w14:paraId="028F2082" w14:textId="77777777">
        <w:trPr>
          <w:trHeight w:val="300"/>
        </w:trPr>
        <w:tc>
          <w:tcPr>
            <w:tcW w:w="1904" w:type="dxa"/>
            <w:tcBorders>
              <w:top w:val="single" w:color="auto" w:sz="6" w:space="0"/>
              <w:left w:val="single" w:color="auto" w:sz="6" w:space="0"/>
              <w:bottom w:val="single" w:color="auto" w:sz="6" w:space="0"/>
              <w:right w:val="single" w:color="auto" w:sz="6" w:space="0"/>
            </w:tcBorders>
          </w:tcPr>
          <w:p w:rsidRPr="00F25C2E" w:rsidR="00BE7264" w:rsidP="001117D7" w:rsidRDefault="001117D7" w14:paraId="29FD7239" w14:textId="365CFB52">
            <w:pPr>
              <w:jc w:val="both"/>
              <w:rPr>
                <w:rFonts w:ascii="Arial" w:hAnsi="Arial" w:cs="Arial"/>
                <w:color w:val="000000" w:themeColor="text1"/>
                <w:sz w:val="20"/>
                <w:szCs w:val="20"/>
              </w:rPr>
            </w:pPr>
            <w:r w:rsidRPr="00F25C2E">
              <w:rPr>
                <w:rFonts w:ascii="Arial" w:hAnsi="Arial" w:cs="Arial"/>
                <w:b/>
                <w:bCs/>
                <w:color w:val="000000" w:themeColor="text1"/>
                <w:sz w:val="20"/>
                <w:szCs w:val="20"/>
              </w:rPr>
              <w:t>Importancia de la innovación</w:t>
            </w:r>
          </w:p>
        </w:tc>
        <w:tc>
          <w:tcPr>
            <w:tcW w:w="5241" w:type="dxa"/>
            <w:tcBorders>
              <w:top w:val="single" w:color="auto" w:sz="6" w:space="0"/>
              <w:left w:val="single" w:color="auto" w:sz="6" w:space="0"/>
              <w:bottom w:val="single" w:color="auto" w:sz="6" w:space="0"/>
              <w:right w:val="single" w:color="auto" w:sz="6" w:space="0"/>
            </w:tcBorders>
          </w:tcPr>
          <w:p w:rsidRPr="00F25C2E" w:rsidR="00BE7264" w:rsidP="006D4200" w:rsidRDefault="001117D7" w14:paraId="767B2E98" w14:textId="77777777">
            <w:pPr>
              <w:jc w:val="both"/>
              <w:rPr>
                <w:rFonts w:ascii="Arial" w:hAnsi="Arial" w:cs="Arial"/>
                <w:color w:val="000000" w:themeColor="text1"/>
                <w:sz w:val="20"/>
                <w:szCs w:val="20"/>
              </w:rPr>
            </w:pPr>
            <w:r w:rsidRPr="00F25C2E">
              <w:rPr>
                <w:rFonts w:ascii="Arial" w:hAnsi="Arial" w:cs="Arial"/>
                <w:color w:val="000000" w:themeColor="text1"/>
                <w:sz w:val="20"/>
                <w:szCs w:val="20"/>
              </w:rPr>
              <w:t>La innovación es importante porque:</w:t>
            </w:r>
          </w:p>
          <w:p w:rsidRPr="00F25C2E" w:rsidR="001117D7" w:rsidP="006D4200" w:rsidRDefault="001117D7" w14:paraId="0F56755D" w14:textId="77777777">
            <w:pPr>
              <w:jc w:val="both"/>
              <w:rPr>
                <w:rFonts w:ascii="Arial" w:hAnsi="Arial" w:cs="Arial"/>
                <w:color w:val="000000" w:themeColor="text1"/>
                <w:sz w:val="20"/>
                <w:szCs w:val="20"/>
              </w:rPr>
            </w:pPr>
          </w:p>
          <w:p w:rsidRPr="00F25C2E" w:rsidR="001117D7" w:rsidP="001117D7" w:rsidRDefault="001117D7" w14:paraId="02E13C3E" w14:textId="0EB8BA4E">
            <w:pPr>
              <w:numPr>
                <w:ilvl w:val="0"/>
                <w:numId w:val="59"/>
              </w:numPr>
              <w:tabs>
                <w:tab w:val="clear" w:pos="720"/>
                <w:tab w:val="num" w:pos="1512"/>
              </w:tabs>
              <w:spacing w:line="276" w:lineRule="auto"/>
              <w:ind w:left="496"/>
              <w:jc w:val="both"/>
              <w:rPr>
                <w:rFonts w:ascii="Arial" w:hAnsi="Arial" w:cs="Arial"/>
                <w:color w:val="000000" w:themeColor="text1"/>
                <w:sz w:val="20"/>
                <w:szCs w:val="20"/>
              </w:rPr>
            </w:pPr>
            <w:r w:rsidRPr="00F25C2E">
              <w:rPr>
                <w:rFonts w:ascii="Arial" w:hAnsi="Arial" w:cs="Arial"/>
                <w:color w:val="000000" w:themeColor="text1"/>
                <w:sz w:val="20"/>
                <w:szCs w:val="20"/>
              </w:rPr>
              <w:t>Permite diferenciarse en el mercado</w:t>
            </w:r>
            <w:r w:rsidRPr="00F25C2E">
              <w:rPr>
                <w:rFonts w:ascii="Arial" w:hAnsi="Arial" w:cs="Arial"/>
                <w:color w:val="000000" w:themeColor="text1"/>
                <w:sz w:val="20"/>
                <w:szCs w:val="20"/>
              </w:rPr>
              <w:t>.</w:t>
            </w:r>
          </w:p>
          <w:p w:rsidRPr="00F25C2E" w:rsidR="001117D7" w:rsidP="001117D7" w:rsidRDefault="001117D7" w14:paraId="15D0C6A1" w14:textId="5FCFEB78">
            <w:pPr>
              <w:numPr>
                <w:ilvl w:val="0"/>
                <w:numId w:val="59"/>
              </w:numPr>
              <w:tabs>
                <w:tab w:val="clear" w:pos="720"/>
                <w:tab w:val="num" w:pos="1512"/>
              </w:tabs>
              <w:spacing w:line="276" w:lineRule="auto"/>
              <w:ind w:left="496"/>
              <w:jc w:val="both"/>
              <w:rPr>
                <w:rFonts w:ascii="Arial" w:hAnsi="Arial" w:cs="Arial"/>
                <w:color w:val="000000" w:themeColor="text1"/>
                <w:sz w:val="20"/>
                <w:szCs w:val="20"/>
              </w:rPr>
            </w:pPr>
            <w:r w:rsidRPr="00F25C2E">
              <w:rPr>
                <w:rFonts w:ascii="Arial" w:hAnsi="Arial" w:cs="Arial"/>
                <w:color w:val="000000" w:themeColor="text1"/>
                <w:sz w:val="20"/>
                <w:szCs w:val="20"/>
              </w:rPr>
              <w:t>Mejora la competitividad</w:t>
            </w:r>
            <w:r w:rsidRPr="00F25C2E">
              <w:rPr>
                <w:rFonts w:ascii="Arial" w:hAnsi="Arial" w:cs="Arial"/>
                <w:color w:val="000000" w:themeColor="text1"/>
                <w:sz w:val="20"/>
                <w:szCs w:val="20"/>
              </w:rPr>
              <w:t>.</w:t>
            </w:r>
          </w:p>
          <w:p w:rsidRPr="00F25C2E" w:rsidR="001117D7" w:rsidP="001117D7" w:rsidRDefault="001117D7" w14:paraId="7B13B8D0" w14:textId="46895015">
            <w:pPr>
              <w:numPr>
                <w:ilvl w:val="0"/>
                <w:numId w:val="59"/>
              </w:numPr>
              <w:tabs>
                <w:tab w:val="clear" w:pos="720"/>
                <w:tab w:val="num" w:pos="1512"/>
              </w:tabs>
              <w:ind w:left="496"/>
              <w:jc w:val="both"/>
              <w:rPr>
                <w:rFonts w:ascii="Arial" w:hAnsi="Arial" w:cs="Arial"/>
                <w:color w:val="000000" w:themeColor="text1"/>
                <w:sz w:val="20"/>
                <w:szCs w:val="20"/>
              </w:rPr>
            </w:pPr>
            <w:r w:rsidRPr="00F25C2E">
              <w:rPr>
                <w:rFonts w:ascii="Arial" w:hAnsi="Arial" w:cs="Arial"/>
                <w:color w:val="000000" w:themeColor="text1"/>
                <w:sz w:val="20"/>
                <w:szCs w:val="20"/>
              </w:rPr>
              <w:t>Incrementa la satisfacción del cliente</w:t>
            </w:r>
            <w:r w:rsidRPr="00F25C2E">
              <w:rPr>
                <w:rFonts w:ascii="Arial" w:hAnsi="Arial" w:cs="Arial"/>
                <w:color w:val="000000" w:themeColor="text1"/>
                <w:sz w:val="20"/>
                <w:szCs w:val="20"/>
              </w:rPr>
              <w:t>.</w:t>
            </w:r>
          </w:p>
        </w:tc>
        <w:tc>
          <w:tcPr>
            <w:tcW w:w="2811" w:type="dxa"/>
            <w:tcBorders>
              <w:top w:val="single" w:color="auto" w:sz="6" w:space="0"/>
              <w:left w:val="single" w:color="auto" w:sz="6" w:space="0"/>
              <w:bottom w:val="single" w:color="auto" w:sz="6" w:space="0"/>
              <w:right w:val="single" w:color="auto" w:sz="6" w:space="0"/>
            </w:tcBorders>
          </w:tcPr>
          <w:p w:rsidRPr="00F25C2E" w:rsidR="00BE7264" w:rsidP="006D4200" w:rsidRDefault="005B4EBC" w14:paraId="3EA60809" w14:textId="0CFD976B">
            <w:pPr>
              <w:jc w:val="center"/>
              <w:textAlignment w:val="baseline"/>
              <w:rPr>
                <w:rFonts w:ascii="Arial" w:hAnsi="Arial" w:cs="Arial"/>
                <w:color w:val="000000"/>
                <w:sz w:val="20"/>
                <w:szCs w:val="20"/>
              </w:rPr>
            </w:pPr>
            <w:r w:rsidRPr="00F25C2E">
              <w:rPr>
                <w:rFonts w:ascii="Arial" w:hAnsi="Arial" w:cs="Arial"/>
                <w:noProof/>
                <w:color w:val="000000"/>
                <w:sz w:val="20"/>
                <w:szCs w:val="20"/>
              </w:rPr>
              <w:drawing>
                <wp:inline distT="0" distB="0" distL="0" distR="0" wp14:anchorId="77A6A295" wp14:editId="74837FBA">
                  <wp:extent cx="1619467" cy="1159888"/>
                  <wp:effectExtent l="0" t="0" r="0" b="0"/>
                  <wp:docPr id="1974287036"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87036" name="Imagen 1974287036"/>
                          <pic:cNvPicPr/>
                        </pic:nvPicPr>
                        <pic:blipFill>
                          <a:blip r:embed="rId98">
                            <a:extLst>
                              <a:ext uri="{28A0092B-C50C-407E-A947-70E740481C1C}">
                                <a14:useLocalDpi xmlns:a14="http://schemas.microsoft.com/office/drawing/2010/main" val="0"/>
                              </a:ext>
                            </a:extLst>
                          </a:blip>
                          <a:stretch>
                            <a:fillRect/>
                          </a:stretch>
                        </pic:blipFill>
                        <pic:spPr>
                          <a:xfrm>
                            <a:off x="0" y="0"/>
                            <a:ext cx="1657887" cy="1187405"/>
                          </a:xfrm>
                          <a:prstGeom prst="rect">
                            <a:avLst/>
                          </a:prstGeom>
                        </pic:spPr>
                      </pic:pic>
                    </a:graphicData>
                  </a:graphic>
                </wp:inline>
              </w:drawing>
            </w:r>
          </w:p>
        </w:tc>
      </w:tr>
    </w:tbl>
    <w:p w:rsidRPr="00350235" w:rsidR="00DF260A" w:rsidP="706E8D76" w:rsidRDefault="00DF260A" w14:paraId="3AEA3EEA" w14:textId="77777777">
      <w:pPr>
        <w:spacing w:line="276" w:lineRule="auto"/>
        <w:ind w:left="792"/>
        <w:jc w:val="both"/>
        <w:rPr>
          <w:rFonts w:ascii="Arial" w:hAnsi="Arial" w:eastAsia="Arial" w:cs="Arial"/>
          <w:color w:val="000000" w:themeColor="text1"/>
          <w:sz w:val="20"/>
          <w:szCs w:val="20"/>
        </w:rPr>
      </w:pPr>
    </w:p>
    <w:p w:rsidR="00CE2A0B" w:rsidP="706E8D76" w:rsidRDefault="00CE2A0B" w14:paraId="5B88E043" w14:textId="3FD85B5A">
      <w:pPr>
        <w:spacing w:line="276" w:lineRule="auto"/>
        <w:jc w:val="both"/>
        <w:rPr>
          <w:rFonts w:ascii="Arial" w:hAnsi="Arial" w:eastAsia="Arial" w:cs="Arial"/>
          <w:color w:val="000000" w:themeColor="text1"/>
          <w:sz w:val="20"/>
          <w:szCs w:val="20"/>
        </w:rPr>
      </w:pPr>
    </w:p>
    <w:p w:rsidRPr="00350235" w:rsidR="00CE2A0B" w:rsidP="706E8D76" w:rsidRDefault="00CE2A0B" w14:paraId="699EC758" w14:textId="52371C4E">
      <w:pPr>
        <w:pStyle w:val="Ttulo2"/>
        <w:numPr>
          <w:ilvl w:val="1"/>
          <w:numId w:val="2"/>
        </w:numPr>
        <w:spacing w:before="0" w:after="0"/>
        <w:jc w:val="both"/>
        <w:rPr>
          <w:rFonts w:ascii="Arial" w:hAnsi="Arial" w:eastAsia="Arial" w:cs="Arial"/>
          <w:color w:val="000000" w:themeColor="text1"/>
        </w:rPr>
      </w:pPr>
      <w:bookmarkStart w:name="_Toc228305589" w:id="31"/>
      <w:r w:rsidRPr="706E8D76" w:rsidR="00CE2A0B">
        <w:rPr>
          <w:rFonts w:ascii="Arial" w:hAnsi="Arial" w:eastAsia="Arial" w:cs="Arial"/>
          <w:color w:val="000000" w:themeColor="text1" w:themeTint="FF" w:themeShade="FF"/>
        </w:rPr>
        <w:t>Diseño de portafolio de valor</w:t>
      </w:r>
      <w:bookmarkEnd w:id="31"/>
    </w:p>
    <w:p w:rsidR="001D0DCA" w:rsidP="706E8D76" w:rsidRDefault="001D0DCA" w14:paraId="77933782" w14:textId="77777777">
      <w:pPr>
        <w:ind w:left="720"/>
        <w:jc w:val="both"/>
        <w:rPr>
          <w:rFonts w:ascii="Arial" w:hAnsi="Arial" w:eastAsia="Arial" w:cs="Arial"/>
          <w:color w:val="000000" w:themeColor="text1"/>
        </w:rPr>
      </w:pPr>
    </w:p>
    <w:p w:rsidR="001D0DCA" w:rsidP="706E8D76" w:rsidRDefault="001D0DCA" w14:paraId="6112C617" w14:textId="77777777">
      <w:pPr>
        <w:ind w:left="720"/>
        <w:jc w:val="both"/>
        <w:rPr>
          <w:rFonts w:ascii="Arial" w:hAnsi="Arial" w:eastAsia="Arial" w:cs="Arial"/>
          <w:color w:val="000000" w:themeColor="text1"/>
        </w:rPr>
      </w:pPr>
    </w:p>
    <w:p w:rsidR="008C62C1" w:rsidP="706E8D76" w:rsidRDefault="00FF3BBF" w14:paraId="25803A42" w14:textId="248CE0D0">
      <w:pPr>
        <w:ind w:left="720"/>
        <w:jc w:val="both"/>
        <w:rPr>
          <w:color w:val="000000" w:themeColor="text1"/>
        </w:rPr>
      </w:pPr>
      <w:r w:rsidRPr="706E8D76" w:rsidR="00FF3BBF">
        <w:rPr>
          <w:rFonts w:ascii="Arial" w:hAnsi="Arial" w:eastAsia="Arial" w:cs="Arial"/>
          <w:color w:val="000000" w:themeColor="text1" w:themeTint="FF" w:themeShade="FF"/>
          <w:sz w:val="20"/>
          <w:szCs w:val="20"/>
        </w:rPr>
        <w:t>Para la co</w:t>
      </w:r>
      <w:r w:rsidRPr="706E8D76" w:rsidR="00FF3BBF">
        <w:rPr>
          <w:rFonts w:ascii="Arial" w:hAnsi="Arial" w:cs="Arial"/>
          <w:color w:val="000000" w:themeColor="text1" w:themeTint="FF" w:themeShade="FF"/>
          <w:sz w:val="20"/>
          <w:szCs w:val="20"/>
        </w:rPr>
        <w:t xml:space="preserve">mprensión de este tema, </w:t>
      </w:r>
      <w:r w:rsidRPr="706E8D76" w:rsidR="00121030">
        <w:rPr>
          <w:rFonts w:ascii="Arial" w:hAnsi="Arial" w:cs="Arial"/>
          <w:color w:val="000000" w:themeColor="text1" w:themeTint="FF" w:themeShade="FF"/>
          <w:sz w:val="20"/>
          <w:szCs w:val="20"/>
        </w:rPr>
        <w:t xml:space="preserve">se invita a realizar la </w:t>
      </w:r>
      <w:r w:rsidRPr="706E8D76" w:rsidR="00CD3FEC">
        <w:rPr>
          <w:rFonts w:ascii="Arial" w:hAnsi="Arial" w:cs="Arial"/>
          <w:color w:val="000000" w:themeColor="text1" w:themeTint="FF" w:themeShade="FF"/>
          <w:sz w:val="20"/>
          <w:szCs w:val="20"/>
        </w:rPr>
        <w:t>siguiente lectura</w:t>
      </w:r>
      <w:r w:rsidRPr="706E8D76" w:rsidR="00121030">
        <w:rPr>
          <w:rFonts w:ascii="Arial" w:hAnsi="Arial" w:cs="Arial"/>
          <w:color w:val="000000" w:themeColor="text1" w:themeTint="FF" w:themeShade="FF"/>
          <w:sz w:val="20"/>
          <w:szCs w:val="20"/>
        </w:rPr>
        <w:t>:</w:t>
      </w:r>
    </w:p>
    <w:p w:rsidR="002E6CC5" w:rsidP="00587440" w:rsidRDefault="002E6CC5" w14:paraId="6DEA7709" w14:textId="77777777">
      <w:pPr>
        <w:ind w:left="720"/>
        <w:jc w:val="both"/>
        <w:rPr>
          <w:color w:val="000000" w:themeColor="text1"/>
          <w:szCs w:val="20"/>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95"/>
        <w:gridCol w:w="8250"/>
      </w:tblGrid>
      <w:tr w:rsidR="002E6CC5" w:rsidTr="002E6CC5" w14:paraId="302FC3DA" w14:textId="77777777">
        <w:trPr>
          <w:trHeight w:val="285"/>
        </w:trPr>
        <w:tc>
          <w:tcPr>
            <w:tcW w:w="1695" w:type="dxa"/>
            <w:tcBorders>
              <w:top w:val="single" w:color="auto" w:sz="6" w:space="0"/>
              <w:left w:val="single" w:color="auto" w:sz="6" w:space="0"/>
              <w:bottom w:val="single" w:color="auto" w:sz="6" w:space="0"/>
              <w:right w:val="single" w:color="auto" w:sz="6" w:space="0"/>
            </w:tcBorders>
            <w:hideMark/>
          </w:tcPr>
          <w:p w:rsidR="002E6CC5" w:rsidP="002E6CC5" w:rsidRDefault="002E6CC5" w14:paraId="4282B2E1" w14:textId="68626FFA">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58B0D1D" wp14:editId="69E09935">
                  <wp:extent cx="659765" cy="659765"/>
                  <wp:effectExtent l="0" t="0" r="0" b="0"/>
                  <wp:docPr id="445135130" name="Imagen 93" descr="Imágenes de Logotipo pdf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ágenes de Logotipo pdf - Descarga gratuita en Freepik"/>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59765" cy="659765"/>
                          </a:xfrm>
                          <a:prstGeom prst="rect">
                            <a:avLst/>
                          </a:prstGeom>
                          <a:noFill/>
                          <a:ln>
                            <a:noFill/>
                          </a:ln>
                        </pic:spPr>
                      </pic:pic>
                    </a:graphicData>
                  </a:graphic>
                </wp:inline>
              </w:drawing>
            </w:r>
            <w:r>
              <w:rPr>
                <w:rStyle w:val="normaltextrun"/>
                <w:rFonts w:ascii="Arial" w:hAnsi="Arial" w:cs="Arial"/>
                <w:sz w:val="20"/>
                <w:szCs w:val="20"/>
              </w:rPr>
              <w:t> </w:t>
            </w:r>
            <w:r>
              <w:rPr>
                <w:rStyle w:val="eop"/>
                <w:rFonts w:ascii="Arial" w:hAnsi="Arial" w:cs="Arial"/>
                <w:sz w:val="20"/>
                <w:szCs w:val="20"/>
              </w:rPr>
              <w:t> </w:t>
            </w:r>
          </w:p>
        </w:tc>
        <w:tc>
          <w:tcPr>
            <w:tcW w:w="8250" w:type="dxa"/>
            <w:tcBorders>
              <w:top w:val="single" w:color="auto" w:sz="6" w:space="0"/>
              <w:left w:val="single" w:color="auto" w:sz="6" w:space="0"/>
              <w:bottom w:val="single" w:color="auto" w:sz="6" w:space="0"/>
              <w:right w:val="single" w:color="auto" w:sz="6" w:space="0"/>
            </w:tcBorders>
            <w:hideMark/>
          </w:tcPr>
          <w:p w:rsidRPr="00CD3FEC" w:rsidR="002E6CC5" w:rsidP="002E6CC5" w:rsidRDefault="00CD3FEC" w14:paraId="2B15350F" w14:textId="1FAE74EA">
            <w:pPr>
              <w:pStyle w:val="paragraph"/>
              <w:spacing w:before="0" w:beforeAutospacing="0" w:after="0" w:afterAutospacing="0"/>
              <w:jc w:val="both"/>
              <w:textAlignment w:val="baseline"/>
              <w:rPr>
                <w:rFonts w:ascii="Segoe UI" w:hAnsi="Segoe UI" w:cs="Segoe UI"/>
                <w:b/>
                <w:bCs/>
                <w:sz w:val="18"/>
                <w:szCs w:val="18"/>
              </w:rPr>
            </w:pPr>
            <w:r w:rsidRPr="00CD3FEC">
              <w:rPr>
                <w:rStyle w:val="eop"/>
                <w:rFonts w:ascii="Arial" w:hAnsi="Arial" w:cs="Arial"/>
                <w:b/>
                <w:bCs/>
                <w:sz w:val="20"/>
                <w:szCs w:val="20"/>
              </w:rPr>
              <w:t>Diseño de portafolio de valor</w:t>
            </w:r>
            <w:r w:rsidRPr="00CD3FEC" w:rsidR="002E6CC5">
              <w:rPr>
                <w:rStyle w:val="eop"/>
                <w:rFonts w:ascii="Arial" w:hAnsi="Arial" w:cs="Arial"/>
                <w:b/>
                <w:bCs/>
                <w:sz w:val="20"/>
                <w:szCs w:val="20"/>
              </w:rPr>
              <w:t> </w:t>
            </w:r>
          </w:p>
          <w:p w:rsidR="002E6CC5" w:rsidP="002E6CC5" w:rsidRDefault="002E6CC5" w14:paraId="67A159B0"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 </w:t>
            </w:r>
            <w:r>
              <w:rPr>
                <w:rStyle w:val="eop"/>
                <w:rFonts w:ascii="Arial" w:hAnsi="Arial" w:cs="Arial"/>
                <w:sz w:val="20"/>
                <w:szCs w:val="20"/>
              </w:rPr>
              <w:t> </w:t>
            </w:r>
          </w:p>
          <w:p w:rsidRPr="00211041" w:rsidR="002E6CC5" w:rsidP="002E6CC5" w:rsidRDefault="006E484A" w14:paraId="33FA9B97" w14:textId="3A75AB8B">
            <w:pPr>
              <w:pStyle w:val="paragraph"/>
              <w:spacing w:before="0" w:beforeAutospacing="0" w:after="0" w:afterAutospacing="0"/>
              <w:jc w:val="both"/>
              <w:textAlignment w:val="baseline"/>
              <w:rPr>
                <w:rFonts w:ascii="Arial" w:hAnsi="Arial" w:cs="Arial"/>
                <w:sz w:val="20"/>
                <w:szCs w:val="20"/>
              </w:rPr>
            </w:pPr>
            <w:r>
              <w:rPr>
                <w:rFonts w:ascii="Arial" w:hAnsi="Arial" w:cs="Arial"/>
                <w:sz w:val="20"/>
                <w:szCs w:val="20"/>
              </w:rPr>
              <w:t>D</w:t>
            </w:r>
            <w:r w:rsidRPr="00211041" w:rsidR="00211041">
              <w:rPr>
                <w:rFonts w:ascii="Arial" w:hAnsi="Arial" w:cs="Arial"/>
                <w:sz w:val="20"/>
                <w:szCs w:val="20"/>
              </w:rPr>
              <w:t xml:space="preserve">escribe cómo el valor agregado fortalece negocios digitales mediante portafolios diferenciados, aplicación estratégica, medición de impacto y mejora </w:t>
            </w:r>
            <w:proofErr w:type="gramStart"/>
            <w:r w:rsidRPr="00211041" w:rsidR="00211041">
              <w:rPr>
                <w:rFonts w:ascii="Arial" w:hAnsi="Arial" w:cs="Arial"/>
                <w:sz w:val="20"/>
                <w:szCs w:val="20"/>
              </w:rPr>
              <w:t>continua</w:t>
            </w:r>
            <w:proofErr w:type="gramEnd"/>
            <w:r w:rsidRPr="00211041" w:rsidR="00211041">
              <w:rPr>
                <w:rFonts w:ascii="Arial" w:hAnsi="Arial" w:cs="Arial"/>
                <w:sz w:val="20"/>
                <w:szCs w:val="20"/>
              </w:rPr>
              <w:t xml:space="preserve"> orientada al cliente satisfecho.</w:t>
            </w:r>
          </w:p>
        </w:tc>
      </w:tr>
    </w:tbl>
    <w:p w:rsidR="002E6CC5" w:rsidP="00587440" w:rsidRDefault="002E6CC5" w14:paraId="3DB1F7D5" w14:textId="77777777">
      <w:pPr>
        <w:ind w:left="720"/>
        <w:jc w:val="both"/>
        <w:rPr>
          <w:color w:val="000000" w:themeColor="text1"/>
          <w:szCs w:val="20"/>
        </w:rPr>
      </w:pPr>
    </w:p>
    <w:p w:rsidRPr="001D0DCA" w:rsidR="001D0DCA" w:rsidP="706E8D76" w:rsidRDefault="001D0DCA" w14:paraId="5A0AE74B" w14:textId="77777777">
      <w:pPr>
        <w:rPr>
          <w:rFonts w:ascii="Arial" w:hAnsi="Arial" w:eastAsia="Arial" w:cs="Arial"/>
        </w:rPr>
      </w:pPr>
      <w:bookmarkStart w:name="_Toc228305590" w:id="32"/>
    </w:p>
    <w:p w:rsidRPr="00350235" w:rsidR="00B717C5" w:rsidP="706E8D76" w:rsidRDefault="00B717C5" w14:paraId="6B6C5055" w14:textId="28463D6B">
      <w:pPr>
        <w:pStyle w:val="Ttulo1"/>
        <w:numPr>
          <w:ilvl w:val="0"/>
          <w:numId w:val="2"/>
        </w:numPr>
        <w:spacing w:before="0" w:after="0"/>
        <w:jc w:val="both"/>
        <w:rPr>
          <w:rFonts w:ascii="Arial" w:hAnsi="Arial" w:eastAsia="Arial" w:cs="Arial"/>
          <w:color w:val="000000" w:themeColor="text1"/>
          <w:sz w:val="20"/>
          <w:szCs w:val="20"/>
        </w:rPr>
      </w:pPr>
      <w:r w:rsidRPr="706E8D76" w:rsidR="00B717C5">
        <w:rPr>
          <w:rFonts w:ascii="Arial" w:hAnsi="Arial" w:eastAsia="Arial" w:cs="Arial"/>
          <w:color w:val="000000" w:themeColor="text1" w:themeTint="FF" w:themeShade="FF"/>
          <w:sz w:val="20"/>
          <w:szCs w:val="20"/>
        </w:rPr>
        <w:t>Evaluación y optimización de estrategias digitales</w:t>
      </w:r>
      <w:bookmarkEnd w:id="32"/>
    </w:p>
    <w:p w:rsidR="001D0DCA" w:rsidP="706E8D76" w:rsidRDefault="001D0DCA" w14:paraId="1D1C96F6" w14:textId="77777777">
      <w:pPr>
        <w:ind w:left="360"/>
        <w:jc w:val="both"/>
        <w:rPr>
          <w:rFonts w:ascii="Arial" w:hAnsi="Arial" w:eastAsia="Arial" w:cs="Arial"/>
          <w:color w:val="000000" w:themeColor="text1"/>
        </w:rPr>
      </w:pPr>
    </w:p>
    <w:p w:rsidR="001D0DCA" w:rsidP="706E8D76" w:rsidRDefault="001D0DCA" w14:paraId="3C786FB2" w14:textId="77777777">
      <w:pPr>
        <w:ind w:left="360"/>
        <w:jc w:val="both"/>
        <w:rPr>
          <w:rFonts w:ascii="Arial" w:hAnsi="Arial" w:eastAsia="Arial" w:cs="Arial"/>
          <w:color w:val="000000" w:themeColor="text1"/>
        </w:rPr>
      </w:pPr>
    </w:p>
    <w:p w:rsidR="006F0B22" w:rsidP="706E8D76" w:rsidRDefault="006F0B22" w14:paraId="3EAC82FA" w14:textId="6ED74572">
      <w:pPr>
        <w:ind w:left="360"/>
        <w:jc w:val="both"/>
        <w:rPr>
          <w:rFonts w:ascii="Arial" w:hAnsi="Arial" w:eastAsia="Arial" w:cs="Arial"/>
          <w:color w:val="000000" w:themeColor="text1"/>
          <w:sz w:val="20"/>
          <w:szCs w:val="20"/>
        </w:rPr>
      </w:pPr>
      <w:bookmarkStart w:name="_Toc228305591" w:id="33"/>
      <w:r w:rsidRPr="706E8D76" w:rsidR="006F0B22">
        <w:rPr>
          <w:rFonts w:ascii="Arial" w:hAnsi="Arial" w:eastAsia="Arial" w:cs="Arial"/>
          <w:color w:val="000000" w:themeColor="text1" w:themeTint="FF" w:themeShade="FF"/>
          <w:sz w:val="20"/>
          <w:szCs w:val="20"/>
        </w:rPr>
        <w:t>La evaluación y optimización de estrategias digitales permite analizar el desempeño de las acciones implementadas y realizar mejoras basadas en datos. Este proceso continuo facilita la toma de decisiones, optimiza recursos, mejora la experiencia del cliente, reduce costos y fortalece los resultados comerciales en los negocios electrónicos.</w:t>
      </w:r>
    </w:p>
    <w:p w:rsidR="006F0B22" w:rsidP="706E8D76" w:rsidRDefault="006F0B22" w14:paraId="64371E31" w14:textId="77777777">
      <w:pPr>
        <w:ind w:left="360"/>
        <w:jc w:val="both"/>
        <w:rPr>
          <w:rFonts w:ascii="Arial" w:hAnsi="Arial" w:eastAsia="Arial" w:cs="Arial"/>
          <w:color w:val="000000" w:themeColor="text1"/>
          <w:sz w:val="20"/>
          <w:szCs w:val="20"/>
        </w:rPr>
      </w:pPr>
    </w:p>
    <w:p w:rsidRPr="006F0B22" w:rsidR="00F82A97" w:rsidP="706E8D76" w:rsidRDefault="00F82A97" w14:paraId="16C87B63" w14:textId="77777777">
      <w:pPr>
        <w:ind w:left="360"/>
        <w:jc w:val="both"/>
        <w:rPr>
          <w:rFonts w:ascii="Arial" w:hAnsi="Arial" w:eastAsia="Arial" w:cs="Arial"/>
          <w:color w:val="000000" w:themeColor="text1"/>
        </w:rPr>
      </w:pPr>
    </w:p>
    <w:p w:rsidRPr="00350235" w:rsidR="00B717C5" w:rsidP="706E8D76" w:rsidRDefault="00B717C5" w14:paraId="3FC4961D" w14:textId="08264187">
      <w:pPr>
        <w:pStyle w:val="Ttulo2"/>
        <w:numPr>
          <w:ilvl w:val="1"/>
          <w:numId w:val="2"/>
        </w:numPr>
        <w:spacing w:before="0" w:after="0"/>
        <w:jc w:val="both"/>
        <w:rPr>
          <w:rFonts w:ascii="Arial" w:hAnsi="Arial" w:eastAsia="Arial" w:cs="Arial"/>
          <w:color w:val="000000" w:themeColor="text1"/>
        </w:rPr>
      </w:pPr>
      <w:r w:rsidRPr="706E8D76" w:rsidR="00B717C5">
        <w:rPr>
          <w:rFonts w:ascii="Arial" w:hAnsi="Arial" w:eastAsia="Arial" w:cs="Arial"/>
          <w:color w:val="000000" w:themeColor="text1" w:themeTint="FF" w:themeShade="FF"/>
        </w:rPr>
        <w:t>Indicadores de desempeño (KPI)</w:t>
      </w:r>
      <w:bookmarkEnd w:id="33"/>
    </w:p>
    <w:p w:rsidR="00F82A97" w:rsidP="706E8D76" w:rsidRDefault="00F82A97" w14:paraId="3552FCBC" w14:textId="77777777">
      <w:pPr>
        <w:spacing w:line="276" w:lineRule="auto"/>
        <w:ind w:left="792"/>
        <w:jc w:val="both"/>
        <w:rPr>
          <w:rFonts w:ascii="Arial" w:hAnsi="Arial" w:eastAsia="Arial" w:cs="Arial"/>
          <w:color w:val="000000" w:themeColor="text1"/>
          <w:sz w:val="20"/>
          <w:szCs w:val="20"/>
        </w:rPr>
      </w:pPr>
    </w:p>
    <w:p w:rsidRPr="004F1F89" w:rsidR="00F82A97" w:rsidP="706E8D76" w:rsidRDefault="00F82A97" w14:paraId="3225E786" w14:textId="77777777">
      <w:pPr>
        <w:spacing w:line="276" w:lineRule="auto"/>
        <w:ind w:left="792"/>
        <w:jc w:val="both"/>
        <w:rPr>
          <w:rFonts w:ascii="Arial" w:hAnsi="Arial" w:eastAsia="Arial" w:cs="Arial"/>
          <w:color w:val="000000" w:themeColor="text1"/>
          <w:sz w:val="20"/>
          <w:szCs w:val="20"/>
        </w:rPr>
      </w:pPr>
    </w:p>
    <w:p w:rsidR="004F1F89" w:rsidP="00587440" w:rsidRDefault="004F1F89" w14:paraId="0FA0F630" w14:textId="0806B92B">
      <w:pPr>
        <w:spacing w:line="276" w:lineRule="auto"/>
        <w:ind w:left="792"/>
        <w:jc w:val="both"/>
        <w:rPr>
          <w:rFonts w:ascii="Arial" w:hAnsi="Arial" w:cs="Arial"/>
          <w:sz w:val="20"/>
          <w:szCs w:val="20"/>
        </w:rPr>
      </w:pPr>
      <w:r w:rsidRPr="706E8D76" w:rsidR="004F1F89">
        <w:rPr>
          <w:rFonts w:ascii="Arial" w:hAnsi="Arial" w:eastAsia="Arial" w:cs="Arial"/>
          <w:sz w:val="20"/>
          <w:szCs w:val="20"/>
        </w:rPr>
        <w:t>Los indicadores clave de desempeño, cono</w:t>
      </w:r>
      <w:r w:rsidRPr="706E8D76" w:rsidR="004F1F89">
        <w:rPr>
          <w:rFonts w:ascii="Arial" w:hAnsi="Arial" w:cs="Arial"/>
          <w:sz w:val="20"/>
          <w:szCs w:val="20"/>
        </w:rPr>
        <w:t>cidos como KPI, permiten evaluar el cumplimiento de los objetivos en las estrategias digitales, midiendo resultados y facilitando el seguimiento, control y mejora de las acciones implementadas.</w:t>
      </w:r>
      <w:r w:rsidRPr="706E8D76" w:rsidR="00C5687E">
        <w:rPr>
          <w:rFonts w:ascii="Arial" w:hAnsi="Arial" w:cs="Arial"/>
          <w:sz w:val="20"/>
          <w:szCs w:val="20"/>
        </w:rPr>
        <w:t xml:space="preserve"> En este apartado se </w:t>
      </w:r>
      <w:r w:rsidRPr="706E8D76" w:rsidR="008F4C64">
        <w:rPr>
          <w:rFonts w:ascii="Arial" w:hAnsi="Arial" w:cs="Arial"/>
          <w:sz w:val="20"/>
          <w:szCs w:val="20"/>
        </w:rPr>
        <w:t>presentará la clasificación de los indicadores de desempeño, la profundización técnica y los errores comunes en su uso</w:t>
      </w:r>
      <w:r w:rsidRPr="706E8D76" w:rsidR="00F25C2E">
        <w:rPr>
          <w:rFonts w:ascii="Arial" w:hAnsi="Arial" w:cs="Arial"/>
          <w:sz w:val="20"/>
          <w:szCs w:val="20"/>
        </w:rPr>
        <w:t>.</w:t>
      </w:r>
    </w:p>
    <w:p w:rsidR="00F25C2E" w:rsidP="00587440" w:rsidRDefault="00F25C2E" w14:paraId="10EF7ED2" w14:textId="77777777">
      <w:pPr>
        <w:spacing w:line="276" w:lineRule="auto"/>
        <w:ind w:left="792"/>
        <w:jc w:val="both"/>
        <w:rPr>
          <w:rFonts w:ascii="Arial" w:hAnsi="Arial" w:cs="Arial"/>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7977"/>
      </w:tblGrid>
      <w:tr w:rsidRPr="007F5996" w:rsidR="00CB16A5" w:rsidTr="006D4200" w14:paraId="600AEBAB" w14:textId="77777777">
        <w:trPr>
          <w:trHeight w:val="300"/>
        </w:trPr>
        <w:tc>
          <w:tcPr>
            <w:tcW w:w="9956"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7F5996" w:rsidR="00CB16A5" w:rsidP="006D4200" w:rsidRDefault="00CB16A5" w14:paraId="4226A814"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Acordeón</w:t>
            </w:r>
          </w:p>
        </w:tc>
      </w:tr>
      <w:tr w:rsidRPr="00916B61" w:rsidR="00CB16A5" w:rsidTr="006D4200" w14:paraId="16AE64FD" w14:textId="77777777">
        <w:trPr>
          <w:trHeight w:val="300"/>
        </w:trPr>
        <w:tc>
          <w:tcPr>
            <w:tcW w:w="1979" w:type="dxa"/>
            <w:tcBorders>
              <w:top w:val="single" w:color="auto" w:sz="6" w:space="0"/>
              <w:left w:val="single" w:color="auto" w:sz="6" w:space="0"/>
              <w:bottom w:val="single" w:color="auto" w:sz="6" w:space="0"/>
              <w:right w:val="single" w:color="auto" w:sz="6" w:space="0"/>
            </w:tcBorders>
            <w:hideMark/>
          </w:tcPr>
          <w:p w:rsidRPr="007F5996" w:rsidR="00CB16A5" w:rsidP="00CB16A5" w:rsidRDefault="00CB16A5" w14:paraId="1DFFE83F" w14:textId="23C59280">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Clasificación de KPI en entornos digitales</w:t>
            </w:r>
          </w:p>
        </w:tc>
        <w:tc>
          <w:tcPr>
            <w:tcW w:w="7977" w:type="dxa"/>
            <w:tcBorders>
              <w:top w:val="single" w:color="auto" w:sz="6" w:space="0"/>
              <w:left w:val="single" w:color="auto" w:sz="6" w:space="0"/>
              <w:bottom w:val="single" w:color="auto" w:sz="6" w:space="0"/>
              <w:right w:val="single" w:color="auto" w:sz="6" w:space="0"/>
            </w:tcBorders>
            <w:hideMark/>
          </w:tcPr>
          <w:p w:rsidRPr="00916B61" w:rsidR="00CB16A5" w:rsidP="006D4200" w:rsidRDefault="00660D61" w14:paraId="7D7D8CA7" w14:textId="192F5081">
            <w:pPr>
              <w:jc w:val="both"/>
              <w:rPr>
                <w:rFonts w:ascii="Arial" w:hAnsi="Arial" w:cs="Arial"/>
                <w:color w:val="000000" w:themeColor="text1"/>
                <w:sz w:val="20"/>
                <w:szCs w:val="20"/>
              </w:rPr>
            </w:pPr>
            <w:r>
              <w:rPr>
                <w:rFonts w:ascii="Arial" w:hAnsi="Arial" w:cs="Arial"/>
                <w:color w:val="000000" w:themeColor="text1"/>
                <w:sz w:val="20"/>
                <w:szCs w:val="20"/>
              </w:rPr>
              <w:t>Los indicadores de desempeño se clasifican en</w:t>
            </w:r>
            <w:r w:rsidRPr="00916B61" w:rsidR="00CB16A5">
              <w:rPr>
                <w:rFonts w:ascii="Arial" w:hAnsi="Arial" w:cs="Arial"/>
                <w:color w:val="000000" w:themeColor="text1"/>
                <w:sz w:val="20"/>
                <w:szCs w:val="20"/>
              </w:rPr>
              <w:t>:</w:t>
            </w:r>
          </w:p>
          <w:p w:rsidRPr="00916B61" w:rsidR="00CB16A5" w:rsidP="006D4200" w:rsidRDefault="00CB16A5" w14:paraId="5489E5B7" w14:textId="77777777">
            <w:pPr>
              <w:jc w:val="both"/>
              <w:rPr>
                <w:rFonts w:ascii="Arial" w:hAnsi="Arial" w:cs="Arial"/>
                <w:color w:val="000000" w:themeColor="text1"/>
                <w:sz w:val="20"/>
                <w:szCs w:val="20"/>
              </w:rPr>
            </w:pPr>
          </w:p>
          <w:p w:rsidRPr="00350235" w:rsidR="00660D61" w:rsidP="00660D61" w:rsidRDefault="00660D61" w14:paraId="6D44BFD3" w14:textId="6E1C0BBF">
            <w:pPr>
              <w:numPr>
                <w:ilvl w:val="0"/>
                <w:numId w:val="6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b/>
                <w:bCs/>
                <w:color w:val="000000" w:themeColor="text1"/>
                <w:sz w:val="20"/>
                <w:szCs w:val="20"/>
              </w:rPr>
              <w:t>KPI de adquisición:</w:t>
            </w:r>
            <w:r w:rsidRPr="00350235">
              <w:rPr>
                <w:rFonts w:ascii="Arial" w:hAnsi="Arial" w:cs="Arial"/>
                <w:color w:val="000000" w:themeColor="text1"/>
                <w:sz w:val="20"/>
                <w:szCs w:val="20"/>
              </w:rPr>
              <w:t xml:space="preserve"> número de visitas, tráfico web, alcance</w:t>
            </w:r>
            <w:r>
              <w:rPr>
                <w:rFonts w:ascii="Arial" w:hAnsi="Arial" w:cs="Arial"/>
                <w:color w:val="000000" w:themeColor="text1"/>
                <w:sz w:val="20"/>
                <w:szCs w:val="20"/>
              </w:rPr>
              <w:t>.</w:t>
            </w:r>
          </w:p>
          <w:p w:rsidRPr="00350235" w:rsidR="00660D61" w:rsidP="00660D61" w:rsidRDefault="00660D61" w14:paraId="017FE623" w14:textId="44FB80B1">
            <w:pPr>
              <w:numPr>
                <w:ilvl w:val="0"/>
                <w:numId w:val="6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b/>
                <w:bCs/>
                <w:color w:val="000000" w:themeColor="text1"/>
                <w:sz w:val="20"/>
                <w:szCs w:val="20"/>
              </w:rPr>
              <w:t>KPI de interacción:</w:t>
            </w:r>
            <w:r w:rsidRPr="00350235">
              <w:rPr>
                <w:rFonts w:ascii="Arial" w:hAnsi="Arial" w:cs="Arial"/>
                <w:color w:val="000000" w:themeColor="text1"/>
                <w:sz w:val="20"/>
                <w:szCs w:val="20"/>
              </w:rPr>
              <w:t xml:space="preserve"> clics, tiempo de permanencia, tasa de rebote</w:t>
            </w:r>
            <w:r>
              <w:rPr>
                <w:rFonts w:ascii="Arial" w:hAnsi="Arial" w:cs="Arial"/>
                <w:color w:val="000000" w:themeColor="text1"/>
                <w:sz w:val="20"/>
                <w:szCs w:val="20"/>
              </w:rPr>
              <w:t>.</w:t>
            </w:r>
          </w:p>
          <w:p w:rsidRPr="00350235" w:rsidR="00660D61" w:rsidP="00660D61" w:rsidRDefault="00660D61" w14:paraId="22AC7028" w14:textId="7F84EC20">
            <w:pPr>
              <w:numPr>
                <w:ilvl w:val="0"/>
                <w:numId w:val="6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b/>
                <w:bCs/>
                <w:color w:val="000000" w:themeColor="text1"/>
                <w:sz w:val="20"/>
                <w:szCs w:val="20"/>
              </w:rPr>
              <w:t>KPI de conversión:</w:t>
            </w:r>
            <w:r w:rsidRPr="00350235">
              <w:rPr>
                <w:rFonts w:ascii="Arial" w:hAnsi="Arial" w:cs="Arial"/>
                <w:color w:val="000000" w:themeColor="text1"/>
                <w:sz w:val="20"/>
                <w:szCs w:val="20"/>
              </w:rPr>
              <w:t xml:space="preserve"> porcentaje de usuarios que realizan una acción</w:t>
            </w:r>
            <w:r>
              <w:rPr>
                <w:rFonts w:ascii="Arial" w:hAnsi="Arial" w:cs="Arial"/>
                <w:color w:val="000000" w:themeColor="text1"/>
                <w:sz w:val="20"/>
                <w:szCs w:val="20"/>
              </w:rPr>
              <w:t>.</w:t>
            </w:r>
          </w:p>
          <w:p w:rsidRPr="00350235" w:rsidR="00660D61" w:rsidP="00660D61" w:rsidRDefault="00660D61" w14:paraId="4C578526" w14:textId="2963820F">
            <w:pPr>
              <w:numPr>
                <w:ilvl w:val="0"/>
                <w:numId w:val="6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b/>
                <w:bCs/>
                <w:color w:val="000000" w:themeColor="text1"/>
                <w:sz w:val="20"/>
                <w:szCs w:val="20"/>
              </w:rPr>
              <w:t>KPI de retención:</w:t>
            </w:r>
            <w:r w:rsidRPr="00350235">
              <w:rPr>
                <w:rFonts w:ascii="Arial" w:hAnsi="Arial" w:cs="Arial"/>
                <w:color w:val="000000" w:themeColor="text1"/>
                <w:sz w:val="20"/>
                <w:szCs w:val="20"/>
              </w:rPr>
              <w:t xml:space="preserve"> frecuencia de compra, tasa de recompra</w:t>
            </w:r>
            <w:r>
              <w:rPr>
                <w:rFonts w:ascii="Arial" w:hAnsi="Arial" w:cs="Arial"/>
                <w:color w:val="000000" w:themeColor="text1"/>
                <w:sz w:val="20"/>
                <w:szCs w:val="20"/>
              </w:rPr>
              <w:t>.</w:t>
            </w:r>
          </w:p>
          <w:p w:rsidRPr="007F5996" w:rsidR="00CB16A5" w:rsidP="00660D61" w:rsidRDefault="00660D61" w14:paraId="7BFF92C4" w14:textId="69814BA5">
            <w:pPr>
              <w:numPr>
                <w:ilvl w:val="0"/>
                <w:numId w:val="6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b/>
                <w:bCs/>
                <w:color w:val="000000" w:themeColor="text1"/>
                <w:sz w:val="20"/>
                <w:szCs w:val="20"/>
              </w:rPr>
              <w:t>KPI financieros:</w:t>
            </w:r>
            <w:r w:rsidRPr="00350235">
              <w:rPr>
                <w:rFonts w:ascii="Arial" w:hAnsi="Arial" w:cs="Arial"/>
                <w:color w:val="000000" w:themeColor="text1"/>
                <w:sz w:val="20"/>
                <w:szCs w:val="20"/>
              </w:rPr>
              <w:t xml:space="preserve"> ingresos, rentabilidad, retorno de inversión</w:t>
            </w:r>
            <w:r>
              <w:rPr>
                <w:rFonts w:ascii="Arial" w:hAnsi="Arial" w:cs="Arial"/>
                <w:color w:val="000000" w:themeColor="text1"/>
                <w:sz w:val="20"/>
                <w:szCs w:val="20"/>
              </w:rPr>
              <w:t>.</w:t>
            </w:r>
            <w:r w:rsidRPr="007F5996" w:rsidR="00CB16A5">
              <w:rPr>
                <w:rFonts w:ascii="Arial" w:hAnsi="Arial" w:cs="Arial"/>
                <w:color w:val="000000"/>
                <w:sz w:val="20"/>
                <w:szCs w:val="20"/>
              </w:rPr>
              <w:t> </w:t>
            </w:r>
          </w:p>
        </w:tc>
      </w:tr>
      <w:tr w:rsidRPr="00916B61" w:rsidR="00660D61" w:rsidTr="006D4200" w14:paraId="10CDC00F"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660D61" w:rsidP="00660D61" w:rsidRDefault="00660D61" w14:paraId="3C5BB75D" w14:textId="37D27752">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Profundización técnica</w:t>
            </w:r>
          </w:p>
        </w:tc>
        <w:tc>
          <w:tcPr>
            <w:tcW w:w="7977" w:type="dxa"/>
            <w:tcBorders>
              <w:top w:val="single" w:color="auto" w:sz="6" w:space="0"/>
              <w:left w:val="single" w:color="auto" w:sz="6" w:space="0"/>
              <w:bottom w:val="single" w:color="auto" w:sz="6" w:space="0"/>
              <w:right w:val="single" w:color="auto" w:sz="6" w:space="0"/>
            </w:tcBorders>
          </w:tcPr>
          <w:p w:rsidR="00660D61" w:rsidP="006D4200" w:rsidRDefault="00660D61" w14:paraId="2596447A" w14:textId="75CA89EB">
            <w:pPr>
              <w:jc w:val="both"/>
              <w:rPr>
                <w:rFonts w:ascii="Arial" w:hAnsi="Arial" w:cs="Arial"/>
                <w:color w:val="000000" w:themeColor="text1"/>
                <w:sz w:val="20"/>
                <w:szCs w:val="20"/>
              </w:rPr>
            </w:pPr>
            <w:r w:rsidRPr="00350235">
              <w:rPr>
                <w:rFonts w:ascii="Arial" w:hAnsi="Arial" w:cs="Arial"/>
                <w:color w:val="000000" w:themeColor="text1"/>
                <w:sz w:val="20"/>
                <w:szCs w:val="20"/>
              </w:rPr>
              <w:t>Los KPI deben definirse en función de los objetivos estratégicos y deben cumplir con criterios que permitan su medición efectiva. Además, es importante establecer valores de referencia que permitan comparar el desempeño en diferentes periodos.</w:t>
            </w:r>
          </w:p>
        </w:tc>
      </w:tr>
      <w:tr w:rsidRPr="00916B61" w:rsidR="00660D61" w:rsidTr="006D4200" w14:paraId="0F4960D2"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660D61" w:rsidP="00660D61" w:rsidRDefault="00660D61" w14:paraId="031406CB" w14:textId="5C933CEC">
            <w:pPr>
              <w:spacing w:line="276" w:lineRule="auto"/>
              <w:jc w:val="both"/>
              <w:rPr>
                <w:rFonts w:ascii="Arial" w:hAnsi="Arial" w:cs="Arial"/>
                <w:b/>
                <w:bCs/>
                <w:color w:val="000000" w:themeColor="text1"/>
                <w:sz w:val="20"/>
                <w:szCs w:val="20"/>
              </w:rPr>
            </w:pPr>
            <w:r>
              <w:rPr>
                <w:rFonts w:ascii="Arial" w:hAnsi="Arial" w:cs="Arial"/>
                <w:b/>
                <w:bCs/>
                <w:color w:val="000000" w:themeColor="text1"/>
                <w:sz w:val="20"/>
                <w:szCs w:val="20"/>
              </w:rPr>
              <w:t xml:space="preserve"> </w:t>
            </w:r>
            <w:r w:rsidRPr="00350235">
              <w:rPr>
                <w:rFonts w:ascii="Arial" w:hAnsi="Arial" w:cs="Arial"/>
                <w:b/>
                <w:bCs/>
                <w:color w:val="000000" w:themeColor="text1"/>
                <w:sz w:val="20"/>
                <w:szCs w:val="20"/>
              </w:rPr>
              <w:t>Ejemplo aplicado ampliado</w:t>
            </w:r>
          </w:p>
        </w:tc>
        <w:tc>
          <w:tcPr>
            <w:tcW w:w="7977" w:type="dxa"/>
            <w:tcBorders>
              <w:top w:val="single" w:color="auto" w:sz="6" w:space="0"/>
              <w:left w:val="single" w:color="auto" w:sz="6" w:space="0"/>
              <w:bottom w:val="single" w:color="auto" w:sz="6" w:space="0"/>
              <w:right w:val="single" w:color="auto" w:sz="6" w:space="0"/>
            </w:tcBorders>
          </w:tcPr>
          <w:p w:rsidRPr="00350235" w:rsidR="00660D61" w:rsidP="006D4200" w:rsidRDefault="00660D61" w14:paraId="32555923" w14:textId="50B5D896">
            <w:pPr>
              <w:jc w:val="both"/>
              <w:rPr>
                <w:rFonts w:ascii="Arial" w:hAnsi="Arial" w:cs="Arial"/>
                <w:color w:val="000000" w:themeColor="text1"/>
                <w:sz w:val="20"/>
                <w:szCs w:val="20"/>
              </w:rPr>
            </w:pPr>
            <w:r w:rsidRPr="00350235">
              <w:rPr>
                <w:rFonts w:ascii="Arial" w:hAnsi="Arial" w:cs="Arial"/>
                <w:color w:val="000000" w:themeColor="text1"/>
                <w:sz w:val="20"/>
                <w:szCs w:val="20"/>
              </w:rPr>
              <w:t>Una empresa analiza el comportamiento de sus usuarios y detecta que, aunque el tráfico web ha aumentado, la tasa de conversión se mantiene baja. Esto indica que existe una oportunidad de mejora en el proceso de compra.</w:t>
            </w:r>
          </w:p>
        </w:tc>
      </w:tr>
      <w:tr w:rsidRPr="00916B61" w:rsidR="00660D61" w:rsidTr="006D4200" w14:paraId="0FA1E23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660D61" w:rsidR="00660D61" w:rsidP="00660D61" w:rsidRDefault="00660D61" w14:paraId="1DC1AE9F" w14:textId="0FDB21EC">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Errores comunes en el uso de KPI</w:t>
            </w:r>
          </w:p>
        </w:tc>
        <w:tc>
          <w:tcPr>
            <w:tcW w:w="7977" w:type="dxa"/>
            <w:tcBorders>
              <w:top w:val="single" w:color="auto" w:sz="6" w:space="0"/>
              <w:left w:val="single" w:color="auto" w:sz="6" w:space="0"/>
              <w:bottom w:val="single" w:color="auto" w:sz="6" w:space="0"/>
              <w:right w:val="single" w:color="auto" w:sz="6" w:space="0"/>
            </w:tcBorders>
          </w:tcPr>
          <w:p w:rsidR="00660D61" w:rsidP="006D4200" w:rsidRDefault="00660D61" w14:paraId="0A8E60B6" w14:textId="77777777">
            <w:pPr>
              <w:jc w:val="both"/>
              <w:rPr>
                <w:rFonts w:ascii="Arial" w:hAnsi="Arial" w:cs="Arial"/>
                <w:color w:val="000000" w:themeColor="text1"/>
                <w:sz w:val="20"/>
                <w:szCs w:val="20"/>
              </w:rPr>
            </w:pPr>
            <w:r>
              <w:rPr>
                <w:rFonts w:ascii="Arial" w:hAnsi="Arial" w:cs="Arial"/>
                <w:color w:val="000000" w:themeColor="text1"/>
                <w:sz w:val="20"/>
                <w:szCs w:val="20"/>
              </w:rPr>
              <w:t>Los errores más comunes son:</w:t>
            </w:r>
          </w:p>
          <w:p w:rsidR="00660D61" w:rsidP="006D4200" w:rsidRDefault="00660D61" w14:paraId="6F06255A" w14:textId="77777777">
            <w:pPr>
              <w:jc w:val="both"/>
              <w:rPr>
                <w:rFonts w:ascii="Arial" w:hAnsi="Arial" w:cs="Arial"/>
                <w:color w:val="000000" w:themeColor="text1"/>
                <w:sz w:val="20"/>
                <w:szCs w:val="20"/>
              </w:rPr>
            </w:pPr>
          </w:p>
          <w:p w:rsidRPr="00350235" w:rsidR="00660D61" w:rsidP="00660D61" w:rsidRDefault="00660D61" w14:paraId="3F5C8B23" w14:textId="77777777">
            <w:pPr>
              <w:numPr>
                <w:ilvl w:val="0"/>
                <w:numId w:val="66"/>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Medir indicadores irrelevantes</w:t>
            </w:r>
          </w:p>
          <w:p w:rsidRPr="00350235" w:rsidR="00660D61" w:rsidP="00660D61" w:rsidRDefault="00660D61" w14:paraId="5C528532" w14:textId="77777777">
            <w:pPr>
              <w:numPr>
                <w:ilvl w:val="0"/>
                <w:numId w:val="66"/>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No establecer metas claras</w:t>
            </w:r>
          </w:p>
          <w:p w:rsidRPr="00660D61" w:rsidR="00660D61" w:rsidP="00660D61" w:rsidRDefault="00660D61" w14:paraId="2A54BB4A" w14:textId="0AFC8208">
            <w:pPr>
              <w:numPr>
                <w:ilvl w:val="0"/>
                <w:numId w:val="66"/>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No analizar los resultados de manera adecuada</w:t>
            </w:r>
          </w:p>
        </w:tc>
      </w:tr>
    </w:tbl>
    <w:p w:rsidRPr="004F1F89" w:rsidR="00F25C2E" w:rsidP="00587440" w:rsidRDefault="00F25C2E" w14:paraId="285F8A17" w14:textId="77777777">
      <w:pPr>
        <w:spacing w:line="276" w:lineRule="auto"/>
        <w:ind w:left="792"/>
        <w:jc w:val="both"/>
        <w:rPr>
          <w:rFonts w:ascii="Arial" w:hAnsi="Arial" w:cs="Arial"/>
          <w:sz w:val="20"/>
          <w:szCs w:val="20"/>
        </w:rPr>
      </w:pPr>
    </w:p>
    <w:p w:rsidR="004F1F89" w:rsidP="706E8D76" w:rsidRDefault="004F1F89" w14:paraId="0AED54EC" w14:textId="77777777">
      <w:pPr>
        <w:spacing w:line="276" w:lineRule="auto"/>
        <w:ind w:left="792"/>
        <w:jc w:val="both"/>
        <w:rPr>
          <w:rFonts w:ascii="Arial" w:hAnsi="Arial" w:eastAsia="Arial" w:cs="Arial"/>
        </w:rPr>
      </w:pPr>
    </w:p>
    <w:p w:rsidRPr="00350235" w:rsidR="00B717C5" w:rsidP="706E8D76" w:rsidRDefault="00B717C5" w14:paraId="54ED71CC" w14:textId="77777777">
      <w:pPr>
        <w:pStyle w:val="Ttulo2"/>
        <w:numPr>
          <w:ilvl w:val="1"/>
          <w:numId w:val="2"/>
        </w:numPr>
        <w:spacing w:before="0" w:after="0"/>
        <w:jc w:val="both"/>
        <w:rPr>
          <w:rFonts w:ascii="Arial" w:hAnsi="Arial" w:eastAsia="Arial" w:cs="Arial"/>
          <w:color w:val="000000" w:themeColor="text1"/>
        </w:rPr>
      </w:pPr>
      <w:bookmarkStart w:name="_Toc228305592" w:id="34"/>
      <w:r w:rsidRPr="706E8D76" w:rsidR="00B717C5">
        <w:rPr>
          <w:rFonts w:ascii="Arial" w:hAnsi="Arial" w:eastAsia="Arial" w:cs="Arial"/>
          <w:color w:val="000000" w:themeColor="text1" w:themeTint="FF" w:themeShade="FF"/>
        </w:rPr>
        <w:t>Análisis de resultados</w:t>
      </w:r>
      <w:bookmarkEnd w:id="34"/>
    </w:p>
    <w:p w:rsidR="00E224CF" w:rsidP="706E8D76" w:rsidRDefault="00E224CF" w14:paraId="508A760D" w14:textId="77777777">
      <w:pPr>
        <w:spacing w:line="276" w:lineRule="auto"/>
        <w:ind w:left="792"/>
        <w:jc w:val="both"/>
        <w:rPr>
          <w:rFonts w:ascii="Arial" w:hAnsi="Arial" w:eastAsia="Arial" w:cs="Arial"/>
          <w:color w:val="000000" w:themeColor="text1"/>
          <w:sz w:val="20"/>
          <w:szCs w:val="20"/>
        </w:rPr>
      </w:pPr>
    </w:p>
    <w:p w:rsidR="00E224CF" w:rsidP="706E8D76" w:rsidRDefault="00E224CF" w14:paraId="22799E28" w14:textId="77777777">
      <w:pPr>
        <w:spacing w:line="276" w:lineRule="auto"/>
        <w:ind w:left="792"/>
        <w:jc w:val="both"/>
        <w:rPr>
          <w:rFonts w:ascii="Arial" w:hAnsi="Arial" w:eastAsia="Arial" w:cs="Arial"/>
          <w:color w:val="000000" w:themeColor="text1"/>
          <w:sz w:val="20"/>
          <w:szCs w:val="20"/>
        </w:rPr>
      </w:pPr>
    </w:p>
    <w:p w:rsidR="007067F3" w:rsidP="00587440" w:rsidRDefault="007067F3" w14:paraId="0B349D22" w14:textId="4A7C78BA">
      <w:pPr>
        <w:spacing w:line="276" w:lineRule="auto"/>
        <w:ind w:left="792"/>
        <w:jc w:val="both"/>
        <w:rPr>
          <w:rFonts w:ascii="Arial" w:hAnsi="Arial" w:cs="Arial"/>
          <w:color w:val="000000" w:themeColor="text1"/>
          <w:sz w:val="20"/>
          <w:szCs w:val="20"/>
        </w:rPr>
      </w:pPr>
      <w:r w:rsidRPr="00350235">
        <w:rPr>
          <w:rFonts w:ascii="Arial" w:hAnsi="Arial" w:cs="Arial"/>
          <w:color w:val="000000" w:themeColor="text1"/>
          <w:sz w:val="20"/>
          <w:szCs w:val="20"/>
        </w:rPr>
        <w:t>El análisis de resultados implica interpretar la información obtenida a partir de los KPI, con el fin de comprender el comportamiento del usuario y evaluar el desempeño de las estrategias.</w:t>
      </w:r>
      <w:r w:rsidR="003B32DB">
        <w:rPr>
          <w:rFonts w:ascii="Arial" w:hAnsi="Arial" w:cs="Arial"/>
          <w:color w:val="000000" w:themeColor="text1"/>
          <w:sz w:val="20"/>
          <w:szCs w:val="20"/>
        </w:rPr>
        <w:t xml:space="preserve"> </w:t>
      </w:r>
      <w:r w:rsidRPr="00350235">
        <w:rPr>
          <w:rFonts w:ascii="Arial" w:hAnsi="Arial" w:cs="Arial"/>
          <w:color w:val="000000" w:themeColor="text1"/>
          <w:sz w:val="20"/>
          <w:szCs w:val="20"/>
        </w:rPr>
        <w:t>Este proceso requiere no solo observar datos, sino también identificar patrones, tendencias y posibles causas de los resultados obtenidos.</w:t>
      </w:r>
      <w:r w:rsidR="00EE253F">
        <w:rPr>
          <w:rFonts w:ascii="Arial" w:hAnsi="Arial" w:cs="Arial"/>
          <w:color w:val="000000" w:themeColor="text1"/>
          <w:sz w:val="20"/>
          <w:szCs w:val="20"/>
        </w:rPr>
        <w:t xml:space="preserve"> Las del análisis de resultado y los tipos de análisis son:</w:t>
      </w:r>
    </w:p>
    <w:p w:rsidR="00EE253F" w:rsidP="00587440" w:rsidRDefault="00EE253F" w14:paraId="6B48AAFB" w14:textId="77777777">
      <w:pPr>
        <w:spacing w:line="276" w:lineRule="auto"/>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84"/>
        <w:gridCol w:w="5241"/>
        <w:gridCol w:w="2831"/>
      </w:tblGrid>
      <w:tr w:rsidRPr="007F5996" w:rsidR="00EE253F" w:rsidTr="006D4200" w14:paraId="5B356C04"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EE253F" w:rsidP="006D4200" w:rsidRDefault="00EE253F" w14:paraId="47DF43B6" w14:textId="77777777">
            <w:pPr>
              <w:jc w:val="center"/>
              <w:textAlignment w:val="baseline"/>
              <w:rPr>
                <w:rFonts w:ascii="Arial" w:hAnsi="Arial" w:cs="Arial"/>
                <w:sz w:val="20"/>
                <w:szCs w:val="20"/>
              </w:rPr>
            </w:pPr>
            <w:r w:rsidRPr="00916B61">
              <w:rPr>
                <w:rFonts w:ascii="Arial" w:hAnsi="Arial" w:cs="Arial"/>
                <w:b/>
                <w:bCs/>
                <w:color w:val="000000"/>
                <w:sz w:val="20"/>
                <w:szCs w:val="20"/>
                <w:lang w:val="es-MX"/>
              </w:rPr>
              <w:t>Slider</w:t>
            </w:r>
          </w:p>
        </w:tc>
      </w:tr>
      <w:tr w:rsidRPr="00916B61" w:rsidR="00005E6F" w:rsidTr="006D4200" w14:paraId="63C744E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EE253F" w:rsidP="00EE253F" w:rsidRDefault="00EE253F" w14:paraId="56BD8EAD" w14:textId="77777777">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Fases del análisis de resultados</w:t>
            </w:r>
          </w:p>
          <w:p w:rsidRPr="007F5996" w:rsidR="00EE253F" w:rsidP="006D4200" w:rsidRDefault="00EE253F" w14:paraId="2B7DB98F" w14:textId="717954F7">
            <w:pPr>
              <w:spacing w:line="276" w:lineRule="auto"/>
              <w:jc w:val="both"/>
              <w:rPr>
                <w:rFonts w:ascii="Arial" w:hAnsi="Arial" w:cs="Arial"/>
                <w:color w:val="000000" w:themeColor="text1"/>
                <w:sz w:val="20"/>
                <w:szCs w:val="20"/>
                <w:lang w:val="es-CO" w:eastAsia="es-CO"/>
              </w:rPr>
            </w:pPr>
          </w:p>
        </w:tc>
        <w:tc>
          <w:tcPr>
            <w:tcW w:w="5518" w:type="dxa"/>
            <w:tcBorders>
              <w:top w:val="single" w:color="auto" w:sz="6" w:space="0"/>
              <w:left w:val="single" w:color="auto" w:sz="6" w:space="0"/>
              <w:bottom w:val="single" w:color="auto" w:sz="6" w:space="0"/>
              <w:right w:val="single" w:color="auto" w:sz="6" w:space="0"/>
            </w:tcBorders>
          </w:tcPr>
          <w:p w:rsidR="00EE253F" w:rsidP="00EE253F" w:rsidRDefault="00EE253F" w14:paraId="34E77BB6" w14:textId="7777777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Las fases del análisis de resultados son:</w:t>
            </w:r>
          </w:p>
          <w:p w:rsidR="00EE253F" w:rsidP="00EE253F" w:rsidRDefault="00EE253F" w14:paraId="2197228F" w14:textId="77777777">
            <w:pPr>
              <w:spacing w:line="276" w:lineRule="auto"/>
              <w:jc w:val="both"/>
              <w:rPr>
                <w:rFonts w:ascii="Arial" w:hAnsi="Arial" w:cs="Arial"/>
                <w:color w:val="000000" w:themeColor="text1"/>
                <w:sz w:val="20"/>
                <w:szCs w:val="20"/>
              </w:rPr>
            </w:pPr>
          </w:p>
          <w:p w:rsidRPr="00350235" w:rsidR="00EE253F" w:rsidP="00EE253F" w:rsidRDefault="00EE253F" w14:paraId="3E158385" w14:textId="0F675EAB">
            <w:pPr>
              <w:numPr>
                <w:ilvl w:val="0"/>
                <w:numId w:val="67"/>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Recolección de datos</w:t>
            </w:r>
            <w:r>
              <w:rPr>
                <w:rFonts w:ascii="Arial" w:hAnsi="Arial" w:cs="Arial"/>
                <w:color w:val="000000" w:themeColor="text1"/>
                <w:sz w:val="20"/>
                <w:szCs w:val="20"/>
              </w:rPr>
              <w:t>.</w:t>
            </w:r>
          </w:p>
          <w:p w:rsidRPr="00350235" w:rsidR="00EE253F" w:rsidP="00EE253F" w:rsidRDefault="00EE253F" w14:paraId="5A63484D" w14:textId="0BA7897C">
            <w:pPr>
              <w:numPr>
                <w:ilvl w:val="0"/>
                <w:numId w:val="67"/>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Organización de la información</w:t>
            </w:r>
            <w:r>
              <w:rPr>
                <w:rFonts w:ascii="Arial" w:hAnsi="Arial" w:cs="Arial"/>
                <w:color w:val="000000" w:themeColor="text1"/>
                <w:sz w:val="20"/>
                <w:szCs w:val="20"/>
              </w:rPr>
              <w:t>.</w:t>
            </w:r>
          </w:p>
          <w:p w:rsidRPr="00350235" w:rsidR="00EE253F" w:rsidP="00EE253F" w:rsidRDefault="00EE253F" w14:paraId="2DD99AA6" w14:textId="355218D6">
            <w:pPr>
              <w:numPr>
                <w:ilvl w:val="0"/>
                <w:numId w:val="67"/>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Interpretación de resultados</w:t>
            </w:r>
            <w:r>
              <w:rPr>
                <w:rFonts w:ascii="Arial" w:hAnsi="Arial" w:cs="Arial"/>
                <w:color w:val="000000" w:themeColor="text1"/>
                <w:sz w:val="20"/>
                <w:szCs w:val="20"/>
              </w:rPr>
              <w:t>.</w:t>
            </w:r>
          </w:p>
          <w:p w:rsidRPr="00350235" w:rsidR="00EE253F" w:rsidP="00EE253F" w:rsidRDefault="00EE253F" w14:paraId="100EA2A2" w14:textId="298FABD3">
            <w:pPr>
              <w:numPr>
                <w:ilvl w:val="0"/>
                <w:numId w:val="67"/>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Identificación de problemas</w:t>
            </w:r>
            <w:r>
              <w:rPr>
                <w:rFonts w:ascii="Arial" w:hAnsi="Arial" w:cs="Arial"/>
                <w:color w:val="000000" w:themeColor="text1"/>
                <w:sz w:val="20"/>
                <w:szCs w:val="20"/>
              </w:rPr>
              <w:t>.</w:t>
            </w:r>
          </w:p>
          <w:p w:rsidRPr="007F5996" w:rsidR="00EE253F" w:rsidP="00EE253F" w:rsidRDefault="00EE253F" w14:paraId="3D97EBBB" w14:textId="07BF8E94">
            <w:pPr>
              <w:numPr>
                <w:ilvl w:val="0"/>
                <w:numId w:val="67"/>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Generación de conclusiones</w:t>
            </w:r>
            <w:r>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EE253F" w:rsidP="006D4200" w:rsidRDefault="00EE253F" w14:paraId="083B3E07" w14:textId="2B990E77">
            <w:pPr>
              <w:jc w:val="center"/>
              <w:textAlignment w:val="baseline"/>
              <w:rPr>
                <w:rFonts w:ascii="Arial" w:hAnsi="Arial" w:cs="Arial"/>
                <w:sz w:val="20"/>
                <w:szCs w:val="20"/>
              </w:rPr>
            </w:pPr>
            <w:r w:rsidRPr="007F5996">
              <w:rPr>
                <w:rFonts w:ascii="Arial" w:hAnsi="Arial" w:cs="Arial"/>
                <w:color w:val="000000"/>
                <w:sz w:val="20"/>
                <w:szCs w:val="20"/>
              </w:rPr>
              <w:t> </w:t>
            </w:r>
            <w:r w:rsidR="00A847F4">
              <w:rPr>
                <w:rFonts w:ascii="Arial" w:hAnsi="Arial" w:cs="Arial"/>
                <w:noProof/>
                <w:sz w:val="20"/>
                <w:szCs w:val="20"/>
              </w:rPr>
              <w:drawing>
                <wp:inline distT="0" distB="0" distL="0" distR="0" wp14:anchorId="29CCBA48" wp14:editId="6347B1F4">
                  <wp:extent cx="1747777" cy="963061"/>
                  <wp:effectExtent l="0" t="0" r="5080" b="2540"/>
                  <wp:docPr id="496342789"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42789" name="Imagen 496342789"/>
                          <pic:cNvPicPr/>
                        </pic:nvPicPr>
                        <pic:blipFill>
                          <a:blip r:embed="rId100">
                            <a:extLst>
                              <a:ext uri="{28A0092B-C50C-407E-A947-70E740481C1C}">
                                <a14:useLocalDpi xmlns:a14="http://schemas.microsoft.com/office/drawing/2010/main" val="0"/>
                              </a:ext>
                            </a:extLst>
                          </a:blip>
                          <a:stretch>
                            <a:fillRect/>
                          </a:stretch>
                        </pic:blipFill>
                        <pic:spPr>
                          <a:xfrm>
                            <a:off x="0" y="0"/>
                            <a:ext cx="1764840" cy="972463"/>
                          </a:xfrm>
                          <a:prstGeom prst="rect">
                            <a:avLst/>
                          </a:prstGeom>
                        </pic:spPr>
                      </pic:pic>
                    </a:graphicData>
                  </a:graphic>
                </wp:inline>
              </w:drawing>
            </w:r>
          </w:p>
        </w:tc>
      </w:tr>
      <w:tr w:rsidRPr="00916B61" w:rsidR="00005E6F" w:rsidTr="006D4200" w14:paraId="2520FAC4"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EE253F" w:rsidR="00EE253F" w:rsidP="00EE253F" w:rsidRDefault="00EE253F" w14:paraId="73AE91A7" w14:textId="3ACA5C40">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Tipos de análisis</w:t>
            </w:r>
          </w:p>
        </w:tc>
        <w:tc>
          <w:tcPr>
            <w:tcW w:w="5518" w:type="dxa"/>
            <w:tcBorders>
              <w:top w:val="single" w:color="auto" w:sz="6" w:space="0"/>
              <w:left w:val="single" w:color="auto" w:sz="6" w:space="0"/>
              <w:bottom w:val="single" w:color="auto" w:sz="6" w:space="0"/>
              <w:right w:val="single" w:color="auto" w:sz="6" w:space="0"/>
            </w:tcBorders>
          </w:tcPr>
          <w:p w:rsidR="00EE253F" w:rsidP="00EE253F" w:rsidRDefault="00EE253F" w14:paraId="20944A6B" w14:textId="7777777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Estos son los tipos de análisis:</w:t>
            </w:r>
          </w:p>
          <w:p w:rsidR="00EE253F" w:rsidP="00EE253F" w:rsidRDefault="00EE253F" w14:paraId="7F6E17E3" w14:textId="77777777">
            <w:pPr>
              <w:spacing w:line="276" w:lineRule="auto"/>
              <w:jc w:val="both"/>
              <w:rPr>
                <w:rFonts w:ascii="Arial" w:hAnsi="Arial" w:cs="Arial"/>
                <w:color w:val="000000" w:themeColor="text1"/>
                <w:sz w:val="20"/>
                <w:szCs w:val="20"/>
              </w:rPr>
            </w:pPr>
          </w:p>
          <w:p w:rsidRPr="00350235" w:rsidR="00EE253F" w:rsidP="00EE253F" w:rsidRDefault="00EE253F" w14:paraId="3D975122" w14:textId="70D5D0F2">
            <w:pPr>
              <w:numPr>
                <w:ilvl w:val="0"/>
                <w:numId w:val="68"/>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b/>
                <w:bCs/>
                <w:color w:val="000000" w:themeColor="text1"/>
                <w:sz w:val="20"/>
                <w:szCs w:val="20"/>
              </w:rPr>
              <w:t>Análisis descriptivo:</w:t>
            </w:r>
            <w:r w:rsidRPr="00350235">
              <w:rPr>
                <w:rFonts w:ascii="Arial" w:hAnsi="Arial" w:cs="Arial"/>
                <w:color w:val="000000" w:themeColor="text1"/>
                <w:sz w:val="20"/>
                <w:szCs w:val="20"/>
              </w:rPr>
              <w:t xml:space="preserve"> qué ocurrió</w:t>
            </w:r>
            <w:r>
              <w:rPr>
                <w:rFonts w:ascii="Arial" w:hAnsi="Arial" w:cs="Arial"/>
                <w:color w:val="000000" w:themeColor="text1"/>
                <w:sz w:val="20"/>
                <w:szCs w:val="20"/>
              </w:rPr>
              <w:t>.</w:t>
            </w:r>
          </w:p>
          <w:p w:rsidRPr="00350235" w:rsidR="00EE253F" w:rsidP="00EE253F" w:rsidRDefault="00EE253F" w14:paraId="71104DF4" w14:textId="55BDD910">
            <w:pPr>
              <w:numPr>
                <w:ilvl w:val="0"/>
                <w:numId w:val="68"/>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b/>
                <w:bCs/>
                <w:color w:val="000000" w:themeColor="text1"/>
                <w:sz w:val="20"/>
                <w:szCs w:val="20"/>
              </w:rPr>
              <w:t>Análisis diagnóstico:</w:t>
            </w:r>
            <w:r w:rsidRPr="00350235">
              <w:rPr>
                <w:rFonts w:ascii="Arial" w:hAnsi="Arial" w:cs="Arial"/>
                <w:color w:val="000000" w:themeColor="text1"/>
                <w:sz w:val="20"/>
                <w:szCs w:val="20"/>
              </w:rPr>
              <w:t xml:space="preserve"> por qué ocurrió</w:t>
            </w:r>
            <w:r>
              <w:rPr>
                <w:rFonts w:ascii="Arial" w:hAnsi="Arial" w:cs="Arial"/>
                <w:color w:val="000000" w:themeColor="text1"/>
                <w:sz w:val="20"/>
                <w:szCs w:val="20"/>
              </w:rPr>
              <w:t>.</w:t>
            </w:r>
          </w:p>
          <w:p w:rsidRPr="00350235" w:rsidR="00EE253F" w:rsidP="00EE253F" w:rsidRDefault="00EE253F" w14:paraId="198B8A38" w14:textId="6F3D0C1B">
            <w:pPr>
              <w:numPr>
                <w:ilvl w:val="0"/>
                <w:numId w:val="68"/>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b/>
                <w:bCs/>
                <w:color w:val="000000" w:themeColor="text1"/>
                <w:sz w:val="20"/>
                <w:szCs w:val="20"/>
              </w:rPr>
              <w:t>Análisis predictivo:</w:t>
            </w:r>
            <w:r w:rsidRPr="00350235">
              <w:rPr>
                <w:rFonts w:ascii="Arial" w:hAnsi="Arial" w:cs="Arial"/>
                <w:color w:val="000000" w:themeColor="text1"/>
                <w:sz w:val="20"/>
                <w:szCs w:val="20"/>
              </w:rPr>
              <w:t xml:space="preserve"> qué puede ocurrir</w:t>
            </w:r>
            <w:r>
              <w:rPr>
                <w:rFonts w:ascii="Arial" w:hAnsi="Arial" w:cs="Arial"/>
                <w:color w:val="000000" w:themeColor="text1"/>
                <w:sz w:val="20"/>
                <w:szCs w:val="20"/>
              </w:rPr>
              <w:t>.</w:t>
            </w:r>
          </w:p>
          <w:p w:rsidRPr="00EE253F" w:rsidR="00EE253F" w:rsidP="00EE253F" w:rsidRDefault="00EE253F" w14:paraId="0B16A2CA" w14:textId="14066B16">
            <w:pPr>
              <w:numPr>
                <w:ilvl w:val="0"/>
                <w:numId w:val="68"/>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b/>
                <w:bCs/>
                <w:color w:val="000000" w:themeColor="text1"/>
                <w:sz w:val="20"/>
                <w:szCs w:val="20"/>
              </w:rPr>
              <w:t>Análisis prescriptivo:</w:t>
            </w:r>
            <w:r w:rsidRPr="00350235">
              <w:rPr>
                <w:rFonts w:ascii="Arial" w:hAnsi="Arial" w:cs="Arial"/>
                <w:color w:val="000000" w:themeColor="text1"/>
                <w:sz w:val="20"/>
                <w:szCs w:val="20"/>
              </w:rPr>
              <w:t xml:space="preserve"> qué se debe hacer</w:t>
            </w:r>
            <w:r>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7F5996" w:rsidR="00EE253F" w:rsidP="006D4200" w:rsidRDefault="00005E6F" w14:paraId="7E6FE13E" w14:textId="786035EE">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E01F542" wp14:editId="43EA1A97">
                  <wp:extent cx="1689646" cy="1135664"/>
                  <wp:effectExtent l="0" t="0" r="0" b="0"/>
                  <wp:docPr id="1153553881"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3881" name="Imagen 1153553881"/>
                          <pic:cNvPicPr/>
                        </pic:nvPicPr>
                        <pic:blipFill>
                          <a:blip r:embed="rId101">
                            <a:extLst>
                              <a:ext uri="{28A0092B-C50C-407E-A947-70E740481C1C}">
                                <a14:useLocalDpi xmlns:a14="http://schemas.microsoft.com/office/drawing/2010/main" val="0"/>
                              </a:ext>
                            </a:extLst>
                          </a:blip>
                          <a:stretch>
                            <a:fillRect/>
                          </a:stretch>
                        </pic:blipFill>
                        <pic:spPr>
                          <a:xfrm>
                            <a:off x="0" y="0"/>
                            <a:ext cx="1703664" cy="1145086"/>
                          </a:xfrm>
                          <a:prstGeom prst="rect">
                            <a:avLst/>
                          </a:prstGeom>
                        </pic:spPr>
                      </pic:pic>
                    </a:graphicData>
                  </a:graphic>
                </wp:inline>
              </w:drawing>
            </w:r>
          </w:p>
        </w:tc>
      </w:tr>
      <w:tr w:rsidRPr="00916B61" w:rsidR="00005E6F" w:rsidTr="006D4200" w14:paraId="7A92547F"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EE253F" w:rsidP="00EE253F" w:rsidRDefault="00EE253F" w14:paraId="670AEC46" w14:textId="4CC4E4E3">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00EE253F" w:rsidP="00EE253F" w:rsidRDefault="00EE253F" w14:paraId="29172AF3" w14:textId="1AA84C52">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 xml:space="preserve">Una campaña presenta alto número de </w:t>
            </w:r>
            <w:r w:rsidRPr="00350235" w:rsidR="00005E6F">
              <w:rPr>
                <w:rFonts w:ascii="Arial" w:hAnsi="Arial" w:cs="Arial"/>
                <w:color w:val="000000" w:themeColor="text1"/>
                <w:sz w:val="20"/>
                <w:szCs w:val="20"/>
              </w:rPr>
              <w:t>visitas,</w:t>
            </w:r>
            <w:r w:rsidRPr="00350235">
              <w:rPr>
                <w:rFonts w:ascii="Arial" w:hAnsi="Arial" w:cs="Arial"/>
                <w:color w:val="000000" w:themeColor="text1"/>
                <w:sz w:val="20"/>
                <w:szCs w:val="20"/>
              </w:rPr>
              <w:t xml:space="preserve"> pero bajo nivel de interacción. Al analizar los datos, se identifica que el contenido no es relevante para el público objetivo, lo que afecta el rendimiento de la estrategia.</w:t>
            </w:r>
          </w:p>
        </w:tc>
        <w:tc>
          <w:tcPr>
            <w:tcW w:w="2459" w:type="dxa"/>
            <w:tcBorders>
              <w:top w:val="single" w:color="auto" w:sz="6" w:space="0"/>
              <w:left w:val="single" w:color="auto" w:sz="6" w:space="0"/>
              <w:bottom w:val="single" w:color="auto" w:sz="6" w:space="0"/>
              <w:right w:val="single" w:color="auto" w:sz="6" w:space="0"/>
            </w:tcBorders>
          </w:tcPr>
          <w:p w:rsidRPr="007F5996" w:rsidR="00EE253F" w:rsidP="006D4200" w:rsidRDefault="00005E6F" w14:paraId="78D766DE" w14:textId="78A322E1">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57E0EDF" wp14:editId="23C8DD6E">
                  <wp:extent cx="1739861" cy="1143538"/>
                  <wp:effectExtent l="0" t="0" r="635" b="0"/>
                  <wp:docPr id="1902735967"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35967" name="Imagen 1902735967"/>
                          <pic:cNvPicPr/>
                        </pic:nvPicPr>
                        <pic:blipFill>
                          <a:blip r:embed="rId102">
                            <a:extLst>
                              <a:ext uri="{28A0092B-C50C-407E-A947-70E740481C1C}">
                                <a14:useLocalDpi xmlns:a14="http://schemas.microsoft.com/office/drawing/2010/main" val="0"/>
                              </a:ext>
                            </a:extLst>
                          </a:blip>
                          <a:stretch>
                            <a:fillRect/>
                          </a:stretch>
                        </pic:blipFill>
                        <pic:spPr>
                          <a:xfrm>
                            <a:off x="0" y="0"/>
                            <a:ext cx="1795432" cy="1180062"/>
                          </a:xfrm>
                          <a:prstGeom prst="rect">
                            <a:avLst/>
                          </a:prstGeom>
                        </pic:spPr>
                      </pic:pic>
                    </a:graphicData>
                  </a:graphic>
                </wp:inline>
              </w:drawing>
            </w:r>
          </w:p>
        </w:tc>
      </w:tr>
    </w:tbl>
    <w:p w:rsidRPr="00CF5C34" w:rsidR="00CF5C34" w:rsidP="706E8D76" w:rsidRDefault="007067F3" w14:paraId="59B66A30" w14:textId="7DC79CD0">
      <w:pPr>
        <w:spacing w:line="276" w:lineRule="auto"/>
        <w:jc w:val="both"/>
        <w:rPr>
          <w:rFonts w:ascii="Arial" w:hAnsi="Arial" w:eastAsia="Arial" w:cs="Arial"/>
        </w:rPr>
      </w:pPr>
      <w:r>
        <w:br/>
      </w:r>
      <w:bookmarkStart w:name="_Toc228305593" w:id="35"/>
    </w:p>
    <w:p w:rsidRPr="00350235" w:rsidR="00BB02B3" w:rsidP="706E8D76" w:rsidRDefault="00B717C5" w14:paraId="06014C52" w14:textId="71613F05">
      <w:pPr>
        <w:pStyle w:val="Ttulo2"/>
        <w:numPr>
          <w:ilvl w:val="1"/>
          <w:numId w:val="2"/>
        </w:numPr>
        <w:spacing w:before="0" w:after="0"/>
        <w:jc w:val="both"/>
        <w:rPr>
          <w:rFonts w:ascii="Arial" w:hAnsi="Arial" w:eastAsia="Arial" w:cs="Arial"/>
          <w:color w:val="000000" w:themeColor="text1"/>
        </w:rPr>
      </w:pPr>
      <w:r w:rsidRPr="706E8D76" w:rsidR="00B717C5">
        <w:rPr>
          <w:rFonts w:ascii="Arial" w:hAnsi="Arial" w:eastAsia="Arial" w:cs="Arial"/>
          <w:color w:val="000000" w:themeColor="text1" w:themeTint="FF" w:themeShade="FF"/>
        </w:rPr>
        <w:t>Toma de decisiones basada en datos</w:t>
      </w:r>
      <w:bookmarkEnd w:id="35"/>
    </w:p>
    <w:p w:rsidR="007476F0" w:rsidP="706E8D76" w:rsidRDefault="007476F0" w14:paraId="32E3173F" w14:textId="77777777">
      <w:pPr>
        <w:spacing w:line="276" w:lineRule="auto"/>
        <w:ind w:left="792"/>
        <w:jc w:val="both"/>
        <w:rPr>
          <w:rFonts w:ascii="Arial" w:hAnsi="Arial" w:eastAsia="Arial" w:cs="Arial"/>
          <w:color w:val="000000" w:themeColor="text1"/>
          <w:sz w:val="20"/>
          <w:szCs w:val="20"/>
        </w:rPr>
      </w:pPr>
    </w:p>
    <w:p w:rsidR="00D73AF5" w:rsidP="00587440" w:rsidRDefault="007476F0" w14:paraId="4E64416A" w14:textId="50710CA1">
      <w:pPr>
        <w:spacing w:line="276" w:lineRule="auto"/>
        <w:ind w:left="792"/>
        <w:jc w:val="both"/>
        <w:rPr>
          <w:rFonts w:ascii="Arial" w:hAnsi="Arial" w:cs="Arial"/>
          <w:color w:val="000000" w:themeColor="text1"/>
          <w:sz w:val="20"/>
          <w:szCs w:val="20"/>
        </w:rPr>
      </w:pPr>
      <w:r w:rsidRPr="706E8D76" w:rsidR="007476F0">
        <w:rPr>
          <w:rFonts w:ascii="Arial" w:hAnsi="Arial" w:eastAsia="Arial" w:cs="Arial"/>
          <w:color w:val="000000" w:themeColor="text1" w:themeTint="FF" w:themeShade="FF"/>
          <w:sz w:val="20"/>
          <w:szCs w:val="20"/>
        </w:rPr>
        <w:t>La toma de de</w:t>
      </w:r>
      <w:r w:rsidRPr="706E8D76" w:rsidR="007476F0">
        <w:rPr>
          <w:rFonts w:ascii="Arial" w:hAnsi="Arial" w:cs="Arial"/>
          <w:color w:val="000000" w:themeColor="text1" w:themeTint="FF" w:themeShade="FF"/>
          <w:sz w:val="20"/>
          <w:szCs w:val="20"/>
        </w:rPr>
        <w:t>cisiones basada en datos utiliza la información obtenida del análisis para definir acciones estratégicas, reducir la incertidumbre, optimizar recursos y mejorar el desempeño del negocio.</w:t>
      </w:r>
      <w:r w:rsidRPr="706E8D76" w:rsidR="007476F0">
        <w:rPr>
          <w:rFonts w:ascii="Arial" w:hAnsi="Arial" w:cs="Arial"/>
          <w:color w:val="000000" w:themeColor="text1" w:themeTint="FF" w:themeShade="FF"/>
          <w:sz w:val="20"/>
          <w:szCs w:val="20"/>
        </w:rPr>
        <w:t xml:space="preserve"> </w:t>
      </w:r>
      <w:r w:rsidRPr="706E8D76" w:rsidR="002B657B">
        <w:rPr>
          <w:rFonts w:ascii="Arial" w:hAnsi="Arial" w:cs="Arial"/>
          <w:color w:val="000000" w:themeColor="text1" w:themeTint="FF" w:themeShade="FF"/>
          <w:sz w:val="20"/>
          <w:szCs w:val="20"/>
        </w:rPr>
        <w:t xml:space="preserve">A continuación, se estudiará </w:t>
      </w:r>
      <w:r w:rsidRPr="706E8D76" w:rsidR="006A17C2">
        <w:rPr>
          <w:rFonts w:ascii="Arial" w:hAnsi="Arial" w:cs="Arial"/>
          <w:color w:val="000000" w:themeColor="text1" w:themeTint="FF" w:themeShade="FF"/>
          <w:sz w:val="20"/>
          <w:szCs w:val="20"/>
        </w:rPr>
        <w:t>los componentes básicos:</w:t>
      </w:r>
    </w:p>
    <w:p w:rsidR="006A17C2" w:rsidP="00587440" w:rsidRDefault="006A17C2" w14:paraId="05F25553" w14:textId="77777777">
      <w:pPr>
        <w:spacing w:line="276" w:lineRule="auto"/>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6A17C2" w:rsidTr="006D4200" w14:paraId="5E912DBC"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6A17C2" w:rsidP="006D4200" w:rsidRDefault="006A17C2" w14:paraId="50D03514" w14:textId="13886553">
            <w:pPr>
              <w:jc w:val="center"/>
              <w:textAlignment w:val="baseline"/>
              <w:rPr>
                <w:rFonts w:ascii="Arial" w:hAnsi="Arial" w:cs="Arial"/>
                <w:sz w:val="20"/>
                <w:szCs w:val="20"/>
              </w:rPr>
            </w:pPr>
            <w:r>
              <w:rPr>
                <w:rFonts w:ascii="Arial" w:hAnsi="Arial" w:cs="Arial"/>
                <w:b/>
                <w:bCs/>
                <w:color w:val="000000"/>
                <w:sz w:val="20"/>
                <w:szCs w:val="20"/>
                <w:lang w:val="es-MX"/>
              </w:rPr>
              <w:t>Pestañas</w:t>
            </w:r>
          </w:p>
        </w:tc>
      </w:tr>
      <w:tr w:rsidRPr="00916B61" w:rsidR="00421573" w:rsidTr="006D4200" w14:paraId="551702C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6A17C2" w:rsidP="006A17C2" w:rsidRDefault="006A17C2" w14:paraId="64990DB2" w14:textId="77777777">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Proceso de toma de decisiones</w:t>
            </w:r>
          </w:p>
          <w:p w:rsidRPr="007F5996" w:rsidR="006A17C2" w:rsidP="006D4200" w:rsidRDefault="006A17C2" w14:paraId="133D5A6E" w14:textId="77777777">
            <w:pPr>
              <w:spacing w:line="276" w:lineRule="auto"/>
              <w:jc w:val="both"/>
              <w:rPr>
                <w:rFonts w:ascii="Arial" w:hAnsi="Arial" w:cs="Arial"/>
                <w:color w:val="000000" w:themeColor="text1"/>
                <w:sz w:val="20"/>
                <w:szCs w:val="20"/>
                <w:lang w:val="es-CO" w:eastAsia="es-CO"/>
              </w:rPr>
            </w:pPr>
          </w:p>
        </w:tc>
        <w:tc>
          <w:tcPr>
            <w:tcW w:w="5518" w:type="dxa"/>
            <w:tcBorders>
              <w:top w:val="single" w:color="auto" w:sz="6" w:space="0"/>
              <w:left w:val="single" w:color="auto" w:sz="6" w:space="0"/>
              <w:bottom w:val="single" w:color="auto" w:sz="6" w:space="0"/>
              <w:right w:val="single" w:color="auto" w:sz="6" w:space="0"/>
            </w:tcBorders>
          </w:tcPr>
          <w:p w:rsidR="006A17C2" w:rsidP="006D4200" w:rsidRDefault="006A17C2" w14:paraId="33C2EB41" w14:textId="794AC8B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EL proceso para la toma de decisiones es el siguiente:</w:t>
            </w:r>
          </w:p>
          <w:p w:rsidR="006A17C2" w:rsidP="006D4200" w:rsidRDefault="006A17C2" w14:paraId="21D0143D" w14:textId="77777777">
            <w:pPr>
              <w:spacing w:line="276" w:lineRule="auto"/>
              <w:jc w:val="both"/>
              <w:rPr>
                <w:rFonts w:ascii="Arial" w:hAnsi="Arial" w:cs="Arial"/>
                <w:color w:val="000000" w:themeColor="text1"/>
                <w:sz w:val="20"/>
                <w:szCs w:val="20"/>
              </w:rPr>
            </w:pPr>
          </w:p>
          <w:p w:rsidRPr="00350235" w:rsidR="006A17C2" w:rsidP="00660A0A" w:rsidRDefault="006A17C2" w14:paraId="2C0C4F2E" w14:textId="282020F8">
            <w:pPr>
              <w:numPr>
                <w:ilvl w:val="0"/>
                <w:numId w:val="69"/>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Identificación del problema</w:t>
            </w:r>
            <w:r w:rsidR="00D90CC1">
              <w:rPr>
                <w:rFonts w:ascii="Arial" w:hAnsi="Arial" w:cs="Arial"/>
                <w:color w:val="000000" w:themeColor="text1"/>
                <w:sz w:val="20"/>
                <w:szCs w:val="20"/>
              </w:rPr>
              <w:t>.</w:t>
            </w:r>
          </w:p>
          <w:p w:rsidRPr="00350235" w:rsidR="006A17C2" w:rsidP="00660A0A" w:rsidRDefault="006A17C2" w14:paraId="6F4670B9" w14:textId="739D80DD">
            <w:pPr>
              <w:numPr>
                <w:ilvl w:val="0"/>
                <w:numId w:val="69"/>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Análisis de datos</w:t>
            </w:r>
            <w:r w:rsidR="00D90CC1">
              <w:rPr>
                <w:rFonts w:ascii="Arial" w:hAnsi="Arial" w:cs="Arial"/>
                <w:color w:val="000000" w:themeColor="text1"/>
                <w:sz w:val="20"/>
                <w:szCs w:val="20"/>
              </w:rPr>
              <w:t>.</w:t>
            </w:r>
          </w:p>
          <w:p w:rsidRPr="00350235" w:rsidR="006A17C2" w:rsidP="00660A0A" w:rsidRDefault="006A17C2" w14:paraId="7C5F6150" w14:textId="7C659604">
            <w:pPr>
              <w:numPr>
                <w:ilvl w:val="0"/>
                <w:numId w:val="69"/>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Evaluación de alternativas</w:t>
            </w:r>
            <w:r w:rsidR="00D90CC1">
              <w:rPr>
                <w:rFonts w:ascii="Arial" w:hAnsi="Arial" w:cs="Arial"/>
                <w:color w:val="000000" w:themeColor="text1"/>
                <w:sz w:val="20"/>
                <w:szCs w:val="20"/>
              </w:rPr>
              <w:t>.</w:t>
            </w:r>
          </w:p>
          <w:p w:rsidRPr="00350235" w:rsidR="006A17C2" w:rsidP="00660A0A" w:rsidRDefault="006A17C2" w14:paraId="722540DB" w14:textId="603921B2">
            <w:pPr>
              <w:numPr>
                <w:ilvl w:val="0"/>
                <w:numId w:val="69"/>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Selección de la mejor opción</w:t>
            </w:r>
            <w:r w:rsidR="00D90CC1">
              <w:rPr>
                <w:rFonts w:ascii="Arial" w:hAnsi="Arial" w:cs="Arial"/>
                <w:color w:val="000000" w:themeColor="text1"/>
                <w:sz w:val="20"/>
                <w:szCs w:val="20"/>
              </w:rPr>
              <w:t>.</w:t>
            </w:r>
          </w:p>
          <w:p w:rsidRPr="007F5996" w:rsidR="006A17C2" w:rsidP="00660A0A" w:rsidRDefault="006A17C2" w14:paraId="3E769CB2" w14:textId="0ACE8874">
            <w:pPr>
              <w:numPr>
                <w:ilvl w:val="0"/>
                <w:numId w:val="69"/>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Implementación de la decisión</w:t>
            </w:r>
            <w:r w:rsidR="00D90CC1">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hideMark/>
          </w:tcPr>
          <w:p w:rsidRPr="007F5996" w:rsidR="006A17C2" w:rsidP="006D4200" w:rsidRDefault="00D04F52" w14:paraId="676627F0" w14:textId="660989C5">
            <w:pPr>
              <w:jc w:val="center"/>
              <w:textAlignment w:val="baseline"/>
              <w:rPr>
                <w:rFonts w:ascii="Arial" w:hAnsi="Arial" w:cs="Arial"/>
                <w:sz w:val="20"/>
                <w:szCs w:val="20"/>
              </w:rPr>
            </w:pPr>
            <w:r>
              <w:rPr>
                <w:rFonts w:ascii="Arial" w:hAnsi="Arial" w:cs="Arial"/>
                <w:noProof/>
                <w:color w:val="000000"/>
                <w:sz w:val="20"/>
                <w:szCs w:val="20"/>
              </w:rPr>
              <w:drawing>
                <wp:inline distT="0" distB="0" distL="0" distR="0" wp14:anchorId="16F73079" wp14:editId="4A74256D">
                  <wp:extent cx="1424008" cy="1105632"/>
                  <wp:effectExtent l="0" t="0" r="0" b="0"/>
                  <wp:docPr id="911946276"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6276" name="Imagen 911946276"/>
                          <pic:cNvPicPr/>
                        </pic:nvPicPr>
                        <pic:blipFill>
                          <a:blip r:embed="rId103">
                            <a:extLst>
                              <a:ext uri="{28A0092B-C50C-407E-A947-70E740481C1C}">
                                <a14:useLocalDpi xmlns:a14="http://schemas.microsoft.com/office/drawing/2010/main" val="0"/>
                              </a:ext>
                            </a:extLst>
                          </a:blip>
                          <a:stretch>
                            <a:fillRect/>
                          </a:stretch>
                        </pic:blipFill>
                        <pic:spPr>
                          <a:xfrm>
                            <a:off x="0" y="0"/>
                            <a:ext cx="1459502" cy="1133191"/>
                          </a:xfrm>
                          <a:prstGeom prst="rect">
                            <a:avLst/>
                          </a:prstGeom>
                        </pic:spPr>
                      </pic:pic>
                    </a:graphicData>
                  </a:graphic>
                </wp:inline>
              </w:drawing>
            </w:r>
            <w:r w:rsidRPr="007F5996" w:rsidR="006A17C2">
              <w:rPr>
                <w:rFonts w:ascii="Arial" w:hAnsi="Arial" w:cs="Arial"/>
                <w:color w:val="000000"/>
                <w:sz w:val="20"/>
                <w:szCs w:val="20"/>
              </w:rPr>
              <w:t> </w:t>
            </w:r>
          </w:p>
        </w:tc>
      </w:tr>
      <w:tr w:rsidRPr="00916B61" w:rsidR="00421573" w:rsidTr="006D4200" w14:paraId="3B005AEA"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D90CC1" w:rsidR="00D90CC1" w:rsidP="00D90CC1" w:rsidRDefault="00D90CC1" w14:paraId="07EE185F" w14:textId="725621B0">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Tipos de decisiones</w:t>
            </w:r>
          </w:p>
        </w:tc>
        <w:tc>
          <w:tcPr>
            <w:tcW w:w="5518" w:type="dxa"/>
            <w:tcBorders>
              <w:top w:val="single" w:color="auto" w:sz="6" w:space="0"/>
              <w:left w:val="single" w:color="auto" w:sz="6" w:space="0"/>
              <w:bottom w:val="single" w:color="auto" w:sz="6" w:space="0"/>
              <w:right w:val="single" w:color="auto" w:sz="6" w:space="0"/>
            </w:tcBorders>
          </w:tcPr>
          <w:p w:rsidR="00D90CC1" w:rsidP="006D4200" w:rsidRDefault="00D90CC1" w14:paraId="3E1D8830" w14:textId="7777777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Los tipos de decisiones</w:t>
            </w:r>
            <w:r w:rsidR="00660A0A">
              <w:rPr>
                <w:rFonts w:ascii="Arial" w:hAnsi="Arial" w:cs="Arial"/>
                <w:color w:val="000000" w:themeColor="text1"/>
                <w:sz w:val="20"/>
                <w:szCs w:val="20"/>
              </w:rPr>
              <w:t>:</w:t>
            </w:r>
          </w:p>
          <w:p w:rsidR="00660A0A" w:rsidP="006D4200" w:rsidRDefault="00660A0A" w14:paraId="77AFE468" w14:textId="77777777">
            <w:pPr>
              <w:spacing w:line="276" w:lineRule="auto"/>
              <w:jc w:val="both"/>
              <w:rPr>
                <w:rFonts w:ascii="Arial" w:hAnsi="Arial" w:cs="Arial"/>
                <w:color w:val="000000" w:themeColor="text1"/>
                <w:sz w:val="20"/>
                <w:szCs w:val="20"/>
              </w:rPr>
            </w:pPr>
          </w:p>
          <w:p w:rsidRPr="00350235" w:rsidR="00660A0A" w:rsidP="00660A0A" w:rsidRDefault="00660A0A" w14:paraId="6FFB3E16" w14:textId="6A64F6D8">
            <w:pPr>
              <w:numPr>
                <w:ilvl w:val="0"/>
                <w:numId w:val="70"/>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Ajuste de campañas publicitarias</w:t>
            </w:r>
            <w:r>
              <w:rPr>
                <w:rFonts w:ascii="Arial" w:hAnsi="Arial" w:cs="Arial"/>
                <w:color w:val="000000" w:themeColor="text1"/>
                <w:sz w:val="20"/>
                <w:szCs w:val="20"/>
              </w:rPr>
              <w:t>.</w:t>
            </w:r>
          </w:p>
          <w:p w:rsidRPr="00350235" w:rsidR="00660A0A" w:rsidP="00660A0A" w:rsidRDefault="00660A0A" w14:paraId="1489B6B3" w14:textId="3E5EBACC">
            <w:pPr>
              <w:numPr>
                <w:ilvl w:val="0"/>
                <w:numId w:val="70"/>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Modificación de contenido</w:t>
            </w:r>
            <w:r>
              <w:rPr>
                <w:rFonts w:ascii="Arial" w:hAnsi="Arial" w:cs="Arial"/>
                <w:color w:val="000000" w:themeColor="text1"/>
                <w:sz w:val="20"/>
                <w:szCs w:val="20"/>
              </w:rPr>
              <w:t>.</w:t>
            </w:r>
          </w:p>
          <w:p w:rsidRPr="00350235" w:rsidR="00660A0A" w:rsidP="00660A0A" w:rsidRDefault="00660A0A" w14:paraId="0232B4D7" w14:textId="53310763">
            <w:pPr>
              <w:numPr>
                <w:ilvl w:val="0"/>
                <w:numId w:val="70"/>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Cambio en la segmentación</w:t>
            </w:r>
            <w:r>
              <w:rPr>
                <w:rFonts w:ascii="Arial" w:hAnsi="Arial" w:cs="Arial"/>
                <w:color w:val="000000" w:themeColor="text1"/>
                <w:sz w:val="20"/>
                <w:szCs w:val="20"/>
              </w:rPr>
              <w:t>.</w:t>
            </w:r>
          </w:p>
          <w:p w:rsidRPr="00660A0A" w:rsidR="00660A0A" w:rsidP="00660A0A" w:rsidRDefault="00660A0A" w14:paraId="5429AF41" w14:textId="1AF554A8">
            <w:pPr>
              <w:numPr>
                <w:ilvl w:val="0"/>
                <w:numId w:val="70"/>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Redistribución del presupuesto</w:t>
            </w:r>
            <w:r>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7F5996" w:rsidR="00D90CC1" w:rsidP="006D4200" w:rsidRDefault="00D04F52" w14:paraId="5E353A09" w14:textId="71A6FD37">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E4D149A" wp14:editId="134E14B5">
                  <wp:extent cx="1504709" cy="966441"/>
                  <wp:effectExtent l="0" t="0" r="0" b="0"/>
                  <wp:docPr id="1147865197"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65197" name="Imagen 1147865197"/>
                          <pic:cNvPicPr/>
                        </pic:nvPicPr>
                        <pic:blipFill>
                          <a:blip r:embed="rId104">
                            <a:extLst>
                              <a:ext uri="{28A0092B-C50C-407E-A947-70E740481C1C}">
                                <a14:useLocalDpi xmlns:a14="http://schemas.microsoft.com/office/drawing/2010/main" val="0"/>
                              </a:ext>
                            </a:extLst>
                          </a:blip>
                          <a:stretch>
                            <a:fillRect/>
                          </a:stretch>
                        </pic:blipFill>
                        <pic:spPr>
                          <a:xfrm>
                            <a:off x="0" y="0"/>
                            <a:ext cx="1533093" cy="984671"/>
                          </a:xfrm>
                          <a:prstGeom prst="rect">
                            <a:avLst/>
                          </a:prstGeom>
                        </pic:spPr>
                      </pic:pic>
                    </a:graphicData>
                  </a:graphic>
                </wp:inline>
              </w:drawing>
            </w:r>
          </w:p>
        </w:tc>
      </w:tr>
      <w:tr w:rsidRPr="00916B61" w:rsidR="00421573" w:rsidTr="006D4200" w14:paraId="4A539CC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660A0A" w:rsidP="00D90CC1" w:rsidRDefault="00660A0A" w14:paraId="4CB4712E" w14:textId="62719394">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Pr>
          <w:p w:rsidR="00660A0A" w:rsidP="006D4200" w:rsidRDefault="00660A0A" w14:paraId="4166D870" w14:textId="403B6BBA">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Una empresa detecta que sus anuncios tienen mejor rendimiento en dispositivos móviles, por lo que decide ajustar su estrategia para enfocarse en este tipo de usuarios.</w:t>
            </w:r>
          </w:p>
        </w:tc>
        <w:tc>
          <w:tcPr>
            <w:tcW w:w="2459" w:type="dxa"/>
            <w:tcBorders>
              <w:top w:val="single" w:color="auto" w:sz="6" w:space="0"/>
              <w:left w:val="single" w:color="auto" w:sz="6" w:space="0"/>
              <w:bottom w:val="single" w:color="auto" w:sz="6" w:space="0"/>
              <w:right w:val="single" w:color="auto" w:sz="6" w:space="0"/>
            </w:tcBorders>
          </w:tcPr>
          <w:p w:rsidRPr="007F5996" w:rsidR="00660A0A" w:rsidP="006D4200" w:rsidRDefault="00421573" w14:paraId="218A1BA7" w14:textId="711D9C11">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7F92473" wp14:editId="1CC314A4">
                  <wp:extent cx="1488991" cy="837934"/>
                  <wp:effectExtent l="0" t="0" r="0" b="635"/>
                  <wp:docPr id="1352186496"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86496" name="Imagen 1352186496"/>
                          <pic:cNvPicPr/>
                        </pic:nvPicPr>
                        <pic:blipFill>
                          <a:blip r:embed="rId105">
                            <a:extLst>
                              <a:ext uri="{28A0092B-C50C-407E-A947-70E740481C1C}">
                                <a14:useLocalDpi xmlns:a14="http://schemas.microsoft.com/office/drawing/2010/main" val="0"/>
                              </a:ext>
                            </a:extLst>
                          </a:blip>
                          <a:stretch>
                            <a:fillRect/>
                          </a:stretch>
                        </pic:blipFill>
                        <pic:spPr>
                          <a:xfrm>
                            <a:off x="0" y="0"/>
                            <a:ext cx="1544823" cy="869354"/>
                          </a:xfrm>
                          <a:prstGeom prst="rect">
                            <a:avLst/>
                          </a:prstGeom>
                        </pic:spPr>
                      </pic:pic>
                    </a:graphicData>
                  </a:graphic>
                </wp:inline>
              </w:drawing>
            </w:r>
          </w:p>
        </w:tc>
      </w:tr>
    </w:tbl>
    <w:p w:rsidRPr="00350235" w:rsidR="006A17C2" w:rsidP="00587440" w:rsidRDefault="006A17C2" w14:paraId="2AF1E385" w14:textId="77777777">
      <w:pPr>
        <w:spacing w:line="276" w:lineRule="auto"/>
        <w:ind w:left="792"/>
        <w:jc w:val="both"/>
        <w:rPr>
          <w:rFonts w:ascii="Arial" w:hAnsi="Arial" w:cs="Arial"/>
          <w:color w:val="000000" w:themeColor="text1"/>
          <w:sz w:val="20"/>
          <w:szCs w:val="20"/>
        </w:rPr>
      </w:pPr>
    </w:p>
    <w:p w:rsidRPr="00350235" w:rsidR="00CF5C34" w:rsidP="706E8D76" w:rsidRDefault="00CF5C34" w14:paraId="22AFBEF3" w14:textId="12556A8F">
      <w:pPr>
        <w:spacing w:line="276" w:lineRule="auto"/>
        <w:ind w:left="792"/>
        <w:jc w:val="both"/>
        <w:rPr>
          <w:rFonts w:ascii="Arial" w:hAnsi="Arial" w:eastAsia="Arial" w:cs="Arial"/>
          <w:color w:val="000000" w:themeColor="text1"/>
          <w:sz w:val="20"/>
          <w:szCs w:val="20"/>
        </w:rPr>
      </w:pPr>
    </w:p>
    <w:p w:rsidRPr="00350235" w:rsidR="00D73AF5" w:rsidP="706E8D76" w:rsidRDefault="00D73AF5" w14:paraId="2922A172" w14:textId="519B617F">
      <w:pPr>
        <w:pStyle w:val="Ttulo2"/>
        <w:numPr>
          <w:ilvl w:val="1"/>
          <w:numId w:val="2"/>
        </w:numPr>
        <w:spacing w:before="0" w:after="0"/>
        <w:jc w:val="both"/>
        <w:rPr>
          <w:rFonts w:ascii="Arial" w:hAnsi="Arial" w:eastAsia="Arial" w:cs="Arial"/>
          <w:color w:val="000000" w:themeColor="text1"/>
        </w:rPr>
      </w:pPr>
      <w:bookmarkStart w:name="_Toc228305594" w:id="36"/>
      <w:r w:rsidRPr="706E8D76" w:rsidR="00D73AF5">
        <w:rPr>
          <w:rFonts w:ascii="Arial" w:hAnsi="Arial" w:eastAsia="Arial" w:cs="Arial"/>
          <w:color w:val="000000" w:themeColor="text1" w:themeTint="FF" w:themeShade="FF"/>
        </w:rPr>
        <w:t>Optimización de estrategias digitales</w:t>
      </w:r>
      <w:bookmarkEnd w:id="36"/>
    </w:p>
    <w:p w:rsidR="00B710DB" w:rsidP="706E8D76" w:rsidRDefault="00B710DB" w14:paraId="53D85078" w14:textId="77777777">
      <w:pPr>
        <w:spacing w:line="276" w:lineRule="auto"/>
        <w:ind w:left="792"/>
        <w:jc w:val="both"/>
        <w:rPr>
          <w:rFonts w:ascii="Arial" w:hAnsi="Arial" w:eastAsia="Arial" w:cs="Arial"/>
          <w:color w:val="000000" w:themeColor="text1"/>
          <w:sz w:val="20"/>
          <w:szCs w:val="20"/>
        </w:rPr>
      </w:pPr>
    </w:p>
    <w:p w:rsidR="00D73AF5" w:rsidP="00587440" w:rsidRDefault="00D73AF5" w14:paraId="58793873" w14:textId="1255D17E">
      <w:pPr>
        <w:spacing w:line="276" w:lineRule="auto"/>
        <w:ind w:left="792"/>
        <w:jc w:val="both"/>
        <w:rPr>
          <w:rFonts w:ascii="Arial" w:hAnsi="Arial" w:cs="Arial"/>
          <w:color w:val="000000" w:themeColor="text1"/>
          <w:sz w:val="20"/>
          <w:szCs w:val="20"/>
        </w:rPr>
      </w:pPr>
      <w:r w:rsidRPr="706E8D76" w:rsidR="00D73AF5">
        <w:rPr>
          <w:rFonts w:ascii="Arial" w:hAnsi="Arial" w:eastAsia="Arial" w:cs="Arial"/>
          <w:color w:val="000000" w:themeColor="text1" w:themeTint="FF" w:themeShade="FF"/>
          <w:sz w:val="20"/>
          <w:szCs w:val="20"/>
        </w:rPr>
        <w:t>La optimización de estrategias digitales consiste en mejorar continuamente las acciones implementadas, con el fin de aumentar su efectividad y eficiencia.</w:t>
      </w:r>
      <w:r w:rsidRPr="706E8D76" w:rsidR="004F1338">
        <w:rPr>
          <w:rFonts w:ascii="Arial" w:hAnsi="Arial" w:eastAsia="Arial" w:cs="Arial"/>
          <w:color w:val="000000" w:themeColor="text1" w:themeTint="FF" w:themeShade="FF"/>
          <w:sz w:val="20"/>
          <w:szCs w:val="20"/>
        </w:rPr>
        <w:t xml:space="preserve"> </w:t>
      </w:r>
      <w:r w:rsidRPr="706E8D76" w:rsidR="00D73AF5">
        <w:rPr>
          <w:rFonts w:ascii="Arial" w:hAnsi="Arial" w:eastAsia="Arial" w:cs="Arial"/>
          <w:color w:val="000000" w:themeColor="text1" w:themeTint="FF" w:themeShade="FF"/>
          <w:sz w:val="20"/>
          <w:szCs w:val="20"/>
        </w:rPr>
        <w:t>Este proceso se basa en la experimentac</w:t>
      </w:r>
      <w:r w:rsidRPr="706E8D76" w:rsidR="00D73AF5">
        <w:rPr>
          <w:rFonts w:ascii="Arial" w:hAnsi="Arial" w:cs="Arial"/>
          <w:color w:val="000000" w:themeColor="text1" w:themeTint="FF" w:themeShade="FF"/>
          <w:sz w:val="20"/>
          <w:szCs w:val="20"/>
        </w:rPr>
        <w:t>ión, el análisis de resultados y la implementación de mejoras.</w:t>
      </w:r>
      <w:r w:rsidRPr="706E8D76" w:rsidR="00EF69B4">
        <w:rPr>
          <w:rFonts w:ascii="Arial" w:hAnsi="Arial" w:cs="Arial"/>
          <w:color w:val="000000" w:themeColor="text1" w:themeTint="FF" w:themeShade="FF"/>
          <w:sz w:val="20"/>
          <w:szCs w:val="20"/>
        </w:rPr>
        <w:t xml:space="preserve"> Las acciones de optimización y sus técnicas avanzadas son:</w:t>
      </w:r>
    </w:p>
    <w:p w:rsidR="00EF69B4" w:rsidP="00587440" w:rsidRDefault="00EF69B4" w14:paraId="5949B5A8" w14:textId="77777777">
      <w:pPr>
        <w:spacing w:line="276" w:lineRule="auto"/>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EF69B4" w:rsidTr="006D4200" w14:paraId="4286B6EF"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EF69B4" w:rsidP="006D4200" w:rsidRDefault="00EF69B4" w14:paraId="294B22E7" w14:textId="13A3638D">
            <w:pPr>
              <w:jc w:val="center"/>
              <w:textAlignment w:val="baseline"/>
              <w:rPr>
                <w:rFonts w:ascii="Arial" w:hAnsi="Arial" w:cs="Arial"/>
                <w:sz w:val="20"/>
                <w:szCs w:val="20"/>
              </w:rPr>
            </w:pPr>
            <w:r>
              <w:rPr>
                <w:rFonts w:ascii="Arial" w:hAnsi="Arial" w:cs="Arial"/>
                <w:b/>
                <w:bCs/>
                <w:color w:val="000000"/>
                <w:sz w:val="20"/>
                <w:szCs w:val="20"/>
                <w:lang w:val="es-MX"/>
              </w:rPr>
              <w:t>Carrusel</w:t>
            </w:r>
          </w:p>
        </w:tc>
      </w:tr>
      <w:tr w:rsidRPr="00916B61" w:rsidR="00FF2D9C" w:rsidTr="006D4200" w14:paraId="787732CE"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EF69B4" w:rsidP="00EE08DC" w:rsidRDefault="00EE08DC" w14:paraId="2DD16357" w14:textId="571B17CE">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Acciones de optimización</w:t>
            </w:r>
          </w:p>
        </w:tc>
        <w:tc>
          <w:tcPr>
            <w:tcW w:w="5518" w:type="dxa"/>
            <w:tcBorders>
              <w:top w:val="single" w:color="auto" w:sz="6" w:space="0"/>
              <w:left w:val="single" w:color="auto" w:sz="6" w:space="0"/>
              <w:bottom w:val="single" w:color="auto" w:sz="6" w:space="0"/>
              <w:right w:val="single" w:color="auto" w:sz="6" w:space="0"/>
            </w:tcBorders>
          </w:tcPr>
          <w:p w:rsidR="00EF69B4" w:rsidP="006D4200" w:rsidRDefault="00EE08DC" w14:paraId="54DCBBCC" w14:textId="5EC15146">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Estas son las acciones de optimización</w:t>
            </w:r>
            <w:r w:rsidR="00EF69B4">
              <w:rPr>
                <w:rFonts w:ascii="Arial" w:hAnsi="Arial" w:cs="Arial"/>
                <w:color w:val="000000" w:themeColor="text1"/>
                <w:sz w:val="20"/>
                <w:szCs w:val="20"/>
              </w:rPr>
              <w:t>:</w:t>
            </w:r>
          </w:p>
          <w:p w:rsidR="00EF69B4" w:rsidP="006D4200" w:rsidRDefault="00EF69B4" w14:paraId="331D6DFB" w14:textId="77777777">
            <w:pPr>
              <w:spacing w:line="276" w:lineRule="auto"/>
              <w:jc w:val="both"/>
              <w:rPr>
                <w:rFonts w:ascii="Arial" w:hAnsi="Arial" w:cs="Arial"/>
                <w:color w:val="000000" w:themeColor="text1"/>
                <w:sz w:val="20"/>
                <w:szCs w:val="20"/>
              </w:rPr>
            </w:pPr>
          </w:p>
          <w:p w:rsidRPr="00350235" w:rsidR="00EE08DC" w:rsidP="00EE08DC" w:rsidRDefault="00EE08DC" w14:paraId="54318EB3" w14:textId="77777777">
            <w:pPr>
              <w:numPr>
                <w:ilvl w:val="0"/>
                <w:numId w:val="102"/>
              </w:numPr>
              <w:tabs>
                <w:tab w:val="clear" w:pos="720"/>
              </w:tabs>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Ajuste de segmentación</w:t>
            </w:r>
          </w:p>
          <w:p w:rsidRPr="00350235" w:rsidR="00EE08DC" w:rsidP="00EE08DC" w:rsidRDefault="00EE08DC" w14:paraId="0C3C53F4" w14:textId="77777777">
            <w:pPr>
              <w:numPr>
                <w:ilvl w:val="0"/>
                <w:numId w:val="102"/>
              </w:numPr>
              <w:tabs>
                <w:tab w:val="clear" w:pos="720"/>
              </w:tabs>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Mejora de contenido</w:t>
            </w:r>
          </w:p>
          <w:p w:rsidRPr="00350235" w:rsidR="00EE08DC" w:rsidP="00EE08DC" w:rsidRDefault="00EE08DC" w14:paraId="016D72D7" w14:textId="77777777">
            <w:pPr>
              <w:numPr>
                <w:ilvl w:val="0"/>
                <w:numId w:val="102"/>
              </w:numPr>
              <w:tabs>
                <w:tab w:val="clear" w:pos="720"/>
              </w:tabs>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Optimización de páginas de destino</w:t>
            </w:r>
          </w:p>
          <w:p w:rsidRPr="007F5996" w:rsidR="00EF69B4" w:rsidP="008A4CE0" w:rsidRDefault="00EE08DC" w14:paraId="17F3FE35" w14:textId="1EAB597D">
            <w:pPr>
              <w:numPr>
                <w:ilvl w:val="0"/>
                <w:numId w:val="102"/>
              </w:numPr>
              <w:tabs>
                <w:tab w:val="clear" w:pos="720"/>
              </w:tabs>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Ajuste de campañas publicitarias</w:t>
            </w:r>
          </w:p>
        </w:tc>
        <w:tc>
          <w:tcPr>
            <w:tcW w:w="2459" w:type="dxa"/>
            <w:tcBorders>
              <w:top w:val="single" w:color="auto" w:sz="6" w:space="0"/>
              <w:left w:val="single" w:color="auto" w:sz="6" w:space="0"/>
              <w:bottom w:val="single" w:color="auto" w:sz="6" w:space="0"/>
              <w:right w:val="single" w:color="auto" w:sz="6" w:space="0"/>
            </w:tcBorders>
            <w:hideMark/>
          </w:tcPr>
          <w:p w:rsidRPr="007F5996" w:rsidR="00EF69B4" w:rsidP="006D4200" w:rsidRDefault="00EF69B4" w14:paraId="066C0136" w14:textId="550CEA7A">
            <w:pPr>
              <w:jc w:val="center"/>
              <w:textAlignment w:val="baseline"/>
              <w:rPr>
                <w:rFonts w:ascii="Arial" w:hAnsi="Arial" w:cs="Arial"/>
                <w:sz w:val="20"/>
                <w:szCs w:val="20"/>
              </w:rPr>
            </w:pPr>
            <w:r w:rsidRPr="007F5996">
              <w:rPr>
                <w:rFonts w:ascii="Arial" w:hAnsi="Arial" w:cs="Arial"/>
                <w:color w:val="000000"/>
                <w:sz w:val="20"/>
                <w:szCs w:val="20"/>
              </w:rPr>
              <w:t> </w:t>
            </w:r>
            <w:r w:rsidR="006C3783">
              <w:rPr>
                <w:rFonts w:ascii="Arial" w:hAnsi="Arial" w:cs="Arial"/>
                <w:noProof/>
                <w:sz w:val="20"/>
                <w:szCs w:val="20"/>
              </w:rPr>
              <w:drawing>
                <wp:inline distT="0" distB="0" distL="0" distR="0" wp14:anchorId="6B8C1B9D" wp14:editId="77F0DE8E">
                  <wp:extent cx="1481560" cy="925194"/>
                  <wp:effectExtent l="0" t="0" r="4445" b="2540"/>
                  <wp:docPr id="834965612"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5612" name="Imagen 834965612"/>
                          <pic:cNvPicPr/>
                        </pic:nvPicPr>
                        <pic:blipFill>
                          <a:blip r:embed="rId106">
                            <a:extLst>
                              <a:ext uri="{28A0092B-C50C-407E-A947-70E740481C1C}">
                                <a14:useLocalDpi xmlns:a14="http://schemas.microsoft.com/office/drawing/2010/main" val="0"/>
                              </a:ext>
                            </a:extLst>
                          </a:blip>
                          <a:stretch>
                            <a:fillRect/>
                          </a:stretch>
                        </pic:blipFill>
                        <pic:spPr>
                          <a:xfrm>
                            <a:off x="0" y="0"/>
                            <a:ext cx="1509135" cy="942414"/>
                          </a:xfrm>
                          <a:prstGeom prst="rect">
                            <a:avLst/>
                          </a:prstGeom>
                        </pic:spPr>
                      </pic:pic>
                    </a:graphicData>
                  </a:graphic>
                </wp:inline>
              </w:drawing>
            </w:r>
          </w:p>
        </w:tc>
      </w:tr>
      <w:tr w:rsidRPr="00916B61" w:rsidR="00FF2D9C" w:rsidTr="006D4200" w14:paraId="1BC56F36"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9C2B1B" w:rsidP="00EE08DC" w:rsidRDefault="009C2B1B" w14:paraId="569036D1" w14:textId="51AAD1DF">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Técnicas avanzadas de optimización</w:t>
            </w:r>
          </w:p>
        </w:tc>
        <w:tc>
          <w:tcPr>
            <w:tcW w:w="5518" w:type="dxa"/>
            <w:tcBorders>
              <w:top w:val="single" w:color="auto" w:sz="6" w:space="0"/>
              <w:left w:val="single" w:color="auto" w:sz="6" w:space="0"/>
              <w:bottom w:val="single" w:color="auto" w:sz="6" w:space="0"/>
              <w:right w:val="single" w:color="auto" w:sz="6" w:space="0"/>
            </w:tcBorders>
          </w:tcPr>
          <w:p w:rsidR="009C2B1B" w:rsidP="006D4200" w:rsidRDefault="009C2B1B" w14:paraId="5208073B" w14:textId="7777777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Las técnicas avanzadas son:</w:t>
            </w:r>
          </w:p>
          <w:p w:rsidR="009C2B1B" w:rsidP="006D4200" w:rsidRDefault="009C2B1B" w14:paraId="3BB97871" w14:textId="77777777">
            <w:pPr>
              <w:spacing w:line="276" w:lineRule="auto"/>
              <w:jc w:val="both"/>
              <w:rPr>
                <w:rFonts w:ascii="Arial" w:hAnsi="Arial" w:cs="Arial"/>
                <w:color w:val="000000" w:themeColor="text1"/>
                <w:sz w:val="20"/>
                <w:szCs w:val="20"/>
              </w:rPr>
            </w:pPr>
          </w:p>
          <w:p w:rsidRPr="00350235" w:rsidR="009C2B1B" w:rsidP="009C2B1B" w:rsidRDefault="009C2B1B" w14:paraId="554E6888" w14:textId="616390ED">
            <w:pPr>
              <w:numPr>
                <w:ilvl w:val="0"/>
                <w:numId w:val="72"/>
              </w:numPr>
              <w:tabs>
                <w:tab w:val="clear" w:pos="720"/>
              </w:tabs>
              <w:spacing w:line="276" w:lineRule="auto"/>
              <w:ind w:left="707"/>
              <w:jc w:val="both"/>
              <w:rPr>
                <w:rFonts w:ascii="Arial" w:hAnsi="Arial" w:cs="Arial"/>
                <w:color w:val="000000" w:themeColor="text1"/>
                <w:sz w:val="20"/>
                <w:szCs w:val="20"/>
              </w:rPr>
            </w:pPr>
            <w:r w:rsidRPr="00350235">
              <w:rPr>
                <w:rFonts w:ascii="Arial" w:hAnsi="Arial" w:cs="Arial"/>
                <w:color w:val="000000" w:themeColor="text1"/>
                <w:sz w:val="20"/>
                <w:szCs w:val="20"/>
              </w:rPr>
              <w:t>Pruebas A/B</w:t>
            </w:r>
            <w:r>
              <w:rPr>
                <w:rFonts w:ascii="Arial" w:hAnsi="Arial" w:cs="Arial"/>
                <w:color w:val="000000" w:themeColor="text1"/>
                <w:sz w:val="20"/>
                <w:szCs w:val="20"/>
              </w:rPr>
              <w:t>.</w:t>
            </w:r>
          </w:p>
          <w:p w:rsidRPr="00350235" w:rsidR="009C2B1B" w:rsidP="009C2B1B" w:rsidRDefault="009C2B1B" w14:paraId="3C0D0F4F" w14:textId="43BBB1AF">
            <w:pPr>
              <w:numPr>
                <w:ilvl w:val="0"/>
                <w:numId w:val="72"/>
              </w:numPr>
              <w:tabs>
                <w:tab w:val="clear" w:pos="720"/>
              </w:tabs>
              <w:spacing w:line="276" w:lineRule="auto"/>
              <w:ind w:left="707"/>
              <w:jc w:val="both"/>
              <w:rPr>
                <w:rFonts w:ascii="Arial" w:hAnsi="Arial" w:cs="Arial"/>
                <w:color w:val="000000" w:themeColor="text1"/>
                <w:sz w:val="20"/>
                <w:szCs w:val="20"/>
              </w:rPr>
            </w:pPr>
            <w:r w:rsidRPr="00350235">
              <w:rPr>
                <w:rFonts w:ascii="Arial" w:hAnsi="Arial" w:cs="Arial"/>
                <w:color w:val="000000" w:themeColor="text1"/>
                <w:sz w:val="20"/>
                <w:szCs w:val="20"/>
              </w:rPr>
              <w:t>Personalización de contenido</w:t>
            </w:r>
            <w:r>
              <w:rPr>
                <w:rFonts w:ascii="Arial" w:hAnsi="Arial" w:cs="Arial"/>
                <w:color w:val="000000" w:themeColor="text1"/>
                <w:sz w:val="20"/>
                <w:szCs w:val="20"/>
              </w:rPr>
              <w:t>.</w:t>
            </w:r>
          </w:p>
          <w:p w:rsidRPr="00350235" w:rsidR="009C2B1B" w:rsidP="009C2B1B" w:rsidRDefault="009C2B1B" w14:paraId="5C1124BC" w14:textId="129C5B65">
            <w:pPr>
              <w:numPr>
                <w:ilvl w:val="0"/>
                <w:numId w:val="72"/>
              </w:numPr>
              <w:tabs>
                <w:tab w:val="clear" w:pos="720"/>
              </w:tabs>
              <w:spacing w:line="276" w:lineRule="auto"/>
              <w:ind w:left="707"/>
              <w:jc w:val="both"/>
              <w:rPr>
                <w:rFonts w:ascii="Arial" w:hAnsi="Arial" w:cs="Arial"/>
                <w:color w:val="000000" w:themeColor="text1"/>
                <w:sz w:val="20"/>
                <w:szCs w:val="20"/>
              </w:rPr>
            </w:pPr>
            <w:r w:rsidRPr="00350235">
              <w:rPr>
                <w:rFonts w:ascii="Arial" w:hAnsi="Arial" w:cs="Arial"/>
                <w:color w:val="000000" w:themeColor="text1"/>
                <w:sz w:val="20"/>
                <w:szCs w:val="20"/>
              </w:rPr>
              <w:t>Automatización de campañas</w:t>
            </w:r>
            <w:r>
              <w:rPr>
                <w:rFonts w:ascii="Arial" w:hAnsi="Arial" w:cs="Arial"/>
                <w:color w:val="000000" w:themeColor="text1"/>
                <w:sz w:val="20"/>
                <w:szCs w:val="20"/>
              </w:rPr>
              <w:t>.</w:t>
            </w:r>
          </w:p>
          <w:p w:rsidRPr="009C2B1B" w:rsidR="009C2B1B" w:rsidP="009C2B1B" w:rsidRDefault="009C2B1B" w14:paraId="7593D7D9" w14:textId="136AFCD9">
            <w:pPr>
              <w:numPr>
                <w:ilvl w:val="0"/>
                <w:numId w:val="72"/>
              </w:numPr>
              <w:tabs>
                <w:tab w:val="clear" w:pos="720"/>
                <w:tab w:val="num" w:pos="1512"/>
              </w:tabs>
              <w:spacing w:line="276" w:lineRule="auto"/>
              <w:ind w:left="707"/>
              <w:jc w:val="both"/>
              <w:rPr>
                <w:rFonts w:ascii="Arial" w:hAnsi="Arial" w:cs="Arial"/>
                <w:color w:val="000000" w:themeColor="text1"/>
                <w:sz w:val="20"/>
                <w:szCs w:val="20"/>
              </w:rPr>
            </w:pPr>
            <w:r w:rsidRPr="00350235">
              <w:rPr>
                <w:rFonts w:ascii="Arial" w:hAnsi="Arial" w:cs="Arial"/>
                <w:color w:val="000000" w:themeColor="text1"/>
                <w:sz w:val="20"/>
                <w:szCs w:val="20"/>
              </w:rPr>
              <w:t>Optimización de la experiencia del usuario</w:t>
            </w:r>
            <w:r>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Pr>
          <w:p w:rsidRPr="007F5996" w:rsidR="009C2B1B" w:rsidP="006D4200" w:rsidRDefault="00FF2D9C" w14:paraId="43CC9D90" w14:textId="77BE83E0">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2D624E7" wp14:editId="5E8C5D14">
                  <wp:extent cx="1458410" cy="781073"/>
                  <wp:effectExtent l="0" t="0" r="2540" b="0"/>
                  <wp:docPr id="1238407786"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07786" name="Imagen 1238407786"/>
                          <pic:cNvPicPr/>
                        </pic:nvPicPr>
                        <pic:blipFill>
                          <a:blip r:embed="rId107">
                            <a:extLst>
                              <a:ext uri="{28A0092B-C50C-407E-A947-70E740481C1C}">
                                <a14:useLocalDpi xmlns:a14="http://schemas.microsoft.com/office/drawing/2010/main" val="0"/>
                              </a:ext>
                            </a:extLst>
                          </a:blip>
                          <a:stretch>
                            <a:fillRect/>
                          </a:stretch>
                        </pic:blipFill>
                        <pic:spPr>
                          <a:xfrm>
                            <a:off x="0" y="0"/>
                            <a:ext cx="1506918" cy="807052"/>
                          </a:xfrm>
                          <a:prstGeom prst="rect">
                            <a:avLst/>
                          </a:prstGeom>
                        </pic:spPr>
                      </pic:pic>
                    </a:graphicData>
                  </a:graphic>
                </wp:inline>
              </w:drawing>
            </w:r>
          </w:p>
        </w:tc>
      </w:tr>
    </w:tbl>
    <w:p w:rsidRPr="00350235" w:rsidR="004F1338" w:rsidP="00587440" w:rsidRDefault="004F1338" w14:paraId="120E4CEF" w14:textId="77777777">
      <w:pPr>
        <w:spacing w:line="276" w:lineRule="auto"/>
        <w:ind w:left="792"/>
        <w:jc w:val="both"/>
        <w:rPr>
          <w:rFonts w:ascii="Arial" w:hAnsi="Arial" w:cs="Arial"/>
          <w:color w:val="000000" w:themeColor="text1"/>
          <w:sz w:val="20"/>
          <w:szCs w:val="20"/>
        </w:rPr>
      </w:pPr>
    </w:p>
    <w:p w:rsidR="00D73AF5" w:rsidP="00587440" w:rsidRDefault="008D1B21" w14:paraId="2C71240D" w14:textId="344C1581">
      <w:pPr>
        <w:spacing w:line="276" w:lineRule="auto"/>
        <w:ind w:left="792"/>
        <w:jc w:val="both"/>
        <w:rPr>
          <w:rFonts w:ascii="Arial" w:hAnsi="Arial" w:cs="Arial"/>
          <w:color w:val="000000" w:themeColor="text1"/>
          <w:sz w:val="20"/>
          <w:szCs w:val="20"/>
        </w:rPr>
      </w:pPr>
      <w:r>
        <w:rPr>
          <w:rFonts w:ascii="Arial" w:hAnsi="Arial" w:cs="Arial"/>
          <w:color w:val="000000" w:themeColor="text1"/>
          <w:sz w:val="20"/>
          <w:szCs w:val="20"/>
        </w:rPr>
        <w:t>A continuación, se presenta un ejemplo de optimización de estrategias digitales:</w:t>
      </w:r>
    </w:p>
    <w:p w:rsidR="008D1B21" w:rsidP="00587440" w:rsidRDefault="008D1B21" w14:paraId="1E8EB03E" w14:textId="06D0C406">
      <w:pPr>
        <w:spacing w:line="276" w:lineRule="auto"/>
        <w:ind w:left="792"/>
        <w:jc w:val="both"/>
        <w:rPr>
          <w:rFonts w:ascii="Arial" w:hAnsi="Arial" w:cs="Arial"/>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8D1B21" w:rsidTr="006D4200" w14:paraId="3AAC4973" w14:textId="77777777">
        <w:tc>
          <w:tcPr>
            <w:tcW w:w="5440" w:type="dxa"/>
            <w:shd w:val="clear" w:color="auto" w:fill="DAEEF3" w:themeFill="accent5" w:themeFillTint="33"/>
          </w:tcPr>
          <w:p w:rsidR="008D1B21" w:rsidP="008D1B21" w:rsidRDefault="008D1B21" w14:paraId="0342D27B"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Ejemplo aplicado ampliado:</w:t>
            </w:r>
          </w:p>
          <w:p w:rsidRPr="00916B61" w:rsidR="008D1B21" w:rsidP="008D1B21" w:rsidRDefault="008D1B21" w14:paraId="7FA087DB" w14:textId="54029CB6">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br/>
            </w:r>
            <w:r w:rsidRPr="00350235">
              <w:rPr>
                <w:rFonts w:ascii="Arial" w:hAnsi="Arial" w:cs="Arial"/>
                <w:color w:val="000000" w:themeColor="text1"/>
                <w:sz w:val="20"/>
                <w:szCs w:val="20"/>
              </w:rPr>
              <w:t>Una empresa realiza pruebas con diferentes versiones de un anuncio y selecciona aquella que presenta mejores resultados, mejorando su rendimiento general.</w:t>
            </w:r>
          </w:p>
        </w:tc>
        <w:tc>
          <w:tcPr>
            <w:tcW w:w="3730" w:type="dxa"/>
            <w:shd w:val="clear" w:color="auto" w:fill="DAEEF3" w:themeFill="accent5" w:themeFillTint="33"/>
          </w:tcPr>
          <w:p w:rsidRPr="00916B61" w:rsidR="008D1B21" w:rsidP="006D4200" w:rsidRDefault="00FF2D9C" w14:paraId="4C88E454" w14:textId="11FCC14C">
            <w:pPr>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28902D0B" wp14:editId="047B8D79">
                  <wp:extent cx="1864847" cy="1329850"/>
                  <wp:effectExtent l="0" t="0" r="2540" b="3810"/>
                  <wp:docPr id="404043599"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43599" name="Imagen 404043599"/>
                          <pic:cNvPicPr/>
                        </pic:nvPicPr>
                        <pic:blipFill>
                          <a:blip r:embed="rId108">
                            <a:extLst>
                              <a:ext uri="{28A0092B-C50C-407E-A947-70E740481C1C}">
                                <a14:useLocalDpi xmlns:a14="http://schemas.microsoft.com/office/drawing/2010/main" val="0"/>
                              </a:ext>
                            </a:extLst>
                          </a:blip>
                          <a:stretch>
                            <a:fillRect/>
                          </a:stretch>
                        </pic:blipFill>
                        <pic:spPr>
                          <a:xfrm>
                            <a:off x="0" y="0"/>
                            <a:ext cx="1890189" cy="1347921"/>
                          </a:xfrm>
                          <a:prstGeom prst="rect">
                            <a:avLst/>
                          </a:prstGeom>
                        </pic:spPr>
                      </pic:pic>
                    </a:graphicData>
                  </a:graphic>
                </wp:inline>
              </w:drawing>
            </w:r>
          </w:p>
        </w:tc>
      </w:tr>
    </w:tbl>
    <w:p w:rsidR="008D1B21" w:rsidP="00587440" w:rsidRDefault="008D1B21" w14:paraId="7713133A" w14:textId="77777777">
      <w:pPr>
        <w:spacing w:line="276" w:lineRule="auto"/>
        <w:ind w:left="792"/>
        <w:jc w:val="both"/>
        <w:rPr>
          <w:rFonts w:ascii="Arial" w:hAnsi="Arial" w:cs="Arial"/>
          <w:color w:val="000000" w:themeColor="text1"/>
          <w:sz w:val="20"/>
          <w:szCs w:val="20"/>
        </w:rPr>
      </w:pPr>
    </w:p>
    <w:p w:rsidRPr="00350235" w:rsidR="008D1B21" w:rsidP="706E8D76" w:rsidRDefault="008D1B21" w14:paraId="5F8D5B71" w14:textId="77777777">
      <w:pPr>
        <w:spacing w:line="276" w:lineRule="auto"/>
        <w:ind w:left="792"/>
        <w:jc w:val="both"/>
        <w:rPr>
          <w:rFonts w:ascii="Arial" w:hAnsi="Arial" w:eastAsia="Arial" w:cs="Arial"/>
          <w:color w:val="000000" w:themeColor="text1"/>
          <w:sz w:val="20"/>
          <w:szCs w:val="20"/>
        </w:rPr>
      </w:pPr>
    </w:p>
    <w:p w:rsidRPr="00350235" w:rsidR="00D73AF5" w:rsidP="706E8D76" w:rsidRDefault="00D73AF5" w14:paraId="77189590" w14:textId="4827D93D">
      <w:pPr>
        <w:pStyle w:val="Ttulo2"/>
        <w:numPr>
          <w:ilvl w:val="1"/>
          <w:numId w:val="2"/>
        </w:numPr>
        <w:spacing w:before="0" w:after="0"/>
        <w:jc w:val="both"/>
        <w:rPr>
          <w:rFonts w:ascii="Arial" w:hAnsi="Arial" w:eastAsia="Arial" w:cs="Arial"/>
          <w:color w:val="000000" w:themeColor="text1"/>
        </w:rPr>
      </w:pPr>
      <w:bookmarkStart w:name="_Toc228305595" w:id="37"/>
      <w:r w:rsidRPr="706E8D76" w:rsidR="00D73AF5">
        <w:rPr>
          <w:rFonts w:ascii="Arial" w:hAnsi="Arial" w:eastAsia="Arial" w:cs="Arial"/>
          <w:color w:val="000000" w:themeColor="text1" w:themeTint="FF" w:themeShade="FF"/>
        </w:rPr>
        <w:t>Evaluación del retorno de inversión (ROI)</w:t>
      </w:r>
      <w:bookmarkEnd w:id="37"/>
    </w:p>
    <w:p w:rsidR="00043C6D" w:rsidP="706E8D76" w:rsidRDefault="00043C6D" w14:paraId="43A2C2B0" w14:textId="77777777">
      <w:pPr>
        <w:spacing w:line="276" w:lineRule="auto"/>
        <w:ind w:left="792"/>
        <w:jc w:val="both"/>
        <w:rPr>
          <w:rFonts w:ascii="Arial" w:hAnsi="Arial" w:eastAsia="Arial" w:cs="Arial"/>
          <w:color w:val="000000" w:themeColor="text1"/>
          <w:sz w:val="20"/>
          <w:szCs w:val="20"/>
        </w:rPr>
      </w:pPr>
    </w:p>
    <w:p w:rsidR="00043C6D" w:rsidP="706E8D76" w:rsidRDefault="00043C6D" w14:paraId="4EADB667" w14:textId="77777777">
      <w:pPr>
        <w:spacing w:line="276" w:lineRule="auto"/>
        <w:ind w:left="792"/>
        <w:jc w:val="both"/>
        <w:rPr>
          <w:rFonts w:ascii="Arial" w:hAnsi="Arial" w:eastAsia="Arial" w:cs="Arial"/>
          <w:color w:val="000000" w:themeColor="text1"/>
          <w:sz w:val="20"/>
          <w:szCs w:val="20"/>
        </w:rPr>
      </w:pPr>
    </w:p>
    <w:p w:rsidR="00D73AF5" w:rsidP="00587440" w:rsidRDefault="00D73AF5" w14:paraId="21EFBC76" w14:textId="01F2091D">
      <w:pPr>
        <w:spacing w:line="276" w:lineRule="auto"/>
        <w:ind w:left="792"/>
        <w:jc w:val="both"/>
        <w:rPr>
          <w:rFonts w:ascii="Arial" w:hAnsi="Arial" w:cs="Arial"/>
          <w:color w:val="000000" w:themeColor="text1"/>
          <w:sz w:val="20"/>
          <w:szCs w:val="20"/>
        </w:rPr>
      </w:pPr>
      <w:r w:rsidRPr="00350235">
        <w:rPr>
          <w:rFonts w:ascii="Arial" w:hAnsi="Arial" w:cs="Arial"/>
          <w:color w:val="000000" w:themeColor="text1"/>
          <w:sz w:val="20"/>
          <w:szCs w:val="20"/>
        </w:rPr>
        <w:t>El retorno de inversión (ROI) es un indicador que permite medir la rentabilidad de las estrategias digitales, comparando los beneficios obtenidos con la inversión realizada.</w:t>
      </w:r>
      <w:r w:rsidR="00022970">
        <w:rPr>
          <w:rFonts w:ascii="Arial" w:hAnsi="Arial" w:cs="Arial"/>
          <w:color w:val="000000" w:themeColor="text1"/>
          <w:sz w:val="20"/>
          <w:szCs w:val="20"/>
        </w:rPr>
        <w:t xml:space="preserve"> EL ROI se </w:t>
      </w:r>
      <w:r w:rsidR="009235CC">
        <w:rPr>
          <w:rFonts w:ascii="Arial" w:hAnsi="Arial" w:cs="Arial"/>
          <w:color w:val="000000" w:themeColor="text1"/>
          <w:sz w:val="20"/>
          <w:szCs w:val="20"/>
        </w:rPr>
        <w:t>puede interpretar de la siguiente manera:</w:t>
      </w:r>
    </w:p>
    <w:p w:rsidR="009235CC" w:rsidP="00587440" w:rsidRDefault="009235CC" w14:paraId="686F5DD8" w14:textId="77777777">
      <w:pPr>
        <w:spacing w:line="276" w:lineRule="auto"/>
        <w:ind w:left="792"/>
        <w:jc w:val="both"/>
        <w:rPr>
          <w:rFonts w:ascii="Arial" w:hAnsi="Arial" w:cs="Arial"/>
          <w:color w:val="000000" w:themeColor="text1"/>
          <w:sz w:val="20"/>
          <w:szCs w:val="20"/>
        </w:rPr>
      </w:pPr>
    </w:p>
    <w:tbl>
      <w:tblPr>
        <w:tblStyle w:val="Tablaconcuadrcula"/>
        <w:tblW w:w="0" w:type="auto"/>
        <w:tblInd w:w="792" w:type="dxa"/>
        <w:shd w:val="clear" w:color="auto" w:fill="E5DFEC" w:themeFill="accent4" w:themeFillTint="33"/>
        <w:tblLook w:val="04A0" w:firstRow="1" w:lastRow="0" w:firstColumn="1" w:lastColumn="0" w:noHBand="0" w:noVBand="1"/>
      </w:tblPr>
      <w:tblGrid>
        <w:gridCol w:w="5310"/>
        <w:gridCol w:w="3860"/>
      </w:tblGrid>
      <w:tr w:rsidRPr="00916B61" w:rsidR="009235CC" w:rsidTr="009235CC" w14:paraId="048CA3AB" w14:textId="77777777">
        <w:tc>
          <w:tcPr>
            <w:tcW w:w="5440" w:type="dxa"/>
            <w:shd w:val="clear" w:color="auto" w:fill="E5DFEC" w:themeFill="accent4" w:themeFillTint="33"/>
          </w:tcPr>
          <w:p w:rsidR="009235CC" w:rsidP="009235CC" w:rsidRDefault="009235CC" w14:paraId="7D39B463"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Interpretación del ROI:</w:t>
            </w:r>
          </w:p>
          <w:p w:rsidRPr="00350235" w:rsidR="009235CC" w:rsidP="009235CC" w:rsidRDefault="009235CC" w14:paraId="563C54E9" w14:textId="77777777">
            <w:pPr>
              <w:spacing w:line="276" w:lineRule="auto"/>
              <w:jc w:val="both"/>
              <w:rPr>
                <w:rFonts w:ascii="Arial" w:hAnsi="Arial" w:cs="Arial"/>
                <w:color w:val="000000" w:themeColor="text1"/>
                <w:sz w:val="20"/>
                <w:szCs w:val="20"/>
              </w:rPr>
            </w:pPr>
          </w:p>
          <w:p w:rsidRPr="00350235" w:rsidR="009235CC" w:rsidP="009235CC" w:rsidRDefault="009235CC" w14:paraId="29CA3F1D" w14:textId="77777777">
            <w:pPr>
              <w:numPr>
                <w:ilvl w:val="0"/>
                <w:numId w:val="73"/>
              </w:numPr>
              <w:tabs>
                <w:tab w:val="clear" w:pos="720"/>
                <w:tab w:val="num" w:pos="1512"/>
              </w:tabs>
              <w:spacing w:line="276" w:lineRule="auto"/>
              <w:ind w:left="365"/>
              <w:jc w:val="both"/>
              <w:rPr>
                <w:rFonts w:ascii="Arial" w:hAnsi="Arial" w:cs="Arial"/>
                <w:color w:val="000000" w:themeColor="text1"/>
                <w:sz w:val="20"/>
                <w:szCs w:val="20"/>
              </w:rPr>
            </w:pPr>
            <w:r w:rsidRPr="00350235">
              <w:rPr>
                <w:rFonts w:ascii="Arial" w:hAnsi="Arial" w:cs="Arial"/>
                <w:color w:val="000000" w:themeColor="text1"/>
                <w:sz w:val="20"/>
                <w:szCs w:val="20"/>
              </w:rPr>
              <w:t>ROI positivo: la estrategia es rentable</w:t>
            </w:r>
          </w:p>
          <w:p w:rsidRPr="00350235" w:rsidR="009235CC" w:rsidP="009235CC" w:rsidRDefault="009235CC" w14:paraId="4EE40CD5" w14:textId="77777777">
            <w:pPr>
              <w:numPr>
                <w:ilvl w:val="0"/>
                <w:numId w:val="73"/>
              </w:numPr>
              <w:tabs>
                <w:tab w:val="clear" w:pos="720"/>
                <w:tab w:val="num" w:pos="1512"/>
              </w:tabs>
              <w:spacing w:line="276" w:lineRule="auto"/>
              <w:ind w:left="365"/>
              <w:jc w:val="both"/>
              <w:rPr>
                <w:rFonts w:ascii="Arial" w:hAnsi="Arial" w:cs="Arial"/>
                <w:color w:val="000000" w:themeColor="text1"/>
                <w:sz w:val="20"/>
                <w:szCs w:val="20"/>
              </w:rPr>
            </w:pPr>
            <w:r w:rsidRPr="00350235">
              <w:rPr>
                <w:rFonts w:ascii="Arial" w:hAnsi="Arial" w:cs="Arial"/>
                <w:color w:val="000000" w:themeColor="text1"/>
                <w:sz w:val="20"/>
                <w:szCs w:val="20"/>
              </w:rPr>
              <w:t>ROI negativo: la estrategia genera pérdidas</w:t>
            </w:r>
          </w:p>
          <w:p w:rsidRPr="00916B61" w:rsidR="009235CC" w:rsidP="006D4200" w:rsidRDefault="009235CC" w14:paraId="414F3D6A" w14:textId="0431954F">
            <w:pPr>
              <w:spacing w:line="276" w:lineRule="auto"/>
              <w:jc w:val="both"/>
              <w:rPr>
                <w:rFonts w:ascii="Arial" w:hAnsi="Arial" w:cs="Arial"/>
                <w:color w:val="000000" w:themeColor="text1"/>
                <w:sz w:val="20"/>
                <w:szCs w:val="20"/>
              </w:rPr>
            </w:pPr>
          </w:p>
        </w:tc>
        <w:tc>
          <w:tcPr>
            <w:tcW w:w="3730" w:type="dxa"/>
            <w:shd w:val="clear" w:color="auto" w:fill="E5DFEC" w:themeFill="accent4" w:themeFillTint="33"/>
          </w:tcPr>
          <w:p w:rsidRPr="00916B61" w:rsidR="009235CC" w:rsidP="006D4200" w:rsidRDefault="00B76F05" w14:paraId="17F3F1B6" w14:textId="12A2468F">
            <w:pPr>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7679A8D3" wp14:editId="309D6D7E">
                  <wp:extent cx="2314384" cy="1377387"/>
                  <wp:effectExtent l="0" t="0" r="0" b="0"/>
                  <wp:docPr id="1911429788"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9788" name="Imagen 1911429788"/>
                          <pic:cNvPicPr/>
                        </pic:nvPicPr>
                        <pic:blipFill>
                          <a:blip r:embed="rId109">
                            <a:extLst>
                              <a:ext uri="{28A0092B-C50C-407E-A947-70E740481C1C}">
                                <a14:useLocalDpi xmlns:a14="http://schemas.microsoft.com/office/drawing/2010/main" val="0"/>
                              </a:ext>
                            </a:extLst>
                          </a:blip>
                          <a:stretch>
                            <a:fillRect/>
                          </a:stretch>
                        </pic:blipFill>
                        <pic:spPr>
                          <a:xfrm>
                            <a:off x="0" y="0"/>
                            <a:ext cx="2403904" cy="1430664"/>
                          </a:xfrm>
                          <a:prstGeom prst="rect">
                            <a:avLst/>
                          </a:prstGeom>
                        </pic:spPr>
                      </pic:pic>
                    </a:graphicData>
                  </a:graphic>
                </wp:inline>
              </w:drawing>
            </w:r>
          </w:p>
        </w:tc>
      </w:tr>
    </w:tbl>
    <w:p w:rsidRPr="00350235" w:rsidR="009235CC" w:rsidP="00587440" w:rsidRDefault="009235CC" w14:paraId="50F0E02E" w14:textId="77777777">
      <w:pPr>
        <w:spacing w:line="276" w:lineRule="auto"/>
        <w:ind w:left="792"/>
        <w:jc w:val="both"/>
        <w:rPr>
          <w:rFonts w:ascii="Arial" w:hAnsi="Arial" w:cs="Arial"/>
          <w:color w:val="000000" w:themeColor="text1"/>
          <w:sz w:val="20"/>
          <w:szCs w:val="20"/>
        </w:rPr>
      </w:pPr>
    </w:p>
    <w:p w:rsidR="00043C6D" w:rsidP="00587440" w:rsidRDefault="00B76F05" w14:paraId="6E24C166" w14:textId="0AA7D2F9">
      <w:pPr>
        <w:spacing w:line="276" w:lineRule="auto"/>
        <w:ind w:left="792"/>
        <w:jc w:val="both"/>
        <w:rPr>
          <w:rFonts w:ascii="Arial" w:hAnsi="Arial" w:cs="Arial"/>
          <w:color w:val="000000" w:themeColor="text1"/>
          <w:sz w:val="20"/>
          <w:szCs w:val="20"/>
        </w:rPr>
      </w:pPr>
      <w:r w:rsidRPr="00B76F05">
        <w:rPr>
          <w:rFonts w:ascii="Arial" w:hAnsi="Arial" w:cs="Arial"/>
          <w:color w:val="000000" w:themeColor="text1"/>
          <w:sz w:val="20"/>
          <w:szCs w:val="20"/>
        </w:rPr>
        <w:t>P</w:t>
      </w:r>
      <w:r>
        <w:rPr>
          <w:rFonts w:ascii="Arial" w:hAnsi="Arial" w:cs="Arial"/>
          <w:color w:val="000000" w:themeColor="text1"/>
          <w:sz w:val="20"/>
          <w:szCs w:val="20"/>
        </w:rPr>
        <w:t>ara</w:t>
      </w:r>
      <w:r w:rsidR="00393D59">
        <w:rPr>
          <w:rFonts w:ascii="Arial" w:hAnsi="Arial" w:cs="Arial"/>
          <w:color w:val="000000" w:themeColor="text1"/>
          <w:sz w:val="20"/>
          <w:szCs w:val="20"/>
        </w:rPr>
        <w:t xml:space="preserve"> entender la interpretación de este indicador, se presenta el siguiente ejemplo:</w:t>
      </w:r>
    </w:p>
    <w:p w:rsidR="00393D59" w:rsidP="00587440" w:rsidRDefault="00393D59" w14:paraId="5C5C0752" w14:textId="77777777">
      <w:pPr>
        <w:spacing w:line="276" w:lineRule="auto"/>
        <w:ind w:left="792"/>
        <w:jc w:val="both"/>
        <w:rPr>
          <w:rFonts w:ascii="Arial" w:hAnsi="Arial" w:cs="Arial"/>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32"/>
        <w:gridCol w:w="3738"/>
      </w:tblGrid>
      <w:tr w:rsidRPr="00916B61" w:rsidR="00FB2E1C" w:rsidTr="006D4200" w14:paraId="5EA7EF0E" w14:textId="77777777">
        <w:tc>
          <w:tcPr>
            <w:tcW w:w="5440" w:type="dxa"/>
            <w:shd w:val="clear" w:color="auto" w:fill="DAEEF3" w:themeFill="accent5" w:themeFillTint="33"/>
          </w:tcPr>
          <w:p w:rsidR="00393D59" w:rsidP="00393D59" w:rsidRDefault="00393D59" w14:paraId="34451237"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Ejemplo aplicado ampliado:</w:t>
            </w:r>
          </w:p>
          <w:p w:rsidR="00393D59" w:rsidP="00393D59" w:rsidRDefault="00393D59" w14:paraId="64FFF68A" w14:textId="58D8AA23">
            <w:pPr>
              <w:spacing w:line="276" w:lineRule="auto"/>
              <w:jc w:val="both"/>
              <w:rPr>
                <w:rFonts w:ascii="Arial" w:hAnsi="Arial" w:cs="Arial"/>
                <w:color w:val="000000" w:themeColor="text1"/>
                <w:sz w:val="20"/>
                <w:szCs w:val="20"/>
              </w:rPr>
            </w:pPr>
          </w:p>
          <w:p w:rsidRPr="00350235" w:rsidR="00393D59" w:rsidP="00393D59" w:rsidRDefault="00393D59" w14:paraId="76698A61" w14:textId="49EEB0C3">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Una empresa invierte en una campaña digital y logra generar ingresos superiores a la inversión, obteniendo un retorno positivo.</w:t>
            </w:r>
          </w:p>
          <w:p w:rsidRPr="00916B61" w:rsidR="00393D59" w:rsidP="006D4200" w:rsidRDefault="00393D59" w14:paraId="5BEB7163" w14:textId="68C55C0F">
            <w:pPr>
              <w:spacing w:line="276" w:lineRule="auto"/>
              <w:jc w:val="both"/>
              <w:rPr>
                <w:rFonts w:ascii="Arial" w:hAnsi="Arial" w:cs="Arial"/>
                <w:color w:val="000000" w:themeColor="text1"/>
                <w:sz w:val="20"/>
                <w:szCs w:val="20"/>
              </w:rPr>
            </w:pPr>
          </w:p>
        </w:tc>
        <w:tc>
          <w:tcPr>
            <w:tcW w:w="3730" w:type="dxa"/>
            <w:shd w:val="clear" w:color="auto" w:fill="DAEEF3" w:themeFill="accent5" w:themeFillTint="33"/>
          </w:tcPr>
          <w:p w:rsidRPr="00916B61" w:rsidR="00393D59" w:rsidP="006D4200" w:rsidRDefault="00FB2E1C" w14:paraId="7269C498" w14:textId="03900BDD">
            <w:pPr>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4823C645" wp14:editId="485B5E34">
                  <wp:extent cx="2237034" cy="1377388"/>
                  <wp:effectExtent l="0" t="0" r="0" b="0"/>
                  <wp:docPr id="2025948913"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48913" name="Imagen 2025948913"/>
                          <pic:cNvPicPr/>
                        </pic:nvPicPr>
                        <pic:blipFill>
                          <a:blip r:embed="rId110">
                            <a:extLst>
                              <a:ext uri="{28A0092B-C50C-407E-A947-70E740481C1C}">
                                <a14:useLocalDpi xmlns:a14="http://schemas.microsoft.com/office/drawing/2010/main" val="0"/>
                              </a:ext>
                            </a:extLst>
                          </a:blip>
                          <a:stretch>
                            <a:fillRect/>
                          </a:stretch>
                        </pic:blipFill>
                        <pic:spPr>
                          <a:xfrm>
                            <a:off x="0" y="0"/>
                            <a:ext cx="2301060" cy="1416810"/>
                          </a:xfrm>
                          <a:prstGeom prst="rect">
                            <a:avLst/>
                          </a:prstGeom>
                        </pic:spPr>
                      </pic:pic>
                    </a:graphicData>
                  </a:graphic>
                </wp:inline>
              </w:drawing>
            </w:r>
          </w:p>
        </w:tc>
      </w:tr>
    </w:tbl>
    <w:p w:rsidRPr="00B76F05" w:rsidR="00393D59" w:rsidP="00587440" w:rsidRDefault="00393D59" w14:paraId="5E3858E6" w14:textId="77777777">
      <w:pPr>
        <w:spacing w:line="276" w:lineRule="auto"/>
        <w:ind w:left="792"/>
        <w:jc w:val="both"/>
        <w:rPr>
          <w:rFonts w:ascii="Arial" w:hAnsi="Arial" w:cs="Arial"/>
          <w:color w:val="000000" w:themeColor="text1"/>
          <w:sz w:val="20"/>
          <w:szCs w:val="20"/>
        </w:rPr>
      </w:pPr>
    </w:p>
    <w:p w:rsidR="00043C6D" w:rsidP="00587440" w:rsidRDefault="00150DA6" w14:paraId="766E06B9" w14:textId="0437F0F5">
      <w:pPr>
        <w:spacing w:line="276" w:lineRule="auto"/>
        <w:ind w:left="792"/>
        <w:jc w:val="both"/>
        <w:rPr>
          <w:rFonts w:ascii="Arial" w:hAnsi="Arial" w:cs="Arial"/>
          <w:color w:val="000000" w:themeColor="text1"/>
          <w:sz w:val="20"/>
          <w:szCs w:val="20"/>
        </w:rPr>
      </w:pPr>
      <w:r w:rsidRPr="00150DA6">
        <w:rPr>
          <w:rFonts w:ascii="Arial" w:hAnsi="Arial" w:cs="Arial"/>
          <w:color w:val="000000" w:themeColor="text1"/>
          <w:sz w:val="20"/>
          <w:szCs w:val="20"/>
        </w:rPr>
        <w:t>El</w:t>
      </w:r>
      <w:r>
        <w:rPr>
          <w:rFonts w:ascii="Arial" w:hAnsi="Arial" w:cs="Arial"/>
          <w:color w:val="000000" w:themeColor="text1"/>
          <w:sz w:val="20"/>
          <w:szCs w:val="20"/>
        </w:rPr>
        <w:t xml:space="preserve"> retorno de la inversión es importante por las siguientes razones:</w:t>
      </w:r>
    </w:p>
    <w:p w:rsidR="00150DA6" w:rsidP="00150DA6" w:rsidRDefault="00150DA6" w14:paraId="0C306FB7" w14:textId="77777777">
      <w:pPr>
        <w:spacing w:line="276" w:lineRule="auto"/>
        <w:ind w:left="1512"/>
        <w:jc w:val="both"/>
        <w:rPr>
          <w:rFonts w:ascii="Arial" w:hAnsi="Arial" w:cs="Arial"/>
          <w:color w:val="000000" w:themeColor="text1"/>
          <w:sz w:val="20"/>
          <w:szCs w:val="20"/>
        </w:rPr>
      </w:pPr>
    </w:p>
    <w:p w:rsidRPr="00350235" w:rsidR="00D73AF5" w:rsidP="00587440" w:rsidRDefault="00D73AF5" w14:paraId="7418B6B7" w14:textId="65125AC0">
      <w:pPr>
        <w:numPr>
          <w:ilvl w:val="0"/>
          <w:numId w:val="74"/>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Permite evaluar la viabilidad de las estrategias</w:t>
      </w:r>
    </w:p>
    <w:p w:rsidRPr="00350235" w:rsidR="00D73AF5" w:rsidP="00587440" w:rsidRDefault="00D73AF5" w14:paraId="73268B21" w14:textId="77777777">
      <w:pPr>
        <w:numPr>
          <w:ilvl w:val="0"/>
          <w:numId w:val="74"/>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Facilita la toma de decisiones financieras</w:t>
      </w:r>
    </w:p>
    <w:p w:rsidRPr="00350235" w:rsidR="00D73AF5" w:rsidP="00587440" w:rsidRDefault="00D73AF5" w14:paraId="28B46C8C" w14:textId="77777777">
      <w:pPr>
        <w:numPr>
          <w:ilvl w:val="0"/>
          <w:numId w:val="74"/>
        </w:numPr>
        <w:tabs>
          <w:tab w:val="clear" w:pos="720"/>
          <w:tab w:val="num" w:pos="1512"/>
        </w:tabs>
        <w:spacing w:line="276" w:lineRule="auto"/>
        <w:ind w:left="1512"/>
        <w:jc w:val="both"/>
        <w:rPr>
          <w:rFonts w:ascii="Arial" w:hAnsi="Arial" w:cs="Arial"/>
          <w:color w:val="000000" w:themeColor="text1"/>
          <w:sz w:val="20"/>
          <w:szCs w:val="20"/>
        </w:rPr>
      </w:pPr>
      <w:r w:rsidRPr="00350235">
        <w:rPr>
          <w:rFonts w:ascii="Arial" w:hAnsi="Arial" w:cs="Arial"/>
          <w:color w:val="000000" w:themeColor="text1"/>
          <w:sz w:val="20"/>
          <w:szCs w:val="20"/>
        </w:rPr>
        <w:t>Ayuda a optimizar la inversión</w:t>
      </w:r>
    </w:p>
    <w:p w:rsidR="000E63E1" w:rsidP="706E8D76" w:rsidRDefault="000E63E1" w14:paraId="03BA5C4B" w14:textId="77777777">
      <w:pPr>
        <w:spacing w:line="276" w:lineRule="auto"/>
        <w:ind w:firstLine="720"/>
        <w:jc w:val="both"/>
        <w:rPr>
          <w:rFonts w:ascii="Arial" w:hAnsi="Arial" w:eastAsia="Arial" w:cs="Arial"/>
          <w:b w:val="1"/>
          <w:bCs w:val="1"/>
          <w:color w:val="000000" w:themeColor="text1"/>
          <w:sz w:val="20"/>
          <w:szCs w:val="20"/>
        </w:rPr>
      </w:pPr>
    </w:p>
    <w:p w:rsidR="00ED18C1" w:rsidP="706E8D76" w:rsidRDefault="00ED18C1" w14:paraId="2498F076" w14:textId="77777777">
      <w:pPr>
        <w:spacing w:line="276" w:lineRule="auto"/>
        <w:ind w:firstLine="720"/>
        <w:jc w:val="both"/>
        <w:rPr>
          <w:rFonts w:ascii="Arial" w:hAnsi="Arial" w:eastAsia="Arial" w:cs="Arial"/>
          <w:b w:val="1"/>
          <w:bCs w:val="1"/>
          <w:color w:val="000000" w:themeColor="text1"/>
          <w:sz w:val="20"/>
          <w:szCs w:val="20"/>
        </w:rPr>
      </w:pPr>
    </w:p>
    <w:p w:rsidRPr="0066733C" w:rsidR="00270384" w:rsidP="706E8D76" w:rsidRDefault="00270384" w14:paraId="15F2687E" w14:textId="6B2CF382">
      <w:pPr>
        <w:pStyle w:val="Prrafodelista"/>
        <w:numPr>
          <w:ilvl w:val="2"/>
          <w:numId w:val="2"/>
        </w:numPr>
        <w:jc w:val="both"/>
        <w:rPr>
          <w:rFonts w:ascii="Arial" w:hAnsi="Arial" w:eastAsia="Arial" w:cs="Arial"/>
          <w:b w:val="1"/>
          <w:bCs w:val="1"/>
          <w:color w:val="000000" w:themeColor="text1"/>
        </w:rPr>
      </w:pPr>
      <w:r w:rsidRPr="706E8D76" w:rsidR="00270384">
        <w:rPr>
          <w:rFonts w:ascii="Arial" w:hAnsi="Arial" w:eastAsia="Arial" w:cs="Arial"/>
          <w:b w:val="1"/>
          <w:bCs w:val="1"/>
          <w:color w:val="000000" w:themeColor="text1" w:themeTint="FF" w:themeShade="FF"/>
        </w:rPr>
        <w:t>Indicadores avanzados en el negocio digital</w:t>
      </w:r>
    </w:p>
    <w:p w:rsidR="003B3D64" w:rsidP="706E8D76" w:rsidRDefault="003B3D64" w14:paraId="18A17FB0" w14:textId="77777777">
      <w:pPr>
        <w:spacing w:line="276" w:lineRule="auto"/>
        <w:ind w:left="720"/>
        <w:jc w:val="both"/>
        <w:rPr>
          <w:rFonts w:ascii="Arial" w:hAnsi="Arial" w:eastAsia="Arial" w:cs="Arial"/>
          <w:color w:val="000000" w:themeColor="text1"/>
          <w:sz w:val="20"/>
          <w:szCs w:val="20"/>
        </w:rPr>
      </w:pPr>
    </w:p>
    <w:p w:rsidR="00270384" w:rsidP="706E8D76" w:rsidRDefault="002F12F6" w14:paraId="7255B490" w14:textId="05FEBE3F">
      <w:pPr>
        <w:spacing w:line="276" w:lineRule="auto"/>
        <w:ind w:left="720"/>
        <w:jc w:val="both"/>
        <w:rPr>
          <w:rFonts w:ascii="Arial" w:hAnsi="Arial" w:eastAsia="Arial" w:cs="Arial"/>
          <w:color w:val="000000" w:themeColor="text1"/>
          <w:sz w:val="20"/>
          <w:szCs w:val="20"/>
        </w:rPr>
      </w:pPr>
      <w:r w:rsidRPr="706E8D76" w:rsidR="002F12F6">
        <w:rPr>
          <w:rFonts w:ascii="Arial" w:hAnsi="Arial" w:eastAsia="Arial" w:cs="Arial"/>
          <w:sz w:val="20"/>
          <w:szCs w:val="20"/>
        </w:rPr>
        <w:t>En los negocios electrónicos, los indicadores avanzados permiten evaluar el rendimiento, la rentabilidad y la sostenibilidad de las estrategias digitales, considerando métricas como</w:t>
      </w:r>
      <w:r w:rsidRPr="706E8D76" w:rsidR="00270384">
        <w:rPr>
          <w:rFonts w:ascii="Arial" w:hAnsi="Arial" w:eastAsia="Arial" w:cs="Arial"/>
          <w:color w:val="000000" w:themeColor="text1" w:themeTint="FF" w:themeShade="FF"/>
          <w:sz w:val="20"/>
          <w:szCs w:val="20"/>
        </w:rPr>
        <w:t xml:space="preserve"> </w:t>
      </w:r>
      <w:r w:rsidRPr="706E8D76" w:rsidR="00270384">
        <w:rPr>
          <w:rFonts w:ascii="Arial" w:hAnsi="Arial" w:eastAsia="Arial" w:cs="Arial"/>
          <w:color w:val="000000" w:themeColor="text1" w:themeTint="FF" w:themeShade="FF"/>
          <w:sz w:val="20"/>
          <w:szCs w:val="20"/>
        </w:rPr>
        <w:t>el costo de adquisición de cliente (CAC), el valor del cliente en el tiempo (LTV) y el retorno de inversión (ROI).</w:t>
      </w:r>
      <w:r w:rsidRPr="706E8D76" w:rsidR="00361920">
        <w:rPr>
          <w:rFonts w:ascii="Arial" w:hAnsi="Arial" w:eastAsia="Arial" w:cs="Arial"/>
          <w:color w:val="000000" w:themeColor="text1" w:themeTint="FF" w:themeShade="FF"/>
          <w:sz w:val="20"/>
          <w:szCs w:val="20"/>
        </w:rPr>
        <w:t xml:space="preserve"> A </w:t>
      </w:r>
      <w:r w:rsidRPr="706E8D76" w:rsidR="005D37E0">
        <w:rPr>
          <w:rFonts w:ascii="Arial" w:hAnsi="Arial" w:eastAsia="Arial" w:cs="Arial"/>
          <w:color w:val="000000" w:themeColor="text1" w:themeTint="FF" w:themeShade="FF"/>
          <w:sz w:val="20"/>
          <w:szCs w:val="20"/>
        </w:rPr>
        <w:t>continuación,</w:t>
      </w:r>
      <w:r w:rsidRPr="706E8D76" w:rsidR="00361920">
        <w:rPr>
          <w:rFonts w:ascii="Arial" w:hAnsi="Arial" w:eastAsia="Arial" w:cs="Arial"/>
          <w:color w:val="000000" w:themeColor="text1" w:themeTint="FF" w:themeShade="FF"/>
          <w:sz w:val="20"/>
          <w:szCs w:val="20"/>
        </w:rPr>
        <w:t xml:space="preserve"> se conocerá cada uno de estos:</w:t>
      </w:r>
    </w:p>
    <w:p w:rsidR="00361920" w:rsidP="706E8D76" w:rsidRDefault="00361920" w14:paraId="717D51B1" w14:textId="77777777">
      <w:pPr>
        <w:spacing w:line="276" w:lineRule="auto"/>
        <w:ind w:left="720"/>
        <w:jc w:val="both"/>
        <w:rPr>
          <w:rFonts w:ascii="Arial" w:hAnsi="Arial" w:eastAsia="Arial" w:cs="Arial"/>
          <w:color w:val="000000" w:themeColor="text1"/>
          <w:sz w:val="20"/>
          <w:szCs w:val="20"/>
        </w:rPr>
      </w:pPr>
    </w:p>
    <w:p w:rsidRPr="005D37E0" w:rsidR="00270384" w:rsidP="706E8D76" w:rsidRDefault="00270384" w14:paraId="5CFCE94E" w14:textId="7060E912">
      <w:pPr>
        <w:pStyle w:val="Prrafodelista"/>
        <w:numPr>
          <w:ilvl w:val="3"/>
          <w:numId w:val="2"/>
        </w:numPr>
        <w:jc w:val="both"/>
        <w:rPr>
          <w:rFonts w:ascii="Arial" w:hAnsi="Arial" w:eastAsia="Arial" w:cs="Arial"/>
          <w:color w:val="000000" w:themeColor="text1"/>
        </w:rPr>
      </w:pPr>
      <w:r w:rsidRPr="706E8D76" w:rsidR="00270384">
        <w:rPr>
          <w:rFonts w:ascii="Arial" w:hAnsi="Arial" w:eastAsia="Arial" w:cs="Arial"/>
          <w:b w:val="1"/>
          <w:bCs w:val="1"/>
          <w:color w:val="000000" w:themeColor="text1" w:themeTint="FF" w:themeShade="FF"/>
        </w:rPr>
        <w:t>Costo de adquisición de cliente (CAC)</w:t>
      </w:r>
    </w:p>
    <w:p w:rsidR="005D37E0" w:rsidP="706E8D76" w:rsidRDefault="005D37E0" w14:paraId="51A8B4CD" w14:textId="77777777">
      <w:pPr>
        <w:spacing w:line="276" w:lineRule="auto"/>
        <w:ind w:left="720"/>
        <w:jc w:val="both"/>
        <w:rPr>
          <w:rFonts w:ascii="Arial" w:hAnsi="Arial" w:eastAsia="Arial" w:cs="Arial"/>
          <w:color w:val="000000" w:themeColor="text1"/>
          <w:sz w:val="20"/>
          <w:szCs w:val="20"/>
        </w:rPr>
      </w:pPr>
    </w:p>
    <w:p w:rsidRPr="00350235" w:rsidR="00270384" w:rsidP="706E8D76" w:rsidRDefault="00270384" w14:paraId="6D8F2BE0" w14:textId="51B9A2CF">
      <w:pPr>
        <w:spacing w:line="276" w:lineRule="auto"/>
        <w:ind w:left="720"/>
        <w:jc w:val="both"/>
        <w:rPr>
          <w:rFonts w:ascii="Arial" w:hAnsi="Arial" w:eastAsia="Arial" w:cs="Arial"/>
          <w:color w:val="000000" w:themeColor="text1"/>
          <w:sz w:val="20"/>
          <w:szCs w:val="20"/>
        </w:rPr>
      </w:pPr>
      <w:r w:rsidRPr="706E8D76" w:rsidR="00270384">
        <w:rPr>
          <w:rFonts w:ascii="Arial" w:hAnsi="Arial" w:eastAsia="Arial" w:cs="Arial"/>
          <w:color w:val="000000" w:themeColor="text1" w:themeTint="FF" w:themeShade="FF"/>
          <w:sz w:val="20"/>
          <w:szCs w:val="20"/>
        </w:rPr>
        <w:t xml:space="preserve">El CAC permite determinar cuánto le cuesta a la empresa adquirir un nuevo cliente, teniendo en cuenta la inversión realizada en </w:t>
      </w:r>
      <w:r w:rsidRPr="706E8D76" w:rsidR="00270384">
        <w:rPr>
          <w:rFonts w:ascii="Arial" w:hAnsi="Arial" w:eastAsia="Arial" w:cs="Arial"/>
          <w:i w:val="1"/>
          <w:iCs w:val="1"/>
          <w:color w:val="000000" w:themeColor="text1" w:themeTint="FF" w:themeShade="FF"/>
          <w:sz w:val="20"/>
          <w:szCs w:val="20"/>
        </w:rPr>
        <w:t>marketing</w:t>
      </w:r>
      <w:r w:rsidRPr="706E8D76" w:rsidR="00270384">
        <w:rPr>
          <w:rFonts w:ascii="Arial" w:hAnsi="Arial" w:eastAsia="Arial" w:cs="Arial"/>
          <w:color w:val="000000" w:themeColor="text1" w:themeTint="FF" w:themeShade="FF"/>
          <w:sz w:val="20"/>
          <w:szCs w:val="20"/>
        </w:rPr>
        <w:t xml:space="preserve"> y ventas.</w:t>
      </w:r>
      <w:r w:rsidRPr="706E8D76" w:rsidR="005009A7">
        <w:rPr>
          <w:rFonts w:ascii="Arial" w:hAnsi="Arial" w:eastAsia="Arial" w:cs="Arial"/>
          <w:color w:val="000000" w:themeColor="text1" w:themeTint="FF" w:themeShade="FF"/>
          <w:sz w:val="20"/>
          <w:szCs w:val="20"/>
        </w:rPr>
        <w:t xml:space="preserve"> A continuación, se presenta la fórmula: </w:t>
      </w:r>
    </w:p>
    <w:p w:rsidR="00043C6D" w:rsidP="706E8D76" w:rsidRDefault="00043C6D" w14:paraId="2F9BC273" w14:textId="77777777">
      <w:pPr>
        <w:spacing w:line="276" w:lineRule="auto"/>
        <w:ind w:left="720"/>
        <w:jc w:val="both"/>
        <w:rPr>
          <w:rFonts w:ascii="Arial" w:hAnsi="Arial" w:eastAsia="Arial" w:cs="Arial"/>
          <w:b w:val="1"/>
          <w:bCs w:val="1"/>
          <w:color w:val="000000" w:themeColor="text1"/>
          <w:sz w:val="20"/>
          <w:szCs w:val="20"/>
        </w:rPr>
      </w:pPr>
    </w:p>
    <w:p w:rsidRPr="006D713E" w:rsidR="004958F9" w:rsidP="706E8D76" w:rsidRDefault="00270384" w14:paraId="2F8F13C0" w14:textId="77777777">
      <w:pPr>
        <w:pBdr>
          <w:top w:val="single" w:color="FF000000" w:sz="4" w:space="1"/>
          <w:left w:val="single" w:color="FF000000" w:sz="4" w:space="4"/>
          <w:bottom w:val="single" w:color="FF000000" w:sz="4" w:space="1"/>
          <w:right w:val="single" w:color="FF000000" w:sz="4" w:space="4"/>
        </w:pBdr>
        <w:shd w:val="clear" w:color="auto" w:fill="FDE9D9" w:themeFill="accent6" w:themeFillTint="33"/>
        <w:spacing w:line="276" w:lineRule="auto"/>
        <w:ind w:left="720"/>
        <w:jc w:val="both"/>
        <w:rPr>
          <w:rFonts w:ascii="Arial" w:hAnsi="Arial" w:eastAsia="Arial" w:cs="Arial"/>
          <w:b w:val="1"/>
          <w:bCs w:val="1"/>
          <w:color w:val="000000" w:themeColor="text1"/>
          <w:sz w:val="22"/>
          <w:szCs w:val="22"/>
        </w:rPr>
      </w:pPr>
      <w:r w:rsidRPr="706E8D76" w:rsidR="00270384">
        <w:rPr>
          <w:rFonts w:ascii="Arial" w:hAnsi="Arial" w:eastAsia="Arial" w:cs="Arial"/>
          <w:b w:val="1"/>
          <w:bCs w:val="1"/>
          <w:color w:val="000000" w:themeColor="text1" w:themeTint="FF" w:themeShade="FF"/>
          <w:sz w:val="22"/>
          <w:szCs w:val="22"/>
        </w:rPr>
        <w:t>Cálculo del CAC:</w:t>
      </w:r>
    </w:p>
    <w:p w:rsidR="007F45E5" w:rsidP="706E8D76" w:rsidRDefault="007F45E5" w14:paraId="3513C053" w14:textId="77777777">
      <w:pPr>
        <w:pBdr>
          <w:top w:val="single" w:color="FF000000" w:sz="4" w:space="1"/>
          <w:left w:val="single" w:color="FF000000" w:sz="4" w:space="4"/>
          <w:bottom w:val="single" w:color="FF000000" w:sz="4" w:space="1"/>
          <w:right w:val="single" w:color="FF000000" w:sz="4" w:space="4"/>
        </w:pBdr>
        <w:shd w:val="clear" w:color="auto" w:fill="FDE9D9" w:themeFill="accent6" w:themeFillTint="33"/>
        <w:spacing w:line="276" w:lineRule="auto"/>
        <w:ind w:left="720"/>
        <w:jc w:val="both"/>
        <w:rPr>
          <w:rFonts w:ascii="Arial" w:hAnsi="Arial" w:eastAsia="Arial" w:cs="Arial"/>
          <w:color w:val="000000" w:themeColor="text1"/>
          <w:sz w:val="22"/>
          <w:szCs w:val="22"/>
        </w:rPr>
      </w:pPr>
    </w:p>
    <w:p w:rsidRPr="006D713E" w:rsidR="00270384" w:rsidP="706E8D76" w:rsidRDefault="00270384" w14:paraId="289328B6" w14:textId="385BCEA7">
      <w:pPr>
        <w:pBdr>
          <w:top w:val="single" w:color="FF000000" w:sz="4" w:space="1"/>
          <w:left w:val="single" w:color="FF000000" w:sz="4" w:space="4"/>
          <w:bottom w:val="single" w:color="FF000000" w:sz="4" w:space="1"/>
          <w:right w:val="single" w:color="FF000000" w:sz="4" w:space="4"/>
        </w:pBdr>
        <w:shd w:val="clear" w:color="auto" w:fill="FDE9D9" w:themeFill="accent6" w:themeFillTint="33"/>
        <w:spacing w:line="276" w:lineRule="auto"/>
        <w:ind w:left="720"/>
        <w:jc w:val="both"/>
        <w:rPr>
          <w:rFonts w:ascii="Arial" w:hAnsi="Arial" w:eastAsia="Arial" w:cs="Arial"/>
          <w:color w:val="000000" w:themeColor="text1"/>
          <w:sz w:val="22"/>
          <w:szCs w:val="22"/>
        </w:rPr>
      </w:pPr>
      <w:r w:rsidRPr="706E8D76" w:rsidR="00270384">
        <w:rPr>
          <w:rFonts w:ascii="Arial" w:hAnsi="Arial" w:eastAsia="Arial" w:cs="Arial"/>
          <w:color w:val="000000" w:themeColor="text1" w:themeTint="FF" w:themeShade="FF"/>
          <w:sz w:val="22"/>
          <w:szCs w:val="22"/>
        </w:rPr>
        <w:t xml:space="preserve">CAC = Inversión total en </w:t>
      </w:r>
      <w:r w:rsidRPr="706E8D76" w:rsidR="00270384">
        <w:rPr>
          <w:rFonts w:ascii="Arial" w:hAnsi="Arial" w:eastAsia="Arial" w:cs="Arial"/>
          <w:i w:val="1"/>
          <w:iCs w:val="1"/>
          <w:color w:val="000000" w:themeColor="text1" w:themeTint="FF" w:themeShade="FF"/>
          <w:sz w:val="22"/>
          <w:szCs w:val="22"/>
        </w:rPr>
        <w:t>marketing</w:t>
      </w:r>
      <w:r w:rsidRPr="706E8D76" w:rsidR="00270384">
        <w:rPr>
          <w:rFonts w:ascii="Arial" w:hAnsi="Arial" w:eastAsia="Arial" w:cs="Arial"/>
          <w:color w:val="000000" w:themeColor="text1" w:themeTint="FF" w:themeShade="FF"/>
          <w:sz w:val="22"/>
          <w:szCs w:val="22"/>
        </w:rPr>
        <w:t xml:space="preserve"> / Número de clientes adquiridos</w:t>
      </w:r>
    </w:p>
    <w:p w:rsidR="00043C6D" w:rsidP="706E8D76" w:rsidRDefault="00043C6D" w14:paraId="0728EF6E" w14:textId="77777777">
      <w:pPr>
        <w:spacing w:line="276" w:lineRule="auto"/>
        <w:ind w:left="720"/>
        <w:jc w:val="both"/>
        <w:rPr>
          <w:rFonts w:ascii="Arial" w:hAnsi="Arial" w:eastAsia="Arial" w:cs="Arial"/>
          <w:b w:val="1"/>
          <w:bCs w:val="1"/>
          <w:color w:val="000000" w:themeColor="text1"/>
          <w:sz w:val="20"/>
          <w:szCs w:val="20"/>
        </w:rPr>
      </w:pPr>
    </w:p>
    <w:p w:rsidRPr="004F3B9F" w:rsidR="004F3B9F" w:rsidP="706E8D76" w:rsidRDefault="004F3B9F" w14:paraId="06B4900A" w14:textId="70820378">
      <w:pPr>
        <w:spacing w:line="276" w:lineRule="auto"/>
        <w:ind w:left="720"/>
        <w:jc w:val="both"/>
        <w:rPr>
          <w:rFonts w:ascii="Arial" w:hAnsi="Arial" w:eastAsia="Arial" w:cs="Arial"/>
          <w:color w:val="000000" w:themeColor="text1"/>
          <w:sz w:val="20"/>
          <w:szCs w:val="20"/>
        </w:rPr>
      </w:pPr>
      <w:r w:rsidRPr="706E8D76" w:rsidR="004F3B9F">
        <w:rPr>
          <w:rFonts w:ascii="Arial" w:hAnsi="Arial" w:eastAsia="Arial" w:cs="Arial"/>
          <w:color w:val="000000" w:themeColor="text1" w:themeTint="FF" w:themeShade="FF"/>
          <w:sz w:val="20"/>
          <w:szCs w:val="20"/>
        </w:rPr>
        <w:t>Se invita a conocer el siguiente ejemplo:</w:t>
      </w:r>
    </w:p>
    <w:p w:rsidR="004F3B9F" w:rsidP="00587440" w:rsidRDefault="004F3B9F" w14:paraId="73468D2F" w14:textId="77777777">
      <w:pPr>
        <w:spacing w:line="276" w:lineRule="auto"/>
        <w:ind w:left="720"/>
        <w:jc w:val="both"/>
        <w:rPr>
          <w:rFonts w:ascii="Arial" w:hAnsi="Arial" w:cs="Arial"/>
          <w:b/>
          <w:bCs/>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CB1A33" w:rsidTr="006D4200" w14:paraId="56ADB64A" w14:textId="77777777">
        <w:tc>
          <w:tcPr>
            <w:tcW w:w="5440" w:type="dxa"/>
            <w:shd w:val="clear" w:color="auto" w:fill="DAEEF3" w:themeFill="accent5" w:themeFillTint="33"/>
          </w:tcPr>
          <w:p w:rsidR="00CB1A33" w:rsidP="006D4200" w:rsidRDefault="00CB1A33" w14:paraId="1DD6BFED"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Ejemplo aplicado:</w:t>
            </w:r>
          </w:p>
          <w:p w:rsidR="00CB1A33" w:rsidP="006D4200" w:rsidRDefault="00CB1A33" w14:paraId="1D0E0F79" w14:textId="77777777">
            <w:pPr>
              <w:spacing w:line="276" w:lineRule="auto"/>
              <w:jc w:val="both"/>
              <w:rPr>
                <w:rFonts w:ascii="Arial" w:hAnsi="Arial" w:cs="Arial"/>
                <w:b/>
                <w:bCs/>
                <w:color w:val="000000" w:themeColor="text1"/>
                <w:sz w:val="20"/>
                <w:szCs w:val="20"/>
              </w:rPr>
            </w:pPr>
          </w:p>
          <w:p w:rsidRPr="00916B61" w:rsidR="00CB1A33" w:rsidP="006D4200" w:rsidRDefault="00CB1A33" w14:paraId="64B29B6C" w14:textId="528D9806">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Una empresa invierte en campañas digitales y obtiene nuevos clientes. Al dividir la inversión total entre el número de clientes adquiridos, puede determinar el costo de adquisición por cliente.</w:t>
            </w:r>
          </w:p>
        </w:tc>
        <w:tc>
          <w:tcPr>
            <w:tcW w:w="3730" w:type="dxa"/>
            <w:shd w:val="clear" w:color="auto" w:fill="DAEEF3" w:themeFill="accent5" w:themeFillTint="33"/>
          </w:tcPr>
          <w:p w:rsidRPr="00916B61" w:rsidR="00CB1A33" w:rsidP="006D4200" w:rsidRDefault="00DE1CF2" w14:paraId="33015F31" w14:textId="104548F0">
            <w:pPr>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4D0BE76B" wp14:editId="2B7CC725">
                  <wp:extent cx="1645016" cy="955611"/>
                  <wp:effectExtent l="0" t="0" r="0" b="0"/>
                  <wp:docPr id="2138061513"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61513" name="Imagen 2138061513"/>
                          <pic:cNvPicPr/>
                        </pic:nvPicPr>
                        <pic:blipFill>
                          <a:blip r:embed="rId111">
                            <a:extLst>
                              <a:ext uri="{28A0092B-C50C-407E-A947-70E740481C1C}">
                                <a14:useLocalDpi xmlns:a14="http://schemas.microsoft.com/office/drawing/2010/main" val="0"/>
                              </a:ext>
                            </a:extLst>
                          </a:blip>
                          <a:stretch>
                            <a:fillRect/>
                          </a:stretch>
                        </pic:blipFill>
                        <pic:spPr>
                          <a:xfrm>
                            <a:off x="0" y="0"/>
                            <a:ext cx="1675398" cy="973261"/>
                          </a:xfrm>
                          <a:prstGeom prst="rect">
                            <a:avLst/>
                          </a:prstGeom>
                        </pic:spPr>
                      </pic:pic>
                    </a:graphicData>
                  </a:graphic>
                </wp:inline>
              </w:drawing>
            </w:r>
          </w:p>
        </w:tc>
      </w:tr>
    </w:tbl>
    <w:p w:rsidRPr="00350235" w:rsidR="00270384" w:rsidP="00587440" w:rsidRDefault="00270384" w14:paraId="308D9D2B" w14:textId="202546B5">
      <w:pPr>
        <w:spacing w:line="276" w:lineRule="auto"/>
        <w:ind w:left="720"/>
        <w:jc w:val="both"/>
        <w:rPr>
          <w:rFonts w:ascii="Arial" w:hAnsi="Arial" w:cs="Arial"/>
          <w:color w:val="000000" w:themeColor="text1"/>
          <w:sz w:val="20"/>
          <w:szCs w:val="20"/>
        </w:rPr>
      </w:pPr>
    </w:p>
    <w:p w:rsidRPr="00895977" w:rsidR="00ED5031" w:rsidP="706E8D76" w:rsidRDefault="00895977" w14:paraId="4D173E7E" w14:textId="273D711D">
      <w:pPr>
        <w:spacing w:line="276" w:lineRule="auto"/>
        <w:ind w:left="720"/>
        <w:jc w:val="both"/>
        <w:rPr>
          <w:rFonts w:ascii="Arial" w:hAnsi="Arial" w:eastAsia="Arial" w:cs="Arial"/>
          <w:color w:val="000000" w:themeColor="text1"/>
          <w:sz w:val="20"/>
          <w:szCs w:val="20"/>
        </w:rPr>
      </w:pPr>
      <w:r w:rsidRPr="706E8D76" w:rsidR="00895977">
        <w:rPr>
          <w:rFonts w:ascii="Arial" w:hAnsi="Arial" w:cs="Arial"/>
          <w:color w:val="000000" w:themeColor="text1" w:themeTint="FF" w:themeShade="FF"/>
          <w:sz w:val="20"/>
          <w:szCs w:val="20"/>
        </w:rPr>
        <w:t>El costo de adquisición de cliente es importante porque permite evaluar la eficiencia de las estrategias de captación, ayuda</w:t>
      </w:r>
      <w:r w:rsidRPr="706E8D76" w:rsidR="00895977">
        <w:rPr>
          <w:rFonts w:ascii="Arial" w:hAnsi="Arial" w:eastAsia="Arial" w:cs="Arial"/>
          <w:color w:val="000000" w:themeColor="text1" w:themeTint="FF" w:themeShade="FF"/>
          <w:sz w:val="20"/>
          <w:szCs w:val="20"/>
        </w:rPr>
        <w:t xml:space="preserve"> a optimizar la inversión en </w:t>
      </w:r>
      <w:r w:rsidRPr="706E8D76" w:rsidR="00895977">
        <w:rPr>
          <w:rFonts w:ascii="Arial" w:hAnsi="Arial" w:eastAsia="Arial" w:cs="Arial"/>
          <w:i w:val="1"/>
          <w:iCs w:val="1"/>
          <w:color w:val="000000" w:themeColor="text1" w:themeTint="FF" w:themeShade="FF"/>
          <w:sz w:val="20"/>
          <w:szCs w:val="20"/>
        </w:rPr>
        <w:t>marketing</w:t>
      </w:r>
      <w:r w:rsidRPr="706E8D76" w:rsidR="00895977">
        <w:rPr>
          <w:rFonts w:ascii="Arial" w:hAnsi="Arial" w:eastAsia="Arial" w:cs="Arial"/>
          <w:color w:val="000000" w:themeColor="text1" w:themeTint="FF" w:themeShade="FF"/>
          <w:sz w:val="20"/>
          <w:szCs w:val="20"/>
        </w:rPr>
        <w:t xml:space="preserve"> y facilita la toma de decisiones estratégicas orientadas al mejoramiento del desempeño del negocio.</w:t>
      </w:r>
    </w:p>
    <w:p w:rsidR="00895977" w:rsidP="706E8D76" w:rsidRDefault="00895977" w14:paraId="6A143202" w14:textId="77777777">
      <w:pPr>
        <w:spacing w:line="276" w:lineRule="auto"/>
        <w:ind w:left="720"/>
        <w:jc w:val="both"/>
        <w:rPr>
          <w:rFonts w:ascii="Arial" w:hAnsi="Arial" w:eastAsia="Arial" w:cs="Arial"/>
          <w:b w:val="1"/>
          <w:bCs w:val="1"/>
          <w:color w:val="000000" w:themeColor="text1"/>
          <w:sz w:val="20"/>
          <w:szCs w:val="20"/>
        </w:rPr>
      </w:pPr>
    </w:p>
    <w:p w:rsidRPr="007F45E5" w:rsidR="00270384" w:rsidP="706E8D76" w:rsidRDefault="00270384" w14:paraId="44BC6914" w14:textId="40350540">
      <w:pPr>
        <w:pStyle w:val="Prrafodelista"/>
        <w:numPr>
          <w:ilvl w:val="3"/>
          <w:numId w:val="2"/>
        </w:numPr>
        <w:jc w:val="both"/>
        <w:rPr>
          <w:rFonts w:ascii="Arial" w:hAnsi="Arial" w:eastAsia="Arial" w:cs="Arial"/>
          <w:color w:val="000000" w:themeColor="text1"/>
        </w:rPr>
      </w:pPr>
      <w:r w:rsidRPr="706E8D76" w:rsidR="00270384">
        <w:rPr>
          <w:rFonts w:ascii="Arial" w:hAnsi="Arial" w:eastAsia="Arial" w:cs="Arial"/>
          <w:b w:val="1"/>
          <w:bCs w:val="1"/>
          <w:color w:val="000000" w:themeColor="text1" w:themeTint="FF" w:themeShade="FF"/>
        </w:rPr>
        <w:t>Valor</w:t>
      </w:r>
      <w:r w:rsidRPr="706E8D76" w:rsidR="00270384">
        <w:rPr>
          <w:rFonts w:ascii="Arial" w:hAnsi="Arial" w:eastAsia="Arial" w:cs="Arial"/>
          <w:b w:val="1"/>
          <w:bCs w:val="1"/>
          <w:color w:val="000000" w:themeColor="text1" w:themeTint="FF" w:themeShade="FF"/>
        </w:rPr>
        <w:t xml:space="preserve"> del cliente en el tiempo (LTV)</w:t>
      </w:r>
    </w:p>
    <w:p w:rsidR="008C5C5D" w:rsidP="706E8D76" w:rsidRDefault="008C5C5D" w14:paraId="63D91CC3" w14:textId="77777777">
      <w:pPr>
        <w:spacing w:line="276" w:lineRule="auto"/>
        <w:ind w:left="720"/>
        <w:jc w:val="both"/>
        <w:rPr>
          <w:rFonts w:ascii="Arial" w:hAnsi="Arial" w:eastAsia="Arial" w:cs="Arial"/>
          <w:color w:val="000000" w:themeColor="text1"/>
          <w:sz w:val="20"/>
          <w:szCs w:val="20"/>
        </w:rPr>
      </w:pPr>
    </w:p>
    <w:p w:rsidR="00270384" w:rsidP="706E8D76" w:rsidRDefault="00270384" w14:paraId="0B180A65" w14:textId="79303BD4">
      <w:pPr>
        <w:spacing w:line="276" w:lineRule="auto"/>
        <w:ind w:left="720"/>
        <w:jc w:val="both"/>
        <w:rPr>
          <w:rFonts w:ascii="Arial" w:hAnsi="Arial" w:eastAsia="Arial" w:cs="Arial"/>
          <w:color w:val="000000" w:themeColor="text1"/>
          <w:sz w:val="20"/>
          <w:szCs w:val="20"/>
        </w:rPr>
      </w:pPr>
      <w:r w:rsidRPr="706E8D76" w:rsidR="00270384">
        <w:rPr>
          <w:rFonts w:ascii="Arial" w:hAnsi="Arial" w:eastAsia="Arial" w:cs="Arial"/>
          <w:color w:val="000000" w:themeColor="text1" w:themeTint="FF" w:themeShade="FF"/>
          <w:sz w:val="20"/>
          <w:szCs w:val="20"/>
        </w:rPr>
        <w:t>El LTV mide el valor total que un cliente genera para la empresa durante el tiempo que mantiene relación con el negocio.</w:t>
      </w:r>
      <w:r w:rsidRPr="706E8D76" w:rsidR="007F45E5">
        <w:rPr>
          <w:rFonts w:ascii="Arial" w:hAnsi="Arial" w:eastAsia="Arial" w:cs="Arial"/>
          <w:color w:val="000000" w:themeColor="text1" w:themeTint="FF" w:themeShade="FF"/>
          <w:sz w:val="20"/>
          <w:szCs w:val="20"/>
        </w:rPr>
        <w:t xml:space="preserve"> Este se calcula así:</w:t>
      </w:r>
    </w:p>
    <w:p w:rsidR="007F45E5" w:rsidP="706E8D76" w:rsidRDefault="007F45E5" w14:paraId="636C4379" w14:textId="77777777">
      <w:pPr>
        <w:spacing w:line="276" w:lineRule="auto"/>
        <w:ind w:left="720"/>
        <w:jc w:val="both"/>
        <w:rPr>
          <w:rFonts w:ascii="Arial" w:hAnsi="Arial" w:eastAsia="Arial" w:cs="Arial"/>
          <w:color w:val="000000" w:themeColor="text1"/>
          <w:sz w:val="20"/>
          <w:szCs w:val="20"/>
        </w:rPr>
      </w:pPr>
    </w:p>
    <w:tbl>
      <w:tblPr>
        <w:tblStyle w:val="Tablaconcuadrcula"/>
        <w:tblW w:w="0" w:type="auto"/>
        <w:tblInd w:w="720" w:type="dxa"/>
        <w:shd w:val="clear" w:color="auto" w:fill="FDE9D9" w:themeFill="accent6" w:themeFillTint="33"/>
        <w:tblLook w:val="04A0" w:firstRow="1" w:lastRow="0" w:firstColumn="1" w:lastColumn="0" w:noHBand="0" w:noVBand="1"/>
      </w:tblPr>
      <w:tblGrid>
        <w:gridCol w:w="9242"/>
      </w:tblGrid>
      <w:tr w:rsidRPr="007F45E5" w:rsidR="007F45E5" w:rsidTr="706E8D76" w14:paraId="0B27B333" w14:textId="77777777">
        <w:tc>
          <w:tcPr>
            <w:tcW w:w="9962" w:type="dxa"/>
            <w:shd w:val="clear" w:color="auto" w:fill="FDE9D9" w:themeFill="accent6" w:themeFillTint="33"/>
            <w:tcMar/>
          </w:tcPr>
          <w:p w:rsidRPr="007F45E5" w:rsidR="007F45E5" w:rsidP="706E8D76" w:rsidRDefault="007F45E5" w14:paraId="691211DA" w14:textId="77777777">
            <w:pPr>
              <w:spacing w:line="276" w:lineRule="auto"/>
              <w:jc w:val="both"/>
              <w:rPr>
                <w:rFonts w:ascii="Arial" w:hAnsi="Arial" w:eastAsia="Arial" w:cs="Arial"/>
                <w:b w:val="1"/>
                <w:bCs w:val="1"/>
                <w:color w:val="000000" w:themeColor="text1"/>
                <w:sz w:val="22"/>
                <w:szCs w:val="22"/>
              </w:rPr>
            </w:pPr>
            <w:r w:rsidRPr="706E8D76" w:rsidR="007F45E5">
              <w:rPr>
                <w:rFonts w:ascii="Arial" w:hAnsi="Arial" w:eastAsia="Arial" w:cs="Arial"/>
                <w:b w:val="1"/>
                <w:bCs w:val="1"/>
                <w:color w:val="000000" w:themeColor="text1" w:themeTint="FF" w:themeShade="FF"/>
                <w:sz w:val="22"/>
                <w:szCs w:val="22"/>
              </w:rPr>
              <w:t>Cálculo del LTV:</w:t>
            </w:r>
          </w:p>
          <w:p w:rsidR="007F45E5" w:rsidP="706E8D76" w:rsidRDefault="007F45E5" w14:paraId="3313029F" w14:textId="77777777">
            <w:pPr>
              <w:spacing w:line="276" w:lineRule="auto"/>
              <w:jc w:val="both"/>
              <w:rPr>
                <w:rFonts w:ascii="Arial" w:hAnsi="Arial" w:eastAsia="Arial" w:cs="Arial"/>
                <w:color w:val="000000" w:themeColor="text1"/>
                <w:sz w:val="22"/>
                <w:szCs w:val="22"/>
              </w:rPr>
            </w:pPr>
          </w:p>
          <w:p w:rsidRPr="007F45E5" w:rsidR="007F45E5" w:rsidP="706E8D76" w:rsidRDefault="007F45E5" w14:paraId="5E26A228" w14:textId="51C5F9F5">
            <w:pPr>
              <w:spacing w:line="276" w:lineRule="auto"/>
              <w:jc w:val="both"/>
              <w:rPr>
                <w:rFonts w:ascii="Arial" w:hAnsi="Arial" w:eastAsia="Arial" w:cs="Arial"/>
                <w:color w:val="000000" w:themeColor="text1"/>
                <w:sz w:val="22"/>
                <w:szCs w:val="22"/>
              </w:rPr>
            </w:pPr>
            <w:r w:rsidRPr="706E8D76" w:rsidR="007F45E5">
              <w:rPr>
                <w:rFonts w:ascii="Arial" w:hAnsi="Arial" w:eastAsia="Arial" w:cs="Arial"/>
                <w:color w:val="000000" w:themeColor="text1" w:themeTint="FF" w:themeShade="FF"/>
                <w:sz w:val="22"/>
                <w:szCs w:val="22"/>
              </w:rPr>
              <w:t>LTV = Valor promedio de compra × Frecuencia de compra × Tiempo de relación</w:t>
            </w:r>
          </w:p>
        </w:tc>
      </w:tr>
    </w:tbl>
    <w:p w:rsidRPr="00350235" w:rsidR="007F45E5" w:rsidP="706E8D76" w:rsidRDefault="007F45E5" w14:paraId="0C4829B4" w14:textId="77777777">
      <w:pPr>
        <w:spacing w:line="276" w:lineRule="auto"/>
        <w:ind w:left="720"/>
        <w:jc w:val="both"/>
        <w:rPr>
          <w:rFonts w:ascii="Arial" w:hAnsi="Arial" w:eastAsia="Arial" w:cs="Arial"/>
          <w:color w:val="000000" w:themeColor="text1"/>
          <w:sz w:val="20"/>
          <w:szCs w:val="20"/>
        </w:rPr>
      </w:pPr>
    </w:p>
    <w:p w:rsidRPr="00E51A29" w:rsidR="00ED5031" w:rsidP="706E8D76" w:rsidRDefault="00E51A29" w14:paraId="1DD7912F" w14:textId="532B3860">
      <w:pPr>
        <w:spacing w:line="276" w:lineRule="auto"/>
        <w:ind w:left="720"/>
        <w:jc w:val="both"/>
        <w:rPr>
          <w:rFonts w:ascii="Arial" w:hAnsi="Arial" w:eastAsia="Arial" w:cs="Arial"/>
          <w:color w:val="000000" w:themeColor="text1"/>
          <w:sz w:val="20"/>
          <w:szCs w:val="20"/>
        </w:rPr>
      </w:pPr>
      <w:r w:rsidRPr="706E8D76" w:rsidR="00E51A29">
        <w:rPr>
          <w:rFonts w:ascii="Arial" w:hAnsi="Arial" w:eastAsia="Arial" w:cs="Arial"/>
          <w:color w:val="000000" w:themeColor="text1" w:themeTint="FF" w:themeShade="FF"/>
          <w:sz w:val="20"/>
          <w:szCs w:val="20"/>
        </w:rPr>
        <w:t>Un ejemplo de valor del cliente en el tiempo es el siguiente:</w:t>
      </w:r>
    </w:p>
    <w:p w:rsidR="00ED5031" w:rsidP="706E8D76" w:rsidRDefault="00ED5031" w14:paraId="242022C4" w14:textId="77777777">
      <w:pPr>
        <w:spacing w:line="276" w:lineRule="auto"/>
        <w:ind w:left="720"/>
        <w:jc w:val="both"/>
        <w:rPr>
          <w:rFonts w:ascii="Arial" w:hAnsi="Arial" w:eastAsia="Arial" w:cs="Arial"/>
          <w:b w:val="1"/>
          <w:bCs w:val="1"/>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681CE6" w:rsidTr="706E8D76" w14:paraId="1EF0DE88" w14:textId="77777777">
        <w:tc>
          <w:tcPr>
            <w:tcW w:w="5440" w:type="dxa"/>
            <w:shd w:val="clear" w:color="auto" w:fill="DAEEF3" w:themeFill="accent5" w:themeFillTint="33"/>
            <w:tcMar/>
          </w:tcPr>
          <w:p w:rsidR="00E51A29" w:rsidP="706E8D76" w:rsidRDefault="00E51A29" w14:paraId="05E4A881" w14:textId="77777777">
            <w:pPr>
              <w:spacing w:line="276" w:lineRule="auto"/>
              <w:jc w:val="both"/>
              <w:rPr>
                <w:rFonts w:ascii="Arial" w:hAnsi="Arial" w:eastAsia="Arial" w:cs="Arial"/>
                <w:b w:val="1"/>
                <w:bCs w:val="1"/>
                <w:color w:val="000000" w:themeColor="text1"/>
                <w:sz w:val="20"/>
                <w:szCs w:val="20"/>
              </w:rPr>
            </w:pPr>
            <w:r w:rsidRPr="706E8D76" w:rsidR="00E51A29">
              <w:rPr>
                <w:rFonts w:ascii="Arial" w:hAnsi="Arial" w:eastAsia="Arial" w:cs="Arial"/>
                <w:b w:val="1"/>
                <w:bCs w:val="1"/>
                <w:color w:val="000000" w:themeColor="text1" w:themeTint="FF" w:themeShade="FF"/>
                <w:sz w:val="20"/>
                <w:szCs w:val="20"/>
              </w:rPr>
              <w:t>Ejemplo aplicado:</w:t>
            </w:r>
          </w:p>
          <w:p w:rsidR="00E51A29" w:rsidP="706E8D76" w:rsidRDefault="00E51A29" w14:paraId="7D6EA2F1" w14:textId="77777777">
            <w:pPr>
              <w:spacing w:line="276" w:lineRule="auto"/>
              <w:jc w:val="both"/>
              <w:rPr>
                <w:rFonts w:ascii="Arial" w:hAnsi="Arial" w:eastAsia="Arial" w:cs="Arial"/>
                <w:color w:val="000000" w:themeColor="text1"/>
                <w:sz w:val="20"/>
                <w:szCs w:val="20"/>
              </w:rPr>
            </w:pPr>
          </w:p>
          <w:p w:rsidRPr="00350235" w:rsidR="00E51A29" w:rsidP="706E8D76" w:rsidRDefault="00E51A29" w14:paraId="2AB2AD1F" w14:textId="302102A1">
            <w:pPr>
              <w:spacing w:line="276" w:lineRule="auto"/>
              <w:jc w:val="both"/>
              <w:rPr>
                <w:rFonts w:ascii="Arial" w:hAnsi="Arial" w:eastAsia="Arial" w:cs="Arial"/>
                <w:color w:val="000000" w:themeColor="text1"/>
                <w:sz w:val="20"/>
                <w:szCs w:val="20"/>
              </w:rPr>
            </w:pPr>
            <w:r w:rsidRPr="706E8D76" w:rsidR="00E51A29">
              <w:rPr>
                <w:rFonts w:ascii="Arial" w:hAnsi="Arial" w:eastAsia="Arial" w:cs="Arial"/>
                <w:color w:val="000000" w:themeColor="text1" w:themeTint="FF" w:themeShade="FF"/>
                <w:sz w:val="20"/>
                <w:szCs w:val="20"/>
              </w:rPr>
              <w:t>Un cliente realiza compras recurrentes durante un periodo determinado, generando ingresos continuos para la empresa.</w:t>
            </w:r>
          </w:p>
          <w:p w:rsidRPr="00916B61" w:rsidR="00E51A29" w:rsidP="706E8D76" w:rsidRDefault="00E51A29" w14:paraId="31E3EA0C" w14:textId="01295BC8">
            <w:pPr>
              <w:spacing w:line="276" w:lineRule="auto"/>
              <w:jc w:val="both"/>
              <w:rPr>
                <w:rFonts w:ascii="Arial" w:hAnsi="Arial" w:eastAsia="Arial" w:cs="Arial"/>
                <w:color w:val="000000" w:themeColor="text1"/>
                <w:sz w:val="20"/>
                <w:szCs w:val="20"/>
              </w:rPr>
            </w:pPr>
          </w:p>
        </w:tc>
        <w:tc>
          <w:tcPr>
            <w:tcW w:w="3730" w:type="dxa"/>
            <w:shd w:val="clear" w:color="auto" w:fill="DAEEF3" w:themeFill="accent5" w:themeFillTint="33"/>
            <w:tcMar/>
          </w:tcPr>
          <w:p w:rsidRPr="00916B61" w:rsidR="00E51A29" w:rsidP="706E8D76" w:rsidRDefault="00681CE6" w14:paraId="0F969578" w14:textId="1F287689">
            <w:pPr>
              <w:jc w:val="center"/>
              <w:rPr>
                <w:rFonts w:ascii="Arial" w:hAnsi="Arial" w:eastAsia="Arial" w:cs="Arial"/>
                <w:color w:val="000000" w:themeColor="text1"/>
                <w:sz w:val="20"/>
                <w:szCs w:val="20"/>
              </w:rPr>
            </w:pPr>
            <w:r w:rsidR="61999EDF">
              <w:drawing>
                <wp:inline wp14:editId="5AD54C10" wp14:anchorId="6E582767">
                  <wp:extent cx="1487423" cy="977274"/>
                  <wp:effectExtent l="0" t="0" r="0" b="635"/>
                  <wp:docPr id="643295856" name="Imagen 10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295856" name="Imagen 643295856"/>
                          <pic:cNvPicPr/>
                        </pic:nvPicPr>
                        <pic:blipFill>
                          <a:blip xmlns:r="http://schemas.openxmlformats.org/officeDocument/2006/relationships" r:embed="rId112">
                            <a:extLst>
                              <a:ext uri="{28A0092B-C50C-407E-A947-70E740481C1C}">
                                <a14:useLocalDpi xmlns:a14="http://schemas.microsoft.com/office/drawing/2010/main" val="0"/>
                              </a:ext>
                            </a:extLst>
                          </a:blip>
                          <a:stretch>
                            <a:fillRect/>
                          </a:stretch>
                        </pic:blipFill>
                        <pic:spPr>
                          <a:xfrm>
                            <a:off x="0" y="0"/>
                            <a:ext cx="1508990" cy="991444"/>
                          </a:xfrm>
                          <a:prstGeom prst="rect">
                            <a:avLst/>
                          </a:prstGeom>
                        </pic:spPr>
                      </pic:pic>
                    </a:graphicData>
                  </a:graphic>
                </wp:inline>
              </w:drawing>
            </w:r>
          </w:p>
        </w:tc>
      </w:tr>
    </w:tbl>
    <w:p w:rsidR="00E51A29" w:rsidP="706E8D76" w:rsidRDefault="00E51A29" w14:paraId="1430E193" w14:textId="77777777">
      <w:pPr>
        <w:spacing w:line="276" w:lineRule="auto"/>
        <w:ind w:left="720"/>
        <w:jc w:val="both"/>
        <w:rPr>
          <w:rFonts w:ascii="Arial" w:hAnsi="Arial" w:eastAsia="Arial" w:cs="Arial"/>
          <w:b w:val="1"/>
          <w:bCs w:val="1"/>
          <w:color w:val="000000" w:themeColor="text1"/>
          <w:sz w:val="20"/>
          <w:szCs w:val="20"/>
        </w:rPr>
      </w:pPr>
    </w:p>
    <w:p w:rsidR="00ED5031" w:rsidP="706E8D76" w:rsidRDefault="00024A32" w14:paraId="2EDD04F3" w14:textId="3B95E58F">
      <w:pPr>
        <w:spacing w:line="276" w:lineRule="auto"/>
        <w:ind w:left="720"/>
        <w:jc w:val="both"/>
        <w:rPr>
          <w:rFonts w:ascii="Arial" w:hAnsi="Arial" w:eastAsia="Arial" w:cs="Arial"/>
          <w:color w:val="000000" w:themeColor="text1"/>
          <w:sz w:val="20"/>
          <w:szCs w:val="20"/>
        </w:rPr>
      </w:pPr>
      <w:r w:rsidRPr="706E8D76" w:rsidR="00024A32">
        <w:rPr>
          <w:rFonts w:ascii="Arial" w:hAnsi="Arial" w:eastAsia="Arial" w:cs="Arial"/>
          <w:color w:val="000000" w:themeColor="text1" w:themeTint="FF" w:themeShade="FF"/>
          <w:sz w:val="20"/>
          <w:szCs w:val="20"/>
        </w:rPr>
        <w:t>En el siguiente</w:t>
      </w:r>
      <w:r w:rsidRPr="706E8D76" w:rsidR="00024A32">
        <w:rPr>
          <w:rFonts w:ascii="Arial" w:hAnsi="Arial" w:eastAsia="Arial" w:cs="Arial"/>
          <w:color w:val="000000" w:themeColor="text1" w:themeTint="FF" w:themeShade="FF"/>
          <w:sz w:val="20"/>
          <w:szCs w:val="20"/>
        </w:rPr>
        <w:t xml:space="preserve"> apartado, se conocerá la importancia del LTV</w:t>
      </w:r>
      <w:r w:rsidRPr="706E8D76" w:rsidR="005939EA">
        <w:rPr>
          <w:rFonts w:ascii="Arial" w:hAnsi="Arial" w:eastAsia="Arial" w:cs="Arial"/>
          <w:color w:val="000000" w:themeColor="text1" w:themeTint="FF" w:themeShade="FF"/>
          <w:sz w:val="20"/>
          <w:szCs w:val="20"/>
        </w:rPr>
        <w:t xml:space="preserve"> y cómo se relaciona con el CAC:</w:t>
      </w:r>
    </w:p>
    <w:p w:rsidR="00ED18C1" w:rsidP="706E8D76" w:rsidRDefault="00ED18C1" w14:paraId="2DE860A6" w14:textId="77777777">
      <w:pPr>
        <w:spacing w:line="276" w:lineRule="auto"/>
        <w:ind w:left="720"/>
        <w:jc w:val="both"/>
        <w:rPr>
          <w:rFonts w:ascii="Arial" w:hAnsi="Arial" w:eastAsia="Arial" w:cs="Arial"/>
          <w:color w:val="000000" w:themeColor="text1"/>
          <w:sz w:val="20"/>
          <w:szCs w:val="20"/>
        </w:rPr>
      </w:pPr>
    </w:p>
    <w:p w:rsidR="00ED18C1" w:rsidP="706E8D76" w:rsidRDefault="00ED18C1" w14:paraId="4AE4788E" w14:textId="77777777">
      <w:pPr>
        <w:spacing w:line="276" w:lineRule="auto"/>
        <w:ind w:left="720"/>
        <w:jc w:val="both"/>
        <w:rPr>
          <w:rFonts w:ascii="Arial" w:hAnsi="Arial" w:eastAsia="Arial" w:cs="Arial"/>
          <w:color w:val="000000" w:themeColor="text1"/>
          <w:sz w:val="20"/>
          <w:szCs w:val="20"/>
        </w:rPr>
      </w:pPr>
    </w:p>
    <w:p w:rsidR="005939EA" w:rsidP="706E8D76" w:rsidRDefault="005939EA" w14:paraId="5BC52539" w14:textId="77777777">
      <w:pPr>
        <w:spacing w:line="276" w:lineRule="auto"/>
        <w:ind w:left="720"/>
        <w:jc w:val="both"/>
        <w:rPr>
          <w:rFonts w:ascii="Arial" w:hAnsi="Arial" w:eastAsia="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5939EA" w:rsidTr="706E8D76" w14:paraId="40EE4CC5"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5939EA" w:rsidP="706E8D76" w:rsidRDefault="005939EA" w14:paraId="10C717F2" w14:textId="4AC0B3E5">
            <w:pPr>
              <w:jc w:val="center"/>
              <w:textAlignment w:val="baseline"/>
              <w:rPr>
                <w:rFonts w:ascii="Arial" w:hAnsi="Arial" w:eastAsia="Arial" w:cs="Arial"/>
                <w:sz w:val="20"/>
                <w:szCs w:val="20"/>
              </w:rPr>
            </w:pPr>
            <w:r w:rsidRPr="706E8D76" w:rsidR="005939EA">
              <w:rPr>
                <w:rFonts w:ascii="Arial" w:hAnsi="Arial" w:eastAsia="Arial" w:cs="Arial"/>
                <w:b w:val="1"/>
                <w:bCs w:val="1"/>
                <w:color w:val="000000" w:themeColor="text1" w:themeTint="FF" w:themeShade="FF"/>
                <w:sz w:val="20"/>
                <w:szCs w:val="20"/>
                <w:lang w:val="es-MX"/>
              </w:rPr>
              <w:t>Slider</w:t>
            </w:r>
          </w:p>
        </w:tc>
      </w:tr>
      <w:tr w:rsidRPr="00916B61" w:rsidR="0022506D" w:rsidTr="706E8D76" w14:paraId="7E9B581F"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5939EA" w:rsidP="706E8D76" w:rsidRDefault="005939EA" w14:paraId="4E39E30A" w14:textId="77777777">
            <w:pPr>
              <w:spacing w:line="276" w:lineRule="auto"/>
              <w:jc w:val="both"/>
              <w:rPr>
                <w:rFonts w:ascii="Arial" w:hAnsi="Arial" w:eastAsia="Arial" w:cs="Arial"/>
                <w:color w:val="000000" w:themeColor="text1"/>
                <w:sz w:val="20"/>
                <w:szCs w:val="20"/>
              </w:rPr>
            </w:pPr>
            <w:r w:rsidRPr="706E8D76" w:rsidR="005939EA">
              <w:rPr>
                <w:rFonts w:ascii="Arial" w:hAnsi="Arial" w:eastAsia="Arial" w:cs="Arial"/>
                <w:b w:val="1"/>
                <w:bCs w:val="1"/>
                <w:color w:val="000000" w:themeColor="text1" w:themeTint="FF" w:themeShade="FF"/>
                <w:sz w:val="20"/>
                <w:szCs w:val="20"/>
              </w:rPr>
              <w:t>Importancia del LTV</w:t>
            </w:r>
          </w:p>
          <w:p w:rsidRPr="007F5996" w:rsidR="005939EA" w:rsidP="706E8D76" w:rsidRDefault="005939EA" w14:paraId="110401B4" w14:textId="5AF398CD">
            <w:pPr>
              <w:spacing w:line="276" w:lineRule="auto"/>
              <w:jc w:val="both"/>
              <w:rPr>
                <w:rFonts w:ascii="Arial" w:hAnsi="Arial" w:eastAsia="Arial" w:cs="Arial"/>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Mar/>
          </w:tcPr>
          <w:p w:rsidR="005939EA" w:rsidP="706E8D76" w:rsidRDefault="00393644" w14:paraId="3BF20C3A" w14:textId="77777777">
            <w:pPr>
              <w:spacing w:line="276" w:lineRule="auto"/>
              <w:jc w:val="both"/>
              <w:rPr>
                <w:rFonts w:ascii="Arial" w:hAnsi="Arial" w:eastAsia="Arial" w:cs="Arial"/>
                <w:color w:val="000000" w:themeColor="text1"/>
                <w:sz w:val="20"/>
                <w:szCs w:val="20"/>
              </w:rPr>
            </w:pPr>
            <w:r w:rsidRPr="706E8D76" w:rsidR="1DA66E87">
              <w:rPr>
                <w:rFonts w:ascii="Arial" w:hAnsi="Arial" w:eastAsia="Arial" w:cs="Arial"/>
                <w:color w:val="000000" w:themeColor="text1" w:themeTint="FF" w:themeShade="FF"/>
                <w:sz w:val="20"/>
                <w:szCs w:val="20"/>
              </w:rPr>
              <w:t>El LTV es importante porque:</w:t>
            </w:r>
          </w:p>
          <w:p w:rsidR="00393644" w:rsidP="706E8D76" w:rsidRDefault="00393644" w14:paraId="5CAB4736" w14:textId="77777777">
            <w:pPr>
              <w:spacing w:line="276" w:lineRule="auto"/>
              <w:jc w:val="both"/>
              <w:rPr>
                <w:rFonts w:ascii="Arial" w:hAnsi="Arial" w:eastAsia="Arial" w:cs="Arial"/>
                <w:color w:val="000000" w:themeColor="text1"/>
                <w:sz w:val="20"/>
                <w:szCs w:val="20"/>
              </w:rPr>
            </w:pPr>
          </w:p>
          <w:p w:rsidRPr="00350235" w:rsidR="00393644" w:rsidP="706E8D76" w:rsidRDefault="00393644" w14:paraId="31D7CC31" w14:textId="36B5E01D">
            <w:pPr>
              <w:numPr>
                <w:ilvl w:val="0"/>
                <w:numId w:val="96"/>
              </w:numPr>
              <w:tabs>
                <w:tab w:val="clear" w:pos="720"/>
              </w:tabs>
              <w:spacing w:line="276" w:lineRule="auto"/>
              <w:ind w:left="423"/>
              <w:jc w:val="both"/>
              <w:rPr>
                <w:rFonts w:ascii="Arial" w:hAnsi="Arial" w:eastAsia="Arial" w:cs="Arial"/>
                <w:color w:val="000000" w:themeColor="text1"/>
                <w:sz w:val="20"/>
                <w:szCs w:val="20"/>
              </w:rPr>
            </w:pPr>
            <w:r w:rsidRPr="706E8D76" w:rsidR="1DA66E87">
              <w:rPr>
                <w:rFonts w:ascii="Arial" w:hAnsi="Arial" w:eastAsia="Arial" w:cs="Arial"/>
                <w:color w:val="000000" w:themeColor="text1" w:themeTint="FF" w:themeShade="FF"/>
                <w:sz w:val="20"/>
                <w:szCs w:val="20"/>
              </w:rPr>
              <w:t>Permite identificar clientes más rentables</w:t>
            </w:r>
            <w:r w:rsidRPr="706E8D76" w:rsidR="1DA66E87">
              <w:rPr>
                <w:rFonts w:ascii="Arial" w:hAnsi="Arial" w:eastAsia="Arial" w:cs="Arial"/>
                <w:color w:val="000000" w:themeColor="text1" w:themeTint="FF" w:themeShade="FF"/>
                <w:sz w:val="20"/>
                <w:szCs w:val="20"/>
              </w:rPr>
              <w:t>.</w:t>
            </w:r>
          </w:p>
          <w:p w:rsidRPr="00350235" w:rsidR="00393644" w:rsidP="706E8D76" w:rsidRDefault="00393644" w14:paraId="3EC14B05" w14:textId="7A6381D0">
            <w:pPr>
              <w:numPr>
                <w:ilvl w:val="0"/>
                <w:numId w:val="96"/>
              </w:numPr>
              <w:tabs>
                <w:tab w:val="clear" w:pos="720"/>
              </w:tabs>
              <w:spacing w:line="276" w:lineRule="auto"/>
              <w:ind w:left="423"/>
              <w:jc w:val="both"/>
              <w:rPr>
                <w:rFonts w:ascii="Arial" w:hAnsi="Arial" w:eastAsia="Arial" w:cs="Arial"/>
                <w:color w:val="000000" w:themeColor="text1"/>
                <w:sz w:val="20"/>
                <w:szCs w:val="20"/>
              </w:rPr>
            </w:pPr>
            <w:r w:rsidRPr="706E8D76" w:rsidR="1DA66E87">
              <w:rPr>
                <w:rFonts w:ascii="Arial" w:hAnsi="Arial" w:eastAsia="Arial" w:cs="Arial"/>
                <w:color w:val="000000" w:themeColor="text1" w:themeTint="FF" w:themeShade="FF"/>
                <w:sz w:val="20"/>
                <w:szCs w:val="20"/>
              </w:rPr>
              <w:t>Facilita la definición de estrategias de fidelización</w:t>
            </w:r>
            <w:r w:rsidRPr="706E8D76" w:rsidR="1DA66E87">
              <w:rPr>
                <w:rFonts w:ascii="Arial" w:hAnsi="Arial" w:eastAsia="Arial" w:cs="Arial"/>
                <w:color w:val="000000" w:themeColor="text1" w:themeTint="FF" w:themeShade="FF"/>
                <w:sz w:val="20"/>
                <w:szCs w:val="20"/>
              </w:rPr>
              <w:t>.</w:t>
            </w:r>
          </w:p>
          <w:p w:rsidRPr="007F5996" w:rsidR="00393644" w:rsidP="706E8D76" w:rsidRDefault="00393644" w14:paraId="7155023F" w14:textId="5677FB20">
            <w:pPr>
              <w:numPr>
                <w:ilvl w:val="0"/>
                <w:numId w:val="96"/>
              </w:numPr>
              <w:tabs>
                <w:tab w:val="clear" w:pos="720"/>
              </w:tabs>
              <w:spacing w:line="276" w:lineRule="auto"/>
              <w:ind w:left="423"/>
              <w:jc w:val="both"/>
              <w:rPr>
                <w:rFonts w:ascii="Arial" w:hAnsi="Arial" w:eastAsia="Arial" w:cs="Arial"/>
                <w:color w:val="000000" w:themeColor="text1"/>
                <w:sz w:val="20"/>
                <w:szCs w:val="20"/>
              </w:rPr>
            </w:pPr>
            <w:r w:rsidRPr="706E8D76" w:rsidR="1DA66E87">
              <w:rPr>
                <w:rFonts w:ascii="Arial" w:hAnsi="Arial" w:eastAsia="Arial" w:cs="Arial"/>
                <w:color w:val="000000" w:themeColor="text1" w:themeTint="FF" w:themeShade="FF"/>
                <w:sz w:val="20"/>
                <w:szCs w:val="20"/>
              </w:rPr>
              <w:t>Ayuda a proyectar ingresos futuros</w:t>
            </w:r>
            <w:r w:rsidRPr="706E8D76" w:rsidR="1DA66E87">
              <w:rPr>
                <w:rFonts w:ascii="Arial" w:hAnsi="Arial" w:eastAsia="Arial" w:cs="Arial"/>
                <w:color w:val="000000" w:themeColor="text1" w:themeTint="FF" w:themeShade="FF"/>
                <w:sz w:val="20"/>
                <w:szCs w:val="20"/>
              </w:rPr>
              <w:t>.</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5939EA" w:rsidP="706E8D76" w:rsidRDefault="006F5078" w14:paraId="65440C5E" w14:textId="7AB1A0F4">
            <w:pPr>
              <w:jc w:val="center"/>
              <w:textAlignment w:val="baseline"/>
              <w:rPr>
                <w:rFonts w:ascii="Arial" w:hAnsi="Arial" w:eastAsia="Arial" w:cs="Arial"/>
                <w:sz w:val="20"/>
                <w:szCs w:val="20"/>
              </w:rPr>
            </w:pPr>
            <w:r w:rsidR="229A4613">
              <w:drawing>
                <wp:inline wp14:editId="426505B7" wp14:anchorId="0B78B32B">
                  <wp:extent cx="1454785" cy="780187"/>
                  <wp:effectExtent l="0" t="0" r="0" b="0"/>
                  <wp:docPr id="1663498036" name="Imagen 10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498036" name="Imagen 1663498036"/>
                          <pic:cNvPicPr/>
                        </pic:nvPicPr>
                        <pic:blipFill>
                          <a:blip xmlns:r="http://schemas.openxmlformats.org/officeDocument/2006/relationships" r:embed="rId113">
                            <a:extLst>
                              <a:ext uri="{28A0092B-C50C-407E-A947-70E740481C1C}">
                                <a14:useLocalDpi xmlns:a14="http://schemas.microsoft.com/office/drawing/2010/main" val="0"/>
                              </a:ext>
                            </a:extLst>
                          </a:blip>
                          <a:stretch>
                            <a:fillRect/>
                          </a:stretch>
                        </pic:blipFill>
                        <pic:spPr>
                          <a:xfrm>
                            <a:off x="0" y="0"/>
                            <a:ext cx="1488870" cy="798467"/>
                          </a:xfrm>
                          <a:prstGeom prst="rect">
                            <a:avLst/>
                          </a:prstGeom>
                        </pic:spPr>
                      </pic:pic>
                    </a:graphicData>
                  </a:graphic>
                </wp:inline>
              </w:drawing>
            </w:r>
            <w:r w:rsidRPr="706E8D76" w:rsidR="005939EA">
              <w:rPr>
                <w:rFonts w:ascii="Arial" w:hAnsi="Arial" w:eastAsia="Arial" w:cs="Arial"/>
                <w:color w:val="000000" w:themeColor="text1" w:themeTint="FF" w:themeShade="FF"/>
                <w:sz w:val="20"/>
                <w:szCs w:val="20"/>
              </w:rPr>
              <w:t> </w:t>
            </w:r>
          </w:p>
        </w:tc>
      </w:tr>
      <w:tr w:rsidRPr="00916B61" w:rsidR="0022506D" w:rsidTr="706E8D76" w14:paraId="68E05BFD"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6F5078" w:rsidR="001E351F" w:rsidP="706E8D76" w:rsidRDefault="001E351F" w14:paraId="13E2B631" w14:textId="5E7F7889">
            <w:pPr>
              <w:spacing w:line="276" w:lineRule="auto"/>
              <w:jc w:val="both"/>
              <w:rPr>
                <w:rFonts w:ascii="Arial" w:hAnsi="Arial" w:eastAsia="Arial" w:cs="Arial"/>
                <w:color w:val="000000" w:themeColor="text1"/>
                <w:sz w:val="20"/>
                <w:szCs w:val="20"/>
              </w:rPr>
            </w:pPr>
            <w:r w:rsidRPr="706E8D76" w:rsidR="64BED1BF">
              <w:rPr>
                <w:rFonts w:ascii="Arial" w:hAnsi="Arial" w:eastAsia="Arial" w:cs="Arial"/>
                <w:b w:val="1"/>
                <w:bCs w:val="1"/>
                <w:color w:val="000000" w:themeColor="text1" w:themeTint="FF" w:themeShade="FF"/>
                <w:sz w:val="20"/>
                <w:szCs w:val="20"/>
              </w:rPr>
              <w:t>Relación entre CAC y LTV</w:t>
            </w:r>
          </w:p>
        </w:tc>
        <w:tc>
          <w:tcPr>
            <w:tcW w:w="5518" w:type="dxa"/>
            <w:tcBorders>
              <w:top w:val="single" w:color="auto" w:sz="6" w:space="0"/>
              <w:left w:val="single" w:color="auto" w:sz="6" w:space="0"/>
              <w:bottom w:val="single" w:color="auto" w:sz="6" w:space="0"/>
              <w:right w:val="single" w:color="auto" w:sz="6" w:space="0"/>
            </w:tcBorders>
            <w:tcMar/>
          </w:tcPr>
          <w:p w:rsidR="001E351F" w:rsidP="706E8D76" w:rsidRDefault="001E351F" w14:paraId="0C7AD37D" w14:textId="77777777">
            <w:pPr>
              <w:spacing w:line="276" w:lineRule="auto"/>
              <w:jc w:val="both"/>
              <w:rPr>
                <w:rFonts w:ascii="Arial" w:hAnsi="Arial" w:eastAsia="Arial" w:cs="Arial"/>
                <w:color w:val="000000" w:themeColor="text1"/>
                <w:sz w:val="20"/>
                <w:szCs w:val="20"/>
              </w:rPr>
            </w:pPr>
            <w:r w:rsidRPr="706E8D76" w:rsidR="64BED1BF">
              <w:rPr>
                <w:rFonts w:ascii="Arial" w:hAnsi="Arial" w:eastAsia="Arial" w:cs="Arial"/>
                <w:color w:val="000000" w:themeColor="text1" w:themeTint="FF" w:themeShade="FF"/>
                <w:sz w:val="20"/>
                <w:szCs w:val="20"/>
              </w:rPr>
              <w:t>La relación entre CAC y LTV es un indicador clave para evaluar la sostenibilidad del negocio.</w:t>
            </w:r>
          </w:p>
          <w:p w:rsidRPr="00350235" w:rsidR="001E351F" w:rsidP="706E8D76" w:rsidRDefault="001E351F" w14:paraId="2DA49FE4" w14:textId="77777777">
            <w:pPr>
              <w:spacing w:line="276" w:lineRule="auto"/>
              <w:jc w:val="both"/>
              <w:rPr>
                <w:rFonts w:ascii="Arial" w:hAnsi="Arial" w:eastAsia="Arial" w:cs="Arial"/>
                <w:color w:val="000000" w:themeColor="text1"/>
                <w:sz w:val="20"/>
                <w:szCs w:val="20"/>
              </w:rPr>
            </w:pPr>
          </w:p>
          <w:p w:rsidRPr="00350235" w:rsidR="001E351F" w:rsidP="706E8D76" w:rsidRDefault="001E351F" w14:paraId="5F10270B" w14:textId="77777777">
            <w:pPr>
              <w:numPr>
                <w:ilvl w:val="0"/>
                <w:numId w:val="97"/>
              </w:numPr>
              <w:tabs>
                <w:tab w:val="clear" w:pos="720"/>
                <w:tab w:val="num" w:pos="1440"/>
              </w:tabs>
              <w:spacing w:line="276" w:lineRule="auto"/>
              <w:ind w:left="423"/>
              <w:jc w:val="both"/>
              <w:rPr>
                <w:rFonts w:ascii="Arial" w:hAnsi="Arial" w:eastAsia="Arial" w:cs="Arial"/>
                <w:color w:val="000000" w:themeColor="text1"/>
                <w:sz w:val="20"/>
                <w:szCs w:val="20"/>
              </w:rPr>
            </w:pPr>
            <w:r w:rsidRPr="706E8D76" w:rsidR="64BED1BF">
              <w:rPr>
                <w:rFonts w:ascii="Arial" w:hAnsi="Arial" w:eastAsia="Arial" w:cs="Arial"/>
                <w:color w:val="000000" w:themeColor="text1" w:themeTint="FF" w:themeShade="FF"/>
                <w:sz w:val="20"/>
                <w:szCs w:val="20"/>
              </w:rPr>
              <w:t>Si LTV &gt; CAC → el negocio es rentable</w:t>
            </w:r>
          </w:p>
          <w:p w:rsidRPr="00350235" w:rsidR="001E351F" w:rsidP="706E8D76" w:rsidRDefault="001E351F" w14:paraId="09B6B986" w14:textId="77777777">
            <w:pPr>
              <w:numPr>
                <w:ilvl w:val="0"/>
                <w:numId w:val="97"/>
              </w:numPr>
              <w:tabs>
                <w:tab w:val="clear" w:pos="720"/>
                <w:tab w:val="num" w:pos="1440"/>
              </w:tabs>
              <w:spacing w:line="276" w:lineRule="auto"/>
              <w:ind w:left="423"/>
              <w:jc w:val="both"/>
              <w:rPr>
                <w:rFonts w:ascii="Arial" w:hAnsi="Arial" w:eastAsia="Arial" w:cs="Arial"/>
                <w:color w:val="000000" w:themeColor="text1"/>
                <w:sz w:val="20"/>
                <w:szCs w:val="20"/>
              </w:rPr>
            </w:pPr>
            <w:r w:rsidRPr="706E8D76" w:rsidR="64BED1BF">
              <w:rPr>
                <w:rFonts w:ascii="Arial" w:hAnsi="Arial" w:eastAsia="Arial" w:cs="Arial"/>
                <w:color w:val="000000" w:themeColor="text1" w:themeTint="FF" w:themeShade="FF"/>
                <w:sz w:val="20"/>
                <w:szCs w:val="20"/>
              </w:rPr>
              <w:t>Si LTV &lt; CAC → el negocio presenta pérdidas</w:t>
            </w:r>
          </w:p>
          <w:p w:rsidR="001E351F" w:rsidP="706E8D76" w:rsidRDefault="001E351F" w14:paraId="7B74217B" w14:textId="77777777">
            <w:pPr>
              <w:spacing w:line="276" w:lineRule="auto"/>
              <w:jc w:val="both"/>
              <w:rPr>
                <w:rFonts w:ascii="Arial" w:hAnsi="Arial" w:eastAsia="Arial" w:cs="Arial"/>
                <w:color w:val="000000" w:themeColor="text1"/>
                <w:sz w:val="20"/>
                <w:szCs w:val="20"/>
              </w:rPr>
            </w:pPr>
          </w:p>
        </w:tc>
        <w:tc>
          <w:tcPr>
            <w:tcW w:w="2459" w:type="dxa"/>
            <w:tcBorders>
              <w:top w:val="single" w:color="auto" w:sz="6" w:space="0"/>
              <w:left w:val="single" w:color="auto" w:sz="6" w:space="0"/>
              <w:bottom w:val="single" w:color="auto" w:sz="6" w:space="0"/>
              <w:right w:val="single" w:color="auto" w:sz="6" w:space="0"/>
            </w:tcBorders>
            <w:tcMar/>
          </w:tcPr>
          <w:p w:rsidRPr="007F5996" w:rsidR="001E351F" w:rsidP="706E8D76" w:rsidRDefault="0022506D" w14:paraId="313567EA" w14:textId="62441044">
            <w:pPr>
              <w:jc w:val="center"/>
              <w:textAlignment w:val="baseline"/>
              <w:rPr>
                <w:rFonts w:ascii="Arial" w:hAnsi="Arial" w:eastAsia="Arial" w:cs="Arial"/>
                <w:color w:val="000000"/>
                <w:sz w:val="20"/>
                <w:szCs w:val="20"/>
              </w:rPr>
            </w:pPr>
            <w:r w:rsidR="60B76DFC">
              <w:drawing>
                <wp:inline wp14:editId="648AA4C2" wp14:anchorId="6830E435">
                  <wp:extent cx="1455286" cy="840965"/>
                  <wp:effectExtent l="0" t="0" r="5715" b="0"/>
                  <wp:docPr id="365258612" name="Imagen 10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258612" name="Imagen 365258612"/>
                          <pic:cNvPicPr/>
                        </pic:nvPicPr>
                        <pic:blipFill>
                          <a:blip xmlns:r="http://schemas.openxmlformats.org/officeDocument/2006/relationships" r:embed="rId114">
                            <a:extLst>
                              <a:ext uri="{28A0092B-C50C-407E-A947-70E740481C1C}">
                                <a14:useLocalDpi xmlns:a14="http://schemas.microsoft.com/office/drawing/2010/main" val="0"/>
                              </a:ext>
                            </a:extLst>
                          </a:blip>
                          <a:stretch>
                            <a:fillRect/>
                          </a:stretch>
                        </pic:blipFill>
                        <pic:spPr>
                          <a:xfrm>
                            <a:off x="0" y="0"/>
                            <a:ext cx="1501353" cy="867586"/>
                          </a:xfrm>
                          <a:prstGeom prst="rect">
                            <a:avLst/>
                          </a:prstGeom>
                        </pic:spPr>
                      </pic:pic>
                    </a:graphicData>
                  </a:graphic>
                </wp:inline>
              </w:drawing>
            </w:r>
          </w:p>
        </w:tc>
      </w:tr>
    </w:tbl>
    <w:p w:rsidR="005939EA" w:rsidP="706E8D76" w:rsidRDefault="005939EA" w14:paraId="2145E0A0" w14:textId="77777777">
      <w:pPr>
        <w:spacing w:line="276" w:lineRule="auto"/>
        <w:ind w:left="720"/>
        <w:jc w:val="both"/>
        <w:rPr>
          <w:rFonts w:ascii="Arial" w:hAnsi="Arial" w:eastAsia="Arial" w:cs="Arial"/>
          <w:color w:val="000000" w:themeColor="text1"/>
          <w:sz w:val="20"/>
          <w:szCs w:val="20"/>
        </w:rPr>
      </w:pPr>
    </w:p>
    <w:p w:rsidR="005939EA" w:rsidP="706E8D76" w:rsidRDefault="0015065F" w14:paraId="5897426B" w14:textId="0A2F623C">
      <w:pPr>
        <w:spacing w:line="276" w:lineRule="auto"/>
        <w:ind w:left="720"/>
        <w:jc w:val="both"/>
        <w:rPr>
          <w:rFonts w:ascii="Arial" w:hAnsi="Arial" w:eastAsia="Arial" w:cs="Arial"/>
          <w:color w:val="000000" w:themeColor="text1"/>
          <w:sz w:val="20"/>
          <w:szCs w:val="20"/>
        </w:rPr>
      </w:pPr>
      <w:r w:rsidRPr="706E8D76" w:rsidR="0015065F">
        <w:rPr>
          <w:rFonts w:ascii="Arial" w:hAnsi="Arial" w:eastAsia="Arial" w:cs="Arial"/>
          <w:color w:val="000000" w:themeColor="text1" w:themeTint="FF" w:themeShade="FF"/>
          <w:sz w:val="20"/>
          <w:szCs w:val="20"/>
        </w:rPr>
        <w:t>De lo anterior, se invita a conocer el siguiente ejemplo:</w:t>
      </w:r>
    </w:p>
    <w:p w:rsidR="0015065F" w:rsidP="706E8D76" w:rsidRDefault="0015065F" w14:paraId="25956A88" w14:textId="77777777">
      <w:pPr>
        <w:spacing w:line="276" w:lineRule="auto"/>
        <w:ind w:left="720"/>
        <w:jc w:val="both"/>
        <w:rPr>
          <w:rFonts w:ascii="Arial" w:hAnsi="Arial" w:eastAsia="Arial" w:cs="Arial"/>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386298" w:rsidTr="706E8D76" w14:paraId="07577C79" w14:textId="77777777">
        <w:tc>
          <w:tcPr>
            <w:tcW w:w="5440" w:type="dxa"/>
            <w:shd w:val="clear" w:color="auto" w:fill="DAEEF3" w:themeFill="accent5" w:themeFillTint="33"/>
            <w:tcMar/>
          </w:tcPr>
          <w:p w:rsidR="0015065F" w:rsidP="706E8D76" w:rsidRDefault="0015065F" w14:paraId="2109CA82" w14:textId="77777777">
            <w:pPr>
              <w:spacing w:line="276" w:lineRule="auto"/>
              <w:jc w:val="both"/>
              <w:rPr>
                <w:rFonts w:ascii="Arial" w:hAnsi="Arial" w:eastAsia="Arial" w:cs="Arial"/>
                <w:b w:val="1"/>
                <w:bCs w:val="1"/>
                <w:color w:val="000000" w:themeColor="text1"/>
                <w:sz w:val="20"/>
                <w:szCs w:val="20"/>
              </w:rPr>
            </w:pPr>
            <w:r w:rsidRPr="706E8D76" w:rsidR="0015065F">
              <w:rPr>
                <w:rFonts w:ascii="Arial" w:hAnsi="Arial" w:eastAsia="Arial" w:cs="Arial"/>
                <w:b w:val="1"/>
                <w:bCs w:val="1"/>
                <w:color w:val="000000" w:themeColor="text1" w:themeTint="FF" w:themeShade="FF"/>
                <w:sz w:val="20"/>
                <w:szCs w:val="20"/>
              </w:rPr>
              <w:t>Ejemplo</w:t>
            </w:r>
            <w:r w:rsidRPr="706E8D76" w:rsidR="0015065F">
              <w:rPr>
                <w:rFonts w:ascii="Arial" w:hAnsi="Arial" w:eastAsia="Arial" w:cs="Arial"/>
                <w:b w:val="1"/>
                <w:bCs w:val="1"/>
                <w:color w:val="000000" w:themeColor="text1" w:themeTint="FF" w:themeShade="FF"/>
                <w:sz w:val="20"/>
                <w:szCs w:val="20"/>
              </w:rPr>
              <w:t>:</w:t>
            </w:r>
          </w:p>
          <w:p w:rsidR="0015065F" w:rsidP="706E8D76" w:rsidRDefault="0015065F" w14:paraId="20A016FC" w14:textId="77777777">
            <w:pPr>
              <w:spacing w:line="276" w:lineRule="auto"/>
              <w:jc w:val="both"/>
              <w:rPr>
                <w:rFonts w:ascii="Arial" w:hAnsi="Arial" w:eastAsia="Arial" w:cs="Arial"/>
                <w:b w:val="1"/>
                <w:bCs w:val="1"/>
                <w:color w:val="000000" w:themeColor="text1"/>
                <w:sz w:val="20"/>
                <w:szCs w:val="20"/>
              </w:rPr>
            </w:pPr>
          </w:p>
          <w:p w:rsidRPr="00916B61" w:rsidR="0015065F" w:rsidP="706E8D76" w:rsidRDefault="0015065F" w14:paraId="6FA4BB80" w14:textId="0FAAA59C">
            <w:pPr>
              <w:spacing w:line="276" w:lineRule="auto"/>
              <w:jc w:val="both"/>
              <w:rPr>
                <w:rFonts w:ascii="Arial" w:hAnsi="Arial" w:eastAsia="Arial" w:cs="Arial"/>
                <w:color w:val="000000" w:themeColor="text1"/>
                <w:sz w:val="20"/>
                <w:szCs w:val="20"/>
              </w:rPr>
            </w:pPr>
            <w:r w:rsidRPr="706E8D76" w:rsidR="0015065F">
              <w:rPr>
                <w:rFonts w:ascii="Arial" w:hAnsi="Arial" w:eastAsia="Arial" w:cs="Arial"/>
                <w:color w:val="000000" w:themeColor="text1" w:themeTint="FF" w:themeShade="FF"/>
                <w:sz w:val="20"/>
                <w:szCs w:val="20"/>
              </w:rPr>
              <w:t>Si una empresa gasta más en adquirir clientes de lo que estos generan, la estrategia debe ser ajustada.</w:t>
            </w:r>
          </w:p>
        </w:tc>
        <w:tc>
          <w:tcPr>
            <w:tcW w:w="3730" w:type="dxa"/>
            <w:shd w:val="clear" w:color="auto" w:fill="DAEEF3" w:themeFill="accent5" w:themeFillTint="33"/>
            <w:tcMar/>
          </w:tcPr>
          <w:p w:rsidRPr="00916B61" w:rsidR="0015065F" w:rsidP="706E8D76" w:rsidRDefault="00386298" w14:paraId="1DBA18D6" w14:textId="2B9BFEF0">
            <w:pPr>
              <w:jc w:val="center"/>
              <w:rPr>
                <w:rFonts w:ascii="Arial" w:hAnsi="Arial" w:eastAsia="Arial" w:cs="Arial"/>
                <w:color w:val="000000" w:themeColor="text1"/>
                <w:sz w:val="20"/>
                <w:szCs w:val="20"/>
              </w:rPr>
            </w:pPr>
            <w:r w:rsidR="32E6F4D2">
              <w:drawing>
                <wp:inline wp14:editId="58C094A2" wp14:anchorId="1A901275">
                  <wp:extent cx="1971983" cy="1236530"/>
                  <wp:effectExtent l="0" t="0" r="0" b="0"/>
                  <wp:docPr id="581454420" name="Imagen 10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454420" name="Imagen 581454420"/>
                          <pic:cNvPicPr/>
                        </pic:nvPicPr>
                        <pic:blipFill>
                          <a:blip xmlns:r="http://schemas.openxmlformats.org/officeDocument/2006/relationships" r:embed="rId115">
                            <a:extLst>
                              <a:ext uri="{28A0092B-C50C-407E-A947-70E740481C1C}">
                                <a14:useLocalDpi xmlns:a14="http://schemas.microsoft.com/office/drawing/2010/main" val="0"/>
                              </a:ext>
                            </a:extLst>
                          </a:blip>
                          <a:stretch>
                            <a:fillRect/>
                          </a:stretch>
                        </pic:blipFill>
                        <pic:spPr>
                          <a:xfrm>
                            <a:off x="0" y="0"/>
                            <a:ext cx="2001047" cy="1254754"/>
                          </a:xfrm>
                          <a:prstGeom prst="rect">
                            <a:avLst/>
                          </a:prstGeom>
                        </pic:spPr>
                      </pic:pic>
                    </a:graphicData>
                  </a:graphic>
                </wp:inline>
              </w:drawing>
            </w:r>
          </w:p>
        </w:tc>
      </w:tr>
    </w:tbl>
    <w:p w:rsidRPr="00024A32" w:rsidR="0015065F" w:rsidP="706E8D76" w:rsidRDefault="0015065F" w14:paraId="4C298F4F" w14:textId="77777777">
      <w:pPr>
        <w:spacing w:line="276" w:lineRule="auto"/>
        <w:ind w:left="720"/>
        <w:jc w:val="both"/>
        <w:rPr>
          <w:rFonts w:ascii="Arial" w:hAnsi="Arial" w:eastAsia="Arial" w:cs="Arial"/>
          <w:color w:val="000000" w:themeColor="text1"/>
          <w:sz w:val="20"/>
          <w:szCs w:val="20"/>
        </w:rPr>
      </w:pPr>
    </w:p>
    <w:p w:rsidR="00ED5031" w:rsidP="706E8D76" w:rsidRDefault="00ED5031" w14:paraId="3E4EF6CC" w14:textId="77777777">
      <w:pPr>
        <w:spacing w:line="276" w:lineRule="auto"/>
        <w:ind w:left="720"/>
        <w:jc w:val="both"/>
        <w:rPr>
          <w:rFonts w:ascii="Arial" w:hAnsi="Arial" w:eastAsia="Arial" w:cs="Arial"/>
          <w:b w:val="1"/>
          <w:bCs w:val="1"/>
          <w:color w:val="000000" w:themeColor="text1"/>
          <w:sz w:val="20"/>
          <w:szCs w:val="20"/>
        </w:rPr>
      </w:pPr>
    </w:p>
    <w:p w:rsidRPr="0000317A" w:rsidR="00270384" w:rsidP="706E8D76" w:rsidRDefault="00270384" w14:paraId="2C435674" w14:textId="1925269A">
      <w:pPr>
        <w:pStyle w:val="Prrafodelista"/>
        <w:numPr>
          <w:ilvl w:val="3"/>
          <w:numId w:val="2"/>
        </w:numPr>
        <w:jc w:val="both"/>
        <w:rPr>
          <w:rFonts w:ascii="Arial" w:hAnsi="Arial" w:eastAsia="Arial" w:cs="Arial"/>
          <w:color w:val="000000" w:themeColor="text1"/>
        </w:rPr>
      </w:pPr>
      <w:r w:rsidRPr="706E8D76" w:rsidR="00270384">
        <w:rPr>
          <w:rFonts w:ascii="Arial" w:hAnsi="Arial" w:eastAsia="Arial" w:cs="Arial"/>
          <w:b w:val="1"/>
          <w:bCs w:val="1"/>
          <w:color w:val="000000" w:themeColor="text1" w:themeTint="FF" w:themeShade="FF"/>
        </w:rPr>
        <w:t>Retorno de inversión (ROI) aplicado</w:t>
      </w:r>
    </w:p>
    <w:p w:rsidR="0000317A" w:rsidP="706E8D76" w:rsidRDefault="0000317A" w14:paraId="41C794D4" w14:textId="77777777">
      <w:pPr>
        <w:spacing w:line="276" w:lineRule="auto"/>
        <w:ind w:left="720"/>
        <w:jc w:val="both"/>
        <w:rPr>
          <w:rFonts w:ascii="Arial" w:hAnsi="Arial" w:eastAsia="Arial" w:cs="Arial"/>
          <w:color w:val="000000" w:themeColor="text1"/>
          <w:sz w:val="20"/>
          <w:szCs w:val="20"/>
        </w:rPr>
      </w:pPr>
    </w:p>
    <w:p w:rsidR="0000317A" w:rsidP="00587440" w:rsidRDefault="0000317A" w14:paraId="03610226" w14:textId="77777777">
      <w:pPr>
        <w:spacing w:line="276" w:lineRule="auto"/>
        <w:ind w:left="720"/>
        <w:jc w:val="both"/>
        <w:rPr>
          <w:rFonts w:ascii="Arial" w:hAnsi="Arial" w:cs="Arial"/>
          <w:color w:val="000000" w:themeColor="text1"/>
          <w:sz w:val="20"/>
          <w:szCs w:val="20"/>
        </w:rPr>
      </w:pPr>
    </w:p>
    <w:p w:rsidR="00270384" w:rsidP="00587440" w:rsidRDefault="00270384" w14:paraId="2E587B2E" w14:textId="65C00FA7">
      <w:pPr>
        <w:spacing w:line="276" w:lineRule="auto"/>
        <w:ind w:left="720"/>
        <w:jc w:val="both"/>
        <w:rPr>
          <w:rFonts w:ascii="Arial" w:hAnsi="Arial" w:cs="Arial"/>
          <w:color w:val="000000" w:themeColor="text1"/>
          <w:sz w:val="20"/>
          <w:szCs w:val="20"/>
        </w:rPr>
      </w:pPr>
      <w:r w:rsidRPr="00350235">
        <w:rPr>
          <w:rFonts w:ascii="Arial" w:hAnsi="Arial" w:cs="Arial"/>
          <w:color w:val="000000" w:themeColor="text1"/>
          <w:sz w:val="20"/>
          <w:szCs w:val="20"/>
        </w:rPr>
        <w:t>El ROI permite evaluar la rentabilidad de las estrategias digitales implementadas.</w:t>
      </w:r>
      <w:r w:rsidR="00B33B02">
        <w:rPr>
          <w:rFonts w:ascii="Arial" w:hAnsi="Arial" w:cs="Arial"/>
          <w:color w:val="000000" w:themeColor="text1"/>
          <w:sz w:val="20"/>
          <w:szCs w:val="20"/>
        </w:rPr>
        <w:t xml:space="preserve"> Este indicador se calcula así:</w:t>
      </w:r>
    </w:p>
    <w:p w:rsidRPr="00350235" w:rsidR="00B33B02" w:rsidP="00587440" w:rsidRDefault="00B33B02" w14:paraId="7B4B827E" w14:textId="77777777">
      <w:pPr>
        <w:spacing w:line="276" w:lineRule="auto"/>
        <w:ind w:left="720"/>
        <w:jc w:val="both"/>
        <w:rPr>
          <w:rFonts w:ascii="Arial" w:hAnsi="Arial" w:cs="Arial"/>
          <w:color w:val="000000" w:themeColor="text1"/>
          <w:sz w:val="20"/>
          <w:szCs w:val="20"/>
        </w:rPr>
      </w:pPr>
    </w:p>
    <w:tbl>
      <w:tblPr>
        <w:tblStyle w:val="Tablaconcuadrcula"/>
        <w:tblW w:w="0" w:type="auto"/>
        <w:tblInd w:w="720" w:type="dxa"/>
        <w:shd w:val="clear" w:color="auto" w:fill="FDE9D9" w:themeFill="accent6" w:themeFillTint="33"/>
        <w:tblLook w:val="04A0" w:firstRow="1" w:lastRow="0" w:firstColumn="1" w:lastColumn="0" w:noHBand="0" w:noVBand="1"/>
      </w:tblPr>
      <w:tblGrid>
        <w:gridCol w:w="9242"/>
      </w:tblGrid>
      <w:tr w:rsidRPr="00B33B02" w:rsidR="00B33B02" w:rsidTr="00B33B02" w14:paraId="190A1F42" w14:textId="77777777">
        <w:tc>
          <w:tcPr>
            <w:tcW w:w="9962" w:type="dxa"/>
            <w:shd w:val="clear" w:color="auto" w:fill="FDE9D9" w:themeFill="accent6" w:themeFillTint="33"/>
          </w:tcPr>
          <w:p w:rsidRPr="00B33B02" w:rsidR="00B33B02" w:rsidP="00B33B02" w:rsidRDefault="00B33B02" w14:paraId="40C28213" w14:textId="77777777">
            <w:pPr>
              <w:spacing w:line="276" w:lineRule="auto"/>
              <w:jc w:val="both"/>
              <w:rPr>
                <w:rFonts w:ascii="Arial" w:hAnsi="Arial" w:cs="Arial"/>
                <w:b/>
                <w:bCs/>
                <w:color w:val="000000" w:themeColor="text1"/>
                <w:sz w:val="22"/>
                <w:szCs w:val="22"/>
              </w:rPr>
            </w:pPr>
            <w:r w:rsidRPr="00B33B02">
              <w:rPr>
                <w:rFonts w:ascii="Arial" w:hAnsi="Arial" w:cs="Arial"/>
                <w:b/>
                <w:bCs/>
                <w:color w:val="000000" w:themeColor="text1"/>
                <w:sz w:val="22"/>
                <w:szCs w:val="22"/>
              </w:rPr>
              <w:t>Cálculo del ROI:</w:t>
            </w:r>
          </w:p>
          <w:p w:rsidRPr="00B33B02" w:rsidR="00B33B02" w:rsidP="00B33B02" w:rsidRDefault="00B33B02" w14:paraId="2607EC8A" w14:textId="77854C73">
            <w:pPr>
              <w:spacing w:line="276" w:lineRule="auto"/>
              <w:jc w:val="both"/>
              <w:rPr>
                <w:rFonts w:ascii="Arial" w:hAnsi="Arial" w:cs="Arial"/>
                <w:b/>
                <w:bCs/>
                <w:color w:val="000000" w:themeColor="text1"/>
                <w:sz w:val="22"/>
                <w:szCs w:val="22"/>
              </w:rPr>
            </w:pPr>
            <w:r w:rsidRPr="00B33B02">
              <w:rPr>
                <w:rFonts w:ascii="Arial" w:hAnsi="Arial" w:cs="Arial"/>
                <w:color w:val="000000" w:themeColor="text1"/>
                <w:sz w:val="22"/>
                <w:szCs w:val="22"/>
              </w:rPr>
              <w:t>ROI = (Ganancia – Inversión) / Inversión</w:t>
            </w:r>
          </w:p>
        </w:tc>
      </w:tr>
    </w:tbl>
    <w:p w:rsidR="00ED5031" w:rsidP="00587440" w:rsidRDefault="00ED5031" w14:paraId="3DA33C53" w14:textId="77777777">
      <w:pPr>
        <w:spacing w:line="276" w:lineRule="auto"/>
        <w:ind w:left="720"/>
        <w:jc w:val="both"/>
        <w:rPr>
          <w:rFonts w:ascii="Arial" w:hAnsi="Arial" w:cs="Arial"/>
          <w:b/>
          <w:bCs/>
          <w:color w:val="000000" w:themeColor="text1"/>
          <w:sz w:val="20"/>
          <w:szCs w:val="20"/>
        </w:rPr>
      </w:pPr>
    </w:p>
    <w:p w:rsidRPr="00350235" w:rsidR="00270384" w:rsidP="00587440" w:rsidRDefault="00230B6E" w14:paraId="5FD9B8BF" w14:textId="5418E3C6">
      <w:pPr>
        <w:spacing w:line="276" w:lineRule="auto"/>
        <w:ind w:left="720"/>
        <w:jc w:val="both"/>
        <w:rPr>
          <w:rFonts w:ascii="Arial" w:hAnsi="Arial" w:cs="Arial"/>
          <w:color w:val="000000" w:themeColor="text1"/>
          <w:sz w:val="20"/>
          <w:szCs w:val="20"/>
        </w:rPr>
      </w:pPr>
      <w:r w:rsidRPr="00230B6E">
        <w:rPr>
          <w:rFonts w:ascii="Arial" w:hAnsi="Arial" w:cs="Arial"/>
          <w:color w:val="000000" w:themeColor="text1"/>
          <w:sz w:val="20"/>
          <w:szCs w:val="20"/>
        </w:rPr>
        <w:t>Un</w:t>
      </w:r>
      <w:r>
        <w:rPr>
          <w:rFonts w:ascii="Arial" w:hAnsi="Arial" w:cs="Arial"/>
          <w:color w:val="000000" w:themeColor="text1"/>
          <w:sz w:val="20"/>
          <w:szCs w:val="20"/>
        </w:rPr>
        <w:t xml:space="preserve"> ejemplo de lo anterior es cuando u</w:t>
      </w:r>
      <w:r w:rsidRPr="00350235" w:rsidR="00270384">
        <w:rPr>
          <w:rFonts w:ascii="Arial" w:hAnsi="Arial" w:cs="Arial"/>
          <w:color w:val="000000" w:themeColor="text1"/>
          <w:sz w:val="20"/>
          <w:szCs w:val="20"/>
        </w:rPr>
        <w:t>na empresa invierte en una campaña digital y genera ingresos superiores a la inversión realizada, obteniendo un ROI positivo.</w:t>
      </w:r>
    </w:p>
    <w:p w:rsidR="00ED5031" w:rsidP="706E8D76" w:rsidRDefault="00ED5031" w14:paraId="7F2458C9" w14:textId="77777777">
      <w:pPr>
        <w:spacing w:line="276" w:lineRule="auto"/>
        <w:ind w:left="720"/>
        <w:jc w:val="both"/>
        <w:rPr>
          <w:rFonts w:ascii="Arial" w:hAnsi="Arial" w:eastAsia="Arial" w:cs="Arial"/>
          <w:b w:val="1"/>
          <w:bCs w:val="1"/>
          <w:color w:val="000000" w:themeColor="text1"/>
          <w:sz w:val="20"/>
          <w:szCs w:val="20"/>
        </w:rPr>
      </w:pPr>
    </w:p>
    <w:p w:rsidR="00230B6E" w:rsidP="706E8D76" w:rsidRDefault="00230B6E" w14:paraId="03EF47EC" w14:textId="77777777">
      <w:pPr>
        <w:spacing w:line="276" w:lineRule="auto"/>
        <w:ind w:left="720"/>
        <w:jc w:val="both"/>
        <w:rPr>
          <w:rFonts w:ascii="Arial" w:hAnsi="Arial" w:eastAsia="Arial" w:cs="Arial"/>
          <w:b w:val="1"/>
          <w:bCs w:val="1"/>
          <w:color w:val="000000" w:themeColor="text1"/>
          <w:sz w:val="20"/>
          <w:szCs w:val="20"/>
        </w:rPr>
      </w:pPr>
    </w:p>
    <w:p w:rsidRPr="00230B6E" w:rsidR="00270384" w:rsidP="706E8D76" w:rsidRDefault="00270384" w14:paraId="3E915785" w14:textId="613616C6">
      <w:pPr>
        <w:pStyle w:val="Prrafodelista"/>
        <w:numPr>
          <w:ilvl w:val="2"/>
          <w:numId w:val="2"/>
        </w:numPr>
        <w:jc w:val="both"/>
        <w:rPr>
          <w:rFonts w:ascii="Arial" w:hAnsi="Arial" w:eastAsia="Arial" w:cs="Arial"/>
          <w:color w:val="000000" w:themeColor="text1"/>
        </w:rPr>
      </w:pPr>
      <w:r w:rsidRPr="706E8D76" w:rsidR="00270384">
        <w:rPr>
          <w:rFonts w:ascii="Arial" w:hAnsi="Arial" w:eastAsia="Arial" w:cs="Arial"/>
          <w:b w:val="1"/>
          <w:bCs w:val="1"/>
          <w:color w:val="000000" w:themeColor="text1" w:themeTint="FF" w:themeShade="FF"/>
        </w:rPr>
        <w:t>Aplicación de indicadores en la toma de decisiones</w:t>
      </w:r>
    </w:p>
    <w:p w:rsidRPr="00D60BF0" w:rsidR="00230B6E" w:rsidP="706E8D76" w:rsidRDefault="00230B6E" w14:paraId="0D98A1F3" w14:textId="77777777">
      <w:pPr>
        <w:pStyle w:val="Prrafodelista"/>
        <w:ind w:left="1224"/>
        <w:jc w:val="both"/>
        <w:rPr>
          <w:rFonts w:ascii="Arial" w:hAnsi="Arial" w:eastAsia="Arial" w:cs="Arial"/>
          <w:color w:val="000000" w:themeColor="text1"/>
        </w:rPr>
      </w:pPr>
    </w:p>
    <w:p w:rsidR="00270384" w:rsidP="706E8D76" w:rsidRDefault="00270384" w14:paraId="68D764E0" w14:textId="77777777">
      <w:pPr>
        <w:spacing w:line="276" w:lineRule="auto"/>
        <w:ind w:left="720"/>
        <w:jc w:val="both"/>
        <w:rPr>
          <w:rFonts w:ascii="Arial" w:hAnsi="Arial" w:eastAsia="Arial" w:cs="Arial"/>
          <w:color w:val="000000" w:themeColor="text1"/>
          <w:sz w:val="20"/>
          <w:szCs w:val="20"/>
        </w:rPr>
      </w:pPr>
      <w:r w:rsidRPr="706E8D76" w:rsidR="00270384">
        <w:rPr>
          <w:rFonts w:ascii="Arial" w:hAnsi="Arial" w:eastAsia="Arial" w:cs="Arial"/>
          <w:color w:val="000000" w:themeColor="text1" w:themeTint="FF" w:themeShade="FF"/>
          <w:sz w:val="20"/>
          <w:szCs w:val="20"/>
        </w:rPr>
        <w:t>El uso conjunto de CAC, LTV y ROI permite a las organizaciones:</w:t>
      </w:r>
    </w:p>
    <w:p w:rsidR="00ED18C1" w:rsidP="706E8D76" w:rsidRDefault="00ED18C1" w14:paraId="01148482" w14:textId="77777777">
      <w:pPr>
        <w:spacing w:line="276" w:lineRule="auto"/>
        <w:ind w:left="720"/>
        <w:jc w:val="both"/>
        <w:rPr>
          <w:rFonts w:ascii="Arial" w:hAnsi="Arial" w:eastAsia="Arial" w:cs="Arial"/>
          <w:color w:val="000000" w:themeColor="text1"/>
          <w:sz w:val="20"/>
          <w:szCs w:val="20"/>
        </w:rPr>
      </w:pPr>
    </w:p>
    <w:p w:rsidR="009E206F" w:rsidP="00587440" w:rsidRDefault="009E206F" w14:paraId="4EC622D0" w14:textId="77777777">
      <w:pPr>
        <w:spacing w:line="276" w:lineRule="auto"/>
        <w:ind w:left="720"/>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B46A6B" w:rsidTr="706E8D76" w14:paraId="63369187"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B46A6B" w:rsidP="006D4200" w:rsidRDefault="00B46A6B" w14:paraId="35178ADA" w14:textId="34E35D89">
            <w:pPr>
              <w:jc w:val="center"/>
              <w:textAlignment w:val="baseline"/>
              <w:rPr>
                <w:rFonts w:ascii="Arial" w:hAnsi="Arial" w:cs="Arial"/>
                <w:sz w:val="20"/>
                <w:szCs w:val="20"/>
              </w:rPr>
            </w:pPr>
            <w:r>
              <w:rPr>
                <w:rFonts w:ascii="Arial" w:hAnsi="Arial" w:cs="Arial"/>
                <w:b/>
                <w:bCs/>
                <w:color w:val="000000"/>
                <w:sz w:val="20"/>
                <w:szCs w:val="20"/>
                <w:lang w:val="es-MX"/>
              </w:rPr>
              <w:t>Pestañas</w:t>
            </w:r>
          </w:p>
        </w:tc>
      </w:tr>
      <w:tr w:rsidRPr="00916B61" w:rsidR="00F003C8" w:rsidTr="706E8D76" w14:paraId="5A0B784B"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B46A6B" w:rsidP="006D4200" w:rsidRDefault="00B46A6B" w14:paraId="3F79DB0F" w14:textId="58FD13E4">
            <w:pPr>
              <w:spacing w:line="276" w:lineRule="auto"/>
              <w:jc w:val="both"/>
              <w:rPr>
                <w:rFonts w:ascii="Arial" w:hAnsi="Arial" w:cs="Arial"/>
                <w:color w:val="000000" w:themeColor="text1"/>
                <w:sz w:val="20"/>
                <w:szCs w:val="20"/>
              </w:rPr>
            </w:pPr>
            <w:r>
              <w:rPr>
                <w:rFonts w:ascii="Arial" w:hAnsi="Arial" w:cs="Arial"/>
                <w:b/>
                <w:bCs/>
                <w:color w:val="000000" w:themeColor="text1"/>
                <w:sz w:val="20"/>
                <w:szCs w:val="20"/>
              </w:rPr>
              <w:t>Ventajas</w:t>
            </w:r>
          </w:p>
          <w:p w:rsidRPr="007F5996" w:rsidR="00B46A6B" w:rsidP="006D4200" w:rsidRDefault="00B46A6B" w14:paraId="40D5A152" w14:textId="77777777">
            <w:pPr>
              <w:spacing w:line="276" w:lineRule="auto"/>
              <w:jc w:val="both"/>
              <w:rPr>
                <w:rFonts w:ascii="Arial" w:hAnsi="Arial" w:cs="Arial"/>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Mar/>
          </w:tcPr>
          <w:p w:rsidR="00B46A6B" w:rsidP="00B46A6B" w:rsidRDefault="00B46A6B" w14:paraId="53183CDD" w14:textId="77777777">
            <w:pPr>
              <w:spacing w:line="276" w:lineRule="auto"/>
              <w:jc w:val="both"/>
              <w:rPr>
                <w:rFonts w:ascii="Arial" w:hAnsi="Arial" w:cs="Arial"/>
                <w:color w:val="000000" w:themeColor="text1"/>
                <w:sz w:val="20"/>
                <w:szCs w:val="20"/>
              </w:rPr>
            </w:pPr>
            <w:r>
              <w:rPr>
                <w:rFonts w:ascii="Arial" w:hAnsi="Arial" w:cs="Arial"/>
                <w:color w:val="000000" w:themeColor="text1"/>
                <w:sz w:val="20"/>
                <w:szCs w:val="20"/>
              </w:rPr>
              <w:t>Las ventajas son:</w:t>
            </w:r>
          </w:p>
          <w:p w:rsidR="00B46A6B" w:rsidP="00B46A6B" w:rsidRDefault="00B46A6B" w14:paraId="3504647F" w14:textId="77777777">
            <w:pPr>
              <w:spacing w:line="276" w:lineRule="auto"/>
              <w:jc w:val="both"/>
              <w:rPr>
                <w:rFonts w:ascii="Arial" w:hAnsi="Arial" w:cs="Arial"/>
                <w:color w:val="000000" w:themeColor="text1"/>
                <w:sz w:val="20"/>
                <w:szCs w:val="20"/>
              </w:rPr>
            </w:pPr>
          </w:p>
          <w:p w:rsidRPr="00350235" w:rsidR="00B46A6B" w:rsidP="00B46A6B" w:rsidRDefault="00B46A6B" w14:paraId="04901D2E" w14:textId="6AF57FC3">
            <w:pPr>
              <w:numPr>
                <w:ilvl w:val="0"/>
                <w:numId w:val="98"/>
              </w:numPr>
              <w:tabs>
                <w:tab w:val="clear" w:pos="720"/>
                <w:tab w:val="num" w:pos="144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Evaluar la rentabilidad de sus estrategias</w:t>
            </w:r>
            <w:r>
              <w:rPr>
                <w:rFonts w:ascii="Arial" w:hAnsi="Arial" w:cs="Arial"/>
                <w:color w:val="000000" w:themeColor="text1"/>
                <w:sz w:val="20"/>
                <w:szCs w:val="20"/>
              </w:rPr>
              <w:t>.</w:t>
            </w:r>
          </w:p>
          <w:p w:rsidRPr="00350235" w:rsidR="00B46A6B" w:rsidP="00B46A6B" w:rsidRDefault="00B46A6B" w14:paraId="27BC144D" w14:textId="1ED1A00B">
            <w:pPr>
              <w:numPr>
                <w:ilvl w:val="0"/>
                <w:numId w:val="98"/>
              </w:numPr>
              <w:tabs>
                <w:tab w:val="clear" w:pos="720"/>
                <w:tab w:val="num" w:pos="1440"/>
              </w:tabs>
              <w:spacing w:line="276" w:lineRule="auto"/>
              <w:ind w:left="423"/>
              <w:jc w:val="both"/>
              <w:rPr>
                <w:rFonts w:ascii="Arial" w:hAnsi="Arial" w:cs="Arial"/>
                <w:color w:val="000000" w:themeColor="text1"/>
                <w:sz w:val="20"/>
                <w:szCs w:val="20"/>
              </w:rPr>
            </w:pPr>
            <w:r w:rsidRPr="706E8D76" w:rsidR="224B0BBE">
              <w:rPr>
                <w:rFonts w:ascii="Arial" w:hAnsi="Arial" w:cs="Arial"/>
                <w:color w:val="000000" w:themeColor="text1" w:themeTint="FF" w:themeShade="FF"/>
                <w:sz w:val="20"/>
                <w:szCs w:val="20"/>
              </w:rPr>
              <w:t xml:space="preserve">Optimizar la inversión en </w:t>
            </w:r>
            <w:r w:rsidRPr="706E8D76" w:rsidR="224B0BBE">
              <w:rPr>
                <w:rFonts w:ascii="Arial" w:hAnsi="Arial" w:cs="Arial"/>
                <w:i w:val="1"/>
                <w:iCs w:val="1"/>
                <w:color w:val="000000" w:themeColor="text1" w:themeTint="FF" w:themeShade="FF"/>
                <w:sz w:val="20"/>
                <w:szCs w:val="20"/>
              </w:rPr>
              <w:t>marketing</w:t>
            </w:r>
            <w:r w:rsidRPr="706E8D76" w:rsidR="224B0BBE">
              <w:rPr>
                <w:rFonts w:ascii="Arial" w:hAnsi="Arial" w:cs="Arial"/>
                <w:color w:val="000000" w:themeColor="text1" w:themeTint="FF" w:themeShade="FF"/>
                <w:sz w:val="20"/>
                <w:szCs w:val="20"/>
              </w:rPr>
              <w:t>.</w:t>
            </w:r>
          </w:p>
          <w:p w:rsidRPr="00350235" w:rsidR="00B46A6B" w:rsidP="00B46A6B" w:rsidRDefault="00B46A6B" w14:paraId="7563965A" w14:textId="38DD59FA">
            <w:pPr>
              <w:numPr>
                <w:ilvl w:val="0"/>
                <w:numId w:val="98"/>
              </w:numPr>
              <w:tabs>
                <w:tab w:val="clear" w:pos="720"/>
                <w:tab w:val="num" w:pos="144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Mejorar la captación y fidelización de clientes</w:t>
            </w:r>
            <w:r>
              <w:rPr>
                <w:rFonts w:ascii="Arial" w:hAnsi="Arial" w:cs="Arial"/>
                <w:color w:val="000000" w:themeColor="text1"/>
                <w:sz w:val="20"/>
                <w:szCs w:val="20"/>
              </w:rPr>
              <w:t>.</w:t>
            </w:r>
          </w:p>
          <w:p w:rsidRPr="007F5996" w:rsidR="00B46A6B" w:rsidP="00B46A6B" w:rsidRDefault="00B46A6B" w14:paraId="29E7AB16" w14:textId="2A7DD83D">
            <w:pPr>
              <w:numPr>
                <w:ilvl w:val="0"/>
                <w:numId w:val="98"/>
              </w:numPr>
              <w:tabs>
                <w:tab w:val="clear" w:pos="720"/>
                <w:tab w:val="num" w:pos="144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Tomar decisiones basadas en datos</w:t>
            </w:r>
            <w:r>
              <w:rPr>
                <w:rFonts w:ascii="Arial" w:hAnsi="Arial" w:cs="Arial"/>
                <w:color w:val="000000" w:themeColor="text1"/>
                <w:sz w:val="20"/>
                <w:szCs w:val="20"/>
              </w:rPr>
              <w:t>.</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B46A6B" w:rsidP="006D4200" w:rsidRDefault="00B46A6B" w14:paraId="379B40A3" w14:textId="20EEC540">
            <w:pPr>
              <w:jc w:val="center"/>
              <w:textAlignment w:val="baseline"/>
              <w:rPr>
                <w:rFonts w:ascii="Arial" w:hAnsi="Arial" w:cs="Arial"/>
                <w:sz w:val="20"/>
                <w:szCs w:val="20"/>
              </w:rPr>
            </w:pPr>
            <w:r w:rsidRPr="007F5996">
              <w:rPr>
                <w:rFonts w:ascii="Arial" w:hAnsi="Arial" w:cs="Arial"/>
                <w:color w:val="000000"/>
                <w:sz w:val="20"/>
                <w:szCs w:val="20"/>
              </w:rPr>
              <w:t> </w:t>
            </w:r>
            <w:r w:rsidR="00F003C8">
              <w:rPr>
                <w:rFonts w:ascii="Arial" w:hAnsi="Arial" w:cs="Arial"/>
                <w:noProof/>
                <w:sz w:val="20"/>
                <w:szCs w:val="20"/>
              </w:rPr>
              <w:drawing>
                <wp:inline distT="0" distB="0" distL="0" distR="0" wp14:anchorId="0311E9E4" wp14:editId="70703627">
                  <wp:extent cx="1445338" cy="1006998"/>
                  <wp:effectExtent l="0" t="0" r="2540" b="0"/>
                  <wp:docPr id="1179598874"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98874" name="Imagen 1179598874"/>
                          <pic:cNvPicPr/>
                        </pic:nvPicPr>
                        <pic:blipFill>
                          <a:blip r:embed="rId116">
                            <a:extLst>
                              <a:ext uri="{28A0092B-C50C-407E-A947-70E740481C1C}">
                                <a14:useLocalDpi xmlns:a14="http://schemas.microsoft.com/office/drawing/2010/main" val="0"/>
                              </a:ext>
                            </a:extLst>
                          </a:blip>
                          <a:stretch>
                            <a:fillRect/>
                          </a:stretch>
                        </pic:blipFill>
                        <pic:spPr>
                          <a:xfrm>
                            <a:off x="0" y="0"/>
                            <a:ext cx="1475771" cy="1028201"/>
                          </a:xfrm>
                          <a:prstGeom prst="rect">
                            <a:avLst/>
                          </a:prstGeom>
                        </pic:spPr>
                      </pic:pic>
                    </a:graphicData>
                  </a:graphic>
                </wp:inline>
              </w:drawing>
            </w:r>
          </w:p>
        </w:tc>
      </w:tr>
      <w:tr w:rsidRPr="00916B61" w:rsidR="00EE7BD5" w:rsidTr="706E8D76" w14:paraId="3176A88A"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00B46A6B" w:rsidP="006D4200" w:rsidRDefault="00B46A6B" w14:paraId="329E3A2B" w14:textId="3D89503D">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Ejemplo integrador</w:t>
            </w:r>
          </w:p>
        </w:tc>
        <w:tc>
          <w:tcPr>
            <w:tcW w:w="5518" w:type="dxa"/>
            <w:tcBorders>
              <w:top w:val="single" w:color="auto" w:sz="6" w:space="0"/>
              <w:left w:val="single" w:color="auto" w:sz="6" w:space="0"/>
              <w:bottom w:val="single" w:color="auto" w:sz="6" w:space="0"/>
              <w:right w:val="single" w:color="auto" w:sz="6" w:space="0"/>
            </w:tcBorders>
            <w:tcMar/>
          </w:tcPr>
          <w:p w:rsidR="00B46A6B" w:rsidP="00B46A6B" w:rsidRDefault="00B46A6B" w14:paraId="7B2A4208" w14:textId="67ADB230">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Una empresa analiza sus indicadores y detecta que el costo de adquisición es alto en comparación con el valor generado por el cliente. Con base en este análisis, decide mejorar sus estrategias de fidelización para incrementar el LTV y optimizar sus campañas para reducir el CAC.</w:t>
            </w:r>
          </w:p>
        </w:tc>
        <w:tc>
          <w:tcPr>
            <w:tcW w:w="2459" w:type="dxa"/>
            <w:tcBorders>
              <w:top w:val="single" w:color="auto" w:sz="6" w:space="0"/>
              <w:left w:val="single" w:color="auto" w:sz="6" w:space="0"/>
              <w:bottom w:val="single" w:color="auto" w:sz="6" w:space="0"/>
              <w:right w:val="single" w:color="auto" w:sz="6" w:space="0"/>
            </w:tcBorders>
            <w:tcMar/>
          </w:tcPr>
          <w:p w:rsidRPr="007F5996" w:rsidR="00B46A6B" w:rsidP="006D4200" w:rsidRDefault="00EE7BD5" w14:paraId="1F3438E0" w14:textId="398CA647">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3D3CF87" wp14:editId="67F17263">
                  <wp:extent cx="1429023" cy="787079"/>
                  <wp:effectExtent l="0" t="0" r="0" b="635"/>
                  <wp:docPr id="206451664" name="Imagen 11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1664" name="Imagen 111" descr="Un dibujo de una persona&#10;&#10;El contenido generado por IA puede ser incorrecto."/>
                          <pic:cNvPicPr/>
                        </pic:nvPicPr>
                        <pic:blipFill>
                          <a:blip r:embed="rId117">
                            <a:extLst>
                              <a:ext uri="{28A0092B-C50C-407E-A947-70E740481C1C}">
                                <a14:useLocalDpi xmlns:a14="http://schemas.microsoft.com/office/drawing/2010/main" val="0"/>
                              </a:ext>
                            </a:extLst>
                          </a:blip>
                          <a:stretch>
                            <a:fillRect/>
                          </a:stretch>
                        </pic:blipFill>
                        <pic:spPr>
                          <a:xfrm>
                            <a:off x="0" y="0"/>
                            <a:ext cx="1494627" cy="823212"/>
                          </a:xfrm>
                          <a:prstGeom prst="rect">
                            <a:avLst/>
                          </a:prstGeom>
                        </pic:spPr>
                      </pic:pic>
                    </a:graphicData>
                  </a:graphic>
                </wp:inline>
              </w:drawing>
            </w:r>
          </w:p>
        </w:tc>
      </w:tr>
    </w:tbl>
    <w:p w:rsidRPr="00350235" w:rsidR="00270384" w:rsidP="00587440" w:rsidRDefault="00270384" w14:paraId="26779BA8" w14:textId="77777777">
      <w:pPr>
        <w:spacing w:line="276" w:lineRule="auto"/>
        <w:ind w:firstLine="720"/>
        <w:jc w:val="both"/>
        <w:rPr>
          <w:rFonts w:ascii="Arial" w:hAnsi="Arial" w:cs="Arial"/>
          <w:b/>
          <w:bCs/>
          <w:color w:val="000000" w:themeColor="text1"/>
          <w:sz w:val="20"/>
          <w:szCs w:val="20"/>
        </w:rPr>
      </w:pPr>
    </w:p>
    <w:p w:rsidR="00ED5031" w:rsidP="706E8D76" w:rsidRDefault="00ED5031" w14:paraId="7DD5CD49" w14:textId="77777777">
      <w:pPr>
        <w:spacing w:line="276" w:lineRule="auto"/>
        <w:ind w:firstLine="720"/>
        <w:jc w:val="both"/>
        <w:rPr>
          <w:rFonts w:ascii="Arial" w:hAnsi="Arial" w:eastAsia="Arial" w:cs="Arial"/>
          <w:b w:val="1"/>
          <w:bCs w:val="1"/>
          <w:color w:val="000000" w:themeColor="text1"/>
          <w:sz w:val="20"/>
          <w:szCs w:val="20"/>
        </w:rPr>
      </w:pPr>
    </w:p>
    <w:p w:rsidRPr="00A522D5" w:rsidR="00D73AF5" w:rsidP="706E8D76" w:rsidRDefault="00D73AF5" w14:paraId="7FEFF063" w14:textId="160814AE">
      <w:pPr>
        <w:pStyle w:val="Prrafodelista"/>
        <w:numPr>
          <w:ilvl w:val="2"/>
          <w:numId w:val="2"/>
        </w:numPr>
        <w:jc w:val="both"/>
        <w:rPr>
          <w:rFonts w:ascii="Arial" w:hAnsi="Arial" w:eastAsia="Arial" w:cs="Arial"/>
          <w:b w:val="1"/>
          <w:bCs w:val="1"/>
          <w:color w:val="000000" w:themeColor="text1"/>
        </w:rPr>
      </w:pPr>
      <w:r w:rsidRPr="706E8D76" w:rsidR="00D73AF5">
        <w:rPr>
          <w:rFonts w:ascii="Arial" w:hAnsi="Arial" w:eastAsia="Arial" w:cs="Arial"/>
          <w:b w:val="1"/>
          <w:bCs w:val="1"/>
          <w:color w:val="000000" w:themeColor="text1" w:themeTint="FF" w:themeShade="FF"/>
        </w:rPr>
        <w:t>Mejora continua del negocio digital</w:t>
      </w:r>
    </w:p>
    <w:p w:rsidR="00EE7BD5" w:rsidP="706E8D76" w:rsidRDefault="00EE7BD5" w14:paraId="6BB0651F" w14:textId="77777777">
      <w:pPr>
        <w:spacing w:line="276" w:lineRule="auto"/>
        <w:ind w:left="720"/>
        <w:jc w:val="both"/>
        <w:rPr>
          <w:rFonts w:ascii="Arial" w:hAnsi="Arial" w:eastAsia="Arial" w:cs="Arial"/>
          <w:color w:val="000000" w:themeColor="text1"/>
          <w:sz w:val="20"/>
          <w:szCs w:val="20"/>
        </w:rPr>
      </w:pPr>
    </w:p>
    <w:p w:rsidRPr="007B7A5B" w:rsidR="00ED5031" w:rsidP="706E8D76" w:rsidRDefault="007B7A5B" w14:paraId="2E002614" w14:textId="4AD393B0">
      <w:pPr>
        <w:spacing w:line="276" w:lineRule="auto"/>
        <w:ind w:left="720"/>
        <w:jc w:val="both"/>
        <w:rPr>
          <w:rFonts w:ascii="Arial" w:hAnsi="Arial" w:eastAsia="Arial" w:cs="Arial"/>
          <w:color w:val="000000" w:themeColor="text1"/>
          <w:sz w:val="20"/>
          <w:szCs w:val="20"/>
        </w:rPr>
      </w:pPr>
      <w:r w:rsidRPr="706E8D76" w:rsidR="007B7A5B">
        <w:rPr>
          <w:rFonts w:ascii="Arial" w:hAnsi="Arial" w:eastAsia="Arial" w:cs="Arial"/>
          <w:color w:val="000000" w:themeColor="text1" w:themeTint="FF" w:themeShade="FF"/>
          <w:sz w:val="20"/>
          <w:szCs w:val="20"/>
        </w:rPr>
        <w:t>La mejora continua es un enfoque orientado a optimizar de manera permanente las estrategias digitales, adaptándolas a los cambios del entorno y a las necesidades del cliente. Este proceso se desarrolla mediante un ciclo que incluye planificar, ejecutar, evaluar y ajustar las acciones implementadas, lo cual permite a las organizaciones mantenerse competitivas y mejorar su desempeño de forma constante.</w:t>
      </w:r>
    </w:p>
    <w:p w:rsidR="00EE7BD5" w:rsidP="706E8D76" w:rsidRDefault="00EE7BD5" w14:paraId="0A353709" w14:textId="77777777">
      <w:pPr>
        <w:spacing w:line="276" w:lineRule="auto"/>
        <w:ind w:firstLine="720"/>
        <w:jc w:val="both"/>
        <w:rPr>
          <w:rFonts w:ascii="Arial" w:hAnsi="Arial" w:eastAsia="Arial" w:cs="Arial"/>
          <w:b w:val="1"/>
          <w:bCs w:val="1"/>
          <w:color w:val="000000" w:themeColor="text1"/>
          <w:sz w:val="20"/>
          <w:szCs w:val="20"/>
        </w:rPr>
      </w:pPr>
    </w:p>
    <w:p w:rsidR="00EE7BD5" w:rsidP="706E8D76" w:rsidRDefault="00EE7BD5" w14:paraId="77F9A33B" w14:textId="77777777">
      <w:pPr>
        <w:spacing w:line="276" w:lineRule="auto"/>
        <w:ind w:firstLine="720"/>
        <w:jc w:val="both"/>
        <w:rPr>
          <w:rFonts w:ascii="Arial" w:hAnsi="Arial" w:eastAsia="Arial" w:cs="Arial"/>
          <w:b w:val="1"/>
          <w:bCs w:val="1"/>
          <w:color w:val="000000" w:themeColor="text1"/>
          <w:sz w:val="20"/>
          <w:szCs w:val="20"/>
        </w:rPr>
      </w:pPr>
    </w:p>
    <w:p w:rsidRPr="00DC1782" w:rsidR="00D73AF5" w:rsidP="706E8D76" w:rsidRDefault="00D73AF5" w14:paraId="67B68210" w14:textId="37FE1684">
      <w:pPr>
        <w:pStyle w:val="Prrafodelista"/>
        <w:numPr>
          <w:ilvl w:val="2"/>
          <w:numId w:val="2"/>
        </w:numPr>
        <w:jc w:val="both"/>
        <w:rPr>
          <w:rFonts w:ascii="Arial" w:hAnsi="Arial" w:eastAsia="Arial" w:cs="Arial"/>
          <w:b w:val="1"/>
          <w:bCs w:val="1"/>
          <w:color w:val="000000" w:themeColor="text1"/>
        </w:rPr>
      </w:pPr>
      <w:r w:rsidRPr="706E8D76" w:rsidR="00D73AF5">
        <w:rPr>
          <w:rFonts w:ascii="Arial" w:hAnsi="Arial" w:eastAsia="Arial" w:cs="Arial"/>
          <w:b w:val="1"/>
          <w:bCs w:val="1"/>
          <w:color w:val="000000" w:themeColor="text1" w:themeTint="FF" w:themeShade="FF"/>
        </w:rPr>
        <w:t>Automatización y optimización avanzada</w:t>
      </w:r>
    </w:p>
    <w:p w:rsidR="00EE7BD5" w:rsidP="706E8D76" w:rsidRDefault="00EE7BD5" w14:paraId="4C733F1A" w14:textId="77777777">
      <w:pPr>
        <w:spacing w:line="276" w:lineRule="auto"/>
        <w:ind w:left="720"/>
        <w:jc w:val="both"/>
        <w:rPr>
          <w:rFonts w:ascii="Arial" w:hAnsi="Arial" w:eastAsia="Arial" w:cs="Arial"/>
          <w:color w:val="000000" w:themeColor="text1"/>
          <w:sz w:val="20"/>
          <w:szCs w:val="20"/>
        </w:rPr>
      </w:pPr>
    </w:p>
    <w:p w:rsidR="00D73AF5" w:rsidP="706E8D76" w:rsidRDefault="00D73AF5" w14:paraId="5FA885F0" w14:textId="78452B46">
      <w:pPr>
        <w:spacing w:line="276" w:lineRule="auto"/>
        <w:ind w:left="720"/>
        <w:jc w:val="both"/>
        <w:rPr>
          <w:rFonts w:ascii="Arial" w:hAnsi="Arial" w:eastAsia="Arial" w:cs="Arial"/>
          <w:color w:val="000000" w:themeColor="text1"/>
          <w:sz w:val="20"/>
          <w:szCs w:val="20"/>
        </w:rPr>
      </w:pPr>
      <w:r w:rsidRPr="706E8D76" w:rsidR="00D73AF5">
        <w:rPr>
          <w:rFonts w:ascii="Arial" w:hAnsi="Arial" w:eastAsia="Arial" w:cs="Arial"/>
          <w:color w:val="000000" w:themeColor="text1" w:themeTint="FF" w:themeShade="FF"/>
          <w:sz w:val="20"/>
          <w:szCs w:val="20"/>
        </w:rPr>
        <w:t>En entornos digitales avanzados, la automatización permite gestionar campañas y procesos de manera eficiente, reduciendo la intervención manual y mejorando los resultados.</w:t>
      </w:r>
      <w:r w:rsidRPr="706E8D76" w:rsidR="00087F55">
        <w:rPr>
          <w:rFonts w:ascii="Arial" w:hAnsi="Arial" w:eastAsia="Arial" w:cs="Arial"/>
          <w:color w:val="000000" w:themeColor="text1" w:themeTint="FF" w:themeShade="FF"/>
          <w:sz w:val="20"/>
          <w:szCs w:val="20"/>
        </w:rPr>
        <w:t xml:space="preserve"> </w:t>
      </w:r>
      <w:r w:rsidRPr="706E8D76" w:rsidR="00DF46D7">
        <w:rPr>
          <w:rFonts w:ascii="Arial" w:hAnsi="Arial" w:eastAsia="Arial" w:cs="Arial"/>
          <w:color w:val="000000" w:themeColor="text1" w:themeTint="FF" w:themeShade="FF"/>
          <w:sz w:val="20"/>
          <w:szCs w:val="20"/>
        </w:rPr>
        <w:t>Las aplicaciones de la automatización son las siguientes:</w:t>
      </w:r>
    </w:p>
    <w:p w:rsidR="00DF46D7" w:rsidP="706E8D76" w:rsidRDefault="00DF46D7" w14:paraId="342FEB81" w14:textId="77777777">
      <w:pPr>
        <w:spacing w:line="276" w:lineRule="auto"/>
        <w:ind w:left="720"/>
        <w:jc w:val="both"/>
        <w:rPr>
          <w:rFonts w:ascii="Arial" w:hAnsi="Arial" w:eastAsia="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DF46D7" w:rsidTr="706E8D76" w14:paraId="6DC411D3"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DF46D7" w:rsidP="706E8D76" w:rsidRDefault="00DF46D7" w14:paraId="2E9A3A87" w14:textId="57D23ECB">
            <w:pPr>
              <w:jc w:val="center"/>
              <w:textAlignment w:val="baseline"/>
              <w:rPr>
                <w:rFonts w:ascii="Arial" w:hAnsi="Arial" w:eastAsia="Arial" w:cs="Arial"/>
                <w:sz w:val="20"/>
                <w:szCs w:val="20"/>
              </w:rPr>
            </w:pPr>
            <w:r w:rsidRPr="706E8D76" w:rsidR="00DF46D7">
              <w:rPr>
                <w:rFonts w:ascii="Arial" w:hAnsi="Arial" w:eastAsia="Arial" w:cs="Arial"/>
                <w:b w:val="1"/>
                <w:bCs w:val="1"/>
                <w:color w:val="000000" w:themeColor="text1" w:themeTint="FF" w:themeShade="FF"/>
                <w:sz w:val="20"/>
                <w:szCs w:val="20"/>
                <w:lang w:val="es-MX"/>
              </w:rPr>
              <w:t>Carrusel</w:t>
            </w:r>
          </w:p>
        </w:tc>
      </w:tr>
      <w:tr w:rsidRPr="00916B61" w:rsidR="001E3EAA" w:rsidTr="706E8D76" w14:paraId="482FF69B"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DF46D7" w:rsidP="706E8D76" w:rsidRDefault="00DF46D7" w14:paraId="0AC1AFD1" w14:textId="77777777">
            <w:pPr>
              <w:spacing w:line="276" w:lineRule="auto"/>
              <w:jc w:val="both"/>
              <w:rPr>
                <w:rFonts w:ascii="Arial" w:hAnsi="Arial" w:eastAsia="Arial" w:cs="Arial"/>
                <w:color w:val="000000" w:themeColor="text1"/>
                <w:sz w:val="20"/>
                <w:szCs w:val="20"/>
              </w:rPr>
            </w:pPr>
            <w:r w:rsidRPr="706E8D76" w:rsidR="00DF46D7">
              <w:rPr>
                <w:rFonts w:ascii="Arial" w:hAnsi="Arial" w:eastAsia="Arial" w:cs="Arial"/>
                <w:b w:val="1"/>
                <w:bCs w:val="1"/>
                <w:color w:val="000000" w:themeColor="text1" w:themeTint="FF" w:themeShade="FF"/>
                <w:sz w:val="20"/>
                <w:szCs w:val="20"/>
              </w:rPr>
              <w:t>Aplicaciones de la automatización</w:t>
            </w:r>
          </w:p>
          <w:p w:rsidRPr="007F5996" w:rsidR="00DF46D7" w:rsidP="706E8D76" w:rsidRDefault="00DF46D7" w14:paraId="36DFB31E" w14:textId="77777777">
            <w:pPr>
              <w:spacing w:line="276" w:lineRule="auto"/>
              <w:jc w:val="both"/>
              <w:rPr>
                <w:rFonts w:ascii="Arial" w:hAnsi="Arial" w:eastAsia="Arial" w:cs="Arial"/>
                <w:color w:val="000000" w:themeColor="text1"/>
                <w:sz w:val="20"/>
                <w:szCs w:val="20"/>
              </w:rPr>
            </w:pPr>
          </w:p>
        </w:tc>
        <w:tc>
          <w:tcPr>
            <w:tcW w:w="5518" w:type="dxa"/>
            <w:tcBorders>
              <w:top w:val="single" w:color="auto" w:sz="6" w:space="0"/>
              <w:left w:val="single" w:color="auto" w:sz="6" w:space="0"/>
              <w:bottom w:val="single" w:color="auto" w:sz="6" w:space="0"/>
              <w:right w:val="single" w:color="auto" w:sz="6" w:space="0"/>
            </w:tcBorders>
            <w:tcMar/>
          </w:tcPr>
          <w:p w:rsidR="00DF46D7" w:rsidP="706E8D76" w:rsidRDefault="00DF46D7" w14:paraId="3EE764E8" w14:textId="7A8032F5">
            <w:pPr>
              <w:spacing w:line="276" w:lineRule="auto"/>
              <w:jc w:val="both"/>
              <w:rPr>
                <w:rFonts w:ascii="Arial" w:hAnsi="Arial" w:eastAsia="Arial" w:cs="Arial"/>
                <w:color w:val="000000" w:themeColor="text1"/>
                <w:sz w:val="20"/>
                <w:szCs w:val="20"/>
              </w:rPr>
            </w:pPr>
            <w:r w:rsidRPr="706E8D76" w:rsidR="00DF46D7">
              <w:rPr>
                <w:rFonts w:ascii="Arial" w:hAnsi="Arial" w:eastAsia="Arial" w:cs="Arial"/>
                <w:color w:val="000000" w:themeColor="text1" w:themeTint="FF" w:themeShade="FF"/>
                <w:sz w:val="20"/>
                <w:szCs w:val="20"/>
              </w:rPr>
              <w:t>Estas son las aplicaciones de automatización:</w:t>
            </w:r>
          </w:p>
          <w:p w:rsidR="00DF46D7" w:rsidP="706E8D76" w:rsidRDefault="00DF46D7" w14:paraId="4E16FE68" w14:textId="77777777">
            <w:pPr>
              <w:spacing w:line="276" w:lineRule="auto"/>
              <w:jc w:val="both"/>
              <w:rPr>
                <w:rFonts w:ascii="Arial" w:hAnsi="Arial" w:eastAsia="Arial" w:cs="Arial"/>
                <w:color w:val="000000" w:themeColor="text1"/>
                <w:sz w:val="20"/>
                <w:szCs w:val="20"/>
              </w:rPr>
            </w:pPr>
          </w:p>
          <w:p w:rsidRPr="00350235" w:rsidR="00DF46D7" w:rsidP="706E8D76" w:rsidRDefault="00DF46D7" w14:paraId="23F16B82" w14:textId="3F5D33B8">
            <w:pPr>
              <w:numPr>
                <w:ilvl w:val="0"/>
                <w:numId w:val="98"/>
              </w:numPr>
              <w:tabs>
                <w:tab w:val="clear" w:pos="720"/>
                <w:tab w:val="num" w:pos="1440"/>
              </w:tabs>
              <w:spacing w:line="276" w:lineRule="auto"/>
              <w:jc w:val="both"/>
              <w:rPr>
                <w:rFonts w:ascii="Arial" w:hAnsi="Arial" w:eastAsia="Arial" w:cs="Arial"/>
                <w:color w:val="000000" w:themeColor="text1"/>
                <w:sz w:val="20"/>
                <w:szCs w:val="20"/>
              </w:rPr>
            </w:pPr>
            <w:r w:rsidRPr="706E8D76" w:rsidR="00DF46D7">
              <w:rPr>
                <w:rFonts w:ascii="Arial" w:hAnsi="Arial" w:eastAsia="Arial" w:cs="Arial"/>
                <w:color w:val="000000" w:themeColor="text1" w:themeTint="FF" w:themeShade="FF"/>
                <w:sz w:val="20"/>
                <w:szCs w:val="20"/>
              </w:rPr>
              <w:t>Programación de campañas</w:t>
            </w:r>
            <w:r w:rsidRPr="706E8D76" w:rsidR="00DF46D7">
              <w:rPr>
                <w:rFonts w:ascii="Arial" w:hAnsi="Arial" w:eastAsia="Arial" w:cs="Arial"/>
                <w:color w:val="000000" w:themeColor="text1" w:themeTint="FF" w:themeShade="FF"/>
                <w:sz w:val="20"/>
                <w:szCs w:val="20"/>
              </w:rPr>
              <w:t>.</w:t>
            </w:r>
          </w:p>
          <w:p w:rsidRPr="00350235" w:rsidR="00DF46D7" w:rsidP="706E8D76" w:rsidRDefault="00DF46D7" w14:paraId="7FB60F59" w14:textId="7595E91D">
            <w:pPr>
              <w:numPr>
                <w:ilvl w:val="0"/>
                <w:numId w:val="98"/>
              </w:numPr>
              <w:tabs>
                <w:tab w:val="clear" w:pos="720"/>
                <w:tab w:val="num" w:pos="1440"/>
              </w:tabs>
              <w:spacing w:line="276" w:lineRule="auto"/>
              <w:jc w:val="both"/>
              <w:rPr>
                <w:rFonts w:ascii="Arial" w:hAnsi="Arial" w:eastAsia="Arial" w:cs="Arial"/>
                <w:color w:val="000000" w:themeColor="text1"/>
                <w:sz w:val="20"/>
                <w:szCs w:val="20"/>
              </w:rPr>
            </w:pPr>
            <w:r w:rsidRPr="706E8D76" w:rsidR="00DF46D7">
              <w:rPr>
                <w:rFonts w:ascii="Arial" w:hAnsi="Arial" w:eastAsia="Arial" w:cs="Arial"/>
                <w:color w:val="000000" w:themeColor="text1" w:themeTint="FF" w:themeShade="FF"/>
                <w:sz w:val="20"/>
                <w:szCs w:val="20"/>
              </w:rPr>
              <w:t>Segmentación automática</w:t>
            </w:r>
            <w:r w:rsidRPr="706E8D76" w:rsidR="00DF46D7">
              <w:rPr>
                <w:rFonts w:ascii="Arial" w:hAnsi="Arial" w:eastAsia="Arial" w:cs="Arial"/>
                <w:color w:val="000000" w:themeColor="text1" w:themeTint="FF" w:themeShade="FF"/>
                <w:sz w:val="20"/>
                <w:szCs w:val="20"/>
              </w:rPr>
              <w:t>.</w:t>
            </w:r>
          </w:p>
          <w:p w:rsidRPr="00350235" w:rsidR="00DF46D7" w:rsidP="706E8D76" w:rsidRDefault="00DF46D7" w14:paraId="0677C139" w14:textId="131D047C">
            <w:pPr>
              <w:numPr>
                <w:ilvl w:val="0"/>
                <w:numId w:val="98"/>
              </w:numPr>
              <w:tabs>
                <w:tab w:val="clear" w:pos="720"/>
                <w:tab w:val="num" w:pos="1440"/>
              </w:tabs>
              <w:spacing w:line="276" w:lineRule="auto"/>
              <w:jc w:val="both"/>
              <w:rPr>
                <w:rFonts w:ascii="Arial" w:hAnsi="Arial" w:eastAsia="Arial" w:cs="Arial"/>
                <w:color w:val="000000" w:themeColor="text1"/>
                <w:sz w:val="20"/>
                <w:szCs w:val="20"/>
              </w:rPr>
            </w:pPr>
            <w:r w:rsidRPr="706E8D76" w:rsidR="00DF46D7">
              <w:rPr>
                <w:rFonts w:ascii="Arial" w:hAnsi="Arial" w:eastAsia="Arial" w:cs="Arial"/>
                <w:color w:val="000000" w:themeColor="text1" w:themeTint="FF" w:themeShade="FF"/>
                <w:sz w:val="20"/>
                <w:szCs w:val="20"/>
              </w:rPr>
              <w:t>Envío de mensajes personalizados</w:t>
            </w:r>
            <w:r w:rsidRPr="706E8D76" w:rsidR="00DF46D7">
              <w:rPr>
                <w:rFonts w:ascii="Arial" w:hAnsi="Arial" w:eastAsia="Arial" w:cs="Arial"/>
                <w:color w:val="000000" w:themeColor="text1" w:themeTint="FF" w:themeShade="FF"/>
                <w:sz w:val="20"/>
                <w:szCs w:val="20"/>
              </w:rPr>
              <w:t>.</w:t>
            </w:r>
          </w:p>
          <w:p w:rsidRPr="007F5996" w:rsidR="00DF46D7" w:rsidP="706E8D76" w:rsidRDefault="00DF46D7" w14:paraId="16E46B86" w14:textId="5B41C1C4">
            <w:pPr>
              <w:numPr>
                <w:ilvl w:val="0"/>
                <w:numId w:val="98"/>
              </w:numPr>
              <w:tabs>
                <w:tab w:val="clear" w:pos="720"/>
                <w:tab w:val="num" w:pos="1440"/>
              </w:tabs>
              <w:spacing w:line="276" w:lineRule="auto"/>
              <w:jc w:val="both"/>
              <w:rPr>
                <w:rFonts w:ascii="Arial" w:hAnsi="Arial" w:eastAsia="Arial" w:cs="Arial"/>
                <w:color w:val="000000" w:themeColor="text1"/>
                <w:sz w:val="20"/>
                <w:szCs w:val="20"/>
              </w:rPr>
            </w:pPr>
            <w:r w:rsidRPr="706E8D76" w:rsidR="00DF46D7">
              <w:rPr>
                <w:rFonts w:ascii="Arial" w:hAnsi="Arial" w:eastAsia="Arial" w:cs="Arial"/>
                <w:color w:val="000000" w:themeColor="text1" w:themeTint="FF" w:themeShade="FF"/>
                <w:sz w:val="20"/>
                <w:szCs w:val="20"/>
              </w:rPr>
              <w:t>Optimización en tiempo real</w:t>
            </w:r>
            <w:r w:rsidRPr="706E8D76" w:rsidR="00DF46D7">
              <w:rPr>
                <w:rFonts w:ascii="Arial" w:hAnsi="Arial" w:eastAsia="Arial" w:cs="Arial"/>
                <w:color w:val="000000" w:themeColor="text1" w:themeTint="FF" w:themeShade="FF"/>
                <w:sz w:val="20"/>
                <w:szCs w:val="20"/>
              </w:rPr>
              <w:t>.</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DF46D7" w:rsidP="706E8D76" w:rsidRDefault="00DF46D7" w14:paraId="53FDBC5C" w14:textId="5F0A1BEE">
            <w:pPr>
              <w:jc w:val="center"/>
              <w:textAlignment w:val="baseline"/>
              <w:rPr>
                <w:rFonts w:ascii="Arial" w:hAnsi="Arial" w:eastAsia="Arial" w:cs="Arial"/>
                <w:sz w:val="20"/>
                <w:szCs w:val="20"/>
              </w:rPr>
            </w:pPr>
            <w:r w:rsidRPr="706E8D76" w:rsidR="00DF46D7">
              <w:rPr>
                <w:rFonts w:ascii="Arial" w:hAnsi="Arial" w:eastAsia="Arial" w:cs="Arial"/>
                <w:color w:val="000000" w:themeColor="text1" w:themeTint="FF" w:themeShade="FF"/>
                <w:sz w:val="20"/>
                <w:szCs w:val="20"/>
              </w:rPr>
              <w:t> </w:t>
            </w:r>
            <w:r w:rsidR="1225EBD4">
              <w:drawing>
                <wp:inline wp14:editId="48329485" wp14:anchorId="21DE60F0">
                  <wp:extent cx="1469985" cy="926857"/>
                  <wp:effectExtent l="0" t="0" r="3810" b="635"/>
                  <wp:docPr id="1276874426" name="Imagen 112" descr="Un niño con una computador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874426" name="Imagen 112" descr="Un niño con una computadora&#10;&#10;El contenido generado por IA puede ser incorrecto."/>
                          <pic:cNvPicPr/>
                        </pic:nvPicPr>
                        <pic:blipFill>
                          <a:blip xmlns:r="http://schemas.openxmlformats.org/officeDocument/2006/relationships" r:embed="rId118">
                            <a:extLst>
                              <a:ext uri="{28A0092B-C50C-407E-A947-70E740481C1C}">
                                <a14:useLocalDpi xmlns:a14="http://schemas.microsoft.com/office/drawing/2010/main" val="0"/>
                              </a:ext>
                            </a:extLst>
                          </a:blip>
                          <a:stretch>
                            <a:fillRect/>
                          </a:stretch>
                        </pic:blipFill>
                        <pic:spPr>
                          <a:xfrm>
                            <a:off x="0" y="0"/>
                            <a:ext cx="1528031" cy="963456"/>
                          </a:xfrm>
                          <a:prstGeom prst="rect">
                            <a:avLst/>
                          </a:prstGeom>
                        </pic:spPr>
                      </pic:pic>
                    </a:graphicData>
                  </a:graphic>
                </wp:inline>
              </w:drawing>
            </w:r>
          </w:p>
        </w:tc>
      </w:tr>
      <w:tr w:rsidRPr="00916B61" w:rsidR="001E3EAA" w:rsidTr="706E8D76" w14:paraId="41F60E46"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482600" w:rsidP="706E8D76" w:rsidRDefault="00482600" w14:paraId="4AD76705" w14:textId="40C3E3F0">
            <w:pPr>
              <w:spacing w:line="276" w:lineRule="auto"/>
              <w:jc w:val="both"/>
              <w:rPr>
                <w:rFonts w:ascii="Arial" w:hAnsi="Arial" w:eastAsia="Arial" w:cs="Arial"/>
                <w:b w:val="1"/>
                <w:bCs w:val="1"/>
                <w:color w:val="000000" w:themeColor="text1"/>
                <w:sz w:val="20"/>
                <w:szCs w:val="20"/>
              </w:rPr>
            </w:pPr>
            <w:r w:rsidRPr="706E8D76" w:rsidR="15E6B070">
              <w:rPr>
                <w:rFonts w:ascii="Arial" w:hAnsi="Arial" w:eastAsia="Arial" w:cs="Arial"/>
                <w:b w:val="1"/>
                <w:bCs w:val="1"/>
                <w:color w:val="000000" w:themeColor="text1" w:themeTint="FF" w:themeShade="FF"/>
                <w:sz w:val="20"/>
                <w:szCs w:val="20"/>
              </w:rPr>
              <w:t>Ejemplo aplicado ampliado</w:t>
            </w:r>
          </w:p>
        </w:tc>
        <w:tc>
          <w:tcPr>
            <w:tcW w:w="5518" w:type="dxa"/>
            <w:tcBorders>
              <w:top w:val="single" w:color="auto" w:sz="6" w:space="0"/>
              <w:left w:val="single" w:color="auto" w:sz="6" w:space="0"/>
              <w:bottom w:val="single" w:color="auto" w:sz="6" w:space="0"/>
              <w:right w:val="single" w:color="auto" w:sz="6" w:space="0"/>
            </w:tcBorders>
            <w:tcMar/>
          </w:tcPr>
          <w:p w:rsidR="00482600" w:rsidP="706E8D76" w:rsidRDefault="00482600" w14:paraId="4497F8AB" w14:textId="27110AC3">
            <w:pPr>
              <w:spacing w:line="276" w:lineRule="auto"/>
              <w:jc w:val="both"/>
              <w:rPr>
                <w:rFonts w:ascii="Arial" w:hAnsi="Arial" w:eastAsia="Arial" w:cs="Arial"/>
                <w:color w:val="000000" w:themeColor="text1"/>
                <w:sz w:val="20"/>
                <w:szCs w:val="20"/>
              </w:rPr>
            </w:pPr>
            <w:r w:rsidRPr="706E8D76" w:rsidR="15E6B070">
              <w:rPr>
                <w:rFonts w:ascii="Arial" w:hAnsi="Arial" w:eastAsia="Arial" w:cs="Arial"/>
                <w:color w:val="000000" w:themeColor="text1" w:themeTint="FF" w:themeShade="FF"/>
                <w:sz w:val="20"/>
                <w:szCs w:val="20"/>
              </w:rPr>
              <w:t>Una empresa utiliza herramientas automatizadas para enviar recomendaciones personalizadas a sus clientes, mejorando la experiencia y aumentando las ventas.</w:t>
            </w:r>
          </w:p>
        </w:tc>
        <w:tc>
          <w:tcPr>
            <w:tcW w:w="2459" w:type="dxa"/>
            <w:tcBorders>
              <w:top w:val="single" w:color="auto" w:sz="6" w:space="0"/>
              <w:left w:val="single" w:color="auto" w:sz="6" w:space="0"/>
              <w:bottom w:val="single" w:color="auto" w:sz="6" w:space="0"/>
              <w:right w:val="single" w:color="auto" w:sz="6" w:space="0"/>
            </w:tcBorders>
            <w:tcMar/>
          </w:tcPr>
          <w:p w:rsidRPr="007F5996" w:rsidR="00482600" w:rsidP="706E8D76" w:rsidRDefault="001E3EAA" w14:paraId="152B8766" w14:textId="0FF43575">
            <w:pPr>
              <w:jc w:val="center"/>
              <w:textAlignment w:val="baseline"/>
              <w:rPr>
                <w:rFonts w:ascii="Arial" w:hAnsi="Arial" w:eastAsia="Arial" w:cs="Arial"/>
                <w:color w:val="000000"/>
                <w:sz w:val="20"/>
                <w:szCs w:val="20"/>
              </w:rPr>
            </w:pPr>
            <w:r w:rsidR="1225EBD4">
              <w:drawing>
                <wp:inline wp14:editId="1DB28C0A" wp14:anchorId="26B37963">
                  <wp:extent cx="1412111" cy="899140"/>
                  <wp:effectExtent l="0" t="0" r="0" b="3175"/>
                  <wp:docPr id="1641724072" name="Imagen 1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724072" name="Imagen 1641724072"/>
                          <pic:cNvPicPr/>
                        </pic:nvPicPr>
                        <pic:blipFill>
                          <a:blip xmlns:r="http://schemas.openxmlformats.org/officeDocument/2006/relationships" r:embed="rId119">
                            <a:extLst>
                              <a:ext uri="{28A0092B-C50C-407E-A947-70E740481C1C}">
                                <a14:useLocalDpi xmlns:a14="http://schemas.microsoft.com/office/drawing/2010/main" val="0"/>
                              </a:ext>
                            </a:extLst>
                          </a:blip>
                          <a:stretch>
                            <a:fillRect/>
                          </a:stretch>
                        </pic:blipFill>
                        <pic:spPr>
                          <a:xfrm>
                            <a:off x="0" y="0"/>
                            <a:ext cx="1438184" cy="915741"/>
                          </a:xfrm>
                          <a:prstGeom prst="rect">
                            <a:avLst/>
                          </a:prstGeom>
                        </pic:spPr>
                      </pic:pic>
                    </a:graphicData>
                  </a:graphic>
                </wp:inline>
              </w:drawing>
            </w:r>
          </w:p>
        </w:tc>
      </w:tr>
    </w:tbl>
    <w:p w:rsidR="00DF46D7" w:rsidP="706E8D76" w:rsidRDefault="00DF46D7" w14:paraId="446515B0" w14:textId="77777777">
      <w:pPr>
        <w:spacing w:line="276" w:lineRule="auto"/>
        <w:ind w:left="720"/>
        <w:jc w:val="both"/>
        <w:rPr>
          <w:rFonts w:ascii="Arial" w:hAnsi="Arial" w:eastAsia="Arial" w:cs="Arial"/>
          <w:color w:val="000000" w:themeColor="text1"/>
          <w:sz w:val="20"/>
          <w:szCs w:val="20"/>
        </w:rPr>
      </w:pPr>
    </w:p>
    <w:p w:rsidR="009E206F" w:rsidP="706E8D76" w:rsidRDefault="009E206F" w14:paraId="4041CF7A" w14:textId="77777777">
      <w:pPr>
        <w:spacing w:line="276" w:lineRule="auto"/>
        <w:ind w:left="720"/>
        <w:jc w:val="both"/>
        <w:rPr>
          <w:rFonts w:ascii="Arial" w:hAnsi="Arial" w:eastAsia="Arial" w:cs="Arial"/>
          <w:color w:val="000000" w:themeColor="text1"/>
          <w:sz w:val="20"/>
          <w:szCs w:val="20"/>
        </w:rPr>
      </w:pPr>
    </w:p>
    <w:p w:rsidRPr="00FF534E" w:rsidR="00D73AF5" w:rsidP="706E8D76" w:rsidRDefault="00D73AF5" w14:paraId="39C33914" w14:textId="09845C17">
      <w:pPr>
        <w:pStyle w:val="Prrafodelista"/>
        <w:numPr>
          <w:ilvl w:val="2"/>
          <w:numId w:val="2"/>
        </w:numPr>
        <w:jc w:val="both"/>
        <w:rPr>
          <w:rFonts w:ascii="Arial" w:hAnsi="Arial" w:eastAsia="Arial" w:cs="Arial"/>
          <w:b w:val="1"/>
          <w:bCs w:val="1"/>
          <w:color w:val="000000" w:themeColor="text1"/>
        </w:rPr>
      </w:pPr>
      <w:r w:rsidRPr="706E8D76" w:rsidR="00D73AF5">
        <w:rPr>
          <w:rFonts w:ascii="Arial" w:hAnsi="Arial" w:eastAsia="Arial" w:cs="Arial"/>
          <w:b w:val="1"/>
          <w:bCs w:val="1"/>
          <w:color w:val="000000" w:themeColor="text1" w:themeTint="FF" w:themeShade="FF"/>
        </w:rPr>
        <w:t>Integración de evaluación y optimización</w:t>
      </w:r>
    </w:p>
    <w:p w:rsidR="00CC19E5" w:rsidP="706E8D76" w:rsidRDefault="00CC19E5" w14:paraId="38FE3590" w14:textId="77777777">
      <w:pPr>
        <w:spacing w:line="276" w:lineRule="auto"/>
        <w:ind w:left="720"/>
        <w:jc w:val="both"/>
        <w:rPr>
          <w:rFonts w:ascii="Arial" w:hAnsi="Arial" w:eastAsia="Arial" w:cs="Arial"/>
          <w:color w:val="000000" w:themeColor="text1"/>
          <w:sz w:val="20"/>
          <w:szCs w:val="20"/>
        </w:rPr>
      </w:pPr>
    </w:p>
    <w:p w:rsidR="00CC19E5" w:rsidP="706E8D76" w:rsidRDefault="00CC19E5" w14:paraId="071205D7" w14:textId="77777777">
      <w:pPr>
        <w:spacing w:line="276" w:lineRule="auto"/>
        <w:ind w:left="720"/>
        <w:jc w:val="both"/>
        <w:rPr>
          <w:rFonts w:ascii="Arial" w:hAnsi="Arial" w:eastAsia="Arial" w:cs="Arial"/>
          <w:color w:val="000000" w:themeColor="text1"/>
          <w:sz w:val="20"/>
          <w:szCs w:val="20"/>
        </w:rPr>
      </w:pPr>
    </w:p>
    <w:p w:rsidRPr="004F796A" w:rsidR="00ED5031" w:rsidP="706E8D76" w:rsidRDefault="004F796A" w14:paraId="09C9CF24" w14:textId="058B3617">
      <w:pPr>
        <w:spacing w:line="276" w:lineRule="auto"/>
        <w:ind w:left="720"/>
        <w:jc w:val="both"/>
        <w:rPr>
          <w:rFonts w:ascii="Arial" w:hAnsi="Arial" w:eastAsia="Arial" w:cs="Arial"/>
          <w:color w:val="000000" w:themeColor="text1"/>
          <w:sz w:val="20"/>
          <w:szCs w:val="20"/>
        </w:rPr>
      </w:pPr>
      <w:r w:rsidRPr="706E8D76" w:rsidR="004F796A">
        <w:rPr>
          <w:rFonts w:ascii="Arial" w:hAnsi="Arial" w:eastAsia="Arial" w:cs="Arial"/>
          <w:color w:val="000000" w:themeColor="text1" w:themeTint="FF" w:themeShade="FF"/>
          <w:sz w:val="20"/>
          <w:szCs w:val="20"/>
        </w:rPr>
        <w:t>La evaluación y optimización del negocio digital deben asumirse como un proceso continuo que integra la medición de indicadores, el análisis de resultados, la toma de decisiones y la implementación de mejoras para fortalecer las estrategias digitales.</w:t>
      </w:r>
    </w:p>
    <w:p w:rsidR="00CC19E5" w:rsidP="706E8D76" w:rsidRDefault="00CC19E5" w14:paraId="3B69CF16" w14:textId="77777777">
      <w:pPr>
        <w:spacing w:line="276" w:lineRule="auto"/>
        <w:ind w:firstLine="720"/>
        <w:jc w:val="both"/>
        <w:rPr>
          <w:rFonts w:ascii="Arial" w:hAnsi="Arial" w:eastAsia="Arial" w:cs="Arial"/>
          <w:b w:val="1"/>
          <w:bCs w:val="1"/>
          <w:color w:val="000000" w:themeColor="text1"/>
          <w:sz w:val="20"/>
          <w:szCs w:val="20"/>
        </w:rPr>
      </w:pPr>
    </w:p>
    <w:p w:rsidRPr="00C36BE0" w:rsidR="00D73AF5" w:rsidP="706E8D76" w:rsidRDefault="00D73AF5" w14:paraId="3FADACAA" w14:textId="1E8E906E">
      <w:pPr>
        <w:pStyle w:val="Prrafodelista"/>
        <w:numPr>
          <w:ilvl w:val="2"/>
          <w:numId w:val="2"/>
        </w:numPr>
        <w:jc w:val="both"/>
        <w:rPr>
          <w:rFonts w:ascii="Arial" w:hAnsi="Arial" w:eastAsia="Arial" w:cs="Arial"/>
          <w:b w:val="1"/>
          <w:bCs w:val="1"/>
          <w:color w:val="000000" w:themeColor="text1"/>
        </w:rPr>
      </w:pPr>
      <w:r w:rsidRPr="706E8D76" w:rsidR="00D73AF5">
        <w:rPr>
          <w:rFonts w:ascii="Arial" w:hAnsi="Arial" w:eastAsia="Arial" w:cs="Arial"/>
          <w:b w:val="1"/>
          <w:bCs w:val="1"/>
          <w:color w:val="000000" w:themeColor="text1" w:themeTint="FF" w:themeShade="FF"/>
        </w:rPr>
        <w:t>Impacto estratégico en el negocio digital</w:t>
      </w:r>
    </w:p>
    <w:p w:rsidR="00CC19E5" w:rsidP="706E8D76" w:rsidRDefault="00CC19E5" w14:paraId="08E4E6C6" w14:textId="77777777">
      <w:pPr>
        <w:spacing w:line="276" w:lineRule="auto"/>
        <w:ind w:left="720"/>
        <w:jc w:val="both"/>
        <w:rPr>
          <w:rFonts w:ascii="Arial" w:hAnsi="Arial" w:eastAsia="Arial" w:cs="Arial"/>
          <w:color w:val="000000" w:themeColor="text1"/>
          <w:sz w:val="20"/>
          <w:szCs w:val="20"/>
        </w:rPr>
      </w:pPr>
    </w:p>
    <w:p w:rsidR="00CC19E5" w:rsidP="706E8D76" w:rsidRDefault="00CC19E5" w14:paraId="556F73FB" w14:textId="77777777">
      <w:pPr>
        <w:spacing w:line="276" w:lineRule="auto"/>
        <w:ind w:left="720"/>
        <w:jc w:val="both"/>
        <w:rPr>
          <w:rFonts w:ascii="Arial" w:hAnsi="Arial" w:eastAsia="Arial" w:cs="Arial"/>
          <w:color w:val="000000" w:themeColor="text1"/>
          <w:sz w:val="20"/>
          <w:szCs w:val="20"/>
        </w:rPr>
      </w:pPr>
    </w:p>
    <w:p w:rsidRPr="001F543A" w:rsidR="00ED5031" w:rsidP="706E8D76" w:rsidRDefault="001F543A" w14:paraId="4037A4FD" w14:textId="3F836081">
      <w:pPr>
        <w:spacing w:line="276" w:lineRule="auto"/>
        <w:ind w:left="720"/>
        <w:jc w:val="both"/>
        <w:rPr>
          <w:rFonts w:ascii="Arial" w:hAnsi="Arial" w:eastAsia="Arial" w:cs="Arial"/>
          <w:color w:val="000000" w:themeColor="text1"/>
          <w:sz w:val="20"/>
          <w:szCs w:val="20"/>
        </w:rPr>
      </w:pPr>
      <w:r w:rsidRPr="706E8D76" w:rsidR="001F543A">
        <w:rPr>
          <w:rFonts w:ascii="Arial" w:hAnsi="Arial" w:eastAsia="Arial" w:cs="Arial"/>
          <w:color w:val="000000" w:themeColor="text1" w:themeTint="FF" w:themeShade="FF"/>
          <w:sz w:val="20"/>
          <w:szCs w:val="20"/>
        </w:rPr>
        <w:t>La aplicación de procesos de evaluación y optimización permite mejorar la eficiencia operativa, aumentar la rentabilidad, optimizar recursos y fortalecer la competitividad del negocio digital.</w:t>
      </w:r>
    </w:p>
    <w:p w:rsidR="00CC19E5" w:rsidP="706E8D76" w:rsidRDefault="00CC19E5" w14:paraId="24A8D004" w14:textId="77777777">
      <w:pPr>
        <w:spacing w:line="276" w:lineRule="auto"/>
        <w:ind w:left="720"/>
        <w:jc w:val="both"/>
        <w:rPr>
          <w:rFonts w:ascii="Arial" w:hAnsi="Arial" w:eastAsia="Arial" w:cs="Arial"/>
          <w:b w:val="1"/>
          <w:bCs w:val="1"/>
          <w:color w:val="000000" w:themeColor="text1"/>
          <w:sz w:val="20"/>
          <w:szCs w:val="20"/>
        </w:rPr>
      </w:pPr>
    </w:p>
    <w:p w:rsidR="009E206F" w:rsidP="706E8D76" w:rsidRDefault="009E206F" w14:paraId="7957676E" w14:textId="77777777">
      <w:pPr>
        <w:spacing w:line="276" w:lineRule="auto"/>
        <w:ind w:left="720"/>
        <w:jc w:val="both"/>
        <w:rPr>
          <w:rFonts w:ascii="Arial" w:hAnsi="Arial" w:eastAsia="Arial" w:cs="Arial"/>
          <w:b w:val="1"/>
          <w:bCs w:val="1"/>
          <w:color w:val="000000" w:themeColor="text1"/>
          <w:sz w:val="20"/>
          <w:szCs w:val="20"/>
        </w:rPr>
      </w:pPr>
    </w:p>
    <w:p w:rsidRPr="00C36BE0" w:rsidR="005B1938" w:rsidP="706E8D76" w:rsidRDefault="005B1938" w14:paraId="472588D8" w14:textId="329209BF">
      <w:pPr>
        <w:pStyle w:val="Prrafodelista"/>
        <w:numPr>
          <w:ilvl w:val="2"/>
          <w:numId w:val="2"/>
        </w:numPr>
        <w:jc w:val="both"/>
        <w:rPr>
          <w:rFonts w:ascii="Arial" w:hAnsi="Arial" w:eastAsia="Arial" w:cs="Arial"/>
          <w:b w:val="1"/>
          <w:bCs w:val="1"/>
          <w:color w:val="000000" w:themeColor="text1"/>
        </w:rPr>
      </w:pPr>
      <w:r w:rsidRPr="706E8D76" w:rsidR="005B1938">
        <w:rPr>
          <w:rFonts w:ascii="Arial" w:hAnsi="Arial" w:eastAsia="Arial" w:cs="Arial"/>
          <w:b w:val="1"/>
          <w:bCs w:val="1"/>
          <w:color w:val="000000" w:themeColor="text1" w:themeTint="FF" w:themeShade="FF"/>
        </w:rPr>
        <w:t>Aplicación práctica de evaluación y optimización</w:t>
      </w:r>
    </w:p>
    <w:p w:rsidR="00CC19E5" w:rsidP="706E8D76" w:rsidRDefault="00CC19E5" w14:paraId="053FA76B" w14:textId="77777777">
      <w:pPr>
        <w:spacing w:line="276" w:lineRule="auto"/>
        <w:ind w:left="720"/>
        <w:jc w:val="both"/>
        <w:rPr>
          <w:rFonts w:ascii="Arial" w:hAnsi="Arial" w:eastAsia="Arial" w:cs="Arial"/>
          <w:color w:val="000000" w:themeColor="text1"/>
          <w:sz w:val="20"/>
          <w:szCs w:val="20"/>
        </w:rPr>
      </w:pPr>
    </w:p>
    <w:p w:rsidRPr="00350235" w:rsidR="005B1938" w:rsidP="00587440" w:rsidRDefault="005B1938" w14:paraId="05FF8EDA" w14:textId="7B40EFE2">
      <w:pPr>
        <w:spacing w:line="276" w:lineRule="auto"/>
        <w:ind w:left="720"/>
        <w:jc w:val="both"/>
        <w:rPr>
          <w:rFonts w:ascii="Arial" w:hAnsi="Arial" w:cs="Arial"/>
          <w:color w:val="000000" w:themeColor="text1"/>
          <w:sz w:val="20"/>
          <w:szCs w:val="20"/>
        </w:rPr>
      </w:pPr>
      <w:r w:rsidRPr="00350235">
        <w:rPr>
          <w:rFonts w:ascii="Arial" w:hAnsi="Arial" w:cs="Arial"/>
          <w:color w:val="000000" w:themeColor="text1"/>
          <w:sz w:val="20"/>
          <w:szCs w:val="20"/>
        </w:rPr>
        <w:t>La evaluación y optimización permiten mejorar continuamente el desempeño del negocio digital.</w:t>
      </w:r>
    </w:p>
    <w:p w:rsidR="00ED5031" w:rsidP="00587440" w:rsidRDefault="00ED5031" w14:paraId="61365396" w14:textId="77777777">
      <w:pPr>
        <w:spacing w:line="276" w:lineRule="auto"/>
        <w:ind w:left="720"/>
        <w:jc w:val="both"/>
        <w:rPr>
          <w:rFonts w:ascii="Arial" w:hAnsi="Arial" w:cs="Arial"/>
          <w:b/>
          <w:bCs/>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CC19E5" w:rsidTr="006D4200" w14:paraId="5EB68055"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7F5996" w:rsidR="00CC19E5" w:rsidP="006D4200" w:rsidRDefault="00CC19E5" w14:paraId="1CB173DC" w14:textId="13474A67">
            <w:pPr>
              <w:jc w:val="center"/>
              <w:textAlignment w:val="baseline"/>
              <w:rPr>
                <w:rFonts w:ascii="Arial" w:hAnsi="Arial" w:cs="Arial"/>
                <w:sz w:val="20"/>
                <w:szCs w:val="20"/>
              </w:rPr>
            </w:pPr>
            <w:r>
              <w:rPr>
                <w:rFonts w:ascii="Arial" w:hAnsi="Arial" w:cs="Arial"/>
                <w:b/>
                <w:bCs/>
                <w:color w:val="000000"/>
                <w:sz w:val="20"/>
                <w:szCs w:val="20"/>
                <w:lang w:val="es-MX"/>
              </w:rPr>
              <w:t>Pasos</w:t>
            </w:r>
          </w:p>
        </w:tc>
      </w:tr>
      <w:tr w:rsidRPr="00916B61" w:rsidR="00143968" w:rsidTr="006D4200" w14:paraId="35F093B0"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7F5996" w:rsidR="00CC19E5" w:rsidP="006D4200" w:rsidRDefault="00CC19E5" w14:paraId="5CCC9C9F" w14:textId="7AE0D738">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Paso 1: Definir indicadores de desempeño</w:t>
            </w:r>
            <w:r w:rsidRPr="007F5996">
              <w:rPr>
                <w:rFonts w:ascii="Arial" w:hAnsi="Arial" w:cs="Arial"/>
                <w:color w:val="000000" w:themeColor="text1"/>
                <w:sz w:val="20"/>
                <w:szCs w:val="20"/>
              </w:rPr>
              <w:t xml:space="preserve"> </w:t>
            </w:r>
          </w:p>
        </w:tc>
        <w:tc>
          <w:tcPr>
            <w:tcW w:w="5518" w:type="dxa"/>
            <w:tcBorders>
              <w:top w:val="single" w:color="auto" w:sz="6" w:space="0"/>
              <w:left w:val="single" w:color="auto" w:sz="6" w:space="0"/>
              <w:bottom w:val="single" w:color="auto" w:sz="6" w:space="0"/>
              <w:right w:val="single" w:color="auto" w:sz="6" w:space="0"/>
            </w:tcBorders>
          </w:tcPr>
          <w:p w:rsidRPr="007F5996" w:rsidR="00CC19E5" w:rsidP="00CC19E5" w:rsidRDefault="00CC19E5" w14:paraId="4243BCF8" w14:textId="03E404B5">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Seleccionar métricas clave para medir resultados.</w:t>
            </w:r>
          </w:p>
        </w:tc>
        <w:tc>
          <w:tcPr>
            <w:tcW w:w="2459" w:type="dxa"/>
            <w:tcBorders>
              <w:top w:val="single" w:color="auto" w:sz="6" w:space="0"/>
              <w:left w:val="single" w:color="auto" w:sz="6" w:space="0"/>
              <w:bottom w:val="single" w:color="auto" w:sz="6" w:space="0"/>
              <w:right w:val="single" w:color="auto" w:sz="6" w:space="0"/>
            </w:tcBorders>
            <w:hideMark/>
          </w:tcPr>
          <w:p w:rsidRPr="007F5996" w:rsidR="00CC19E5" w:rsidP="006D4200" w:rsidRDefault="00CC19E5" w14:paraId="3BB550FB" w14:textId="169269CB">
            <w:pPr>
              <w:jc w:val="center"/>
              <w:textAlignment w:val="baseline"/>
              <w:rPr>
                <w:rFonts w:ascii="Arial" w:hAnsi="Arial" w:cs="Arial"/>
                <w:sz w:val="20"/>
                <w:szCs w:val="20"/>
              </w:rPr>
            </w:pPr>
            <w:r w:rsidRPr="007F5996">
              <w:rPr>
                <w:rFonts w:ascii="Arial" w:hAnsi="Arial" w:cs="Arial"/>
                <w:color w:val="000000"/>
                <w:sz w:val="20"/>
                <w:szCs w:val="20"/>
              </w:rPr>
              <w:t> </w:t>
            </w:r>
            <w:r w:rsidR="00514BCA">
              <w:rPr>
                <w:rFonts w:ascii="Arial" w:hAnsi="Arial" w:cs="Arial"/>
                <w:noProof/>
                <w:sz w:val="20"/>
                <w:szCs w:val="20"/>
              </w:rPr>
              <w:drawing>
                <wp:inline distT="0" distB="0" distL="0" distR="0" wp14:anchorId="09F15A8E" wp14:editId="16D7959D">
                  <wp:extent cx="1388962" cy="875159"/>
                  <wp:effectExtent l="0" t="0" r="0" b="1270"/>
                  <wp:docPr id="516121273" name="Imagen 114" descr="Una persona sentada en un escr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21273" name="Imagen 114" descr="Una persona sentada en un escritorio&#10;&#10;El contenido generado por IA puede ser incorrecto."/>
                          <pic:cNvPicPr/>
                        </pic:nvPicPr>
                        <pic:blipFill>
                          <a:blip r:embed="rId120">
                            <a:extLst>
                              <a:ext uri="{28A0092B-C50C-407E-A947-70E740481C1C}">
                                <a14:useLocalDpi xmlns:a14="http://schemas.microsoft.com/office/drawing/2010/main" val="0"/>
                              </a:ext>
                            </a:extLst>
                          </a:blip>
                          <a:stretch>
                            <a:fillRect/>
                          </a:stretch>
                        </pic:blipFill>
                        <pic:spPr>
                          <a:xfrm>
                            <a:off x="0" y="0"/>
                            <a:ext cx="1450886" cy="914176"/>
                          </a:xfrm>
                          <a:prstGeom prst="rect">
                            <a:avLst/>
                          </a:prstGeom>
                        </pic:spPr>
                      </pic:pic>
                    </a:graphicData>
                  </a:graphic>
                </wp:inline>
              </w:drawing>
            </w:r>
          </w:p>
        </w:tc>
      </w:tr>
      <w:tr w:rsidRPr="00916B61" w:rsidR="00143968" w:rsidTr="006D4200" w14:paraId="008353AB"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CC19E5" w:rsidP="006D4200" w:rsidRDefault="00CC19E5" w14:paraId="36CAC4E2" w14:textId="6E94C374">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2: Utilizar herramientas de análisis</w:t>
            </w:r>
          </w:p>
        </w:tc>
        <w:tc>
          <w:tcPr>
            <w:tcW w:w="5518" w:type="dxa"/>
            <w:tcBorders>
              <w:top w:val="single" w:color="auto" w:sz="6" w:space="0"/>
              <w:left w:val="single" w:color="auto" w:sz="6" w:space="0"/>
              <w:bottom w:val="single" w:color="auto" w:sz="6" w:space="0"/>
              <w:right w:val="single" w:color="auto" w:sz="6" w:space="0"/>
            </w:tcBorders>
          </w:tcPr>
          <w:p w:rsidRPr="00350235" w:rsidR="00CC19E5" w:rsidP="00CC19E5" w:rsidRDefault="00CC19E5" w14:paraId="1BEFF5D5" w14:textId="6F518C8C">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Recopilar datos sobre el comportamiento del usuario.</w:t>
            </w:r>
          </w:p>
        </w:tc>
        <w:tc>
          <w:tcPr>
            <w:tcW w:w="2459" w:type="dxa"/>
            <w:tcBorders>
              <w:top w:val="single" w:color="auto" w:sz="6" w:space="0"/>
              <w:left w:val="single" w:color="auto" w:sz="6" w:space="0"/>
              <w:bottom w:val="single" w:color="auto" w:sz="6" w:space="0"/>
              <w:right w:val="single" w:color="auto" w:sz="6" w:space="0"/>
            </w:tcBorders>
          </w:tcPr>
          <w:p w:rsidRPr="007F5996" w:rsidR="00CC19E5" w:rsidP="006D4200" w:rsidRDefault="008449E5" w14:paraId="5FB6BD26" w14:textId="50915A0D">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73387604" wp14:editId="2A0A28D5">
                  <wp:extent cx="1399540" cy="1053296"/>
                  <wp:effectExtent l="0" t="0" r="0" b="1270"/>
                  <wp:docPr id="396536922"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36922" name="Imagen 396536922"/>
                          <pic:cNvPicPr/>
                        </pic:nvPicPr>
                        <pic:blipFill>
                          <a:blip r:embed="rId121">
                            <a:extLst>
                              <a:ext uri="{28A0092B-C50C-407E-A947-70E740481C1C}">
                                <a14:useLocalDpi xmlns:a14="http://schemas.microsoft.com/office/drawing/2010/main" val="0"/>
                              </a:ext>
                            </a:extLst>
                          </a:blip>
                          <a:stretch>
                            <a:fillRect/>
                          </a:stretch>
                        </pic:blipFill>
                        <pic:spPr>
                          <a:xfrm>
                            <a:off x="0" y="0"/>
                            <a:ext cx="1427363" cy="1074235"/>
                          </a:xfrm>
                          <a:prstGeom prst="rect">
                            <a:avLst/>
                          </a:prstGeom>
                        </pic:spPr>
                      </pic:pic>
                    </a:graphicData>
                  </a:graphic>
                </wp:inline>
              </w:drawing>
            </w:r>
          </w:p>
        </w:tc>
      </w:tr>
      <w:tr w:rsidRPr="00916B61" w:rsidR="00143968" w:rsidTr="006D4200" w14:paraId="507297F3"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CC19E5" w:rsidP="006D4200" w:rsidRDefault="00CC19E5" w14:paraId="3E1D31DF" w14:textId="54DA6ADF">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3: Analizar resultados</w:t>
            </w:r>
          </w:p>
        </w:tc>
        <w:tc>
          <w:tcPr>
            <w:tcW w:w="5518" w:type="dxa"/>
            <w:tcBorders>
              <w:top w:val="single" w:color="auto" w:sz="6" w:space="0"/>
              <w:left w:val="single" w:color="auto" w:sz="6" w:space="0"/>
              <w:bottom w:val="single" w:color="auto" w:sz="6" w:space="0"/>
              <w:right w:val="single" w:color="auto" w:sz="6" w:space="0"/>
            </w:tcBorders>
          </w:tcPr>
          <w:p w:rsidRPr="00350235" w:rsidR="00CC19E5" w:rsidP="00CC19E5" w:rsidRDefault="00CC19E5" w14:paraId="010F1C32" w14:textId="073FDF56">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Identificar fortalezas y debilidades en la estrategia.</w:t>
            </w:r>
          </w:p>
        </w:tc>
        <w:tc>
          <w:tcPr>
            <w:tcW w:w="2459" w:type="dxa"/>
            <w:tcBorders>
              <w:top w:val="single" w:color="auto" w:sz="6" w:space="0"/>
              <w:left w:val="single" w:color="auto" w:sz="6" w:space="0"/>
              <w:bottom w:val="single" w:color="auto" w:sz="6" w:space="0"/>
              <w:right w:val="single" w:color="auto" w:sz="6" w:space="0"/>
            </w:tcBorders>
          </w:tcPr>
          <w:p w:rsidRPr="007F5996" w:rsidR="00CC19E5" w:rsidP="006D4200" w:rsidRDefault="003C604B" w14:paraId="3BB95805" w14:textId="5D5273BA">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3F2E820F" wp14:editId="2D51BAB5">
                  <wp:extent cx="1475740" cy="882866"/>
                  <wp:effectExtent l="0" t="0" r="0" b="6350"/>
                  <wp:docPr id="1181053909"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3909" name="Imagen 1181053909"/>
                          <pic:cNvPicPr/>
                        </pic:nvPicPr>
                        <pic:blipFill>
                          <a:blip r:embed="rId122">
                            <a:extLst>
                              <a:ext uri="{28A0092B-C50C-407E-A947-70E740481C1C}">
                                <a14:useLocalDpi xmlns:a14="http://schemas.microsoft.com/office/drawing/2010/main" val="0"/>
                              </a:ext>
                            </a:extLst>
                          </a:blip>
                          <a:stretch>
                            <a:fillRect/>
                          </a:stretch>
                        </pic:blipFill>
                        <pic:spPr>
                          <a:xfrm>
                            <a:off x="0" y="0"/>
                            <a:ext cx="1543387" cy="923336"/>
                          </a:xfrm>
                          <a:prstGeom prst="rect">
                            <a:avLst/>
                          </a:prstGeom>
                        </pic:spPr>
                      </pic:pic>
                    </a:graphicData>
                  </a:graphic>
                </wp:inline>
              </w:drawing>
            </w:r>
          </w:p>
        </w:tc>
      </w:tr>
      <w:tr w:rsidRPr="00916B61" w:rsidR="00143968" w:rsidTr="006D4200" w14:paraId="0C74EDF5"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CC19E5" w:rsidP="006D4200" w:rsidRDefault="00CC19E5" w14:paraId="3EB8949A" w14:textId="4E6C64F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4: Tomar decisiones</w:t>
            </w:r>
          </w:p>
        </w:tc>
        <w:tc>
          <w:tcPr>
            <w:tcW w:w="5518" w:type="dxa"/>
            <w:tcBorders>
              <w:top w:val="single" w:color="auto" w:sz="6" w:space="0"/>
              <w:left w:val="single" w:color="auto" w:sz="6" w:space="0"/>
              <w:bottom w:val="single" w:color="auto" w:sz="6" w:space="0"/>
              <w:right w:val="single" w:color="auto" w:sz="6" w:space="0"/>
            </w:tcBorders>
          </w:tcPr>
          <w:p w:rsidRPr="00350235" w:rsidR="00CC19E5" w:rsidP="00CC19E5" w:rsidRDefault="00CC19E5" w14:paraId="4A29AA11" w14:textId="542E31A5">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Definir acciones de mejora basadas en datos.</w:t>
            </w:r>
          </w:p>
        </w:tc>
        <w:tc>
          <w:tcPr>
            <w:tcW w:w="2459" w:type="dxa"/>
            <w:tcBorders>
              <w:top w:val="single" w:color="auto" w:sz="6" w:space="0"/>
              <w:left w:val="single" w:color="auto" w:sz="6" w:space="0"/>
              <w:bottom w:val="single" w:color="auto" w:sz="6" w:space="0"/>
              <w:right w:val="single" w:color="auto" w:sz="6" w:space="0"/>
            </w:tcBorders>
          </w:tcPr>
          <w:p w:rsidRPr="007F5996" w:rsidR="00CC19E5" w:rsidP="006D4200" w:rsidRDefault="00E14E43" w14:paraId="3B6E2B03" w14:textId="10D8AA55">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630B2C35" wp14:editId="27B76E74">
                  <wp:extent cx="1466779" cy="939936"/>
                  <wp:effectExtent l="0" t="0" r="0" b="0"/>
                  <wp:docPr id="23246675"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6675" name="Imagen 23246675"/>
                          <pic:cNvPicPr/>
                        </pic:nvPicPr>
                        <pic:blipFill>
                          <a:blip r:embed="rId123">
                            <a:extLst>
                              <a:ext uri="{28A0092B-C50C-407E-A947-70E740481C1C}">
                                <a14:useLocalDpi xmlns:a14="http://schemas.microsoft.com/office/drawing/2010/main" val="0"/>
                              </a:ext>
                            </a:extLst>
                          </a:blip>
                          <a:stretch>
                            <a:fillRect/>
                          </a:stretch>
                        </pic:blipFill>
                        <pic:spPr>
                          <a:xfrm>
                            <a:off x="0" y="0"/>
                            <a:ext cx="1519096" cy="973462"/>
                          </a:xfrm>
                          <a:prstGeom prst="rect">
                            <a:avLst/>
                          </a:prstGeom>
                        </pic:spPr>
                      </pic:pic>
                    </a:graphicData>
                  </a:graphic>
                </wp:inline>
              </w:drawing>
            </w:r>
          </w:p>
        </w:tc>
      </w:tr>
      <w:tr w:rsidRPr="00916B61" w:rsidR="00143968" w:rsidTr="006D4200" w14:paraId="20F98C27" w14:textId="77777777">
        <w:trPr>
          <w:trHeight w:val="300"/>
        </w:trPr>
        <w:tc>
          <w:tcPr>
            <w:tcW w:w="1979" w:type="dxa"/>
            <w:tcBorders>
              <w:top w:val="single" w:color="auto" w:sz="6" w:space="0"/>
              <w:left w:val="single" w:color="auto" w:sz="6" w:space="0"/>
              <w:bottom w:val="single" w:color="auto" w:sz="6" w:space="0"/>
              <w:right w:val="single" w:color="auto" w:sz="6" w:space="0"/>
            </w:tcBorders>
          </w:tcPr>
          <w:p w:rsidRPr="00350235" w:rsidR="00CC19E5" w:rsidP="006D4200" w:rsidRDefault="00CC19E5" w14:paraId="343B9500" w14:textId="02CF2DC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5: Optimizar estrategias</w:t>
            </w:r>
          </w:p>
        </w:tc>
        <w:tc>
          <w:tcPr>
            <w:tcW w:w="5518" w:type="dxa"/>
            <w:tcBorders>
              <w:top w:val="single" w:color="auto" w:sz="6" w:space="0"/>
              <w:left w:val="single" w:color="auto" w:sz="6" w:space="0"/>
              <w:bottom w:val="single" w:color="auto" w:sz="6" w:space="0"/>
              <w:right w:val="single" w:color="auto" w:sz="6" w:space="0"/>
            </w:tcBorders>
          </w:tcPr>
          <w:p w:rsidRPr="00350235" w:rsidR="00CC19E5" w:rsidP="00CC19E5" w:rsidRDefault="00CC19E5" w14:paraId="6CCFF717" w14:textId="355FFB68">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Implementar ajustes para mejorar el rendimiento.</w:t>
            </w:r>
          </w:p>
        </w:tc>
        <w:tc>
          <w:tcPr>
            <w:tcW w:w="2459" w:type="dxa"/>
            <w:tcBorders>
              <w:top w:val="single" w:color="auto" w:sz="6" w:space="0"/>
              <w:left w:val="single" w:color="auto" w:sz="6" w:space="0"/>
              <w:bottom w:val="single" w:color="auto" w:sz="6" w:space="0"/>
              <w:right w:val="single" w:color="auto" w:sz="6" w:space="0"/>
            </w:tcBorders>
          </w:tcPr>
          <w:p w:rsidRPr="007F5996" w:rsidR="00CC19E5" w:rsidP="006D4200" w:rsidRDefault="00143968" w14:paraId="0147223F" w14:textId="7E864F2B">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19812C5" wp14:editId="5AC9238D">
                  <wp:extent cx="1473707" cy="952348"/>
                  <wp:effectExtent l="0" t="0" r="0" b="635"/>
                  <wp:docPr id="2024214761"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4761" name="Imagen 2024214761"/>
                          <pic:cNvPicPr/>
                        </pic:nvPicPr>
                        <pic:blipFill>
                          <a:blip r:embed="rId124">
                            <a:extLst>
                              <a:ext uri="{28A0092B-C50C-407E-A947-70E740481C1C}">
                                <a14:useLocalDpi xmlns:a14="http://schemas.microsoft.com/office/drawing/2010/main" val="0"/>
                              </a:ext>
                            </a:extLst>
                          </a:blip>
                          <a:stretch>
                            <a:fillRect/>
                          </a:stretch>
                        </pic:blipFill>
                        <pic:spPr>
                          <a:xfrm>
                            <a:off x="0" y="0"/>
                            <a:ext cx="1508169" cy="974618"/>
                          </a:xfrm>
                          <a:prstGeom prst="rect">
                            <a:avLst/>
                          </a:prstGeom>
                        </pic:spPr>
                      </pic:pic>
                    </a:graphicData>
                  </a:graphic>
                </wp:inline>
              </w:drawing>
            </w:r>
          </w:p>
        </w:tc>
      </w:tr>
    </w:tbl>
    <w:p w:rsidRPr="00CF5C34" w:rsidR="00CF5C34" w:rsidP="706E8D76" w:rsidRDefault="005B1938" w14:paraId="08BE5DEB" w14:textId="606D2BF8">
      <w:pPr>
        <w:spacing w:line="276" w:lineRule="auto"/>
        <w:ind w:left="720"/>
        <w:jc w:val="both"/>
        <w:rPr>
          <w:rFonts w:ascii="Arial" w:hAnsi="Arial" w:eastAsia="Arial" w:cs="Arial"/>
        </w:rPr>
      </w:pPr>
      <w:r>
        <w:br/>
      </w:r>
      <w:bookmarkStart w:name="_Toc228305596" w:id="38"/>
    </w:p>
    <w:p w:rsidRPr="00350235" w:rsidR="0059034F" w:rsidP="706E8D76" w:rsidRDefault="00C86DB2" w14:paraId="0EE73731" w14:textId="03736382">
      <w:pPr>
        <w:pStyle w:val="Ttulo2"/>
        <w:numPr>
          <w:ilvl w:val="1"/>
          <w:numId w:val="2"/>
        </w:numPr>
        <w:spacing w:before="0" w:after="0"/>
        <w:jc w:val="both"/>
        <w:rPr>
          <w:rFonts w:ascii="Arial" w:hAnsi="Arial" w:eastAsia="Arial" w:cs="Arial"/>
          <w:color w:val="000000" w:themeColor="text1"/>
        </w:rPr>
      </w:pPr>
      <w:r w:rsidRPr="706E8D76" w:rsidR="00C86DB2">
        <w:rPr>
          <w:rFonts w:ascii="Arial" w:hAnsi="Arial" w:eastAsia="Arial" w:cs="Arial"/>
          <w:color w:val="000000" w:themeColor="text1" w:themeTint="FF" w:themeShade="FF"/>
        </w:rPr>
        <w:t>Herramientas utilizadas en la evaluación y optimización de estrategias digitales</w:t>
      </w:r>
      <w:bookmarkEnd w:id="38"/>
    </w:p>
    <w:p w:rsidR="00CF5C34" w:rsidP="706E8D76" w:rsidRDefault="00CF5C34" w14:paraId="64125642" w14:textId="77777777">
      <w:pPr>
        <w:ind w:left="792"/>
        <w:jc w:val="both"/>
        <w:rPr>
          <w:rFonts w:ascii="Arial" w:hAnsi="Arial" w:eastAsia="Arial" w:cs="Arial"/>
          <w:color w:val="000000" w:themeColor="text1"/>
        </w:rPr>
      </w:pPr>
    </w:p>
    <w:p w:rsidR="00CF5C34" w:rsidP="706E8D76" w:rsidRDefault="00CF5C34" w14:paraId="1DF7D232" w14:textId="77777777">
      <w:pPr>
        <w:ind w:left="792"/>
        <w:jc w:val="both"/>
        <w:rPr>
          <w:rFonts w:ascii="Arial" w:hAnsi="Arial" w:eastAsia="Arial" w:cs="Arial"/>
          <w:color w:val="000000" w:themeColor="text1"/>
        </w:rPr>
      </w:pPr>
    </w:p>
    <w:p w:rsidR="00C86DB2" w:rsidP="00587440" w:rsidRDefault="00C86DB2" w14:paraId="4E718BB8" w14:textId="2E842122">
      <w:pPr>
        <w:spacing w:line="276" w:lineRule="auto"/>
        <w:ind w:left="792"/>
        <w:jc w:val="both"/>
        <w:rPr>
          <w:rFonts w:ascii="Arial" w:hAnsi="Arial" w:cs="Arial"/>
          <w:color w:val="000000" w:themeColor="text1"/>
          <w:sz w:val="20"/>
          <w:szCs w:val="20"/>
        </w:rPr>
      </w:pPr>
      <w:r w:rsidRPr="706E8D76" w:rsidR="00C86DB2">
        <w:rPr>
          <w:rFonts w:ascii="Arial" w:hAnsi="Arial" w:eastAsia="Arial" w:cs="Arial"/>
          <w:color w:val="000000" w:themeColor="text1" w:themeTint="FF" w:themeShade="FF"/>
          <w:sz w:val="20"/>
          <w:szCs w:val="20"/>
        </w:rPr>
        <w:t>La evalua</w:t>
      </w:r>
      <w:r w:rsidRPr="706E8D76" w:rsidR="00C86DB2">
        <w:rPr>
          <w:rFonts w:ascii="Arial" w:hAnsi="Arial" w:cs="Arial"/>
          <w:color w:val="000000" w:themeColor="text1" w:themeTint="FF" w:themeShade="FF"/>
          <w:sz w:val="20"/>
          <w:szCs w:val="20"/>
        </w:rPr>
        <w:t>ción y optimización de estrategias digitales requiere el uso de herramientas tecnológicas que permitan recopilar, analizar e interpretar datos de manera eficiente. Estas herramientas facilitan la medición del desempeño y la toma de decisiones estratégicas.</w:t>
      </w:r>
    </w:p>
    <w:p w:rsidRPr="00350235" w:rsidR="00423467" w:rsidP="00587440" w:rsidRDefault="00423467" w14:paraId="25D52B0F" w14:textId="77777777">
      <w:pPr>
        <w:spacing w:line="276" w:lineRule="auto"/>
        <w:ind w:left="792"/>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423467" w:rsidTr="706E8D76" w14:paraId="4810CF40"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423467" w:rsidP="006D4200" w:rsidRDefault="00423467" w14:paraId="79DA558C" w14:textId="1B8DF096">
            <w:pPr>
              <w:jc w:val="center"/>
              <w:textAlignment w:val="baseline"/>
              <w:rPr>
                <w:rFonts w:ascii="Arial" w:hAnsi="Arial" w:cs="Arial"/>
                <w:sz w:val="20"/>
                <w:szCs w:val="20"/>
              </w:rPr>
            </w:pPr>
            <w:r>
              <w:rPr>
                <w:rFonts w:ascii="Arial" w:hAnsi="Arial" w:cs="Arial"/>
                <w:b/>
                <w:bCs/>
                <w:color w:val="000000"/>
                <w:sz w:val="20"/>
                <w:szCs w:val="20"/>
                <w:lang w:val="es-MX"/>
              </w:rPr>
              <w:t>Pestañas</w:t>
            </w:r>
          </w:p>
        </w:tc>
      </w:tr>
      <w:tr w:rsidRPr="00916B61" w:rsidR="009A6658" w:rsidTr="706E8D76" w14:paraId="5B328BA9"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7F5996" w:rsidR="00423467" w:rsidP="006D4200" w:rsidRDefault="00423467" w14:paraId="47EB9999" w14:textId="5950C7B6">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Herramientas de analítica web</w:t>
            </w:r>
          </w:p>
        </w:tc>
        <w:tc>
          <w:tcPr>
            <w:tcW w:w="5518" w:type="dxa"/>
            <w:tcBorders>
              <w:top w:val="single" w:color="auto" w:sz="6" w:space="0"/>
              <w:left w:val="single" w:color="auto" w:sz="6" w:space="0"/>
              <w:bottom w:val="single" w:color="auto" w:sz="6" w:space="0"/>
              <w:right w:val="single" w:color="auto" w:sz="6" w:space="0"/>
            </w:tcBorders>
            <w:tcMar/>
          </w:tcPr>
          <w:p w:rsidRPr="00350235" w:rsidR="00423467" w:rsidP="00423467" w:rsidRDefault="00423467" w14:paraId="4014FB01"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Permiten analizar el comportamiento de los usuarios dentro de la plataforma digital.</w:t>
            </w:r>
          </w:p>
          <w:p w:rsidR="00423467" w:rsidP="00423467" w:rsidRDefault="00423467" w14:paraId="5E0783D6" w14:textId="77777777">
            <w:pPr>
              <w:spacing w:line="276" w:lineRule="auto"/>
              <w:ind w:left="792"/>
              <w:jc w:val="both"/>
              <w:rPr>
                <w:rFonts w:ascii="Arial" w:hAnsi="Arial" w:cs="Arial"/>
                <w:color w:val="000000" w:themeColor="text1"/>
                <w:sz w:val="20"/>
                <w:szCs w:val="20"/>
              </w:rPr>
            </w:pPr>
          </w:p>
          <w:p w:rsidR="00423467" w:rsidP="00423467" w:rsidRDefault="00423467" w14:paraId="7FEE2828" w14:textId="72987683">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Ejemplos:</w:t>
            </w:r>
          </w:p>
          <w:p w:rsidRPr="00350235" w:rsidR="006B1C68" w:rsidP="00423467" w:rsidRDefault="006B1C68" w14:paraId="6712A8B7" w14:textId="77777777">
            <w:pPr>
              <w:spacing w:line="276" w:lineRule="auto"/>
              <w:jc w:val="both"/>
              <w:rPr>
                <w:rFonts w:ascii="Arial" w:hAnsi="Arial" w:cs="Arial"/>
                <w:color w:val="000000" w:themeColor="text1"/>
                <w:sz w:val="20"/>
                <w:szCs w:val="20"/>
              </w:rPr>
            </w:pPr>
          </w:p>
          <w:p w:rsidRPr="00350235" w:rsidR="00423467" w:rsidP="006B1C68" w:rsidRDefault="00423467" w14:paraId="6E877BB7" w14:textId="4F910C57">
            <w:pPr>
              <w:numPr>
                <w:ilvl w:val="0"/>
                <w:numId w:val="84"/>
              </w:numPr>
              <w:tabs>
                <w:tab w:val="clear" w:pos="720"/>
                <w:tab w:val="num" w:pos="1512"/>
              </w:tabs>
              <w:spacing w:line="276" w:lineRule="auto"/>
              <w:ind w:left="423"/>
              <w:jc w:val="both"/>
              <w:rPr>
                <w:rFonts w:ascii="Arial" w:hAnsi="Arial" w:cs="Arial"/>
                <w:color w:val="000000" w:themeColor="text1"/>
                <w:sz w:val="20"/>
                <w:szCs w:val="20"/>
              </w:rPr>
            </w:pPr>
            <w:r w:rsidRPr="706E8D76" w:rsidR="2A1943BC">
              <w:rPr>
                <w:rFonts w:ascii="Arial" w:hAnsi="Arial" w:cs="Arial"/>
                <w:color w:val="000000" w:themeColor="text1" w:themeTint="FF" w:themeShade="FF"/>
                <w:sz w:val="20"/>
                <w:szCs w:val="20"/>
              </w:rPr>
              <w:t xml:space="preserve">Google </w:t>
            </w:r>
            <w:bookmarkStart w:name="_Int_BXOThOBT" w:id="676769618"/>
            <w:r w:rsidRPr="706E8D76" w:rsidR="2A1943BC">
              <w:rPr>
                <w:rFonts w:ascii="Arial" w:hAnsi="Arial" w:cs="Arial"/>
                <w:color w:val="000000" w:themeColor="text1" w:themeTint="FF" w:themeShade="FF"/>
                <w:sz w:val="20"/>
                <w:szCs w:val="20"/>
              </w:rPr>
              <w:t>Analytics</w:t>
            </w:r>
            <w:bookmarkEnd w:id="676769618"/>
            <w:r w:rsidRPr="706E8D76" w:rsidR="205F14FD">
              <w:rPr>
                <w:rFonts w:ascii="Arial" w:hAnsi="Arial" w:cs="Arial"/>
                <w:color w:val="000000" w:themeColor="text1" w:themeTint="FF" w:themeShade="FF"/>
                <w:sz w:val="20"/>
                <w:szCs w:val="20"/>
              </w:rPr>
              <w:t>.</w:t>
            </w:r>
          </w:p>
          <w:p w:rsidRPr="00350235" w:rsidR="00423467" w:rsidP="006B1C68" w:rsidRDefault="00423467" w14:paraId="5EA21EFA" w14:textId="0A93393B">
            <w:pPr>
              <w:numPr>
                <w:ilvl w:val="0"/>
                <w:numId w:val="84"/>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Herramientas de análisis de tráfico</w:t>
            </w:r>
            <w:r w:rsidR="00AF56DE">
              <w:rPr>
                <w:rFonts w:ascii="Arial" w:hAnsi="Arial" w:cs="Arial"/>
                <w:color w:val="000000" w:themeColor="text1"/>
                <w:sz w:val="20"/>
                <w:szCs w:val="20"/>
              </w:rPr>
              <w:t>.</w:t>
            </w:r>
          </w:p>
          <w:p w:rsidR="006B1C68" w:rsidP="00423467" w:rsidRDefault="006B1C68" w14:paraId="00C09AF6" w14:textId="77777777">
            <w:pPr>
              <w:spacing w:line="276" w:lineRule="auto"/>
              <w:jc w:val="both"/>
              <w:rPr>
                <w:rFonts w:ascii="Arial" w:hAnsi="Arial" w:cs="Arial"/>
                <w:color w:val="000000" w:themeColor="text1"/>
                <w:sz w:val="20"/>
                <w:szCs w:val="20"/>
              </w:rPr>
            </w:pPr>
          </w:p>
          <w:p w:rsidRPr="007F5996" w:rsidR="00423467" w:rsidP="006B1C68" w:rsidRDefault="00423467" w14:paraId="34706A22" w14:textId="74B8AB62">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Estas herramientas permiten medir indicadores como número de visitas, tiempo de permanencia y tasa de rebote.</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423467" w:rsidP="006D4200" w:rsidRDefault="00423467" w14:paraId="57A4753D" w14:textId="291CBB1C">
            <w:pPr>
              <w:jc w:val="center"/>
              <w:textAlignment w:val="baseline"/>
              <w:rPr>
                <w:rFonts w:ascii="Arial" w:hAnsi="Arial" w:cs="Arial"/>
                <w:sz w:val="20"/>
                <w:szCs w:val="20"/>
              </w:rPr>
            </w:pPr>
            <w:r w:rsidRPr="007F5996">
              <w:rPr>
                <w:rFonts w:ascii="Arial" w:hAnsi="Arial" w:cs="Arial"/>
                <w:color w:val="000000"/>
                <w:sz w:val="20"/>
                <w:szCs w:val="20"/>
              </w:rPr>
              <w:t> </w:t>
            </w:r>
            <w:r w:rsidR="00B176AA">
              <w:rPr>
                <w:rFonts w:ascii="Arial" w:hAnsi="Arial" w:cs="Arial"/>
                <w:noProof/>
                <w:sz w:val="20"/>
                <w:szCs w:val="20"/>
              </w:rPr>
              <w:drawing>
                <wp:inline distT="0" distB="0" distL="0" distR="0" wp14:anchorId="4E42F4CB" wp14:editId="4C409F66">
                  <wp:extent cx="1435942" cy="929831"/>
                  <wp:effectExtent l="0" t="0" r="0" b="0"/>
                  <wp:docPr id="57204422"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422" name="Imagen 57204422"/>
                          <pic:cNvPicPr/>
                        </pic:nvPicPr>
                        <pic:blipFill>
                          <a:blip r:embed="rId125">
                            <a:extLst>
                              <a:ext uri="{28A0092B-C50C-407E-A947-70E740481C1C}">
                                <a14:useLocalDpi xmlns:a14="http://schemas.microsoft.com/office/drawing/2010/main" val="0"/>
                              </a:ext>
                            </a:extLst>
                          </a:blip>
                          <a:stretch>
                            <a:fillRect/>
                          </a:stretch>
                        </pic:blipFill>
                        <pic:spPr>
                          <a:xfrm>
                            <a:off x="0" y="0"/>
                            <a:ext cx="1458980" cy="944749"/>
                          </a:xfrm>
                          <a:prstGeom prst="rect">
                            <a:avLst/>
                          </a:prstGeom>
                        </pic:spPr>
                      </pic:pic>
                    </a:graphicData>
                  </a:graphic>
                </wp:inline>
              </w:drawing>
            </w:r>
          </w:p>
        </w:tc>
      </w:tr>
      <w:tr w:rsidRPr="00916B61" w:rsidR="009A6658" w:rsidTr="706E8D76" w14:paraId="1B985447"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423467" w:rsidP="006D4200" w:rsidRDefault="00423467" w14:paraId="38F80E8F" w14:textId="685DB05C">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Paneles de control de campañas</w:t>
            </w:r>
          </w:p>
        </w:tc>
        <w:tc>
          <w:tcPr>
            <w:tcW w:w="5518" w:type="dxa"/>
            <w:tcBorders>
              <w:top w:val="single" w:color="auto" w:sz="6" w:space="0"/>
              <w:left w:val="single" w:color="auto" w:sz="6" w:space="0"/>
              <w:bottom w:val="single" w:color="auto" w:sz="6" w:space="0"/>
              <w:right w:val="single" w:color="auto" w:sz="6" w:space="0"/>
            </w:tcBorders>
            <w:tcMar/>
          </w:tcPr>
          <w:p w:rsidRPr="00350235" w:rsidR="00423467" w:rsidP="006B1C68" w:rsidRDefault="00423467" w14:paraId="5ADF925D"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Permiten monitorear el rendimiento de campañas publicitarias en tiempo real.</w:t>
            </w:r>
          </w:p>
          <w:p w:rsidR="006B1C68" w:rsidP="006B1C68" w:rsidRDefault="006B1C68" w14:paraId="21549C4B" w14:textId="77777777">
            <w:pPr>
              <w:spacing w:line="276" w:lineRule="auto"/>
              <w:jc w:val="both"/>
              <w:rPr>
                <w:rFonts w:ascii="Arial" w:hAnsi="Arial" w:cs="Arial"/>
                <w:color w:val="000000" w:themeColor="text1"/>
                <w:sz w:val="20"/>
                <w:szCs w:val="20"/>
              </w:rPr>
            </w:pPr>
          </w:p>
          <w:p w:rsidR="00423467" w:rsidP="006B1C68" w:rsidRDefault="00423467" w14:paraId="4DFED845" w14:textId="6B93D4B9">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Ejemplos:</w:t>
            </w:r>
          </w:p>
          <w:p w:rsidRPr="00350235" w:rsidR="006B1C68" w:rsidP="006B1C68" w:rsidRDefault="006B1C68" w14:paraId="09FAD584" w14:textId="77777777">
            <w:pPr>
              <w:spacing w:line="276" w:lineRule="auto"/>
              <w:jc w:val="both"/>
              <w:rPr>
                <w:rFonts w:ascii="Arial" w:hAnsi="Arial" w:cs="Arial"/>
                <w:color w:val="000000" w:themeColor="text1"/>
                <w:sz w:val="20"/>
                <w:szCs w:val="20"/>
              </w:rPr>
            </w:pPr>
          </w:p>
          <w:p w:rsidRPr="00350235" w:rsidR="00423467" w:rsidP="006B1C68" w:rsidRDefault="00423467" w14:paraId="44BBAAC7" w14:textId="4D0734D2">
            <w:pPr>
              <w:numPr>
                <w:ilvl w:val="0"/>
                <w:numId w:val="8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Plataformas publicitarias</w:t>
            </w:r>
            <w:r w:rsidR="00AF56DE">
              <w:rPr>
                <w:rFonts w:ascii="Arial" w:hAnsi="Arial" w:cs="Arial"/>
                <w:color w:val="000000" w:themeColor="text1"/>
                <w:sz w:val="20"/>
                <w:szCs w:val="20"/>
              </w:rPr>
              <w:t>.</w:t>
            </w:r>
          </w:p>
          <w:p w:rsidRPr="00350235" w:rsidR="00423467" w:rsidP="006B1C68" w:rsidRDefault="00423467" w14:paraId="6E937AB8" w14:textId="28823275">
            <w:pPr>
              <w:numPr>
                <w:ilvl w:val="0"/>
                <w:numId w:val="85"/>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Paneles de métricas de redes sociales</w:t>
            </w:r>
            <w:r w:rsidR="00AF56DE">
              <w:rPr>
                <w:rFonts w:ascii="Arial" w:hAnsi="Arial" w:cs="Arial"/>
                <w:color w:val="000000" w:themeColor="text1"/>
                <w:sz w:val="20"/>
                <w:szCs w:val="20"/>
              </w:rPr>
              <w:t>.</w:t>
            </w:r>
          </w:p>
          <w:p w:rsidR="006B1C68" w:rsidP="006B1C68" w:rsidRDefault="006B1C68" w14:paraId="39F0A787" w14:textId="77777777">
            <w:pPr>
              <w:spacing w:line="276" w:lineRule="auto"/>
              <w:jc w:val="both"/>
              <w:rPr>
                <w:rFonts w:ascii="Arial" w:hAnsi="Arial" w:cs="Arial"/>
                <w:color w:val="000000" w:themeColor="text1"/>
                <w:sz w:val="20"/>
                <w:szCs w:val="20"/>
              </w:rPr>
            </w:pPr>
          </w:p>
          <w:p w:rsidRPr="00350235" w:rsidR="00423467" w:rsidP="006B1C68" w:rsidRDefault="00423467" w14:paraId="1F534C42" w14:textId="76DDE6EA">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Estas herramientas permiten evaluar el desempeño de anuncios y optimizar estrategias.</w:t>
            </w:r>
          </w:p>
        </w:tc>
        <w:tc>
          <w:tcPr>
            <w:tcW w:w="2459" w:type="dxa"/>
            <w:tcBorders>
              <w:top w:val="single" w:color="auto" w:sz="6" w:space="0"/>
              <w:left w:val="single" w:color="auto" w:sz="6" w:space="0"/>
              <w:bottom w:val="single" w:color="auto" w:sz="6" w:space="0"/>
              <w:right w:val="single" w:color="auto" w:sz="6" w:space="0"/>
            </w:tcBorders>
            <w:tcMar/>
          </w:tcPr>
          <w:p w:rsidRPr="007F5996" w:rsidR="00423467" w:rsidP="006D4200" w:rsidRDefault="007F4ED9" w14:paraId="59A149C8" w14:textId="0CA4793C">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CCB9FC2" wp14:editId="68644765">
                  <wp:extent cx="1511917" cy="850836"/>
                  <wp:effectExtent l="0" t="0" r="0" b="635"/>
                  <wp:docPr id="62353906"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906" name="Imagen 62353906"/>
                          <pic:cNvPicPr/>
                        </pic:nvPicPr>
                        <pic:blipFill>
                          <a:blip r:embed="rId126">
                            <a:extLst>
                              <a:ext uri="{28A0092B-C50C-407E-A947-70E740481C1C}">
                                <a14:useLocalDpi xmlns:a14="http://schemas.microsoft.com/office/drawing/2010/main" val="0"/>
                              </a:ext>
                            </a:extLst>
                          </a:blip>
                          <a:stretch>
                            <a:fillRect/>
                          </a:stretch>
                        </pic:blipFill>
                        <pic:spPr>
                          <a:xfrm>
                            <a:off x="0" y="0"/>
                            <a:ext cx="1533984" cy="863254"/>
                          </a:xfrm>
                          <a:prstGeom prst="rect">
                            <a:avLst/>
                          </a:prstGeom>
                        </pic:spPr>
                      </pic:pic>
                    </a:graphicData>
                  </a:graphic>
                </wp:inline>
              </w:drawing>
            </w:r>
          </w:p>
        </w:tc>
      </w:tr>
      <w:tr w:rsidRPr="00916B61" w:rsidR="009A6658" w:rsidTr="706E8D76" w14:paraId="559F1916"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423467" w:rsidP="006D4200" w:rsidRDefault="00423467" w14:paraId="74BA00DA" w14:textId="4AF759C8">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Herramientas de seguimiento de conversiones</w:t>
            </w:r>
          </w:p>
        </w:tc>
        <w:tc>
          <w:tcPr>
            <w:tcW w:w="5518" w:type="dxa"/>
            <w:tcBorders>
              <w:top w:val="single" w:color="auto" w:sz="6" w:space="0"/>
              <w:left w:val="single" w:color="auto" w:sz="6" w:space="0"/>
              <w:bottom w:val="single" w:color="auto" w:sz="6" w:space="0"/>
              <w:right w:val="single" w:color="auto" w:sz="6" w:space="0"/>
            </w:tcBorders>
            <w:tcMar/>
          </w:tcPr>
          <w:p w:rsidR="00423467" w:rsidP="00AF56DE" w:rsidRDefault="00423467" w14:paraId="153D8FA6"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Permiten medir acciones específicas realizadas por los usuarios.</w:t>
            </w:r>
          </w:p>
          <w:p w:rsidRPr="00350235" w:rsidR="00AF56DE" w:rsidP="00AF56DE" w:rsidRDefault="00AF56DE" w14:paraId="322C2525" w14:textId="77777777">
            <w:pPr>
              <w:spacing w:line="276" w:lineRule="auto"/>
              <w:jc w:val="both"/>
              <w:rPr>
                <w:rFonts w:ascii="Arial" w:hAnsi="Arial" w:cs="Arial"/>
                <w:color w:val="000000" w:themeColor="text1"/>
                <w:sz w:val="20"/>
                <w:szCs w:val="20"/>
              </w:rPr>
            </w:pPr>
          </w:p>
          <w:p w:rsidR="00423467" w:rsidP="00AF56DE" w:rsidRDefault="00423467" w14:paraId="75BC7E9C"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Ejemplos:</w:t>
            </w:r>
          </w:p>
          <w:p w:rsidRPr="00350235" w:rsidR="00AF56DE" w:rsidP="00AF56DE" w:rsidRDefault="00AF56DE" w14:paraId="3E408D8F" w14:textId="77777777">
            <w:pPr>
              <w:spacing w:line="276" w:lineRule="auto"/>
              <w:jc w:val="both"/>
              <w:rPr>
                <w:rFonts w:ascii="Arial" w:hAnsi="Arial" w:cs="Arial"/>
                <w:color w:val="000000" w:themeColor="text1"/>
                <w:sz w:val="20"/>
                <w:szCs w:val="20"/>
              </w:rPr>
            </w:pPr>
          </w:p>
          <w:p w:rsidRPr="00350235" w:rsidR="00423467" w:rsidP="00AF56DE" w:rsidRDefault="00423467" w14:paraId="5B52266C" w14:textId="77777777">
            <w:pPr>
              <w:numPr>
                <w:ilvl w:val="0"/>
                <w:numId w:val="86"/>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Seguimiento de compras</w:t>
            </w:r>
          </w:p>
          <w:p w:rsidRPr="00350235" w:rsidR="00423467" w:rsidP="00AF56DE" w:rsidRDefault="00423467" w14:paraId="7998F1E5" w14:textId="77777777">
            <w:pPr>
              <w:numPr>
                <w:ilvl w:val="0"/>
                <w:numId w:val="86"/>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Formularios completados</w:t>
            </w:r>
          </w:p>
          <w:p w:rsidR="00A3639F" w:rsidP="00A3639F" w:rsidRDefault="00A3639F" w14:paraId="33DEB789" w14:textId="77777777">
            <w:pPr>
              <w:spacing w:line="276" w:lineRule="auto"/>
              <w:jc w:val="both"/>
              <w:rPr>
                <w:rFonts w:ascii="Arial" w:hAnsi="Arial" w:cs="Arial"/>
                <w:color w:val="000000" w:themeColor="text1"/>
                <w:sz w:val="20"/>
                <w:szCs w:val="20"/>
              </w:rPr>
            </w:pPr>
          </w:p>
          <w:p w:rsidRPr="00350235" w:rsidR="00423467" w:rsidP="00A3639F" w:rsidRDefault="00423467" w14:paraId="1EBF94B2" w14:textId="1C311812">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Estas herramientas ayudan a evaluar la efectividad de las estrategias de conversión.</w:t>
            </w:r>
          </w:p>
        </w:tc>
        <w:tc>
          <w:tcPr>
            <w:tcW w:w="2459" w:type="dxa"/>
            <w:tcBorders>
              <w:top w:val="single" w:color="auto" w:sz="6" w:space="0"/>
              <w:left w:val="single" w:color="auto" w:sz="6" w:space="0"/>
              <w:bottom w:val="single" w:color="auto" w:sz="6" w:space="0"/>
              <w:right w:val="single" w:color="auto" w:sz="6" w:space="0"/>
            </w:tcBorders>
            <w:tcMar/>
          </w:tcPr>
          <w:p w:rsidRPr="007F5996" w:rsidR="00423467" w:rsidP="006D4200" w:rsidRDefault="00182CD9" w14:paraId="36B840EA" w14:textId="1E58FBFF">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56C83369" wp14:editId="0873E9E1">
                  <wp:extent cx="1441675" cy="842460"/>
                  <wp:effectExtent l="0" t="0" r="0" b="0"/>
                  <wp:docPr id="1574492075"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2075" name="Imagen 1574492075"/>
                          <pic:cNvPicPr/>
                        </pic:nvPicPr>
                        <pic:blipFill>
                          <a:blip r:embed="rId127">
                            <a:extLst>
                              <a:ext uri="{28A0092B-C50C-407E-A947-70E740481C1C}">
                                <a14:useLocalDpi xmlns:a14="http://schemas.microsoft.com/office/drawing/2010/main" val="0"/>
                              </a:ext>
                            </a:extLst>
                          </a:blip>
                          <a:stretch>
                            <a:fillRect/>
                          </a:stretch>
                        </pic:blipFill>
                        <pic:spPr>
                          <a:xfrm>
                            <a:off x="0" y="0"/>
                            <a:ext cx="1480569" cy="865188"/>
                          </a:xfrm>
                          <a:prstGeom prst="rect">
                            <a:avLst/>
                          </a:prstGeom>
                        </pic:spPr>
                      </pic:pic>
                    </a:graphicData>
                  </a:graphic>
                </wp:inline>
              </w:drawing>
            </w:r>
          </w:p>
        </w:tc>
      </w:tr>
      <w:tr w:rsidRPr="00916B61" w:rsidR="009A6658" w:rsidTr="706E8D76" w14:paraId="136E13D7"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423467" w:rsidP="006D4200" w:rsidRDefault="00423467" w14:paraId="05FE1381" w14:textId="57032289">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Herramientas de automatización y optimización</w:t>
            </w:r>
          </w:p>
        </w:tc>
        <w:tc>
          <w:tcPr>
            <w:tcW w:w="5518" w:type="dxa"/>
            <w:tcBorders>
              <w:top w:val="single" w:color="auto" w:sz="6" w:space="0"/>
              <w:left w:val="single" w:color="auto" w:sz="6" w:space="0"/>
              <w:bottom w:val="single" w:color="auto" w:sz="6" w:space="0"/>
              <w:right w:val="single" w:color="auto" w:sz="6" w:space="0"/>
            </w:tcBorders>
            <w:tcMar/>
          </w:tcPr>
          <w:p w:rsidRPr="00350235" w:rsidR="00423467" w:rsidP="00A3639F" w:rsidRDefault="00423467" w14:paraId="46ABB977"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Permiten mejorar el rendimiento de las campañas mediante ajustes automáticos.</w:t>
            </w:r>
          </w:p>
          <w:p w:rsidR="00A3639F" w:rsidP="00A3639F" w:rsidRDefault="00A3639F" w14:paraId="02C828B9" w14:textId="77777777">
            <w:pPr>
              <w:spacing w:line="276" w:lineRule="auto"/>
              <w:jc w:val="both"/>
              <w:rPr>
                <w:rFonts w:ascii="Arial" w:hAnsi="Arial" w:cs="Arial"/>
                <w:color w:val="000000" w:themeColor="text1"/>
                <w:sz w:val="20"/>
                <w:szCs w:val="20"/>
              </w:rPr>
            </w:pPr>
          </w:p>
          <w:p w:rsidR="00423467" w:rsidP="00A3639F" w:rsidRDefault="00423467" w14:paraId="44F6D7A2" w14:textId="227522E3">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Ejemplos:</w:t>
            </w:r>
          </w:p>
          <w:p w:rsidRPr="00350235" w:rsidR="00A3639F" w:rsidP="00A3639F" w:rsidRDefault="00A3639F" w14:paraId="45964EDC" w14:textId="77777777">
            <w:pPr>
              <w:spacing w:line="276" w:lineRule="auto"/>
              <w:jc w:val="both"/>
              <w:rPr>
                <w:rFonts w:ascii="Arial" w:hAnsi="Arial" w:cs="Arial"/>
                <w:color w:val="000000" w:themeColor="text1"/>
                <w:sz w:val="20"/>
                <w:szCs w:val="20"/>
              </w:rPr>
            </w:pPr>
          </w:p>
          <w:p w:rsidRPr="00350235" w:rsidR="00423467" w:rsidP="00A3639F" w:rsidRDefault="00423467" w14:paraId="4CBB2DAE" w14:textId="77777777">
            <w:pPr>
              <w:numPr>
                <w:ilvl w:val="0"/>
                <w:numId w:val="87"/>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Optimización de anuncios</w:t>
            </w:r>
          </w:p>
          <w:p w:rsidRPr="00350235" w:rsidR="00423467" w:rsidP="00A3639F" w:rsidRDefault="00423467" w14:paraId="43D43F28" w14:textId="77777777">
            <w:pPr>
              <w:numPr>
                <w:ilvl w:val="0"/>
                <w:numId w:val="87"/>
              </w:numPr>
              <w:tabs>
                <w:tab w:val="clear" w:pos="720"/>
                <w:tab w:val="num" w:pos="1512"/>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Automatización de procesos</w:t>
            </w:r>
          </w:p>
          <w:p w:rsidR="00A3639F" w:rsidP="00A3639F" w:rsidRDefault="00A3639F" w14:paraId="15F523ED" w14:textId="77777777">
            <w:pPr>
              <w:spacing w:line="276" w:lineRule="auto"/>
              <w:jc w:val="both"/>
              <w:rPr>
                <w:rFonts w:ascii="Arial" w:hAnsi="Arial" w:cs="Arial"/>
                <w:color w:val="000000" w:themeColor="text1"/>
                <w:sz w:val="20"/>
                <w:szCs w:val="20"/>
              </w:rPr>
            </w:pPr>
          </w:p>
          <w:p w:rsidRPr="00350235" w:rsidR="00423467" w:rsidP="00A3639F" w:rsidRDefault="00423467" w14:paraId="7F3EF04F" w14:textId="78E2A414">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Estas herramientas permiten mejorar la eficiencia y reducir errores.</w:t>
            </w:r>
          </w:p>
        </w:tc>
        <w:tc>
          <w:tcPr>
            <w:tcW w:w="2459" w:type="dxa"/>
            <w:tcBorders>
              <w:top w:val="single" w:color="auto" w:sz="6" w:space="0"/>
              <w:left w:val="single" w:color="auto" w:sz="6" w:space="0"/>
              <w:bottom w:val="single" w:color="auto" w:sz="6" w:space="0"/>
              <w:right w:val="single" w:color="auto" w:sz="6" w:space="0"/>
            </w:tcBorders>
            <w:tcMar/>
          </w:tcPr>
          <w:p w:rsidRPr="007F5996" w:rsidR="00423467" w:rsidP="006D4200" w:rsidRDefault="001A09B2" w14:paraId="2C960C99" w14:textId="59E5B7CD">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5CC9164D" wp14:editId="52545FD4">
                  <wp:extent cx="1467996" cy="966582"/>
                  <wp:effectExtent l="0" t="0" r="5715" b="0"/>
                  <wp:docPr id="437141176"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41176" name="Imagen 437141176"/>
                          <pic:cNvPicPr/>
                        </pic:nvPicPr>
                        <pic:blipFill>
                          <a:blip r:embed="rId128">
                            <a:extLst>
                              <a:ext uri="{28A0092B-C50C-407E-A947-70E740481C1C}">
                                <a14:useLocalDpi xmlns:a14="http://schemas.microsoft.com/office/drawing/2010/main" val="0"/>
                              </a:ext>
                            </a:extLst>
                          </a:blip>
                          <a:stretch>
                            <a:fillRect/>
                          </a:stretch>
                        </pic:blipFill>
                        <pic:spPr>
                          <a:xfrm>
                            <a:off x="0" y="0"/>
                            <a:ext cx="1483569" cy="976836"/>
                          </a:xfrm>
                          <a:prstGeom prst="rect">
                            <a:avLst/>
                          </a:prstGeom>
                        </pic:spPr>
                      </pic:pic>
                    </a:graphicData>
                  </a:graphic>
                </wp:inline>
              </w:drawing>
            </w:r>
          </w:p>
        </w:tc>
      </w:tr>
      <w:tr w:rsidRPr="00916B61" w:rsidR="009A6658" w:rsidTr="706E8D76" w14:paraId="36B9F47C"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423467" w:rsidP="006D4200" w:rsidRDefault="00423467" w14:paraId="2B87E374" w14:textId="59E20AC8">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Sistemas CRM para análisis de clientes</w:t>
            </w:r>
          </w:p>
        </w:tc>
        <w:tc>
          <w:tcPr>
            <w:tcW w:w="5518" w:type="dxa"/>
            <w:tcBorders>
              <w:top w:val="single" w:color="auto" w:sz="6" w:space="0"/>
              <w:left w:val="single" w:color="auto" w:sz="6" w:space="0"/>
              <w:bottom w:val="single" w:color="auto" w:sz="6" w:space="0"/>
              <w:right w:val="single" w:color="auto" w:sz="6" w:space="0"/>
            </w:tcBorders>
            <w:tcMar/>
          </w:tcPr>
          <w:p w:rsidRPr="00350235" w:rsidR="00423467" w:rsidP="00A3639F" w:rsidRDefault="00423467" w14:paraId="3BACD53D"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Permiten analizar el comportamiento del cliente y evaluar su relación con el negocio.</w:t>
            </w:r>
          </w:p>
          <w:p w:rsidR="00A3639F" w:rsidP="00A3639F" w:rsidRDefault="00A3639F" w14:paraId="66794F3D" w14:textId="77777777">
            <w:pPr>
              <w:spacing w:line="276" w:lineRule="auto"/>
              <w:jc w:val="both"/>
              <w:rPr>
                <w:rFonts w:ascii="Arial" w:hAnsi="Arial" w:cs="Arial"/>
                <w:color w:val="000000" w:themeColor="text1"/>
                <w:sz w:val="20"/>
                <w:szCs w:val="20"/>
              </w:rPr>
            </w:pPr>
          </w:p>
          <w:p w:rsidRPr="00350235" w:rsidR="00423467" w:rsidP="00A3639F" w:rsidRDefault="00423467" w14:paraId="707D6AFC" w14:textId="29BD83E2">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Ejemplos:</w:t>
            </w:r>
          </w:p>
          <w:p w:rsidR="00A3639F" w:rsidP="00A3639F" w:rsidRDefault="00A3639F" w14:paraId="214415EE" w14:textId="77777777">
            <w:pPr>
              <w:spacing w:line="276" w:lineRule="auto"/>
              <w:ind w:left="1512"/>
              <w:jc w:val="both"/>
              <w:rPr>
                <w:rFonts w:ascii="Arial" w:hAnsi="Arial" w:cs="Arial"/>
                <w:color w:val="000000" w:themeColor="text1"/>
                <w:sz w:val="20"/>
                <w:szCs w:val="20"/>
              </w:rPr>
            </w:pPr>
          </w:p>
          <w:p w:rsidRPr="00350235" w:rsidR="00423467" w:rsidP="00A3639F" w:rsidRDefault="00423467" w14:paraId="167E3FFC" w14:textId="060C4F1F">
            <w:pPr>
              <w:numPr>
                <w:ilvl w:val="0"/>
                <w:numId w:val="88"/>
              </w:numPr>
              <w:tabs>
                <w:tab w:val="clear" w:pos="720"/>
              </w:tabs>
              <w:spacing w:line="276" w:lineRule="auto"/>
              <w:ind w:left="423"/>
              <w:jc w:val="both"/>
              <w:rPr>
                <w:rFonts w:ascii="Arial" w:hAnsi="Arial" w:cs="Arial"/>
                <w:color w:val="000000" w:themeColor="text1"/>
                <w:sz w:val="20"/>
                <w:szCs w:val="20"/>
              </w:rPr>
            </w:pPr>
            <w:r w:rsidRPr="00350235">
              <w:rPr>
                <w:rFonts w:ascii="Arial" w:hAnsi="Arial" w:cs="Arial"/>
                <w:color w:val="000000" w:themeColor="text1"/>
                <w:sz w:val="20"/>
                <w:szCs w:val="20"/>
              </w:rPr>
              <w:t>Plataformas CRM</w:t>
            </w:r>
          </w:p>
          <w:p w:rsidR="00A3639F" w:rsidP="00A3639F" w:rsidRDefault="00A3639F" w14:paraId="2E441CA9" w14:textId="77777777">
            <w:pPr>
              <w:spacing w:line="276" w:lineRule="auto"/>
              <w:jc w:val="both"/>
              <w:rPr>
                <w:rFonts w:ascii="Arial" w:hAnsi="Arial" w:cs="Arial"/>
                <w:color w:val="000000" w:themeColor="text1"/>
                <w:sz w:val="20"/>
                <w:szCs w:val="20"/>
              </w:rPr>
            </w:pPr>
          </w:p>
          <w:p w:rsidRPr="00350235" w:rsidR="00423467" w:rsidP="00A3639F" w:rsidRDefault="00423467" w14:paraId="04695262" w14:textId="56E1C4B4">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Estos sistemas permiten identificar patrones de compra, segmentar clientes y mejorar estrategias de fidelización.</w:t>
            </w:r>
          </w:p>
          <w:p w:rsidR="00A3639F" w:rsidP="00A3639F" w:rsidRDefault="00A3639F" w14:paraId="39578E66" w14:textId="77777777">
            <w:pPr>
              <w:spacing w:line="276" w:lineRule="auto"/>
              <w:jc w:val="both"/>
              <w:rPr>
                <w:rFonts w:ascii="Arial" w:hAnsi="Arial" w:cs="Arial"/>
                <w:color w:val="000000" w:themeColor="text1"/>
                <w:sz w:val="20"/>
                <w:szCs w:val="20"/>
              </w:rPr>
            </w:pPr>
          </w:p>
          <w:p w:rsidRPr="00350235" w:rsidR="00423467" w:rsidP="00A3639F" w:rsidRDefault="00423467" w14:paraId="172D9AA1" w14:textId="0FC32A55">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La integración de estas herramientas permite a las organizaciones realizar un análisis completo del desempeño de sus estrategias digitales, facilitando la optimización continua y la mejora del negocio.</w:t>
            </w:r>
          </w:p>
        </w:tc>
        <w:tc>
          <w:tcPr>
            <w:tcW w:w="2459" w:type="dxa"/>
            <w:tcBorders>
              <w:top w:val="single" w:color="auto" w:sz="6" w:space="0"/>
              <w:left w:val="single" w:color="auto" w:sz="6" w:space="0"/>
              <w:bottom w:val="single" w:color="auto" w:sz="6" w:space="0"/>
              <w:right w:val="single" w:color="auto" w:sz="6" w:space="0"/>
            </w:tcBorders>
            <w:tcMar/>
          </w:tcPr>
          <w:p w:rsidRPr="007F5996" w:rsidR="00423467" w:rsidP="006D4200" w:rsidRDefault="009A6658" w14:paraId="4B91E2E3" w14:textId="4C044234">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5A6CAD57" wp14:editId="7E111627">
                  <wp:extent cx="1454350" cy="1074701"/>
                  <wp:effectExtent l="0" t="0" r="0" b="5080"/>
                  <wp:docPr id="1314464129"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4129" name="Imagen 1314464129"/>
                          <pic:cNvPicPr/>
                        </pic:nvPicPr>
                        <pic:blipFill>
                          <a:blip r:embed="rId129">
                            <a:extLst>
                              <a:ext uri="{28A0092B-C50C-407E-A947-70E740481C1C}">
                                <a14:useLocalDpi xmlns:a14="http://schemas.microsoft.com/office/drawing/2010/main" val="0"/>
                              </a:ext>
                            </a:extLst>
                          </a:blip>
                          <a:stretch>
                            <a:fillRect/>
                          </a:stretch>
                        </pic:blipFill>
                        <pic:spPr>
                          <a:xfrm>
                            <a:off x="0" y="0"/>
                            <a:ext cx="1495272" cy="1104941"/>
                          </a:xfrm>
                          <a:prstGeom prst="rect">
                            <a:avLst/>
                          </a:prstGeom>
                        </pic:spPr>
                      </pic:pic>
                    </a:graphicData>
                  </a:graphic>
                </wp:inline>
              </w:drawing>
            </w:r>
          </w:p>
        </w:tc>
      </w:tr>
    </w:tbl>
    <w:p w:rsidR="007E5463" w:rsidP="00587440" w:rsidRDefault="007E5463" w14:paraId="104ABD72" w14:textId="77777777">
      <w:pPr>
        <w:spacing w:line="276" w:lineRule="auto"/>
        <w:ind w:left="792"/>
        <w:jc w:val="both"/>
        <w:rPr>
          <w:rFonts w:ascii="Arial" w:hAnsi="Arial" w:cs="Arial"/>
          <w:b/>
          <w:bCs/>
          <w:color w:val="000000" w:themeColor="text1"/>
          <w:sz w:val="20"/>
          <w:szCs w:val="20"/>
        </w:rPr>
      </w:pPr>
    </w:p>
    <w:p w:rsidRPr="00350235" w:rsidR="00C86DB2" w:rsidP="00551412" w:rsidRDefault="00C86DB2" w14:paraId="74A47C92" w14:textId="77777777">
      <w:pPr>
        <w:spacing w:line="276" w:lineRule="auto"/>
        <w:ind w:left="792"/>
        <w:jc w:val="both"/>
        <w:rPr>
          <w:rFonts w:ascii="Arial" w:hAnsi="Arial" w:cs="Arial"/>
          <w:color w:val="000000" w:themeColor="text1"/>
          <w:sz w:val="20"/>
          <w:szCs w:val="20"/>
        </w:rPr>
      </w:pPr>
      <w:r w:rsidRPr="706E8D76" w:rsidR="00C86DB2">
        <w:rPr>
          <w:rFonts w:ascii="Arial" w:hAnsi="Arial" w:cs="Arial"/>
          <w:color w:val="000000" w:themeColor="text1" w:themeTint="FF" w:themeShade="FF"/>
          <w:sz w:val="20"/>
          <w:szCs w:val="20"/>
        </w:rPr>
        <w:t xml:space="preserve">Para comprender la aplicación de las estrategias de </w:t>
      </w:r>
      <w:r w:rsidRPr="706E8D76" w:rsidR="00C86DB2">
        <w:rPr>
          <w:rFonts w:ascii="Arial" w:hAnsi="Arial" w:cs="Arial"/>
          <w:i w:val="1"/>
          <w:iCs w:val="1"/>
          <w:color w:val="000000" w:themeColor="text1" w:themeTint="FF" w:themeShade="FF"/>
          <w:sz w:val="20"/>
          <w:szCs w:val="20"/>
        </w:rPr>
        <w:t>marketing</w:t>
      </w:r>
      <w:r w:rsidRPr="706E8D76" w:rsidR="00C86DB2">
        <w:rPr>
          <w:rFonts w:ascii="Arial" w:hAnsi="Arial" w:cs="Arial"/>
          <w:color w:val="000000" w:themeColor="text1" w:themeTint="FF" w:themeShade="FF"/>
          <w:sz w:val="20"/>
          <w:szCs w:val="20"/>
        </w:rPr>
        <w:t xml:space="preserve"> digital y la generación de valor agregado, se presenta el siguiente caso integrador que articula todos los elementos desarrollados en el componente formativo.</w:t>
      </w:r>
    </w:p>
    <w:p w:rsidR="00423467" w:rsidP="00587440" w:rsidRDefault="00423467" w14:paraId="2099913A" w14:textId="77777777">
      <w:pPr>
        <w:spacing w:line="276" w:lineRule="auto"/>
        <w:jc w:val="both"/>
        <w:rPr>
          <w:rFonts w:ascii="Arial" w:hAnsi="Arial" w:cs="Arial"/>
          <w:b/>
          <w:bCs/>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551412" w:rsidTr="006D4200" w14:paraId="42067081" w14:textId="77777777">
        <w:tc>
          <w:tcPr>
            <w:tcW w:w="5440" w:type="dxa"/>
            <w:shd w:val="clear" w:color="auto" w:fill="DAEEF3" w:themeFill="accent5" w:themeFillTint="33"/>
          </w:tcPr>
          <w:p w:rsidR="00551412" w:rsidP="00551412" w:rsidRDefault="00551412" w14:paraId="2904FB3B"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Contexto del caso:</w:t>
            </w:r>
          </w:p>
          <w:p w:rsidRPr="00350235" w:rsidR="00551412" w:rsidP="00551412" w:rsidRDefault="00551412" w14:paraId="2841119C" w14:textId="634D56BA">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br/>
            </w:r>
            <w:r w:rsidRPr="00350235">
              <w:rPr>
                <w:rFonts w:ascii="Arial" w:hAnsi="Arial" w:cs="Arial"/>
                <w:color w:val="000000" w:themeColor="text1"/>
                <w:sz w:val="20"/>
                <w:szCs w:val="20"/>
              </w:rPr>
              <w:t>Una empresa dedicada a la comercialización de productos tecnológicos decide fortalecer su presencia digital con el objetivo de incrementar sus ventas y mejorar la relación con sus clientes.</w:t>
            </w:r>
          </w:p>
          <w:p w:rsidRPr="00916B61" w:rsidR="00551412" w:rsidP="006D4200" w:rsidRDefault="00551412" w14:paraId="37A9F32A" w14:textId="4E6C352E">
            <w:pPr>
              <w:spacing w:line="276" w:lineRule="auto"/>
              <w:jc w:val="both"/>
              <w:rPr>
                <w:rFonts w:ascii="Arial" w:hAnsi="Arial" w:cs="Arial"/>
                <w:color w:val="000000" w:themeColor="text1"/>
                <w:sz w:val="20"/>
                <w:szCs w:val="20"/>
              </w:rPr>
            </w:pPr>
          </w:p>
        </w:tc>
        <w:tc>
          <w:tcPr>
            <w:tcW w:w="3730" w:type="dxa"/>
            <w:shd w:val="clear" w:color="auto" w:fill="DAEEF3" w:themeFill="accent5" w:themeFillTint="33"/>
          </w:tcPr>
          <w:p w:rsidRPr="00916B61" w:rsidR="00551412" w:rsidP="006D4200" w:rsidRDefault="00A80FDB" w14:paraId="0DE269ED" w14:textId="0BF4E7DF">
            <w:pPr>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4D701B05" wp14:editId="793FF50A">
                  <wp:extent cx="1900387" cy="1240420"/>
                  <wp:effectExtent l="0" t="0" r="5080" b="4445"/>
                  <wp:docPr id="1865800049"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00049" name="Imagen 1865800049"/>
                          <pic:cNvPicPr/>
                        </pic:nvPicPr>
                        <pic:blipFill>
                          <a:blip r:embed="rId130">
                            <a:extLst>
                              <a:ext uri="{28A0092B-C50C-407E-A947-70E740481C1C}">
                                <a14:useLocalDpi xmlns:a14="http://schemas.microsoft.com/office/drawing/2010/main" val="0"/>
                              </a:ext>
                            </a:extLst>
                          </a:blip>
                          <a:stretch>
                            <a:fillRect/>
                          </a:stretch>
                        </pic:blipFill>
                        <pic:spPr>
                          <a:xfrm>
                            <a:off x="0" y="0"/>
                            <a:ext cx="1909430" cy="1246323"/>
                          </a:xfrm>
                          <a:prstGeom prst="rect">
                            <a:avLst/>
                          </a:prstGeom>
                        </pic:spPr>
                      </pic:pic>
                    </a:graphicData>
                  </a:graphic>
                </wp:inline>
              </w:drawing>
            </w:r>
          </w:p>
        </w:tc>
      </w:tr>
    </w:tbl>
    <w:p w:rsidR="00551412" w:rsidP="00587440" w:rsidRDefault="00551412" w14:paraId="1FDFAAEE" w14:textId="77777777">
      <w:pPr>
        <w:spacing w:line="276" w:lineRule="auto"/>
        <w:jc w:val="both"/>
        <w:rPr>
          <w:rFonts w:ascii="Arial" w:hAnsi="Arial" w:cs="Arial"/>
          <w:b/>
          <w:bCs/>
          <w:color w:val="000000" w:themeColor="text1"/>
          <w:sz w:val="20"/>
          <w:szCs w:val="20"/>
        </w:rPr>
      </w:pPr>
    </w:p>
    <w:p w:rsidRPr="00350235" w:rsidR="00C86DB2" w:rsidP="00587440" w:rsidRDefault="00C86DB2" w14:paraId="4F37A811" w14:textId="77777777">
      <w:pPr>
        <w:spacing w:line="276" w:lineRule="auto"/>
        <w:jc w:val="both"/>
        <w:rPr>
          <w:rFonts w:ascii="Arial" w:hAnsi="Arial" w:cs="Arial"/>
          <w:color w:val="000000" w:themeColor="text1"/>
          <w:sz w:val="20"/>
          <w:szCs w:val="20"/>
        </w:rPr>
      </w:pPr>
    </w:p>
    <w:p w:rsidR="00423467" w:rsidP="00650B46" w:rsidRDefault="00A80FDB" w14:paraId="538532F6" w14:textId="0AF01386">
      <w:pPr>
        <w:spacing w:line="276" w:lineRule="auto"/>
        <w:ind w:left="720"/>
        <w:jc w:val="both"/>
        <w:rPr>
          <w:rFonts w:ascii="Arial" w:hAnsi="Arial" w:cs="Arial"/>
          <w:color w:val="000000" w:themeColor="text1"/>
          <w:sz w:val="20"/>
          <w:szCs w:val="20"/>
        </w:rPr>
      </w:pPr>
      <w:r w:rsidRPr="00A80FDB">
        <w:rPr>
          <w:rFonts w:ascii="Arial" w:hAnsi="Arial" w:cs="Arial"/>
          <w:color w:val="000000" w:themeColor="text1"/>
          <w:sz w:val="20"/>
          <w:szCs w:val="20"/>
        </w:rPr>
        <w:t xml:space="preserve">Para </w:t>
      </w:r>
      <w:r w:rsidR="00650B46">
        <w:rPr>
          <w:rFonts w:ascii="Arial" w:hAnsi="Arial" w:cs="Arial"/>
          <w:color w:val="000000" w:themeColor="text1"/>
          <w:sz w:val="20"/>
          <w:szCs w:val="20"/>
        </w:rPr>
        <w:t xml:space="preserve">el desarrollo de este caso, </w:t>
      </w:r>
      <w:r w:rsidR="00470653">
        <w:rPr>
          <w:rFonts w:ascii="Arial" w:hAnsi="Arial" w:cs="Arial"/>
          <w:color w:val="000000" w:themeColor="text1"/>
          <w:sz w:val="20"/>
          <w:szCs w:val="20"/>
        </w:rPr>
        <w:t xml:space="preserve">la empresa ejecuta </w:t>
      </w:r>
      <w:r w:rsidR="00650B46">
        <w:rPr>
          <w:rFonts w:ascii="Arial" w:hAnsi="Arial" w:cs="Arial"/>
          <w:color w:val="000000" w:themeColor="text1"/>
          <w:sz w:val="20"/>
          <w:szCs w:val="20"/>
        </w:rPr>
        <w:t>los siguientes pasos:</w:t>
      </w:r>
    </w:p>
    <w:p w:rsidRPr="00A80FDB" w:rsidR="00650B46" w:rsidP="00650B46" w:rsidRDefault="00650B46" w14:paraId="5E491A07" w14:textId="77777777">
      <w:pPr>
        <w:spacing w:line="276" w:lineRule="auto"/>
        <w:ind w:left="720"/>
        <w:jc w:val="both"/>
        <w:rPr>
          <w:rFonts w:ascii="Arial" w:hAnsi="Arial" w:cs="Arial"/>
          <w:color w:val="000000" w:themeColor="text1"/>
          <w:sz w:val="20"/>
          <w:szCs w:val="20"/>
        </w:rPr>
      </w:pPr>
    </w:p>
    <w:tbl>
      <w:tblPr>
        <w:tblW w:w="995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979"/>
        <w:gridCol w:w="5518"/>
        <w:gridCol w:w="2459"/>
      </w:tblGrid>
      <w:tr w:rsidRPr="007F5996" w:rsidR="00A80FDB" w:rsidTr="706E8D76" w14:paraId="465BCD83" w14:textId="77777777">
        <w:trPr>
          <w:trHeight w:val="300"/>
        </w:trPr>
        <w:tc>
          <w:tcPr>
            <w:tcW w:w="9956" w:type="dxa"/>
            <w:gridSpan w:val="3"/>
            <w:tcBorders>
              <w:top w:val="single" w:color="auto" w:sz="6" w:space="0"/>
              <w:left w:val="single" w:color="auto" w:sz="6" w:space="0"/>
              <w:bottom w:val="single" w:color="auto" w:sz="6" w:space="0"/>
              <w:right w:val="single" w:color="auto" w:sz="6" w:space="0"/>
            </w:tcBorders>
            <w:shd w:val="clear" w:color="auto" w:fill="9BBB59" w:themeFill="accent3"/>
            <w:tcMar/>
            <w:hideMark/>
          </w:tcPr>
          <w:p w:rsidRPr="007F5996" w:rsidR="00A80FDB" w:rsidP="006D4200" w:rsidRDefault="00A80FDB" w14:paraId="46EB279F" w14:textId="77777777">
            <w:pPr>
              <w:jc w:val="center"/>
              <w:textAlignment w:val="baseline"/>
              <w:rPr>
                <w:rFonts w:ascii="Arial" w:hAnsi="Arial" w:cs="Arial"/>
                <w:sz w:val="20"/>
                <w:szCs w:val="20"/>
              </w:rPr>
            </w:pPr>
            <w:r>
              <w:rPr>
                <w:rFonts w:ascii="Arial" w:hAnsi="Arial" w:cs="Arial"/>
                <w:b/>
                <w:bCs/>
                <w:color w:val="000000"/>
                <w:sz w:val="20"/>
                <w:szCs w:val="20"/>
                <w:lang w:val="es-MX"/>
              </w:rPr>
              <w:t>Pasos</w:t>
            </w:r>
          </w:p>
        </w:tc>
      </w:tr>
      <w:tr w:rsidRPr="007F5996" w:rsidR="00492D87" w:rsidTr="706E8D76" w14:paraId="00B997D1"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7F5996" w:rsidR="00A80FDB" w:rsidP="006D4200" w:rsidRDefault="00A80FDB" w14:paraId="4AE7F0C2" w14:textId="77777777">
            <w:pPr>
              <w:spacing w:line="276" w:lineRule="auto"/>
              <w:jc w:val="both"/>
              <w:rPr>
                <w:rFonts w:ascii="Arial" w:hAnsi="Arial" w:cs="Arial"/>
                <w:color w:val="000000" w:themeColor="text1"/>
                <w:sz w:val="20"/>
                <w:szCs w:val="20"/>
              </w:rPr>
            </w:pPr>
            <w:r w:rsidRPr="00350235">
              <w:rPr>
                <w:rFonts w:ascii="Arial" w:hAnsi="Arial" w:cs="Arial"/>
                <w:b/>
                <w:bCs/>
                <w:color w:val="000000" w:themeColor="text1"/>
                <w:sz w:val="20"/>
                <w:szCs w:val="20"/>
              </w:rPr>
              <w:t>Paso 1: Definición de objetivos</w:t>
            </w:r>
          </w:p>
        </w:tc>
        <w:tc>
          <w:tcPr>
            <w:tcW w:w="5518" w:type="dxa"/>
            <w:tcBorders>
              <w:top w:val="single" w:color="auto" w:sz="6" w:space="0"/>
              <w:left w:val="single" w:color="auto" w:sz="6" w:space="0"/>
              <w:bottom w:val="single" w:color="auto" w:sz="6" w:space="0"/>
              <w:right w:val="single" w:color="auto" w:sz="6" w:space="0"/>
            </w:tcBorders>
            <w:tcMar/>
          </w:tcPr>
          <w:p w:rsidRPr="007F5996" w:rsidR="00A80FDB" w:rsidP="006D4200" w:rsidRDefault="00A80FDB" w14:paraId="3F0C17F8"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La empresa establece como objetivo aumentar sus ventas en un 20% en un periodo de tres meses mediante estrategias digitales orientadas a la captación y conversión de clientes.</w:t>
            </w:r>
          </w:p>
        </w:tc>
        <w:tc>
          <w:tcPr>
            <w:tcW w:w="2459" w:type="dxa"/>
            <w:tcBorders>
              <w:top w:val="single" w:color="auto" w:sz="6" w:space="0"/>
              <w:left w:val="single" w:color="auto" w:sz="6" w:space="0"/>
              <w:bottom w:val="single" w:color="auto" w:sz="6" w:space="0"/>
              <w:right w:val="single" w:color="auto" w:sz="6" w:space="0"/>
            </w:tcBorders>
            <w:tcMar/>
            <w:hideMark/>
          </w:tcPr>
          <w:p w:rsidRPr="007F5996" w:rsidR="00A80FDB" w:rsidP="006D4200" w:rsidRDefault="00A80FDB" w14:paraId="4E006899" w14:textId="35075BBD">
            <w:pPr>
              <w:jc w:val="center"/>
              <w:textAlignment w:val="baseline"/>
              <w:rPr>
                <w:rFonts w:ascii="Arial" w:hAnsi="Arial" w:cs="Arial"/>
                <w:sz w:val="20"/>
                <w:szCs w:val="20"/>
              </w:rPr>
            </w:pPr>
            <w:r w:rsidRPr="007F5996">
              <w:rPr>
                <w:rFonts w:ascii="Arial" w:hAnsi="Arial" w:cs="Arial"/>
                <w:color w:val="000000"/>
                <w:sz w:val="20"/>
                <w:szCs w:val="20"/>
              </w:rPr>
              <w:t> </w:t>
            </w:r>
            <w:r w:rsidR="00225A53">
              <w:rPr>
                <w:rFonts w:ascii="Arial" w:hAnsi="Arial" w:cs="Arial"/>
                <w:noProof/>
                <w:sz w:val="20"/>
                <w:szCs w:val="20"/>
              </w:rPr>
              <w:drawing>
                <wp:inline distT="0" distB="0" distL="0" distR="0" wp14:anchorId="765732CE" wp14:editId="25DED8D9">
                  <wp:extent cx="1138663" cy="961439"/>
                  <wp:effectExtent l="0" t="0" r="4445" b="3810"/>
                  <wp:docPr id="1754704916"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04916" name="Imagen 1754704916"/>
                          <pic:cNvPicPr/>
                        </pic:nvPicPr>
                        <pic:blipFill>
                          <a:blip r:embed="rId131">
                            <a:extLst>
                              <a:ext uri="{28A0092B-C50C-407E-A947-70E740481C1C}">
                                <a14:useLocalDpi xmlns:a14="http://schemas.microsoft.com/office/drawing/2010/main" val="0"/>
                              </a:ext>
                            </a:extLst>
                          </a:blip>
                          <a:stretch>
                            <a:fillRect/>
                          </a:stretch>
                        </pic:blipFill>
                        <pic:spPr>
                          <a:xfrm>
                            <a:off x="0" y="0"/>
                            <a:ext cx="1158171" cy="977911"/>
                          </a:xfrm>
                          <a:prstGeom prst="rect">
                            <a:avLst/>
                          </a:prstGeom>
                        </pic:spPr>
                      </pic:pic>
                    </a:graphicData>
                  </a:graphic>
                </wp:inline>
              </w:drawing>
            </w:r>
          </w:p>
        </w:tc>
      </w:tr>
      <w:tr w:rsidRPr="007F5996" w:rsidR="00492D87" w:rsidTr="706E8D76" w14:paraId="0C1CDF6A"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6B01E56B"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2: Planeación estratégica</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42CB386D" w14:textId="77777777">
            <w:pPr>
              <w:spacing w:line="276" w:lineRule="auto"/>
              <w:jc w:val="both"/>
              <w:rPr>
                <w:rFonts w:ascii="Arial" w:hAnsi="Arial" w:cs="Arial"/>
                <w:color w:val="000000" w:themeColor="text1"/>
                <w:sz w:val="20"/>
                <w:szCs w:val="20"/>
              </w:rPr>
            </w:pPr>
            <w:r w:rsidRPr="706E8D76" w:rsidR="00A80FDB">
              <w:rPr>
                <w:rFonts w:ascii="Arial" w:hAnsi="Arial" w:cs="Arial"/>
                <w:color w:val="000000" w:themeColor="text1" w:themeTint="FF" w:themeShade="FF"/>
                <w:sz w:val="20"/>
                <w:szCs w:val="20"/>
              </w:rPr>
              <w:t xml:space="preserve">Se define el público objetivo, se seleccionan los canales digitales adecuados y se estructuran las estrategias de </w:t>
            </w:r>
            <w:r w:rsidRPr="706E8D76" w:rsidR="00A80FDB">
              <w:rPr>
                <w:rFonts w:ascii="Arial" w:hAnsi="Arial" w:cs="Arial"/>
                <w:i w:val="1"/>
                <w:iCs w:val="1"/>
                <w:color w:val="000000" w:themeColor="text1" w:themeTint="FF" w:themeShade="FF"/>
                <w:sz w:val="20"/>
                <w:szCs w:val="20"/>
              </w:rPr>
              <w:t>marketing</w:t>
            </w:r>
            <w:r w:rsidRPr="706E8D76" w:rsidR="00A80FDB">
              <w:rPr>
                <w:rFonts w:ascii="Arial" w:hAnsi="Arial" w:cs="Arial"/>
                <w:color w:val="000000" w:themeColor="text1" w:themeTint="FF" w:themeShade="FF"/>
                <w:sz w:val="20"/>
                <w:szCs w:val="20"/>
              </w:rPr>
              <w:t xml:space="preserve"> digital que se implementarán.</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E20AD7" w14:paraId="09408AE3" w14:textId="12C81DB3">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2228162D" wp14:editId="494328CF">
                  <wp:extent cx="1400536" cy="746953"/>
                  <wp:effectExtent l="0" t="0" r="0" b="2540"/>
                  <wp:docPr id="1809318277"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18277" name="Imagen 1809318277"/>
                          <pic:cNvPicPr/>
                        </pic:nvPicPr>
                        <pic:blipFill>
                          <a:blip r:embed="rId132">
                            <a:extLst>
                              <a:ext uri="{28A0092B-C50C-407E-A947-70E740481C1C}">
                                <a14:useLocalDpi xmlns:a14="http://schemas.microsoft.com/office/drawing/2010/main" val="0"/>
                              </a:ext>
                            </a:extLst>
                          </a:blip>
                          <a:stretch>
                            <a:fillRect/>
                          </a:stretch>
                        </pic:blipFill>
                        <pic:spPr>
                          <a:xfrm>
                            <a:off x="0" y="0"/>
                            <a:ext cx="1435287" cy="765487"/>
                          </a:xfrm>
                          <a:prstGeom prst="rect">
                            <a:avLst/>
                          </a:prstGeom>
                        </pic:spPr>
                      </pic:pic>
                    </a:graphicData>
                  </a:graphic>
                </wp:inline>
              </w:drawing>
            </w:r>
          </w:p>
        </w:tc>
      </w:tr>
      <w:tr w:rsidRPr="007F5996" w:rsidR="00492D87" w:rsidTr="706E8D76" w14:paraId="520F9D63"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4AB39AC8"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3: Gestión de campañas</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6745CA1D"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La empresa crea campañas publicitarias, segmenta audiencias específicas y diseña contenido atractivo para captar la atención de los usuarios.</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E97E0D" w14:paraId="7B67A41B" w14:textId="41952179">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1131E4A5" wp14:editId="2931BF40">
                  <wp:extent cx="1411797" cy="833192"/>
                  <wp:effectExtent l="0" t="0" r="0" b="5080"/>
                  <wp:docPr id="1871374589"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74589" name="Imagen 1871374589"/>
                          <pic:cNvPicPr/>
                        </pic:nvPicPr>
                        <pic:blipFill>
                          <a:blip r:embed="rId133">
                            <a:extLst>
                              <a:ext uri="{28A0092B-C50C-407E-A947-70E740481C1C}">
                                <a14:useLocalDpi xmlns:a14="http://schemas.microsoft.com/office/drawing/2010/main" val="0"/>
                              </a:ext>
                            </a:extLst>
                          </a:blip>
                          <a:stretch>
                            <a:fillRect/>
                          </a:stretch>
                        </pic:blipFill>
                        <pic:spPr>
                          <a:xfrm>
                            <a:off x="0" y="0"/>
                            <a:ext cx="1441429" cy="850680"/>
                          </a:xfrm>
                          <a:prstGeom prst="rect">
                            <a:avLst/>
                          </a:prstGeom>
                        </pic:spPr>
                      </pic:pic>
                    </a:graphicData>
                  </a:graphic>
                </wp:inline>
              </w:drawing>
            </w:r>
          </w:p>
        </w:tc>
      </w:tr>
      <w:tr w:rsidRPr="007F5996" w:rsidR="00492D87" w:rsidTr="706E8D76" w14:paraId="4A59B43B"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3C15C94A"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4: Atracción y conversión de clientes</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2AD7EC0F"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Se implementan estrategias de captación mediante contenido digital y publicidad, guiando al usuario a través del embudo de ventas hasta la conversión.</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47535D" w14:paraId="3887BC90" w14:textId="069ADC43">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7E009AD4" wp14:editId="0FC2367E">
                  <wp:extent cx="1409383" cy="916099"/>
                  <wp:effectExtent l="0" t="0" r="635" b="0"/>
                  <wp:docPr id="1237601205"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01205" name="Imagen 1237601205"/>
                          <pic:cNvPicPr/>
                        </pic:nvPicPr>
                        <pic:blipFill>
                          <a:blip r:embed="rId134">
                            <a:extLst>
                              <a:ext uri="{28A0092B-C50C-407E-A947-70E740481C1C}">
                                <a14:useLocalDpi xmlns:a14="http://schemas.microsoft.com/office/drawing/2010/main" val="0"/>
                              </a:ext>
                            </a:extLst>
                          </a:blip>
                          <a:stretch>
                            <a:fillRect/>
                          </a:stretch>
                        </pic:blipFill>
                        <pic:spPr>
                          <a:xfrm>
                            <a:off x="0" y="0"/>
                            <a:ext cx="1429537" cy="929199"/>
                          </a:xfrm>
                          <a:prstGeom prst="rect">
                            <a:avLst/>
                          </a:prstGeom>
                        </pic:spPr>
                      </pic:pic>
                    </a:graphicData>
                  </a:graphic>
                </wp:inline>
              </w:drawing>
            </w:r>
          </w:p>
        </w:tc>
      </w:tr>
      <w:tr w:rsidRPr="007F5996" w:rsidR="00492D87" w:rsidTr="706E8D76" w14:paraId="62388363"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6E64260E"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5: Fidelización de clientes</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1314D323"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Se desarrollan programas de fidelización, se mejora la atención al cliente y se implementan estrategias de seguimiento para fortalecer la relación con los usuarios.</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0C0F27" w14:paraId="20F49658" w14:textId="7B732608">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0B86F7F9" wp14:editId="7D994194">
                  <wp:extent cx="1426740" cy="573188"/>
                  <wp:effectExtent l="0" t="0" r="0" b="0"/>
                  <wp:docPr id="1184130347"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30347" name="Imagen 1184130347"/>
                          <pic:cNvPicPr/>
                        </pic:nvPicPr>
                        <pic:blipFill>
                          <a:blip r:embed="rId135">
                            <a:extLst>
                              <a:ext uri="{28A0092B-C50C-407E-A947-70E740481C1C}">
                                <a14:useLocalDpi xmlns:a14="http://schemas.microsoft.com/office/drawing/2010/main" val="0"/>
                              </a:ext>
                            </a:extLst>
                          </a:blip>
                          <a:stretch>
                            <a:fillRect/>
                          </a:stretch>
                        </pic:blipFill>
                        <pic:spPr>
                          <a:xfrm>
                            <a:off x="0" y="0"/>
                            <a:ext cx="1458828" cy="586079"/>
                          </a:xfrm>
                          <a:prstGeom prst="rect">
                            <a:avLst/>
                          </a:prstGeom>
                        </pic:spPr>
                      </pic:pic>
                    </a:graphicData>
                  </a:graphic>
                </wp:inline>
              </w:drawing>
            </w:r>
          </w:p>
        </w:tc>
      </w:tr>
      <w:tr w:rsidRPr="007F5996" w:rsidR="00492D87" w:rsidTr="706E8D76" w14:paraId="516DD4EC"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2D154981"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6: Implementación de valor agregado</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24B199DB"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La empresa incorpora beneficios adicionales como asesoría personalizada, mejoras en el servicio y procesos optimizados, generando diferenciación en el mercado.</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794C00" w14:paraId="4C681EAE" w14:textId="66687072">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4FAEB44F" wp14:editId="67B98BF0">
                  <wp:extent cx="1427216" cy="942372"/>
                  <wp:effectExtent l="0" t="0" r="0" b="0"/>
                  <wp:docPr id="827494855"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94855" name="Imagen 827494855"/>
                          <pic:cNvPicPr/>
                        </pic:nvPicPr>
                        <pic:blipFill>
                          <a:blip r:embed="rId136">
                            <a:extLst>
                              <a:ext uri="{28A0092B-C50C-407E-A947-70E740481C1C}">
                                <a14:useLocalDpi xmlns:a14="http://schemas.microsoft.com/office/drawing/2010/main" val="0"/>
                              </a:ext>
                            </a:extLst>
                          </a:blip>
                          <a:stretch>
                            <a:fillRect/>
                          </a:stretch>
                        </pic:blipFill>
                        <pic:spPr>
                          <a:xfrm>
                            <a:off x="0" y="0"/>
                            <a:ext cx="1430510" cy="944547"/>
                          </a:xfrm>
                          <a:prstGeom prst="rect">
                            <a:avLst/>
                          </a:prstGeom>
                        </pic:spPr>
                      </pic:pic>
                    </a:graphicData>
                  </a:graphic>
                </wp:inline>
              </w:drawing>
            </w:r>
          </w:p>
        </w:tc>
      </w:tr>
      <w:tr w:rsidRPr="007F5996" w:rsidR="00492D87" w:rsidTr="706E8D76" w14:paraId="10BCDF8A"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7D8E4828"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7: Evaluación de resultados</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56733259"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Se analizan indicadores de desempeño como ventas, tasa de conversión y nivel de satisfacción del cliente.</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D71CD7" w14:paraId="1C5F57ED" w14:textId="41253D03">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4CA27541" wp14:editId="2FEA59D8">
                  <wp:extent cx="1391241" cy="921769"/>
                  <wp:effectExtent l="0" t="0" r="6350" b="5715"/>
                  <wp:docPr id="1659670370"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0370" name="Imagen 1659670370"/>
                          <pic:cNvPicPr/>
                        </pic:nvPicPr>
                        <pic:blipFill>
                          <a:blip r:embed="rId137">
                            <a:extLst>
                              <a:ext uri="{28A0092B-C50C-407E-A947-70E740481C1C}">
                                <a14:useLocalDpi xmlns:a14="http://schemas.microsoft.com/office/drawing/2010/main" val="0"/>
                              </a:ext>
                            </a:extLst>
                          </a:blip>
                          <a:stretch>
                            <a:fillRect/>
                          </a:stretch>
                        </pic:blipFill>
                        <pic:spPr>
                          <a:xfrm>
                            <a:off x="0" y="0"/>
                            <a:ext cx="1413489" cy="936510"/>
                          </a:xfrm>
                          <a:prstGeom prst="rect">
                            <a:avLst/>
                          </a:prstGeom>
                        </pic:spPr>
                      </pic:pic>
                    </a:graphicData>
                  </a:graphic>
                </wp:inline>
              </w:drawing>
            </w:r>
          </w:p>
        </w:tc>
      </w:tr>
      <w:tr w:rsidRPr="007F5996" w:rsidR="00492D87" w:rsidTr="706E8D76" w14:paraId="21C6E88C" w14:textId="77777777">
        <w:trPr>
          <w:trHeight w:val="300"/>
        </w:trPr>
        <w:tc>
          <w:tcPr>
            <w:tcW w:w="1979"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38D86CB4"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Paso 8: Optimización de estrategias</w:t>
            </w:r>
          </w:p>
        </w:tc>
        <w:tc>
          <w:tcPr>
            <w:tcW w:w="5518" w:type="dxa"/>
            <w:tcBorders>
              <w:top w:val="single" w:color="auto" w:sz="6" w:space="0"/>
              <w:left w:val="single" w:color="auto" w:sz="6" w:space="0"/>
              <w:bottom w:val="single" w:color="auto" w:sz="6" w:space="0"/>
              <w:right w:val="single" w:color="auto" w:sz="6" w:space="0"/>
            </w:tcBorders>
            <w:tcMar/>
          </w:tcPr>
          <w:p w:rsidRPr="00350235" w:rsidR="00A80FDB" w:rsidP="006D4200" w:rsidRDefault="00A80FDB" w14:paraId="61CEF860" w14:textId="77777777">
            <w:p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Con base en los resultados obtenidos, la empresa realiza ajustes en sus campañas, mejora sus procesos y optimiza sus estrategias digitales.</w:t>
            </w:r>
          </w:p>
        </w:tc>
        <w:tc>
          <w:tcPr>
            <w:tcW w:w="2459" w:type="dxa"/>
            <w:tcBorders>
              <w:top w:val="single" w:color="auto" w:sz="6" w:space="0"/>
              <w:left w:val="single" w:color="auto" w:sz="6" w:space="0"/>
              <w:bottom w:val="single" w:color="auto" w:sz="6" w:space="0"/>
              <w:right w:val="single" w:color="auto" w:sz="6" w:space="0"/>
            </w:tcBorders>
            <w:tcMar/>
          </w:tcPr>
          <w:p w:rsidRPr="007F5996" w:rsidR="00A80FDB" w:rsidP="006D4200" w:rsidRDefault="00492D87" w14:paraId="5C1B638C" w14:textId="2CBD8981">
            <w:pPr>
              <w:jc w:val="center"/>
              <w:textAlignment w:val="baseline"/>
              <w:rPr>
                <w:rFonts w:ascii="Arial" w:hAnsi="Arial" w:cs="Arial"/>
                <w:color w:val="000000"/>
                <w:sz w:val="20"/>
                <w:szCs w:val="20"/>
              </w:rPr>
            </w:pPr>
            <w:r>
              <w:rPr>
                <w:rFonts w:ascii="Arial" w:hAnsi="Arial" w:cs="Arial"/>
                <w:noProof/>
                <w:color w:val="000000"/>
                <w:sz w:val="20"/>
                <w:szCs w:val="20"/>
              </w:rPr>
              <w:drawing>
                <wp:inline distT="0" distB="0" distL="0" distR="0" wp14:anchorId="7E50F319" wp14:editId="4C3BFA4E">
                  <wp:extent cx="1409861" cy="1067278"/>
                  <wp:effectExtent l="0" t="0" r="0" b="0"/>
                  <wp:docPr id="1321841884"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1884" name="Imagen 1321841884"/>
                          <pic:cNvPicPr/>
                        </pic:nvPicPr>
                        <pic:blipFill>
                          <a:blip r:embed="rId138">
                            <a:extLst>
                              <a:ext uri="{28A0092B-C50C-407E-A947-70E740481C1C}">
                                <a14:useLocalDpi xmlns:a14="http://schemas.microsoft.com/office/drawing/2010/main" val="0"/>
                              </a:ext>
                            </a:extLst>
                          </a:blip>
                          <a:stretch>
                            <a:fillRect/>
                          </a:stretch>
                        </pic:blipFill>
                        <pic:spPr>
                          <a:xfrm>
                            <a:off x="0" y="0"/>
                            <a:ext cx="1435533" cy="1086712"/>
                          </a:xfrm>
                          <a:prstGeom prst="rect">
                            <a:avLst/>
                          </a:prstGeom>
                        </pic:spPr>
                      </pic:pic>
                    </a:graphicData>
                  </a:graphic>
                </wp:inline>
              </w:drawing>
            </w:r>
          </w:p>
        </w:tc>
      </w:tr>
    </w:tbl>
    <w:p w:rsidR="00A80FDB" w:rsidP="00587440" w:rsidRDefault="00A80FDB" w14:paraId="741A0671" w14:textId="77777777">
      <w:pPr>
        <w:spacing w:line="276" w:lineRule="auto"/>
        <w:jc w:val="both"/>
        <w:rPr>
          <w:rFonts w:ascii="Arial" w:hAnsi="Arial" w:cs="Arial"/>
          <w:b/>
          <w:bCs/>
          <w:color w:val="000000" w:themeColor="text1"/>
          <w:sz w:val="20"/>
          <w:szCs w:val="20"/>
        </w:rPr>
      </w:pPr>
    </w:p>
    <w:p w:rsidRPr="00350235" w:rsidR="00C86DB2" w:rsidP="00587440" w:rsidRDefault="00C86DB2" w14:paraId="0AE63937" w14:textId="2D8049FE">
      <w:pPr>
        <w:spacing w:line="276" w:lineRule="auto"/>
        <w:jc w:val="both"/>
        <w:rPr>
          <w:rFonts w:ascii="Arial" w:hAnsi="Arial" w:cs="Arial"/>
          <w:color w:val="000000" w:themeColor="text1"/>
          <w:sz w:val="20"/>
          <w:szCs w:val="20"/>
        </w:rPr>
      </w:pPr>
    </w:p>
    <w:p w:rsidR="00492D87" w:rsidP="00492D87" w:rsidRDefault="00492D87" w14:paraId="41D98A28" w14:textId="23DAB105">
      <w:pPr>
        <w:spacing w:line="276" w:lineRule="auto"/>
        <w:ind w:left="720"/>
        <w:jc w:val="both"/>
        <w:rPr>
          <w:rFonts w:ascii="Arial" w:hAnsi="Arial" w:cs="Arial"/>
          <w:color w:val="000000" w:themeColor="text1"/>
          <w:sz w:val="20"/>
          <w:szCs w:val="20"/>
        </w:rPr>
      </w:pPr>
      <w:r w:rsidRPr="00492D87">
        <w:rPr>
          <w:rFonts w:ascii="Arial" w:hAnsi="Arial" w:cs="Arial"/>
          <w:color w:val="000000" w:themeColor="text1"/>
          <w:sz w:val="20"/>
          <w:szCs w:val="20"/>
        </w:rPr>
        <w:t>Los</w:t>
      </w:r>
      <w:r>
        <w:rPr>
          <w:rFonts w:ascii="Arial" w:hAnsi="Arial" w:cs="Arial"/>
          <w:color w:val="000000" w:themeColor="text1"/>
          <w:sz w:val="20"/>
          <w:szCs w:val="20"/>
        </w:rPr>
        <w:t xml:space="preserve"> resultados obtenidos fueron los siguientes:</w:t>
      </w:r>
    </w:p>
    <w:p w:rsidR="00492D87" w:rsidP="00587440" w:rsidRDefault="00492D87" w14:paraId="18D64A44" w14:textId="77777777">
      <w:pPr>
        <w:spacing w:line="276" w:lineRule="auto"/>
        <w:jc w:val="both"/>
        <w:rPr>
          <w:rFonts w:ascii="Arial" w:hAnsi="Arial" w:cs="Arial"/>
          <w:color w:val="000000" w:themeColor="text1"/>
          <w:sz w:val="20"/>
          <w:szCs w:val="20"/>
        </w:rPr>
      </w:pPr>
    </w:p>
    <w:tbl>
      <w:tblPr>
        <w:tblStyle w:val="Tablaconcuadrcula"/>
        <w:tblW w:w="0" w:type="auto"/>
        <w:tblInd w:w="792" w:type="dxa"/>
        <w:shd w:val="clear" w:color="auto" w:fill="DAEEF3" w:themeFill="accent5" w:themeFillTint="33"/>
        <w:tblLook w:val="04A0" w:firstRow="1" w:lastRow="0" w:firstColumn="1" w:lastColumn="0" w:noHBand="0" w:noVBand="1"/>
      </w:tblPr>
      <w:tblGrid>
        <w:gridCol w:w="5440"/>
        <w:gridCol w:w="3730"/>
      </w:tblGrid>
      <w:tr w:rsidRPr="00916B61" w:rsidR="00492D87" w:rsidTr="006D4200" w14:paraId="17CB4C51" w14:textId="77777777">
        <w:tc>
          <w:tcPr>
            <w:tcW w:w="5440" w:type="dxa"/>
            <w:shd w:val="clear" w:color="auto" w:fill="DAEEF3" w:themeFill="accent5" w:themeFillTint="33"/>
          </w:tcPr>
          <w:p w:rsidR="00492D87" w:rsidP="00492D87" w:rsidRDefault="00492D87" w14:paraId="086AF0E9" w14:textId="77777777">
            <w:pPr>
              <w:spacing w:line="276" w:lineRule="auto"/>
              <w:jc w:val="both"/>
              <w:rPr>
                <w:rFonts w:ascii="Arial" w:hAnsi="Arial" w:cs="Arial"/>
                <w:b/>
                <w:bCs/>
                <w:color w:val="000000" w:themeColor="text1"/>
                <w:sz w:val="20"/>
                <w:szCs w:val="20"/>
              </w:rPr>
            </w:pPr>
            <w:r w:rsidRPr="00350235">
              <w:rPr>
                <w:rFonts w:ascii="Arial" w:hAnsi="Arial" w:cs="Arial"/>
                <w:b/>
                <w:bCs/>
                <w:color w:val="000000" w:themeColor="text1"/>
                <w:sz w:val="20"/>
                <w:szCs w:val="20"/>
              </w:rPr>
              <w:t>Resultados obtenidos:</w:t>
            </w:r>
          </w:p>
          <w:p w:rsidR="00492D87" w:rsidP="00492D87" w:rsidRDefault="00492D87" w14:paraId="38B962E0" w14:textId="77777777">
            <w:pPr>
              <w:spacing w:line="276" w:lineRule="auto"/>
              <w:jc w:val="both"/>
              <w:rPr>
                <w:rFonts w:ascii="Arial" w:hAnsi="Arial" w:cs="Arial"/>
                <w:b/>
                <w:bCs/>
                <w:color w:val="000000" w:themeColor="text1"/>
                <w:sz w:val="20"/>
                <w:szCs w:val="20"/>
              </w:rPr>
            </w:pPr>
          </w:p>
          <w:p w:rsidR="00492D87" w:rsidP="00492D87" w:rsidRDefault="00492D87" w14:paraId="60A28458" w14:textId="7F3EC1F1">
            <w:pPr>
              <w:spacing w:line="276" w:lineRule="auto"/>
              <w:jc w:val="both"/>
              <w:rPr>
                <w:rFonts w:ascii="Arial" w:hAnsi="Arial" w:cs="Arial"/>
                <w:color w:val="000000" w:themeColor="text1"/>
                <w:sz w:val="20"/>
                <w:szCs w:val="20"/>
              </w:rPr>
            </w:pPr>
            <w:r w:rsidRPr="00492D87">
              <w:rPr>
                <w:rFonts w:ascii="Arial" w:hAnsi="Arial" w:cs="Arial"/>
                <w:color w:val="000000" w:themeColor="text1"/>
                <w:sz w:val="20"/>
                <w:szCs w:val="20"/>
              </w:rPr>
              <w:t>Los resultados son</w:t>
            </w:r>
            <w:r>
              <w:rPr>
                <w:rFonts w:ascii="Arial" w:hAnsi="Arial" w:cs="Arial"/>
                <w:color w:val="000000" w:themeColor="text1"/>
                <w:sz w:val="20"/>
                <w:szCs w:val="20"/>
              </w:rPr>
              <w:t>:</w:t>
            </w:r>
          </w:p>
          <w:p w:rsidRPr="00492D87" w:rsidR="00492D87" w:rsidP="00492D87" w:rsidRDefault="00492D87" w14:paraId="02BB6829" w14:textId="77777777">
            <w:pPr>
              <w:spacing w:line="276" w:lineRule="auto"/>
              <w:jc w:val="both"/>
              <w:rPr>
                <w:rFonts w:ascii="Arial" w:hAnsi="Arial" w:cs="Arial"/>
                <w:color w:val="000000" w:themeColor="text1"/>
                <w:sz w:val="20"/>
                <w:szCs w:val="20"/>
              </w:rPr>
            </w:pPr>
          </w:p>
          <w:p w:rsidRPr="00350235" w:rsidR="00492D87" w:rsidP="00492D87" w:rsidRDefault="00492D87" w14:paraId="09A8DFE2" w14:textId="77777777">
            <w:pPr>
              <w:numPr>
                <w:ilvl w:val="0"/>
                <w:numId w:val="89"/>
              </w:num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Incremento en las ventas</w:t>
            </w:r>
          </w:p>
          <w:p w:rsidRPr="00350235" w:rsidR="00492D87" w:rsidP="00492D87" w:rsidRDefault="00492D87" w14:paraId="2EA18E49" w14:textId="77777777">
            <w:pPr>
              <w:numPr>
                <w:ilvl w:val="0"/>
                <w:numId w:val="89"/>
              </w:num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Mejora en la captación de clientes</w:t>
            </w:r>
          </w:p>
          <w:p w:rsidRPr="00350235" w:rsidR="00492D87" w:rsidP="00492D87" w:rsidRDefault="00492D87" w14:paraId="06DC4E4E" w14:textId="77777777">
            <w:pPr>
              <w:numPr>
                <w:ilvl w:val="0"/>
                <w:numId w:val="89"/>
              </w:num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Mayor fidelización</w:t>
            </w:r>
          </w:p>
          <w:p w:rsidRPr="00350235" w:rsidR="00492D87" w:rsidP="00492D87" w:rsidRDefault="00492D87" w14:paraId="4CB4BA43" w14:textId="77777777">
            <w:pPr>
              <w:numPr>
                <w:ilvl w:val="0"/>
                <w:numId w:val="89"/>
              </w:numPr>
              <w:spacing w:line="276" w:lineRule="auto"/>
              <w:jc w:val="both"/>
              <w:rPr>
                <w:rFonts w:ascii="Arial" w:hAnsi="Arial" w:cs="Arial"/>
                <w:color w:val="000000" w:themeColor="text1"/>
                <w:sz w:val="20"/>
                <w:szCs w:val="20"/>
              </w:rPr>
            </w:pPr>
            <w:r w:rsidRPr="00350235">
              <w:rPr>
                <w:rFonts w:ascii="Arial" w:hAnsi="Arial" w:cs="Arial"/>
                <w:color w:val="000000" w:themeColor="text1"/>
                <w:sz w:val="20"/>
                <w:szCs w:val="20"/>
              </w:rPr>
              <w:t>Optimización del rendimiento del negocio</w:t>
            </w:r>
          </w:p>
          <w:p w:rsidRPr="00916B61" w:rsidR="00492D87" w:rsidP="006D4200" w:rsidRDefault="00492D87" w14:paraId="2441C522" w14:textId="77777777">
            <w:pPr>
              <w:spacing w:line="276" w:lineRule="auto"/>
              <w:jc w:val="both"/>
              <w:rPr>
                <w:rFonts w:ascii="Arial" w:hAnsi="Arial" w:cs="Arial"/>
                <w:color w:val="000000" w:themeColor="text1"/>
                <w:sz w:val="20"/>
                <w:szCs w:val="20"/>
              </w:rPr>
            </w:pPr>
          </w:p>
        </w:tc>
        <w:tc>
          <w:tcPr>
            <w:tcW w:w="3730" w:type="dxa"/>
            <w:shd w:val="clear" w:color="auto" w:fill="DAEEF3" w:themeFill="accent5" w:themeFillTint="33"/>
          </w:tcPr>
          <w:p w:rsidRPr="00916B61" w:rsidR="00492D87" w:rsidP="006D4200" w:rsidRDefault="000A660D" w14:paraId="0A3469CB" w14:textId="4F0894A2">
            <w:pPr>
              <w:jc w:val="center"/>
              <w:rPr>
                <w:rFonts w:ascii="Arial" w:hAnsi="Arial" w:cs="Arial"/>
                <w:color w:val="000000" w:themeColor="text1"/>
                <w:sz w:val="20"/>
                <w:szCs w:val="20"/>
              </w:rPr>
            </w:pPr>
            <w:r>
              <w:rPr>
                <w:rFonts w:ascii="Arial" w:hAnsi="Arial" w:cs="Arial"/>
                <w:noProof/>
                <w:color w:val="000000" w:themeColor="text1"/>
                <w:sz w:val="20"/>
                <w:szCs w:val="20"/>
              </w:rPr>
              <w:drawing>
                <wp:inline distT="0" distB="0" distL="0" distR="0" wp14:anchorId="173AE67E" wp14:editId="766288C4">
                  <wp:extent cx="1716911" cy="1459374"/>
                  <wp:effectExtent l="0" t="0" r="0" b="1270"/>
                  <wp:docPr id="102771211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12113" name="Imagen 1027712113"/>
                          <pic:cNvPicPr/>
                        </pic:nvPicPr>
                        <pic:blipFill>
                          <a:blip r:embed="rId139">
                            <a:extLst>
                              <a:ext uri="{28A0092B-C50C-407E-A947-70E740481C1C}">
                                <a14:useLocalDpi xmlns:a14="http://schemas.microsoft.com/office/drawing/2010/main" val="0"/>
                              </a:ext>
                            </a:extLst>
                          </a:blip>
                          <a:stretch>
                            <a:fillRect/>
                          </a:stretch>
                        </pic:blipFill>
                        <pic:spPr>
                          <a:xfrm>
                            <a:off x="0" y="0"/>
                            <a:ext cx="1729025" cy="1469671"/>
                          </a:xfrm>
                          <a:prstGeom prst="rect">
                            <a:avLst/>
                          </a:prstGeom>
                        </pic:spPr>
                      </pic:pic>
                    </a:graphicData>
                  </a:graphic>
                </wp:inline>
              </w:drawing>
            </w:r>
          </w:p>
        </w:tc>
      </w:tr>
    </w:tbl>
    <w:p w:rsidRPr="00492D87" w:rsidR="00492D87" w:rsidP="00587440" w:rsidRDefault="00492D87" w14:paraId="43D0DC5D" w14:textId="77777777">
      <w:pPr>
        <w:spacing w:line="276" w:lineRule="auto"/>
        <w:jc w:val="both"/>
        <w:rPr>
          <w:rFonts w:ascii="Arial" w:hAnsi="Arial" w:cs="Arial"/>
          <w:color w:val="000000" w:themeColor="text1"/>
          <w:sz w:val="20"/>
          <w:szCs w:val="20"/>
        </w:rPr>
      </w:pPr>
    </w:p>
    <w:p w:rsidRPr="00350235" w:rsidR="00C86DB2" w:rsidP="00587440" w:rsidRDefault="00C86DB2" w14:paraId="01AE25D2" w14:textId="77777777">
      <w:pPr>
        <w:spacing w:line="276" w:lineRule="auto"/>
        <w:jc w:val="both"/>
        <w:rPr>
          <w:rFonts w:ascii="Arial" w:hAnsi="Arial" w:cs="Arial"/>
          <w:color w:val="000000" w:themeColor="text1"/>
          <w:sz w:val="20"/>
          <w:szCs w:val="20"/>
        </w:rPr>
      </w:pPr>
    </w:p>
    <w:p w:rsidRPr="00350235" w:rsidR="00C86DB2" w:rsidP="000A660D" w:rsidRDefault="00C86DB2" w14:paraId="40DF9EFF" w14:textId="64FE0FB9">
      <w:pPr>
        <w:spacing w:line="276" w:lineRule="auto"/>
        <w:ind w:left="720"/>
        <w:jc w:val="both"/>
        <w:rPr>
          <w:rFonts w:ascii="Arial" w:hAnsi="Arial" w:cs="Arial"/>
          <w:color w:val="000000" w:themeColor="text1"/>
          <w:sz w:val="20"/>
          <w:szCs w:val="20"/>
        </w:rPr>
      </w:pPr>
      <w:r w:rsidRPr="706E8D76" w:rsidR="00C86DB2">
        <w:rPr>
          <w:rFonts w:ascii="Arial" w:hAnsi="Arial" w:cs="Arial"/>
          <w:color w:val="000000" w:themeColor="text1" w:themeTint="FF" w:themeShade="FF"/>
          <w:sz w:val="20"/>
          <w:szCs w:val="20"/>
        </w:rPr>
        <w:t xml:space="preserve">Este caso integrador evidencia cómo la aplicación de estrategias de </w:t>
      </w:r>
      <w:r w:rsidRPr="706E8D76" w:rsidR="00C86DB2">
        <w:rPr>
          <w:rFonts w:ascii="Arial" w:hAnsi="Arial" w:cs="Arial"/>
          <w:i w:val="1"/>
          <w:iCs w:val="1"/>
          <w:color w:val="000000" w:themeColor="text1" w:themeTint="FF" w:themeShade="FF"/>
          <w:sz w:val="20"/>
          <w:szCs w:val="20"/>
        </w:rPr>
        <w:t xml:space="preserve">marketing </w:t>
      </w:r>
      <w:r w:rsidRPr="706E8D76" w:rsidR="00C86DB2">
        <w:rPr>
          <w:rFonts w:ascii="Arial" w:hAnsi="Arial" w:cs="Arial"/>
          <w:color w:val="000000" w:themeColor="text1" w:themeTint="FF" w:themeShade="FF"/>
          <w:sz w:val="20"/>
          <w:szCs w:val="20"/>
        </w:rPr>
        <w:t>digital y el diseño de valor agregado permiten mejorar el desempeño de un negocio electrónico, garantizando su crecimiento y sostenibilidad en el entorno digital.</w:t>
      </w:r>
    </w:p>
    <w:p w:rsidRPr="00350235" w:rsidR="00C86DB2" w:rsidP="006B3305" w:rsidRDefault="00C86DB2" w14:paraId="77CF2C33" w14:textId="77777777">
      <w:pPr>
        <w:spacing w:line="276" w:lineRule="auto"/>
        <w:rPr>
          <w:rFonts w:ascii="Arial" w:hAnsi="Arial" w:cs="Arial"/>
          <w:color w:val="000000" w:themeColor="text1"/>
          <w:sz w:val="20"/>
          <w:szCs w:val="20"/>
        </w:rPr>
      </w:pPr>
    </w:p>
    <w:p w:rsidRPr="00350235" w:rsidR="007D6C76" w:rsidP="006B3305" w:rsidRDefault="007D6C76" w14:paraId="3BC5D0E4" w14:textId="77777777">
      <w:pPr>
        <w:spacing w:line="276" w:lineRule="auto"/>
        <w:ind w:left="426"/>
        <w:jc w:val="both"/>
        <w:rPr>
          <w:rFonts w:ascii="Arial" w:hAnsi="Arial" w:cs="Arial"/>
          <w:color w:val="000000" w:themeColor="text1"/>
          <w:sz w:val="20"/>
          <w:szCs w:val="20"/>
        </w:rPr>
      </w:pPr>
    </w:p>
    <w:p w:rsidRPr="00350235" w:rsidR="0059034F" w:rsidP="006B3305" w:rsidRDefault="00D55C84" w14:paraId="50E3FBA2" w14:textId="77777777">
      <w:pPr>
        <w:numPr>
          <w:ilvl w:val="0"/>
          <w:numId w:val="1"/>
        </w:numPr>
        <w:spacing w:line="276" w:lineRule="auto"/>
        <w:ind w:left="284"/>
        <w:jc w:val="both"/>
        <w:rPr>
          <w:rFonts w:ascii="Arial" w:hAnsi="Arial" w:cs="Arial"/>
          <w:b/>
          <w:color w:val="000000" w:themeColor="text1"/>
          <w:sz w:val="20"/>
          <w:szCs w:val="20"/>
        </w:rPr>
      </w:pPr>
      <w:r w:rsidRPr="00350235">
        <w:rPr>
          <w:rFonts w:ascii="Arial" w:hAnsi="Arial" w:cs="Arial"/>
          <w:b/>
          <w:color w:val="000000" w:themeColor="text1"/>
          <w:sz w:val="20"/>
          <w:szCs w:val="20"/>
        </w:rPr>
        <w:t xml:space="preserve">SÍNTESIS </w:t>
      </w:r>
    </w:p>
    <w:p w:rsidRPr="00350235" w:rsidR="0059034F" w:rsidP="006B3305" w:rsidRDefault="0059034F" w14:paraId="55396173" w14:textId="77777777">
      <w:pPr>
        <w:spacing w:line="276" w:lineRule="auto"/>
        <w:rPr>
          <w:rFonts w:ascii="Arial" w:hAnsi="Arial" w:cs="Arial"/>
          <w:color w:val="000000" w:themeColor="text1"/>
          <w:sz w:val="20"/>
          <w:szCs w:val="20"/>
        </w:rPr>
      </w:pPr>
    </w:p>
    <w:p w:rsidR="004C219F" w:rsidP="006B3305" w:rsidRDefault="004C219F" w14:paraId="66295184" w14:textId="0C0BB112">
      <w:pPr>
        <w:pStyle w:val="paragraph"/>
        <w:spacing w:before="0" w:beforeAutospacing="0" w:after="0" w:afterAutospacing="0" w:line="276" w:lineRule="auto"/>
        <w:jc w:val="both"/>
        <w:textAlignment w:val="baseline"/>
        <w:rPr>
          <w:rStyle w:val="eop"/>
          <w:rFonts w:ascii="Arial" w:hAnsi="Arial" w:cs="Arial"/>
          <w:color w:val="000000" w:themeColor="text1"/>
          <w:sz w:val="20"/>
          <w:szCs w:val="20"/>
          <w:bdr w:val="none" w:color="auto" w:sz="0" w:space="0" w:frame="1"/>
          <w:shd w:val="clear" w:color="auto" w:fill="C6C6C6"/>
        </w:rPr>
      </w:pPr>
      <w:commentRangeStart w:id="39"/>
      <w:r w:rsidRPr="00350235">
        <w:rPr>
          <w:rStyle w:val="normaltextrun"/>
          <w:rFonts w:ascii="Arial" w:hAnsi="Arial" w:cs="Arial"/>
          <w:color w:val="000000" w:themeColor="text1"/>
          <w:sz w:val="20"/>
          <w:szCs w:val="20"/>
          <w:lang w:val="es-MX"/>
        </w:rPr>
        <w:t>A continuación, se presenta una síntesis de la temática estudiada por el componente formativo.</w:t>
      </w:r>
      <w:commentRangeEnd w:id="39"/>
      <w:r w:rsidR="00F04BE5">
        <w:rPr>
          <w:rStyle w:val="Refdecomentario"/>
          <w:rFonts w:ascii="Arial" w:hAnsi="Arial" w:eastAsia="Arial" w:cs="Arial"/>
          <w:lang w:val="es-CO" w:eastAsia="es-CO"/>
        </w:rPr>
        <w:commentReference w:id="39"/>
      </w:r>
    </w:p>
    <w:p w:rsidR="000A660D" w:rsidP="006B3305" w:rsidRDefault="000A660D" w14:paraId="3852CF94" w14:textId="77777777">
      <w:pPr>
        <w:pStyle w:val="paragraph"/>
        <w:spacing w:before="0" w:beforeAutospacing="0" w:after="0" w:afterAutospacing="0" w:line="276" w:lineRule="auto"/>
        <w:jc w:val="both"/>
        <w:textAlignment w:val="baseline"/>
        <w:rPr>
          <w:rStyle w:val="eop"/>
          <w:rFonts w:ascii="Arial" w:hAnsi="Arial" w:cs="Arial"/>
          <w:color w:val="000000" w:themeColor="text1"/>
          <w:sz w:val="20"/>
          <w:szCs w:val="20"/>
          <w:bdr w:val="none" w:color="auto" w:sz="0" w:space="0" w:frame="1"/>
          <w:shd w:val="clear" w:color="auto" w:fill="C6C6C6"/>
        </w:rPr>
      </w:pPr>
    </w:p>
    <w:p w:rsidRPr="00350235" w:rsidR="000A660D" w:rsidP="006B3305" w:rsidRDefault="006803A0" w14:paraId="753DEF4F" w14:textId="0EB62940">
      <w:pPr>
        <w:pStyle w:val="paragraph"/>
        <w:spacing w:before="0" w:beforeAutospacing="0" w:after="0" w:afterAutospacing="0" w:line="276" w:lineRule="auto"/>
        <w:jc w:val="both"/>
        <w:textAlignment w:val="baseline"/>
        <w:rPr>
          <w:rFonts w:ascii="Arial" w:hAnsi="Arial" w:cs="Arial"/>
          <w:color w:val="000000" w:themeColor="text1"/>
          <w:sz w:val="20"/>
          <w:szCs w:val="20"/>
        </w:rPr>
      </w:pPr>
      <w:r w:rsidRPr="006803A0">
        <w:rPr>
          <w:rFonts w:ascii="Arial" w:hAnsi="Arial" w:cs="Arial"/>
          <w:color w:val="000000" w:themeColor="text1"/>
          <w:sz w:val="20"/>
          <w:szCs w:val="20"/>
        </w:rPr>
        <w:drawing>
          <wp:inline distT="0" distB="0" distL="0" distR="0" wp14:anchorId="7D59417B" wp14:editId="2263759B">
            <wp:extent cx="6332220" cy="2986405"/>
            <wp:effectExtent l="0" t="12700" r="0" b="112395"/>
            <wp:docPr id="403952029"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rsidRPr="00350235" w:rsidR="004C219F" w:rsidP="004C219F" w:rsidRDefault="004C219F" w14:paraId="5A291AEE" w14:textId="37893A65">
      <w:pPr>
        <w:pStyle w:val="paragraph"/>
        <w:spacing w:before="0" w:beforeAutospacing="0" w:after="0" w:afterAutospacing="0"/>
        <w:jc w:val="both"/>
        <w:textAlignment w:val="baseline"/>
        <w:rPr>
          <w:rFonts w:ascii="Segoe UI" w:hAnsi="Segoe UI" w:cs="Segoe UI"/>
          <w:color w:val="000000" w:themeColor="text1"/>
          <w:sz w:val="18"/>
          <w:szCs w:val="18"/>
        </w:rPr>
      </w:pPr>
    </w:p>
    <w:p w:rsidRPr="00350235" w:rsidR="0059034F" w:rsidRDefault="0059034F" w14:paraId="10E8D3F0" w14:textId="276CCA9F">
      <w:pPr>
        <w:rPr>
          <w:color w:val="000000" w:themeColor="text1"/>
          <w:szCs w:val="20"/>
        </w:rPr>
      </w:pPr>
    </w:p>
    <w:p w:rsidRPr="00F8137E" w:rsidR="0059034F" w:rsidRDefault="0059034F" w14:paraId="4F17521D" w14:textId="77777777">
      <w:pPr>
        <w:rPr>
          <w:rFonts w:ascii="Arial" w:hAnsi="Arial" w:cs="Arial"/>
          <w:color w:val="000000" w:themeColor="text1"/>
          <w:sz w:val="20"/>
          <w:szCs w:val="20"/>
        </w:rPr>
      </w:pPr>
    </w:p>
    <w:p w:rsidRPr="00F8137E" w:rsidR="0059034F" w:rsidP="007A6111" w:rsidRDefault="00D55C84" w14:paraId="0AB26AB6" w14:textId="7364E36A">
      <w:pPr>
        <w:numPr>
          <w:ilvl w:val="0"/>
          <w:numId w:val="1"/>
        </w:numPr>
        <w:pBdr>
          <w:top w:val="nil"/>
          <w:left w:val="nil"/>
          <w:bottom w:val="nil"/>
          <w:right w:val="nil"/>
          <w:between w:val="nil"/>
        </w:pBdr>
        <w:ind w:left="284" w:hanging="284"/>
        <w:jc w:val="both"/>
        <w:rPr>
          <w:rFonts w:ascii="Arial" w:hAnsi="Arial" w:cs="Arial"/>
          <w:color w:val="000000" w:themeColor="text1"/>
          <w:sz w:val="20"/>
          <w:szCs w:val="20"/>
        </w:rPr>
      </w:pPr>
      <w:r w:rsidRPr="00F8137E">
        <w:rPr>
          <w:rFonts w:ascii="Arial" w:hAnsi="Arial" w:cs="Arial"/>
          <w:b/>
          <w:color w:val="000000" w:themeColor="text1"/>
          <w:sz w:val="20"/>
          <w:szCs w:val="20"/>
        </w:rPr>
        <w:t xml:space="preserve">ACTIVIDADES DIDÁCTICAS </w:t>
      </w:r>
    </w:p>
    <w:p w:rsidRPr="00F8137E" w:rsidR="007A6111" w:rsidP="007A6111" w:rsidRDefault="007A6111" w14:paraId="2EC64679" w14:textId="77777777">
      <w:pPr>
        <w:pBdr>
          <w:top w:val="nil"/>
          <w:left w:val="nil"/>
          <w:bottom w:val="nil"/>
          <w:right w:val="nil"/>
          <w:between w:val="nil"/>
        </w:pBdr>
        <w:ind w:left="284"/>
        <w:jc w:val="both"/>
        <w:rPr>
          <w:rFonts w:ascii="Arial" w:hAnsi="Arial" w:cs="Arial"/>
          <w:color w:val="000000" w:themeColor="text1"/>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F8137E" w:rsidR="00350235" w:rsidTr="706E8D76" w14:paraId="2E94BC06" w14:textId="77777777">
        <w:trPr>
          <w:trHeight w:val="491"/>
        </w:trPr>
        <w:tc>
          <w:tcPr>
            <w:tcW w:w="0" w:type="auto"/>
            <w:gridSpan w:val="2"/>
            <w:shd w:val="clear" w:color="auto" w:fill="000000" w:themeFill="text1"/>
            <w:tcMar/>
            <w:vAlign w:val="center"/>
          </w:tcPr>
          <w:p w:rsidRPr="00F8137E" w:rsidR="00280F84" w:rsidP="00280F84" w:rsidRDefault="00280F84" w14:paraId="68CA2906" w14:textId="77777777">
            <w:pPr>
              <w:jc w:val="center"/>
              <w:rPr>
                <w:rFonts w:ascii="Arial" w:hAnsi="Arial" w:cs="Arial"/>
                <w:b/>
                <w:bCs/>
                <w:color w:val="000000" w:themeColor="text1"/>
                <w:sz w:val="20"/>
                <w:szCs w:val="20"/>
              </w:rPr>
            </w:pPr>
            <w:r w:rsidRPr="00F8137E">
              <w:rPr>
                <w:rFonts w:ascii="Arial" w:hAnsi="Arial" w:eastAsia="Calibri" w:cs="Arial"/>
                <w:b/>
                <w:bCs/>
                <w:color w:val="000000" w:themeColor="text1"/>
                <w:sz w:val="20"/>
                <w:szCs w:val="20"/>
              </w:rPr>
              <w:t>DESCRIPCIÓN DE ACTIVIDAD DIDÁCTICA</w:t>
            </w:r>
          </w:p>
        </w:tc>
      </w:tr>
      <w:tr w:rsidRPr="00F8137E" w:rsidR="00350235" w:rsidTr="706E8D76" w14:paraId="13A38AF3" w14:textId="77777777">
        <w:trPr>
          <w:trHeight w:val="806"/>
        </w:trPr>
        <w:tc>
          <w:tcPr>
            <w:tcW w:w="2693" w:type="dxa"/>
            <w:tcMar/>
            <w:vAlign w:val="center"/>
          </w:tcPr>
          <w:p w:rsidRPr="00F8137E" w:rsidR="00280F84" w:rsidP="00280F84" w:rsidRDefault="00280F84" w14:paraId="1AFDFACA" w14:textId="77777777">
            <w:pPr>
              <w:rPr>
                <w:rFonts w:ascii="Arial" w:hAnsi="Arial" w:eastAsia="Calibri" w:cs="Arial"/>
                <w:b/>
                <w:bCs/>
                <w:color w:val="000000" w:themeColor="text1"/>
                <w:sz w:val="20"/>
                <w:szCs w:val="20"/>
              </w:rPr>
            </w:pPr>
            <w:r w:rsidRPr="00F8137E">
              <w:rPr>
                <w:rFonts w:ascii="Arial" w:hAnsi="Arial" w:eastAsia="Calibri" w:cs="Arial"/>
                <w:b/>
                <w:bCs/>
                <w:color w:val="000000" w:themeColor="text1"/>
                <w:sz w:val="20"/>
                <w:szCs w:val="20"/>
              </w:rPr>
              <w:t>Nombre de la Actividad</w:t>
            </w:r>
          </w:p>
        </w:tc>
        <w:tc>
          <w:tcPr>
            <w:tcW w:w="6848" w:type="dxa"/>
            <w:tcMar/>
            <w:vAlign w:val="center"/>
          </w:tcPr>
          <w:p w:rsidRPr="00F8137E" w:rsidR="00280F84" w:rsidP="00280F84" w:rsidRDefault="00012BA2" w14:paraId="1C8ACB3C" w14:textId="313A014F">
            <w:pPr>
              <w:rPr>
                <w:rFonts w:ascii="Arial" w:hAnsi="Arial" w:cs="Arial"/>
                <w:color w:val="000000" w:themeColor="text1"/>
                <w:sz w:val="20"/>
                <w:szCs w:val="20"/>
              </w:rPr>
            </w:pPr>
            <w:r w:rsidRPr="706E8D76" w:rsidR="2623AD8D">
              <w:rPr>
                <w:rFonts w:ascii="Arial" w:hAnsi="Arial" w:cs="Arial"/>
                <w:color w:val="000000" w:themeColor="text1" w:themeTint="FF" w:themeShade="FF"/>
                <w:sz w:val="20"/>
                <w:szCs w:val="20"/>
              </w:rPr>
              <w:t xml:space="preserve">Cuestionario de estrategias de </w:t>
            </w:r>
            <w:r w:rsidRPr="706E8D76" w:rsidR="2623AD8D">
              <w:rPr>
                <w:rFonts w:ascii="Arial" w:hAnsi="Arial" w:cs="Arial"/>
                <w:i w:val="1"/>
                <w:iCs w:val="1"/>
                <w:color w:val="000000" w:themeColor="text1" w:themeTint="FF" w:themeShade="FF"/>
                <w:sz w:val="20"/>
                <w:szCs w:val="20"/>
              </w:rPr>
              <w:t>marketing</w:t>
            </w:r>
            <w:r w:rsidRPr="706E8D76" w:rsidR="2623AD8D">
              <w:rPr>
                <w:rFonts w:ascii="Arial" w:hAnsi="Arial" w:cs="Arial"/>
                <w:color w:val="000000" w:themeColor="text1" w:themeTint="FF" w:themeShade="FF"/>
                <w:sz w:val="20"/>
                <w:szCs w:val="20"/>
              </w:rPr>
              <w:t xml:space="preserve"> digital y valor agregado</w:t>
            </w:r>
            <w:r w:rsidRPr="706E8D76" w:rsidR="004C219F">
              <w:rPr>
                <w:rFonts w:ascii="Arial" w:hAnsi="Arial" w:cs="Arial"/>
                <w:color w:val="000000" w:themeColor="text1" w:themeTint="FF" w:themeShade="FF"/>
                <w:sz w:val="20"/>
                <w:szCs w:val="20"/>
              </w:rPr>
              <w:t>.</w:t>
            </w:r>
          </w:p>
        </w:tc>
      </w:tr>
      <w:tr w:rsidRPr="00F8137E" w:rsidR="00350235" w:rsidTr="706E8D76" w14:paraId="4FE6A527" w14:textId="77777777">
        <w:trPr>
          <w:trHeight w:val="806"/>
        </w:trPr>
        <w:tc>
          <w:tcPr>
            <w:tcW w:w="2693" w:type="dxa"/>
            <w:tcMar/>
            <w:vAlign w:val="center"/>
          </w:tcPr>
          <w:p w:rsidRPr="00F8137E" w:rsidR="00280F84" w:rsidP="00280F84" w:rsidRDefault="00280F84" w14:paraId="04165111" w14:textId="77777777">
            <w:pPr>
              <w:rPr>
                <w:rFonts w:ascii="Arial" w:hAnsi="Arial" w:eastAsia="Calibri" w:cs="Arial"/>
                <w:b/>
                <w:bCs/>
                <w:color w:val="000000" w:themeColor="text1"/>
                <w:sz w:val="20"/>
                <w:szCs w:val="20"/>
              </w:rPr>
            </w:pPr>
            <w:r w:rsidRPr="00F8137E">
              <w:rPr>
                <w:rFonts w:ascii="Arial" w:hAnsi="Arial" w:eastAsia="Calibri" w:cs="Arial"/>
                <w:b/>
                <w:bCs/>
                <w:color w:val="000000" w:themeColor="text1"/>
                <w:sz w:val="20"/>
                <w:szCs w:val="20"/>
              </w:rPr>
              <w:t>Objetivo de la actividad</w:t>
            </w:r>
          </w:p>
        </w:tc>
        <w:tc>
          <w:tcPr>
            <w:tcW w:w="6848" w:type="dxa"/>
            <w:tcMar/>
            <w:vAlign w:val="center"/>
          </w:tcPr>
          <w:p w:rsidRPr="00F8137E" w:rsidR="00280F84" w:rsidP="004C219F" w:rsidRDefault="00012BA2" w14:paraId="6730A2E9" w14:textId="41CAB93E">
            <w:pPr>
              <w:jc w:val="both"/>
              <w:rPr>
                <w:rFonts w:ascii="Arial" w:hAnsi="Arial" w:cs="Arial"/>
                <w:color w:val="000000" w:themeColor="text1"/>
                <w:sz w:val="20"/>
                <w:szCs w:val="20"/>
              </w:rPr>
            </w:pPr>
            <w:r w:rsidRPr="706E8D76" w:rsidR="2623AD8D">
              <w:rPr>
                <w:rFonts w:ascii="Arial" w:hAnsi="Arial" w:cs="Arial"/>
                <w:color w:val="000000" w:themeColor="text1" w:themeTint="FF" w:themeShade="FF"/>
                <w:sz w:val="20"/>
                <w:szCs w:val="20"/>
              </w:rPr>
              <w:t xml:space="preserve">Evaluar la capacidad del aprendiz para aplicar estrategias de </w:t>
            </w:r>
            <w:r w:rsidRPr="706E8D76" w:rsidR="2623AD8D">
              <w:rPr>
                <w:rFonts w:ascii="Arial" w:hAnsi="Arial" w:cs="Arial"/>
                <w:i w:val="1"/>
                <w:iCs w:val="1"/>
                <w:color w:val="000000" w:themeColor="text1" w:themeTint="FF" w:themeShade="FF"/>
                <w:sz w:val="20"/>
                <w:szCs w:val="20"/>
              </w:rPr>
              <w:t xml:space="preserve">marketing </w:t>
            </w:r>
            <w:r w:rsidRPr="706E8D76" w:rsidR="2623AD8D">
              <w:rPr>
                <w:rFonts w:ascii="Arial" w:hAnsi="Arial" w:cs="Arial"/>
                <w:color w:val="000000" w:themeColor="text1" w:themeTint="FF" w:themeShade="FF"/>
                <w:sz w:val="20"/>
                <w:szCs w:val="20"/>
              </w:rPr>
              <w:t>digital, analizar procesos de captación y fidelización de clientes, e interpretar indicadores de desempeño en un negocio electrónico, mediante la resolución de un cuestionario de selección múltiple.</w:t>
            </w:r>
          </w:p>
        </w:tc>
      </w:tr>
      <w:tr w:rsidRPr="00F8137E" w:rsidR="00350235" w:rsidTr="706E8D76" w14:paraId="273B1612" w14:textId="77777777">
        <w:trPr>
          <w:trHeight w:val="1258"/>
        </w:trPr>
        <w:tc>
          <w:tcPr>
            <w:tcW w:w="2693" w:type="dxa"/>
            <w:tcMar/>
            <w:vAlign w:val="center"/>
          </w:tcPr>
          <w:p w:rsidRPr="00F8137E" w:rsidR="00280F84" w:rsidP="00280F84" w:rsidRDefault="00280F84" w14:paraId="5E5AA135" w14:textId="77777777">
            <w:pPr>
              <w:rPr>
                <w:rFonts w:ascii="Arial" w:hAnsi="Arial" w:eastAsia="Calibri" w:cs="Arial"/>
                <w:b/>
                <w:bCs/>
                <w:color w:val="000000" w:themeColor="text1"/>
                <w:sz w:val="20"/>
                <w:szCs w:val="20"/>
              </w:rPr>
            </w:pPr>
            <w:r w:rsidRPr="00F8137E">
              <w:rPr>
                <w:rFonts w:ascii="Arial" w:hAnsi="Arial" w:eastAsia="Calibri" w:cs="Arial"/>
                <w:b/>
                <w:bCs/>
                <w:color w:val="000000" w:themeColor="text1"/>
                <w:sz w:val="20"/>
                <w:szCs w:val="20"/>
              </w:rPr>
              <w:t>Tipo de actividad sugerida</w:t>
            </w:r>
          </w:p>
        </w:tc>
        <w:tc>
          <w:tcPr>
            <w:tcW w:w="6848" w:type="dxa"/>
            <w:tcMar/>
            <w:vAlign w:val="center"/>
          </w:tcPr>
          <w:p w:rsidRPr="00F8137E" w:rsidR="003F7B72" w:rsidP="003F7B72" w:rsidRDefault="00012BA2" w14:paraId="55E75880" w14:textId="3427D2F7">
            <w:pPr>
              <w:rPr>
                <w:rFonts w:ascii="Arial" w:hAnsi="Arial" w:cs="Arial"/>
                <w:bCs/>
                <w:color w:val="000000" w:themeColor="text1"/>
                <w:sz w:val="20"/>
                <w:szCs w:val="20"/>
              </w:rPr>
            </w:pPr>
            <w:r w:rsidRPr="00F8137E">
              <w:rPr>
                <w:rFonts w:ascii="Arial" w:hAnsi="Arial" w:cs="Arial"/>
                <w:bCs/>
                <w:color w:val="000000" w:themeColor="text1"/>
                <w:sz w:val="20"/>
                <w:szCs w:val="20"/>
              </w:rPr>
              <w:t>Cuestionario</w:t>
            </w:r>
          </w:p>
        </w:tc>
      </w:tr>
      <w:tr w:rsidRPr="00F8137E" w:rsidR="00280F84" w:rsidTr="706E8D76" w14:paraId="45368FBC" w14:textId="77777777">
        <w:trPr>
          <w:trHeight w:val="1849"/>
        </w:trPr>
        <w:tc>
          <w:tcPr>
            <w:tcW w:w="2693" w:type="dxa"/>
            <w:tcMar/>
            <w:vAlign w:val="center"/>
          </w:tcPr>
          <w:p w:rsidRPr="00F8137E" w:rsidR="00280F84" w:rsidP="00280F84" w:rsidRDefault="00280F84" w14:paraId="20CA75C6" w14:textId="77777777">
            <w:pPr>
              <w:rPr>
                <w:rFonts w:ascii="Arial" w:hAnsi="Arial" w:eastAsia="Calibri" w:cs="Arial"/>
                <w:b/>
                <w:bCs/>
                <w:color w:val="000000" w:themeColor="text1"/>
                <w:sz w:val="20"/>
                <w:szCs w:val="20"/>
              </w:rPr>
            </w:pPr>
            <w:r w:rsidRPr="00F8137E">
              <w:rPr>
                <w:rFonts w:ascii="Arial" w:hAnsi="Arial" w:eastAsia="Calibri" w:cs="Arial"/>
                <w:b/>
                <w:bCs/>
                <w:color w:val="000000" w:themeColor="text1"/>
                <w:sz w:val="20"/>
                <w:szCs w:val="20"/>
              </w:rPr>
              <w:t xml:space="preserve">Archivo de la actividad </w:t>
            </w:r>
          </w:p>
          <w:p w:rsidRPr="00F8137E" w:rsidR="00280F84" w:rsidP="00280F84" w:rsidRDefault="00280F84" w14:paraId="1215007A" w14:textId="77777777">
            <w:pPr>
              <w:rPr>
                <w:rFonts w:ascii="Arial" w:hAnsi="Arial" w:eastAsia="Calibri" w:cs="Arial"/>
                <w:b/>
                <w:bCs/>
                <w:color w:val="000000" w:themeColor="text1"/>
                <w:sz w:val="20"/>
                <w:szCs w:val="20"/>
              </w:rPr>
            </w:pPr>
            <w:r w:rsidRPr="00F8137E">
              <w:rPr>
                <w:rFonts w:ascii="Arial" w:hAnsi="Arial" w:eastAsia="Calibri" w:cs="Arial"/>
                <w:b/>
                <w:bCs/>
                <w:color w:val="000000" w:themeColor="text1"/>
                <w:sz w:val="20"/>
                <w:szCs w:val="20"/>
              </w:rPr>
              <w:t>(Anexo donde se describe la actividad propuesta)</w:t>
            </w:r>
          </w:p>
        </w:tc>
        <w:tc>
          <w:tcPr>
            <w:tcW w:w="6848" w:type="dxa"/>
            <w:tcMar/>
            <w:vAlign w:val="center"/>
          </w:tcPr>
          <w:p w:rsidRPr="00F8137E" w:rsidR="00280F84" w:rsidP="00280F84" w:rsidRDefault="00012BA2" w14:paraId="4AC0101A" w14:textId="3DB37120">
            <w:pPr>
              <w:rPr>
                <w:rFonts w:ascii="Arial" w:hAnsi="Arial" w:cs="Arial"/>
                <w:bCs/>
                <w:i/>
                <w:color w:val="000000" w:themeColor="text1"/>
                <w:sz w:val="20"/>
                <w:szCs w:val="20"/>
              </w:rPr>
            </w:pPr>
            <w:r w:rsidRPr="00F8137E">
              <w:rPr>
                <w:rFonts w:ascii="Arial" w:hAnsi="Arial" w:cs="Arial"/>
                <w:bCs/>
                <w:color w:val="000000" w:themeColor="text1"/>
                <w:sz w:val="20"/>
                <w:szCs w:val="20"/>
              </w:rPr>
              <w:t>Archivo anexo</w:t>
            </w:r>
          </w:p>
        </w:tc>
      </w:tr>
    </w:tbl>
    <w:p w:rsidRPr="00F8137E" w:rsidR="0059034F" w:rsidRDefault="0059034F" w14:paraId="60594E1F" w14:textId="77777777">
      <w:pPr>
        <w:rPr>
          <w:rFonts w:ascii="Arial" w:hAnsi="Arial" w:cs="Arial"/>
          <w:color w:val="000000" w:themeColor="text1"/>
          <w:sz w:val="20"/>
          <w:szCs w:val="20"/>
        </w:rPr>
      </w:pPr>
    </w:p>
    <w:p w:rsidR="706E8D76" w:rsidP="706E8D76" w:rsidRDefault="706E8D76" w14:paraId="557BAF67" w14:textId="4D82ADE7">
      <w:pPr>
        <w:pBdr>
          <w:top w:val="nil" w:color="FF000000" w:sz="0" w:space="0"/>
          <w:left w:val="nil" w:color="FF000000" w:sz="0" w:space="0"/>
          <w:bottom w:val="nil" w:color="FF000000" w:sz="0" w:space="0"/>
          <w:right w:val="nil" w:color="FF000000" w:sz="0" w:space="0"/>
          <w:between w:val="nil" w:color="FF000000" w:sz="0" w:space="0"/>
        </w:pBdr>
        <w:ind w:left="284" w:hanging="284"/>
        <w:jc w:val="both"/>
        <w:rPr>
          <w:rFonts w:ascii="Arial" w:hAnsi="Arial" w:cs="Arial"/>
          <w:b w:val="1"/>
          <w:bCs w:val="1"/>
          <w:color w:val="000000" w:themeColor="text1" w:themeTint="FF" w:themeShade="FF"/>
          <w:sz w:val="20"/>
          <w:szCs w:val="20"/>
        </w:rPr>
      </w:pPr>
    </w:p>
    <w:p w:rsidR="706E8D76" w:rsidP="706E8D76" w:rsidRDefault="706E8D76" w14:paraId="46F9785A" w14:textId="2020A498">
      <w:pPr>
        <w:pBdr>
          <w:top w:val="nil" w:color="FF000000" w:sz="0" w:space="0"/>
          <w:left w:val="nil" w:color="FF000000" w:sz="0" w:space="0"/>
          <w:bottom w:val="nil" w:color="FF000000" w:sz="0" w:space="0"/>
          <w:right w:val="nil" w:color="FF000000" w:sz="0" w:space="0"/>
          <w:between w:val="nil" w:color="FF000000" w:sz="0" w:space="0"/>
        </w:pBdr>
        <w:ind w:left="284" w:hanging="284"/>
        <w:jc w:val="both"/>
        <w:rPr>
          <w:rFonts w:ascii="Arial" w:hAnsi="Arial" w:cs="Arial"/>
          <w:b w:val="1"/>
          <w:bCs w:val="1"/>
          <w:color w:val="000000" w:themeColor="text1" w:themeTint="FF" w:themeShade="FF"/>
          <w:sz w:val="20"/>
          <w:szCs w:val="20"/>
        </w:rPr>
      </w:pPr>
    </w:p>
    <w:p w:rsidR="706E8D76" w:rsidP="706E8D76" w:rsidRDefault="706E8D76" w14:paraId="7B066944" w14:textId="59541E6B">
      <w:pPr>
        <w:pBdr>
          <w:top w:val="nil" w:color="FF000000" w:sz="0" w:space="0"/>
          <w:left w:val="nil" w:color="FF000000" w:sz="0" w:space="0"/>
          <w:bottom w:val="nil" w:color="FF000000" w:sz="0" w:space="0"/>
          <w:right w:val="nil" w:color="FF000000" w:sz="0" w:space="0"/>
          <w:between w:val="nil" w:color="FF000000" w:sz="0" w:space="0"/>
        </w:pBdr>
        <w:ind w:left="284" w:hanging="284"/>
        <w:jc w:val="both"/>
        <w:rPr>
          <w:rFonts w:ascii="Arial" w:hAnsi="Arial" w:cs="Arial"/>
          <w:b w:val="1"/>
          <w:bCs w:val="1"/>
          <w:color w:val="000000" w:themeColor="text1" w:themeTint="FF" w:themeShade="FF"/>
          <w:sz w:val="20"/>
          <w:szCs w:val="20"/>
        </w:rPr>
      </w:pPr>
    </w:p>
    <w:p w:rsidRPr="00F8137E" w:rsidR="0059034F" w:rsidRDefault="00D55C84" w14:paraId="5D16EAAE" w14:textId="77777777">
      <w:pPr>
        <w:numPr>
          <w:ilvl w:val="0"/>
          <w:numId w:val="1"/>
        </w:numPr>
        <w:pBdr>
          <w:top w:val="nil"/>
          <w:left w:val="nil"/>
          <w:bottom w:val="nil"/>
          <w:right w:val="nil"/>
          <w:between w:val="nil"/>
        </w:pBdr>
        <w:ind w:left="284" w:hanging="284"/>
        <w:jc w:val="both"/>
        <w:rPr>
          <w:rFonts w:ascii="Arial" w:hAnsi="Arial" w:cs="Arial"/>
          <w:b/>
          <w:color w:val="000000" w:themeColor="text1"/>
          <w:sz w:val="20"/>
          <w:szCs w:val="20"/>
        </w:rPr>
      </w:pPr>
      <w:r w:rsidRPr="00F8137E">
        <w:rPr>
          <w:rFonts w:ascii="Arial" w:hAnsi="Arial" w:cs="Arial"/>
          <w:b/>
          <w:color w:val="000000" w:themeColor="text1"/>
          <w:sz w:val="20"/>
          <w:szCs w:val="20"/>
        </w:rPr>
        <w:t xml:space="preserve">GLOSARIO: </w:t>
      </w:r>
    </w:p>
    <w:p w:rsidRPr="00F8137E" w:rsidR="00886286" w:rsidP="00886286" w:rsidRDefault="00886286" w14:paraId="6D1395A5" w14:textId="77777777">
      <w:pPr>
        <w:pBdr>
          <w:top w:val="nil"/>
          <w:left w:val="nil"/>
          <w:bottom w:val="nil"/>
          <w:right w:val="nil"/>
          <w:between w:val="nil"/>
        </w:pBdr>
        <w:ind w:left="284"/>
        <w:jc w:val="both"/>
        <w:rPr>
          <w:rFonts w:ascii="Arial" w:hAnsi="Arial" w:cs="Arial"/>
          <w:b/>
          <w:color w:val="000000" w:themeColor="text1"/>
          <w:sz w:val="20"/>
          <w:szCs w:val="20"/>
        </w:rPr>
      </w:pPr>
    </w:p>
    <w:p w:rsidRPr="00F8137E" w:rsidR="0059034F" w:rsidRDefault="0059034F" w14:paraId="57B330CC" w14:textId="77777777">
      <w:pPr>
        <w:pBdr>
          <w:top w:val="nil"/>
          <w:left w:val="nil"/>
          <w:bottom w:val="nil"/>
          <w:right w:val="nil"/>
          <w:between w:val="nil"/>
        </w:pBdr>
        <w:ind w:left="426"/>
        <w:jc w:val="both"/>
        <w:rPr>
          <w:rFonts w:ascii="Arial" w:hAnsi="Arial" w:cs="Arial"/>
          <w:color w:val="000000" w:themeColor="text1"/>
          <w:sz w:val="20"/>
          <w:szCs w:val="20"/>
        </w:rPr>
      </w:pPr>
    </w:p>
    <w:tbl>
      <w:tblPr>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F8137E" w:rsidR="00350235" w:rsidTr="706E8D76" w14:paraId="34B59B22" w14:textId="77777777">
        <w:trPr>
          <w:trHeight w:val="214"/>
        </w:trPr>
        <w:tc>
          <w:tcPr>
            <w:tcW w:w="2122" w:type="dxa"/>
            <w:shd w:val="clear" w:color="auto" w:fill="000000" w:themeFill="text1"/>
            <w:tcMar>
              <w:top w:w="100" w:type="dxa"/>
              <w:left w:w="100" w:type="dxa"/>
              <w:bottom w:w="100" w:type="dxa"/>
              <w:right w:w="100" w:type="dxa"/>
            </w:tcMar>
          </w:tcPr>
          <w:p w:rsidRPr="00F8137E" w:rsidR="0059034F" w:rsidRDefault="00D55C84" w14:paraId="1063EF82" w14:textId="77777777">
            <w:pPr>
              <w:jc w:val="center"/>
              <w:rPr>
                <w:rFonts w:ascii="Arial" w:hAnsi="Arial" w:cs="Arial"/>
                <w:color w:val="000000" w:themeColor="text1"/>
                <w:sz w:val="20"/>
                <w:szCs w:val="20"/>
              </w:rPr>
            </w:pPr>
            <w:r w:rsidRPr="00F8137E">
              <w:rPr>
                <w:rFonts w:ascii="Arial" w:hAnsi="Arial" w:cs="Arial"/>
                <w:color w:val="000000" w:themeColor="text1"/>
                <w:sz w:val="20"/>
                <w:szCs w:val="20"/>
              </w:rPr>
              <w:t>TÉRMINO</w:t>
            </w:r>
          </w:p>
        </w:tc>
        <w:tc>
          <w:tcPr>
            <w:tcW w:w="7840" w:type="dxa"/>
            <w:shd w:val="clear" w:color="auto" w:fill="000000" w:themeFill="text1"/>
            <w:tcMar>
              <w:top w:w="100" w:type="dxa"/>
              <w:left w:w="100" w:type="dxa"/>
              <w:bottom w:w="100" w:type="dxa"/>
              <w:right w:w="100" w:type="dxa"/>
            </w:tcMar>
          </w:tcPr>
          <w:p w:rsidRPr="00F8137E" w:rsidR="0059034F" w:rsidRDefault="00D55C84" w14:paraId="64E80931" w14:textId="77777777">
            <w:pPr>
              <w:jc w:val="center"/>
              <w:rPr>
                <w:rFonts w:ascii="Arial" w:hAnsi="Arial" w:cs="Arial"/>
                <w:color w:val="000000" w:themeColor="text1"/>
                <w:sz w:val="20"/>
                <w:szCs w:val="20"/>
              </w:rPr>
            </w:pPr>
            <w:r w:rsidRPr="00F8137E">
              <w:rPr>
                <w:rFonts w:ascii="Arial" w:hAnsi="Arial" w:cs="Arial"/>
                <w:color w:val="000000" w:themeColor="text1"/>
                <w:sz w:val="20"/>
                <w:szCs w:val="20"/>
              </w:rPr>
              <w:t>SIGNIFICADO</w:t>
            </w:r>
          </w:p>
        </w:tc>
      </w:tr>
      <w:tr w:rsidRPr="00F8137E" w:rsidR="00350235" w:rsidTr="706E8D76" w14:paraId="61C13F8C" w14:textId="77777777">
        <w:trPr>
          <w:trHeight w:val="253"/>
        </w:trPr>
        <w:tc>
          <w:tcPr>
            <w:tcW w:w="2122" w:type="dxa"/>
            <w:shd w:val="clear" w:color="auto" w:fill="auto"/>
            <w:tcMar>
              <w:top w:w="100" w:type="dxa"/>
              <w:left w:w="100" w:type="dxa"/>
              <w:bottom w:w="100" w:type="dxa"/>
              <w:right w:w="100" w:type="dxa"/>
            </w:tcMar>
          </w:tcPr>
          <w:p w:rsidRPr="00F8137E" w:rsidR="0059034F" w:rsidP="004C219F" w:rsidRDefault="004C219F" w14:paraId="360D2445" w14:textId="0D0CBB16">
            <w:pPr>
              <w:jc w:val="both"/>
              <w:rPr>
                <w:rFonts w:ascii="Arial" w:hAnsi="Arial" w:cs="Arial"/>
                <w:color w:val="000000" w:themeColor="text1"/>
                <w:sz w:val="20"/>
                <w:szCs w:val="20"/>
              </w:rPr>
            </w:pPr>
            <w:r w:rsidRPr="00F8137E">
              <w:rPr>
                <w:rFonts w:ascii="Arial" w:hAnsi="Arial" w:cs="Arial"/>
                <w:color w:val="000000" w:themeColor="text1"/>
                <w:sz w:val="20"/>
                <w:szCs w:val="20"/>
              </w:rPr>
              <w:t>Analítica</w:t>
            </w:r>
            <w:r w:rsidRPr="00F8137E" w:rsidR="00BE2FBD">
              <w:rPr>
                <w:rFonts w:ascii="Arial" w:hAnsi="Arial" w:cs="Arial"/>
                <w:color w:val="000000" w:themeColor="text1"/>
                <w:sz w:val="20"/>
                <w:szCs w:val="20"/>
              </w:rPr>
              <w:t xml:space="preserve"> digital</w:t>
            </w:r>
          </w:p>
        </w:tc>
        <w:tc>
          <w:tcPr>
            <w:tcW w:w="7840" w:type="dxa"/>
            <w:shd w:val="clear" w:color="auto" w:fill="auto"/>
            <w:tcMar>
              <w:top w:w="100" w:type="dxa"/>
              <w:left w:w="100" w:type="dxa"/>
              <w:bottom w:w="100" w:type="dxa"/>
              <w:right w:w="100" w:type="dxa"/>
            </w:tcMar>
          </w:tcPr>
          <w:p w:rsidRPr="00F8137E" w:rsidR="0059034F" w:rsidP="706E8D76" w:rsidRDefault="00BE2FBD" w14:paraId="31353865" w14:textId="26449966">
            <w:pPr>
              <w:jc w:val="both"/>
              <w:rPr>
                <w:rFonts w:ascii="Arial" w:hAnsi="Arial" w:cs="Arial"/>
                <w:b w:val="0"/>
                <w:bCs w:val="0"/>
                <w:color w:val="000000" w:themeColor="text1"/>
                <w:sz w:val="20"/>
                <w:szCs w:val="20"/>
              </w:rPr>
            </w:pPr>
            <w:r w:rsidRPr="706E8D76" w:rsidR="1A430D62">
              <w:rPr>
                <w:rFonts w:ascii="Arial" w:hAnsi="Arial" w:cs="Arial"/>
                <w:b w:val="0"/>
                <w:bCs w:val="0"/>
                <w:color w:val="000000" w:themeColor="text1" w:themeTint="FF" w:themeShade="FF"/>
                <w:sz w:val="20"/>
                <w:szCs w:val="20"/>
              </w:rPr>
              <w:t>l</w:t>
            </w:r>
            <w:r w:rsidRPr="706E8D76" w:rsidR="00BE2FBD">
              <w:rPr>
                <w:rFonts w:ascii="Arial" w:hAnsi="Arial" w:cs="Arial"/>
                <w:b w:val="0"/>
                <w:bCs w:val="0"/>
                <w:color w:val="000000" w:themeColor="text1" w:themeTint="FF" w:themeShade="FF"/>
                <w:sz w:val="20"/>
                <w:szCs w:val="20"/>
              </w:rPr>
              <w:t xml:space="preserve">a analítica digital recopila y analiza datos de productos de múltiples fuentes digitales para fundamentar las estrategias de producto y </w:t>
            </w:r>
            <w:r w:rsidRPr="706E8D76" w:rsidR="00BE2FBD">
              <w:rPr>
                <w:rFonts w:ascii="Arial" w:hAnsi="Arial" w:cs="Arial"/>
                <w:b w:val="0"/>
                <w:bCs w:val="0"/>
                <w:i w:val="1"/>
                <w:iCs w:val="1"/>
                <w:color w:val="000000" w:themeColor="text1" w:themeTint="FF" w:themeShade="FF"/>
                <w:sz w:val="20"/>
                <w:szCs w:val="20"/>
              </w:rPr>
              <w:t>marketing</w:t>
            </w:r>
            <w:r w:rsidRPr="706E8D76" w:rsidR="00BE2FBD">
              <w:rPr>
                <w:rFonts w:ascii="Arial" w:hAnsi="Arial" w:cs="Arial"/>
                <w:b w:val="0"/>
                <w:bCs w:val="0"/>
                <w:color w:val="000000" w:themeColor="text1" w:themeTint="FF" w:themeShade="FF"/>
                <w:sz w:val="20"/>
                <w:szCs w:val="20"/>
              </w:rPr>
              <w:t xml:space="preserve">. Amazon y Netflix son ejemplos de empresas que han utilizado la analítica digital para impulsar nuevas funciones personalizadas de sus productos. Sin embargo, empresas de todos los tamaños pueden usar la analítica de datos para mejorar la toma de decisiones. Esto les ayuda a reducir la pérdida de clientes, realizar experimentos y aumentar el valor de los clientes existentes. La analítica web, el </w:t>
            </w:r>
            <w:r w:rsidRPr="706E8D76" w:rsidR="00BE2FBD">
              <w:rPr>
                <w:rFonts w:ascii="Arial" w:hAnsi="Arial" w:cs="Arial"/>
                <w:b w:val="0"/>
                <w:bCs w:val="0"/>
                <w:i w:val="1"/>
                <w:iCs w:val="1"/>
                <w:color w:val="000000" w:themeColor="text1" w:themeTint="FF" w:themeShade="FF"/>
                <w:sz w:val="20"/>
                <w:szCs w:val="20"/>
              </w:rPr>
              <w:t>marketing</w:t>
            </w:r>
            <w:r w:rsidRPr="706E8D76" w:rsidR="00BE2FBD">
              <w:rPr>
                <w:rFonts w:ascii="Arial" w:hAnsi="Arial" w:cs="Arial"/>
                <w:b w:val="0"/>
                <w:bCs w:val="0"/>
                <w:color w:val="000000" w:themeColor="text1" w:themeTint="FF" w:themeShade="FF"/>
                <w:sz w:val="20"/>
                <w:szCs w:val="20"/>
              </w:rPr>
              <w:t xml:space="preserve"> digital y la analítica de productos se engloban dentro de la analítica digital.</w:t>
            </w:r>
          </w:p>
        </w:tc>
      </w:tr>
      <w:tr w:rsidRPr="00F8137E" w:rsidR="00350235" w:rsidTr="706E8D76" w14:paraId="399E697C" w14:textId="77777777">
        <w:trPr>
          <w:trHeight w:val="253"/>
        </w:trPr>
        <w:tc>
          <w:tcPr>
            <w:tcW w:w="2122" w:type="dxa"/>
            <w:shd w:val="clear" w:color="auto" w:fill="auto"/>
            <w:tcMar>
              <w:top w:w="100" w:type="dxa"/>
              <w:left w:w="100" w:type="dxa"/>
              <w:bottom w:w="100" w:type="dxa"/>
              <w:right w:w="100" w:type="dxa"/>
            </w:tcMar>
          </w:tcPr>
          <w:p w:rsidRPr="00F8137E" w:rsidR="0059034F" w:rsidP="004C219F" w:rsidRDefault="004C219F" w14:paraId="4DAFDB4A" w14:textId="7B9F4EB3">
            <w:pPr>
              <w:jc w:val="both"/>
              <w:rPr>
                <w:rFonts w:ascii="Arial" w:hAnsi="Arial" w:cs="Arial"/>
                <w:color w:val="000000" w:themeColor="text1"/>
                <w:sz w:val="20"/>
                <w:szCs w:val="20"/>
              </w:rPr>
            </w:pPr>
            <w:r w:rsidRPr="706E8D76" w:rsidR="004C219F">
              <w:rPr>
                <w:rFonts w:ascii="Arial" w:hAnsi="Arial" w:cs="Arial"/>
                <w:color w:val="000000" w:themeColor="text1" w:themeTint="FF" w:themeShade="FF"/>
                <w:sz w:val="20"/>
                <w:szCs w:val="20"/>
              </w:rPr>
              <w:t>A</w:t>
            </w:r>
            <w:r w:rsidRPr="706E8D76" w:rsidR="00BE2FBD">
              <w:rPr>
                <w:rFonts w:ascii="Arial" w:hAnsi="Arial" w:cs="Arial"/>
                <w:color w:val="000000" w:themeColor="text1" w:themeTint="FF" w:themeShade="FF"/>
                <w:sz w:val="20"/>
                <w:szCs w:val="20"/>
              </w:rPr>
              <w:t xml:space="preserve">utomatización del </w:t>
            </w:r>
            <w:r w:rsidRPr="706E8D76" w:rsidR="00BE2FBD">
              <w:rPr>
                <w:rFonts w:ascii="Arial" w:hAnsi="Arial" w:cs="Arial"/>
                <w:i w:val="1"/>
                <w:iCs w:val="1"/>
                <w:color w:val="000000" w:themeColor="text1" w:themeTint="FF" w:themeShade="FF"/>
                <w:sz w:val="20"/>
                <w:szCs w:val="20"/>
              </w:rPr>
              <w:t>marketing</w:t>
            </w:r>
          </w:p>
        </w:tc>
        <w:tc>
          <w:tcPr>
            <w:tcW w:w="7840" w:type="dxa"/>
            <w:shd w:val="clear" w:color="auto" w:fill="auto"/>
            <w:tcMar>
              <w:top w:w="100" w:type="dxa"/>
              <w:left w:w="100" w:type="dxa"/>
              <w:bottom w:w="100" w:type="dxa"/>
              <w:right w:w="100" w:type="dxa"/>
            </w:tcMar>
          </w:tcPr>
          <w:p w:rsidRPr="00F8137E" w:rsidR="0059034F" w:rsidP="706E8D76" w:rsidRDefault="00BE2FBD" w14:paraId="6E7C8244" w14:textId="5E01821F">
            <w:pPr>
              <w:jc w:val="both"/>
              <w:rPr>
                <w:rFonts w:ascii="Arial" w:hAnsi="Arial" w:cs="Arial"/>
                <w:b w:val="0"/>
                <w:bCs w:val="0"/>
                <w:color w:val="000000" w:themeColor="text1"/>
                <w:sz w:val="20"/>
                <w:szCs w:val="20"/>
              </w:rPr>
            </w:pPr>
            <w:r w:rsidRPr="706E8D76" w:rsidR="1679ACFC">
              <w:rPr>
                <w:rFonts w:ascii="Arial" w:hAnsi="Arial" w:cs="Arial"/>
                <w:b w:val="0"/>
                <w:bCs w:val="0"/>
                <w:color w:val="000000" w:themeColor="text1" w:themeTint="FF" w:themeShade="FF"/>
                <w:sz w:val="20"/>
                <w:szCs w:val="20"/>
              </w:rPr>
              <w:t>e</w:t>
            </w:r>
            <w:r w:rsidRPr="706E8D76" w:rsidR="00BE2FBD">
              <w:rPr>
                <w:rFonts w:ascii="Arial" w:hAnsi="Arial" w:cs="Arial"/>
                <w:b w:val="0"/>
                <w:bCs w:val="0"/>
                <w:color w:val="000000" w:themeColor="text1" w:themeTint="FF" w:themeShade="FF"/>
                <w:sz w:val="20"/>
                <w:szCs w:val="20"/>
              </w:rPr>
              <w:t xml:space="preserve">sta metodología implica el uso de software para automatizar todos los procesos derivados de una estrategia de </w:t>
            </w:r>
            <w:r w:rsidRPr="706E8D76" w:rsidR="00BE2FBD">
              <w:rPr>
                <w:rFonts w:ascii="Arial" w:hAnsi="Arial" w:cs="Arial"/>
                <w:b w:val="0"/>
                <w:bCs w:val="0"/>
                <w:i w:val="1"/>
                <w:iCs w:val="1"/>
                <w:color w:val="000000" w:themeColor="text1" w:themeTint="FF" w:themeShade="FF"/>
                <w:sz w:val="20"/>
                <w:szCs w:val="20"/>
              </w:rPr>
              <w:t xml:space="preserve">marketing </w:t>
            </w:r>
            <w:r w:rsidRPr="706E8D76" w:rsidR="00BE2FBD">
              <w:rPr>
                <w:rFonts w:ascii="Arial" w:hAnsi="Arial" w:cs="Arial"/>
                <w:b w:val="0"/>
                <w:bCs w:val="0"/>
                <w:color w:val="000000" w:themeColor="text1" w:themeTint="FF" w:themeShade="FF"/>
                <w:sz w:val="20"/>
                <w:szCs w:val="20"/>
              </w:rPr>
              <w:t xml:space="preserve">digital, como la segmentación, la generación de </w:t>
            </w:r>
            <w:r w:rsidRPr="706E8D76" w:rsidR="00BE2FBD">
              <w:rPr>
                <w:rFonts w:ascii="Arial" w:hAnsi="Arial" w:cs="Arial"/>
                <w:b w:val="0"/>
                <w:bCs w:val="0"/>
                <w:i w:val="1"/>
                <w:iCs w:val="1"/>
                <w:color w:val="000000" w:themeColor="text1" w:themeTint="FF" w:themeShade="FF"/>
                <w:sz w:val="20"/>
                <w:szCs w:val="20"/>
              </w:rPr>
              <w:t>workflows</w:t>
            </w:r>
            <w:r w:rsidRPr="706E8D76" w:rsidR="00BE2FBD">
              <w:rPr>
                <w:rFonts w:ascii="Arial" w:hAnsi="Arial" w:cs="Arial"/>
                <w:b w:val="0"/>
                <w:bCs w:val="0"/>
                <w:color w:val="000000" w:themeColor="text1" w:themeTint="FF" w:themeShade="FF"/>
                <w:sz w:val="20"/>
                <w:szCs w:val="20"/>
              </w:rPr>
              <w:t xml:space="preserve">, el lead </w:t>
            </w:r>
            <w:r w:rsidRPr="706E8D76" w:rsidR="00BE2FBD">
              <w:rPr>
                <w:rFonts w:ascii="Arial" w:hAnsi="Arial" w:cs="Arial"/>
                <w:b w:val="0"/>
                <w:bCs w:val="0"/>
                <w:i w:val="1"/>
                <w:iCs w:val="1"/>
                <w:color w:val="000000" w:themeColor="text1" w:themeTint="FF" w:themeShade="FF"/>
                <w:sz w:val="20"/>
                <w:szCs w:val="20"/>
              </w:rPr>
              <w:t>nurturing</w:t>
            </w:r>
            <w:r w:rsidRPr="706E8D76" w:rsidR="00BE2FBD">
              <w:rPr>
                <w:rFonts w:ascii="Arial" w:hAnsi="Arial" w:cs="Arial"/>
                <w:b w:val="0"/>
                <w:bCs w:val="0"/>
                <w:color w:val="000000" w:themeColor="text1" w:themeTint="FF" w:themeShade="FF"/>
                <w:sz w:val="20"/>
                <w:szCs w:val="20"/>
              </w:rPr>
              <w:t>, la gestión de campañas, entre otros.</w:t>
            </w:r>
          </w:p>
        </w:tc>
      </w:tr>
      <w:tr w:rsidR="706E8D76" w:rsidTr="706E8D76" w14:paraId="699A0CC8">
        <w:trPr>
          <w:trHeight w:val="253"/>
        </w:trPr>
        <w:tc>
          <w:tcPr>
            <w:tcW w:w="2122" w:type="dxa"/>
            <w:shd w:val="clear" w:color="auto" w:fill="auto"/>
            <w:tcMar>
              <w:top w:w="100" w:type="dxa"/>
              <w:left w:w="100" w:type="dxa"/>
              <w:bottom w:w="100" w:type="dxa"/>
              <w:right w:w="100" w:type="dxa"/>
            </w:tcMar>
          </w:tcPr>
          <w:p w:rsidR="288F4151" w:rsidP="706E8D76" w:rsidRDefault="288F4151" w14:paraId="77BD0306" w14:textId="4704EF54">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706E8D76" w:rsidR="288F4151">
              <w:rPr>
                <w:rFonts w:ascii="Arial" w:hAnsi="Arial" w:cs="Arial"/>
                <w:noProof w:val="0"/>
                <w:color w:val="000000" w:themeColor="text1" w:themeTint="FF" w:themeShade="FF"/>
                <w:sz w:val="20"/>
                <w:szCs w:val="20"/>
                <w:lang w:val="es-ES"/>
              </w:rPr>
              <w:t>Buyer persona</w:t>
            </w:r>
          </w:p>
        </w:tc>
        <w:tc>
          <w:tcPr>
            <w:tcW w:w="7840" w:type="dxa"/>
            <w:shd w:val="clear" w:color="auto" w:fill="auto"/>
            <w:tcMar>
              <w:top w:w="100" w:type="dxa"/>
              <w:left w:w="100" w:type="dxa"/>
              <w:bottom w:w="100" w:type="dxa"/>
              <w:right w:w="100" w:type="dxa"/>
            </w:tcMar>
          </w:tcPr>
          <w:p w:rsidR="288F4151" w:rsidP="706E8D76" w:rsidRDefault="288F4151" w14:paraId="26A181BE" w14:textId="2AA3DD3C">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288F4151">
              <w:rPr>
                <w:rFonts w:ascii="Arial" w:hAnsi="Arial" w:cs="Arial"/>
                <w:b w:val="0"/>
                <w:bCs w:val="0"/>
                <w:noProof w:val="0"/>
                <w:color w:val="000000" w:themeColor="text1" w:themeTint="FF" w:themeShade="FF"/>
                <w:sz w:val="20"/>
                <w:szCs w:val="20"/>
                <w:lang w:val="es-ES"/>
              </w:rPr>
              <w:t>representación detallada del cliente ideal, construida a partir de información sobre sus necesidades, intereses, hábitos de compra y comportamiento digital.</w:t>
            </w:r>
          </w:p>
        </w:tc>
      </w:tr>
      <w:tr w:rsidR="706E8D76" w:rsidTr="706E8D76" w14:paraId="1CF30F42">
        <w:trPr>
          <w:trHeight w:val="253"/>
        </w:trPr>
        <w:tc>
          <w:tcPr>
            <w:tcW w:w="2122" w:type="dxa"/>
            <w:shd w:val="clear" w:color="auto" w:fill="auto"/>
            <w:tcMar>
              <w:top w:w="100" w:type="dxa"/>
              <w:left w:w="100" w:type="dxa"/>
              <w:bottom w:w="100" w:type="dxa"/>
              <w:right w:w="100" w:type="dxa"/>
            </w:tcMar>
          </w:tcPr>
          <w:p w:rsidR="706E8D76" w:rsidP="706E8D76" w:rsidRDefault="706E8D76" w14:paraId="40313DF0" w14:textId="647A3137">
            <w:pPr>
              <w:spacing w:line="240" w:lineRule="auto"/>
              <w:jc w:val="both"/>
              <w:rPr>
                <w:rFonts w:ascii="Arial" w:hAnsi="Arial" w:eastAsia="Arial" w:cs="Arial"/>
                <w:b w:val="1"/>
                <w:bCs w:val="1"/>
                <w:color w:val="000000" w:themeColor="text1" w:themeTint="FF" w:themeShade="FF"/>
                <w:sz w:val="20"/>
                <w:szCs w:val="20"/>
              </w:rPr>
            </w:pPr>
            <w:r w:rsidRPr="706E8D76" w:rsidR="706E8D76">
              <w:rPr>
                <w:rFonts w:ascii="Arial" w:hAnsi="Arial" w:eastAsia="Arial" w:cs="Arial"/>
                <w:b w:val="1"/>
                <w:bCs w:val="1"/>
                <w:color w:val="000000" w:themeColor="text1" w:themeTint="FF" w:themeShade="FF"/>
                <w:sz w:val="20"/>
                <w:szCs w:val="20"/>
                <w:lang w:val="es-ES"/>
              </w:rPr>
              <w:t>CAC: Costo de Adquisición de Clientes</w:t>
            </w:r>
          </w:p>
        </w:tc>
        <w:tc>
          <w:tcPr>
            <w:tcW w:w="7840" w:type="dxa"/>
            <w:shd w:val="clear" w:color="auto" w:fill="auto"/>
            <w:tcMar>
              <w:top w:w="100" w:type="dxa"/>
              <w:left w:w="100" w:type="dxa"/>
              <w:bottom w:w="100" w:type="dxa"/>
              <w:right w:w="100" w:type="dxa"/>
            </w:tcMar>
          </w:tcPr>
          <w:p w:rsidR="706E8D76" w:rsidP="706E8D76" w:rsidRDefault="706E8D76" w14:paraId="5DAB92D7" w14:textId="6C9BFC07">
            <w:pPr>
              <w:spacing w:line="240" w:lineRule="auto"/>
              <w:jc w:val="both"/>
              <w:rPr>
                <w:rFonts w:ascii="Arial" w:hAnsi="Arial" w:eastAsia="Arial" w:cs="Arial"/>
                <w:b w:val="1"/>
                <w:bCs w:val="1"/>
                <w:color w:val="000000" w:themeColor="text1" w:themeTint="FF" w:themeShade="FF"/>
                <w:sz w:val="20"/>
                <w:szCs w:val="20"/>
              </w:rPr>
            </w:pPr>
            <w:r w:rsidRPr="706E8D76" w:rsidR="706E8D76">
              <w:rPr>
                <w:rFonts w:ascii="Arial" w:hAnsi="Arial" w:eastAsia="Arial" w:cs="Arial"/>
                <w:b w:val="0"/>
                <w:bCs w:val="0"/>
                <w:color w:val="000000" w:themeColor="text1" w:themeTint="FF" w:themeShade="FF"/>
                <w:sz w:val="20"/>
                <w:szCs w:val="20"/>
                <w:lang w:val="es-ES"/>
              </w:rPr>
              <w:t xml:space="preserve">el costo de adquisición de clientes, también conocido como CAC, es una métrica sumamente relevante en el mundo de los negocios. Representa la suma de las inversiones hechas en </w:t>
            </w:r>
            <w:r w:rsidRPr="706E8D76" w:rsidR="706E8D76">
              <w:rPr>
                <w:rFonts w:ascii="Arial" w:hAnsi="Arial" w:eastAsia="Arial" w:cs="Arial"/>
                <w:b w:val="0"/>
                <w:bCs w:val="0"/>
                <w:i w:val="1"/>
                <w:iCs w:val="1"/>
                <w:color w:val="000000" w:themeColor="text1" w:themeTint="FF" w:themeShade="FF"/>
                <w:sz w:val="20"/>
                <w:szCs w:val="20"/>
                <w:lang w:val="es-ES"/>
              </w:rPr>
              <w:t>marketing</w:t>
            </w:r>
            <w:r w:rsidRPr="706E8D76" w:rsidR="706E8D76">
              <w:rPr>
                <w:rFonts w:ascii="Arial" w:hAnsi="Arial" w:eastAsia="Arial" w:cs="Arial"/>
                <w:b w:val="0"/>
                <w:bCs w:val="0"/>
                <w:color w:val="000000" w:themeColor="text1" w:themeTint="FF" w:themeShade="FF"/>
                <w:sz w:val="20"/>
                <w:szCs w:val="20"/>
                <w:lang w:val="es-ES"/>
              </w:rPr>
              <w:t xml:space="preserve"> y ventas dividida entre el número de clientes conquistados en el mismo período.</w:t>
            </w:r>
          </w:p>
        </w:tc>
      </w:tr>
      <w:tr w:rsidR="706E8D76" w:rsidTr="706E8D76" w14:paraId="12E8C30E">
        <w:trPr>
          <w:trHeight w:val="253"/>
        </w:trPr>
        <w:tc>
          <w:tcPr>
            <w:tcW w:w="2122" w:type="dxa"/>
            <w:shd w:val="clear" w:color="auto" w:fill="auto"/>
            <w:tcMar>
              <w:top w:w="100" w:type="dxa"/>
              <w:left w:w="100" w:type="dxa"/>
              <w:bottom w:w="100" w:type="dxa"/>
              <w:right w:w="100" w:type="dxa"/>
            </w:tcMar>
          </w:tcPr>
          <w:p w:rsidR="706E8D76" w:rsidP="706E8D76" w:rsidRDefault="706E8D76" w14:paraId="5BD84995" w14:textId="073F9EA6">
            <w:pPr>
              <w:spacing w:line="240" w:lineRule="auto"/>
              <w:jc w:val="both"/>
              <w:rPr>
                <w:rFonts w:ascii="Arial" w:hAnsi="Arial" w:eastAsia="Arial" w:cs="Arial"/>
                <w:b w:val="1"/>
                <w:bCs w:val="1"/>
                <w:color w:val="000000" w:themeColor="text1" w:themeTint="FF" w:themeShade="FF"/>
                <w:sz w:val="20"/>
                <w:szCs w:val="20"/>
              </w:rPr>
            </w:pPr>
            <w:r w:rsidRPr="706E8D76" w:rsidR="706E8D76">
              <w:rPr>
                <w:rFonts w:ascii="Arial" w:hAnsi="Arial" w:eastAsia="Arial" w:cs="Arial"/>
                <w:b w:val="1"/>
                <w:bCs w:val="1"/>
                <w:color w:val="000000" w:themeColor="text1" w:themeTint="FF" w:themeShade="FF"/>
                <w:sz w:val="20"/>
                <w:szCs w:val="20"/>
                <w:lang w:val="es-ES"/>
              </w:rPr>
              <w:t xml:space="preserve">Campaña de </w:t>
            </w:r>
            <w:r w:rsidRPr="706E8D76" w:rsidR="706E8D76">
              <w:rPr>
                <w:rFonts w:ascii="Arial" w:hAnsi="Arial" w:eastAsia="Arial" w:cs="Arial"/>
                <w:b w:val="1"/>
                <w:bCs w:val="1"/>
                <w:i w:val="1"/>
                <w:iCs w:val="1"/>
                <w:color w:val="000000" w:themeColor="text1" w:themeTint="FF" w:themeShade="FF"/>
                <w:sz w:val="20"/>
                <w:szCs w:val="20"/>
                <w:lang w:val="es-ES"/>
              </w:rPr>
              <w:t>marketing</w:t>
            </w:r>
          </w:p>
        </w:tc>
        <w:tc>
          <w:tcPr>
            <w:tcW w:w="7840" w:type="dxa"/>
            <w:shd w:val="clear" w:color="auto" w:fill="auto"/>
            <w:tcMar>
              <w:top w:w="100" w:type="dxa"/>
              <w:left w:w="100" w:type="dxa"/>
              <w:bottom w:w="100" w:type="dxa"/>
              <w:right w:w="100" w:type="dxa"/>
            </w:tcMar>
          </w:tcPr>
          <w:p w:rsidR="706E8D76" w:rsidP="706E8D76" w:rsidRDefault="706E8D76" w14:paraId="0E2D8EC5" w14:textId="63AD2256">
            <w:pPr>
              <w:spacing w:line="240" w:lineRule="auto"/>
              <w:jc w:val="both"/>
              <w:rPr>
                <w:rFonts w:ascii="Arial" w:hAnsi="Arial" w:eastAsia="Arial" w:cs="Arial"/>
                <w:b w:val="1"/>
                <w:bCs w:val="1"/>
                <w:color w:val="000000" w:themeColor="text1" w:themeTint="FF" w:themeShade="FF"/>
                <w:sz w:val="20"/>
                <w:szCs w:val="20"/>
              </w:rPr>
            </w:pPr>
            <w:r w:rsidRPr="706E8D76" w:rsidR="706E8D76">
              <w:rPr>
                <w:rFonts w:ascii="Arial" w:hAnsi="Arial" w:eastAsia="Arial" w:cs="Arial"/>
                <w:b w:val="0"/>
                <w:bCs w:val="0"/>
                <w:color w:val="000000" w:themeColor="text1" w:themeTint="FF" w:themeShade="FF"/>
                <w:sz w:val="20"/>
                <w:szCs w:val="20"/>
                <w:lang w:val="es-ES"/>
              </w:rPr>
              <w:t>es la orquestación deliberada de múltiples puntos de contacto con el objetivo principal de mejorar los indicadores clave de rendimiento de una empresa, sobre todo su tasa de conversión.</w:t>
            </w:r>
          </w:p>
        </w:tc>
      </w:tr>
      <w:tr w:rsidR="706E8D76" w:rsidTr="706E8D76" w14:paraId="50471398">
        <w:trPr>
          <w:trHeight w:val="253"/>
        </w:trPr>
        <w:tc>
          <w:tcPr>
            <w:tcW w:w="2122" w:type="dxa"/>
            <w:shd w:val="clear" w:color="auto" w:fill="auto"/>
            <w:tcMar>
              <w:top w:w="100" w:type="dxa"/>
              <w:left w:w="100" w:type="dxa"/>
              <w:bottom w:w="100" w:type="dxa"/>
              <w:right w:w="100" w:type="dxa"/>
            </w:tcMar>
          </w:tcPr>
          <w:p w:rsidR="706E8D76" w:rsidP="706E8D76" w:rsidRDefault="706E8D76" w14:paraId="4FB3B436" w14:textId="7B12A2AE">
            <w:pPr>
              <w:spacing w:before="0" w:beforeAutospacing="off" w:after="0" w:afterAutospacing="off" w:line="240" w:lineRule="auto"/>
              <w:ind w:left="0" w:right="0"/>
              <w:jc w:val="both"/>
              <w:rPr>
                <w:rFonts w:ascii="Arial" w:hAnsi="Arial" w:eastAsia="Arial" w:cs="Arial"/>
                <w:b w:val="1"/>
                <w:bCs w:val="1"/>
                <w:color w:val="000000" w:themeColor="text1" w:themeTint="FF" w:themeShade="FF"/>
                <w:sz w:val="20"/>
                <w:szCs w:val="20"/>
                <w:lang w:val="es-ES"/>
              </w:rPr>
            </w:pPr>
            <w:r w:rsidRPr="706E8D76" w:rsidR="706E8D76">
              <w:rPr>
                <w:rFonts w:ascii="Arial" w:hAnsi="Arial" w:eastAsia="Arial" w:cs="Arial"/>
                <w:b w:val="1"/>
                <w:bCs w:val="1"/>
                <w:color w:val="000000" w:themeColor="text1" w:themeTint="FF" w:themeShade="FF"/>
                <w:sz w:val="20"/>
                <w:szCs w:val="20"/>
                <w:lang w:val="es-ES"/>
              </w:rPr>
              <w:t>Canales digitales</w:t>
            </w:r>
          </w:p>
        </w:tc>
        <w:tc>
          <w:tcPr>
            <w:tcW w:w="7840" w:type="dxa"/>
            <w:shd w:val="clear" w:color="auto" w:fill="auto"/>
            <w:tcMar>
              <w:top w:w="100" w:type="dxa"/>
              <w:left w:w="100" w:type="dxa"/>
              <w:bottom w:w="100" w:type="dxa"/>
              <w:right w:w="100" w:type="dxa"/>
            </w:tcMar>
          </w:tcPr>
          <w:p w:rsidR="706E8D76" w:rsidP="706E8D76" w:rsidRDefault="706E8D76" w14:paraId="6FF06499" w14:textId="0537A276">
            <w:pPr>
              <w:spacing w:before="0" w:beforeAutospacing="off" w:after="0" w:afterAutospacing="off" w:line="240" w:lineRule="auto"/>
              <w:ind w:left="0" w:right="0"/>
              <w:jc w:val="both"/>
              <w:rPr>
                <w:rFonts w:ascii="Arial" w:hAnsi="Arial" w:eastAsia="Arial" w:cs="Arial"/>
                <w:b w:val="1"/>
                <w:bCs w:val="1"/>
                <w:color w:val="000000" w:themeColor="text1" w:themeTint="FF" w:themeShade="FF"/>
                <w:sz w:val="20"/>
                <w:szCs w:val="20"/>
                <w:lang w:val="es-ES"/>
              </w:rPr>
            </w:pPr>
            <w:r w:rsidRPr="706E8D76" w:rsidR="706E8D76">
              <w:rPr>
                <w:rFonts w:ascii="Arial" w:hAnsi="Arial" w:eastAsia="Arial" w:cs="Arial"/>
                <w:b w:val="0"/>
                <w:bCs w:val="0"/>
                <w:color w:val="000000" w:themeColor="text1" w:themeTint="FF" w:themeShade="FF"/>
                <w:sz w:val="20"/>
                <w:szCs w:val="20"/>
                <w:lang w:val="es-ES"/>
              </w:rPr>
              <w:t>medios utilizados para comunicar la propuesta de valor y llegar al público objetivo, como redes sociales, motores de búsqueda, correo electrónico, plataformas de contenido y aplicaciones móviles.</w:t>
            </w:r>
          </w:p>
        </w:tc>
      </w:tr>
      <w:tr w:rsidR="706E8D76" w:rsidTr="706E8D76" w14:paraId="3893F4B6">
        <w:trPr>
          <w:trHeight w:val="253"/>
        </w:trPr>
        <w:tc>
          <w:tcPr>
            <w:tcW w:w="2122" w:type="dxa"/>
            <w:shd w:val="clear" w:color="auto" w:fill="auto"/>
            <w:tcMar>
              <w:top w:w="100" w:type="dxa"/>
              <w:left w:w="100" w:type="dxa"/>
              <w:bottom w:w="100" w:type="dxa"/>
              <w:right w:w="100" w:type="dxa"/>
            </w:tcMar>
          </w:tcPr>
          <w:p w:rsidR="25257CBA" w:rsidP="706E8D76" w:rsidRDefault="25257CBA" w14:paraId="6C3E8019" w14:textId="1C90F058">
            <w:pPr>
              <w:pStyle w:val="Normal"/>
              <w:suppressLineNumbers w:val="0"/>
              <w:bidi w:val="0"/>
              <w:spacing w:before="0" w:beforeAutospacing="off" w:after="0" w:afterAutospacing="off" w:line="240" w:lineRule="auto"/>
              <w:ind w:left="0" w:right="0"/>
              <w:jc w:val="both"/>
              <w:rPr>
                <w:rFonts w:ascii="Arial" w:hAnsi="Arial" w:eastAsia="Arial" w:cs="Arial"/>
                <w:b w:val="1"/>
                <w:bCs w:val="1"/>
                <w:noProof w:val="0"/>
                <w:color w:val="000000" w:themeColor="text1" w:themeTint="FF" w:themeShade="FF"/>
                <w:sz w:val="20"/>
                <w:szCs w:val="20"/>
                <w:lang w:val="es-ES"/>
              </w:rPr>
            </w:pPr>
            <w:r w:rsidRPr="706E8D76" w:rsidR="25257CBA">
              <w:rPr>
                <w:rFonts w:ascii="Arial" w:hAnsi="Arial" w:eastAsia="Arial" w:cs="Arial"/>
                <w:b w:val="1"/>
                <w:bCs w:val="1"/>
                <w:noProof w:val="0"/>
                <w:color w:val="000000" w:themeColor="text1" w:themeTint="FF" w:themeShade="FF"/>
                <w:sz w:val="20"/>
                <w:szCs w:val="20"/>
                <w:lang w:val="es-ES"/>
              </w:rPr>
              <w:t>Captación de clientes</w:t>
            </w:r>
          </w:p>
        </w:tc>
        <w:tc>
          <w:tcPr>
            <w:tcW w:w="7840" w:type="dxa"/>
            <w:shd w:val="clear" w:color="auto" w:fill="auto"/>
            <w:tcMar>
              <w:top w:w="100" w:type="dxa"/>
              <w:left w:w="100" w:type="dxa"/>
              <w:bottom w:w="100" w:type="dxa"/>
              <w:right w:w="100" w:type="dxa"/>
            </w:tcMar>
          </w:tcPr>
          <w:p w:rsidR="25257CBA" w:rsidP="706E8D76" w:rsidRDefault="25257CBA" w14:paraId="0D08ACB1" w14:textId="46BB93F5">
            <w:pPr>
              <w:pStyle w:val="Normal"/>
              <w:suppressLineNumbers w:val="0"/>
              <w:bidi w:val="0"/>
              <w:spacing w:before="0" w:beforeAutospacing="off" w:after="0" w:afterAutospacing="off" w:line="240" w:lineRule="auto"/>
              <w:ind w:left="0" w:right="0"/>
              <w:jc w:val="both"/>
              <w:rPr>
                <w:rFonts w:ascii="Arial" w:hAnsi="Arial" w:eastAsia="Arial" w:cs="Arial"/>
                <w:b w:val="0"/>
                <w:bCs w:val="0"/>
                <w:noProof w:val="0"/>
                <w:color w:val="000000" w:themeColor="text1" w:themeTint="FF" w:themeShade="FF"/>
                <w:sz w:val="20"/>
                <w:szCs w:val="20"/>
                <w:lang w:val="es-ES"/>
              </w:rPr>
            </w:pPr>
            <w:r w:rsidRPr="706E8D76" w:rsidR="25257CBA">
              <w:rPr>
                <w:rFonts w:ascii="Arial" w:hAnsi="Arial" w:eastAsia="Arial" w:cs="Arial"/>
                <w:b w:val="0"/>
                <w:bCs w:val="0"/>
                <w:noProof w:val="0"/>
                <w:color w:val="000000" w:themeColor="text1" w:themeTint="FF" w:themeShade="FF"/>
                <w:sz w:val="20"/>
                <w:szCs w:val="20"/>
                <w:lang w:val="es-ES"/>
              </w:rPr>
              <w:t>estrategia orientada a atraer usuarios potenciales hacia los canales digitales del negocio mediante contenidos, publicidad, redes sociales o posicionamiento en buscadores.</w:t>
            </w:r>
          </w:p>
        </w:tc>
      </w:tr>
      <w:tr w:rsidR="706E8D76" w:rsidTr="706E8D76" w14:paraId="3F82509F">
        <w:trPr>
          <w:trHeight w:val="253"/>
        </w:trPr>
        <w:tc>
          <w:tcPr>
            <w:tcW w:w="2122" w:type="dxa"/>
            <w:shd w:val="clear" w:color="auto" w:fill="auto"/>
            <w:tcMar>
              <w:top w:w="100" w:type="dxa"/>
              <w:left w:w="100" w:type="dxa"/>
              <w:bottom w:w="100" w:type="dxa"/>
              <w:right w:w="100" w:type="dxa"/>
            </w:tcMar>
          </w:tcPr>
          <w:p w:rsidR="43D9DA3D" w:rsidP="706E8D76" w:rsidRDefault="43D9DA3D" w14:paraId="7DC08578" w14:textId="66F298DD">
            <w:pPr>
              <w:pStyle w:val="Normal"/>
              <w:suppressLineNumbers w:val="0"/>
              <w:bidi w:val="0"/>
              <w:spacing w:before="0" w:beforeAutospacing="off" w:after="0" w:afterAutospacing="off" w:line="240" w:lineRule="auto"/>
              <w:ind w:left="0" w:right="0"/>
              <w:jc w:val="both"/>
              <w:rPr>
                <w:rFonts w:ascii="Arial" w:hAnsi="Arial" w:eastAsia="Arial" w:cs="Arial"/>
                <w:b w:val="1"/>
                <w:bCs w:val="1"/>
                <w:noProof w:val="0"/>
                <w:color w:val="000000" w:themeColor="text1" w:themeTint="FF" w:themeShade="FF"/>
                <w:sz w:val="20"/>
                <w:szCs w:val="20"/>
                <w:lang w:val="es-ES"/>
              </w:rPr>
            </w:pPr>
            <w:r w:rsidRPr="706E8D76" w:rsidR="43D9DA3D">
              <w:rPr>
                <w:rFonts w:ascii="Arial" w:hAnsi="Arial" w:eastAsia="Arial" w:cs="Arial"/>
                <w:b w:val="1"/>
                <w:bCs w:val="1"/>
                <w:noProof w:val="0"/>
                <w:color w:val="000000" w:themeColor="text1" w:themeTint="FF" w:themeShade="FF"/>
                <w:sz w:val="20"/>
                <w:szCs w:val="20"/>
                <w:lang w:val="es-ES"/>
              </w:rPr>
              <w:t>Contenido digital</w:t>
            </w:r>
          </w:p>
        </w:tc>
        <w:tc>
          <w:tcPr>
            <w:tcW w:w="7840" w:type="dxa"/>
            <w:shd w:val="clear" w:color="auto" w:fill="auto"/>
            <w:tcMar>
              <w:top w:w="100" w:type="dxa"/>
              <w:left w:w="100" w:type="dxa"/>
              <w:bottom w:w="100" w:type="dxa"/>
              <w:right w:w="100" w:type="dxa"/>
            </w:tcMar>
          </w:tcPr>
          <w:p w:rsidR="0D5D329A" w:rsidP="706E8D76" w:rsidRDefault="0D5D329A" w14:paraId="43642F56" w14:textId="280455DE">
            <w:pPr>
              <w:pStyle w:val="Normal"/>
              <w:suppressLineNumbers w:val="0"/>
              <w:bidi w:val="0"/>
              <w:spacing w:before="0" w:beforeAutospacing="off" w:after="0" w:afterAutospacing="off" w:line="240" w:lineRule="auto"/>
              <w:ind w:left="0" w:right="0"/>
              <w:jc w:val="both"/>
              <w:rPr>
                <w:rFonts w:ascii="Arial" w:hAnsi="Arial" w:eastAsia="Arial" w:cs="Arial"/>
                <w:b w:val="0"/>
                <w:bCs w:val="0"/>
                <w:noProof w:val="0"/>
                <w:color w:val="000000" w:themeColor="text1" w:themeTint="FF" w:themeShade="FF"/>
                <w:sz w:val="20"/>
                <w:szCs w:val="20"/>
                <w:lang w:val="es-ES"/>
              </w:rPr>
            </w:pPr>
            <w:r w:rsidRPr="706E8D76" w:rsidR="0D5D329A">
              <w:rPr>
                <w:rFonts w:ascii="Arial" w:hAnsi="Arial" w:eastAsia="Arial" w:cs="Arial"/>
                <w:b w:val="0"/>
                <w:bCs w:val="0"/>
                <w:noProof w:val="0"/>
                <w:color w:val="000000" w:themeColor="text1" w:themeTint="FF" w:themeShade="FF"/>
                <w:sz w:val="20"/>
                <w:szCs w:val="20"/>
                <w:lang w:val="es-ES"/>
              </w:rPr>
              <w:t>m</w:t>
            </w:r>
            <w:r w:rsidRPr="706E8D76" w:rsidR="43D9DA3D">
              <w:rPr>
                <w:rFonts w:ascii="Arial" w:hAnsi="Arial" w:eastAsia="Arial" w:cs="Arial"/>
                <w:b w:val="0"/>
                <w:bCs w:val="0"/>
                <w:noProof w:val="0"/>
                <w:color w:val="000000" w:themeColor="text1" w:themeTint="FF" w:themeShade="FF"/>
                <w:sz w:val="20"/>
                <w:szCs w:val="20"/>
                <w:lang w:val="es-ES"/>
              </w:rPr>
              <w:t>aterial informativo, promocional, persuasivo o testimonial utilizado en canales digitales para comunicar la propuesta de valor e interactuar con los usuarios.</w:t>
            </w:r>
          </w:p>
        </w:tc>
      </w:tr>
      <w:tr w:rsidR="706E8D76" w:rsidTr="706E8D76" w14:paraId="0E4F4149">
        <w:trPr>
          <w:trHeight w:val="253"/>
        </w:trPr>
        <w:tc>
          <w:tcPr>
            <w:tcW w:w="2122" w:type="dxa"/>
            <w:shd w:val="clear" w:color="auto" w:fill="auto"/>
            <w:tcMar>
              <w:top w:w="100" w:type="dxa"/>
              <w:left w:w="100" w:type="dxa"/>
              <w:bottom w:w="100" w:type="dxa"/>
              <w:right w:w="100" w:type="dxa"/>
            </w:tcMar>
          </w:tcPr>
          <w:p w:rsidR="29E54519" w:rsidP="706E8D76" w:rsidRDefault="29E54519" w14:paraId="5381853B" w14:textId="4C411783">
            <w:pPr>
              <w:pStyle w:val="Normal"/>
              <w:suppressLineNumbers w:val="0"/>
              <w:bidi w:val="0"/>
              <w:spacing w:before="0" w:beforeAutospacing="off" w:after="0" w:afterAutospacing="off" w:line="240" w:lineRule="auto"/>
              <w:ind w:left="0" w:right="0"/>
              <w:jc w:val="both"/>
              <w:rPr>
                <w:rFonts w:ascii="Arial" w:hAnsi="Arial" w:eastAsia="Arial" w:cs="Arial"/>
                <w:b w:val="1"/>
                <w:bCs w:val="1"/>
                <w:noProof w:val="0"/>
                <w:color w:val="000000" w:themeColor="text1" w:themeTint="FF" w:themeShade="FF"/>
                <w:sz w:val="20"/>
                <w:szCs w:val="20"/>
                <w:lang w:val="es-ES"/>
              </w:rPr>
            </w:pPr>
            <w:r w:rsidRPr="706E8D76" w:rsidR="29E54519">
              <w:rPr>
                <w:rFonts w:ascii="Arial" w:hAnsi="Arial" w:eastAsia="Arial" w:cs="Arial"/>
                <w:b w:val="1"/>
                <w:bCs w:val="1"/>
                <w:noProof w:val="0"/>
                <w:color w:val="000000" w:themeColor="text1" w:themeTint="FF" w:themeShade="FF"/>
                <w:sz w:val="20"/>
                <w:szCs w:val="20"/>
                <w:lang w:val="es-ES"/>
              </w:rPr>
              <w:t>Embudo de ventas digital</w:t>
            </w:r>
          </w:p>
        </w:tc>
        <w:tc>
          <w:tcPr>
            <w:tcW w:w="7840" w:type="dxa"/>
            <w:shd w:val="clear" w:color="auto" w:fill="auto"/>
            <w:tcMar>
              <w:top w:w="100" w:type="dxa"/>
              <w:left w:w="100" w:type="dxa"/>
              <w:bottom w:w="100" w:type="dxa"/>
              <w:right w:w="100" w:type="dxa"/>
            </w:tcMar>
          </w:tcPr>
          <w:p w:rsidR="02539647" w:rsidP="706E8D76" w:rsidRDefault="02539647" w14:paraId="0BB2E65B" w14:textId="31E34DF8">
            <w:pPr>
              <w:pStyle w:val="Normal"/>
              <w:suppressLineNumbers w:val="0"/>
              <w:bidi w:val="0"/>
              <w:spacing w:before="0" w:beforeAutospacing="off" w:after="0" w:afterAutospacing="off" w:line="240" w:lineRule="auto"/>
              <w:ind w:left="0" w:right="0"/>
              <w:jc w:val="both"/>
              <w:rPr>
                <w:rFonts w:ascii="Arial" w:hAnsi="Arial" w:eastAsia="Arial" w:cs="Arial"/>
                <w:b w:val="0"/>
                <w:bCs w:val="0"/>
                <w:noProof w:val="0"/>
                <w:color w:val="000000" w:themeColor="text1" w:themeTint="FF" w:themeShade="FF"/>
                <w:sz w:val="20"/>
                <w:szCs w:val="20"/>
                <w:lang w:val="es-ES"/>
              </w:rPr>
            </w:pPr>
            <w:r w:rsidRPr="706E8D76" w:rsidR="02539647">
              <w:rPr>
                <w:rFonts w:ascii="Arial" w:hAnsi="Arial" w:eastAsia="Arial" w:cs="Arial"/>
                <w:b w:val="0"/>
                <w:bCs w:val="0"/>
                <w:noProof w:val="0"/>
                <w:color w:val="000000" w:themeColor="text1" w:themeTint="FF" w:themeShade="FF"/>
                <w:sz w:val="20"/>
                <w:szCs w:val="20"/>
                <w:lang w:val="es-ES"/>
              </w:rPr>
              <w:t>m</w:t>
            </w:r>
            <w:r w:rsidRPr="706E8D76" w:rsidR="29E54519">
              <w:rPr>
                <w:rFonts w:ascii="Arial" w:hAnsi="Arial" w:eastAsia="Arial" w:cs="Arial"/>
                <w:b w:val="0"/>
                <w:bCs w:val="0"/>
                <w:noProof w:val="0"/>
                <w:color w:val="000000" w:themeColor="text1" w:themeTint="FF" w:themeShade="FF"/>
                <w:sz w:val="20"/>
                <w:szCs w:val="20"/>
                <w:lang w:val="es-ES"/>
              </w:rPr>
              <w:t>odelo que representa el recorrido del cliente desde el primer contacto con la marca hasta la conversión, compra o acción esperada.</w:t>
            </w:r>
          </w:p>
        </w:tc>
      </w:tr>
      <w:tr w:rsidR="706E8D76" w:rsidTr="706E8D76" w14:paraId="692E78D1">
        <w:trPr>
          <w:trHeight w:val="253"/>
        </w:trPr>
        <w:tc>
          <w:tcPr>
            <w:tcW w:w="2122" w:type="dxa"/>
            <w:shd w:val="clear" w:color="auto" w:fill="auto"/>
            <w:tcMar>
              <w:top w:w="100" w:type="dxa"/>
              <w:left w:w="100" w:type="dxa"/>
              <w:bottom w:w="100" w:type="dxa"/>
              <w:right w:w="100" w:type="dxa"/>
            </w:tcMar>
          </w:tcPr>
          <w:p w:rsidR="706E8D76" w:rsidP="706E8D76" w:rsidRDefault="706E8D76" w14:paraId="71DA5B5F" w14:textId="3652AF74">
            <w:pPr>
              <w:spacing w:line="240" w:lineRule="auto"/>
              <w:jc w:val="both"/>
              <w:rPr>
                <w:rFonts w:ascii="Arial" w:hAnsi="Arial" w:eastAsia="Arial" w:cs="Arial"/>
                <w:b w:val="1"/>
                <w:bCs w:val="1"/>
                <w:color w:val="000000" w:themeColor="text1" w:themeTint="FF" w:themeShade="FF"/>
                <w:sz w:val="20"/>
                <w:szCs w:val="20"/>
              </w:rPr>
            </w:pPr>
            <w:r w:rsidRPr="706E8D76" w:rsidR="706E8D76">
              <w:rPr>
                <w:rFonts w:ascii="Arial" w:hAnsi="Arial" w:eastAsia="Arial" w:cs="Arial"/>
                <w:b w:val="1"/>
                <w:bCs w:val="1"/>
                <w:color w:val="000000" w:themeColor="text1" w:themeTint="FF" w:themeShade="FF"/>
                <w:sz w:val="20"/>
                <w:szCs w:val="20"/>
                <w:lang w:val="es-ES"/>
              </w:rPr>
              <w:t>LTV (Valor del cliente en el tiempo)</w:t>
            </w:r>
          </w:p>
        </w:tc>
        <w:tc>
          <w:tcPr>
            <w:tcW w:w="7840" w:type="dxa"/>
            <w:shd w:val="clear" w:color="auto" w:fill="auto"/>
            <w:tcMar>
              <w:top w:w="100" w:type="dxa"/>
              <w:left w:w="100" w:type="dxa"/>
              <w:bottom w:w="100" w:type="dxa"/>
              <w:right w:w="100" w:type="dxa"/>
            </w:tcMar>
          </w:tcPr>
          <w:p w:rsidR="706E8D76" w:rsidP="706E8D76" w:rsidRDefault="706E8D76" w14:paraId="02285EBA" w14:textId="415DD7FA">
            <w:pPr>
              <w:spacing w:line="240" w:lineRule="auto"/>
              <w:jc w:val="both"/>
              <w:rPr>
                <w:rFonts w:ascii="Arial" w:hAnsi="Arial" w:eastAsia="Arial" w:cs="Arial"/>
                <w:b w:val="1"/>
                <w:bCs w:val="1"/>
                <w:color w:val="000000" w:themeColor="text1" w:themeTint="FF" w:themeShade="FF"/>
                <w:sz w:val="20"/>
                <w:szCs w:val="20"/>
              </w:rPr>
            </w:pPr>
            <w:r w:rsidRPr="706E8D76" w:rsidR="706E8D76">
              <w:rPr>
                <w:rFonts w:ascii="Arial" w:hAnsi="Arial" w:eastAsia="Arial" w:cs="Arial"/>
                <w:b w:val="0"/>
                <w:bCs w:val="0"/>
                <w:color w:val="000000" w:themeColor="text1" w:themeTint="FF" w:themeShade="FF"/>
                <w:sz w:val="20"/>
                <w:szCs w:val="20"/>
                <w:lang w:val="es-ES"/>
              </w:rPr>
              <w:t xml:space="preserve">el valor de la vida del cliente o </w:t>
            </w:r>
            <w:r w:rsidRPr="706E8D76" w:rsidR="706E8D76">
              <w:rPr>
                <w:rFonts w:ascii="Arial" w:hAnsi="Arial" w:eastAsia="Arial" w:cs="Arial"/>
                <w:b w:val="0"/>
                <w:bCs w:val="0"/>
                <w:i w:val="1"/>
                <w:iCs w:val="1"/>
                <w:color w:val="000000" w:themeColor="text1" w:themeTint="FF" w:themeShade="FF"/>
                <w:sz w:val="20"/>
                <w:szCs w:val="20"/>
                <w:lang w:val="es-ES"/>
              </w:rPr>
              <w:t>Customer</w:t>
            </w:r>
            <w:r w:rsidRPr="706E8D76" w:rsidR="706E8D76">
              <w:rPr>
                <w:rFonts w:ascii="Arial" w:hAnsi="Arial" w:eastAsia="Arial" w:cs="Arial"/>
                <w:b w:val="0"/>
                <w:bCs w:val="0"/>
                <w:i w:val="1"/>
                <w:iCs w:val="1"/>
                <w:color w:val="000000" w:themeColor="text1" w:themeTint="FF" w:themeShade="FF"/>
                <w:sz w:val="20"/>
                <w:szCs w:val="20"/>
                <w:lang w:val="es-ES"/>
              </w:rPr>
              <w:t xml:space="preserve"> </w:t>
            </w:r>
            <w:r w:rsidRPr="706E8D76" w:rsidR="706E8D76">
              <w:rPr>
                <w:rFonts w:ascii="Arial" w:hAnsi="Arial" w:eastAsia="Arial" w:cs="Arial"/>
                <w:b w:val="0"/>
                <w:bCs w:val="0"/>
                <w:i w:val="1"/>
                <w:iCs w:val="1"/>
                <w:color w:val="000000" w:themeColor="text1" w:themeTint="FF" w:themeShade="FF"/>
                <w:sz w:val="20"/>
                <w:szCs w:val="20"/>
                <w:lang w:val="es-ES"/>
              </w:rPr>
              <w:t>Lifetime</w:t>
            </w:r>
            <w:r w:rsidRPr="706E8D76" w:rsidR="706E8D76">
              <w:rPr>
                <w:rFonts w:ascii="Arial" w:hAnsi="Arial" w:eastAsia="Arial" w:cs="Arial"/>
                <w:b w:val="0"/>
                <w:bCs w:val="0"/>
                <w:i w:val="1"/>
                <w:iCs w:val="1"/>
                <w:color w:val="000000" w:themeColor="text1" w:themeTint="FF" w:themeShade="FF"/>
                <w:sz w:val="20"/>
                <w:szCs w:val="20"/>
                <w:lang w:val="es-ES"/>
              </w:rPr>
              <w:t xml:space="preserve"> </w:t>
            </w:r>
            <w:r w:rsidRPr="706E8D76" w:rsidR="706E8D76">
              <w:rPr>
                <w:rFonts w:ascii="Arial" w:hAnsi="Arial" w:eastAsia="Arial" w:cs="Arial"/>
                <w:b w:val="0"/>
                <w:bCs w:val="0"/>
                <w:i w:val="1"/>
                <w:iCs w:val="1"/>
                <w:color w:val="000000" w:themeColor="text1" w:themeTint="FF" w:themeShade="FF"/>
                <w:sz w:val="20"/>
                <w:szCs w:val="20"/>
                <w:lang w:val="es-ES"/>
              </w:rPr>
              <w:t>Value</w:t>
            </w:r>
            <w:r w:rsidRPr="706E8D76" w:rsidR="706E8D76">
              <w:rPr>
                <w:rFonts w:ascii="Arial" w:hAnsi="Arial" w:eastAsia="Arial" w:cs="Arial"/>
                <w:b w:val="0"/>
                <w:bCs w:val="0"/>
                <w:i w:val="1"/>
                <w:iCs w:val="1"/>
                <w:color w:val="000000" w:themeColor="text1" w:themeTint="FF" w:themeShade="FF"/>
                <w:sz w:val="20"/>
                <w:szCs w:val="20"/>
                <w:lang w:val="es-ES"/>
              </w:rPr>
              <w:t xml:space="preserve"> </w:t>
            </w:r>
            <w:r w:rsidRPr="706E8D76" w:rsidR="706E8D76">
              <w:rPr>
                <w:rFonts w:ascii="Arial" w:hAnsi="Arial" w:eastAsia="Arial" w:cs="Arial"/>
                <w:b w:val="0"/>
                <w:bCs w:val="0"/>
                <w:color w:val="000000" w:themeColor="text1" w:themeTint="FF" w:themeShade="FF"/>
                <w:sz w:val="20"/>
                <w:szCs w:val="20"/>
                <w:lang w:val="es-ES"/>
              </w:rPr>
              <w:t xml:space="preserve">(LTV) es la métrica que indica los ingresos totales que una empresa puede esperar obtener de una cuenta de un cliente. Esta métrica considera el valor de ingresos de un cliente y lo compara con la vida útil </w:t>
            </w:r>
            <w:r w:rsidRPr="706E8D76" w:rsidR="706E8D76">
              <w:rPr>
                <w:rFonts w:ascii="Arial" w:hAnsi="Arial" w:eastAsia="Arial" w:cs="Arial"/>
                <w:b w:val="0"/>
                <w:bCs w:val="0"/>
                <w:color w:val="000000" w:themeColor="text1" w:themeTint="FF" w:themeShade="FF"/>
                <w:sz w:val="20"/>
                <w:szCs w:val="20"/>
                <w:lang w:val="es-ES"/>
              </w:rPr>
              <w:t>del cliente</w:t>
            </w:r>
            <w:r w:rsidRPr="706E8D76" w:rsidR="1472B5A0">
              <w:rPr>
                <w:rFonts w:ascii="Arial" w:hAnsi="Arial" w:eastAsia="Arial" w:cs="Arial"/>
                <w:b w:val="0"/>
                <w:bCs w:val="0"/>
                <w:color w:val="000000" w:themeColor="text1" w:themeTint="FF" w:themeShade="FF"/>
                <w:sz w:val="20"/>
                <w:szCs w:val="20"/>
                <w:lang w:val="es-ES"/>
              </w:rPr>
              <w:t>,</w:t>
            </w:r>
            <w:r w:rsidRPr="706E8D76" w:rsidR="706E8D76">
              <w:rPr>
                <w:rFonts w:ascii="Arial" w:hAnsi="Arial" w:eastAsia="Arial" w:cs="Arial"/>
                <w:b w:val="0"/>
                <w:bCs w:val="0"/>
                <w:color w:val="000000" w:themeColor="text1" w:themeTint="FF" w:themeShade="FF"/>
                <w:sz w:val="20"/>
                <w:szCs w:val="20"/>
                <w:lang w:val="es-ES"/>
              </w:rPr>
              <w:t xml:space="preserve"> prevista</w:t>
            </w:r>
            <w:r w:rsidRPr="706E8D76" w:rsidR="706E8D76">
              <w:rPr>
                <w:rFonts w:ascii="Arial" w:hAnsi="Arial" w:eastAsia="Arial" w:cs="Arial"/>
                <w:b w:val="0"/>
                <w:bCs w:val="0"/>
                <w:color w:val="000000" w:themeColor="text1" w:themeTint="FF" w:themeShade="FF"/>
                <w:sz w:val="20"/>
                <w:szCs w:val="20"/>
                <w:lang w:val="es-ES"/>
              </w:rPr>
              <w:t xml:space="preserve"> por la empresa. Las empresas usan esta métrica para identificar los segmentos de clientes más importantes y valiosos.</w:t>
            </w:r>
          </w:p>
        </w:tc>
      </w:tr>
      <w:tr w:rsidR="706E8D76" w:rsidTr="706E8D76" w14:paraId="38D3964F">
        <w:trPr>
          <w:trHeight w:val="253"/>
        </w:trPr>
        <w:tc>
          <w:tcPr>
            <w:tcW w:w="2122" w:type="dxa"/>
            <w:shd w:val="clear" w:color="auto" w:fill="auto"/>
            <w:tcMar>
              <w:top w:w="100" w:type="dxa"/>
              <w:left w:w="100" w:type="dxa"/>
              <w:bottom w:w="100" w:type="dxa"/>
              <w:right w:w="100" w:type="dxa"/>
            </w:tcMar>
          </w:tcPr>
          <w:p w:rsidR="445C5094" w:rsidP="706E8D76" w:rsidRDefault="445C5094" w14:paraId="0AEA5615" w14:textId="0F2F4553">
            <w:pPr>
              <w:pStyle w:val="Normal"/>
              <w:jc w:val="both"/>
              <w:rPr>
                <w:rFonts w:ascii="Arial" w:hAnsi="Arial" w:cs="Arial"/>
                <w:color w:val="000000" w:themeColor="text1" w:themeTint="FF" w:themeShade="FF"/>
                <w:sz w:val="20"/>
                <w:szCs w:val="20"/>
              </w:rPr>
            </w:pPr>
            <w:r w:rsidRPr="706E8D76" w:rsidR="445C5094">
              <w:rPr>
                <w:rFonts w:ascii="Arial" w:hAnsi="Arial" w:cs="Arial"/>
                <w:i w:val="1"/>
                <w:iCs w:val="1"/>
                <w:color w:val="000000" w:themeColor="text1" w:themeTint="FF" w:themeShade="FF"/>
                <w:sz w:val="20"/>
                <w:szCs w:val="20"/>
              </w:rPr>
              <w:t xml:space="preserve">Marketing </w:t>
            </w:r>
            <w:r w:rsidRPr="706E8D76" w:rsidR="445C5094">
              <w:rPr>
                <w:rFonts w:ascii="Arial" w:hAnsi="Arial" w:cs="Arial"/>
                <w:color w:val="000000" w:themeColor="text1" w:themeTint="FF" w:themeShade="FF"/>
                <w:sz w:val="20"/>
                <w:szCs w:val="20"/>
              </w:rPr>
              <w:t>digital</w:t>
            </w:r>
          </w:p>
        </w:tc>
        <w:tc>
          <w:tcPr>
            <w:tcW w:w="7840" w:type="dxa"/>
            <w:shd w:val="clear" w:color="auto" w:fill="auto"/>
            <w:tcMar>
              <w:top w:w="100" w:type="dxa"/>
              <w:left w:w="100" w:type="dxa"/>
              <w:bottom w:w="100" w:type="dxa"/>
              <w:right w:w="100" w:type="dxa"/>
            </w:tcMar>
          </w:tcPr>
          <w:p w:rsidR="445C5094" w:rsidP="706E8D76" w:rsidRDefault="445C5094" w14:paraId="4A49D7B1" w14:textId="09F5D6A0">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445C5094">
              <w:rPr>
                <w:rFonts w:ascii="Arial" w:hAnsi="Arial" w:cs="Arial"/>
                <w:b w:val="0"/>
                <w:bCs w:val="0"/>
                <w:noProof w:val="0"/>
                <w:color w:val="000000" w:themeColor="text1" w:themeTint="FF" w:themeShade="FF"/>
                <w:sz w:val="20"/>
                <w:szCs w:val="20"/>
                <w:lang w:val="es-ES"/>
              </w:rPr>
              <w:t>conjunto de estrategias y acciones desarrolladas en medios digitales para promocionar productos o servicios, atraer clientes, generar conversiones y fortalecer la presencia de una marca.</w:t>
            </w:r>
          </w:p>
        </w:tc>
      </w:tr>
      <w:tr w:rsidR="706E8D76" w:rsidTr="706E8D76" w14:paraId="31E8DE90">
        <w:trPr>
          <w:trHeight w:val="253"/>
        </w:trPr>
        <w:tc>
          <w:tcPr>
            <w:tcW w:w="2122" w:type="dxa"/>
            <w:shd w:val="clear" w:color="auto" w:fill="auto"/>
            <w:tcMar>
              <w:top w:w="100" w:type="dxa"/>
              <w:left w:w="100" w:type="dxa"/>
              <w:bottom w:w="100" w:type="dxa"/>
              <w:right w:w="100" w:type="dxa"/>
            </w:tcMar>
          </w:tcPr>
          <w:p w:rsidR="2D1BB0CF" w:rsidP="706E8D76" w:rsidRDefault="2D1BB0CF" w14:paraId="3581575D" w14:textId="7BB12901">
            <w:pPr>
              <w:pStyle w:val="Normal"/>
              <w:jc w:val="both"/>
              <w:rPr>
                <w:rFonts w:ascii="Arial" w:hAnsi="Arial" w:cs="Arial"/>
                <w:color w:val="000000" w:themeColor="text1" w:themeTint="FF" w:themeShade="FF"/>
                <w:sz w:val="20"/>
                <w:szCs w:val="20"/>
              </w:rPr>
            </w:pPr>
            <w:r w:rsidRPr="706E8D76" w:rsidR="2D1BB0CF">
              <w:rPr>
                <w:rFonts w:ascii="Arial" w:hAnsi="Arial" w:cs="Arial"/>
                <w:color w:val="000000" w:themeColor="text1" w:themeTint="FF" w:themeShade="FF"/>
                <w:sz w:val="20"/>
                <w:szCs w:val="20"/>
              </w:rPr>
              <w:t xml:space="preserve">Negocio </w:t>
            </w:r>
            <w:r w:rsidRPr="706E8D76" w:rsidR="00160F05">
              <w:rPr>
                <w:rFonts w:ascii="Arial" w:hAnsi="Arial" w:cs="Arial"/>
                <w:color w:val="000000" w:themeColor="text1" w:themeTint="FF" w:themeShade="FF"/>
                <w:sz w:val="20"/>
                <w:szCs w:val="20"/>
              </w:rPr>
              <w:t>electrónico</w:t>
            </w:r>
          </w:p>
        </w:tc>
        <w:tc>
          <w:tcPr>
            <w:tcW w:w="7840" w:type="dxa"/>
            <w:shd w:val="clear" w:color="auto" w:fill="auto"/>
            <w:tcMar>
              <w:top w:w="100" w:type="dxa"/>
              <w:left w:w="100" w:type="dxa"/>
              <w:bottom w:w="100" w:type="dxa"/>
              <w:right w:w="100" w:type="dxa"/>
            </w:tcMar>
          </w:tcPr>
          <w:p w:rsidR="2D1BB0CF" w:rsidP="706E8D76" w:rsidRDefault="2D1BB0CF" w14:paraId="3B730B9F" w14:textId="28E7BF4F">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2D1BB0CF">
              <w:rPr>
                <w:rFonts w:ascii="Arial" w:hAnsi="Arial" w:cs="Arial"/>
                <w:b w:val="0"/>
                <w:bCs w:val="0"/>
                <w:noProof w:val="0"/>
                <w:color w:val="000000" w:themeColor="text1" w:themeTint="FF" w:themeShade="FF"/>
                <w:sz w:val="20"/>
                <w:szCs w:val="20"/>
                <w:lang w:val="es-ES"/>
              </w:rPr>
              <w:t>modelo de negocio que utiliza plataformas, herramientas y canales digitales para gestionar procesos comerciales, atender clientes, vender productos o servicios y optimizar resultados.</w:t>
            </w:r>
          </w:p>
        </w:tc>
      </w:tr>
      <w:tr w:rsidR="706E8D76" w:rsidTr="706E8D76" w14:paraId="0113A7C1">
        <w:trPr>
          <w:trHeight w:val="253"/>
        </w:trPr>
        <w:tc>
          <w:tcPr>
            <w:tcW w:w="2122" w:type="dxa"/>
            <w:shd w:val="clear" w:color="auto" w:fill="auto"/>
            <w:tcMar>
              <w:top w:w="100" w:type="dxa"/>
              <w:left w:w="100" w:type="dxa"/>
              <w:bottom w:w="100" w:type="dxa"/>
              <w:right w:w="100" w:type="dxa"/>
            </w:tcMar>
          </w:tcPr>
          <w:p w:rsidR="68ED7975" w:rsidP="706E8D76" w:rsidRDefault="68ED7975" w14:paraId="6C38ABA8" w14:textId="654B9107">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706E8D76" w:rsidR="68ED7975">
              <w:rPr>
                <w:rFonts w:ascii="Arial" w:hAnsi="Arial" w:cs="Arial"/>
                <w:noProof w:val="0"/>
                <w:color w:val="000000" w:themeColor="text1" w:themeTint="FF" w:themeShade="FF"/>
                <w:sz w:val="20"/>
                <w:szCs w:val="20"/>
                <w:lang w:val="es-ES"/>
              </w:rPr>
              <w:t>Objetivos comerciales</w:t>
            </w:r>
          </w:p>
        </w:tc>
        <w:tc>
          <w:tcPr>
            <w:tcW w:w="7840" w:type="dxa"/>
            <w:shd w:val="clear" w:color="auto" w:fill="auto"/>
            <w:tcMar>
              <w:top w:w="100" w:type="dxa"/>
              <w:left w:w="100" w:type="dxa"/>
              <w:bottom w:w="100" w:type="dxa"/>
              <w:right w:w="100" w:type="dxa"/>
            </w:tcMar>
          </w:tcPr>
          <w:p w:rsidR="1084C54C" w:rsidP="706E8D76" w:rsidRDefault="1084C54C" w14:paraId="7A2581B5" w14:textId="3D802DF3">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1084C54C">
              <w:rPr>
                <w:rFonts w:ascii="Arial" w:hAnsi="Arial" w:cs="Arial"/>
                <w:b w:val="0"/>
                <w:bCs w:val="0"/>
                <w:noProof w:val="0"/>
                <w:color w:val="000000" w:themeColor="text1" w:themeTint="FF" w:themeShade="FF"/>
                <w:sz w:val="20"/>
                <w:szCs w:val="20"/>
                <w:lang w:val="es-ES"/>
              </w:rPr>
              <w:t>m</w:t>
            </w:r>
            <w:r w:rsidRPr="706E8D76" w:rsidR="68ED7975">
              <w:rPr>
                <w:rFonts w:ascii="Arial" w:hAnsi="Arial" w:cs="Arial"/>
                <w:b w:val="0"/>
                <w:bCs w:val="0"/>
                <w:noProof w:val="0"/>
                <w:color w:val="000000" w:themeColor="text1" w:themeTint="FF" w:themeShade="FF"/>
                <w:sz w:val="20"/>
                <w:szCs w:val="20"/>
                <w:lang w:val="es-ES"/>
              </w:rPr>
              <w:t xml:space="preserve">etas claras, medibles y alcanzables que orientan las acciones de </w:t>
            </w:r>
            <w:r w:rsidRPr="706E8D76" w:rsidR="68ED7975">
              <w:rPr>
                <w:rFonts w:ascii="Arial" w:hAnsi="Arial" w:cs="Arial"/>
                <w:b w:val="0"/>
                <w:bCs w:val="0"/>
                <w:i w:val="1"/>
                <w:iCs w:val="1"/>
                <w:noProof w:val="0"/>
                <w:color w:val="000000" w:themeColor="text1" w:themeTint="FF" w:themeShade="FF"/>
                <w:sz w:val="20"/>
                <w:szCs w:val="20"/>
                <w:lang w:val="es-ES"/>
              </w:rPr>
              <w:t xml:space="preserve">marketing </w:t>
            </w:r>
            <w:r w:rsidRPr="706E8D76" w:rsidR="68ED7975">
              <w:rPr>
                <w:rFonts w:ascii="Arial" w:hAnsi="Arial" w:cs="Arial"/>
                <w:b w:val="0"/>
                <w:bCs w:val="0"/>
                <w:noProof w:val="0"/>
                <w:color w:val="000000" w:themeColor="text1" w:themeTint="FF" w:themeShade="FF"/>
                <w:sz w:val="20"/>
                <w:szCs w:val="20"/>
                <w:lang w:val="es-ES"/>
              </w:rPr>
              <w:t>digital hacia resultados como ventas, captación de clientes, posicionamiento o fidelización.</w:t>
            </w:r>
          </w:p>
        </w:tc>
      </w:tr>
      <w:tr w:rsidR="706E8D76" w:rsidTr="706E8D76" w14:paraId="15E7EB3E">
        <w:trPr>
          <w:trHeight w:val="253"/>
        </w:trPr>
        <w:tc>
          <w:tcPr>
            <w:tcW w:w="2122" w:type="dxa"/>
            <w:shd w:val="clear" w:color="auto" w:fill="auto"/>
            <w:tcMar>
              <w:top w:w="100" w:type="dxa"/>
              <w:left w:w="100" w:type="dxa"/>
              <w:bottom w:w="100" w:type="dxa"/>
              <w:right w:w="100" w:type="dxa"/>
            </w:tcMar>
          </w:tcPr>
          <w:p w:rsidR="77039231" w:rsidP="706E8D76" w:rsidRDefault="77039231" w14:paraId="64B54EC5" w14:textId="0D4D40F7">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706E8D76" w:rsidR="77039231">
              <w:rPr>
                <w:rFonts w:ascii="Arial" w:hAnsi="Arial" w:cs="Arial"/>
                <w:noProof w:val="0"/>
                <w:color w:val="000000" w:themeColor="text1" w:themeTint="FF" w:themeShade="FF"/>
                <w:sz w:val="20"/>
                <w:szCs w:val="20"/>
                <w:lang w:val="es-ES"/>
              </w:rPr>
              <w:t>Optimización de campañas</w:t>
            </w:r>
          </w:p>
        </w:tc>
        <w:tc>
          <w:tcPr>
            <w:tcW w:w="7840" w:type="dxa"/>
            <w:shd w:val="clear" w:color="auto" w:fill="auto"/>
            <w:tcMar>
              <w:top w:w="100" w:type="dxa"/>
              <w:left w:w="100" w:type="dxa"/>
              <w:bottom w:w="100" w:type="dxa"/>
              <w:right w:w="100" w:type="dxa"/>
            </w:tcMar>
          </w:tcPr>
          <w:p w:rsidR="77039231" w:rsidP="706E8D76" w:rsidRDefault="77039231" w14:paraId="119700A4" w14:textId="716E34F1">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77039231">
              <w:rPr>
                <w:rFonts w:ascii="Arial" w:hAnsi="Arial" w:cs="Arial"/>
                <w:b w:val="0"/>
                <w:bCs w:val="0"/>
                <w:noProof w:val="0"/>
                <w:color w:val="000000" w:themeColor="text1" w:themeTint="FF" w:themeShade="FF"/>
                <w:sz w:val="20"/>
                <w:szCs w:val="20"/>
                <w:lang w:val="es-ES"/>
              </w:rPr>
              <w:t>proceso continuo de análisis y ajuste de una campaña digital para mejorar su rendimiento, reducir costos y maximizar los resultados obtenidos.</w:t>
            </w:r>
          </w:p>
        </w:tc>
      </w:tr>
      <w:tr w:rsidR="706E8D76" w:rsidTr="706E8D76" w14:paraId="36D87BB5">
        <w:trPr>
          <w:trHeight w:val="253"/>
        </w:trPr>
        <w:tc>
          <w:tcPr>
            <w:tcW w:w="2122" w:type="dxa"/>
            <w:shd w:val="clear" w:color="auto" w:fill="auto"/>
            <w:tcMar>
              <w:top w:w="100" w:type="dxa"/>
              <w:left w:w="100" w:type="dxa"/>
              <w:bottom w:w="100" w:type="dxa"/>
              <w:right w:w="100" w:type="dxa"/>
            </w:tcMar>
          </w:tcPr>
          <w:p w:rsidR="68ED7975" w:rsidP="706E8D76" w:rsidRDefault="68ED7975" w14:paraId="7EEFAA5A" w14:textId="7F3641CD">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706E8D76" w:rsidR="68ED7975">
              <w:rPr>
                <w:rFonts w:ascii="Arial" w:hAnsi="Arial" w:cs="Arial"/>
                <w:noProof w:val="0"/>
                <w:color w:val="000000" w:themeColor="text1" w:themeTint="FF" w:themeShade="FF"/>
                <w:sz w:val="20"/>
                <w:szCs w:val="20"/>
                <w:lang w:val="es-ES"/>
              </w:rPr>
              <w:t xml:space="preserve">Planeación estratégica de </w:t>
            </w:r>
            <w:r w:rsidRPr="706E8D76" w:rsidR="68ED7975">
              <w:rPr>
                <w:rFonts w:ascii="Arial" w:hAnsi="Arial" w:cs="Arial"/>
                <w:i w:val="1"/>
                <w:iCs w:val="1"/>
                <w:noProof w:val="0"/>
                <w:color w:val="000000" w:themeColor="text1" w:themeTint="FF" w:themeShade="FF"/>
                <w:sz w:val="20"/>
                <w:szCs w:val="20"/>
                <w:lang w:val="es-ES"/>
              </w:rPr>
              <w:t>marketing</w:t>
            </w:r>
            <w:r w:rsidRPr="706E8D76" w:rsidR="68ED7975">
              <w:rPr>
                <w:rFonts w:ascii="Arial" w:hAnsi="Arial" w:cs="Arial"/>
                <w:noProof w:val="0"/>
                <w:color w:val="000000" w:themeColor="text1" w:themeTint="FF" w:themeShade="FF"/>
                <w:sz w:val="20"/>
                <w:szCs w:val="20"/>
                <w:lang w:val="es-ES"/>
              </w:rPr>
              <w:t xml:space="preserve"> digital</w:t>
            </w:r>
          </w:p>
        </w:tc>
        <w:tc>
          <w:tcPr>
            <w:tcW w:w="7840" w:type="dxa"/>
            <w:shd w:val="clear" w:color="auto" w:fill="auto"/>
            <w:tcMar>
              <w:top w:w="100" w:type="dxa"/>
              <w:left w:w="100" w:type="dxa"/>
              <w:bottom w:w="100" w:type="dxa"/>
              <w:right w:w="100" w:type="dxa"/>
            </w:tcMar>
          </w:tcPr>
          <w:p w:rsidR="68ED7975" w:rsidP="706E8D76" w:rsidRDefault="68ED7975" w14:paraId="10FD4AF1" w14:textId="6A759740">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68ED7975">
              <w:rPr>
                <w:rFonts w:ascii="Arial" w:hAnsi="Arial" w:cs="Arial"/>
                <w:b w:val="0"/>
                <w:bCs w:val="0"/>
                <w:noProof w:val="0"/>
                <w:color w:val="000000" w:themeColor="text1" w:themeTint="FF" w:themeShade="FF"/>
                <w:sz w:val="20"/>
                <w:szCs w:val="20"/>
                <w:lang w:val="es-ES"/>
              </w:rPr>
              <w:t>proceso que permite definir objetivos, seleccionar canales, identificar el público objetivo y estructurar acciones digitales orientadas al logro de resultados comerciales.</w:t>
            </w:r>
          </w:p>
        </w:tc>
      </w:tr>
      <w:tr w:rsidR="706E8D76" w:rsidTr="706E8D76" w14:paraId="21BBF1F2">
        <w:trPr>
          <w:trHeight w:val="253"/>
        </w:trPr>
        <w:tc>
          <w:tcPr>
            <w:tcW w:w="2122" w:type="dxa"/>
            <w:shd w:val="clear" w:color="auto" w:fill="auto"/>
            <w:tcMar>
              <w:top w:w="100" w:type="dxa"/>
              <w:left w:w="100" w:type="dxa"/>
              <w:bottom w:w="100" w:type="dxa"/>
              <w:right w:w="100" w:type="dxa"/>
            </w:tcMar>
          </w:tcPr>
          <w:p w:rsidR="13614FC5" w:rsidP="706E8D76" w:rsidRDefault="13614FC5" w14:paraId="4AA8D322" w14:textId="6CE8D547">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706E8D76" w:rsidR="13614FC5">
              <w:rPr>
                <w:rFonts w:ascii="Arial" w:hAnsi="Arial" w:cs="Arial"/>
                <w:noProof w:val="0"/>
                <w:color w:val="000000" w:themeColor="text1" w:themeTint="FF" w:themeShade="FF"/>
                <w:sz w:val="20"/>
                <w:szCs w:val="20"/>
                <w:lang w:val="es-ES"/>
              </w:rPr>
              <w:t>Público objetivo</w:t>
            </w:r>
          </w:p>
        </w:tc>
        <w:tc>
          <w:tcPr>
            <w:tcW w:w="7840" w:type="dxa"/>
            <w:shd w:val="clear" w:color="auto" w:fill="auto"/>
            <w:tcMar>
              <w:top w:w="100" w:type="dxa"/>
              <w:left w:w="100" w:type="dxa"/>
              <w:bottom w:w="100" w:type="dxa"/>
              <w:right w:w="100" w:type="dxa"/>
            </w:tcMar>
          </w:tcPr>
          <w:p w:rsidR="13614FC5" w:rsidP="706E8D76" w:rsidRDefault="13614FC5" w14:paraId="25077DC5" w14:textId="2F355B99">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13614FC5">
              <w:rPr>
                <w:rFonts w:ascii="Arial" w:hAnsi="Arial" w:cs="Arial"/>
                <w:b w:val="0"/>
                <w:bCs w:val="0"/>
                <w:noProof w:val="0"/>
                <w:color w:val="000000" w:themeColor="text1" w:themeTint="FF" w:themeShade="FF"/>
                <w:sz w:val="20"/>
                <w:szCs w:val="20"/>
                <w:lang w:val="es-ES"/>
              </w:rPr>
              <w:t>Grupo de personas al cual se dirigen las acciones comerciales, definido a partir de características, necesidades, preferencias y comportamientos específicos.</w:t>
            </w:r>
          </w:p>
        </w:tc>
      </w:tr>
      <w:tr w:rsidR="706E8D76" w:rsidTr="706E8D76" w14:paraId="6777FF56">
        <w:trPr>
          <w:trHeight w:val="253"/>
        </w:trPr>
        <w:tc>
          <w:tcPr>
            <w:tcW w:w="2122" w:type="dxa"/>
            <w:shd w:val="clear" w:color="auto" w:fill="auto"/>
            <w:tcMar>
              <w:top w:w="100" w:type="dxa"/>
              <w:left w:w="100" w:type="dxa"/>
              <w:bottom w:w="100" w:type="dxa"/>
              <w:right w:w="100" w:type="dxa"/>
            </w:tcMar>
          </w:tcPr>
          <w:p w:rsidR="2C4E4505" w:rsidP="706E8D76" w:rsidRDefault="2C4E4505" w14:paraId="7E2782B9" w14:textId="11F32FBA">
            <w:pPr>
              <w:pStyle w:val="Normal"/>
              <w:suppressLineNumbers w:val="0"/>
              <w:bidi w:val="0"/>
              <w:spacing w:before="0" w:beforeAutospacing="off" w:after="0" w:afterAutospacing="off" w:line="240" w:lineRule="auto"/>
              <w:ind w:left="0" w:right="0"/>
              <w:jc w:val="both"/>
              <w:rPr>
                <w:rFonts w:ascii="Arial" w:hAnsi="Arial" w:cs="Arial"/>
                <w:noProof w:val="0"/>
                <w:color w:val="000000" w:themeColor="text1" w:themeTint="FF" w:themeShade="FF"/>
                <w:sz w:val="20"/>
                <w:szCs w:val="20"/>
                <w:lang w:val="es-ES"/>
              </w:rPr>
            </w:pPr>
            <w:r w:rsidRPr="706E8D76" w:rsidR="2C4E4505">
              <w:rPr>
                <w:rFonts w:ascii="Arial" w:hAnsi="Arial" w:cs="Arial"/>
                <w:noProof w:val="0"/>
                <w:color w:val="000000" w:themeColor="text1" w:themeTint="FF" w:themeShade="FF"/>
                <w:sz w:val="20"/>
                <w:szCs w:val="20"/>
                <w:lang w:val="es-ES"/>
              </w:rPr>
              <w:t>Segmentación de audiencias</w:t>
            </w:r>
          </w:p>
        </w:tc>
        <w:tc>
          <w:tcPr>
            <w:tcW w:w="7840" w:type="dxa"/>
            <w:shd w:val="clear" w:color="auto" w:fill="auto"/>
            <w:tcMar>
              <w:top w:w="100" w:type="dxa"/>
              <w:left w:w="100" w:type="dxa"/>
              <w:bottom w:w="100" w:type="dxa"/>
              <w:right w:w="100" w:type="dxa"/>
            </w:tcMar>
          </w:tcPr>
          <w:p w:rsidR="2C4E4505" w:rsidP="706E8D76" w:rsidRDefault="2C4E4505" w14:paraId="59F7525A" w14:textId="1AA5A8D6">
            <w:pPr>
              <w:pStyle w:val="Normal"/>
              <w:suppressLineNumbers w:val="0"/>
              <w:bidi w:val="0"/>
              <w:spacing w:before="0" w:beforeAutospacing="off" w:after="0" w:afterAutospacing="off" w:line="240" w:lineRule="auto"/>
              <w:ind w:left="0" w:right="0"/>
              <w:jc w:val="both"/>
              <w:rPr>
                <w:rFonts w:ascii="Arial" w:hAnsi="Arial" w:cs="Arial"/>
                <w:b w:val="0"/>
                <w:bCs w:val="0"/>
                <w:noProof w:val="0"/>
                <w:color w:val="000000" w:themeColor="text1" w:themeTint="FF" w:themeShade="FF"/>
                <w:sz w:val="20"/>
                <w:szCs w:val="20"/>
                <w:lang w:val="es-ES"/>
              </w:rPr>
            </w:pPr>
            <w:r w:rsidRPr="706E8D76" w:rsidR="2C4E4505">
              <w:rPr>
                <w:rFonts w:ascii="Arial" w:hAnsi="Arial" w:cs="Arial"/>
                <w:b w:val="0"/>
                <w:bCs w:val="0"/>
                <w:noProof w:val="0"/>
                <w:color w:val="000000" w:themeColor="text1" w:themeTint="FF" w:themeShade="FF"/>
                <w:sz w:val="20"/>
                <w:szCs w:val="20"/>
                <w:lang w:val="es-ES"/>
              </w:rPr>
              <w:t>proceso de dividir el mercado en grupos de usuarios con características comunes, con el fin de dirigir mensajes más precisos y aumentar la efectividad de las campañas.</w:t>
            </w:r>
          </w:p>
        </w:tc>
      </w:tr>
    </w:tbl>
    <w:p w:rsidRPr="00F8137E" w:rsidR="0059034F" w:rsidRDefault="0059034F" w14:paraId="0D417A6A" w14:textId="77777777">
      <w:pPr>
        <w:rPr>
          <w:rFonts w:ascii="Arial" w:hAnsi="Arial" w:cs="Arial"/>
          <w:sz w:val="20"/>
          <w:szCs w:val="20"/>
        </w:rPr>
      </w:pPr>
    </w:p>
    <w:p w:rsidR="706E8D76" w:rsidP="706E8D76" w:rsidRDefault="706E8D76" w14:paraId="03E6ABB3" w14:textId="3862C7F5">
      <w:pPr>
        <w:rPr>
          <w:rFonts w:ascii="Arial" w:hAnsi="Arial" w:cs="Arial"/>
          <w:sz w:val="20"/>
          <w:szCs w:val="20"/>
        </w:rPr>
      </w:pPr>
    </w:p>
    <w:p w:rsidRPr="00F8137E" w:rsidR="0059034F" w:rsidRDefault="0059034F" w14:paraId="2401E91C" w14:textId="77777777">
      <w:pPr>
        <w:rPr>
          <w:rFonts w:ascii="Arial" w:hAnsi="Arial" w:cs="Arial"/>
          <w:sz w:val="20"/>
          <w:szCs w:val="20"/>
        </w:rPr>
      </w:pPr>
    </w:p>
    <w:p w:rsidRPr="00F8137E" w:rsidR="0059034F" w:rsidRDefault="00D55C84" w14:paraId="78589E47" w14:textId="73A74644">
      <w:pPr>
        <w:numPr>
          <w:ilvl w:val="0"/>
          <w:numId w:val="1"/>
        </w:numPr>
        <w:pBdr>
          <w:top w:val="nil"/>
          <w:left w:val="nil"/>
          <w:bottom w:val="nil"/>
          <w:right w:val="nil"/>
          <w:between w:val="nil"/>
        </w:pBdr>
        <w:ind w:left="284" w:hanging="284"/>
        <w:jc w:val="both"/>
        <w:rPr>
          <w:rFonts w:ascii="Arial" w:hAnsi="Arial" w:cs="Arial"/>
          <w:b/>
          <w:color w:val="000000"/>
          <w:sz w:val="20"/>
          <w:szCs w:val="20"/>
        </w:rPr>
      </w:pPr>
      <w:r w:rsidRPr="00F8137E">
        <w:rPr>
          <w:rFonts w:ascii="Arial" w:hAnsi="Arial" w:cs="Arial"/>
          <w:b/>
          <w:color w:val="000000"/>
          <w:sz w:val="20"/>
          <w:szCs w:val="20"/>
        </w:rPr>
        <w:t>REFERENCIAS BIBLIOGRÁFICAS</w:t>
      </w:r>
    </w:p>
    <w:p w:rsidRPr="00F8137E" w:rsidR="0007666A" w:rsidP="706E8D76" w:rsidRDefault="0007666A" w14:paraId="0F4B6B68" w14:textId="77777777">
      <w:pPr>
        <w:pBdr>
          <w:top w:val="nil" w:color="FF000000" w:sz="0" w:space="0"/>
          <w:left w:val="nil" w:color="FF000000" w:sz="0" w:space="0"/>
          <w:bottom w:val="nil" w:color="FF000000" w:sz="0" w:space="0"/>
          <w:right w:val="nil" w:color="FF000000" w:sz="0" w:space="0"/>
          <w:between w:val="nil" w:color="FF000000" w:sz="0" w:space="0"/>
        </w:pBdr>
        <w:ind w:left="284"/>
        <w:jc w:val="both"/>
        <w:rPr>
          <w:rFonts w:ascii="Arial" w:hAnsi="Arial" w:cs="Arial"/>
          <w:b w:val="1"/>
          <w:bCs w:val="1"/>
          <w:color w:val="000000"/>
          <w:sz w:val="20"/>
          <w:szCs w:val="20"/>
        </w:rPr>
      </w:pPr>
    </w:p>
    <w:p w:rsidR="706E8D76" w:rsidP="706E8D76" w:rsidRDefault="706E8D76" w14:paraId="3D0C3E3A" w14:textId="57460831">
      <w:pPr>
        <w:pBdr>
          <w:top w:val="nil" w:color="FF000000" w:sz="0" w:space="0"/>
          <w:left w:val="nil" w:color="FF000000" w:sz="0" w:space="0"/>
          <w:bottom w:val="nil" w:color="FF000000" w:sz="0" w:space="0"/>
          <w:right w:val="nil" w:color="FF000000" w:sz="0" w:space="0"/>
          <w:between w:val="nil" w:color="FF000000" w:sz="0" w:space="0"/>
        </w:pBdr>
        <w:ind w:left="284"/>
        <w:jc w:val="both"/>
        <w:rPr>
          <w:rFonts w:ascii="Arial" w:hAnsi="Arial" w:cs="Arial"/>
          <w:b w:val="1"/>
          <w:bCs w:val="1"/>
          <w:color w:val="000000" w:themeColor="text1" w:themeTint="FF" w:themeShade="FF"/>
          <w:sz w:val="20"/>
          <w:szCs w:val="20"/>
        </w:rPr>
      </w:pPr>
    </w:p>
    <w:p w:rsidR="3BDEE990" w:rsidP="706E8D76" w:rsidRDefault="3BDEE990" w14:paraId="1FC2C12A" w14:textId="6D5F6D6A">
      <w:pPr>
        <w:spacing w:line="230" w:lineRule="auto"/>
        <w:ind w:left="720" w:right="0" w:hanging="720"/>
        <w:jc w:val="both"/>
        <w:rPr>
          <w:rFonts w:ascii="Arial" w:hAnsi="Arial" w:eastAsia="Arial" w:cs="Arial"/>
          <w:sz w:val="20"/>
          <w:szCs w:val="20"/>
        </w:rPr>
      </w:pPr>
      <w:r w:rsidRPr="706E8D76" w:rsidR="3BDEE990">
        <w:rPr>
          <w:rFonts w:ascii="Arial" w:hAnsi="Arial" w:eastAsia="Arial" w:cs="Arial"/>
          <w:noProof w:val="0"/>
          <w:color w:val="000000" w:themeColor="text1" w:themeTint="FF" w:themeShade="FF"/>
          <w:sz w:val="20"/>
          <w:szCs w:val="20"/>
          <w:lang w:val="es-ES"/>
        </w:rPr>
        <w:t xml:space="preserve">Adobe, E. d. (25 de 09 de 2025). </w:t>
      </w:r>
      <w:r w:rsidRPr="706E8D76" w:rsidR="3BDEE990">
        <w:rPr>
          <w:rFonts w:ascii="Arial" w:hAnsi="Arial" w:eastAsia="Arial" w:cs="Arial"/>
          <w:i w:val="1"/>
          <w:iCs w:val="1"/>
          <w:noProof w:val="0"/>
          <w:color w:val="000000" w:themeColor="text1" w:themeTint="FF" w:themeShade="FF"/>
          <w:sz w:val="20"/>
          <w:szCs w:val="20"/>
          <w:lang w:val="es-ES"/>
        </w:rPr>
        <w:t>Adobe for Business</w:t>
      </w:r>
      <w:r w:rsidRPr="706E8D76" w:rsidR="3BDEE990">
        <w:rPr>
          <w:rFonts w:ascii="Arial" w:hAnsi="Arial" w:eastAsia="Arial" w:cs="Arial"/>
          <w:noProof w:val="0"/>
          <w:color w:val="000000" w:themeColor="text1" w:themeTint="FF" w:themeShade="FF"/>
          <w:sz w:val="20"/>
          <w:szCs w:val="20"/>
          <w:lang w:val="es-ES"/>
        </w:rPr>
        <w:t xml:space="preserve">. Obtenido de Campañas de </w:t>
      </w:r>
      <w:r w:rsidRPr="706E8D76" w:rsidR="3BDEE990">
        <w:rPr>
          <w:rFonts w:ascii="Arial" w:hAnsi="Arial" w:eastAsia="Arial" w:cs="Arial"/>
          <w:i w:val="1"/>
          <w:iCs w:val="1"/>
          <w:noProof w:val="0"/>
          <w:color w:val="000000" w:themeColor="text1" w:themeTint="FF" w:themeShade="FF"/>
          <w:sz w:val="20"/>
          <w:szCs w:val="20"/>
          <w:lang w:val="es-ES"/>
        </w:rPr>
        <w:t>marketing</w:t>
      </w:r>
      <w:r w:rsidRPr="706E8D76" w:rsidR="3BDEE990">
        <w:rPr>
          <w:rFonts w:ascii="Arial" w:hAnsi="Arial" w:eastAsia="Arial" w:cs="Arial"/>
          <w:noProof w:val="0"/>
          <w:color w:val="000000" w:themeColor="text1" w:themeTint="FF" w:themeShade="FF"/>
          <w:sz w:val="20"/>
          <w:szCs w:val="20"/>
          <w:lang w:val="es-ES"/>
        </w:rPr>
        <w:t xml:space="preserve"> digital: estrategia, ejecución</w:t>
      </w:r>
      <w:r w:rsidRPr="706E8D76" w:rsidR="3BDEE990">
        <w:rPr>
          <w:rFonts w:ascii="Arial" w:hAnsi="Arial" w:eastAsia="Arial" w:cs="Arial"/>
          <w:noProof w:val="0"/>
          <w:color w:val="000000" w:themeColor="text1" w:themeTint="FF" w:themeShade="FF"/>
          <w:sz w:val="20"/>
          <w:szCs w:val="20"/>
          <w:lang w:val="es-ES"/>
        </w:rPr>
        <w:t xml:space="preserve"> y medición.: </w:t>
      </w:r>
      <w:hyperlink r:id="R147752047b014a4e">
        <w:r w:rsidRPr="706E8D76" w:rsidR="3BDEE990">
          <w:rPr>
            <w:rStyle w:val="Hipervnculo"/>
            <w:rFonts w:ascii="Arial" w:hAnsi="Arial" w:eastAsia="Arial" w:cs="Arial"/>
            <w:noProof w:val="0"/>
            <w:sz w:val="20"/>
            <w:szCs w:val="20"/>
            <w:lang w:val="es-ES"/>
          </w:rPr>
          <w:t>https://business.adobe.com/blog/basics/digital-marketing-campaign</w:t>
        </w:r>
      </w:hyperlink>
    </w:p>
    <w:p w:rsidR="706E8D76" w:rsidP="706E8D76" w:rsidRDefault="706E8D76" w14:paraId="3DC7B197" w14:textId="205464EE">
      <w:pPr>
        <w:spacing w:line="230" w:lineRule="auto"/>
        <w:ind w:left="720" w:right="0" w:hanging="720"/>
        <w:jc w:val="both"/>
        <w:rPr>
          <w:rFonts w:ascii="Arial" w:hAnsi="Arial" w:eastAsia="Arial" w:cs="Arial"/>
          <w:noProof w:val="0"/>
          <w:color w:val="000000" w:themeColor="text1" w:themeTint="FF" w:themeShade="FF"/>
          <w:sz w:val="20"/>
          <w:szCs w:val="20"/>
          <w:lang w:val="es-ES"/>
        </w:rPr>
      </w:pPr>
    </w:p>
    <w:p w:rsidR="3BDEE990" w:rsidP="706E8D76" w:rsidRDefault="3BDEE990" w14:paraId="4A99965F" w14:textId="6160E655">
      <w:pPr>
        <w:spacing w:line="230" w:lineRule="auto"/>
        <w:ind w:left="720" w:right="0" w:hanging="720"/>
        <w:jc w:val="both"/>
        <w:rPr>
          <w:rFonts w:ascii="Arial" w:hAnsi="Arial" w:eastAsia="Arial" w:cs="Arial"/>
          <w:sz w:val="20"/>
          <w:szCs w:val="20"/>
        </w:rPr>
      </w:pPr>
      <w:r w:rsidRPr="706E8D76" w:rsidR="3BDEE990">
        <w:rPr>
          <w:rFonts w:ascii="Arial" w:hAnsi="Arial" w:eastAsia="Arial" w:cs="Arial"/>
          <w:noProof w:val="0"/>
          <w:color w:val="000000" w:themeColor="text1" w:themeTint="FF" w:themeShade="FF"/>
          <w:sz w:val="20"/>
          <w:szCs w:val="20"/>
          <w:lang w:val="es-ES"/>
        </w:rPr>
        <w:t xml:space="preserve">Amespil, J. (29 de 02 de 2024). </w:t>
      </w:r>
      <w:r w:rsidRPr="706E8D76" w:rsidR="3BDEE990">
        <w:rPr>
          <w:rFonts w:ascii="Arial" w:hAnsi="Arial" w:eastAsia="Arial" w:cs="Arial"/>
          <w:i w:val="1"/>
          <w:iCs w:val="1"/>
          <w:noProof w:val="0"/>
          <w:color w:val="000000" w:themeColor="text1" w:themeTint="FF" w:themeShade="FF"/>
          <w:sz w:val="20"/>
          <w:szCs w:val="20"/>
          <w:lang w:val="es-ES"/>
        </w:rPr>
        <w:t>Salesforce LATAM Blog</w:t>
      </w:r>
      <w:r w:rsidRPr="706E8D76" w:rsidR="3BDEE990">
        <w:rPr>
          <w:rFonts w:ascii="Arial" w:hAnsi="Arial" w:eastAsia="Arial" w:cs="Arial"/>
          <w:noProof w:val="0"/>
          <w:color w:val="000000" w:themeColor="text1" w:themeTint="FF" w:themeShade="FF"/>
          <w:sz w:val="20"/>
          <w:szCs w:val="20"/>
          <w:lang w:val="es-ES"/>
        </w:rPr>
        <w:t>. Obtenido de CAC: ¿qué es el Costo de Adquisición de Clien</w:t>
      </w:r>
      <w:r w:rsidRPr="706E8D76" w:rsidR="3BDEE990">
        <w:rPr>
          <w:rFonts w:ascii="Arial" w:hAnsi="Arial" w:eastAsia="Arial" w:cs="Arial"/>
          <w:noProof w:val="0"/>
          <w:color w:val="000000" w:themeColor="text1" w:themeTint="FF" w:themeShade="FF"/>
          <w:sz w:val="20"/>
          <w:szCs w:val="20"/>
          <w:lang w:val="es-ES"/>
        </w:rPr>
        <w:t xml:space="preserve">tes?: </w:t>
      </w:r>
      <w:hyperlink r:id="R3edf0ad349254798">
        <w:r w:rsidRPr="706E8D76" w:rsidR="3BDEE990">
          <w:rPr>
            <w:rStyle w:val="Hipervnculo"/>
            <w:rFonts w:ascii="Arial" w:hAnsi="Arial" w:eastAsia="Arial" w:cs="Arial"/>
            <w:noProof w:val="0"/>
            <w:sz w:val="20"/>
            <w:szCs w:val="20"/>
            <w:lang w:val="es-ES"/>
          </w:rPr>
          <w:t>https://www.salesforce.com/mx/blog/costo-de-adquisicion-de-clientes/</w:t>
        </w:r>
      </w:hyperlink>
    </w:p>
    <w:p w:rsidR="706E8D76" w:rsidP="706E8D76" w:rsidRDefault="706E8D76" w14:paraId="548D1EBA" w14:textId="090E0D3B">
      <w:pPr>
        <w:spacing w:line="230" w:lineRule="auto"/>
        <w:ind w:left="720" w:right="0" w:hanging="720"/>
        <w:jc w:val="both"/>
        <w:rPr>
          <w:rFonts w:ascii="Arial" w:hAnsi="Arial" w:eastAsia="Arial" w:cs="Arial"/>
          <w:noProof w:val="0"/>
          <w:color w:val="000000" w:themeColor="text1" w:themeTint="FF" w:themeShade="FF"/>
          <w:sz w:val="20"/>
          <w:szCs w:val="20"/>
          <w:lang w:val="es-ES"/>
        </w:rPr>
      </w:pPr>
    </w:p>
    <w:p w:rsidR="3BDEE990" w:rsidP="706E8D76" w:rsidRDefault="3BDEE990" w14:paraId="3AA638E1" w14:textId="4010AF9D">
      <w:pPr>
        <w:spacing w:line="230" w:lineRule="auto"/>
        <w:ind w:left="720" w:right="0" w:hanging="720"/>
        <w:jc w:val="both"/>
      </w:pPr>
      <w:r w:rsidRPr="706E8D76" w:rsidR="3BDEE990">
        <w:rPr>
          <w:rFonts w:ascii="Arial" w:hAnsi="Arial" w:eastAsia="Arial" w:cs="Arial"/>
          <w:noProof w:val="0"/>
          <w:color w:val="000000" w:themeColor="text1" w:themeTint="FF" w:themeShade="FF"/>
          <w:sz w:val="20"/>
          <w:szCs w:val="20"/>
          <w:lang w:val="es-ES"/>
        </w:rPr>
        <w:t xml:space="preserve">Cárdenas, F. (17 de 09 de 2024). </w:t>
      </w:r>
      <w:r w:rsidRPr="706E8D76" w:rsidR="3BDEE990">
        <w:rPr>
          <w:rFonts w:ascii="Arial" w:hAnsi="Arial" w:eastAsia="Arial" w:cs="Arial"/>
          <w:i w:val="1"/>
          <w:iCs w:val="1"/>
          <w:noProof w:val="0"/>
          <w:color w:val="000000" w:themeColor="text1" w:themeTint="FF" w:themeShade="FF"/>
          <w:sz w:val="20"/>
          <w:szCs w:val="20"/>
          <w:lang w:val="es-ES"/>
        </w:rPr>
        <w:t>HubSpot</w:t>
      </w:r>
      <w:r w:rsidRPr="706E8D76" w:rsidR="3BDEE990">
        <w:rPr>
          <w:rFonts w:ascii="Arial" w:hAnsi="Arial" w:eastAsia="Arial" w:cs="Arial"/>
          <w:noProof w:val="0"/>
          <w:color w:val="000000" w:themeColor="text1" w:themeTint="FF" w:themeShade="FF"/>
          <w:sz w:val="20"/>
          <w:szCs w:val="20"/>
          <w:lang w:val="es-ES"/>
        </w:rPr>
        <w:t xml:space="preserve">. Obtenido de Valor de vida del cliente: cómo calcular el LTV (con </w:t>
      </w:r>
      <w:r w:rsidRPr="706E8D76" w:rsidR="3BDEE990">
        <w:rPr>
          <w:rFonts w:ascii="Arial" w:hAnsi="Arial" w:eastAsia="Arial" w:cs="Arial"/>
          <w:noProof w:val="0"/>
          <w:color w:val="000000" w:themeColor="text1" w:themeTint="FF" w:themeShade="FF"/>
          <w:sz w:val="20"/>
          <w:szCs w:val="20"/>
          <w:lang w:val="es-ES"/>
        </w:rPr>
        <w:t xml:space="preserve">ejemplo): </w:t>
      </w:r>
      <w:hyperlink r:id="R664df9b0a1f5425f">
        <w:r w:rsidRPr="706E8D76" w:rsidR="3BDEE990">
          <w:rPr>
            <w:rStyle w:val="Hipervnculo"/>
            <w:rFonts w:ascii="Arial" w:hAnsi="Arial" w:eastAsia="Arial" w:cs="Arial"/>
            <w:noProof w:val="0"/>
            <w:sz w:val="20"/>
            <w:szCs w:val="20"/>
            <w:lang w:val="es-ES"/>
          </w:rPr>
          <w:t>https://blog.hubspot.es/service/valor-de-la-vida-del-cliente-ltv</w:t>
        </w:r>
      </w:hyperlink>
    </w:p>
    <w:p w:rsidR="706E8D76" w:rsidP="706E8D76" w:rsidRDefault="706E8D76" w14:paraId="5FD51092" w14:textId="08D65988">
      <w:pPr>
        <w:spacing w:line="230" w:lineRule="auto"/>
        <w:ind w:left="720" w:right="0" w:hanging="720"/>
        <w:jc w:val="both"/>
        <w:rPr>
          <w:rFonts w:ascii="Arial" w:hAnsi="Arial" w:eastAsia="Arial" w:cs="Arial"/>
          <w:noProof w:val="0"/>
          <w:color w:val="000000" w:themeColor="text1" w:themeTint="FF" w:themeShade="FF"/>
          <w:sz w:val="20"/>
          <w:szCs w:val="20"/>
          <w:lang w:val="es-ES"/>
        </w:rPr>
      </w:pPr>
    </w:p>
    <w:p w:rsidR="3BDEE990" w:rsidP="706E8D76" w:rsidRDefault="3BDEE990" w14:paraId="79EF4EEA" w14:textId="6E8E27F9">
      <w:pPr>
        <w:spacing w:line="230" w:lineRule="auto"/>
        <w:ind w:left="720" w:right="0" w:hanging="720"/>
        <w:jc w:val="both"/>
      </w:pPr>
      <w:r w:rsidRPr="706E8D76" w:rsidR="3BDEE990">
        <w:rPr>
          <w:rFonts w:ascii="Arial" w:hAnsi="Arial" w:eastAsia="Arial" w:cs="Arial"/>
          <w:noProof w:val="0"/>
          <w:color w:val="000000" w:themeColor="text1" w:themeTint="FF" w:themeShade="FF"/>
          <w:sz w:val="20"/>
          <w:szCs w:val="20"/>
          <w:lang w:val="es-ES"/>
        </w:rPr>
        <w:t xml:space="preserve">Franzolini, D. (03 de 04 de 2025). </w:t>
      </w:r>
      <w:r w:rsidRPr="706E8D76" w:rsidR="3BDEE990">
        <w:rPr>
          <w:rFonts w:ascii="Arial" w:hAnsi="Arial" w:eastAsia="Arial" w:cs="Arial"/>
          <w:i w:val="1"/>
          <w:iCs w:val="1"/>
          <w:noProof w:val="0"/>
          <w:color w:val="000000" w:themeColor="text1" w:themeTint="FF" w:themeShade="FF"/>
          <w:sz w:val="20"/>
          <w:szCs w:val="20"/>
          <w:lang w:val="es-ES"/>
        </w:rPr>
        <w:t>HubSpot</w:t>
      </w:r>
      <w:r w:rsidRPr="706E8D76" w:rsidR="3BDEE990">
        <w:rPr>
          <w:rFonts w:ascii="Arial" w:hAnsi="Arial" w:eastAsia="Arial" w:cs="Arial"/>
          <w:noProof w:val="0"/>
          <w:color w:val="000000" w:themeColor="text1" w:themeTint="FF" w:themeShade="FF"/>
          <w:sz w:val="20"/>
          <w:szCs w:val="20"/>
          <w:lang w:val="es-ES"/>
        </w:rPr>
        <w:t xml:space="preserve">. Obtenido de Qué es </w:t>
      </w:r>
      <w:r w:rsidRPr="706E8D76" w:rsidR="3BDEE990">
        <w:rPr>
          <w:rFonts w:ascii="Arial" w:hAnsi="Arial" w:eastAsia="Arial" w:cs="Arial"/>
          <w:i w:val="1"/>
          <w:iCs w:val="1"/>
          <w:noProof w:val="0"/>
          <w:color w:val="000000" w:themeColor="text1" w:themeTint="FF" w:themeShade="FF"/>
          <w:sz w:val="20"/>
          <w:szCs w:val="20"/>
          <w:lang w:val="es-ES"/>
        </w:rPr>
        <w:t xml:space="preserve">marketing </w:t>
      </w:r>
      <w:r w:rsidRPr="706E8D76" w:rsidR="3BDEE990">
        <w:rPr>
          <w:rFonts w:ascii="Arial" w:hAnsi="Arial" w:eastAsia="Arial" w:cs="Arial"/>
          <w:noProof w:val="0"/>
          <w:color w:val="000000" w:themeColor="text1" w:themeTint="FF" w:themeShade="FF"/>
          <w:sz w:val="20"/>
          <w:szCs w:val="20"/>
          <w:lang w:val="es-ES"/>
        </w:rPr>
        <w:t xml:space="preserve">automation y cuáles son sus beneficios: </w:t>
      </w:r>
      <w:hyperlink r:id="Rb26ee535509a4462">
        <w:r w:rsidRPr="706E8D76" w:rsidR="3BDEE990">
          <w:rPr>
            <w:rStyle w:val="Hipervnculo"/>
            <w:rFonts w:ascii="Arial" w:hAnsi="Arial" w:eastAsia="Arial" w:cs="Arial"/>
            <w:noProof w:val="0"/>
            <w:sz w:val="20"/>
            <w:szCs w:val="20"/>
            <w:lang w:val="es-ES"/>
          </w:rPr>
          <w:t>https://blog.hubspot.es/marketing/que-es-el-marketing-automation-y-para-que-sirve#que-es</w:t>
        </w:r>
      </w:hyperlink>
    </w:p>
    <w:p w:rsidR="706E8D76" w:rsidP="706E8D76" w:rsidRDefault="706E8D76" w14:paraId="283BBEE2" w14:textId="1EA091F9">
      <w:pPr>
        <w:spacing w:line="230" w:lineRule="auto"/>
        <w:ind w:left="720" w:right="0" w:hanging="720"/>
        <w:jc w:val="both"/>
        <w:rPr>
          <w:rFonts w:ascii="Arial" w:hAnsi="Arial" w:eastAsia="Arial" w:cs="Arial"/>
          <w:noProof w:val="0"/>
          <w:color w:val="000000" w:themeColor="text1" w:themeTint="FF" w:themeShade="FF"/>
          <w:sz w:val="20"/>
          <w:szCs w:val="20"/>
          <w:lang w:val="es-ES"/>
        </w:rPr>
      </w:pPr>
    </w:p>
    <w:p w:rsidR="3BDEE990" w:rsidP="706E8D76" w:rsidRDefault="3BDEE990" w14:paraId="649D079B" w14:textId="7AC2A26D">
      <w:pPr>
        <w:spacing w:line="230" w:lineRule="auto"/>
        <w:ind w:left="720" w:right="0" w:hanging="720"/>
        <w:jc w:val="both"/>
      </w:pPr>
      <w:r w:rsidRPr="706E8D76" w:rsidR="3BDEE990">
        <w:rPr>
          <w:rFonts w:ascii="Arial" w:hAnsi="Arial" w:eastAsia="Arial" w:cs="Arial"/>
          <w:noProof w:val="0"/>
          <w:color w:val="000000" w:themeColor="text1" w:themeTint="FF" w:themeShade="FF"/>
          <w:sz w:val="20"/>
          <w:szCs w:val="20"/>
          <w:lang w:val="es-ES"/>
        </w:rPr>
        <w:t xml:space="preserve">Leung, A. X. (26 de 01 de 2022). </w:t>
      </w:r>
      <w:r w:rsidRPr="706E8D76" w:rsidR="3BDEE990">
        <w:rPr>
          <w:rFonts w:ascii="Arial" w:hAnsi="Arial" w:eastAsia="Arial" w:cs="Arial"/>
          <w:i w:val="1"/>
          <w:iCs w:val="1"/>
          <w:noProof w:val="0"/>
          <w:color w:val="000000" w:themeColor="text1" w:themeTint="FF" w:themeShade="FF"/>
          <w:sz w:val="20"/>
          <w:szCs w:val="20"/>
          <w:lang w:val="es-ES"/>
        </w:rPr>
        <w:t>Amplitude</w:t>
      </w:r>
      <w:r w:rsidRPr="706E8D76" w:rsidR="3BDEE990">
        <w:rPr>
          <w:rFonts w:ascii="Arial" w:hAnsi="Arial" w:eastAsia="Arial" w:cs="Arial"/>
          <w:noProof w:val="0"/>
          <w:color w:val="000000" w:themeColor="text1" w:themeTint="FF" w:themeShade="FF"/>
          <w:sz w:val="20"/>
          <w:szCs w:val="20"/>
          <w:lang w:val="es-ES"/>
        </w:rPr>
        <w:t xml:space="preserve">. Obtenido de ¿Qué es la analítica digital? Definición, ejemplos y herramientas.: </w:t>
      </w:r>
      <w:hyperlink r:id="Reb0426df15d34f62">
        <w:r w:rsidRPr="706E8D76" w:rsidR="3BDEE990">
          <w:rPr>
            <w:rStyle w:val="Hipervnculo"/>
            <w:rFonts w:ascii="Arial" w:hAnsi="Arial" w:eastAsia="Arial" w:cs="Arial"/>
            <w:noProof w:val="0"/>
            <w:sz w:val="20"/>
            <w:szCs w:val="20"/>
            <w:lang w:val="es-ES"/>
          </w:rPr>
          <w:t>https://amplitude.com/blog/digital-analytics</w:t>
        </w:r>
      </w:hyperlink>
    </w:p>
    <w:p w:rsidR="706E8D76" w:rsidP="706E8D76" w:rsidRDefault="706E8D76" w14:paraId="0361A336" w14:textId="67702C50">
      <w:pPr>
        <w:spacing w:line="230" w:lineRule="auto"/>
        <w:ind w:left="0" w:right="0" w:hanging="0"/>
        <w:jc w:val="both"/>
        <w:rPr>
          <w:rFonts w:ascii="Arial" w:hAnsi="Arial" w:eastAsia="Arial" w:cs="Arial"/>
          <w:noProof w:val="0"/>
          <w:sz w:val="20"/>
          <w:szCs w:val="20"/>
          <w:lang w:val="es-ES"/>
        </w:rPr>
      </w:pPr>
    </w:p>
    <w:p w:rsidR="706E8D76" w:rsidP="706E8D76" w:rsidRDefault="706E8D76" w14:paraId="11014191" w14:textId="0F25DC02">
      <w:pPr>
        <w:spacing w:line="230" w:lineRule="auto"/>
        <w:ind w:left="0" w:right="0" w:hanging="0"/>
        <w:jc w:val="both"/>
        <w:rPr>
          <w:rFonts w:ascii="Arial" w:hAnsi="Arial" w:eastAsia="Arial" w:cs="Arial"/>
          <w:noProof w:val="0"/>
          <w:sz w:val="20"/>
          <w:szCs w:val="20"/>
          <w:lang w:val="es-ES"/>
        </w:rPr>
      </w:pPr>
    </w:p>
    <w:p w:rsidR="706E8D76" w:rsidP="706E8D76" w:rsidRDefault="706E8D76" w14:paraId="70E2BDD1" w14:textId="516E9E69">
      <w:pPr>
        <w:spacing w:line="230" w:lineRule="auto"/>
        <w:ind w:left="0" w:right="0" w:hanging="0"/>
        <w:jc w:val="both"/>
        <w:rPr>
          <w:rFonts w:ascii="Arial" w:hAnsi="Arial" w:eastAsia="Arial" w:cs="Arial"/>
          <w:noProof w:val="0"/>
          <w:sz w:val="20"/>
          <w:szCs w:val="20"/>
          <w:lang w:val="es-ES"/>
        </w:rPr>
      </w:pPr>
    </w:p>
    <w:p w:rsidR="3B512384" w:rsidP="706E8D76" w:rsidRDefault="3B512384" w14:paraId="76ED0D17" w14:textId="16EF0092">
      <w:pPr>
        <w:jc w:val="both"/>
      </w:pPr>
      <w:r w:rsidRPr="706E8D76" w:rsidR="3B512384">
        <w:rPr>
          <w:rFonts w:ascii="Arial" w:hAnsi="Arial" w:eastAsia="Arial" w:cs="Arial"/>
          <w:noProof w:val="0"/>
          <w:color w:val="000000" w:themeColor="text1" w:themeTint="FF" w:themeShade="FF"/>
          <w:sz w:val="20"/>
          <w:szCs w:val="20"/>
          <w:lang w:val="es-ES"/>
        </w:rPr>
        <w:t xml:space="preserve"> </w:t>
      </w:r>
    </w:p>
    <w:p w:rsidR="3B512384" w:rsidP="706E8D76" w:rsidRDefault="3B512384" w14:paraId="258935DC" w14:textId="1D70D329">
      <w:pPr>
        <w:pStyle w:val="Prrafodelista"/>
        <w:numPr>
          <w:ilvl w:val="0"/>
          <w:numId w:val="104"/>
        </w:numPr>
        <w:spacing w:before="0" w:beforeAutospacing="off" w:after="0" w:afterAutospacing="off"/>
        <w:ind w:left="284" w:right="0" w:hanging="284"/>
        <w:jc w:val="both"/>
        <w:rPr>
          <w:rFonts w:ascii="Arial" w:hAnsi="Arial" w:eastAsia="Arial" w:cs="Arial"/>
          <w:b w:val="1"/>
          <w:bCs w:val="1"/>
          <w:noProof w:val="0"/>
          <w:color w:val="000000" w:themeColor="text1" w:themeTint="FF" w:themeShade="FF"/>
          <w:sz w:val="20"/>
          <w:szCs w:val="20"/>
          <w:lang w:val="es-ES"/>
        </w:rPr>
      </w:pPr>
      <w:r w:rsidRPr="706E8D76" w:rsidR="3B512384">
        <w:rPr>
          <w:rFonts w:ascii="Arial" w:hAnsi="Arial" w:eastAsia="Arial" w:cs="Arial"/>
          <w:b w:val="1"/>
          <w:bCs w:val="1"/>
          <w:noProof w:val="0"/>
          <w:color w:val="000000" w:themeColor="text1" w:themeTint="FF" w:themeShade="FF"/>
          <w:sz w:val="20"/>
          <w:szCs w:val="20"/>
          <w:lang w:val="es-ES"/>
        </w:rPr>
        <w:t>CONTROL DEL DOCUMENTO</w:t>
      </w:r>
    </w:p>
    <w:p w:rsidR="3B512384" w:rsidP="706E8D76" w:rsidRDefault="3B512384" w14:paraId="37EAD286" w14:textId="1AF9EF75">
      <w:pPr>
        <w:jc w:val="both"/>
      </w:pPr>
      <w:r w:rsidRPr="706E8D76" w:rsidR="3B512384">
        <w:rPr>
          <w:rFonts w:ascii="Arial" w:hAnsi="Arial" w:eastAsia="Arial" w:cs="Arial"/>
          <w:b w:val="1"/>
          <w:bCs w:val="1"/>
          <w:noProof w:val="0"/>
          <w:color w:val="000000" w:themeColor="text1" w:themeTint="FF" w:themeShade="FF"/>
          <w:sz w:val="20"/>
          <w:szCs w:val="20"/>
          <w:lang w:val="es-ES"/>
        </w:rPr>
        <w:t xml:space="preserve"> </w:t>
      </w:r>
    </w:p>
    <w:tbl>
      <w:tblPr>
        <w:tblStyle w:val="Tablanormal"/>
        <w:bidiVisual w:val="0"/>
        <w:tblW w:w="0" w:type="auto"/>
        <w:tblLook w:val="06A0" w:firstRow="1" w:lastRow="0" w:firstColumn="1" w:lastColumn="0" w:noHBand="1" w:noVBand="1"/>
      </w:tblPr>
      <w:tblGrid>
        <w:gridCol w:w="1275"/>
        <w:gridCol w:w="1995"/>
        <w:gridCol w:w="1560"/>
        <w:gridCol w:w="3255"/>
        <w:gridCol w:w="1890"/>
      </w:tblGrid>
      <w:tr w:rsidR="706E8D76" w:rsidTr="706E8D76" w14:paraId="2C4660C2">
        <w:trPr>
          <w:trHeight w:val="1020"/>
        </w:trPr>
        <w:tc>
          <w:tcPr>
            <w:tcW w:w="1275" w:type="dxa"/>
            <w:tcBorders>
              <w:top w:val="nil"/>
              <w:left w:val="nil"/>
              <w:bottom w:val="single" w:color="000000" w:themeColor="text1" w:sz="8"/>
              <w:right w:val="single" w:color="000000" w:themeColor="text1" w:sz="8"/>
            </w:tcBorders>
            <w:tcMar>
              <w:left w:w="108" w:type="dxa"/>
              <w:right w:w="108" w:type="dxa"/>
            </w:tcMar>
            <w:vAlign w:val="top"/>
          </w:tcPr>
          <w:p w:rsidR="706E8D76" w:rsidP="706E8D76" w:rsidRDefault="706E8D76" w14:paraId="66125162" w14:textId="25F4B067">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06E8D76" w:rsidP="706E8D76" w:rsidRDefault="706E8D76" w14:paraId="45FD05A4" w14:textId="17F48261">
            <w:pPr>
              <w:spacing w:before="0" w:beforeAutospacing="off" w:after="0" w:afterAutospacing="off"/>
              <w:jc w:val="center"/>
            </w:pPr>
            <w:r w:rsidRPr="706E8D76" w:rsidR="706E8D76">
              <w:rPr>
                <w:rFonts w:ascii="Arial" w:hAnsi="Arial" w:eastAsia="Arial" w:cs="Arial"/>
                <w:color w:val="000000" w:themeColor="text1" w:themeTint="FF" w:themeShade="FF"/>
                <w:sz w:val="20"/>
                <w:szCs w:val="20"/>
              </w:rPr>
              <w:t>Nombre</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06E8D76" w:rsidP="706E8D76" w:rsidRDefault="706E8D76" w14:paraId="41AC3DFC" w14:textId="63819A0A">
            <w:pPr>
              <w:spacing w:before="0" w:beforeAutospacing="off" w:after="0" w:afterAutospacing="off"/>
              <w:jc w:val="center"/>
            </w:pPr>
            <w:r w:rsidRPr="706E8D76" w:rsidR="706E8D76">
              <w:rPr>
                <w:rFonts w:ascii="Arial" w:hAnsi="Arial" w:eastAsia="Arial" w:cs="Arial"/>
                <w:color w:val="000000" w:themeColor="text1" w:themeTint="FF" w:themeShade="FF"/>
                <w:sz w:val="20"/>
                <w:szCs w:val="20"/>
              </w:rPr>
              <w:t>Cargo</w:t>
            </w:r>
          </w:p>
        </w:tc>
        <w:tc>
          <w:tcPr>
            <w:tcW w:w="3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06E8D76" w:rsidP="706E8D76" w:rsidRDefault="706E8D76" w14:paraId="0CF62F43" w14:textId="2CD5F658">
            <w:pPr>
              <w:spacing w:before="0" w:beforeAutospacing="off" w:after="0" w:afterAutospacing="off"/>
              <w:jc w:val="center"/>
            </w:pPr>
            <w:r w:rsidRPr="706E8D76" w:rsidR="706E8D76">
              <w:rPr>
                <w:rFonts w:ascii="Arial" w:hAnsi="Arial" w:eastAsia="Arial" w:cs="Arial"/>
                <w:color w:val="000000" w:themeColor="text1" w:themeTint="FF" w:themeShade="FF"/>
                <w:sz w:val="20"/>
                <w:szCs w:val="20"/>
              </w:rPr>
              <w:t>Dependencia</w:t>
            </w:r>
          </w:p>
        </w:tc>
        <w:tc>
          <w:tcPr>
            <w:tcW w:w="18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06E8D76" w:rsidP="706E8D76" w:rsidRDefault="706E8D76" w14:paraId="48A3CCB5" w14:textId="7B680EAE">
            <w:pPr>
              <w:spacing w:before="0" w:beforeAutospacing="off" w:after="0" w:afterAutospacing="off"/>
              <w:jc w:val="center"/>
            </w:pPr>
            <w:r w:rsidRPr="706E8D76" w:rsidR="706E8D76">
              <w:rPr>
                <w:rFonts w:ascii="Arial" w:hAnsi="Arial" w:eastAsia="Arial" w:cs="Arial"/>
                <w:color w:val="000000" w:themeColor="text1" w:themeTint="FF" w:themeShade="FF"/>
                <w:sz w:val="20"/>
                <w:szCs w:val="20"/>
              </w:rPr>
              <w:t>Fecha</w:t>
            </w:r>
          </w:p>
        </w:tc>
      </w:tr>
      <w:tr w:rsidR="706E8D76" w:rsidTr="706E8D76" w14:paraId="4E3F36B3">
        <w:trPr>
          <w:trHeight w:val="345"/>
        </w:trPr>
        <w:tc>
          <w:tcPr>
            <w:tcW w:w="12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3D3FB41B" w14:textId="63FFE7B9">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Autor (es)</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702092A1" w14:textId="28DED22D">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Joinner Enrique Osorio Martínez</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650778D1" w14:textId="685692C8">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Experto temático</w:t>
            </w:r>
          </w:p>
        </w:tc>
        <w:tc>
          <w:tcPr>
            <w:tcW w:w="3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47B6A6D8" w14:textId="7A26F226">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Regional Huila – Centro Agroempresarial y Desarrollo Pecuario</w:t>
            </w:r>
          </w:p>
        </w:tc>
        <w:tc>
          <w:tcPr>
            <w:tcW w:w="18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5D5509B7" w14:textId="149E53BD">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28 de abril de 2026</w:t>
            </w:r>
          </w:p>
        </w:tc>
      </w:tr>
      <w:tr w:rsidR="706E8D76" w:rsidTr="706E8D76" w14:paraId="0118742E">
        <w:trPr>
          <w:trHeight w:val="345"/>
        </w:trPr>
        <w:tc>
          <w:tcPr>
            <w:tcW w:w="127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1A9863ED" w14:textId="7E89E2D8">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19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2DED49E3" w14:textId="5CF4A187">
            <w:pPr>
              <w:spacing w:before="0" w:beforeAutospacing="off" w:after="0" w:afterAutospacing="off"/>
              <w:jc w:val="both"/>
            </w:pPr>
            <w:r w:rsidRPr="706E8D76" w:rsidR="706E8D76">
              <w:rPr>
                <w:rFonts w:ascii="Arial" w:hAnsi="Arial" w:eastAsia="Arial" w:cs="Arial"/>
                <w:color w:val="000000" w:themeColor="text1" w:themeTint="FF" w:themeShade="FF"/>
                <w:sz w:val="20"/>
                <w:szCs w:val="20"/>
                <w:lang w:val="es-CO"/>
              </w:rPr>
              <w:t>Paula Marcela Vidal Quintero</w:t>
            </w:r>
            <w:r w:rsidRPr="706E8D76" w:rsidR="706E8D76">
              <w:rPr>
                <w:rFonts w:ascii="Arial" w:hAnsi="Arial" w:eastAsia="Arial" w:cs="Arial"/>
                <w:color w:val="000000" w:themeColor="text1" w:themeTint="FF" w:themeShade="FF"/>
                <w:sz w:val="20"/>
                <w:szCs w:val="20"/>
              </w:rPr>
              <w:t xml:space="preserve"> </w:t>
            </w:r>
          </w:p>
        </w:tc>
        <w:tc>
          <w:tcPr>
            <w:tcW w:w="15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7045B9E8" w14:textId="654CC177">
            <w:pPr>
              <w:spacing w:before="0" w:beforeAutospacing="off" w:after="0" w:afterAutospacing="off"/>
              <w:jc w:val="both"/>
            </w:pPr>
            <w:r w:rsidRPr="706E8D76" w:rsidR="706E8D76">
              <w:rPr>
                <w:rFonts w:ascii="Arial" w:hAnsi="Arial" w:eastAsia="Arial" w:cs="Arial"/>
                <w:color w:val="000000" w:themeColor="text1" w:themeTint="FF" w:themeShade="FF"/>
                <w:sz w:val="20"/>
                <w:szCs w:val="20"/>
                <w:lang w:val="es-CO"/>
              </w:rPr>
              <w:t>Evaluadora Instruccional</w:t>
            </w:r>
            <w:r w:rsidRPr="706E8D76" w:rsidR="706E8D76">
              <w:rPr>
                <w:rFonts w:ascii="Arial" w:hAnsi="Arial" w:eastAsia="Arial" w:cs="Arial"/>
                <w:color w:val="000000" w:themeColor="text1" w:themeTint="FF" w:themeShade="FF"/>
                <w:sz w:val="20"/>
                <w:szCs w:val="20"/>
              </w:rPr>
              <w:t xml:space="preserve"> </w:t>
            </w:r>
          </w:p>
        </w:tc>
        <w:tc>
          <w:tcPr>
            <w:tcW w:w="3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4E18CEBD" w14:textId="4D7AEF90">
            <w:pPr>
              <w:spacing w:before="0" w:beforeAutospacing="off" w:after="0" w:afterAutospacing="off"/>
              <w:jc w:val="both"/>
            </w:pPr>
            <w:r w:rsidRPr="706E8D76" w:rsidR="706E8D76">
              <w:rPr>
                <w:rFonts w:ascii="Arial" w:hAnsi="Arial" w:eastAsia="Arial" w:cs="Arial"/>
                <w:color w:val="000000" w:themeColor="text1" w:themeTint="FF" w:themeShade="FF"/>
                <w:sz w:val="20"/>
                <w:szCs w:val="20"/>
                <w:lang w:val="es-CO"/>
              </w:rPr>
              <w:t>Centro Agroempresarial y Desarrollo Pecuario del Huila</w:t>
            </w:r>
            <w:r w:rsidRPr="706E8D76" w:rsidR="706E8D76">
              <w:rPr>
                <w:rFonts w:ascii="Arial" w:hAnsi="Arial" w:eastAsia="Arial" w:cs="Arial"/>
                <w:color w:val="000000" w:themeColor="text1" w:themeTint="FF" w:themeShade="FF"/>
                <w:sz w:val="20"/>
                <w:szCs w:val="20"/>
              </w:rPr>
              <w:t xml:space="preserve"> </w:t>
            </w:r>
          </w:p>
        </w:tc>
        <w:tc>
          <w:tcPr>
            <w:tcW w:w="18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30007B01" w14:textId="02B2C6C0">
            <w:pPr>
              <w:spacing w:before="0" w:beforeAutospacing="off" w:after="0" w:afterAutospacing="off"/>
              <w:jc w:val="both"/>
            </w:pPr>
            <w:r w:rsidRPr="706E8D76" w:rsidR="706E8D76">
              <w:rPr>
                <w:rFonts w:ascii="Arial" w:hAnsi="Arial" w:eastAsia="Arial" w:cs="Arial"/>
                <w:color w:val="000000" w:themeColor="text1" w:themeTint="FF" w:themeShade="FF"/>
                <w:sz w:val="20"/>
                <w:szCs w:val="20"/>
              </w:rPr>
              <w:t>0</w:t>
            </w:r>
            <w:r w:rsidRPr="706E8D76" w:rsidR="706E8D76">
              <w:rPr>
                <w:rFonts w:ascii="Arial" w:hAnsi="Arial" w:eastAsia="Arial" w:cs="Arial"/>
                <w:color w:val="000000" w:themeColor="text1" w:themeTint="FF" w:themeShade="FF"/>
                <w:sz w:val="20"/>
                <w:szCs w:val="20"/>
                <w:lang w:val="es-CO"/>
              </w:rPr>
              <w:t xml:space="preserve">1 de </w:t>
            </w:r>
            <w:r w:rsidRPr="706E8D76" w:rsidR="706E8D76">
              <w:rPr>
                <w:rFonts w:ascii="Arial" w:hAnsi="Arial" w:eastAsia="Arial" w:cs="Arial"/>
                <w:color w:val="000000" w:themeColor="text1" w:themeTint="FF" w:themeShade="FF"/>
                <w:sz w:val="20"/>
                <w:szCs w:val="20"/>
              </w:rPr>
              <w:t>junio de 2</w:t>
            </w:r>
            <w:r w:rsidRPr="706E8D76" w:rsidR="706E8D76">
              <w:rPr>
                <w:rFonts w:ascii="Arial" w:hAnsi="Arial" w:eastAsia="Arial" w:cs="Arial"/>
                <w:color w:val="000000" w:themeColor="text1" w:themeTint="FF" w:themeShade="FF"/>
                <w:sz w:val="20"/>
                <w:szCs w:val="20"/>
                <w:lang w:val="es-CO"/>
              </w:rPr>
              <w:t>026</w:t>
            </w:r>
            <w:r w:rsidRPr="706E8D76" w:rsidR="706E8D76">
              <w:rPr>
                <w:rFonts w:ascii="Arial" w:hAnsi="Arial" w:eastAsia="Arial" w:cs="Arial"/>
                <w:color w:val="000000" w:themeColor="text1" w:themeTint="FF" w:themeShade="FF"/>
                <w:sz w:val="20"/>
                <w:szCs w:val="20"/>
              </w:rPr>
              <w:t xml:space="preserve"> </w:t>
            </w:r>
          </w:p>
        </w:tc>
      </w:tr>
    </w:tbl>
    <w:p w:rsidR="3B512384" w:rsidP="706E8D76" w:rsidRDefault="3B512384" w14:paraId="46191187" w14:textId="7329D2B5">
      <w:pPr>
        <w:bidi w:val="0"/>
        <w:jc w:val="both"/>
      </w:pPr>
      <w:r w:rsidRPr="706E8D76" w:rsidR="3B512384">
        <w:rPr>
          <w:rFonts w:ascii="Arial" w:hAnsi="Arial" w:eastAsia="Arial" w:cs="Arial"/>
          <w:noProof w:val="0"/>
          <w:color w:val="000000" w:themeColor="text1" w:themeTint="FF" w:themeShade="FF"/>
          <w:sz w:val="20"/>
          <w:szCs w:val="20"/>
          <w:lang w:val="es-ES"/>
        </w:rPr>
        <w:t xml:space="preserve"> </w:t>
      </w:r>
    </w:p>
    <w:p w:rsidR="3B512384" w:rsidP="706E8D76" w:rsidRDefault="3B512384" w14:paraId="5FBD58C9" w14:textId="0F072126">
      <w:pPr>
        <w:bidi w:val="0"/>
        <w:jc w:val="both"/>
      </w:pPr>
      <w:r w:rsidRPr="706E8D76" w:rsidR="3B512384">
        <w:rPr>
          <w:rFonts w:ascii="Arial" w:hAnsi="Arial" w:eastAsia="Arial" w:cs="Arial"/>
          <w:noProof w:val="0"/>
          <w:color w:val="000000" w:themeColor="text1" w:themeTint="FF" w:themeShade="FF"/>
          <w:sz w:val="20"/>
          <w:szCs w:val="20"/>
          <w:lang w:val="es-ES"/>
        </w:rPr>
        <w:t xml:space="preserve"> </w:t>
      </w:r>
    </w:p>
    <w:p w:rsidR="3B512384" w:rsidP="706E8D76" w:rsidRDefault="3B512384" w14:paraId="45BEA17B" w14:textId="38C03BA3">
      <w:pPr>
        <w:pStyle w:val="Prrafodelista"/>
        <w:numPr>
          <w:ilvl w:val="0"/>
          <w:numId w:val="104"/>
        </w:numPr>
        <w:bidi w:val="0"/>
        <w:spacing w:before="0" w:beforeAutospacing="off" w:after="0" w:afterAutospacing="off"/>
        <w:ind w:left="284" w:right="0" w:hanging="284"/>
        <w:jc w:val="both"/>
        <w:rPr>
          <w:rFonts w:ascii="Arial" w:hAnsi="Arial" w:eastAsia="Arial" w:cs="Arial"/>
          <w:b w:val="1"/>
          <w:bCs w:val="1"/>
          <w:noProof w:val="0"/>
          <w:color w:val="000000" w:themeColor="text1" w:themeTint="FF" w:themeShade="FF"/>
          <w:sz w:val="20"/>
          <w:szCs w:val="20"/>
          <w:lang w:val="es-ES"/>
        </w:rPr>
      </w:pPr>
      <w:r w:rsidRPr="706E8D76" w:rsidR="3B512384">
        <w:rPr>
          <w:rFonts w:ascii="Arial" w:hAnsi="Arial" w:eastAsia="Arial" w:cs="Arial"/>
          <w:b w:val="1"/>
          <w:bCs w:val="1"/>
          <w:noProof w:val="0"/>
          <w:color w:val="000000" w:themeColor="text1" w:themeTint="FF" w:themeShade="FF"/>
          <w:sz w:val="20"/>
          <w:szCs w:val="20"/>
          <w:lang w:val="es-ES"/>
        </w:rPr>
        <w:t xml:space="preserve">CONTROL DE CAMBIOS </w:t>
      </w:r>
    </w:p>
    <w:p w:rsidR="3B512384" w:rsidP="706E8D76" w:rsidRDefault="3B512384" w14:paraId="60C1F9C4" w14:textId="3098FEF0">
      <w:pPr>
        <w:bidi w:val="0"/>
        <w:jc w:val="both"/>
      </w:pPr>
      <w:r w:rsidRPr="706E8D76" w:rsidR="3B512384">
        <w:rPr>
          <w:rFonts w:ascii="Arial" w:hAnsi="Arial" w:eastAsia="Arial" w:cs="Arial"/>
          <w:b w:val="1"/>
          <w:bCs w:val="1"/>
          <w:noProof w:val="0"/>
          <w:color w:val="595959" w:themeColor="text1" w:themeTint="A6" w:themeShade="FF"/>
          <w:sz w:val="20"/>
          <w:szCs w:val="20"/>
          <w:lang w:val="es-ES"/>
        </w:rPr>
        <w:t>(Diligenciar únicamente si realiza ajustes a la Unidad Temática)</w:t>
      </w:r>
    </w:p>
    <w:p w:rsidR="3B512384" w:rsidP="706E8D76" w:rsidRDefault="3B512384" w14:paraId="051041A1" w14:textId="638ACC80">
      <w:pPr>
        <w:bidi w:val="0"/>
        <w:jc w:val="both"/>
      </w:pPr>
      <w:r w:rsidRPr="706E8D76" w:rsidR="3B512384">
        <w:rPr>
          <w:rFonts w:ascii="Arial" w:hAnsi="Arial" w:eastAsia="Arial" w:cs="Arial"/>
          <w:noProof w:val="0"/>
          <w:color w:val="000000" w:themeColor="text1" w:themeTint="FF" w:themeShade="FF"/>
          <w:sz w:val="20"/>
          <w:szCs w:val="20"/>
          <w:lang w:val="es-ES"/>
        </w:rPr>
        <w:t xml:space="preserve"> </w:t>
      </w:r>
    </w:p>
    <w:tbl>
      <w:tblPr>
        <w:tblStyle w:val="Tablanormal"/>
        <w:bidiVisual w:val="0"/>
        <w:tblW w:w="0" w:type="auto"/>
        <w:tblLook w:val="06A0" w:firstRow="1" w:lastRow="0" w:firstColumn="1" w:lastColumn="0" w:noHBand="1" w:noVBand="1"/>
      </w:tblPr>
      <w:tblGrid>
        <w:gridCol w:w="1260"/>
        <w:gridCol w:w="2145"/>
        <w:gridCol w:w="1695"/>
        <w:gridCol w:w="1845"/>
        <w:gridCol w:w="1050"/>
        <w:gridCol w:w="1980"/>
      </w:tblGrid>
      <w:tr w:rsidR="706E8D76" w:rsidTr="706E8D76" w14:paraId="3D98A570">
        <w:trPr>
          <w:trHeight w:val="345"/>
        </w:trPr>
        <w:tc>
          <w:tcPr>
            <w:tcW w:w="1260" w:type="dxa"/>
            <w:tcBorders>
              <w:top w:val="nil"/>
              <w:left w:val="nil"/>
              <w:bottom w:val="single" w:color="000000" w:themeColor="text1" w:sz="8"/>
              <w:right w:val="single" w:color="000000" w:themeColor="text1" w:sz="8"/>
            </w:tcBorders>
            <w:tcMar>
              <w:left w:w="108" w:type="dxa"/>
              <w:right w:w="108" w:type="dxa"/>
            </w:tcMar>
            <w:vAlign w:val="top"/>
          </w:tcPr>
          <w:p w:rsidR="706E8D76" w:rsidP="706E8D76" w:rsidRDefault="706E8D76" w14:paraId="6F26C0AA" w14:textId="31264ED9">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214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58AAE4F0" w14:textId="078967B7">
            <w:pPr>
              <w:bidi w:val="0"/>
              <w:spacing w:before="0" w:beforeAutospacing="off" w:after="0" w:afterAutospacing="off"/>
              <w:jc w:val="center"/>
            </w:pPr>
            <w:r w:rsidRPr="706E8D76" w:rsidR="706E8D76">
              <w:rPr>
                <w:rFonts w:ascii="Arial" w:hAnsi="Arial" w:eastAsia="Arial" w:cs="Arial"/>
                <w:color w:val="000000" w:themeColor="text1" w:themeTint="FF" w:themeShade="FF"/>
                <w:sz w:val="20"/>
                <w:szCs w:val="20"/>
              </w:rPr>
              <w:t>Nombre</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03D1455B" w14:textId="673427AF">
            <w:pPr>
              <w:bidi w:val="0"/>
              <w:spacing w:before="0" w:beforeAutospacing="off" w:after="0" w:afterAutospacing="off"/>
              <w:jc w:val="center"/>
            </w:pPr>
            <w:r w:rsidRPr="706E8D76" w:rsidR="706E8D76">
              <w:rPr>
                <w:rFonts w:ascii="Arial" w:hAnsi="Arial" w:eastAsia="Arial" w:cs="Arial"/>
                <w:color w:val="000000" w:themeColor="text1" w:themeTint="FF" w:themeShade="FF"/>
                <w:sz w:val="20"/>
                <w:szCs w:val="20"/>
              </w:rPr>
              <w:t>Cargo</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602EC407" w14:textId="7C6D85D7">
            <w:pPr>
              <w:bidi w:val="0"/>
              <w:spacing w:before="0" w:beforeAutospacing="off" w:after="0" w:afterAutospacing="off"/>
              <w:jc w:val="center"/>
            </w:pPr>
            <w:r w:rsidRPr="706E8D76" w:rsidR="706E8D76">
              <w:rPr>
                <w:rFonts w:ascii="Arial" w:hAnsi="Arial" w:eastAsia="Arial" w:cs="Arial"/>
                <w:color w:val="000000" w:themeColor="text1" w:themeTint="FF" w:themeShade="FF"/>
                <w:sz w:val="20"/>
                <w:szCs w:val="20"/>
              </w:rPr>
              <w:t>Dependencia</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1295FB4E" w14:textId="1A81A1B4">
            <w:pPr>
              <w:bidi w:val="0"/>
              <w:spacing w:before="0" w:beforeAutospacing="off" w:after="0" w:afterAutospacing="off"/>
              <w:jc w:val="center"/>
            </w:pPr>
            <w:r w:rsidRPr="706E8D76" w:rsidR="706E8D76">
              <w:rPr>
                <w:rFonts w:ascii="Arial" w:hAnsi="Arial" w:eastAsia="Arial" w:cs="Arial"/>
                <w:color w:val="000000" w:themeColor="text1" w:themeTint="FF" w:themeShade="FF"/>
                <w:sz w:val="20"/>
                <w:szCs w:val="20"/>
              </w:rPr>
              <w:t>Fecha</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46F86225" w14:textId="1346FF6F">
            <w:pPr>
              <w:bidi w:val="0"/>
              <w:spacing w:before="0" w:beforeAutospacing="off" w:after="0" w:afterAutospacing="off"/>
              <w:jc w:val="center"/>
            </w:pPr>
            <w:r w:rsidRPr="706E8D76" w:rsidR="706E8D76">
              <w:rPr>
                <w:rFonts w:ascii="Arial" w:hAnsi="Arial" w:eastAsia="Arial" w:cs="Arial"/>
                <w:color w:val="000000" w:themeColor="text1" w:themeTint="FF" w:themeShade="FF"/>
                <w:sz w:val="20"/>
                <w:szCs w:val="20"/>
              </w:rPr>
              <w:t>Razón del Cambio</w:t>
            </w:r>
          </w:p>
        </w:tc>
      </w:tr>
      <w:tr w:rsidR="706E8D76" w:rsidTr="706E8D76" w14:paraId="1AE43014">
        <w:trPr>
          <w:trHeight w:val="570"/>
        </w:trPr>
        <w:tc>
          <w:tcPr>
            <w:tcW w:w="12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5F2BADEB" w14:textId="537794AC">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Autor (es)</w:t>
            </w:r>
          </w:p>
        </w:tc>
        <w:tc>
          <w:tcPr>
            <w:tcW w:w="214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3BB07447" w14:textId="2DD7B115">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1FE3D6E1" w14:textId="7DB38B75">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184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0CF7BD03" w14:textId="16C70CFC">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10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03F86BF0" w14:textId="1DCAF463">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c>
          <w:tcPr>
            <w:tcW w:w="198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06E8D76" w:rsidP="706E8D76" w:rsidRDefault="706E8D76" w14:paraId="6287E575" w14:textId="5B409245">
            <w:pPr>
              <w:bidi w:val="0"/>
              <w:spacing w:before="0" w:beforeAutospacing="off" w:after="0" w:afterAutospacing="off"/>
              <w:jc w:val="both"/>
            </w:pPr>
            <w:r w:rsidRPr="706E8D76" w:rsidR="706E8D76">
              <w:rPr>
                <w:rFonts w:ascii="Arial" w:hAnsi="Arial" w:eastAsia="Arial" w:cs="Arial"/>
                <w:color w:val="000000" w:themeColor="text1" w:themeTint="FF" w:themeShade="FF"/>
                <w:sz w:val="20"/>
                <w:szCs w:val="20"/>
              </w:rPr>
              <w:t xml:space="preserve"> </w:t>
            </w:r>
          </w:p>
        </w:tc>
      </w:tr>
    </w:tbl>
    <w:p w:rsidR="3B512384" w:rsidP="706E8D76" w:rsidRDefault="3B512384" w14:paraId="3B47B9CD" w14:textId="697693AD">
      <w:pPr>
        <w:bidi w:val="0"/>
        <w:jc w:val="both"/>
      </w:pPr>
      <w:r w:rsidRPr="706E8D76" w:rsidR="3B512384">
        <w:rPr>
          <w:rFonts w:ascii="Times New Roman" w:hAnsi="Times New Roman" w:eastAsia="Times New Roman" w:cs="Times New Roman"/>
          <w:noProof w:val="0"/>
          <w:color w:val="000000" w:themeColor="text1" w:themeTint="FF" w:themeShade="FF"/>
          <w:sz w:val="20"/>
          <w:szCs w:val="20"/>
          <w:lang w:val="es-ES"/>
        </w:rPr>
        <w:t xml:space="preserve"> </w:t>
      </w:r>
    </w:p>
    <w:p w:rsidR="706E8D76" w:rsidP="706E8D76" w:rsidRDefault="706E8D76" w14:paraId="40D41118" w14:textId="5FE77CD7">
      <w:pPr>
        <w:bidi w:val="0"/>
        <w:jc w:val="both"/>
        <w:rPr>
          <w:rFonts w:ascii="Times New Roman" w:hAnsi="Times New Roman" w:eastAsia="Times New Roman" w:cs="Times New Roman"/>
          <w:noProof w:val="0"/>
          <w:color w:val="000000" w:themeColor="text1" w:themeTint="FF" w:themeShade="FF"/>
          <w:sz w:val="20"/>
          <w:szCs w:val="20"/>
          <w:lang w:val="es-ES"/>
        </w:rPr>
      </w:pPr>
    </w:p>
    <w:p w:rsidR="706E8D76" w:rsidP="706E8D76" w:rsidRDefault="706E8D76" w14:paraId="4FD9585E" w14:textId="494F75F5">
      <w:pPr>
        <w:spacing w:line="230" w:lineRule="auto"/>
        <w:ind w:left="0" w:right="0" w:hanging="0"/>
        <w:jc w:val="both"/>
        <w:rPr>
          <w:rFonts w:ascii="Arial" w:hAnsi="Arial" w:eastAsia="Arial" w:cs="Arial"/>
          <w:noProof w:val="0"/>
          <w:sz w:val="20"/>
          <w:szCs w:val="20"/>
          <w:lang w:val="es-ES"/>
        </w:rPr>
      </w:pPr>
    </w:p>
    <w:p w:rsidR="706E8D76" w:rsidP="706E8D76" w:rsidRDefault="706E8D76" w14:paraId="6A4E6AC0" w14:textId="6FACCDC4">
      <w:pPr>
        <w:pBdr>
          <w:top w:val="nil" w:color="FF000000" w:sz="0" w:space="0"/>
          <w:left w:val="nil" w:color="FF000000" w:sz="0" w:space="0"/>
          <w:bottom w:val="nil" w:color="FF000000" w:sz="0" w:space="0"/>
          <w:right w:val="nil" w:color="FF000000" w:sz="0" w:space="0"/>
          <w:between w:val="nil" w:color="FF000000" w:sz="0" w:space="0"/>
        </w:pBdr>
        <w:ind w:left="284"/>
        <w:jc w:val="both"/>
        <w:rPr>
          <w:rFonts w:ascii="Arial" w:hAnsi="Arial" w:cs="Arial"/>
          <w:b w:val="1"/>
          <w:bCs w:val="1"/>
          <w:color w:val="000000" w:themeColor="text1" w:themeTint="FF" w:themeShade="FF"/>
          <w:sz w:val="20"/>
          <w:szCs w:val="20"/>
        </w:rPr>
      </w:pPr>
    </w:p>
    <w:sdt>
      <w:sdtPr>
        <w:rPr>
          <w:b w:val="0"/>
          <w:sz w:val="20"/>
          <w:szCs w:val="20"/>
          <w:lang w:val="es-ES"/>
        </w:rPr>
        <w:id w:val="-1459105444"/>
        <w:docPartObj>
          <w:docPartGallery w:val="Bibliographies"/>
          <w:docPartUnique/>
        </w:docPartObj>
      </w:sdtPr>
      <w:sdtEndPr>
        <w:rPr>
          <w:rFonts w:eastAsia="Times New Roman"/>
          <w:b w:val="0"/>
          <w:bCs w:val="0"/>
          <w:sz w:val="20"/>
          <w:szCs w:val="20"/>
          <w:lang w:val="es-ES" w:eastAsia="es-ES"/>
        </w:rPr>
      </w:sdtEndPr>
      <w:sdtContent>
        <w:p w:rsidRPr="00F8137E" w:rsidR="000C4D30" w:rsidRDefault="000C4D30" w14:paraId="6B167F0F" w14:textId="4D125CEF">
          <w:pPr>
            <w:pStyle w:val="Ttulo1"/>
            <w:rPr>
              <w:color w:val="FFFFFF" w:themeColor="background1"/>
              <w:sz w:val="20"/>
              <w:szCs w:val="20"/>
            </w:rPr>
          </w:pPr>
          <w:r w:rsidRPr="00F8137E">
            <w:rPr>
              <w:color w:val="FFFFFF" w:themeColor="background1"/>
              <w:sz w:val="20"/>
              <w:szCs w:val="20"/>
              <w:lang w:val="es-ES"/>
            </w:rPr>
            <w:t>Referencias</w:t>
          </w:r>
        </w:p>
        <w:sdt>
          <w:sdtPr>
            <w:rPr>
              <w:szCs w:val="20"/>
            </w:rPr>
            <w:id w:val="-573587230"/>
            <w:bibliography/>
          </w:sdtPr>
          <w:sdtEndPr>
            <w:rPr>
              <w:rFonts w:eastAsia="Times New Roman"/>
              <w:lang w:val="es-ES" w:eastAsia="es-ES_tradnl"/>
            </w:rPr>
          </w:sdtEndPr>
          <w:sdtContent>
            <w:p w:rsidRPr="00F8137E" w:rsidR="000C4D30" w:rsidP="000C4D30" w:rsidRDefault="000C4D30" w14:paraId="12CC035B" w14:textId="77777777">
              <w:pPr>
                <w:pStyle w:val="Bibliografa"/>
                <w:ind w:left="720" w:hanging="720"/>
                <w:rPr>
                  <w:noProof/>
                  <w:szCs w:val="20"/>
                  <w:lang w:val="es-ES"/>
                </w:rPr>
              </w:pPr>
              <w:r w:rsidRPr="00F8137E">
                <w:rPr>
                  <w:szCs w:val="20"/>
                </w:rPr>
                <w:fldChar w:fldCharType="begin"/>
              </w:r>
              <w:r w:rsidRPr="00F8137E">
                <w:rPr>
                  <w:szCs w:val="20"/>
                </w:rPr>
                <w:instrText>BIBLIOGRAPHY</w:instrText>
              </w:r>
              <w:r w:rsidRPr="00F8137E">
                <w:rPr>
                  <w:szCs w:val="20"/>
                </w:rPr>
                <w:fldChar w:fldCharType="separate"/>
              </w:r>
              <w:r w:rsidRPr="00F8137E">
                <w:rPr>
                  <w:noProof/>
                  <w:szCs w:val="20"/>
                  <w:lang w:val="es-ES"/>
                </w:rPr>
                <w:t xml:space="preserve">Adobe, E. d. (25 de 09 de 2025). </w:t>
              </w:r>
              <w:r w:rsidRPr="00F8137E">
                <w:rPr>
                  <w:i/>
                  <w:iCs/>
                  <w:noProof/>
                  <w:szCs w:val="20"/>
                  <w:lang w:val="es-ES"/>
                </w:rPr>
                <w:t>Adobe for Business</w:t>
              </w:r>
              <w:r w:rsidRPr="00F8137E">
                <w:rPr>
                  <w:noProof/>
                  <w:szCs w:val="20"/>
                  <w:lang w:val="es-ES"/>
                </w:rPr>
                <w:t>. Obtenido de Campañas de marketing digital: estrategia, ejecución y medición.: https://business.adobe.com/blog/basics/digital-marketing-campaign</w:t>
              </w:r>
            </w:p>
            <w:p w:rsidRPr="00F8137E" w:rsidR="00403B1D" w:rsidP="00403B1D" w:rsidRDefault="00403B1D" w14:paraId="0E44A360" w14:textId="77777777">
              <w:pPr>
                <w:rPr>
                  <w:rFonts w:ascii="Arial" w:hAnsi="Arial" w:cs="Arial"/>
                  <w:sz w:val="20"/>
                  <w:szCs w:val="20"/>
                </w:rPr>
              </w:pPr>
            </w:p>
            <w:p w:rsidRPr="00F8137E" w:rsidR="000C4D30" w:rsidP="000C4D30" w:rsidRDefault="000C4D30" w14:paraId="37A962E5" w14:textId="77777777">
              <w:pPr>
                <w:pStyle w:val="Bibliografa"/>
                <w:ind w:left="720" w:hanging="720"/>
                <w:rPr>
                  <w:noProof/>
                  <w:szCs w:val="20"/>
                  <w:lang w:val="es-ES"/>
                </w:rPr>
              </w:pPr>
              <w:r w:rsidRPr="00F8137E">
                <w:rPr>
                  <w:noProof/>
                  <w:szCs w:val="20"/>
                  <w:lang w:val="es-ES"/>
                </w:rPr>
                <w:t xml:space="preserve">Amespil, J. (29 de 02 de 2024). </w:t>
              </w:r>
              <w:r w:rsidRPr="00F8137E">
                <w:rPr>
                  <w:i/>
                  <w:iCs/>
                  <w:noProof/>
                  <w:szCs w:val="20"/>
                  <w:lang w:val="es-ES"/>
                </w:rPr>
                <w:t>Salesforce LATAM Blog</w:t>
              </w:r>
              <w:r w:rsidRPr="00F8137E">
                <w:rPr>
                  <w:noProof/>
                  <w:szCs w:val="20"/>
                  <w:lang w:val="es-ES"/>
                </w:rPr>
                <w:t>. Obtenido de CAC: ¿qué es el Costo de Adquisición de Clientes?: https://www.salesforce.com/mx/blog/costo-de-adquisicion-de-clientes/</w:t>
              </w:r>
            </w:p>
            <w:p w:rsidRPr="00F8137E" w:rsidR="00403B1D" w:rsidP="00403B1D" w:rsidRDefault="00403B1D" w14:paraId="6C772D59" w14:textId="77777777">
              <w:pPr>
                <w:rPr>
                  <w:rFonts w:ascii="Arial" w:hAnsi="Arial" w:cs="Arial"/>
                  <w:sz w:val="20"/>
                  <w:szCs w:val="20"/>
                </w:rPr>
              </w:pPr>
            </w:p>
            <w:p w:rsidRPr="00F8137E" w:rsidR="000C4D30" w:rsidP="000C4D30" w:rsidRDefault="000C4D30" w14:paraId="7843C4CD" w14:textId="77777777">
              <w:pPr>
                <w:pStyle w:val="Bibliografa"/>
                <w:ind w:left="720" w:hanging="720"/>
                <w:rPr>
                  <w:noProof/>
                  <w:szCs w:val="20"/>
                  <w:lang w:val="es-ES"/>
                </w:rPr>
              </w:pPr>
              <w:r w:rsidRPr="00F8137E">
                <w:rPr>
                  <w:noProof/>
                  <w:szCs w:val="20"/>
                  <w:lang w:val="es-ES"/>
                </w:rPr>
                <w:t xml:space="preserve">Cárdenas, F. (17 de 09 de 2024). </w:t>
              </w:r>
              <w:r w:rsidRPr="00F8137E">
                <w:rPr>
                  <w:i/>
                  <w:iCs/>
                  <w:noProof/>
                  <w:szCs w:val="20"/>
                  <w:lang w:val="es-ES"/>
                </w:rPr>
                <w:t>HubSpot</w:t>
              </w:r>
              <w:r w:rsidRPr="00F8137E">
                <w:rPr>
                  <w:noProof/>
                  <w:szCs w:val="20"/>
                  <w:lang w:val="es-ES"/>
                </w:rPr>
                <w:t>. Obtenido de Valor de vida del cliente: cómo calcular el LTV (con ejemplo): https://blog.hubspot.es/service/valor-de-la-vida-del-cliente-ltv</w:t>
              </w:r>
            </w:p>
            <w:p w:rsidRPr="00F8137E" w:rsidR="00403B1D" w:rsidP="00403B1D" w:rsidRDefault="00403B1D" w14:paraId="1099021D" w14:textId="77777777">
              <w:pPr>
                <w:rPr>
                  <w:rFonts w:ascii="Arial" w:hAnsi="Arial" w:cs="Arial"/>
                  <w:sz w:val="20"/>
                  <w:szCs w:val="20"/>
                </w:rPr>
              </w:pPr>
            </w:p>
            <w:p w:rsidRPr="00F8137E" w:rsidR="000C4D30" w:rsidP="000C4D30" w:rsidRDefault="000C4D30" w14:paraId="5AE1F5F7" w14:textId="77777777">
              <w:pPr>
                <w:pStyle w:val="Bibliografa"/>
                <w:ind w:left="720" w:hanging="720"/>
                <w:rPr>
                  <w:noProof/>
                  <w:szCs w:val="20"/>
                  <w:lang w:val="es-ES"/>
                </w:rPr>
              </w:pPr>
              <w:r w:rsidRPr="00F8137E">
                <w:rPr>
                  <w:noProof/>
                  <w:szCs w:val="20"/>
                  <w:lang w:val="es-ES"/>
                </w:rPr>
                <w:t xml:space="preserve">Franzolini, D. (03 de 04 de 2025). </w:t>
              </w:r>
              <w:r w:rsidRPr="00F8137E">
                <w:rPr>
                  <w:i/>
                  <w:iCs/>
                  <w:noProof/>
                  <w:szCs w:val="20"/>
                  <w:lang w:val="es-ES"/>
                </w:rPr>
                <w:t>HubSpot</w:t>
              </w:r>
              <w:r w:rsidRPr="00F8137E">
                <w:rPr>
                  <w:noProof/>
                  <w:szCs w:val="20"/>
                  <w:lang w:val="es-ES"/>
                </w:rPr>
                <w:t>. Obtenido de Qué es marketing automation y cuáles son sus beneficios: https://blog.hubspot.es/marketing/que-es-el-marketing-automation-y-para-que-sirve#que-es</w:t>
              </w:r>
            </w:p>
            <w:p w:rsidRPr="00F8137E" w:rsidR="00403B1D" w:rsidP="00403B1D" w:rsidRDefault="00403B1D" w14:paraId="77E7AD20" w14:textId="77777777">
              <w:pPr>
                <w:rPr>
                  <w:rFonts w:ascii="Arial" w:hAnsi="Arial" w:cs="Arial"/>
                  <w:sz w:val="20"/>
                  <w:szCs w:val="20"/>
                </w:rPr>
              </w:pPr>
            </w:p>
            <w:p w:rsidRPr="00F8137E" w:rsidR="000C4D30" w:rsidP="000C4D30" w:rsidRDefault="000C4D30" w14:paraId="29A5EA8F" w14:textId="77777777">
              <w:pPr>
                <w:pStyle w:val="Bibliografa"/>
                <w:ind w:left="720" w:hanging="720"/>
                <w:rPr>
                  <w:noProof/>
                  <w:szCs w:val="20"/>
                  <w:lang w:val="es-ES"/>
                </w:rPr>
              </w:pPr>
              <w:r w:rsidRPr="00F8137E">
                <w:rPr>
                  <w:noProof/>
                  <w:szCs w:val="20"/>
                  <w:lang w:val="es-ES"/>
                </w:rPr>
                <w:t xml:space="preserve">Leung, A. X. (26 de 01 de 2022). </w:t>
              </w:r>
              <w:r w:rsidRPr="00F8137E">
                <w:rPr>
                  <w:i/>
                  <w:iCs/>
                  <w:noProof/>
                  <w:szCs w:val="20"/>
                  <w:lang w:val="es-ES"/>
                </w:rPr>
                <w:t>Amplitude</w:t>
              </w:r>
              <w:r w:rsidRPr="00F8137E">
                <w:rPr>
                  <w:noProof/>
                  <w:szCs w:val="20"/>
                  <w:lang w:val="es-ES"/>
                </w:rPr>
                <w:t>. Obtenido de ¿Qué es la analítica digital? Definición, ejemplos y herramientas.: https://amplitude.com/blog/digital-analytics</w:t>
              </w:r>
            </w:p>
            <w:p w:rsidRPr="00F8137E" w:rsidR="000C4D30" w:rsidP="000C4D30" w:rsidRDefault="000C4D30" w14:paraId="59156486" w14:textId="1654C4E6">
              <w:pPr>
                <w:rPr>
                  <w:rFonts w:ascii="Arial" w:hAnsi="Arial" w:cs="Arial"/>
                  <w:sz w:val="20"/>
                  <w:szCs w:val="20"/>
                </w:rPr>
              </w:pPr>
              <w:r w:rsidRPr="00F8137E">
                <w:rPr>
                  <w:rFonts w:ascii="Arial" w:hAnsi="Arial" w:cs="Arial"/>
                  <w:b/>
                  <w:bCs/>
                  <w:sz w:val="20"/>
                  <w:szCs w:val="20"/>
                </w:rPr>
                <w:fldChar w:fldCharType="end"/>
              </w:r>
            </w:p>
          </w:sdtContent>
        </w:sdt>
      </w:sdtContent>
    </w:sdt>
    <w:p w:rsidRPr="00F8137E" w:rsidR="0059034F" w:rsidRDefault="0059034F" w14:paraId="3DA05690" w14:textId="77777777">
      <w:pPr>
        <w:rPr>
          <w:rFonts w:ascii="Arial" w:hAnsi="Arial" w:cs="Arial"/>
          <w:sz w:val="20"/>
          <w:szCs w:val="20"/>
        </w:rPr>
      </w:pPr>
    </w:p>
    <w:p w:rsidR="0059034F" w:rsidRDefault="0059034F" w14:paraId="59C13A04" w14:textId="77777777">
      <w:pPr>
        <w:rPr>
          <w:color w:val="000000"/>
          <w:szCs w:val="20"/>
        </w:rPr>
      </w:pPr>
    </w:p>
    <w:p w:rsidR="0059034F" w:rsidRDefault="0059034F" w14:paraId="64DB8A63" w14:textId="77777777">
      <w:pPr>
        <w:rPr>
          <w:szCs w:val="20"/>
        </w:rPr>
      </w:pPr>
    </w:p>
    <w:p w:rsidR="007C4702" w:rsidRDefault="007C4702" w14:paraId="0FAFBBDB" w14:textId="37F79B79">
      <w:pPr>
        <w:rPr>
          <w:szCs w:val="20"/>
        </w:rPr>
      </w:pPr>
      <w:r>
        <w:rPr>
          <w:szCs w:val="20"/>
        </w:rPr>
        <w:t xml:space="preserve"> </w:t>
      </w:r>
    </w:p>
    <w:sectPr w:rsidR="007C4702">
      <w:headerReference w:type="default" r:id="rId149"/>
      <w:footerReference w:type="default" r:id="rId150"/>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6-02T14:16:00Z" w:id="39">
    <w:p w:rsidR="00583CFC" w:rsidP="00583CFC" w:rsidRDefault="00F04BE5" w14:paraId="619CF4A5" w14:textId="77777777">
      <w:r>
        <w:rPr>
          <w:rStyle w:val="Refdecomentario"/>
        </w:rPr>
        <w:annotationRef/>
      </w:r>
      <w:r w:rsidR="00583CFC">
        <w:rPr>
          <w:rFonts w:ascii="Arial" w:hAnsi="Arial" w:eastAsia="Arial" w:cs="Arial"/>
          <w:sz w:val="20"/>
          <w:szCs w:val="20"/>
          <w:lang w:val="es-CO" w:eastAsia="es-CO"/>
        </w:rPr>
        <w:t>El diagrama presenta la estructura del componente “Estrategias de marketing y valor agregado”, organizado en seis ejes: planeación estratégica, gestión de campañas, atracción y conversión, fidelización, valor agregado y evaluación de estrategias digitales. En conjunto, estos temas orientan la gestión del negocio electrónico, desde la planificación hasta la mejora continua de resultados.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CF4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177FAF" w16cex:dateUtc="2026-06-02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CF4A5" w16cid:durableId="6E177F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CEA" w:rsidRDefault="00667CEA" w14:paraId="0175EF61" w14:textId="77777777">
      <w:r>
        <w:separator/>
      </w:r>
    </w:p>
  </w:endnote>
  <w:endnote w:type="continuationSeparator" w:id="0">
    <w:p w:rsidR="00667CEA" w:rsidRDefault="00667CEA" w14:paraId="03F2D45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CEA" w:rsidRDefault="00667CEA" w14:paraId="6AA16DD0" w14:textId="77777777">
      <w:r>
        <w:separator/>
      </w:r>
    </w:p>
  </w:footnote>
  <w:footnote w:type="continuationSeparator" w:id="0">
    <w:p w:rsidR="00667CEA" w:rsidRDefault="00667CEA" w14:paraId="4195E77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706E8D76" w:rsidRDefault="00CF4BC1" w14:paraId="6CAA1108" w14:textId="0A3E87A6">
    <w:pPr>
      <w:pStyle w:val="Normal"/>
      <w:pBdr>
        <w:top w:val="nil" w:color="FF000000" w:sz="0" w:space="0"/>
        <w:left w:val="nil" w:color="FF000000" w:sz="0" w:space="0"/>
        <w:bottom w:val="nil" w:color="FF000000" w:sz="0" w:space="0"/>
        <w:right w:val="nil" w:color="FF000000" w:sz="0" w:space="0"/>
        <w:between w:val="nil" w:color="FF000000" w:sz="0" w:space="0"/>
      </w:pBdr>
      <w:tabs>
        <w:tab w:val="center" w:pos="4419"/>
        <w:tab w:val="right" w:pos="8838"/>
      </w:tabs>
      <w:jc w:val="center"/>
      <w:rPr>
        <w:color w:val="000000"/>
      </w:rPr>
    </w:pPr>
    <w:r w:rsidR="706E8D76">
      <w:drawing>
        <wp:inline wp14:editId="647F65D3" wp14:anchorId="6740078C">
          <wp:extent cx="592455" cy="561340"/>
          <wp:effectExtent l="0" t="0" r="4445" b="0"/>
          <wp:docPr id="521644707" name="Imagen 138875671">
            <a:extLst>
              <a:ext uri="{C183D7F6-B498-43B3-948B-1728B52AA6E4}">
                <adec:decorative xmlns:adec="http://schemas.microsoft.com/office/drawing/2017/decorative" val="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int2:observations>
    <int2:bookmark int2:bookmarkName="_Int_BXOThOBT" int2:invalidationBookmarkName="" int2:hashCode="JbyWKVeXtTcaoG" int2:id="zy19tZSx">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3">
    <w:nsid w:val="4c83c13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46B8E"/>
    <w:multiLevelType w:val="multilevel"/>
    <w:tmpl w:val="02387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FB4153"/>
    <w:multiLevelType w:val="multilevel"/>
    <w:tmpl w:val="7C068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EB0EBD"/>
    <w:multiLevelType w:val="multilevel"/>
    <w:tmpl w:val="29BEE6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AA47D1"/>
    <w:multiLevelType w:val="multilevel"/>
    <w:tmpl w:val="E5B03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D03CFF"/>
    <w:multiLevelType w:val="multilevel"/>
    <w:tmpl w:val="8DAEE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D63B27"/>
    <w:multiLevelType w:val="hybridMultilevel"/>
    <w:tmpl w:val="1076E5C6"/>
    <w:lvl w:ilvl="0" w:tplc="040A0001">
      <w:start w:val="1"/>
      <w:numFmt w:val="bullet"/>
      <w:lvlText w:val=""/>
      <w:lvlJc w:val="left"/>
      <w:pPr>
        <w:ind w:left="360" w:hanging="360"/>
      </w:pPr>
      <w:rPr>
        <w:rFonts w:hint="default" w:ascii="Symbol" w:hAnsi="Symbol"/>
      </w:rPr>
    </w:lvl>
    <w:lvl w:ilvl="1" w:tplc="040A0003" w:tentative="1">
      <w:start w:val="1"/>
      <w:numFmt w:val="bullet"/>
      <w:lvlText w:val="o"/>
      <w:lvlJc w:val="left"/>
      <w:pPr>
        <w:ind w:left="1080" w:hanging="360"/>
      </w:pPr>
      <w:rPr>
        <w:rFonts w:hint="default" w:ascii="Courier New" w:hAnsi="Courier New" w:cs="Courier New"/>
      </w:rPr>
    </w:lvl>
    <w:lvl w:ilvl="2" w:tplc="040A0005" w:tentative="1">
      <w:start w:val="1"/>
      <w:numFmt w:val="bullet"/>
      <w:lvlText w:val=""/>
      <w:lvlJc w:val="left"/>
      <w:pPr>
        <w:ind w:left="1800" w:hanging="360"/>
      </w:pPr>
      <w:rPr>
        <w:rFonts w:hint="default" w:ascii="Wingdings" w:hAnsi="Wingdings"/>
      </w:rPr>
    </w:lvl>
    <w:lvl w:ilvl="3" w:tplc="040A0001" w:tentative="1">
      <w:start w:val="1"/>
      <w:numFmt w:val="bullet"/>
      <w:lvlText w:val=""/>
      <w:lvlJc w:val="left"/>
      <w:pPr>
        <w:ind w:left="2520" w:hanging="360"/>
      </w:pPr>
      <w:rPr>
        <w:rFonts w:hint="default" w:ascii="Symbol" w:hAnsi="Symbol"/>
      </w:rPr>
    </w:lvl>
    <w:lvl w:ilvl="4" w:tplc="040A0003" w:tentative="1">
      <w:start w:val="1"/>
      <w:numFmt w:val="bullet"/>
      <w:lvlText w:val="o"/>
      <w:lvlJc w:val="left"/>
      <w:pPr>
        <w:ind w:left="3240" w:hanging="360"/>
      </w:pPr>
      <w:rPr>
        <w:rFonts w:hint="default" w:ascii="Courier New" w:hAnsi="Courier New" w:cs="Courier New"/>
      </w:rPr>
    </w:lvl>
    <w:lvl w:ilvl="5" w:tplc="040A0005" w:tentative="1">
      <w:start w:val="1"/>
      <w:numFmt w:val="bullet"/>
      <w:lvlText w:val=""/>
      <w:lvlJc w:val="left"/>
      <w:pPr>
        <w:ind w:left="3960" w:hanging="360"/>
      </w:pPr>
      <w:rPr>
        <w:rFonts w:hint="default" w:ascii="Wingdings" w:hAnsi="Wingdings"/>
      </w:rPr>
    </w:lvl>
    <w:lvl w:ilvl="6" w:tplc="040A0001" w:tentative="1">
      <w:start w:val="1"/>
      <w:numFmt w:val="bullet"/>
      <w:lvlText w:val=""/>
      <w:lvlJc w:val="left"/>
      <w:pPr>
        <w:ind w:left="4680" w:hanging="360"/>
      </w:pPr>
      <w:rPr>
        <w:rFonts w:hint="default" w:ascii="Symbol" w:hAnsi="Symbol"/>
      </w:rPr>
    </w:lvl>
    <w:lvl w:ilvl="7" w:tplc="040A0003" w:tentative="1">
      <w:start w:val="1"/>
      <w:numFmt w:val="bullet"/>
      <w:lvlText w:val="o"/>
      <w:lvlJc w:val="left"/>
      <w:pPr>
        <w:ind w:left="5400" w:hanging="360"/>
      </w:pPr>
      <w:rPr>
        <w:rFonts w:hint="default" w:ascii="Courier New" w:hAnsi="Courier New" w:cs="Courier New"/>
      </w:rPr>
    </w:lvl>
    <w:lvl w:ilvl="8" w:tplc="040A0005" w:tentative="1">
      <w:start w:val="1"/>
      <w:numFmt w:val="bullet"/>
      <w:lvlText w:val=""/>
      <w:lvlJc w:val="left"/>
      <w:pPr>
        <w:ind w:left="6120" w:hanging="360"/>
      </w:pPr>
      <w:rPr>
        <w:rFonts w:hint="default" w:ascii="Wingdings" w:hAnsi="Wingdings"/>
      </w:rPr>
    </w:lvl>
  </w:abstractNum>
  <w:abstractNum w:abstractNumId="6" w15:restartNumberingAfterBreak="0">
    <w:nsid w:val="078E7AE5"/>
    <w:multiLevelType w:val="multilevel"/>
    <w:tmpl w:val="FED60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4D658E"/>
    <w:multiLevelType w:val="multilevel"/>
    <w:tmpl w:val="A8565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A5C0E57"/>
    <w:multiLevelType w:val="multilevel"/>
    <w:tmpl w:val="9C24C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AD41CEB"/>
    <w:multiLevelType w:val="multilevel"/>
    <w:tmpl w:val="42344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F80F6A"/>
    <w:multiLevelType w:val="multilevel"/>
    <w:tmpl w:val="04BA8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7B1FD2"/>
    <w:multiLevelType w:val="multilevel"/>
    <w:tmpl w:val="D6F889EA"/>
    <w:lvl w:ilvl="0">
      <w:start w:val="1"/>
      <w:numFmt w:val="bullet"/>
      <w:lvlText w:val=""/>
      <w:lvlJc w:val="left"/>
      <w:pPr>
        <w:tabs>
          <w:tab w:val="num" w:pos="1512"/>
        </w:tabs>
        <w:ind w:left="1512" w:hanging="360"/>
      </w:pPr>
      <w:rPr>
        <w:rFonts w:hint="default" w:ascii="Symbol" w:hAnsi="Symbol"/>
        <w:sz w:val="20"/>
      </w:rPr>
    </w:lvl>
    <w:lvl w:ilvl="1" w:tentative="1">
      <w:start w:val="1"/>
      <w:numFmt w:val="bullet"/>
      <w:lvlText w:val="o"/>
      <w:lvlJc w:val="left"/>
      <w:pPr>
        <w:tabs>
          <w:tab w:val="num" w:pos="2232"/>
        </w:tabs>
        <w:ind w:left="2232" w:hanging="360"/>
      </w:pPr>
      <w:rPr>
        <w:rFonts w:hint="default" w:ascii="Courier New" w:hAnsi="Courier New"/>
        <w:sz w:val="20"/>
      </w:rPr>
    </w:lvl>
    <w:lvl w:ilvl="2" w:tentative="1">
      <w:start w:val="1"/>
      <w:numFmt w:val="bullet"/>
      <w:lvlText w:val=""/>
      <w:lvlJc w:val="left"/>
      <w:pPr>
        <w:tabs>
          <w:tab w:val="num" w:pos="2952"/>
        </w:tabs>
        <w:ind w:left="2952" w:hanging="360"/>
      </w:pPr>
      <w:rPr>
        <w:rFonts w:hint="default" w:ascii="Wingdings" w:hAnsi="Wingdings"/>
        <w:sz w:val="20"/>
      </w:rPr>
    </w:lvl>
    <w:lvl w:ilvl="3" w:tentative="1">
      <w:start w:val="1"/>
      <w:numFmt w:val="bullet"/>
      <w:lvlText w:val=""/>
      <w:lvlJc w:val="left"/>
      <w:pPr>
        <w:tabs>
          <w:tab w:val="num" w:pos="3672"/>
        </w:tabs>
        <w:ind w:left="3672" w:hanging="360"/>
      </w:pPr>
      <w:rPr>
        <w:rFonts w:hint="default" w:ascii="Wingdings" w:hAnsi="Wingdings"/>
        <w:sz w:val="20"/>
      </w:rPr>
    </w:lvl>
    <w:lvl w:ilvl="4" w:tentative="1">
      <w:start w:val="1"/>
      <w:numFmt w:val="bullet"/>
      <w:lvlText w:val=""/>
      <w:lvlJc w:val="left"/>
      <w:pPr>
        <w:tabs>
          <w:tab w:val="num" w:pos="4392"/>
        </w:tabs>
        <w:ind w:left="4392" w:hanging="360"/>
      </w:pPr>
      <w:rPr>
        <w:rFonts w:hint="default" w:ascii="Wingdings" w:hAnsi="Wingdings"/>
        <w:sz w:val="20"/>
      </w:rPr>
    </w:lvl>
    <w:lvl w:ilvl="5" w:tentative="1">
      <w:start w:val="1"/>
      <w:numFmt w:val="bullet"/>
      <w:lvlText w:val=""/>
      <w:lvlJc w:val="left"/>
      <w:pPr>
        <w:tabs>
          <w:tab w:val="num" w:pos="5112"/>
        </w:tabs>
        <w:ind w:left="5112" w:hanging="360"/>
      </w:pPr>
      <w:rPr>
        <w:rFonts w:hint="default" w:ascii="Wingdings" w:hAnsi="Wingdings"/>
        <w:sz w:val="20"/>
      </w:rPr>
    </w:lvl>
    <w:lvl w:ilvl="6" w:tentative="1">
      <w:start w:val="1"/>
      <w:numFmt w:val="bullet"/>
      <w:lvlText w:val=""/>
      <w:lvlJc w:val="left"/>
      <w:pPr>
        <w:tabs>
          <w:tab w:val="num" w:pos="5832"/>
        </w:tabs>
        <w:ind w:left="5832" w:hanging="360"/>
      </w:pPr>
      <w:rPr>
        <w:rFonts w:hint="default" w:ascii="Wingdings" w:hAnsi="Wingdings"/>
        <w:sz w:val="20"/>
      </w:rPr>
    </w:lvl>
    <w:lvl w:ilvl="7" w:tentative="1">
      <w:start w:val="1"/>
      <w:numFmt w:val="bullet"/>
      <w:lvlText w:val=""/>
      <w:lvlJc w:val="left"/>
      <w:pPr>
        <w:tabs>
          <w:tab w:val="num" w:pos="6552"/>
        </w:tabs>
        <w:ind w:left="6552" w:hanging="360"/>
      </w:pPr>
      <w:rPr>
        <w:rFonts w:hint="default" w:ascii="Wingdings" w:hAnsi="Wingdings"/>
        <w:sz w:val="20"/>
      </w:rPr>
    </w:lvl>
    <w:lvl w:ilvl="8" w:tentative="1">
      <w:start w:val="1"/>
      <w:numFmt w:val="bullet"/>
      <w:lvlText w:val=""/>
      <w:lvlJc w:val="left"/>
      <w:pPr>
        <w:tabs>
          <w:tab w:val="num" w:pos="7272"/>
        </w:tabs>
        <w:ind w:left="7272" w:hanging="360"/>
      </w:pPr>
      <w:rPr>
        <w:rFonts w:hint="default" w:ascii="Wingdings" w:hAnsi="Wingdings"/>
        <w:sz w:val="20"/>
      </w:rPr>
    </w:lvl>
  </w:abstractNum>
  <w:abstractNum w:abstractNumId="12" w15:restartNumberingAfterBreak="0">
    <w:nsid w:val="0BA15409"/>
    <w:multiLevelType w:val="multilevel"/>
    <w:tmpl w:val="341A2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C2A46BA"/>
    <w:multiLevelType w:val="multilevel"/>
    <w:tmpl w:val="06D0C148"/>
    <w:lvl w:ilvl="0">
      <w:start w:val="1"/>
      <w:numFmt w:val="bullet"/>
      <w:lvlText w:val=""/>
      <w:lvlJc w:val="left"/>
      <w:pPr>
        <w:tabs>
          <w:tab w:val="num" w:pos="288"/>
        </w:tabs>
        <w:ind w:left="288" w:hanging="360"/>
      </w:pPr>
      <w:rPr>
        <w:rFonts w:hint="default" w:ascii="Symbol" w:hAnsi="Symbol"/>
        <w:sz w:val="20"/>
      </w:rPr>
    </w:lvl>
    <w:lvl w:ilvl="1" w:tentative="1">
      <w:start w:val="1"/>
      <w:numFmt w:val="bullet"/>
      <w:lvlText w:val="o"/>
      <w:lvlJc w:val="left"/>
      <w:pPr>
        <w:tabs>
          <w:tab w:val="num" w:pos="1008"/>
        </w:tabs>
        <w:ind w:left="1008" w:hanging="360"/>
      </w:pPr>
      <w:rPr>
        <w:rFonts w:hint="default" w:ascii="Courier New" w:hAnsi="Courier New"/>
        <w:sz w:val="20"/>
      </w:rPr>
    </w:lvl>
    <w:lvl w:ilvl="2" w:tentative="1">
      <w:start w:val="1"/>
      <w:numFmt w:val="bullet"/>
      <w:lvlText w:val=""/>
      <w:lvlJc w:val="left"/>
      <w:pPr>
        <w:tabs>
          <w:tab w:val="num" w:pos="1728"/>
        </w:tabs>
        <w:ind w:left="1728" w:hanging="360"/>
      </w:pPr>
      <w:rPr>
        <w:rFonts w:hint="default" w:ascii="Wingdings" w:hAnsi="Wingdings"/>
        <w:sz w:val="20"/>
      </w:rPr>
    </w:lvl>
    <w:lvl w:ilvl="3" w:tentative="1">
      <w:start w:val="1"/>
      <w:numFmt w:val="bullet"/>
      <w:lvlText w:val=""/>
      <w:lvlJc w:val="left"/>
      <w:pPr>
        <w:tabs>
          <w:tab w:val="num" w:pos="2448"/>
        </w:tabs>
        <w:ind w:left="2448" w:hanging="360"/>
      </w:pPr>
      <w:rPr>
        <w:rFonts w:hint="default" w:ascii="Wingdings" w:hAnsi="Wingdings"/>
        <w:sz w:val="20"/>
      </w:rPr>
    </w:lvl>
    <w:lvl w:ilvl="4" w:tentative="1">
      <w:start w:val="1"/>
      <w:numFmt w:val="bullet"/>
      <w:lvlText w:val=""/>
      <w:lvlJc w:val="left"/>
      <w:pPr>
        <w:tabs>
          <w:tab w:val="num" w:pos="3168"/>
        </w:tabs>
        <w:ind w:left="3168" w:hanging="360"/>
      </w:pPr>
      <w:rPr>
        <w:rFonts w:hint="default" w:ascii="Wingdings" w:hAnsi="Wingdings"/>
        <w:sz w:val="20"/>
      </w:rPr>
    </w:lvl>
    <w:lvl w:ilvl="5" w:tentative="1">
      <w:start w:val="1"/>
      <w:numFmt w:val="bullet"/>
      <w:lvlText w:val=""/>
      <w:lvlJc w:val="left"/>
      <w:pPr>
        <w:tabs>
          <w:tab w:val="num" w:pos="3888"/>
        </w:tabs>
        <w:ind w:left="3888" w:hanging="360"/>
      </w:pPr>
      <w:rPr>
        <w:rFonts w:hint="default" w:ascii="Wingdings" w:hAnsi="Wingdings"/>
        <w:sz w:val="20"/>
      </w:rPr>
    </w:lvl>
    <w:lvl w:ilvl="6" w:tentative="1">
      <w:start w:val="1"/>
      <w:numFmt w:val="bullet"/>
      <w:lvlText w:val=""/>
      <w:lvlJc w:val="left"/>
      <w:pPr>
        <w:tabs>
          <w:tab w:val="num" w:pos="4608"/>
        </w:tabs>
        <w:ind w:left="4608" w:hanging="360"/>
      </w:pPr>
      <w:rPr>
        <w:rFonts w:hint="default" w:ascii="Wingdings" w:hAnsi="Wingdings"/>
        <w:sz w:val="20"/>
      </w:rPr>
    </w:lvl>
    <w:lvl w:ilvl="7" w:tentative="1">
      <w:start w:val="1"/>
      <w:numFmt w:val="bullet"/>
      <w:lvlText w:val=""/>
      <w:lvlJc w:val="left"/>
      <w:pPr>
        <w:tabs>
          <w:tab w:val="num" w:pos="5328"/>
        </w:tabs>
        <w:ind w:left="5328" w:hanging="360"/>
      </w:pPr>
      <w:rPr>
        <w:rFonts w:hint="default" w:ascii="Wingdings" w:hAnsi="Wingdings"/>
        <w:sz w:val="20"/>
      </w:rPr>
    </w:lvl>
    <w:lvl w:ilvl="8" w:tentative="1">
      <w:start w:val="1"/>
      <w:numFmt w:val="bullet"/>
      <w:lvlText w:val=""/>
      <w:lvlJc w:val="left"/>
      <w:pPr>
        <w:tabs>
          <w:tab w:val="num" w:pos="6048"/>
        </w:tabs>
        <w:ind w:left="6048" w:hanging="360"/>
      </w:pPr>
      <w:rPr>
        <w:rFonts w:hint="default" w:ascii="Wingdings" w:hAnsi="Wingdings"/>
        <w:sz w:val="20"/>
      </w:rPr>
    </w:lvl>
  </w:abstractNum>
  <w:abstractNum w:abstractNumId="14" w15:restartNumberingAfterBreak="0">
    <w:nsid w:val="0D145B2C"/>
    <w:multiLevelType w:val="multilevel"/>
    <w:tmpl w:val="D8D28E50"/>
    <w:lvl w:ilvl="0">
      <w:start w:val="1"/>
      <w:numFmt w:val="bullet"/>
      <w:lvlText w:val=""/>
      <w:lvlJc w:val="left"/>
      <w:pPr>
        <w:tabs>
          <w:tab w:val="num" w:pos="1872"/>
        </w:tabs>
        <w:ind w:left="1872" w:hanging="360"/>
      </w:pPr>
      <w:rPr>
        <w:rFonts w:hint="default" w:ascii="Symbol" w:hAnsi="Symbol"/>
        <w:sz w:val="20"/>
      </w:rPr>
    </w:lvl>
    <w:lvl w:ilvl="1" w:tentative="1">
      <w:start w:val="1"/>
      <w:numFmt w:val="bullet"/>
      <w:lvlText w:val="o"/>
      <w:lvlJc w:val="left"/>
      <w:pPr>
        <w:tabs>
          <w:tab w:val="num" w:pos="2592"/>
        </w:tabs>
        <w:ind w:left="2592" w:hanging="360"/>
      </w:pPr>
      <w:rPr>
        <w:rFonts w:hint="default" w:ascii="Courier New" w:hAnsi="Courier New"/>
        <w:sz w:val="20"/>
      </w:rPr>
    </w:lvl>
    <w:lvl w:ilvl="2" w:tentative="1">
      <w:start w:val="1"/>
      <w:numFmt w:val="bullet"/>
      <w:lvlText w:val=""/>
      <w:lvlJc w:val="left"/>
      <w:pPr>
        <w:tabs>
          <w:tab w:val="num" w:pos="3312"/>
        </w:tabs>
        <w:ind w:left="3312" w:hanging="360"/>
      </w:pPr>
      <w:rPr>
        <w:rFonts w:hint="default" w:ascii="Wingdings" w:hAnsi="Wingdings"/>
        <w:sz w:val="20"/>
      </w:rPr>
    </w:lvl>
    <w:lvl w:ilvl="3" w:tentative="1">
      <w:start w:val="1"/>
      <w:numFmt w:val="bullet"/>
      <w:lvlText w:val=""/>
      <w:lvlJc w:val="left"/>
      <w:pPr>
        <w:tabs>
          <w:tab w:val="num" w:pos="4032"/>
        </w:tabs>
        <w:ind w:left="4032" w:hanging="360"/>
      </w:pPr>
      <w:rPr>
        <w:rFonts w:hint="default" w:ascii="Wingdings" w:hAnsi="Wingdings"/>
        <w:sz w:val="20"/>
      </w:rPr>
    </w:lvl>
    <w:lvl w:ilvl="4" w:tentative="1">
      <w:start w:val="1"/>
      <w:numFmt w:val="bullet"/>
      <w:lvlText w:val=""/>
      <w:lvlJc w:val="left"/>
      <w:pPr>
        <w:tabs>
          <w:tab w:val="num" w:pos="4752"/>
        </w:tabs>
        <w:ind w:left="4752" w:hanging="360"/>
      </w:pPr>
      <w:rPr>
        <w:rFonts w:hint="default" w:ascii="Wingdings" w:hAnsi="Wingdings"/>
        <w:sz w:val="20"/>
      </w:rPr>
    </w:lvl>
    <w:lvl w:ilvl="5" w:tentative="1">
      <w:start w:val="1"/>
      <w:numFmt w:val="bullet"/>
      <w:lvlText w:val=""/>
      <w:lvlJc w:val="left"/>
      <w:pPr>
        <w:tabs>
          <w:tab w:val="num" w:pos="5472"/>
        </w:tabs>
        <w:ind w:left="5472" w:hanging="360"/>
      </w:pPr>
      <w:rPr>
        <w:rFonts w:hint="default" w:ascii="Wingdings" w:hAnsi="Wingdings"/>
        <w:sz w:val="20"/>
      </w:rPr>
    </w:lvl>
    <w:lvl w:ilvl="6" w:tentative="1">
      <w:start w:val="1"/>
      <w:numFmt w:val="bullet"/>
      <w:lvlText w:val=""/>
      <w:lvlJc w:val="left"/>
      <w:pPr>
        <w:tabs>
          <w:tab w:val="num" w:pos="6192"/>
        </w:tabs>
        <w:ind w:left="6192" w:hanging="360"/>
      </w:pPr>
      <w:rPr>
        <w:rFonts w:hint="default" w:ascii="Wingdings" w:hAnsi="Wingdings"/>
        <w:sz w:val="20"/>
      </w:rPr>
    </w:lvl>
    <w:lvl w:ilvl="7" w:tentative="1">
      <w:start w:val="1"/>
      <w:numFmt w:val="bullet"/>
      <w:lvlText w:val=""/>
      <w:lvlJc w:val="left"/>
      <w:pPr>
        <w:tabs>
          <w:tab w:val="num" w:pos="6912"/>
        </w:tabs>
        <w:ind w:left="6912" w:hanging="360"/>
      </w:pPr>
      <w:rPr>
        <w:rFonts w:hint="default" w:ascii="Wingdings" w:hAnsi="Wingdings"/>
        <w:sz w:val="20"/>
      </w:rPr>
    </w:lvl>
    <w:lvl w:ilvl="8" w:tentative="1">
      <w:start w:val="1"/>
      <w:numFmt w:val="bullet"/>
      <w:lvlText w:val=""/>
      <w:lvlJc w:val="left"/>
      <w:pPr>
        <w:tabs>
          <w:tab w:val="num" w:pos="7632"/>
        </w:tabs>
        <w:ind w:left="7632" w:hanging="360"/>
      </w:pPr>
      <w:rPr>
        <w:rFonts w:hint="default" w:ascii="Wingdings" w:hAnsi="Wingdings"/>
        <w:sz w:val="20"/>
      </w:rPr>
    </w:lvl>
  </w:abstractNum>
  <w:abstractNum w:abstractNumId="15" w15:restartNumberingAfterBreak="0">
    <w:nsid w:val="0F3F0900"/>
    <w:multiLevelType w:val="multilevel"/>
    <w:tmpl w:val="0CF22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F4046C9"/>
    <w:multiLevelType w:val="multilevel"/>
    <w:tmpl w:val="7A9C3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01707AF"/>
    <w:multiLevelType w:val="multilevel"/>
    <w:tmpl w:val="E53EF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02D4360"/>
    <w:multiLevelType w:val="multilevel"/>
    <w:tmpl w:val="01B0F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192547C"/>
    <w:multiLevelType w:val="multilevel"/>
    <w:tmpl w:val="DBEA4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2B72017"/>
    <w:multiLevelType w:val="multilevel"/>
    <w:tmpl w:val="895C2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830123D"/>
    <w:multiLevelType w:val="multilevel"/>
    <w:tmpl w:val="A0706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86F0607"/>
    <w:multiLevelType w:val="multilevel"/>
    <w:tmpl w:val="E828E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9EC20E9"/>
    <w:multiLevelType w:val="multilevel"/>
    <w:tmpl w:val="8AF2D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A741213"/>
    <w:multiLevelType w:val="multilevel"/>
    <w:tmpl w:val="4724B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C83763D"/>
    <w:multiLevelType w:val="multilevel"/>
    <w:tmpl w:val="C816AF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D1D2918"/>
    <w:multiLevelType w:val="multilevel"/>
    <w:tmpl w:val="52B09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FD85A8F"/>
    <w:multiLevelType w:val="multilevel"/>
    <w:tmpl w:val="DD165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FE378FE"/>
    <w:multiLevelType w:val="multilevel"/>
    <w:tmpl w:val="D8DC0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0A9319D"/>
    <w:multiLevelType w:val="multilevel"/>
    <w:tmpl w:val="3676BBCE"/>
    <w:lvl w:ilvl="0">
      <w:start w:val="1"/>
      <w:numFmt w:val="bullet"/>
      <w:lvlText w:val=""/>
      <w:lvlJc w:val="left"/>
      <w:pPr>
        <w:tabs>
          <w:tab w:val="num" w:pos="-144"/>
        </w:tabs>
        <w:ind w:left="-144" w:hanging="360"/>
      </w:pPr>
      <w:rPr>
        <w:rFonts w:hint="default" w:ascii="Symbol" w:hAnsi="Symbol"/>
        <w:sz w:val="20"/>
      </w:rPr>
    </w:lvl>
    <w:lvl w:ilvl="1" w:tentative="1">
      <w:start w:val="1"/>
      <w:numFmt w:val="bullet"/>
      <w:lvlText w:val="o"/>
      <w:lvlJc w:val="left"/>
      <w:pPr>
        <w:tabs>
          <w:tab w:val="num" w:pos="576"/>
        </w:tabs>
        <w:ind w:left="576" w:hanging="360"/>
      </w:pPr>
      <w:rPr>
        <w:rFonts w:hint="default" w:ascii="Courier New" w:hAnsi="Courier New"/>
        <w:sz w:val="20"/>
      </w:rPr>
    </w:lvl>
    <w:lvl w:ilvl="2" w:tentative="1">
      <w:start w:val="1"/>
      <w:numFmt w:val="bullet"/>
      <w:lvlText w:val=""/>
      <w:lvlJc w:val="left"/>
      <w:pPr>
        <w:tabs>
          <w:tab w:val="num" w:pos="1296"/>
        </w:tabs>
        <w:ind w:left="1296" w:hanging="360"/>
      </w:pPr>
      <w:rPr>
        <w:rFonts w:hint="default" w:ascii="Wingdings" w:hAnsi="Wingdings"/>
        <w:sz w:val="20"/>
      </w:rPr>
    </w:lvl>
    <w:lvl w:ilvl="3" w:tentative="1">
      <w:start w:val="1"/>
      <w:numFmt w:val="bullet"/>
      <w:lvlText w:val=""/>
      <w:lvlJc w:val="left"/>
      <w:pPr>
        <w:tabs>
          <w:tab w:val="num" w:pos="2016"/>
        </w:tabs>
        <w:ind w:left="2016" w:hanging="360"/>
      </w:pPr>
      <w:rPr>
        <w:rFonts w:hint="default" w:ascii="Wingdings" w:hAnsi="Wingdings"/>
        <w:sz w:val="20"/>
      </w:rPr>
    </w:lvl>
    <w:lvl w:ilvl="4" w:tentative="1">
      <w:start w:val="1"/>
      <w:numFmt w:val="bullet"/>
      <w:lvlText w:val=""/>
      <w:lvlJc w:val="left"/>
      <w:pPr>
        <w:tabs>
          <w:tab w:val="num" w:pos="2736"/>
        </w:tabs>
        <w:ind w:left="2736" w:hanging="360"/>
      </w:pPr>
      <w:rPr>
        <w:rFonts w:hint="default" w:ascii="Wingdings" w:hAnsi="Wingdings"/>
        <w:sz w:val="20"/>
      </w:rPr>
    </w:lvl>
    <w:lvl w:ilvl="5" w:tentative="1">
      <w:start w:val="1"/>
      <w:numFmt w:val="bullet"/>
      <w:lvlText w:val=""/>
      <w:lvlJc w:val="left"/>
      <w:pPr>
        <w:tabs>
          <w:tab w:val="num" w:pos="3456"/>
        </w:tabs>
        <w:ind w:left="3456" w:hanging="360"/>
      </w:pPr>
      <w:rPr>
        <w:rFonts w:hint="default" w:ascii="Wingdings" w:hAnsi="Wingdings"/>
        <w:sz w:val="20"/>
      </w:rPr>
    </w:lvl>
    <w:lvl w:ilvl="6" w:tentative="1">
      <w:start w:val="1"/>
      <w:numFmt w:val="bullet"/>
      <w:lvlText w:val=""/>
      <w:lvlJc w:val="left"/>
      <w:pPr>
        <w:tabs>
          <w:tab w:val="num" w:pos="4176"/>
        </w:tabs>
        <w:ind w:left="4176" w:hanging="360"/>
      </w:pPr>
      <w:rPr>
        <w:rFonts w:hint="default" w:ascii="Wingdings" w:hAnsi="Wingdings"/>
        <w:sz w:val="20"/>
      </w:rPr>
    </w:lvl>
    <w:lvl w:ilvl="7" w:tentative="1">
      <w:start w:val="1"/>
      <w:numFmt w:val="bullet"/>
      <w:lvlText w:val=""/>
      <w:lvlJc w:val="left"/>
      <w:pPr>
        <w:tabs>
          <w:tab w:val="num" w:pos="4896"/>
        </w:tabs>
        <w:ind w:left="4896" w:hanging="360"/>
      </w:pPr>
      <w:rPr>
        <w:rFonts w:hint="default" w:ascii="Wingdings" w:hAnsi="Wingdings"/>
        <w:sz w:val="20"/>
      </w:rPr>
    </w:lvl>
    <w:lvl w:ilvl="8" w:tentative="1">
      <w:start w:val="1"/>
      <w:numFmt w:val="bullet"/>
      <w:lvlText w:val=""/>
      <w:lvlJc w:val="left"/>
      <w:pPr>
        <w:tabs>
          <w:tab w:val="num" w:pos="5616"/>
        </w:tabs>
        <w:ind w:left="5616" w:hanging="360"/>
      </w:pPr>
      <w:rPr>
        <w:rFonts w:hint="default" w:ascii="Wingdings" w:hAnsi="Wingdings"/>
        <w:sz w:val="20"/>
      </w:rPr>
    </w:lvl>
  </w:abstractNum>
  <w:abstractNum w:abstractNumId="30" w15:restartNumberingAfterBreak="0">
    <w:nsid w:val="2257209C"/>
    <w:multiLevelType w:val="multilevel"/>
    <w:tmpl w:val="7EEEE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438443E"/>
    <w:multiLevelType w:val="multilevel"/>
    <w:tmpl w:val="70E8E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4631275"/>
    <w:multiLevelType w:val="multilevel"/>
    <w:tmpl w:val="7878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E173B4"/>
    <w:multiLevelType w:val="multilevel"/>
    <w:tmpl w:val="023E6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7442477"/>
    <w:multiLevelType w:val="multilevel"/>
    <w:tmpl w:val="2B7CB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7DE293F"/>
    <w:multiLevelType w:val="multilevel"/>
    <w:tmpl w:val="1FFC7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894761E"/>
    <w:multiLevelType w:val="multilevel"/>
    <w:tmpl w:val="64BCF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98D503B"/>
    <w:multiLevelType w:val="multilevel"/>
    <w:tmpl w:val="D526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960045"/>
    <w:multiLevelType w:val="multilevel"/>
    <w:tmpl w:val="157CB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2C376E38"/>
    <w:multiLevelType w:val="hybridMultilevel"/>
    <w:tmpl w:val="62E096B0"/>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40" w15:restartNumberingAfterBreak="0">
    <w:nsid w:val="2D165B9D"/>
    <w:multiLevelType w:val="multilevel"/>
    <w:tmpl w:val="B8CAA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2E6D3A3F"/>
    <w:multiLevelType w:val="multilevel"/>
    <w:tmpl w:val="8D9A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92614E"/>
    <w:multiLevelType w:val="multilevel"/>
    <w:tmpl w:val="72B02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F656E0D"/>
    <w:multiLevelType w:val="multilevel"/>
    <w:tmpl w:val="5C523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00C03B2"/>
    <w:multiLevelType w:val="multilevel"/>
    <w:tmpl w:val="D65C1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06E19B4"/>
    <w:multiLevelType w:val="multilevel"/>
    <w:tmpl w:val="627C9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16067D5"/>
    <w:multiLevelType w:val="multilevel"/>
    <w:tmpl w:val="31D07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4943E54"/>
    <w:multiLevelType w:val="multilevel"/>
    <w:tmpl w:val="D0E8F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4DB69BD"/>
    <w:multiLevelType w:val="multilevel"/>
    <w:tmpl w:val="761ED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51F27B1"/>
    <w:multiLevelType w:val="multilevel"/>
    <w:tmpl w:val="DE748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6767C2B"/>
    <w:multiLevelType w:val="multilevel"/>
    <w:tmpl w:val="B0DA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D0579E"/>
    <w:multiLevelType w:val="multilevel"/>
    <w:tmpl w:val="1B6C4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86E22E0"/>
    <w:multiLevelType w:val="multilevel"/>
    <w:tmpl w:val="2A1A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20190C"/>
    <w:multiLevelType w:val="multilevel"/>
    <w:tmpl w:val="0D16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B86498"/>
    <w:multiLevelType w:val="multilevel"/>
    <w:tmpl w:val="F2101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3B992074"/>
    <w:multiLevelType w:val="multilevel"/>
    <w:tmpl w:val="4FF00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D035493"/>
    <w:multiLevelType w:val="multilevel"/>
    <w:tmpl w:val="90F8ED52"/>
    <w:lvl w:ilvl="0">
      <w:start w:val="1"/>
      <w:numFmt w:val="bullet"/>
      <w:lvlText w:val=""/>
      <w:lvlJc w:val="left"/>
      <w:pPr>
        <w:tabs>
          <w:tab w:val="num" w:pos="-144"/>
        </w:tabs>
        <w:ind w:left="-144" w:hanging="360"/>
      </w:pPr>
      <w:rPr>
        <w:rFonts w:hint="default" w:ascii="Symbol" w:hAnsi="Symbol"/>
        <w:sz w:val="20"/>
      </w:rPr>
    </w:lvl>
    <w:lvl w:ilvl="1" w:tentative="1">
      <w:start w:val="1"/>
      <w:numFmt w:val="bullet"/>
      <w:lvlText w:val="o"/>
      <w:lvlJc w:val="left"/>
      <w:pPr>
        <w:tabs>
          <w:tab w:val="num" w:pos="576"/>
        </w:tabs>
        <w:ind w:left="576" w:hanging="360"/>
      </w:pPr>
      <w:rPr>
        <w:rFonts w:hint="default" w:ascii="Courier New" w:hAnsi="Courier New"/>
        <w:sz w:val="20"/>
      </w:rPr>
    </w:lvl>
    <w:lvl w:ilvl="2" w:tentative="1">
      <w:start w:val="1"/>
      <w:numFmt w:val="bullet"/>
      <w:lvlText w:val=""/>
      <w:lvlJc w:val="left"/>
      <w:pPr>
        <w:tabs>
          <w:tab w:val="num" w:pos="1296"/>
        </w:tabs>
        <w:ind w:left="1296" w:hanging="360"/>
      </w:pPr>
      <w:rPr>
        <w:rFonts w:hint="default" w:ascii="Wingdings" w:hAnsi="Wingdings"/>
        <w:sz w:val="20"/>
      </w:rPr>
    </w:lvl>
    <w:lvl w:ilvl="3" w:tentative="1">
      <w:start w:val="1"/>
      <w:numFmt w:val="bullet"/>
      <w:lvlText w:val=""/>
      <w:lvlJc w:val="left"/>
      <w:pPr>
        <w:tabs>
          <w:tab w:val="num" w:pos="2016"/>
        </w:tabs>
        <w:ind w:left="2016" w:hanging="360"/>
      </w:pPr>
      <w:rPr>
        <w:rFonts w:hint="default" w:ascii="Wingdings" w:hAnsi="Wingdings"/>
        <w:sz w:val="20"/>
      </w:rPr>
    </w:lvl>
    <w:lvl w:ilvl="4" w:tentative="1">
      <w:start w:val="1"/>
      <w:numFmt w:val="bullet"/>
      <w:lvlText w:val=""/>
      <w:lvlJc w:val="left"/>
      <w:pPr>
        <w:tabs>
          <w:tab w:val="num" w:pos="2736"/>
        </w:tabs>
        <w:ind w:left="2736" w:hanging="360"/>
      </w:pPr>
      <w:rPr>
        <w:rFonts w:hint="default" w:ascii="Wingdings" w:hAnsi="Wingdings"/>
        <w:sz w:val="20"/>
      </w:rPr>
    </w:lvl>
    <w:lvl w:ilvl="5" w:tentative="1">
      <w:start w:val="1"/>
      <w:numFmt w:val="bullet"/>
      <w:lvlText w:val=""/>
      <w:lvlJc w:val="left"/>
      <w:pPr>
        <w:tabs>
          <w:tab w:val="num" w:pos="3456"/>
        </w:tabs>
        <w:ind w:left="3456" w:hanging="360"/>
      </w:pPr>
      <w:rPr>
        <w:rFonts w:hint="default" w:ascii="Wingdings" w:hAnsi="Wingdings"/>
        <w:sz w:val="20"/>
      </w:rPr>
    </w:lvl>
    <w:lvl w:ilvl="6" w:tentative="1">
      <w:start w:val="1"/>
      <w:numFmt w:val="bullet"/>
      <w:lvlText w:val=""/>
      <w:lvlJc w:val="left"/>
      <w:pPr>
        <w:tabs>
          <w:tab w:val="num" w:pos="4176"/>
        </w:tabs>
        <w:ind w:left="4176" w:hanging="360"/>
      </w:pPr>
      <w:rPr>
        <w:rFonts w:hint="default" w:ascii="Wingdings" w:hAnsi="Wingdings"/>
        <w:sz w:val="20"/>
      </w:rPr>
    </w:lvl>
    <w:lvl w:ilvl="7" w:tentative="1">
      <w:start w:val="1"/>
      <w:numFmt w:val="bullet"/>
      <w:lvlText w:val=""/>
      <w:lvlJc w:val="left"/>
      <w:pPr>
        <w:tabs>
          <w:tab w:val="num" w:pos="4896"/>
        </w:tabs>
        <w:ind w:left="4896" w:hanging="360"/>
      </w:pPr>
      <w:rPr>
        <w:rFonts w:hint="default" w:ascii="Wingdings" w:hAnsi="Wingdings"/>
        <w:sz w:val="20"/>
      </w:rPr>
    </w:lvl>
    <w:lvl w:ilvl="8" w:tentative="1">
      <w:start w:val="1"/>
      <w:numFmt w:val="bullet"/>
      <w:lvlText w:val=""/>
      <w:lvlJc w:val="left"/>
      <w:pPr>
        <w:tabs>
          <w:tab w:val="num" w:pos="5616"/>
        </w:tabs>
        <w:ind w:left="5616" w:hanging="360"/>
      </w:pPr>
      <w:rPr>
        <w:rFonts w:hint="default" w:ascii="Wingdings" w:hAnsi="Wingdings"/>
        <w:sz w:val="20"/>
      </w:rPr>
    </w:lvl>
  </w:abstractNum>
  <w:abstractNum w:abstractNumId="57" w15:restartNumberingAfterBreak="0">
    <w:nsid w:val="3D5117E6"/>
    <w:multiLevelType w:val="multilevel"/>
    <w:tmpl w:val="D526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321245"/>
    <w:multiLevelType w:val="multilevel"/>
    <w:tmpl w:val="37B8E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1615BC9"/>
    <w:multiLevelType w:val="multilevel"/>
    <w:tmpl w:val="D4704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3915A40"/>
    <w:multiLevelType w:val="multilevel"/>
    <w:tmpl w:val="7878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5D31C4"/>
    <w:multiLevelType w:val="multilevel"/>
    <w:tmpl w:val="C7CA3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8871B3A"/>
    <w:multiLevelType w:val="multilevel"/>
    <w:tmpl w:val="5678A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91C6A77"/>
    <w:multiLevelType w:val="multilevel"/>
    <w:tmpl w:val="6AD29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9201105"/>
    <w:multiLevelType w:val="multilevel"/>
    <w:tmpl w:val="2438D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A7406E4"/>
    <w:multiLevelType w:val="multilevel"/>
    <w:tmpl w:val="04CC6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A7E7682"/>
    <w:multiLevelType w:val="multilevel"/>
    <w:tmpl w:val="605AC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4CCB3E04"/>
    <w:multiLevelType w:val="multilevel"/>
    <w:tmpl w:val="AC803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4F16395B"/>
    <w:multiLevelType w:val="multilevel"/>
    <w:tmpl w:val="4E72B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4F413B32"/>
    <w:multiLevelType w:val="multilevel"/>
    <w:tmpl w:val="5F1AF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01E661F"/>
    <w:multiLevelType w:val="multilevel"/>
    <w:tmpl w:val="E7205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2C50D21"/>
    <w:multiLevelType w:val="multilevel"/>
    <w:tmpl w:val="99108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340118A"/>
    <w:multiLevelType w:val="multilevel"/>
    <w:tmpl w:val="2B524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D66BA9"/>
    <w:multiLevelType w:val="multilevel"/>
    <w:tmpl w:val="0D967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63902BA"/>
    <w:multiLevelType w:val="multilevel"/>
    <w:tmpl w:val="86D05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6873275"/>
    <w:multiLevelType w:val="multilevel"/>
    <w:tmpl w:val="C9905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9C944E0"/>
    <w:multiLevelType w:val="multilevel"/>
    <w:tmpl w:val="F70AE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B0E666B"/>
    <w:multiLevelType w:val="multilevel"/>
    <w:tmpl w:val="B1E29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C724419"/>
    <w:multiLevelType w:val="multilevel"/>
    <w:tmpl w:val="4B5EA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CEF77B5"/>
    <w:multiLevelType w:val="multilevel"/>
    <w:tmpl w:val="41A0F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DFE1BCE"/>
    <w:multiLevelType w:val="multilevel"/>
    <w:tmpl w:val="E50EE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E1219F9"/>
    <w:multiLevelType w:val="multilevel"/>
    <w:tmpl w:val="4906C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EB80EA4"/>
    <w:multiLevelType w:val="multilevel"/>
    <w:tmpl w:val="9FBA4A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EBB6909"/>
    <w:multiLevelType w:val="multilevel"/>
    <w:tmpl w:val="B0DA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152F50"/>
    <w:multiLevelType w:val="multilevel"/>
    <w:tmpl w:val="96F49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618C0923"/>
    <w:multiLevelType w:val="multilevel"/>
    <w:tmpl w:val="8E3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3C32C2"/>
    <w:multiLevelType w:val="multilevel"/>
    <w:tmpl w:val="F1642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657510DE"/>
    <w:multiLevelType w:val="multilevel"/>
    <w:tmpl w:val="8AC2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777ACA"/>
    <w:multiLevelType w:val="multilevel"/>
    <w:tmpl w:val="C71C3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7CA01CA"/>
    <w:multiLevelType w:val="multilevel"/>
    <w:tmpl w:val="801C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DA5EB2"/>
    <w:multiLevelType w:val="multilevel"/>
    <w:tmpl w:val="50D8D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67FE40F3"/>
    <w:multiLevelType w:val="multilevel"/>
    <w:tmpl w:val="D526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B666DF1"/>
    <w:multiLevelType w:val="multilevel"/>
    <w:tmpl w:val="FFB8E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E532A20"/>
    <w:multiLevelType w:val="multilevel"/>
    <w:tmpl w:val="A34C3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75F9129D"/>
    <w:multiLevelType w:val="multilevel"/>
    <w:tmpl w:val="AC06E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76EF7916"/>
    <w:multiLevelType w:val="multilevel"/>
    <w:tmpl w:val="1AB0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6FF571F"/>
    <w:multiLevelType w:val="multilevel"/>
    <w:tmpl w:val="1F627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799D3BEB"/>
    <w:multiLevelType w:val="multilevel"/>
    <w:tmpl w:val="BF56B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7ABB378C"/>
    <w:multiLevelType w:val="multilevel"/>
    <w:tmpl w:val="6D025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B2639CF"/>
    <w:multiLevelType w:val="multilevel"/>
    <w:tmpl w:val="FD34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512C09"/>
    <w:multiLevelType w:val="multilevel"/>
    <w:tmpl w:val="00146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7D503606"/>
    <w:multiLevelType w:val="multilevel"/>
    <w:tmpl w:val="98B4D9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04">
    <w:abstractNumId w:val="103"/>
  </w:num>
  <w:num w:numId="1" w16cid:durableId="1546067657">
    <w:abstractNumId w:val="95"/>
  </w:num>
  <w:num w:numId="2" w16cid:durableId="1378428122">
    <w:abstractNumId w:val="102"/>
  </w:num>
  <w:num w:numId="3" w16cid:durableId="1849518589">
    <w:abstractNumId w:val="94"/>
  </w:num>
  <w:num w:numId="4" w16cid:durableId="506793515">
    <w:abstractNumId w:val="29"/>
  </w:num>
  <w:num w:numId="5" w16cid:durableId="1420520896">
    <w:abstractNumId w:val="12"/>
  </w:num>
  <w:num w:numId="6" w16cid:durableId="1202549877">
    <w:abstractNumId w:val="13"/>
  </w:num>
  <w:num w:numId="7" w16cid:durableId="1701319975">
    <w:abstractNumId w:val="39"/>
  </w:num>
  <w:num w:numId="8" w16cid:durableId="1981112190">
    <w:abstractNumId w:val="17"/>
  </w:num>
  <w:num w:numId="9" w16cid:durableId="1995252597">
    <w:abstractNumId w:val="52"/>
  </w:num>
  <w:num w:numId="10" w16cid:durableId="1437411001">
    <w:abstractNumId w:val="88"/>
  </w:num>
  <w:num w:numId="11" w16cid:durableId="1580868618">
    <w:abstractNumId w:val="42"/>
  </w:num>
  <w:num w:numId="12" w16cid:durableId="1410425171">
    <w:abstractNumId w:val="66"/>
  </w:num>
  <w:num w:numId="13" w16cid:durableId="1426802418">
    <w:abstractNumId w:val="10"/>
  </w:num>
  <w:num w:numId="14" w16cid:durableId="2008170427">
    <w:abstractNumId w:val="92"/>
  </w:num>
  <w:num w:numId="15" w16cid:durableId="474640369">
    <w:abstractNumId w:val="55"/>
  </w:num>
  <w:num w:numId="16" w16cid:durableId="1985313280">
    <w:abstractNumId w:val="63"/>
  </w:num>
  <w:num w:numId="17" w16cid:durableId="1019160554">
    <w:abstractNumId w:val="44"/>
  </w:num>
  <w:num w:numId="18" w16cid:durableId="1793285223">
    <w:abstractNumId w:val="86"/>
  </w:num>
  <w:num w:numId="19" w16cid:durableId="646474381">
    <w:abstractNumId w:val="30"/>
  </w:num>
  <w:num w:numId="20" w16cid:durableId="1490713154">
    <w:abstractNumId w:val="87"/>
  </w:num>
  <w:num w:numId="21" w16cid:durableId="200553888">
    <w:abstractNumId w:val="22"/>
  </w:num>
  <w:num w:numId="22" w16cid:durableId="1811089731">
    <w:abstractNumId w:val="101"/>
  </w:num>
  <w:num w:numId="23" w16cid:durableId="1880167997">
    <w:abstractNumId w:val="76"/>
  </w:num>
  <w:num w:numId="24" w16cid:durableId="225605681">
    <w:abstractNumId w:val="89"/>
  </w:num>
  <w:num w:numId="25" w16cid:durableId="1911381059">
    <w:abstractNumId w:val="54"/>
  </w:num>
  <w:num w:numId="26" w16cid:durableId="315846579">
    <w:abstractNumId w:val="1"/>
  </w:num>
  <w:num w:numId="27" w16cid:durableId="1605772499">
    <w:abstractNumId w:val="93"/>
  </w:num>
  <w:num w:numId="28" w16cid:durableId="1512406197">
    <w:abstractNumId w:val="99"/>
  </w:num>
  <w:num w:numId="29" w16cid:durableId="2015985088">
    <w:abstractNumId w:val="50"/>
  </w:num>
  <w:num w:numId="30" w16cid:durableId="458912654">
    <w:abstractNumId w:val="14"/>
  </w:num>
  <w:num w:numId="31" w16cid:durableId="665942641">
    <w:abstractNumId w:val="11"/>
  </w:num>
  <w:num w:numId="32" w16cid:durableId="268976205">
    <w:abstractNumId w:val="8"/>
  </w:num>
  <w:num w:numId="33" w16cid:durableId="422530260">
    <w:abstractNumId w:val="15"/>
  </w:num>
  <w:num w:numId="34" w16cid:durableId="874544560">
    <w:abstractNumId w:val="46"/>
  </w:num>
  <w:num w:numId="35" w16cid:durableId="1610817292">
    <w:abstractNumId w:val="27"/>
  </w:num>
  <w:num w:numId="36" w16cid:durableId="1415006890">
    <w:abstractNumId w:val="75"/>
  </w:num>
  <w:num w:numId="37" w16cid:durableId="679312938">
    <w:abstractNumId w:val="16"/>
  </w:num>
  <w:num w:numId="38" w16cid:durableId="72557039">
    <w:abstractNumId w:val="24"/>
  </w:num>
  <w:num w:numId="39" w16cid:durableId="1268735936">
    <w:abstractNumId w:val="97"/>
  </w:num>
  <w:num w:numId="40" w16cid:durableId="1925869280">
    <w:abstractNumId w:val="67"/>
  </w:num>
  <w:num w:numId="41" w16cid:durableId="127865853">
    <w:abstractNumId w:val="73"/>
  </w:num>
  <w:num w:numId="42" w16cid:durableId="413666930">
    <w:abstractNumId w:val="9"/>
  </w:num>
  <w:num w:numId="43" w16cid:durableId="784079923">
    <w:abstractNumId w:val="70"/>
  </w:num>
  <w:num w:numId="44" w16cid:durableId="14964936">
    <w:abstractNumId w:val="38"/>
  </w:num>
  <w:num w:numId="45" w16cid:durableId="646474488">
    <w:abstractNumId w:val="36"/>
  </w:num>
  <w:num w:numId="46" w16cid:durableId="475061">
    <w:abstractNumId w:val="80"/>
  </w:num>
  <w:num w:numId="47" w16cid:durableId="1466310915">
    <w:abstractNumId w:val="65"/>
  </w:num>
  <w:num w:numId="48" w16cid:durableId="975449918">
    <w:abstractNumId w:val="41"/>
  </w:num>
  <w:num w:numId="49" w16cid:durableId="2136175874">
    <w:abstractNumId w:val="6"/>
  </w:num>
  <w:num w:numId="50" w16cid:durableId="2123184032">
    <w:abstractNumId w:val="68"/>
  </w:num>
  <w:num w:numId="51" w16cid:durableId="894202946">
    <w:abstractNumId w:val="47"/>
  </w:num>
  <w:num w:numId="52" w16cid:durableId="596912707">
    <w:abstractNumId w:val="84"/>
  </w:num>
  <w:num w:numId="53" w16cid:durableId="686639594">
    <w:abstractNumId w:val="2"/>
  </w:num>
  <w:num w:numId="54" w16cid:durableId="1867132964">
    <w:abstractNumId w:val="72"/>
  </w:num>
  <w:num w:numId="55" w16cid:durableId="569386069">
    <w:abstractNumId w:val="23"/>
  </w:num>
  <w:num w:numId="56" w16cid:durableId="577255787">
    <w:abstractNumId w:val="51"/>
  </w:num>
  <w:num w:numId="57" w16cid:durableId="1581791195">
    <w:abstractNumId w:val="7"/>
  </w:num>
  <w:num w:numId="58" w16cid:durableId="429861765">
    <w:abstractNumId w:val="20"/>
  </w:num>
  <w:num w:numId="59" w16cid:durableId="445732575">
    <w:abstractNumId w:val="74"/>
  </w:num>
  <w:num w:numId="60" w16cid:durableId="1870414120">
    <w:abstractNumId w:val="81"/>
  </w:num>
  <w:num w:numId="61" w16cid:durableId="145316967">
    <w:abstractNumId w:val="77"/>
  </w:num>
  <w:num w:numId="62" w16cid:durableId="1908303903">
    <w:abstractNumId w:val="45"/>
  </w:num>
  <w:num w:numId="63" w16cid:durableId="1182891097">
    <w:abstractNumId w:val="53"/>
  </w:num>
  <w:num w:numId="64" w16cid:durableId="1823429764">
    <w:abstractNumId w:val="49"/>
  </w:num>
  <w:num w:numId="65" w16cid:durableId="739521621">
    <w:abstractNumId w:val="96"/>
  </w:num>
  <w:num w:numId="66" w16cid:durableId="1668558038">
    <w:abstractNumId w:val="79"/>
  </w:num>
  <w:num w:numId="67" w16cid:durableId="358316145">
    <w:abstractNumId w:val="32"/>
  </w:num>
  <w:num w:numId="68" w16cid:durableId="1296255534">
    <w:abstractNumId w:val="78"/>
  </w:num>
  <w:num w:numId="69" w16cid:durableId="425661273">
    <w:abstractNumId w:val="91"/>
  </w:num>
  <w:num w:numId="70" w16cid:durableId="119030429">
    <w:abstractNumId w:val="98"/>
  </w:num>
  <w:num w:numId="71" w16cid:durableId="1266958398">
    <w:abstractNumId w:val="61"/>
  </w:num>
  <w:num w:numId="72" w16cid:durableId="1209802250">
    <w:abstractNumId w:val="71"/>
  </w:num>
  <w:num w:numId="73" w16cid:durableId="502938495">
    <w:abstractNumId w:val="18"/>
  </w:num>
  <w:num w:numId="74" w16cid:durableId="1031030375">
    <w:abstractNumId w:val="58"/>
  </w:num>
  <w:num w:numId="75" w16cid:durableId="1297373283">
    <w:abstractNumId w:val="100"/>
  </w:num>
  <w:num w:numId="76" w16cid:durableId="614868287">
    <w:abstractNumId w:val="4"/>
  </w:num>
  <w:num w:numId="77" w16cid:durableId="432478560">
    <w:abstractNumId w:val="40"/>
  </w:num>
  <w:num w:numId="78" w16cid:durableId="1314334320">
    <w:abstractNumId w:val="33"/>
  </w:num>
  <w:num w:numId="79" w16cid:durableId="175387335">
    <w:abstractNumId w:val="56"/>
  </w:num>
  <w:num w:numId="80" w16cid:durableId="1975941228">
    <w:abstractNumId w:val="62"/>
  </w:num>
  <w:num w:numId="81" w16cid:durableId="1894265953">
    <w:abstractNumId w:val="34"/>
  </w:num>
  <w:num w:numId="82" w16cid:durableId="694159243">
    <w:abstractNumId w:val="43"/>
  </w:num>
  <w:num w:numId="83" w16cid:durableId="548110027">
    <w:abstractNumId w:val="25"/>
  </w:num>
  <w:num w:numId="84" w16cid:durableId="165560204">
    <w:abstractNumId w:val="19"/>
  </w:num>
  <w:num w:numId="85" w16cid:durableId="1985235277">
    <w:abstractNumId w:val="31"/>
  </w:num>
  <w:num w:numId="86" w16cid:durableId="452670203">
    <w:abstractNumId w:val="82"/>
  </w:num>
  <w:num w:numId="87" w16cid:durableId="250939549">
    <w:abstractNumId w:val="3"/>
  </w:num>
  <w:num w:numId="88" w16cid:durableId="1928539080">
    <w:abstractNumId w:val="28"/>
  </w:num>
  <w:num w:numId="89" w16cid:durableId="954487469">
    <w:abstractNumId w:val="90"/>
  </w:num>
  <w:num w:numId="90" w16cid:durableId="1964993334">
    <w:abstractNumId w:val="64"/>
  </w:num>
  <w:num w:numId="91" w16cid:durableId="352849515">
    <w:abstractNumId w:val="59"/>
  </w:num>
  <w:num w:numId="92" w16cid:durableId="991518653">
    <w:abstractNumId w:val="85"/>
  </w:num>
  <w:num w:numId="93" w16cid:durableId="14236245">
    <w:abstractNumId w:val="35"/>
  </w:num>
  <w:num w:numId="94" w16cid:durableId="311641444">
    <w:abstractNumId w:val="0"/>
  </w:num>
  <w:num w:numId="95" w16cid:durableId="1753162007">
    <w:abstractNumId w:val="26"/>
  </w:num>
  <w:num w:numId="96" w16cid:durableId="524484989">
    <w:abstractNumId w:val="21"/>
  </w:num>
  <w:num w:numId="97" w16cid:durableId="2003467644">
    <w:abstractNumId w:val="48"/>
  </w:num>
  <w:num w:numId="98" w16cid:durableId="1207640753">
    <w:abstractNumId w:val="69"/>
  </w:num>
  <w:num w:numId="99" w16cid:durableId="1359354374">
    <w:abstractNumId w:val="5"/>
  </w:num>
  <w:num w:numId="100" w16cid:durableId="1428186676">
    <w:abstractNumId w:val="83"/>
  </w:num>
  <w:num w:numId="101" w16cid:durableId="320277683">
    <w:abstractNumId w:val="60"/>
  </w:num>
  <w:num w:numId="102" w16cid:durableId="762185636">
    <w:abstractNumId w:val="37"/>
  </w:num>
  <w:num w:numId="103" w16cid:durableId="180552658">
    <w:abstractNumId w:val="57"/>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9D0"/>
    <w:rsid w:val="0000317A"/>
    <w:rsid w:val="00005E6F"/>
    <w:rsid w:val="00012BA2"/>
    <w:rsid w:val="00016C05"/>
    <w:rsid w:val="0002189D"/>
    <w:rsid w:val="00022970"/>
    <w:rsid w:val="00024A32"/>
    <w:rsid w:val="000308B1"/>
    <w:rsid w:val="000427FC"/>
    <w:rsid w:val="00043C6D"/>
    <w:rsid w:val="00047578"/>
    <w:rsid w:val="00055219"/>
    <w:rsid w:val="00061A4A"/>
    <w:rsid w:val="0007666A"/>
    <w:rsid w:val="000824D7"/>
    <w:rsid w:val="00087F55"/>
    <w:rsid w:val="0009461D"/>
    <w:rsid w:val="00094CD7"/>
    <w:rsid w:val="000A322B"/>
    <w:rsid w:val="000A384B"/>
    <w:rsid w:val="000A660D"/>
    <w:rsid w:val="000C0F27"/>
    <w:rsid w:val="000C4D30"/>
    <w:rsid w:val="000D2DD7"/>
    <w:rsid w:val="000D42E8"/>
    <w:rsid w:val="000E63E1"/>
    <w:rsid w:val="000F4152"/>
    <w:rsid w:val="000F7BC5"/>
    <w:rsid w:val="001117D7"/>
    <w:rsid w:val="00120989"/>
    <w:rsid w:val="00121030"/>
    <w:rsid w:val="00121832"/>
    <w:rsid w:val="00133059"/>
    <w:rsid w:val="00134E60"/>
    <w:rsid w:val="00143968"/>
    <w:rsid w:val="0015065F"/>
    <w:rsid w:val="00150DA6"/>
    <w:rsid w:val="00160F05"/>
    <w:rsid w:val="00177CCE"/>
    <w:rsid w:val="00182CD9"/>
    <w:rsid w:val="00193495"/>
    <w:rsid w:val="001A09B2"/>
    <w:rsid w:val="001A267C"/>
    <w:rsid w:val="001B57DE"/>
    <w:rsid w:val="001B6D79"/>
    <w:rsid w:val="001C6141"/>
    <w:rsid w:val="001D0D7C"/>
    <w:rsid w:val="001D0DCA"/>
    <w:rsid w:val="001E351F"/>
    <w:rsid w:val="001E3EAA"/>
    <w:rsid w:val="001F543A"/>
    <w:rsid w:val="00200835"/>
    <w:rsid w:val="0020655A"/>
    <w:rsid w:val="00210083"/>
    <w:rsid w:val="00211041"/>
    <w:rsid w:val="00217577"/>
    <w:rsid w:val="00217DAD"/>
    <w:rsid w:val="00221903"/>
    <w:rsid w:val="00224EBF"/>
    <w:rsid w:val="0022506D"/>
    <w:rsid w:val="00225A53"/>
    <w:rsid w:val="00230B6E"/>
    <w:rsid w:val="0024000D"/>
    <w:rsid w:val="00244A74"/>
    <w:rsid w:val="002638BF"/>
    <w:rsid w:val="00270384"/>
    <w:rsid w:val="00273E16"/>
    <w:rsid w:val="00280F84"/>
    <w:rsid w:val="002846D8"/>
    <w:rsid w:val="00291323"/>
    <w:rsid w:val="00295A1C"/>
    <w:rsid w:val="00296333"/>
    <w:rsid w:val="002A00C0"/>
    <w:rsid w:val="002A6375"/>
    <w:rsid w:val="002B3609"/>
    <w:rsid w:val="002B657B"/>
    <w:rsid w:val="002B6B68"/>
    <w:rsid w:val="002C0FEA"/>
    <w:rsid w:val="002D7A26"/>
    <w:rsid w:val="002E6CC5"/>
    <w:rsid w:val="002F12F6"/>
    <w:rsid w:val="002F52E4"/>
    <w:rsid w:val="00323047"/>
    <w:rsid w:val="00325C14"/>
    <w:rsid w:val="00333EEC"/>
    <w:rsid w:val="003445EF"/>
    <w:rsid w:val="00350235"/>
    <w:rsid w:val="00352EE0"/>
    <w:rsid w:val="00354B3F"/>
    <w:rsid w:val="00361920"/>
    <w:rsid w:val="00362C26"/>
    <w:rsid w:val="00372008"/>
    <w:rsid w:val="00376FB5"/>
    <w:rsid w:val="00386106"/>
    <w:rsid w:val="00386298"/>
    <w:rsid w:val="00390CB6"/>
    <w:rsid w:val="00393644"/>
    <w:rsid w:val="00393D59"/>
    <w:rsid w:val="003B2BFB"/>
    <w:rsid w:val="003B32DB"/>
    <w:rsid w:val="003B3D64"/>
    <w:rsid w:val="003C2DA4"/>
    <w:rsid w:val="003C604B"/>
    <w:rsid w:val="003D00B5"/>
    <w:rsid w:val="003D5C7B"/>
    <w:rsid w:val="003D5F15"/>
    <w:rsid w:val="003E3327"/>
    <w:rsid w:val="003E351F"/>
    <w:rsid w:val="003E5C87"/>
    <w:rsid w:val="003F2B64"/>
    <w:rsid w:val="003F7B72"/>
    <w:rsid w:val="0040241B"/>
    <w:rsid w:val="00403B1D"/>
    <w:rsid w:val="004066B0"/>
    <w:rsid w:val="004105D4"/>
    <w:rsid w:val="0041249C"/>
    <w:rsid w:val="00421573"/>
    <w:rsid w:val="00423467"/>
    <w:rsid w:val="00430297"/>
    <w:rsid w:val="00437189"/>
    <w:rsid w:val="00441660"/>
    <w:rsid w:val="00470653"/>
    <w:rsid w:val="0047535D"/>
    <w:rsid w:val="004759E9"/>
    <w:rsid w:val="00480F7E"/>
    <w:rsid w:val="00482600"/>
    <w:rsid w:val="0048337F"/>
    <w:rsid w:val="00492D87"/>
    <w:rsid w:val="00493977"/>
    <w:rsid w:val="004958F9"/>
    <w:rsid w:val="004B0311"/>
    <w:rsid w:val="004C219F"/>
    <w:rsid w:val="004D0229"/>
    <w:rsid w:val="004E34CD"/>
    <w:rsid w:val="004E66B0"/>
    <w:rsid w:val="004F1338"/>
    <w:rsid w:val="004F1F89"/>
    <w:rsid w:val="004F3B9F"/>
    <w:rsid w:val="004F6694"/>
    <w:rsid w:val="004F720B"/>
    <w:rsid w:val="004F796A"/>
    <w:rsid w:val="005009A7"/>
    <w:rsid w:val="00502162"/>
    <w:rsid w:val="005131FE"/>
    <w:rsid w:val="00514BCA"/>
    <w:rsid w:val="00515E60"/>
    <w:rsid w:val="005208F7"/>
    <w:rsid w:val="00525AB4"/>
    <w:rsid w:val="00540DC7"/>
    <w:rsid w:val="00550888"/>
    <w:rsid w:val="00551412"/>
    <w:rsid w:val="0055404B"/>
    <w:rsid w:val="00556397"/>
    <w:rsid w:val="00557341"/>
    <w:rsid w:val="00557D23"/>
    <w:rsid w:val="0056379D"/>
    <w:rsid w:val="00564D78"/>
    <w:rsid w:val="005653F4"/>
    <w:rsid w:val="005667B5"/>
    <w:rsid w:val="0058256D"/>
    <w:rsid w:val="00583CFC"/>
    <w:rsid w:val="00587440"/>
    <w:rsid w:val="0059034F"/>
    <w:rsid w:val="00590471"/>
    <w:rsid w:val="005939EA"/>
    <w:rsid w:val="00594E25"/>
    <w:rsid w:val="005A45FE"/>
    <w:rsid w:val="005A521D"/>
    <w:rsid w:val="005A65E8"/>
    <w:rsid w:val="005B1938"/>
    <w:rsid w:val="005B4EBC"/>
    <w:rsid w:val="005C5090"/>
    <w:rsid w:val="005D1242"/>
    <w:rsid w:val="005D37E0"/>
    <w:rsid w:val="005D4A21"/>
    <w:rsid w:val="005D7567"/>
    <w:rsid w:val="005E2B6E"/>
    <w:rsid w:val="005E50DA"/>
    <w:rsid w:val="005F7D33"/>
    <w:rsid w:val="0060224F"/>
    <w:rsid w:val="0060450F"/>
    <w:rsid w:val="0061048A"/>
    <w:rsid w:val="00630AF1"/>
    <w:rsid w:val="00635BBE"/>
    <w:rsid w:val="00636E26"/>
    <w:rsid w:val="006477F7"/>
    <w:rsid w:val="00650B46"/>
    <w:rsid w:val="006546A7"/>
    <w:rsid w:val="00660A0A"/>
    <w:rsid w:val="00660D61"/>
    <w:rsid w:val="006643FD"/>
    <w:rsid w:val="0066733C"/>
    <w:rsid w:val="00667CEA"/>
    <w:rsid w:val="00670C99"/>
    <w:rsid w:val="006803A0"/>
    <w:rsid w:val="00680EBF"/>
    <w:rsid w:val="00681CE6"/>
    <w:rsid w:val="0068435D"/>
    <w:rsid w:val="0068699C"/>
    <w:rsid w:val="00690B2E"/>
    <w:rsid w:val="006954AD"/>
    <w:rsid w:val="006A17C2"/>
    <w:rsid w:val="006B1C68"/>
    <w:rsid w:val="006B3305"/>
    <w:rsid w:val="006C3783"/>
    <w:rsid w:val="006C5212"/>
    <w:rsid w:val="006D317C"/>
    <w:rsid w:val="006D713E"/>
    <w:rsid w:val="006E2D80"/>
    <w:rsid w:val="006E3BD6"/>
    <w:rsid w:val="006E484A"/>
    <w:rsid w:val="006E6448"/>
    <w:rsid w:val="006F0B22"/>
    <w:rsid w:val="006F5078"/>
    <w:rsid w:val="0070224C"/>
    <w:rsid w:val="0070285C"/>
    <w:rsid w:val="00703F5D"/>
    <w:rsid w:val="007067F3"/>
    <w:rsid w:val="00716D48"/>
    <w:rsid w:val="00720AE4"/>
    <w:rsid w:val="00732991"/>
    <w:rsid w:val="00745D22"/>
    <w:rsid w:val="007476F0"/>
    <w:rsid w:val="00747B88"/>
    <w:rsid w:val="0075307E"/>
    <w:rsid w:val="007534A0"/>
    <w:rsid w:val="0076172E"/>
    <w:rsid w:val="00762091"/>
    <w:rsid w:val="00773603"/>
    <w:rsid w:val="00777AE8"/>
    <w:rsid w:val="007933A8"/>
    <w:rsid w:val="00793825"/>
    <w:rsid w:val="00794C00"/>
    <w:rsid w:val="007A6111"/>
    <w:rsid w:val="007B3063"/>
    <w:rsid w:val="007B38C1"/>
    <w:rsid w:val="007B7A5B"/>
    <w:rsid w:val="007C4702"/>
    <w:rsid w:val="007C5966"/>
    <w:rsid w:val="007C66D3"/>
    <w:rsid w:val="007D0228"/>
    <w:rsid w:val="007D1644"/>
    <w:rsid w:val="007D5EFF"/>
    <w:rsid w:val="007D6C76"/>
    <w:rsid w:val="007D7CB5"/>
    <w:rsid w:val="007E5463"/>
    <w:rsid w:val="007E7349"/>
    <w:rsid w:val="007F3F07"/>
    <w:rsid w:val="007F45E5"/>
    <w:rsid w:val="007F4ED9"/>
    <w:rsid w:val="007F5996"/>
    <w:rsid w:val="007F6135"/>
    <w:rsid w:val="00812ACE"/>
    <w:rsid w:val="00827D5D"/>
    <w:rsid w:val="00831A70"/>
    <w:rsid w:val="008336D1"/>
    <w:rsid w:val="0083421D"/>
    <w:rsid w:val="00840E05"/>
    <w:rsid w:val="00842840"/>
    <w:rsid w:val="008449E5"/>
    <w:rsid w:val="008479C1"/>
    <w:rsid w:val="00853296"/>
    <w:rsid w:val="008711E9"/>
    <w:rsid w:val="008769D0"/>
    <w:rsid w:val="00876C32"/>
    <w:rsid w:val="00880CD4"/>
    <w:rsid w:val="00886286"/>
    <w:rsid w:val="00887CFB"/>
    <w:rsid w:val="00890DE6"/>
    <w:rsid w:val="00895977"/>
    <w:rsid w:val="00896695"/>
    <w:rsid w:val="008A0C15"/>
    <w:rsid w:val="008A4CE0"/>
    <w:rsid w:val="008C0ED3"/>
    <w:rsid w:val="008C5C5D"/>
    <w:rsid w:val="008C62C1"/>
    <w:rsid w:val="008D1B21"/>
    <w:rsid w:val="008D2097"/>
    <w:rsid w:val="008D3D2A"/>
    <w:rsid w:val="008E14DA"/>
    <w:rsid w:val="008E4270"/>
    <w:rsid w:val="008F1C00"/>
    <w:rsid w:val="008F2BA6"/>
    <w:rsid w:val="008F4C64"/>
    <w:rsid w:val="008F61DA"/>
    <w:rsid w:val="0090204A"/>
    <w:rsid w:val="00902539"/>
    <w:rsid w:val="00916B61"/>
    <w:rsid w:val="009178C3"/>
    <w:rsid w:val="00921E0F"/>
    <w:rsid w:val="009235CC"/>
    <w:rsid w:val="0092364B"/>
    <w:rsid w:val="00934491"/>
    <w:rsid w:val="00940B81"/>
    <w:rsid w:val="00955A77"/>
    <w:rsid w:val="00962723"/>
    <w:rsid w:val="00970487"/>
    <w:rsid w:val="00974208"/>
    <w:rsid w:val="009A6254"/>
    <w:rsid w:val="009A6658"/>
    <w:rsid w:val="009B5735"/>
    <w:rsid w:val="009B6FF4"/>
    <w:rsid w:val="009C2B1B"/>
    <w:rsid w:val="009C460D"/>
    <w:rsid w:val="009D7581"/>
    <w:rsid w:val="009E206F"/>
    <w:rsid w:val="009F1349"/>
    <w:rsid w:val="00A048C2"/>
    <w:rsid w:val="00A12085"/>
    <w:rsid w:val="00A129DC"/>
    <w:rsid w:val="00A214EE"/>
    <w:rsid w:val="00A256B5"/>
    <w:rsid w:val="00A34883"/>
    <w:rsid w:val="00A3639F"/>
    <w:rsid w:val="00A512CD"/>
    <w:rsid w:val="00A522D5"/>
    <w:rsid w:val="00A548D9"/>
    <w:rsid w:val="00A80FDB"/>
    <w:rsid w:val="00A847F4"/>
    <w:rsid w:val="00A9062C"/>
    <w:rsid w:val="00AA1B6E"/>
    <w:rsid w:val="00AC103C"/>
    <w:rsid w:val="00AC4BEB"/>
    <w:rsid w:val="00AD0DD7"/>
    <w:rsid w:val="00AD498C"/>
    <w:rsid w:val="00AE27CD"/>
    <w:rsid w:val="00AF3CE3"/>
    <w:rsid w:val="00AF56DE"/>
    <w:rsid w:val="00AF72B7"/>
    <w:rsid w:val="00B025A9"/>
    <w:rsid w:val="00B05042"/>
    <w:rsid w:val="00B1426A"/>
    <w:rsid w:val="00B176AA"/>
    <w:rsid w:val="00B176E0"/>
    <w:rsid w:val="00B2156E"/>
    <w:rsid w:val="00B2386D"/>
    <w:rsid w:val="00B27800"/>
    <w:rsid w:val="00B3086A"/>
    <w:rsid w:val="00B33B02"/>
    <w:rsid w:val="00B46A6B"/>
    <w:rsid w:val="00B50729"/>
    <w:rsid w:val="00B54C0D"/>
    <w:rsid w:val="00B57D72"/>
    <w:rsid w:val="00B6046D"/>
    <w:rsid w:val="00B710DB"/>
    <w:rsid w:val="00B717C5"/>
    <w:rsid w:val="00B72601"/>
    <w:rsid w:val="00B76F05"/>
    <w:rsid w:val="00B85CED"/>
    <w:rsid w:val="00B90772"/>
    <w:rsid w:val="00B95AB7"/>
    <w:rsid w:val="00BA1814"/>
    <w:rsid w:val="00BA395B"/>
    <w:rsid w:val="00BA6737"/>
    <w:rsid w:val="00BB02B3"/>
    <w:rsid w:val="00BB2ED5"/>
    <w:rsid w:val="00BB479D"/>
    <w:rsid w:val="00BC0E6C"/>
    <w:rsid w:val="00BC3FCD"/>
    <w:rsid w:val="00BC7CBC"/>
    <w:rsid w:val="00BD3563"/>
    <w:rsid w:val="00BE2FBD"/>
    <w:rsid w:val="00BE7264"/>
    <w:rsid w:val="00C02111"/>
    <w:rsid w:val="00C03B06"/>
    <w:rsid w:val="00C07352"/>
    <w:rsid w:val="00C11337"/>
    <w:rsid w:val="00C136F3"/>
    <w:rsid w:val="00C36BE0"/>
    <w:rsid w:val="00C4497B"/>
    <w:rsid w:val="00C50F57"/>
    <w:rsid w:val="00C52668"/>
    <w:rsid w:val="00C53926"/>
    <w:rsid w:val="00C55D57"/>
    <w:rsid w:val="00C5687E"/>
    <w:rsid w:val="00C63095"/>
    <w:rsid w:val="00C7476D"/>
    <w:rsid w:val="00C84F61"/>
    <w:rsid w:val="00C86DB2"/>
    <w:rsid w:val="00C92B7F"/>
    <w:rsid w:val="00C974FD"/>
    <w:rsid w:val="00CA236C"/>
    <w:rsid w:val="00CB16A5"/>
    <w:rsid w:val="00CB1A33"/>
    <w:rsid w:val="00CB38C1"/>
    <w:rsid w:val="00CB4293"/>
    <w:rsid w:val="00CB7898"/>
    <w:rsid w:val="00CC19E5"/>
    <w:rsid w:val="00CD3FEC"/>
    <w:rsid w:val="00CD6ADC"/>
    <w:rsid w:val="00CE2A0B"/>
    <w:rsid w:val="00CE36E1"/>
    <w:rsid w:val="00CF311C"/>
    <w:rsid w:val="00CF4BC1"/>
    <w:rsid w:val="00CF528A"/>
    <w:rsid w:val="00CF5C34"/>
    <w:rsid w:val="00CF6C79"/>
    <w:rsid w:val="00D04F52"/>
    <w:rsid w:val="00D140DA"/>
    <w:rsid w:val="00D1422C"/>
    <w:rsid w:val="00D146FC"/>
    <w:rsid w:val="00D24C05"/>
    <w:rsid w:val="00D30CB8"/>
    <w:rsid w:val="00D31695"/>
    <w:rsid w:val="00D365EB"/>
    <w:rsid w:val="00D37C8E"/>
    <w:rsid w:val="00D436C3"/>
    <w:rsid w:val="00D43968"/>
    <w:rsid w:val="00D45007"/>
    <w:rsid w:val="00D45257"/>
    <w:rsid w:val="00D51019"/>
    <w:rsid w:val="00D558F8"/>
    <w:rsid w:val="00D55C84"/>
    <w:rsid w:val="00D60BF0"/>
    <w:rsid w:val="00D71CD7"/>
    <w:rsid w:val="00D721CA"/>
    <w:rsid w:val="00D73AF5"/>
    <w:rsid w:val="00D74BB9"/>
    <w:rsid w:val="00D90CC1"/>
    <w:rsid w:val="00DA12F3"/>
    <w:rsid w:val="00DA22EC"/>
    <w:rsid w:val="00DA5474"/>
    <w:rsid w:val="00DC1782"/>
    <w:rsid w:val="00DC467B"/>
    <w:rsid w:val="00DC7D78"/>
    <w:rsid w:val="00DD634F"/>
    <w:rsid w:val="00DD6576"/>
    <w:rsid w:val="00DE1CF2"/>
    <w:rsid w:val="00DE530C"/>
    <w:rsid w:val="00DF260A"/>
    <w:rsid w:val="00DF2D88"/>
    <w:rsid w:val="00DF31DA"/>
    <w:rsid w:val="00DF46D7"/>
    <w:rsid w:val="00DF6151"/>
    <w:rsid w:val="00E00E88"/>
    <w:rsid w:val="00E05B3B"/>
    <w:rsid w:val="00E12658"/>
    <w:rsid w:val="00E14B97"/>
    <w:rsid w:val="00E14E43"/>
    <w:rsid w:val="00E20AD7"/>
    <w:rsid w:val="00E224CF"/>
    <w:rsid w:val="00E2681D"/>
    <w:rsid w:val="00E32036"/>
    <w:rsid w:val="00E33E46"/>
    <w:rsid w:val="00E45E64"/>
    <w:rsid w:val="00E51A29"/>
    <w:rsid w:val="00E565F9"/>
    <w:rsid w:val="00E56B76"/>
    <w:rsid w:val="00E60274"/>
    <w:rsid w:val="00E6347B"/>
    <w:rsid w:val="00E77A90"/>
    <w:rsid w:val="00E94432"/>
    <w:rsid w:val="00E97E0D"/>
    <w:rsid w:val="00EA05D5"/>
    <w:rsid w:val="00EA1436"/>
    <w:rsid w:val="00EB3193"/>
    <w:rsid w:val="00EB5155"/>
    <w:rsid w:val="00EC06D8"/>
    <w:rsid w:val="00EC6692"/>
    <w:rsid w:val="00EC6EC8"/>
    <w:rsid w:val="00ED18C1"/>
    <w:rsid w:val="00ED31C2"/>
    <w:rsid w:val="00ED5031"/>
    <w:rsid w:val="00ED7B29"/>
    <w:rsid w:val="00EE08DC"/>
    <w:rsid w:val="00EE253F"/>
    <w:rsid w:val="00EE7BD5"/>
    <w:rsid w:val="00EF05BD"/>
    <w:rsid w:val="00EF69B4"/>
    <w:rsid w:val="00F003C8"/>
    <w:rsid w:val="00F04BE5"/>
    <w:rsid w:val="00F07251"/>
    <w:rsid w:val="00F20D74"/>
    <w:rsid w:val="00F23B20"/>
    <w:rsid w:val="00F25C2E"/>
    <w:rsid w:val="00F53D1A"/>
    <w:rsid w:val="00F574F9"/>
    <w:rsid w:val="00F60578"/>
    <w:rsid w:val="00F62D5E"/>
    <w:rsid w:val="00F707D9"/>
    <w:rsid w:val="00F72C86"/>
    <w:rsid w:val="00F8137E"/>
    <w:rsid w:val="00F82A97"/>
    <w:rsid w:val="00FA2141"/>
    <w:rsid w:val="00FA75E8"/>
    <w:rsid w:val="00FB2E1C"/>
    <w:rsid w:val="00FB5CDF"/>
    <w:rsid w:val="00FB6E41"/>
    <w:rsid w:val="00FC6F96"/>
    <w:rsid w:val="00FF2D9C"/>
    <w:rsid w:val="00FF3BBF"/>
    <w:rsid w:val="00FF534E"/>
    <w:rsid w:val="014C04C8"/>
    <w:rsid w:val="02539647"/>
    <w:rsid w:val="044F32DA"/>
    <w:rsid w:val="044F32DA"/>
    <w:rsid w:val="0478AF48"/>
    <w:rsid w:val="062C808B"/>
    <w:rsid w:val="09477412"/>
    <w:rsid w:val="0BB36C24"/>
    <w:rsid w:val="0C4A6A4D"/>
    <w:rsid w:val="0C4A6A4D"/>
    <w:rsid w:val="0C723B7A"/>
    <w:rsid w:val="0D5D329A"/>
    <w:rsid w:val="0E0077C8"/>
    <w:rsid w:val="1084C54C"/>
    <w:rsid w:val="1225EBD4"/>
    <w:rsid w:val="13614FC5"/>
    <w:rsid w:val="1472B5A0"/>
    <w:rsid w:val="15E6B070"/>
    <w:rsid w:val="1679ACFC"/>
    <w:rsid w:val="191DEA80"/>
    <w:rsid w:val="1A430D62"/>
    <w:rsid w:val="1ACBCBC6"/>
    <w:rsid w:val="1DA3F236"/>
    <w:rsid w:val="1DA3F236"/>
    <w:rsid w:val="1DA66E87"/>
    <w:rsid w:val="1E23CCC7"/>
    <w:rsid w:val="1E23CCC7"/>
    <w:rsid w:val="205F14FD"/>
    <w:rsid w:val="20E338CD"/>
    <w:rsid w:val="224B0BBE"/>
    <w:rsid w:val="229A4613"/>
    <w:rsid w:val="232D0CD2"/>
    <w:rsid w:val="25257CBA"/>
    <w:rsid w:val="257DA76C"/>
    <w:rsid w:val="26087C56"/>
    <w:rsid w:val="2623AD8D"/>
    <w:rsid w:val="288F4151"/>
    <w:rsid w:val="29E54519"/>
    <w:rsid w:val="2A1943BC"/>
    <w:rsid w:val="2C4E4505"/>
    <w:rsid w:val="2D1BB0CF"/>
    <w:rsid w:val="2FE9729D"/>
    <w:rsid w:val="30ED4E5C"/>
    <w:rsid w:val="32E6F4D2"/>
    <w:rsid w:val="33B57F1F"/>
    <w:rsid w:val="3495A4F1"/>
    <w:rsid w:val="37A01E0F"/>
    <w:rsid w:val="397945DF"/>
    <w:rsid w:val="399A50E2"/>
    <w:rsid w:val="3A05BD8F"/>
    <w:rsid w:val="3A7D08DC"/>
    <w:rsid w:val="3B251208"/>
    <w:rsid w:val="3B512384"/>
    <w:rsid w:val="3BDEE990"/>
    <w:rsid w:val="3C4B9E4E"/>
    <w:rsid w:val="3D2ABE55"/>
    <w:rsid w:val="3D2ABE55"/>
    <w:rsid w:val="3D6FB90D"/>
    <w:rsid w:val="3DF39156"/>
    <w:rsid w:val="41893B7D"/>
    <w:rsid w:val="41893B7D"/>
    <w:rsid w:val="42FE4F17"/>
    <w:rsid w:val="43634D7E"/>
    <w:rsid w:val="43D9DA3D"/>
    <w:rsid w:val="441CA144"/>
    <w:rsid w:val="441CA144"/>
    <w:rsid w:val="445C5094"/>
    <w:rsid w:val="47DDCA3F"/>
    <w:rsid w:val="47DDCA3F"/>
    <w:rsid w:val="4AFD5FD2"/>
    <w:rsid w:val="4F216ACC"/>
    <w:rsid w:val="5076C8EB"/>
    <w:rsid w:val="51D667D3"/>
    <w:rsid w:val="54ECD871"/>
    <w:rsid w:val="5A0325BC"/>
    <w:rsid w:val="5B0370AE"/>
    <w:rsid w:val="5B20D04F"/>
    <w:rsid w:val="5B20D04F"/>
    <w:rsid w:val="5F39F281"/>
    <w:rsid w:val="5F3A3391"/>
    <w:rsid w:val="60B76DFC"/>
    <w:rsid w:val="61999EDF"/>
    <w:rsid w:val="64BED1BF"/>
    <w:rsid w:val="65E19701"/>
    <w:rsid w:val="666D393E"/>
    <w:rsid w:val="68DD3F07"/>
    <w:rsid w:val="68ED7975"/>
    <w:rsid w:val="6A69D8EC"/>
    <w:rsid w:val="6BDD48E3"/>
    <w:rsid w:val="6BDD48E3"/>
    <w:rsid w:val="706E8D76"/>
    <w:rsid w:val="71186DFD"/>
    <w:rsid w:val="715C4F79"/>
    <w:rsid w:val="77039231"/>
    <w:rsid w:val="7A1B6E5C"/>
    <w:rsid w:val="7A1B6E5C"/>
    <w:rsid w:val="7A8605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6CC5"/>
    <w:pPr>
      <w:spacing w:line="240" w:lineRule="auto"/>
    </w:pPr>
    <w:rPr>
      <w:rFonts w:ascii="Times New Roman" w:hAnsi="Times New Roman" w:eastAsia="Times New Roman" w:cs="Times New Roman"/>
      <w:sz w:val="24"/>
      <w:szCs w:val="24"/>
      <w:lang w:val="es-ES" w:eastAsia="es-ES_tradnl"/>
    </w:rPr>
  </w:style>
  <w:style w:type="paragraph" w:styleId="Ttulo1">
    <w:name w:val="heading 1"/>
    <w:basedOn w:val="Normal"/>
    <w:next w:val="Normal"/>
    <w:link w:val="Ttulo1Car"/>
    <w:uiPriority w:val="9"/>
    <w:qFormat/>
    <w:rsid w:val="007A6111"/>
    <w:pPr>
      <w:keepNext/>
      <w:keepLines/>
      <w:spacing w:before="400" w:after="120" w:line="276" w:lineRule="auto"/>
      <w:outlineLvl w:val="0"/>
    </w:pPr>
    <w:rPr>
      <w:rFonts w:ascii="Arial" w:hAnsi="Arial" w:eastAsia="Arial" w:cs="Arial"/>
      <w:b/>
      <w:szCs w:val="40"/>
      <w:lang w:val="es-CO" w:eastAsia="es-CO"/>
    </w:rPr>
  </w:style>
  <w:style w:type="paragraph" w:styleId="Ttulo2">
    <w:name w:val="heading 2"/>
    <w:basedOn w:val="Normal"/>
    <w:next w:val="Normal"/>
    <w:uiPriority w:val="9"/>
    <w:unhideWhenUsed/>
    <w:qFormat/>
    <w:rsid w:val="007A6111"/>
    <w:pPr>
      <w:keepNext/>
      <w:keepLines/>
      <w:spacing w:before="360" w:after="120" w:line="276" w:lineRule="auto"/>
      <w:outlineLvl w:val="1"/>
    </w:pPr>
    <w:rPr>
      <w:rFonts w:ascii="Arial" w:hAnsi="Arial" w:eastAsia="Arial" w:cs="Arial"/>
      <w:b/>
      <w:sz w:val="20"/>
      <w:szCs w:val="32"/>
      <w:lang w:val="es-CO" w:eastAsia="es-CO"/>
    </w:rPr>
  </w:style>
  <w:style w:type="paragraph" w:styleId="Ttulo3">
    <w:name w:val="heading 3"/>
    <w:basedOn w:val="Normal"/>
    <w:next w:val="Normal"/>
    <w:uiPriority w:val="9"/>
    <w:semiHidden/>
    <w:unhideWhenUsed/>
    <w:qFormat/>
    <w:pPr>
      <w:keepNext/>
      <w:keepLines/>
      <w:spacing w:before="320" w:after="80" w:line="276" w:lineRule="auto"/>
      <w:outlineLvl w:val="2"/>
    </w:pPr>
    <w:rPr>
      <w:rFonts w:ascii="Arial" w:hAnsi="Arial" w:eastAsia="Arial" w:cs="Arial"/>
      <w:color w:val="434343"/>
      <w:sz w:val="28"/>
      <w:szCs w:val="28"/>
      <w:lang w:val="es-CO" w:eastAsia="es-CO"/>
    </w:rPr>
  </w:style>
  <w:style w:type="paragraph" w:styleId="Ttulo4">
    <w:name w:val="heading 4"/>
    <w:basedOn w:val="Normal"/>
    <w:next w:val="Normal"/>
    <w:uiPriority w:val="9"/>
    <w:semiHidden/>
    <w:unhideWhenUsed/>
    <w:qFormat/>
    <w:pPr>
      <w:keepNext/>
      <w:keepLines/>
      <w:spacing w:before="280" w:after="80" w:line="276" w:lineRule="auto"/>
      <w:outlineLvl w:val="3"/>
    </w:pPr>
    <w:rPr>
      <w:rFonts w:ascii="Arial" w:hAnsi="Arial" w:eastAsia="Arial" w:cs="Arial"/>
      <w:color w:val="666666"/>
      <w:lang w:val="es-CO" w:eastAsia="es-CO"/>
    </w:rPr>
  </w:style>
  <w:style w:type="paragraph" w:styleId="Ttulo5">
    <w:name w:val="heading 5"/>
    <w:basedOn w:val="Normal"/>
    <w:next w:val="Normal"/>
    <w:uiPriority w:val="9"/>
    <w:semiHidden/>
    <w:unhideWhenUsed/>
    <w:qFormat/>
    <w:pPr>
      <w:keepNext/>
      <w:keepLines/>
      <w:spacing w:before="240" w:after="80" w:line="276" w:lineRule="auto"/>
      <w:outlineLvl w:val="4"/>
    </w:pPr>
    <w:rPr>
      <w:rFonts w:ascii="Arial" w:hAnsi="Arial" w:eastAsia="Arial" w:cs="Arial"/>
      <w:color w:val="666666"/>
      <w:sz w:val="20"/>
      <w:szCs w:val="22"/>
      <w:lang w:val="es-CO" w:eastAsia="es-CO"/>
    </w:rPr>
  </w:style>
  <w:style w:type="paragraph" w:styleId="Ttulo6">
    <w:name w:val="heading 6"/>
    <w:basedOn w:val="Normal"/>
    <w:next w:val="Normal"/>
    <w:uiPriority w:val="9"/>
    <w:semiHidden/>
    <w:unhideWhenUsed/>
    <w:qFormat/>
    <w:pPr>
      <w:keepNext/>
      <w:keepLines/>
      <w:spacing w:before="240" w:after="80" w:line="276" w:lineRule="auto"/>
      <w:outlineLvl w:val="5"/>
    </w:pPr>
    <w:rPr>
      <w:rFonts w:ascii="Arial" w:hAnsi="Arial" w:eastAsia="Arial" w:cs="Arial"/>
      <w:i/>
      <w:color w:val="666666"/>
      <w:sz w:val="20"/>
      <w:szCs w:val="22"/>
      <w:lang w:val="es-CO" w:eastAsia="es-CO"/>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line="276" w:lineRule="auto"/>
    </w:pPr>
    <w:rPr>
      <w:rFonts w:ascii="Arial" w:hAnsi="Arial" w:eastAsia="Arial" w:cs="Arial"/>
      <w:sz w:val="52"/>
      <w:szCs w:val="52"/>
      <w:lang w:val="es-CO" w:eastAsia="es-CO"/>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line="276" w:lineRule="auto"/>
    </w:pPr>
    <w:rPr>
      <w:rFonts w:ascii="Arial" w:hAnsi="Arial" w:eastAsia="Arial" w:cs="Arial"/>
      <w:color w:val="666666"/>
      <w:sz w:val="30"/>
      <w:szCs w:val="30"/>
      <w:lang w:val="es-CO" w:eastAsia="es-CO"/>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rPr>
      <w:rFonts w:ascii="Arial" w:hAnsi="Arial" w:eastAsia="Arial" w:cs="Arial"/>
      <w:sz w:val="20"/>
      <w:szCs w:val="22"/>
      <w:lang w:val="es-CO" w:eastAsia="es-CO"/>
    </w:r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rPr>
      <w:rFonts w:ascii="Arial" w:hAnsi="Arial" w:eastAsia="Arial" w:cs="Arial"/>
      <w:sz w:val="20"/>
      <w:szCs w:val="22"/>
      <w:lang w:val="es-CO" w:eastAsia="es-CO"/>
    </w:r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rPr>
      <w:lang w:val="es-CO" w:eastAsia="es-CO"/>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spacing w:line="276" w:lineRule="auto"/>
      <w:ind w:left="720"/>
      <w:contextualSpacing/>
    </w:pPr>
    <w:rPr>
      <w:rFonts w:ascii="Arial" w:hAnsi="Arial" w:eastAsia="Arial" w:cs="Arial"/>
      <w:sz w:val="20"/>
      <w:szCs w:val="22"/>
      <w:lang w:val="es-CO" w:eastAsia="es-CO"/>
    </w:r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rFonts w:eastAsia="Arial"/>
      <w:sz w:val="18"/>
      <w:szCs w:val="18"/>
      <w:lang w:val="es-CO" w:eastAsia="es-CO"/>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rPr>
      <w:rFonts w:ascii="Arial" w:hAnsi="Arial" w:eastAsia="Arial" w:cs="Arial"/>
      <w:sz w:val="20"/>
      <w:szCs w:val="20"/>
      <w:lang w:val="es-CO" w:eastAsia="es-CO"/>
    </w:rPr>
  </w:style>
  <w:style w:type="character" w:styleId="TextocomentarioCar" w:customStyle="1">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tuloTDC">
    <w:name w:val="TOC Heading"/>
    <w:basedOn w:val="Ttulo1"/>
    <w:next w:val="Normal"/>
    <w:uiPriority w:val="39"/>
    <w:unhideWhenUsed/>
    <w:qFormat/>
    <w:rsid w:val="007A6111"/>
    <w:pPr>
      <w:spacing w:before="240" w:after="0" w:line="259" w:lineRule="auto"/>
      <w:outlineLvl w:val="9"/>
    </w:pPr>
    <w:rPr>
      <w:rFonts w:asciiTheme="majorHAnsi" w:hAnsiTheme="majorHAnsi" w:eastAsiaTheme="majorEastAsia" w:cstheme="majorBidi"/>
      <w:b w:val="0"/>
      <w:color w:val="365F91" w:themeColor="accent1" w:themeShade="BF"/>
      <w:sz w:val="32"/>
      <w:szCs w:val="32"/>
    </w:rPr>
  </w:style>
  <w:style w:type="paragraph" w:styleId="TDC1">
    <w:name w:val="toc 1"/>
    <w:basedOn w:val="Normal"/>
    <w:next w:val="Normal"/>
    <w:autoRedefine/>
    <w:uiPriority w:val="39"/>
    <w:unhideWhenUsed/>
    <w:rsid w:val="003C2DA4"/>
    <w:pPr>
      <w:spacing w:after="100" w:line="276" w:lineRule="auto"/>
    </w:pPr>
    <w:rPr>
      <w:rFonts w:ascii="Arial" w:hAnsi="Arial" w:eastAsia="Arial" w:cs="Arial"/>
      <w:sz w:val="20"/>
      <w:szCs w:val="22"/>
      <w:lang w:val="es-CO" w:eastAsia="es-CO"/>
    </w:rPr>
  </w:style>
  <w:style w:type="paragraph" w:styleId="TDC2">
    <w:name w:val="toc 2"/>
    <w:basedOn w:val="Normal"/>
    <w:next w:val="Normal"/>
    <w:autoRedefine/>
    <w:uiPriority w:val="39"/>
    <w:unhideWhenUsed/>
    <w:rsid w:val="003C2DA4"/>
    <w:pPr>
      <w:spacing w:after="100" w:line="276" w:lineRule="auto"/>
      <w:ind w:left="220"/>
    </w:pPr>
    <w:rPr>
      <w:rFonts w:ascii="Arial" w:hAnsi="Arial" w:eastAsia="Arial" w:cs="Arial"/>
      <w:sz w:val="20"/>
      <w:szCs w:val="22"/>
      <w:lang w:val="es-CO" w:eastAsia="es-CO"/>
    </w:rPr>
  </w:style>
  <w:style w:type="paragraph" w:styleId="isselectedend" w:customStyle="1">
    <w:name w:val="isselectedend"/>
    <w:basedOn w:val="Normal"/>
    <w:rsid w:val="00AE27CD"/>
    <w:pPr>
      <w:spacing w:before="100" w:beforeAutospacing="1" w:after="100" w:afterAutospacing="1"/>
    </w:pPr>
    <w:rPr>
      <w:lang w:val="es-CO" w:eastAsia="es-CO"/>
    </w:rPr>
  </w:style>
  <w:style w:type="character" w:styleId="Textoennegrita">
    <w:name w:val="Strong"/>
    <w:basedOn w:val="Fuentedeprrafopredeter"/>
    <w:uiPriority w:val="22"/>
    <w:qFormat/>
    <w:rsid w:val="00AE27CD"/>
    <w:rPr>
      <w:b/>
      <w:bCs/>
    </w:rPr>
  </w:style>
  <w:style w:type="paragraph" w:styleId="TDC3">
    <w:name w:val="toc 3"/>
    <w:basedOn w:val="Normal"/>
    <w:next w:val="Normal"/>
    <w:autoRedefine/>
    <w:uiPriority w:val="39"/>
    <w:unhideWhenUsed/>
    <w:rsid w:val="004B0311"/>
    <w:pPr>
      <w:spacing w:after="100" w:line="276" w:lineRule="auto"/>
      <w:ind w:left="440"/>
    </w:pPr>
    <w:rPr>
      <w:rFonts w:ascii="Arial" w:hAnsi="Arial" w:eastAsia="Arial" w:cs="Arial"/>
      <w:sz w:val="20"/>
      <w:szCs w:val="22"/>
      <w:lang w:val="es-CO" w:eastAsia="es-CO"/>
    </w:rPr>
  </w:style>
  <w:style w:type="character" w:styleId="Ttulo1Car" w:customStyle="1">
    <w:name w:val="Título 1 Car"/>
    <w:basedOn w:val="Fuentedeprrafopredeter"/>
    <w:link w:val="Ttulo1"/>
    <w:uiPriority w:val="9"/>
    <w:rsid w:val="000C4D30"/>
    <w:rPr>
      <w:b/>
      <w:sz w:val="24"/>
      <w:szCs w:val="40"/>
    </w:rPr>
  </w:style>
  <w:style w:type="paragraph" w:styleId="Bibliografa">
    <w:name w:val="Bibliography"/>
    <w:basedOn w:val="Normal"/>
    <w:next w:val="Normal"/>
    <w:uiPriority w:val="37"/>
    <w:unhideWhenUsed/>
    <w:rsid w:val="000C4D30"/>
    <w:pPr>
      <w:spacing w:line="276" w:lineRule="auto"/>
    </w:pPr>
    <w:rPr>
      <w:rFonts w:ascii="Arial" w:hAnsi="Arial" w:eastAsia="Arial" w:cs="Arial"/>
      <w:sz w:val="20"/>
      <w:szCs w:val="22"/>
      <w:lang w:val="es-CO" w:eastAsia="es-CO"/>
    </w:rPr>
  </w:style>
  <w:style w:type="paragraph" w:styleId="paragraph" w:customStyle="1">
    <w:name w:val="paragraph"/>
    <w:basedOn w:val="Normal"/>
    <w:rsid w:val="004C219F"/>
    <w:pPr>
      <w:spacing w:before="100" w:beforeAutospacing="1" w:after="100" w:afterAutospacing="1"/>
    </w:pPr>
  </w:style>
  <w:style w:type="character" w:styleId="normaltextrun" w:customStyle="1">
    <w:name w:val="normaltextrun"/>
    <w:basedOn w:val="Fuentedeprrafopredeter"/>
    <w:rsid w:val="004C219F"/>
  </w:style>
  <w:style w:type="character" w:styleId="eop" w:customStyle="1">
    <w:name w:val="eop"/>
    <w:basedOn w:val="Fuentedeprrafopredeter"/>
    <w:rsid w:val="004C219F"/>
  </w:style>
  <w:style w:type="character" w:styleId="wacimagecontainer" w:customStyle="1">
    <w:name w:val="wacimagecontainer"/>
    <w:basedOn w:val="Fuentedeprrafopredeter"/>
    <w:rsid w:val="004C219F"/>
  </w:style>
  <w:style w:type="paragraph" w:styleId="Revisin">
    <w:name w:val="Revision"/>
    <w:hidden/>
    <w:uiPriority w:val="99"/>
    <w:semiHidden/>
    <w:rsid w:val="00E32036"/>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4009">
      <w:bodyDiv w:val="1"/>
      <w:marLeft w:val="0"/>
      <w:marRight w:val="0"/>
      <w:marTop w:val="0"/>
      <w:marBottom w:val="0"/>
      <w:divBdr>
        <w:top w:val="none" w:sz="0" w:space="0" w:color="auto"/>
        <w:left w:val="none" w:sz="0" w:space="0" w:color="auto"/>
        <w:bottom w:val="none" w:sz="0" w:space="0" w:color="auto"/>
        <w:right w:val="none" w:sz="0" w:space="0" w:color="auto"/>
      </w:divBdr>
    </w:div>
    <w:div w:id="192038340">
      <w:bodyDiv w:val="1"/>
      <w:marLeft w:val="0"/>
      <w:marRight w:val="0"/>
      <w:marTop w:val="0"/>
      <w:marBottom w:val="0"/>
      <w:divBdr>
        <w:top w:val="none" w:sz="0" w:space="0" w:color="auto"/>
        <w:left w:val="none" w:sz="0" w:space="0" w:color="auto"/>
        <w:bottom w:val="none" w:sz="0" w:space="0" w:color="auto"/>
        <w:right w:val="none" w:sz="0" w:space="0" w:color="auto"/>
      </w:divBdr>
      <w:divsChild>
        <w:div w:id="1313411744">
          <w:marLeft w:val="0"/>
          <w:marRight w:val="0"/>
          <w:marTop w:val="0"/>
          <w:marBottom w:val="0"/>
          <w:divBdr>
            <w:top w:val="none" w:sz="0" w:space="0" w:color="auto"/>
            <w:left w:val="none" w:sz="0" w:space="0" w:color="auto"/>
            <w:bottom w:val="none" w:sz="0" w:space="0" w:color="auto"/>
            <w:right w:val="none" w:sz="0" w:space="0" w:color="auto"/>
          </w:divBdr>
          <w:divsChild>
            <w:div w:id="301229972">
              <w:marLeft w:val="0"/>
              <w:marRight w:val="0"/>
              <w:marTop w:val="0"/>
              <w:marBottom w:val="0"/>
              <w:divBdr>
                <w:top w:val="none" w:sz="0" w:space="0" w:color="auto"/>
                <w:left w:val="none" w:sz="0" w:space="0" w:color="auto"/>
                <w:bottom w:val="none" w:sz="0" w:space="0" w:color="auto"/>
                <w:right w:val="none" w:sz="0" w:space="0" w:color="auto"/>
              </w:divBdr>
            </w:div>
          </w:divsChild>
        </w:div>
        <w:div w:id="1328631992">
          <w:marLeft w:val="0"/>
          <w:marRight w:val="0"/>
          <w:marTop w:val="0"/>
          <w:marBottom w:val="0"/>
          <w:divBdr>
            <w:top w:val="none" w:sz="0" w:space="0" w:color="auto"/>
            <w:left w:val="none" w:sz="0" w:space="0" w:color="auto"/>
            <w:bottom w:val="none" w:sz="0" w:space="0" w:color="auto"/>
            <w:right w:val="none" w:sz="0" w:space="0" w:color="auto"/>
          </w:divBdr>
          <w:divsChild>
            <w:div w:id="401828466">
              <w:marLeft w:val="0"/>
              <w:marRight w:val="0"/>
              <w:marTop w:val="0"/>
              <w:marBottom w:val="0"/>
              <w:divBdr>
                <w:top w:val="none" w:sz="0" w:space="0" w:color="auto"/>
                <w:left w:val="none" w:sz="0" w:space="0" w:color="auto"/>
                <w:bottom w:val="none" w:sz="0" w:space="0" w:color="auto"/>
                <w:right w:val="none" w:sz="0" w:space="0" w:color="auto"/>
              </w:divBdr>
            </w:div>
          </w:divsChild>
        </w:div>
        <w:div w:id="488516805">
          <w:marLeft w:val="0"/>
          <w:marRight w:val="0"/>
          <w:marTop w:val="0"/>
          <w:marBottom w:val="0"/>
          <w:divBdr>
            <w:top w:val="none" w:sz="0" w:space="0" w:color="auto"/>
            <w:left w:val="none" w:sz="0" w:space="0" w:color="auto"/>
            <w:bottom w:val="none" w:sz="0" w:space="0" w:color="auto"/>
            <w:right w:val="none" w:sz="0" w:space="0" w:color="auto"/>
          </w:divBdr>
          <w:divsChild>
            <w:div w:id="1015687028">
              <w:marLeft w:val="0"/>
              <w:marRight w:val="0"/>
              <w:marTop w:val="0"/>
              <w:marBottom w:val="0"/>
              <w:divBdr>
                <w:top w:val="none" w:sz="0" w:space="0" w:color="auto"/>
                <w:left w:val="none" w:sz="0" w:space="0" w:color="auto"/>
                <w:bottom w:val="none" w:sz="0" w:space="0" w:color="auto"/>
                <w:right w:val="none" w:sz="0" w:space="0" w:color="auto"/>
              </w:divBdr>
            </w:div>
          </w:divsChild>
        </w:div>
        <w:div w:id="872617883">
          <w:marLeft w:val="0"/>
          <w:marRight w:val="0"/>
          <w:marTop w:val="0"/>
          <w:marBottom w:val="0"/>
          <w:divBdr>
            <w:top w:val="none" w:sz="0" w:space="0" w:color="auto"/>
            <w:left w:val="none" w:sz="0" w:space="0" w:color="auto"/>
            <w:bottom w:val="none" w:sz="0" w:space="0" w:color="auto"/>
            <w:right w:val="none" w:sz="0" w:space="0" w:color="auto"/>
          </w:divBdr>
          <w:divsChild>
            <w:div w:id="5558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8564">
      <w:bodyDiv w:val="1"/>
      <w:marLeft w:val="0"/>
      <w:marRight w:val="0"/>
      <w:marTop w:val="0"/>
      <w:marBottom w:val="0"/>
      <w:divBdr>
        <w:top w:val="none" w:sz="0" w:space="0" w:color="auto"/>
        <w:left w:val="none" w:sz="0" w:space="0" w:color="auto"/>
        <w:bottom w:val="none" w:sz="0" w:space="0" w:color="auto"/>
        <w:right w:val="none" w:sz="0" w:space="0" w:color="auto"/>
      </w:divBdr>
    </w:div>
    <w:div w:id="472600415">
      <w:bodyDiv w:val="1"/>
      <w:marLeft w:val="0"/>
      <w:marRight w:val="0"/>
      <w:marTop w:val="0"/>
      <w:marBottom w:val="0"/>
      <w:divBdr>
        <w:top w:val="none" w:sz="0" w:space="0" w:color="auto"/>
        <w:left w:val="none" w:sz="0" w:space="0" w:color="auto"/>
        <w:bottom w:val="none" w:sz="0" w:space="0" w:color="auto"/>
        <w:right w:val="none" w:sz="0" w:space="0" w:color="auto"/>
      </w:divBdr>
    </w:div>
    <w:div w:id="534780047">
      <w:bodyDiv w:val="1"/>
      <w:marLeft w:val="0"/>
      <w:marRight w:val="0"/>
      <w:marTop w:val="0"/>
      <w:marBottom w:val="0"/>
      <w:divBdr>
        <w:top w:val="none" w:sz="0" w:space="0" w:color="auto"/>
        <w:left w:val="none" w:sz="0" w:space="0" w:color="auto"/>
        <w:bottom w:val="none" w:sz="0" w:space="0" w:color="auto"/>
        <w:right w:val="none" w:sz="0" w:space="0" w:color="auto"/>
      </w:divBdr>
    </w:div>
    <w:div w:id="739523827">
      <w:bodyDiv w:val="1"/>
      <w:marLeft w:val="0"/>
      <w:marRight w:val="0"/>
      <w:marTop w:val="0"/>
      <w:marBottom w:val="0"/>
      <w:divBdr>
        <w:top w:val="none" w:sz="0" w:space="0" w:color="auto"/>
        <w:left w:val="none" w:sz="0" w:space="0" w:color="auto"/>
        <w:bottom w:val="none" w:sz="0" w:space="0" w:color="auto"/>
        <w:right w:val="none" w:sz="0" w:space="0" w:color="auto"/>
      </w:divBdr>
      <w:divsChild>
        <w:div w:id="497428430">
          <w:marLeft w:val="0"/>
          <w:marRight w:val="0"/>
          <w:marTop w:val="0"/>
          <w:marBottom w:val="0"/>
          <w:divBdr>
            <w:top w:val="none" w:sz="0" w:space="0" w:color="auto"/>
            <w:left w:val="none" w:sz="0" w:space="0" w:color="auto"/>
            <w:bottom w:val="none" w:sz="0" w:space="0" w:color="auto"/>
            <w:right w:val="none" w:sz="0" w:space="0" w:color="auto"/>
          </w:divBdr>
          <w:divsChild>
            <w:div w:id="396586576">
              <w:marLeft w:val="0"/>
              <w:marRight w:val="0"/>
              <w:marTop w:val="0"/>
              <w:marBottom w:val="0"/>
              <w:divBdr>
                <w:top w:val="none" w:sz="0" w:space="0" w:color="auto"/>
                <w:left w:val="none" w:sz="0" w:space="0" w:color="auto"/>
                <w:bottom w:val="none" w:sz="0" w:space="0" w:color="auto"/>
                <w:right w:val="none" w:sz="0" w:space="0" w:color="auto"/>
              </w:divBdr>
            </w:div>
          </w:divsChild>
        </w:div>
        <w:div w:id="1463692598">
          <w:marLeft w:val="0"/>
          <w:marRight w:val="0"/>
          <w:marTop w:val="0"/>
          <w:marBottom w:val="0"/>
          <w:divBdr>
            <w:top w:val="none" w:sz="0" w:space="0" w:color="auto"/>
            <w:left w:val="none" w:sz="0" w:space="0" w:color="auto"/>
            <w:bottom w:val="none" w:sz="0" w:space="0" w:color="auto"/>
            <w:right w:val="none" w:sz="0" w:space="0" w:color="auto"/>
          </w:divBdr>
          <w:divsChild>
            <w:div w:id="609092874">
              <w:marLeft w:val="0"/>
              <w:marRight w:val="0"/>
              <w:marTop w:val="0"/>
              <w:marBottom w:val="0"/>
              <w:divBdr>
                <w:top w:val="none" w:sz="0" w:space="0" w:color="auto"/>
                <w:left w:val="none" w:sz="0" w:space="0" w:color="auto"/>
                <w:bottom w:val="none" w:sz="0" w:space="0" w:color="auto"/>
                <w:right w:val="none" w:sz="0" w:space="0" w:color="auto"/>
              </w:divBdr>
            </w:div>
          </w:divsChild>
        </w:div>
        <w:div w:id="130178052">
          <w:marLeft w:val="0"/>
          <w:marRight w:val="0"/>
          <w:marTop w:val="0"/>
          <w:marBottom w:val="0"/>
          <w:divBdr>
            <w:top w:val="none" w:sz="0" w:space="0" w:color="auto"/>
            <w:left w:val="none" w:sz="0" w:space="0" w:color="auto"/>
            <w:bottom w:val="none" w:sz="0" w:space="0" w:color="auto"/>
            <w:right w:val="none" w:sz="0" w:space="0" w:color="auto"/>
          </w:divBdr>
          <w:divsChild>
            <w:div w:id="107698099">
              <w:marLeft w:val="0"/>
              <w:marRight w:val="0"/>
              <w:marTop w:val="0"/>
              <w:marBottom w:val="0"/>
              <w:divBdr>
                <w:top w:val="none" w:sz="0" w:space="0" w:color="auto"/>
                <w:left w:val="none" w:sz="0" w:space="0" w:color="auto"/>
                <w:bottom w:val="none" w:sz="0" w:space="0" w:color="auto"/>
                <w:right w:val="none" w:sz="0" w:space="0" w:color="auto"/>
              </w:divBdr>
            </w:div>
          </w:divsChild>
        </w:div>
        <w:div w:id="1215848164">
          <w:marLeft w:val="0"/>
          <w:marRight w:val="0"/>
          <w:marTop w:val="0"/>
          <w:marBottom w:val="0"/>
          <w:divBdr>
            <w:top w:val="none" w:sz="0" w:space="0" w:color="auto"/>
            <w:left w:val="none" w:sz="0" w:space="0" w:color="auto"/>
            <w:bottom w:val="none" w:sz="0" w:space="0" w:color="auto"/>
            <w:right w:val="none" w:sz="0" w:space="0" w:color="auto"/>
          </w:divBdr>
          <w:divsChild>
            <w:div w:id="563103030">
              <w:marLeft w:val="0"/>
              <w:marRight w:val="0"/>
              <w:marTop w:val="0"/>
              <w:marBottom w:val="0"/>
              <w:divBdr>
                <w:top w:val="none" w:sz="0" w:space="0" w:color="auto"/>
                <w:left w:val="none" w:sz="0" w:space="0" w:color="auto"/>
                <w:bottom w:val="none" w:sz="0" w:space="0" w:color="auto"/>
                <w:right w:val="none" w:sz="0" w:space="0" w:color="auto"/>
              </w:divBdr>
            </w:div>
          </w:divsChild>
        </w:div>
        <w:div w:id="1885286115">
          <w:marLeft w:val="0"/>
          <w:marRight w:val="0"/>
          <w:marTop w:val="0"/>
          <w:marBottom w:val="0"/>
          <w:divBdr>
            <w:top w:val="none" w:sz="0" w:space="0" w:color="auto"/>
            <w:left w:val="none" w:sz="0" w:space="0" w:color="auto"/>
            <w:bottom w:val="none" w:sz="0" w:space="0" w:color="auto"/>
            <w:right w:val="none" w:sz="0" w:space="0" w:color="auto"/>
          </w:divBdr>
          <w:divsChild>
            <w:div w:id="18348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01215">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161502359">
      <w:bodyDiv w:val="1"/>
      <w:marLeft w:val="0"/>
      <w:marRight w:val="0"/>
      <w:marTop w:val="0"/>
      <w:marBottom w:val="0"/>
      <w:divBdr>
        <w:top w:val="none" w:sz="0" w:space="0" w:color="auto"/>
        <w:left w:val="none" w:sz="0" w:space="0" w:color="auto"/>
        <w:bottom w:val="none" w:sz="0" w:space="0" w:color="auto"/>
        <w:right w:val="none" w:sz="0" w:space="0" w:color="auto"/>
      </w:divBdr>
      <w:divsChild>
        <w:div w:id="433553207">
          <w:marLeft w:val="0"/>
          <w:marRight w:val="0"/>
          <w:marTop w:val="0"/>
          <w:marBottom w:val="0"/>
          <w:divBdr>
            <w:top w:val="none" w:sz="0" w:space="0" w:color="auto"/>
            <w:left w:val="none" w:sz="0" w:space="0" w:color="auto"/>
            <w:bottom w:val="none" w:sz="0" w:space="0" w:color="auto"/>
            <w:right w:val="none" w:sz="0" w:space="0" w:color="auto"/>
          </w:divBdr>
        </w:div>
        <w:div w:id="449931924">
          <w:marLeft w:val="0"/>
          <w:marRight w:val="0"/>
          <w:marTop w:val="0"/>
          <w:marBottom w:val="0"/>
          <w:divBdr>
            <w:top w:val="none" w:sz="0" w:space="0" w:color="auto"/>
            <w:left w:val="none" w:sz="0" w:space="0" w:color="auto"/>
            <w:bottom w:val="none" w:sz="0" w:space="0" w:color="auto"/>
            <w:right w:val="none" w:sz="0" w:space="0" w:color="auto"/>
          </w:divBdr>
        </w:div>
        <w:div w:id="1430274264">
          <w:marLeft w:val="0"/>
          <w:marRight w:val="0"/>
          <w:marTop w:val="0"/>
          <w:marBottom w:val="0"/>
          <w:divBdr>
            <w:top w:val="none" w:sz="0" w:space="0" w:color="auto"/>
            <w:left w:val="none" w:sz="0" w:space="0" w:color="auto"/>
            <w:bottom w:val="none" w:sz="0" w:space="0" w:color="auto"/>
            <w:right w:val="none" w:sz="0" w:space="0" w:color="auto"/>
          </w:divBdr>
        </w:div>
      </w:divsChild>
    </w:div>
    <w:div w:id="1257640847">
      <w:bodyDiv w:val="1"/>
      <w:marLeft w:val="0"/>
      <w:marRight w:val="0"/>
      <w:marTop w:val="0"/>
      <w:marBottom w:val="0"/>
      <w:divBdr>
        <w:top w:val="none" w:sz="0" w:space="0" w:color="auto"/>
        <w:left w:val="none" w:sz="0" w:space="0" w:color="auto"/>
        <w:bottom w:val="none" w:sz="0" w:space="0" w:color="auto"/>
        <w:right w:val="none" w:sz="0" w:space="0" w:color="auto"/>
      </w:divBdr>
      <w:divsChild>
        <w:div w:id="537818451">
          <w:marLeft w:val="0"/>
          <w:marRight w:val="0"/>
          <w:marTop w:val="0"/>
          <w:marBottom w:val="0"/>
          <w:divBdr>
            <w:top w:val="none" w:sz="0" w:space="0" w:color="auto"/>
            <w:left w:val="none" w:sz="0" w:space="0" w:color="auto"/>
            <w:bottom w:val="none" w:sz="0" w:space="0" w:color="auto"/>
            <w:right w:val="none" w:sz="0" w:space="0" w:color="auto"/>
          </w:divBdr>
        </w:div>
        <w:div w:id="676809469">
          <w:marLeft w:val="0"/>
          <w:marRight w:val="0"/>
          <w:marTop w:val="0"/>
          <w:marBottom w:val="0"/>
          <w:divBdr>
            <w:top w:val="none" w:sz="0" w:space="0" w:color="auto"/>
            <w:left w:val="none" w:sz="0" w:space="0" w:color="auto"/>
            <w:bottom w:val="none" w:sz="0" w:space="0" w:color="auto"/>
            <w:right w:val="none" w:sz="0" w:space="0" w:color="auto"/>
          </w:divBdr>
        </w:div>
        <w:div w:id="1745954614">
          <w:marLeft w:val="0"/>
          <w:marRight w:val="0"/>
          <w:marTop w:val="0"/>
          <w:marBottom w:val="0"/>
          <w:divBdr>
            <w:top w:val="none" w:sz="0" w:space="0" w:color="auto"/>
            <w:left w:val="none" w:sz="0" w:space="0" w:color="auto"/>
            <w:bottom w:val="none" w:sz="0" w:space="0" w:color="auto"/>
            <w:right w:val="none" w:sz="0" w:space="0" w:color="auto"/>
          </w:divBdr>
        </w:div>
      </w:divsChild>
    </w:div>
    <w:div w:id="1429471915">
      <w:bodyDiv w:val="1"/>
      <w:marLeft w:val="0"/>
      <w:marRight w:val="0"/>
      <w:marTop w:val="0"/>
      <w:marBottom w:val="0"/>
      <w:divBdr>
        <w:top w:val="none" w:sz="0" w:space="0" w:color="auto"/>
        <w:left w:val="none" w:sz="0" w:space="0" w:color="auto"/>
        <w:bottom w:val="none" w:sz="0" w:space="0" w:color="auto"/>
        <w:right w:val="none" w:sz="0" w:space="0" w:color="auto"/>
      </w:divBdr>
      <w:divsChild>
        <w:div w:id="291207995">
          <w:marLeft w:val="0"/>
          <w:marRight w:val="0"/>
          <w:marTop w:val="0"/>
          <w:marBottom w:val="0"/>
          <w:divBdr>
            <w:top w:val="none" w:sz="0" w:space="0" w:color="auto"/>
            <w:left w:val="none" w:sz="0" w:space="0" w:color="auto"/>
            <w:bottom w:val="none" w:sz="0" w:space="0" w:color="auto"/>
            <w:right w:val="none" w:sz="0" w:space="0" w:color="auto"/>
          </w:divBdr>
          <w:divsChild>
            <w:div w:id="1405109447">
              <w:marLeft w:val="0"/>
              <w:marRight w:val="0"/>
              <w:marTop w:val="0"/>
              <w:marBottom w:val="0"/>
              <w:divBdr>
                <w:top w:val="none" w:sz="0" w:space="0" w:color="auto"/>
                <w:left w:val="none" w:sz="0" w:space="0" w:color="auto"/>
                <w:bottom w:val="none" w:sz="0" w:space="0" w:color="auto"/>
                <w:right w:val="none" w:sz="0" w:space="0" w:color="auto"/>
              </w:divBdr>
            </w:div>
          </w:divsChild>
        </w:div>
        <w:div w:id="2009823661">
          <w:marLeft w:val="0"/>
          <w:marRight w:val="0"/>
          <w:marTop w:val="0"/>
          <w:marBottom w:val="0"/>
          <w:divBdr>
            <w:top w:val="none" w:sz="0" w:space="0" w:color="auto"/>
            <w:left w:val="none" w:sz="0" w:space="0" w:color="auto"/>
            <w:bottom w:val="none" w:sz="0" w:space="0" w:color="auto"/>
            <w:right w:val="none" w:sz="0" w:space="0" w:color="auto"/>
          </w:divBdr>
          <w:divsChild>
            <w:div w:id="810437193">
              <w:marLeft w:val="0"/>
              <w:marRight w:val="0"/>
              <w:marTop w:val="0"/>
              <w:marBottom w:val="0"/>
              <w:divBdr>
                <w:top w:val="none" w:sz="0" w:space="0" w:color="auto"/>
                <w:left w:val="none" w:sz="0" w:space="0" w:color="auto"/>
                <w:bottom w:val="none" w:sz="0" w:space="0" w:color="auto"/>
                <w:right w:val="none" w:sz="0" w:space="0" w:color="auto"/>
              </w:divBdr>
            </w:div>
          </w:divsChild>
        </w:div>
        <w:div w:id="1756586043">
          <w:marLeft w:val="0"/>
          <w:marRight w:val="0"/>
          <w:marTop w:val="0"/>
          <w:marBottom w:val="0"/>
          <w:divBdr>
            <w:top w:val="none" w:sz="0" w:space="0" w:color="auto"/>
            <w:left w:val="none" w:sz="0" w:space="0" w:color="auto"/>
            <w:bottom w:val="none" w:sz="0" w:space="0" w:color="auto"/>
            <w:right w:val="none" w:sz="0" w:space="0" w:color="auto"/>
          </w:divBdr>
          <w:divsChild>
            <w:div w:id="2123761814">
              <w:marLeft w:val="0"/>
              <w:marRight w:val="0"/>
              <w:marTop w:val="0"/>
              <w:marBottom w:val="0"/>
              <w:divBdr>
                <w:top w:val="none" w:sz="0" w:space="0" w:color="auto"/>
                <w:left w:val="none" w:sz="0" w:space="0" w:color="auto"/>
                <w:bottom w:val="none" w:sz="0" w:space="0" w:color="auto"/>
                <w:right w:val="none" w:sz="0" w:space="0" w:color="auto"/>
              </w:divBdr>
            </w:div>
          </w:divsChild>
        </w:div>
        <w:div w:id="1464542976">
          <w:marLeft w:val="0"/>
          <w:marRight w:val="0"/>
          <w:marTop w:val="0"/>
          <w:marBottom w:val="0"/>
          <w:divBdr>
            <w:top w:val="none" w:sz="0" w:space="0" w:color="auto"/>
            <w:left w:val="none" w:sz="0" w:space="0" w:color="auto"/>
            <w:bottom w:val="none" w:sz="0" w:space="0" w:color="auto"/>
            <w:right w:val="none" w:sz="0" w:space="0" w:color="auto"/>
          </w:divBdr>
          <w:divsChild>
            <w:div w:id="14658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4019">
      <w:bodyDiv w:val="1"/>
      <w:marLeft w:val="0"/>
      <w:marRight w:val="0"/>
      <w:marTop w:val="0"/>
      <w:marBottom w:val="0"/>
      <w:divBdr>
        <w:top w:val="none" w:sz="0" w:space="0" w:color="auto"/>
        <w:left w:val="none" w:sz="0" w:space="0" w:color="auto"/>
        <w:bottom w:val="none" w:sz="0" w:space="0" w:color="auto"/>
        <w:right w:val="none" w:sz="0" w:space="0" w:color="auto"/>
      </w:divBdr>
    </w:div>
    <w:div w:id="1645888766">
      <w:bodyDiv w:val="1"/>
      <w:marLeft w:val="0"/>
      <w:marRight w:val="0"/>
      <w:marTop w:val="0"/>
      <w:marBottom w:val="0"/>
      <w:divBdr>
        <w:top w:val="none" w:sz="0" w:space="0" w:color="auto"/>
        <w:left w:val="none" w:sz="0" w:space="0" w:color="auto"/>
        <w:bottom w:val="none" w:sz="0" w:space="0" w:color="auto"/>
        <w:right w:val="none" w:sz="0" w:space="0" w:color="auto"/>
      </w:divBdr>
    </w:div>
    <w:div w:id="1711106418">
      <w:bodyDiv w:val="1"/>
      <w:marLeft w:val="0"/>
      <w:marRight w:val="0"/>
      <w:marTop w:val="0"/>
      <w:marBottom w:val="0"/>
      <w:divBdr>
        <w:top w:val="none" w:sz="0" w:space="0" w:color="auto"/>
        <w:left w:val="none" w:sz="0" w:space="0" w:color="auto"/>
        <w:bottom w:val="none" w:sz="0" w:space="0" w:color="auto"/>
        <w:right w:val="none" w:sz="0" w:space="0" w:color="auto"/>
      </w:divBdr>
      <w:divsChild>
        <w:div w:id="348147932">
          <w:marLeft w:val="0"/>
          <w:marRight w:val="0"/>
          <w:marTop w:val="0"/>
          <w:marBottom w:val="0"/>
          <w:divBdr>
            <w:top w:val="none" w:sz="0" w:space="0" w:color="auto"/>
            <w:left w:val="none" w:sz="0" w:space="0" w:color="auto"/>
            <w:bottom w:val="none" w:sz="0" w:space="0" w:color="auto"/>
            <w:right w:val="none" w:sz="0" w:space="0" w:color="auto"/>
          </w:divBdr>
        </w:div>
        <w:div w:id="611665833">
          <w:marLeft w:val="0"/>
          <w:marRight w:val="0"/>
          <w:marTop w:val="0"/>
          <w:marBottom w:val="0"/>
          <w:divBdr>
            <w:top w:val="none" w:sz="0" w:space="0" w:color="auto"/>
            <w:left w:val="none" w:sz="0" w:space="0" w:color="auto"/>
            <w:bottom w:val="none" w:sz="0" w:space="0" w:color="auto"/>
            <w:right w:val="none" w:sz="0" w:space="0" w:color="auto"/>
          </w:divBdr>
        </w:div>
        <w:div w:id="1291941629">
          <w:marLeft w:val="0"/>
          <w:marRight w:val="0"/>
          <w:marTop w:val="0"/>
          <w:marBottom w:val="0"/>
          <w:divBdr>
            <w:top w:val="none" w:sz="0" w:space="0" w:color="auto"/>
            <w:left w:val="none" w:sz="0" w:space="0" w:color="auto"/>
            <w:bottom w:val="none" w:sz="0" w:space="0" w:color="auto"/>
            <w:right w:val="none" w:sz="0" w:space="0" w:color="auto"/>
          </w:divBdr>
        </w:div>
      </w:divsChild>
    </w:div>
    <w:div w:id="1939173006">
      <w:bodyDiv w:val="1"/>
      <w:marLeft w:val="0"/>
      <w:marRight w:val="0"/>
      <w:marTop w:val="0"/>
      <w:marBottom w:val="0"/>
      <w:divBdr>
        <w:top w:val="none" w:sz="0" w:space="0" w:color="auto"/>
        <w:left w:val="none" w:sz="0" w:space="0" w:color="auto"/>
        <w:bottom w:val="none" w:sz="0" w:space="0" w:color="auto"/>
        <w:right w:val="none" w:sz="0" w:space="0" w:color="auto"/>
      </w:divBdr>
      <w:divsChild>
        <w:div w:id="1993634339">
          <w:marLeft w:val="0"/>
          <w:marRight w:val="0"/>
          <w:marTop w:val="0"/>
          <w:marBottom w:val="0"/>
          <w:divBdr>
            <w:top w:val="none" w:sz="0" w:space="0" w:color="auto"/>
            <w:left w:val="none" w:sz="0" w:space="0" w:color="auto"/>
            <w:bottom w:val="none" w:sz="0" w:space="0" w:color="auto"/>
            <w:right w:val="none" w:sz="0" w:space="0" w:color="auto"/>
          </w:divBdr>
          <w:divsChild>
            <w:div w:id="564994233">
              <w:marLeft w:val="0"/>
              <w:marRight w:val="0"/>
              <w:marTop w:val="0"/>
              <w:marBottom w:val="0"/>
              <w:divBdr>
                <w:top w:val="none" w:sz="0" w:space="0" w:color="auto"/>
                <w:left w:val="none" w:sz="0" w:space="0" w:color="auto"/>
                <w:bottom w:val="none" w:sz="0" w:space="0" w:color="auto"/>
                <w:right w:val="none" w:sz="0" w:space="0" w:color="auto"/>
              </w:divBdr>
            </w:div>
          </w:divsChild>
        </w:div>
        <w:div w:id="643237421">
          <w:marLeft w:val="0"/>
          <w:marRight w:val="0"/>
          <w:marTop w:val="0"/>
          <w:marBottom w:val="0"/>
          <w:divBdr>
            <w:top w:val="none" w:sz="0" w:space="0" w:color="auto"/>
            <w:left w:val="none" w:sz="0" w:space="0" w:color="auto"/>
            <w:bottom w:val="none" w:sz="0" w:space="0" w:color="auto"/>
            <w:right w:val="none" w:sz="0" w:space="0" w:color="auto"/>
          </w:divBdr>
          <w:divsChild>
            <w:div w:id="1661468912">
              <w:marLeft w:val="0"/>
              <w:marRight w:val="0"/>
              <w:marTop w:val="0"/>
              <w:marBottom w:val="0"/>
              <w:divBdr>
                <w:top w:val="none" w:sz="0" w:space="0" w:color="auto"/>
                <w:left w:val="none" w:sz="0" w:space="0" w:color="auto"/>
                <w:bottom w:val="none" w:sz="0" w:space="0" w:color="auto"/>
                <w:right w:val="none" w:sz="0" w:space="0" w:color="auto"/>
              </w:divBdr>
            </w:div>
            <w:div w:id="1840846685">
              <w:marLeft w:val="0"/>
              <w:marRight w:val="0"/>
              <w:marTop w:val="0"/>
              <w:marBottom w:val="0"/>
              <w:divBdr>
                <w:top w:val="none" w:sz="0" w:space="0" w:color="auto"/>
                <w:left w:val="none" w:sz="0" w:space="0" w:color="auto"/>
                <w:bottom w:val="none" w:sz="0" w:space="0" w:color="auto"/>
                <w:right w:val="none" w:sz="0" w:space="0" w:color="auto"/>
              </w:divBdr>
            </w:div>
            <w:div w:id="135307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06.png" Id="rId117" /><Relationship Type="http://schemas.openxmlformats.org/officeDocument/2006/relationships/image" Target="media/image10.png" Id="rId21" /><Relationship Type="http://schemas.openxmlformats.org/officeDocument/2006/relationships/image" Target="media/image31.png" Id="rId42" /><Relationship Type="http://schemas.openxmlformats.org/officeDocument/2006/relationships/image" Target="media/image52.png" Id="rId63" /><Relationship Type="http://schemas.openxmlformats.org/officeDocument/2006/relationships/image" Target="media/image73.png" Id="rId84" /><Relationship Type="http://schemas.openxmlformats.org/officeDocument/2006/relationships/image" Target="media/image127.png" Id="rId138" /><Relationship Type="http://schemas.openxmlformats.org/officeDocument/2006/relationships/image" Target="media/image96.png" Id="rId107" /><Relationship Type="http://schemas.openxmlformats.org/officeDocument/2006/relationships/endnotes" Target="endnotes.xml" Id="rId11" /><Relationship Type="http://schemas.openxmlformats.org/officeDocument/2006/relationships/image" Target="media/image21.png" Id="rId32" /><Relationship Type="http://schemas.openxmlformats.org/officeDocument/2006/relationships/image" Target="media/image42.png" Id="rId53" /><Relationship Type="http://schemas.openxmlformats.org/officeDocument/2006/relationships/image" Target="media/image63.png" Id="rId74" /><Relationship Type="http://schemas.openxmlformats.org/officeDocument/2006/relationships/image" Target="media/image117.png" Id="rId128" /><Relationship Type="http://schemas.openxmlformats.org/officeDocument/2006/relationships/header" Target="header1.xml" Id="rId149" /><Relationship Type="http://schemas.openxmlformats.org/officeDocument/2006/relationships/customXml" Target="../customXml/item5.xml" Id="rId5" /><Relationship Type="http://schemas.openxmlformats.org/officeDocument/2006/relationships/image" Target="media/image84.png" Id="rId95"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image" Target="media/image53.png" Id="rId64" /><Relationship Type="http://schemas.openxmlformats.org/officeDocument/2006/relationships/image" Target="media/image58.png" Id="rId69" /><Relationship Type="http://schemas.openxmlformats.org/officeDocument/2006/relationships/image" Target="media/image102.png" Id="rId113" /><Relationship Type="http://schemas.openxmlformats.org/officeDocument/2006/relationships/image" Target="media/image107.png" Id="rId118" /><Relationship Type="http://schemas.openxmlformats.org/officeDocument/2006/relationships/image" Target="media/image123.png" Id="rId134" /><Relationship Type="http://schemas.openxmlformats.org/officeDocument/2006/relationships/image" Target="media/image128.png" Id="rId139" /><Relationship Type="http://schemas.openxmlformats.org/officeDocument/2006/relationships/image" Target="media/image69.png" Id="rId80" /><Relationship Type="http://schemas.openxmlformats.org/officeDocument/2006/relationships/image" Target="media/image74.png" Id="rId85" /><Relationship Type="http://schemas.openxmlformats.org/officeDocument/2006/relationships/footer" Target="footer1.xml" Id="rId150"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48.png" Id="rId59" /><Relationship Type="http://schemas.openxmlformats.org/officeDocument/2006/relationships/image" Target="media/image92.png" Id="rId103" /><Relationship Type="http://schemas.openxmlformats.org/officeDocument/2006/relationships/image" Target="media/image97.png" Id="rId108" /><Relationship Type="http://schemas.openxmlformats.org/officeDocument/2006/relationships/image" Target="media/image113.png" Id="rId124" /><Relationship Type="http://schemas.openxmlformats.org/officeDocument/2006/relationships/image" Target="media/image118.png" Id="rId129" /><Relationship Type="http://schemas.openxmlformats.org/officeDocument/2006/relationships/image" Target="media/image43.png" Id="rId54" /><Relationship Type="http://schemas.openxmlformats.org/officeDocument/2006/relationships/image" Target="media/image59.png" Id="rId70" /><Relationship Type="http://schemas.openxmlformats.org/officeDocument/2006/relationships/image" Target="media/image64.png" Id="rId75" /><Relationship Type="http://schemas.openxmlformats.org/officeDocument/2006/relationships/image" Target="media/image80.png" Id="rId91" /><Relationship Type="http://schemas.openxmlformats.org/officeDocument/2006/relationships/image" Target="media/image85.png" Id="rId96" /><Relationship Type="http://schemas.openxmlformats.org/officeDocument/2006/relationships/comments" Target="comments.xml" Id="rId140" /><Relationship Type="http://schemas.openxmlformats.org/officeDocument/2006/relationships/diagramLayout" Target="diagrams/layout1.xml" Id="rId145"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38.png" Id="rId49" /><Relationship Type="http://schemas.openxmlformats.org/officeDocument/2006/relationships/image" Target="media/image103.png" Id="rId114" /><Relationship Type="http://schemas.openxmlformats.org/officeDocument/2006/relationships/image" Target="media/image108.png" Id="rId119" /><Relationship Type="http://schemas.openxmlformats.org/officeDocument/2006/relationships/image" Target="media/image33.png" Id="rId44" /><Relationship Type="http://schemas.openxmlformats.org/officeDocument/2006/relationships/image" Target="media/image49.png" Id="rId60" /><Relationship Type="http://schemas.openxmlformats.org/officeDocument/2006/relationships/image" Target="media/image54.png" Id="rId65" /><Relationship Type="http://schemas.openxmlformats.org/officeDocument/2006/relationships/image" Target="media/image70.png" Id="rId81" /><Relationship Type="http://schemas.openxmlformats.org/officeDocument/2006/relationships/image" Target="media/image75.png" Id="rId86" /><Relationship Type="http://schemas.openxmlformats.org/officeDocument/2006/relationships/image" Target="media/image119.png" Id="rId130" /><Relationship Type="http://schemas.openxmlformats.org/officeDocument/2006/relationships/image" Target="media/image124.png" Id="rId135" /><Relationship Type="http://schemas.openxmlformats.org/officeDocument/2006/relationships/fontTable" Target="fontTable.xml" Id="rId151"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98.png" Id="rId109" /><Relationship Type="http://schemas.openxmlformats.org/officeDocument/2006/relationships/image" Target="media/image23.png" Id="rId34" /><Relationship Type="http://schemas.openxmlformats.org/officeDocument/2006/relationships/image" Target="media/image39.png" Id="rId50" /><Relationship Type="http://schemas.openxmlformats.org/officeDocument/2006/relationships/image" Target="media/image44.png" Id="rId55" /><Relationship Type="http://schemas.openxmlformats.org/officeDocument/2006/relationships/image" Target="media/image65.png" Id="rId76" /><Relationship Type="http://schemas.openxmlformats.org/officeDocument/2006/relationships/image" Target="media/image86.png" Id="rId97" /><Relationship Type="http://schemas.openxmlformats.org/officeDocument/2006/relationships/image" Target="media/image93.png" Id="rId104" /><Relationship Type="http://schemas.openxmlformats.org/officeDocument/2006/relationships/image" Target="media/image109.png" Id="rId120" /><Relationship Type="http://schemas.openxmlformats.org/officeDocument/2006/relationships/image" Target="media/image114.png" Id="rId125" /><Relationship Type="http://schemas.microsoft.com/office/2011/relationships/commentsExtended" Target="commentsExtended.xml" Id="rId141" /><Relationship Type="http://schemas.openxmlformats.org/officeDocument/2006/relationships/diagramQuickStyle" Target="diagrams/quickStyle1.xml" Id="rId146" /><Relationship Type="http://schemas.openxmlformats.org/officeDocument/2006/relationships/styles" Target="styles.xml" Id="rId7" /><Relationship Type="http://schemas.openxmlformats.org/officeDocument/2006/relationships/image" Target="media/image60.png" Id="rId71" /><Relationship Type="http://schemas.openxmlformats.org/officeDocument/2006/relationships/image" Target="media/image81.png" Id="rId92" /><Relationship Type="http://schemas.openxmlformats.org/officeDocument/2006/relationships/customXml" Target="../customXml/item2.xml" Id="rId2" /><Relationship Type="http://schemas.openxmlformats.org/officeDocument/2006/relationships/image" Target="media/image18.png" Id="rId29" /><Relationship Type="http://schemas.openxmlformats.org/officeDocument/2006/relationships/image" Target="media/image13.png"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55.png" Id="rId66" /><Relationship Type="http://schemas.openxmlformats.org/officeDocument/2006/relationships/image" Target="media/image76.png" Id="rId87" /><Relationship Type="http://schemas.openxmlformats.org/officeDocument/2006/relationships/image" Target="media/image99.png" Id="rId110" /><Relationship Type="http://schemas.openxmlformats.org/officeDocument/2006/relationships/image" Target="media/image104.png" Id="rId115" /><Relationship Type="http://schemas.openxmlformats.org/officeDocument/2006/relationships/image" Target="media/image120.png" Id="rId131" /><Relationship Type="http://schemas.openxmlformats.org/officeDocument/2006/relationships/image" Target="media/image125.png" Id="rId136" /><Relationship Type="http://schemas.openxmlformats.org/officeDocument/2006/relationships/image" Target="media/image50.png" Id="rId61" /><Relationship Type="http://schemas.openxmlformats.org/officeDocument/2006/relationships/image" Target="media/image71.png" Id="rId82" /><Relationship Type="http://schemas.microsoft.com/office/2011/relationships/people" Target="people.xml" Id="rId152"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45.png" Id="rId56" /><Relationship Type="http://schemas.openxmlformats.org/officeDocument/2006/relationships/image" Target="media/image66.png" Id="rId77" /><Relationship Type="http://schemas.openxmlformats.org/officeDocument/2006/relationships/image" Target="media/image89.png" Id="rId100" /><Relationship Type="http://schemas.openxmlformats.org/officeDocument/2006/relationships/image" Target="media/image94.png" Id="rId105" /><Relationship Type="http://schemas.openxmlformats.org/officeDocument/2006/relationships/image" Target="media/image115.png" Id="rId126" /><Relationship Type="http://schemas.openxmlformats.org/officeDocument/2006/relationships/diagramColors" Target="diagrams/colors1.xml" Id="rId147" /><Relationship Type="http://schemas.openxmlformats.org/officeDocument/2006/relationships/settings" Target="settings.xml" Id="rId8" /><Relationship Type="http://schemas.openxmlformats.org/officeDocument/2006/relationships/image" Target="media/image40.png" Id="rId51" /><Relationship Type="http://schemas.openxmlformats.org/officeDocument/2006/relationships/image" Target="media/image61.png" Id="rId72" /><Relationship Type="http://schemas.openxmlformats.org/officeDocument/2006/relationships/image" Target="media/image82.png" Id="rId93" /><Relationship Type="http://schemas.openxmlformats.org/officeDocument/2006/relationships/image" Target="media/image87.png" Id="rId98" /><Relationship Type="http://schemas.openxmlformats.org/officeDocument/2006/relationships/image" Target="media/image110.png" Id="rId121" /><Relationship Type="http://schemas.microsoft.com/office/2016/09/relationships/commentsIds" Target="commentsIds.xml" Id="rId142" /><Relationship Type="http://schemas.openxmlformats.org/officeDocument/2006/relationships/customXml" Target="../customXml/item3.xml" Id="rId3" /><Relationship Type="http://schemas.openxmlformats.org/officeDocument/2006/relationships/image" Target="media/image14.png" Id="rId25" /><Relationship Type="http://schemas.openxmlformats.org/officeDocument/2006/relationships/image" Target="media/image35.png" Id="rId46" /><Relationship Type="http://schemas.openxmlformats.org/officeDocument/2006/relationships/image" Target="media/image56.png" Id="rId67" /><Relationship Type="http://schemas.openxmlformats.org/officeDocument/2006/relationships/image" Target="media/image105.png" Id="rId116" /><Relationship Type="http://schemas.openxmlformats.org/officeDocument/2006/relationships/image" Target="media/image126.png" Id="rId13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51.png" Id="rId62" /><Relationship Type="http://schemas.openxmlformats.org/officeDocument/2006/relationships/image" Target="media/image72.png" Id="rId83" /><Relationship Type="http://schemas.openxmlformats.org/officeDocument/2006/relationships/image" Target="media/image77.png" Id="rId88" /><Relationship Type="http://schemas.openxmlformats.org/officeDocument/2006/relationships/image" Target="media/image100.png" Id="rId111" /><Relationship Type="http://schemas.openxmlformats.org/officeDocument/2006/relationships/image" Target="media/image121.png" Id="rId132" /><Relationship Type="http://schemas.openxmlformats.org/officeDocument/2006/relationships/theme" Target="theme/theme1.xml" Id="rId153" /><Relationship Type="http://schemas.openxmlformats.org/officeDocument/2006/relationships/image" Target="media/image4.png" Id="rId15" /><Relationship Type="http://schemas.openxmlformats.org/officeDocument/2006/relationships/image" Target="media/image25.png" Id="rId36" /><Relationship Type="http://schemas.openxmlformats.org/officeDocument/2006/relationships/image" Target="media/image46.png" Id="rId57" /><Relationship Type="http://schemas.openxmlformats.org/officeDocument/2006/relationships/image" Target="media/image95.png" Id="rId106" /><Relationship Type="http://schemas.openxmlformats.org/officeDocument/2006/relationships/image" Target="media/image116.png" Id="rId127" /><Relationship Type="http://schemas.openxmlformats.org/officeDocument/2006/relationships/footnotes" Target="footnotes.xml" Id="rId10" /><Relationship Type="http://schemas.openxmlformats.org/officeDocument/2006/relationships/image" Target="media/image20.png" Id="rId31" /><Relationship Type="http://schemas.openxmlformats.org/officeDocument/2006/relationships/image" Target="media/image41.png" Id="rId52" /><Relationship Type="http://schemas.openxmlformats.org/officeDocument/2006/relationships/image" Target="media/image62.png" Id="rId73" /><Relationship Type="http://schemas.openxmlformats.org/officeDocument/2006/relationships/image" Target="media/image67.png" Id="rId78" /><Relationship Type="http://schemas.openxmlformats.org/officeDocument/2006/relationships/image" Target="media/image83.png" Id="rId94" /><Relationship Type="http://schemas.openxmlformats.org/officeDocument/2006/relationships/image" Target="media/image88.png" Id="rId99" /><Relationship Type="http://schemas.openxmlformats.org/officeDocument/2006/relationships/image" Target="media/image90.png" Id="rId101" /><Relationship Type="http://schemas.openxmlformats.org/officeDocument/2006/relationships/image" Target="media/image111.png" Id="rId122" /><Relationship Type="http://schemas.microsoft.com/office/2018/08/relationships/commentsExtensible" Target="commentsExtensible.xml" Id="rId143" /><Relationship Type="http://schemas.microsoft.com/office/2007/relationships/diagramDrawing" Target="diagrams/drawing1.xml" Id="rId148"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15.png" Id="rId26" /><Relationship Type="http://schemas.openxmlformats.org/officeDocument/2006/relationships/image" Target="media/image36.png" Id="rId47" /><Relationship Type="http://schemas.openxmlformats.org/officeDocument/2006/relationships/image" Target="media/image57.png" Id="rId68" /><Relationship Type="http://schemas.openxmlformats.org/officeDocument/2006/relationships/image" Target="media/image78.png" Id="rId89" /><Relationship Type="http://schemas.openxmlformats.org/officeDocument/2006/relationships/image" Target="media/image101.png" Id="rId112" /><Relationship Type="http://schemas.openxmlformats.org/officeDocument/2006/relationships/image" Target="media/image122.png" Id="rId133" /><Relationship Type="http://schemas.openxmlformats.org/officeDocument/2006/relationships/image" Target="media/image5.png" Id="rId16" /><Relationship Type="http://schemas.openxmlformats.org/officeDocument/2006/relationships/image" Target="media/image26.png" Id="rId37" /><Relationship Type="http://schemas.openxmlformats.org/officeDocument/2006/relationships/image" Target="media/image47.png" Id="rId58" /><Relationship Type="http://schemas.openxmlformats.org/officeDocument/2006/relationships/image" Target="media/image68.png" Id="rId79" /><Relationship Type="http://schemas.openxmlformats.org/officeDocument/2006/relationships/image" Target="media/image91.png" Id="rId102" /><Relationship Type="http://schemas.openxmlformats.org/officeDocument/2006/relationships/image" Target="media/image112.png" Id="rId123" /><Relationship Type="http://schemas.openxmlformats.org/officeDocument/2006/relationships/diagramData" Target="diagrams/data1.xml" Id="rId144" /><Relationship Type="http://schemas.openxmlformats.org/officeDocument/2006/relationships/image" Target="media/image79.png" Id="rId90" /><Relationship Type="http://schemas.openxmlformats.org/officeDocument/2006/relationships/hyperlink" Target="https://business.adobe.com/blog/basics/digital-marketing-campaign" TargetMode="External" Id="R147752047b014a4e" /><Relationship Type="http://schemas.openxmlformats.org/officeDocument/2006/relationships/hyperlink" Target="https://www.salesforce.com/mx/blog/costo-de-adquisicion-de-clientes/" TargetMode="External" Id="R3edf0ad349254798" /><Relationship Type="http://schemas.openxmlformats.org/officeDocument/2006/relationships/hyperlink" Target="https://blog.hubspot.es/service/valor-de-la-vida-del-cliente-ltv" TargetMode="External" Id="R664df9b0a1f5425f" /><Relationship Type="http://schemas.openxmlformats.org/officeDocument/2006/relationships/hyperlink" Target="https://blog.hubspot.es/marketing/que-es-el-marketing-automation-y-para-que-sirve#que-es" TargetMode="External" Id="Rb26ee535509a4462" /><Relationship Type="http://schemas.openxmlformats.org/officeDocument/2006/relationships/hyperlink" Target="https://amplitude.com/blog/digital-analytics" TargetMode="External" Id="Reb0426df15d34f62" /><Relationship Type="http://schemas.microsoft.com/office/2020/10/relationships/intelligence" Target="intelligence2.xml" Id="Re47153b203da44eb" /></Relationships>
</file>

<file path=word/_rels/header1.xml.rels><?xml version="1.0" encoding="UTF-8" standalone="yes"?>
<Relationships xmlns="http://schemas.openxmlformats.org/package/2006/relationships"><Relationship Id="rId1" Type="http://schemas.openxmlformats.org/officeDocument/2006/relationships/image" Target="media/image129.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s-ES"/>
        </a:p>
      </dgm:t>
    </dgm:pt>
    <dgm:pt modelId="{30AAAD6C-C509-E44B-A455-F890C0F157C9}">
      <dgm:prSet phldrT="[Texto]"/>
      <dgm:spPr/>
      <dgm:t>
        <a:bodyPr/>
        <a:lstStyle/>
        <a:p>
          <a:pPr>
            <a:buNone/>
          </a:pPr>
          <a:r>
            <a:rPr lang="es-ES" b="1" dirty="0"/>
            <a:t>Estrategias de </a:t>
          </a:r>
          <a:r>
            <a:rPr lang="es-ES" b="1" i="1" dirty="0"/>
            <a:t>marketing</a:t>
          </a:r>
          <a:r>
            <a:rPr lang="es-ES" b="1" dirty="0"/>
            <a:t> y valor agregado</a:t>
          </a:r>
          <a:endParaRPr lang="es-ES" dirty="0"/>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06EB69DA-1FD8-534D-AA1E-17EB71A3302D}">
      <dgm:prSet phldrT="[Texto]"/>
      <dgm:spPr/>
      <dgm:t>
        <a:bodyPr/>
        <a:lstStyle/>
        <a:p>
          <a:pPr>
            <a:buNone/>
          </a:pPr>
          <a:r>
            <a:rPr lang="es-ES" b="1" dirty="0"/>
            <a:t>Planeación estratégica de marketing digital.	</a:t>
          </a:r>
          <a:endParaRPr lang="es-ES" dirty="0"/>
        </a:p>
      </dgm:t>
    </dgm:pt>
    <dgm:pt modelId="{7CC900C7-AA07-4B45-96ED-E7A22AEB28D6}" type="parTrans" cxnId="{E3BA5E82-E02A-0E44-A548-28018BEB5BA8}">
      <dgm:prSet/>
      <dgm:spPr/>
      <dgm:t>
        <a:bodyPr/>
        <a:lstStyle/>
        <a:p>
          <a:endParaRPr lang="es-ES"/>
        </a:p>
      </dgm:t>
    </dgm:pt>
    <dgm:pt modelId="{16239451-961F-624E-8A3B-0001BFE57F9F}" type="sibTrans" cxnId="{E3BA5E82-E02A-0E44-A548-28018BEB5BA8}">
      <dgm:prSet/>
      <dgm:spPr/>
      <dgm:t>
        <a:bodyPr/>
        <a:lstStyle/>
        <a:p>
          <a:endParaRPr lang="es-ES"/>
        </a:p>
      </dgm:t>
    </dgm:pt>
    <dgm:pt modelId="{54DCE231-D34C-EA4D-8DC8-BEF173B0CE28}">
      <dgm:prSet/>
      <dgm:spPr/>
      <dgm:t>
        <a:bodyPr/>
        <a:lstStyle/>
        <a:p>
          <a:pPr>
            <a:buNone/>
          </a:pPr>
          <a:r>
            <a:rPr lang="es-ES" dirty="0"/>
            <a:t>Definición de objetivos comerciales</a:t>
          </a:r>
        </a:p>
      </dgm:t>
    </dgm:pt>
    <dgm:pt modelId="{C57FF6F7-9C91-A440-B5ED-EBA584AE5786}" type="parTrans" cxnId="{471974AA-22F6-8E4A-9470-46232866E41B}">
      <dgm:prSet/>
      <dgm:spPr/>
      <dgm:t>
        <a:bodyPr/>
        <a:lstStyle/>
        <a:p>
          <a:endParaRPr lang="es-ES"/>
        </a:p>
      </dgm:t>
    </dgm:pt>
    <dgm:pt modelId="{EAB9A63D-0BE1-AE4F-B87E-8FE644D73D8A}" type="sibTrans" cxnId="{471974AA-22F6-8E4A-9470-46232866E41B}">
      <dgm:prSet/>
      <dgm:spPr/>
      <dgm:t>
        <a:bodyPr/>
        <a:lstStyle/>
        <a:p>
          <a:endParaRPr lang="es-ES"/>
        </a:p>
      </dgm:t>
    </dgm:pt>
    <dgm:pt modelId="{6B1A97FD-6B45-0B49-B157-4F672982AD4C}">
      <dgm:prSet/>
      <dgm:spPr/>
      <dgm:t>
        <a:bodyPr/>
        <a:lstStyle/>
        <a:p>
          <a:pPr>
            <a:buNone/>
          </a:pPr>
          <a:r>
            <a:rPr lang="es-ES" dirty="0"/>
            <a:t>Selección de canales digitales</a:t>
          </a:r>
        </a:p>
      </dgm:t>
    </dgm:pt>
    <dgm:pt modelId="{A90342A3-F470-E547-AC9D-BC531127AEE0}" type="parTrans" cxnId="{FF17AFFC-E6EA-6046-B527-902636E52EC2}">
      <dgm:prSet/>
      <dgm:spPr/>
      <dgm:t>
        <a:bodyPr/>
        <a:lstStyle/>
        <a:p>
          <a:endParaRPr lang="es-ES"/>
        </a:p>
      </dgm:t>
    </dgm:pt>
    <dgm:pt modelId="{23DB0906-8BA1-B34F-9890-6BE06C13F958}" type="sibTrans" cxnId="{FF17AFFC-E6EA-6046-B527-902636E52EC2}">
      <dgm:prSet/>
      <dgm:spPr/>
      <dgm:t>
        <a:bodyPr/>
        <a:lstStyle/>
        <a:p>
          <a:endParaRPr lang="es-ES"/>
        </a:p>
      </dgm:t>
    </dgm:pt>
    <dgm:pt modelId="{F9903AB3-D561-CA43-879B-DAD2F7C7862E}">
      <dgm:prSet/>
      <dgm:spPr/>
      <dgm:t>
        <a:bodyPr/>
        <a:lstStyle/>
        <a:p>
          <a:pPr>
            <a:buNone/>
          </a:pPr>
          <a:r>
            <a:rPr lang="es-ES" dirty="0"/>
            <a:t>Definición del público objetivo</a:t>
          </a:r>
        </a:p>
      </dgm:t>
    </dgm:pt>
    <dgm:pt modelId="{5A383BC0-1391-8246-9A9C-6C738E352307}" type="parTrans" cxnId="{950FE80A-E4DA-AF4F-A049-25A07AEA1538}">
      <dgm:prSet/>
      <dgm:spPr/>
      <dgm:t>
        <a:bodyPr/>
        <a:lstStyle/>
        <a:p>
          <a:endParaRPr lang="es-ES"/>
        </a:p>
      </dgm:t>
    </dgm:pt>
    <dgm:pt modelId="{0DADDC16-789A-E24D-92EC-DAB3E47DE66A}" type="sibTrans" cxnId="{950FE80A-E4DA-AF4F-A049-25A07AEA1538}">
      <dgm:prSet/>
      <dgm:spPr/>
      <dgm:t>
        <a:bodyPr/>
        <a:lstStyle/>
        <a:p>
          <a:endParaRPr lang="es-ES"/>
        </a:p>
      </dgm:t>
    </dgm:pt>
    <dgm:pt modelId="{05C27F4F-DDEA-494B-96CC-31DE17BDDC59}">
      <dgm:prSet/>
      <dgm:spPr/>
      <dgm:t>
        <a:bodyPr/>
        <a:lstStyle/>
        <a:p>
          <a:pPr>
            <a:buNone/>
          </a:pPr>
          <a:r>
            <a:rPr lang="es-ES" dirty="0"/>
            <a:t>Planificación de estrategias digitales</a:t>
          </a:r>
        </a:p>
      </dgm:t>
    </dgm:pt>
    <dgm:pt modelId="{311A3590-5E2F-4D41-AC18-5200D7FDB122}" type="parTrans" cxnId="{3A053A0F-C1FF-9048-A6E3-E9244403808C}">
      <dgm:prSet/>
      <dgm:spPr/>
      <dgm:t>
        <a:bodyPr/>
        <a:lstStyle/>
        <a:p>
          <a:endParaRPr lang="es-ES"/>
        </a:p>
      </dgm:t>
    </dgm:pt>
    <dgm:pt modelId="{73AD85A1-72E5-4B4F-A63F-382A8D3F2ADC}" type="sibTrans" cxnId="{3A053A0F-C1FF-9048-A6E3-E9244403808C}">
      <dgm:prSet/>
      <dgm:spPr/>
      <dgm:t>
        <a:bodyPr/>
        <a:lstStyle/>
        <a:p>
          <a:endParaRPr lang="es-ES"/>
        </a:p>
      </dgm:t>
    </dgm:pt>
    <dgm:pt modelId="{72630C5E-3ABD-BB4E-9B2F-7AF30DEA55DC}">
      <dgm:prSet/>
      <dgm:spPr/>
      <dgm:t>
        <a:bodyPr/>
        <a:lstStyle/>
        <a:p>
          <a:pPr>
            <a:buNone/>
          </a:pPr>
          <a:r>
            <a:rPr lang="es-ES" dirty="0"/>
            <a:t>Aplicación de la planeación estratégica en el marketing digital.	</a:t>
          </a:r>
        </a:p>
      </dgm:t>
    </dgm:pt>
    <dgm:pt modelId="{914E9537-A3D8-FC42-A817-50B53D138E3F}" type="parTrans" cxnId="{633CA4D4-85F0-5044-A70E-E4387F66715E}">
      <dgm:prSet/>
      <dgm:spPr/>
      <dgm:t>
        <a:bodyPr/>
        <a:lstStyle/>
        <a:p>
          <a:endParaRPr lang="es-ES"/>
        </a:p>
      </dgm:t>
    </dgm:pt>
    <dgm:pt modelId="{48B25738-BDC9-1640-900D-5B2ED81A868D}" type="sibTrans" cxnId="{633CA4D4-85F0-5044-A70E-E4387F66715E}">
      <dgm:prSet/>
      <dgm:spPr/>
      <dgm:t>
        <a:bodyPr/>
        <a:lstStyle/>
        <a:p>
          <a:endParaRPr lang="es-ES"/>
        </a:p>
      </dgm:t>
    </dgm:pt>
    <dgm:pt modelId="{10B7DC7E-BC62-CC48-B8E7-6B1725E3E99D}">
      <dgm:prSet/>
      <dgm:spPr/>
      <dgm:t>
        <a:bodyPr/>
        <a:lstStyle/>
        <a:p>
          <a:pPr>
            <a:buNone/>
          </a:pPr>
          <a:r>
            <a:rPr lang="es-ES" b="1" dirty="0"/>
            <a:t>Gestión de campañas de marketing digital.</a:t>
          </a:r>
          <a:endParaRPr lang="es-ES" dirty="0"/>
        </a:p>
      </dgm:t>
    </dgm:pt>
    <dgm:pt modelId="{253803DB-F919-8E43-B7B6-B04379502D55}" type="parTrans" cxnId="{6A01DF6D-81D1-0A4D-B352-3E41382E47C3}">
      <dgm:prSet/>
      <dgm:spPr/>
      <dgm:t>
        <a:bodyPr/>
        <a:lstStyle/>
        <a:p>
          <a:endParaRPr lang="es-ES"/>
        </a:p>
      </dgm:t>
    </dgm:pt>
    <dgm:pt modelId="{D23D08E4-D84A-924D-9B28-B0D15ADDFE0C}" type="sibTrans" cxnId="{6A01DF6D-81D1-0A4D-B352-3E41382E47C3}">
      <dgm:prSet/>
      <dgm:spPr/>
      <dgm:t>
        <a:bodyPr/>
        <a:lstStyle/>
        <a:p>
          <a:endParaRPr lang="es-ES"/>
        </a:p>
      </dgm:t>
    </dgm:pt>
    <dgm:pt modelId="{A93A8583-FEDC-1049-8510-1775A51FF294}">
      <dgm:prSet/>
      <dgm:spPr/>
      <dgm:t>
        <a:bodyPr/>
        <a:lstStyle/>
        <a:p>
          <a:pPr>
            <a:buNone/>
          </a:pPr>
          <a:r>
            <a:rPr lang="es-ES" dirty="0"/>
            <a:t>Creación de campañas publicitarias</a:t>
          </a:r>
        </a:p>
      </dgm:t>
    </dgm:pt>
    <dgm:pt modelId="{5F479EA6-0A87-A843-9E8E-12135D4A7984}" type="parTrans" cxnId="{057B49A9-03A7-4E44-8A23-11EA445B5FB6}">
      <dgm:prSet/>
      <dgm:spPr/>
      <dgm:t>
        <a:bodyPr/>
        <a:lstStyle/>
        <a:p>
          <a:endParaRPr lang="es-ES"/>
        </a:p>
      </dgm:t>
    </dgm:pt>
    <dgm:pt modelId="{8276164A-072E-9441-98EB-4F5E4B8FC6AE}" type="sibTrans" cxnId="{057B49A9-03A7-4E44-8A23-11EA445B5FB6}">
      <dgm:prSet/>
      <dgm:spPr/>
      <dgm:t>
        <a:bodyPr/>
        <a:lstStyle/>
        <a:p>
          <a:endParaRPr lang="es-ES"/>
        </a:p>
      </dgm:t>
    </dgm:pt>
    <dgm:pt modelId="{0332786E-CDB5-BD4D-9409-716FA9AD34D9}">
      <dgm:prSet/>
      <dgm:spPr/>
      <dgm:t>
        <a:bodyPr/>
        <a:lstStyle/>
        <a:p>
          <a:pPr>
            <a:buNone/>
          </a:pPr>
          <a:r>
            <a:rPr lang="es-ES" dirty="0"/>
            <a:t>Segmentación de audiencias</a:t>
          </a:r>
        </a:p>
      </dgm:t>
    </dgm:pt>
    <dgm:pt modelId="{B4D16B26-1C40-7747-B42B-6B0FBA6FE761}" type="parTrans" cxnId="{0130679F-B5B2-0B4F-9072-9B10FC0958DB}">
      <dgm:prSet/>
      <dgm:spPr/>
      <dgm:t>
        <a:bodyPr/>
        <a:lstStyle/>
        <a:p>
          <a:endParaRPr lang="es-ES"/>
        </a:p>
      </dgm:t>
    </dgm:pt>
    <dgm:pt modelId="{ECC43EEA-7F4D-6E4F-B771-597B8EB6960C}" type="sibTrans" cxnId="{0130679F-B5B2-0B4F-9072-9B10FC0958DB}">
      <dgm:prSet/>
      <dgm:spPr/>
      <dgm:t>
        <a:bodyPr/>
        <a:lstStyle/>
        <a:p>
          <a:endParaRPr lang="es-ES"/>
        </a:p>
      </dgm:t>
    </dgm:pt>
    <dgm:pt modelId="{785C7990-9E9B-AA46-B9CD-97841B090051}">
      <dgm:prSet/>
      <dgm:spPr/>
      <dgm:t>
        <a:bodyPr/>
        <a:lstStyle/>
        <a:p>
          <a:pPr>
            <a:buNone/>
          </a:pPr>
          <a:r>
            <a:rPr lang="es-ES" dirty="0"/>
            <a:t>Gestión de contenido digital</a:t>
          </a:r>
        </a:p>
      </dgm:t>
    </dgm:pt>
    <dgm:pt modelId="{68979F93-E58A-D145-AB7D-F1E38F0AAE72}" type="parTrans" cxnId="{07F045E6-0E77-054D-831F-CCF79256F45D}">
      <dgm:prSet/>
      <dgm:spPr/>
      <dgm:t>
        <a:bodyPr/>
        <a:lstStyle/>
        <a:p>
          <a:endParaRPr lang="es-ES"/>
        </a:p>
      </dgm:t>
    </dgm:pt>
    <dgm:pt modelId="{4512D87A-222A-2F48-AA0F-3DF6F910617D}" type="sibTrans" cxnId="{07F045E6-0E77-054D-831F-CCF79256F45D}">
      <dgm:prSet/>
      <dgm:spPr/>
      <dgm:t>
        <a:bodyPr/>
        <a:lstStyle/>
        <a:p>
          <a:endParaRPr lang="es-ES"/>
        </a:p>
      </dgm:t>
    </dgm:pt>
    <dgm:pt modelId="{43189E4B-32A6-F748-8980-767CD208176F}">
      <dgm:prSet/>
      <dgm:spPr/>
      <dgm:t>
        <a:bodyPr/>
        <a:lstStyle/>
        <a:p>
          <a:pPr>
            <a:buNone/>
          </a:pPr>
          <a:r>
            <a:rPr lang="es-ES" dirty="0"/>
            <a:t>Optimización de campañas</a:t>
          </a:r>
        </a:p>
      </dgm:t>
    </dgm:pt>
    <dgm:pt modelId="{9E353323-E621-7449-8E61-4D7575CA7D43}" type="parTrans" cxnId="{150EB1F3-5E7F-0F4E-BE04-C6648A6A6DCC}">
      <dgm:prSet/>
      <dgm:spPr/>
      <dgm:t>
        <a:bodyPr/>
        <a:lstStyle/>
        <a:p>
          <a:endParaRPr lang="es-ES"/>
        </a:p>
      </dgm:t>
    </dgm:pt>
    <dgm:pt modelId="{1D4A988B-9A1A-6E43-AF04-690E49AAE0E3}" type="sibTrans" cxnId="{150EB1F3-5E7F-0F4E-BE04-C6648A6A6DCC}">
      <dgm:prSet/>
      <dgm:spPr/>
      <dgm:t>
        <a:bodyPr/>
        <a:lstStyle/>
        <a:p>
          <a:endParaRPr lang="es-ES"/>
        </a:p>
      </dgm:t>
    </dgm:pt>
    <dgm:pt modelId="{C573ED73-4C26-CA42-874E-69B0F1D20079}">
      <dgm:prSet/>
      <dgm:spPr/>
      <dgm:t>
        <a:bodyPr/>
        <a:lstStyle/>
        <a:p>
          <a:pPr>
            <a:buNone/>
          </a:pPr>
          <a:r>
            <a:rPr lang="es-ES" dirty="0"/>
            <a:t>Aplicación de la gestión de campañas en el negocio digital.</a:t>
          </a:r>
        </a:p>
      </dgm:t>
    </dgm:pt>
    <dgm:pt modelId="{DA3BD9E7-0459-CD46-94C7-9F3311EE5142}" type="parTrans" cxnId="{1CE17D66-0430-6147-B8B4-53F179A912AE}">
      <dgm:prSet/>
      <dgm:spPr/>
      <dgm:t>
        <a:bodyPr/>
        <a:lstStyle/>
        <a:p>
          <a:endParaRPr lang="es-ES"/>
        </a:p>
      </dgm:t>
    </dgm:pt>
    <dgm:pt modelId="{9538A6F5-A418-944A-8F22-5B0C9F07D888}" type="sibTrans" cxnId="{1CE17D66-0430-6147-B8B4-53F179A912AE}">
      <dgm:prSet/>
      <dgm:spPr/>
      <dgm:t>
        <a:bodyPr/>
        <a:lstStyle/>
        <a:p>
          <a:endParaRPr lang="es-ES"/>
        </a:p>
      </dgm:t>
    </dgm:pt>
    <dgm:pt modelId="{92670645-5789-AB47-9634-E22E8C6D1A70}">
      <dgm:prSet/>
      <dgm:spPr/>
      <dgm:t>
        <a:bodyPr/>
        <a:lstStyle/>
        <a:p>
          <a:pPr>
            <a:buNone/>
          </a:pPr>
          <a:r>
            <a:rPr lang="es-ES" dirty="0"/>
            <a:t>Herramientas utilizadas en la gestión de campañas de marketing digital.</a:t>
          </a:r>
        </a:p>
      </dgm:t>
    </dgm:pt>
    <dgm:pt modelId="{09F66515-FABC-294E-B2B6-9B45376E1529}" type="parTrans" cxnId="{7C7F4ADF-7458-E54E-B548-3FDD5F5C7D58}">
      <dgm:prSet/>
      <dgm:spPr/>
      <dgm:t>
        <a:bodyPr/>
        <a:lstStyle/>
        <a:p>
          <a:endParaRPr lang="es-ES"/>
        </a:p>
      </dgm:t>
    </dgm:pt>
    <dgm:pt modelId="{57F0B6E5-57F7-834C-A86A-A6D697C5B394}" type="sibTrans" cxnId="{7C7F4ADF-7458-E54E-B548-3FDD5F5C7D58}">
      <dgm:prSet/>
      <dgm:spPr/>
      <dgm:t>
        <a:bodyPr/>
        <a:lstStyle/>
        <a:p>
          <a:endParaRPr lang="es-ES"/>
        </a:p>
      </dgm:t>
    </dgm:pt>
    <dgm:pt modelId="{89738277-046E-9D48-A357-564B76959872}">
      <dgm:prSet/>
      <dgm:spPr/>
      <dgm:t>
        <a:bodyPr/>
        <a:lstStyle/>
        <a:p>
          <a:pPr>
            <a:buNone/>
          </a:pPr>
          <a:r>
            <a:rPr lang="es-ES" b="1" dirty="0"/>
            <a:t>Estrategias de atracción y conversión de clientes.</a:t>
          </a:r>
          <a:endParaRPr lang="es-ES" dirty="0"/>
        </a:p>
      </dgm:t>
    </dgm:pt>
    <dgm:pt modelId="{F208C801-D8B9-4944-A67B-220A3C3E5548}" type="parTrans" cxnId="{2CD20C17-72AC-1848-AE3A-3049F73983C7}">
      <dgm:prSet/>
      <dgm:spPr/>
      <dgm:t>
        <a:bodyPr/>
        <a:lstStyle/>
        <a:p>
          <a:endParaRPr lang="es-ES"/>
        </a:p>
      </dgm:t>
    </dgm:pt>
    <dgm:pt modelId="{05603485-E833-B843-A3E6-EF9E7D165024}" type="sibTrans" cxnId="{2CD20C17-72AC-1848-AE3A-3049F73983C7}">
      <dgm:prSet/>
      <dgm:spPr/>
      <dgm:t>
        <a:bodyPr/>
        <a:lstStyle/>
        <a:p>
          <a:endParaRPr lang="es-ES"/>
        </a:p>
      </dgm:t>
    </dgm:pt>
    <dgm:pt modelId="{CD72F0CF-735B-5144-B6D5-369F2B365090}">
      <dgm:prSet/>
      <dgm:spPr/>
      <dgm:t>
        <a:bodyPr/>
        <a:lstStyle/>
        <a:p>
          <a:pPr>
            <a:buNone/>
          </a:pPr>
          <a:r>
            <a:rPr lang="es-ES" dirty="0"/>
            <a:t>Técnicas de captación de clientes</a:t>
          </a:r>
        </a:p>
      </dgm:t>
    </dgm:pt>
    <dgm:pt modelId="{CB382A6C-1948-5443-A579-8AF3DC29A675}" type="parTrans" cxnId="{B571EA9B-AECD-1848-A617-2FBC1CD24267}">
      <dgm:prSet/>
      <dgm:spPr/>
      <dgm:t>
        <a:bodyPr/>
        <a:lstStyle/>
        <a:p>
          <a:endParaRPr lang="es-ES"/>
        </a:p>
      </dgm:t>
    </dgm:pt>
    <dgm:pt modelId="{DCD1EB6A-B0D4-4A45-91DE-66EAB39F9A40}" type="sibTrans" cxnId="{B571EA9B-AECD-1848-A617-2FBC1CD24267}">
      <dgm:prSet/>
      <dgm:spPr/>
      <dgm:t>
        <a:bodyPr/>
        <a:lstStyle/>
        <a:p>
          <a:endParaRPr lang="es-ES"/>
        </a:p>
      </dgm:t>
    </dgm:pt>
    <dgm:pt modelId="{67BDE292-FB7F-DF47-B29A-E387DE68C72B}">
      <dgm:prSet/>
      <dgm:spPr/>
      <dgm:t>
        <a:bodyPr/>
        <a:lstStyle/>
        <a:p>
          <a:pPr>
            <a:buNone/>
          </a:pPr>
          <a:r>
            <a:rPr lang="es-ES" dirty="0"/>
            <a:t>Embudo de ventas digital</a:t>
          </a:r>
        </a:p>
      </dgm:t>
    </dgm:pt>
    <dgm:pt modelId="{02FA1760-49FD-E840-B6EA-D070BB5BF588}" type="parTrans" cxnId="{6FCC17C3-4AE1-F342-9C25-C92CA135C050}">
      <dgm:prSet/>
      <dgm:spPr/>
      <dgm:t>
        <a:bodyPr/>
        <a:lstStyle/>
        <a:p>
          <a:endParaRPr lang="es-ES"/>
        </a:p>
      </dgm:t>
    </dgm:pt>
    <dgm:pt modelId="{AC3CAA76-849A-CF46-A027-CB43413BF09B}" type="sibTrans" cxnId="{6FCC17C3-4AE1-F342-9C25-C92CA135C050}">
      <dgm:prSet/>
      <dgm:spPr/>
      <dgm:t>
        <a:bodyPr/>
        <a:lstStyle/>
        <a:p>
          <a:endParaRPr lang="es-ES"/>
        </a:p>
      </dgm:t>
    </dgm:pt>
    <dgm:pt modelId="{3F5FE2B3-E67C-9840-B7A2-AA2E9740543C}">
      <dgm:prSet/>
      <dgm:spPr/>
      <dgm:t>
        <a:bodyPr/>
        <a:lstStyle/>
        <a:p>
          <a:pPr>
            <a:buNone/>
          </a:pPr>
          <a:r>
            <a:rPr lang="es-ES" dirty="0"/>
            <a:t>Estrategias de conversión</a:t>
          </a:r>
        </a:p>
      </dgm:t>
    </dgm:pt>
    <dgm:pt modelId="{6B2EC231-6CC7-694F-83FF-3CAC83656989}" type="parTrans" cxnId="{E9487153-552F-3D49-92F9-CB4F7A2C893A}">
      <dgm:prSet/>
      <dgm:spPr/>
      <dgm:t>
        <a:bodyPr/>
        <a:lstStyle/>
        <a:p>
          <a:endParaRPr lang="es-ES"/>
        </a:p>
      </dgm:t>
    </dgm:pt>
    <dgm:pt modelId="{12D3B6F2-8990-2C4C-911A-732B943D6B37}" type="sibTrans" cxnId="{E9487153-552F-3D49-92F9-CB4F7A2C893A}">
      <dgm:prSet/>
      <dgm:spPr/>
      <dgm:t>
        <a:bodyPr/>
        <a:lstStyle/>
        <a:p>
          <a:endParaRPr lang="es-ES"/>
        </a:p>
      </dgm:t>
    </dgm:pt>
    <dgm:pt modelId="{D8D40F0E-EC09-894F-B3A6-AEACF7F4D9ED}">
      <dgm:prSet/>
      <dgm:spPr/>
      <dgm:t>
        <a:bodyPr/>
        <a:lstStyle/>
        <a:p>
          <a:pPr>
            <a:buNone/>
          </a:pPr>
          <a:r>
            <a:rPr lang="es-ES" dirty="0"/>
            <a:t>Optimización del proceso de compra</a:t>
          </a:r>
        </a:p>
      </dgm:t>
    </dgm:pt>
    <dgm:pt modelId="{F3EC1A09-1AD1-3545-998E-41C4D1138C7F}" type="parTrans" cxnId="{648C8C01-41C3-314A-B17A-350EB88566A1}">
      <dgm:prSet/>
      <dgm:spPr/>
      <dgm:t>
        <a:bodyPr/>
        <a:lstStyle/>
        <a:p>
          <a:endParaRPr lang="es-ES"/>
        </a:p>
      </dgm:t>
    </dgm:pt>
    <dgm:pt modelId="{D7973C9C-AB1B-A747-AD29-8660DADB9AE0}" type="sibTrans" cxnId="{648C8C01-41C3-314A-B17A-350EB88566A1}">
      <dgm:prSet/>
      <dgm:spPr/>
      <dgm:t>
        <a:bodyPr/>
        <a:lstStyle/>
        <a:p>
          <a:endParaRPr lang="es-ES"/>
        </a:p>
      </dgm:t>
    </dgm:pt>
    <dgm:pt modelId="{DB9DABB5-3048-BF40-9678-4B7173477024}">
      <dgm:prSet/>
      <dgm:spPr/>
      <dgm:t>
        <a:bodyPr/>
        <a:lstStyle/>
        <a:p>
          <a:pPr>
            <a:buNone/>
          </a:pPr>
          <a:r>
            <a:rPr lang="es-ES" dirty="0"/>
            <a:t>Aplicación integrada de atracción y conversión</a:t>
          </a:r>
        </a:p>
      </dgm:t>
    </dgm:pt>
    <dgm:pt modelId="{A9BE6B24-CCD9-5A45-B048-F5797CF568EF}" type="parTrans" cxnId="{1CBBD6BB-C819-8841-8D5B-A298F3300C14}">
      <dgm:prSet/>
      <dgm:spPr/>
      <dgm:t>
        <a:bodyPr/>
        <a:lstStyle/>
        <a:p>
          <a:endParaRPr lang="es-ES"/>
        </a:p>
      </dgm:t>
    </dgm:pt>
    <dgm:pt modelId="{3FA7744C-6941-DC4A-A50A-39355C2E374B}" type="sibTrans" cxnId="{1CBBD6BB-C819-8841-8D5B-A298F3300C14}">
      <dgm:prSet/>
      <dgm:spPr/>
      <dgm:t>
        <a:bodyPr/>
        <a:lstStyle/>
        <a:p>
          <a:endParaRPr lang="es-ES"/>
        </a:p>
      </dgm:t>
    </dgm:pt>
    <dgm:pt modelId="{90161B7B-F806-7B47-88B5-5367D22757C9}">
      <dgm:prSet/>
      <dgm:spPr/>
      <dgm:t>
        <a:bodyPr/>
        <a:lstStyle/>
        <a:p>
          <a:pPr>
            <a:buNone/>
          </a:pPr>
          <a:r>
            <a:rPr lang="es-ES" dirty="0"/>
            <a:t>Mejora continua en estrategias de conversión.</a:t>
          </a:r>
        </a:p>
      </dgm:t>
    </dgm:pt>
    <dgm:pt modelId="{1227EBB2-412D-0D49-95C5-E020E53EEA0A}" type="parTrans" cxnId="{76A72AAA-CE93-304B-B5DD-08F5D0FD2921}">
      <dgm:prSet/>
      <dgm:spPr/>
      <dgm:t>
        <a:bodyPr/>
        <a:lstStyle/>
        <a:p>
          <a:endParaRPr lang="es-ES"/>
        </a:p>
      </dgm:t>
    </dgm:pt>
    <dgm:pt modelId="{BA8D433B-CD89-B149-B595-0B825CED80E4}" type="sibTrans" cxnId="{76A72AAA-CE93-304B-B5DD-08F5D0FD2921}">
      <dgm:prSet/>
      <dgm:spPr/>
      <dgm:t>
        <a:bodyPr/>
        <a:lstStyle/>
        <a:p>
          <a:endParaRPr lang="es-ES"/>
        </a:p>
      </dgm:t>
    </dgm:pt>
    <dgm:pt modelId="{9D681468-2333-D64C-9507-D8460E6A5910}">
      <dgm:prSet/>
      <dgm:spPr/>
      <dgm:t>
        <a:bodyPr/>
        <a:lstStyle/>
        <a:p>
          <a:pPr>
            <a:buNone/>
          </a:pPr>
          <a:r>
            <a:rPr lang="es-ES" b="1" dirty="0"/>
            <a:t>Estrategias de fidelización de clientes.</a:t>
          </a:r>
          <a:endParaRPr lang="es-ES" dirty="0"/>
        </a:p>
      </dgm:t>
    </dgm:pt>
    <dgm:pt modelId="{2340483C-9B29-0943-B514-6508A815D366}" type="parTrans" cxnId="{B80A335F-EA3B-2941-90E6-56AD4B6CE924}">
      <dgm:prSet/>
      <dgm:spPr/>
      <dgm:t>
        <a:bodyPr/>
        <a:lstStyle/>
        <a:p>
          <a:endParaRPr lang="es-ES"/>
        </a:p>
      </dgm:t>
    </dgm:pt>
    <dgm:pt modelId="{E3E9A83A-15F4-5941-A0A6-40863C1EDB4B}" type="sibTrans" cxnId="{B80A335F-EA3B-2941-90E6-56AD4B6CE924}">
      <dgm:prSet/>
      <dgm:spPr/>
      <dgm:t>
        <a:bodyPr/>
        <a:lstStyle/>
        <a:p>
          <a:endParaRPr lang="es-ES"/>
        </a:p>
      </dgm:t>
    </dgm:pt>
    <dgm:pt modelId="{98CAFEC0-9C18-D74F-8FD7-0D1B16912FF6}">
      <dgm:prSet/>
      <dgm:spPr/>
      <dgm:t>
        <a:bodyPr/>
        <a:lstStyle/>
        <a:p>
          <a:pPr>
            <a:buNone/>
          </a:pPr>
          <a:r>
            <a:rPr lang="es-ES" dirty="0"/>
            <a:t>Relación con el cliente digital</a:t>
          </a:r>
        </a:p>
      </dgm:t>
    </dgm:pt>
    <dgm:pt modelId="{3D324614-86A3-8147-B919-A794351A1356}" type="parTrans" cxnId="{490D4588-C837-D847-97D2-C08AE3C63CC4}">
      <dgm:prSet/>
      <dgm:spPr/>
      <dgm:t>
        <a:bodyPr/>
        <a:lstStyle/>
        <a:p>
          <a:endParaRPr lang="es-ES"/>
        </a:p>
      </dgm:t>
    </dgm:pt>
    <dgm:pt modelId="{58197ABB-F121-D340-AB51-26C40366AAC4}" type="sibTrans" cxnId="{490D4588-C837-D847-97D2-C08AE3C63CC4}">
      <dgm:prSet/>
      <dgm:spPr/>
      <dgm:t>
        <a:bodyPr/>
        <a:lstStyle/>
        <a:p>
          <a:endParaRPr lang="es-ES"/>
        </a:p>
      </dgm:t>
    </dgm:pt>
    <dgm:pt modelId="{A6B5E2F1-B6F1-7E48-8A85-09CE3FC86C42}">
      <dgm:prSet/>
      <dgm:spPr/>
      <dgm:t>
        <a:bodyPr/>
        <a:lstStyle/>
        <a:p>
          <a:pPr>
            <a:buNone/>
          </a:pPr>
          <a:r>
            <a:rPr lang="es-ES" dirty="0"/>
            <a:t>Programas de fidelización	</a:t>
          </a:r>
        </a:p>
      </dgm:t>
    </dgm:pt>
    <dgm:pt modelId="{081370A3-9DFA-704D-A6BA-FCEEEAB531D6}" type="parTrans" cxnId="{50521AC3-B3A7-F54E-BC95-34F1C1071732}">
      <dgm:prSet/>
      <dgm:spPr/>
      <dgm:t>
        <a:bodyPr/>
        <a:lstStyle/>
        <a:p>
          <a:endParaRPr lang="es-ES"/>
        </a:p>
      </dgm:t>
    </dgm:pt>
    <dgm:pt modelId="{6E39E591-0001-074A-AE22-45A3A0C478EB}" type="sibTrans" cxnId="{50521AC3-B3A7-F54E-BC95-34F1C1071732}">
      <dgm:prSet/>
      <dgm:spPr/>
      <dgm:t>
        <a:bodyPr/>
        <a:lstStyle/>
        <a:p>
          <a:endParaRPr lang="es-ES"/>
        </a:p>
      </dgm:t>
    </dgm:pt>
    <dgm:pt modelId="{A8A438EE-2959-0646-82FC-469C38581548}">
      <dgm:prSet/>
      <dgm:spPr/>
      <dgm:t>
        <a:bodyPr/>
        <a:lstStyle/>
        <a:p>
          <a:pPr>
            <a:buNone/>
          </a:pPr>
          <a:r>
            <a:rPr lang="es-ES" dirty="0"/>
            <a:t>Experiencia del cliente aplicada	</a:t>
          </a:r>
        </a:p>
      </dgm:t>
    </dgm:pt>
    <dgm:pt modelId="{62E241EE-2A72-534E-B993-838542606255}" type="parTrans" cxnId="{ACD37112-F269-C848-A1F4-78253365E5A0}">
      <dgm:prSet/>
      <dgm:spPr/>
      <dgm:t>
        <a:bodyPr/>
        <a:lstStyle/>
        <a:p>
          <a:endParaRPr lang="es-ES"/>
        </a:p>
      </dgm:t>
    </dgm:pt>
    <dgm:pt modelId="{0DEB82C3-52C4-6E45-A543-DD65BBAF1C6D}" type="sibTrans" cxnId="{ACD37112-F269-C848-A1F4-78253365E5A0}">
      <dgm:prSet/>
      <dgm:spPr/>
      <dgm:t>
        <a:bodyPr/>
        <a:lstStyle/>
        <a:p>
          <a:endParaRPr lang="es-ES"/>
        </a:p>
      </dgm:t>
    </dgm:pt>
    <dgm:pt modelId="{10658777-9DB3-6E4A-A036-C97839296C5D}">
      <dgm:prSet/>
      <dgm:spPr/>
      <dgm:t>
        <a:bodyPr/>
        <a:lstStyle/>
        <a:p>
          <a:pPr>
            <a:buNone/>
          </a:pPr>
          <a:r>
            <a:rPr lang="es-ES" dirty="0"/>
            <a:t>Retención de cliente	</a:t>
          </a:r>
        </a:p>
      </dgm:t>
    </dgm:pt>
    <dgm:pt modelId="{868C43E6-3E88-4547-AA2A-A3E713B1EF1B}" type="parTrans" cxnId="{B4576539-95ED-BB46-B44F-DB5D1AD50063}">
      <dgm:prSet/>
      <dgm:spPr/>
      <dgm:t>
        <a:bodyPr/>
        <a:lstStyle/>
        <a:p>
          <a:endParaRPr lang="es-ES"/>
        </a:p>
      </dgm:t>
    </dgm:pt>
    <dgm:pt modelId="{CB8769AF-06AD-1A46-B8B6-00E163174788}" type="sibTrans" cxnId="{B4576539-95ED-BB46-B44F-DB5D1AD50063}">
      <dgm:prSet/>
      <dgm:spPr/>
      <dgm:t>
        <a:bodyPr/>
        <a:lstStyle/>
        <a:p>
          <a:endParaRPr lang="es-ES"/>
        </a:p>
      </dgm:t>
    </dgm:pt>
    <dgm:pt modelId="{29654B3D-ECED-464F-AAD8-017641A91177}">
      <dgm:prSet/>
      <dgm:spPr/>
      <dgm:t>
        <a:bodyPr/>
        <a:lstStyle/>
        <a:p>
          <a:pPr>
            <a:buNone/>
          </a:pPr>
          <a:r>
            <a:rPr lang="es-ES" dirty="0"/>
            <a:t>Estrategias de fidelización basadas en datos</a:t>
          </a:r>
        </a:p>
      </dgm:t>
    </dgm:pt>
    <dgm:pt modelId="{39934B61-A05A-E940-89D8-FCAC8293C134}" type="parTrans" cxnId="{D357A4A8-169A-C941-B42C-9C862EE00008}">
      <dgm:prSet/>
      <dgm:spPr/>
      <dgm:t>
        <a:bodyPr/>
        <a:lstStyle/>
        <a:p>
          <a:endParaRPr lang="es-ES"/>
        </a:p>
      </dgm:t>
    </dgm:pt>
    <dgm:pt modelId="{E4A0B802-894A-F04A-A6E5-9BD2C4A184E0}" type="sibTrans" cxnId="{D357A4A8-169A-C941-B42C-9C862EE00008}">
      <dgm:prSet/>
      <dgm:spPr/>
      <dgm:t>
        <a:bodyPr/>
        <a:lstStyle/>
        <a:p>
          <a:endParaRPr lang="es-ES"/>
        </a:p>
      </dgm:t>
    </dgm:pt>
    <dgm:pt modelId="{A95E1420-0196-734D-A0D1-42777047B3AD}">
      <dgm:prSet/>
      <dgm:spPr/>
      <dgm:t>
        <a:bodyPr/>
        <a:lstStyle/>
        <a:p>
          <a:pPr>
            <a:buNone/>
          </a:pPr>
          <a:r>
            <a:rPr lang="es-ES" b="1" dirty="0"/>
            <a:t>Diseño de estrategias de valor agregado	.</a:t>
          </a:r>
          <a:endParaRPr lang="es-ES" dirty="0"/>
        </a:p>
      </dgm:t>
    </dgm:pt>
    <dgm:pt modelId="{9671DBD7-3B1F-F342-95D3-540630D6308B}" type="parTrans" cxnId="{1629CA4C-6B41-804D-BC72-26C79A293D01}">
      <dgm:prSet/>
      <dgm:spPr/>
      <dgm:t>
        <a:bodyPr/>
        <a:lstStyle/>
        <a:p>
          <a:endParaRPr lang="es-ES"/>
        </a:p>
      </dgm:t>
    </dgm:pt>
    <dgm:pt modelId="{54E4E109-ACD7-D149-BA09-3EC8AE87CBE9}" type="sibTrans" cxnId="{1629CA4C-6B41-804D-BC72-26C79A293D01}">
      <dgm:prSet/>
      <dgm:spPr/>
      <dgm:t>
        <a:bodyPr/>
        <a:lstStyle/>
        <a:p>
          <a:endParaRPr lang="es-ES"/>
        </a:p>
      </dgm:t>
    </dgm:pt>
    <dgm:pt modelId="{F0466C25-426B-EF47-89BC-5E8BF809D71B}">
      <dgm:prSet/>
      <dgm:spPr/>
      <dgm:t>
        <a:bodyPr/>
        <a:lstStyle/>
        <a:p>
          <a:pPr>
            <a:buNone/>
          </a:pPr>
          <a:r>
            <a:rPr lang="es-ES" dirty="0"/>
            <a:t>Identificación de necesidades del cliente	</a:t>
          </a:r>
        </a:p>
      </dgm:t>
    </dgm:pt>
    <dgm:pt modelId="{0B330C9C-BB94-5E4C-95C9-6E1F7E261B26}" type="parTrans" cxnId="{02CC9C67-4926-664C-9465-6211B6F43EB4}">
      <dgm:prSet/>
      <dgm:spPr/>
      <dgm:t>
        <a:bodyPr/>
        <a:lstStyle/>
        <a:p>
          <a:endParaRPr lang="es-ES"/>
        </a:p>
      </dgm:t>
    </dgm:pt>
    <dgm:pt modelId="{2CC1AC37-5731-CE47-B83C-FAAE7BE88CBF}" type="sibTrans" cxnId="{02CC9C67-4926-664C-9465-6211B6F43EB4}">
      <dgm:prSet/>
      <dgm:spPr/>
      <dgm:t>
        <a:bodyPr/>
        <a:lstStyle/>
        <a:p>
          <a:endParaRPr lang="es-ES"/>
        </a:p>
      </dgm:t>
    </dgm:pt>
    <dgm:pt modelId="{EBD4B927-117A-B244-AD5A-2D71974B7AD7}">
      <dgm:prSet/>
      <dgm:spPr/>
      <dgm:t>
        <a:bodyPr/>
        <a:lstStyle/>
        <a:p>
          <a:pPr>
            <a:buNone/>
          </a:pPr>
          <a:r>
            <a:rPr lang="es-ES" dirty="0"/>
            <a:t>Construcción de propuesta de valor	</a:t>
          </a:r>
        </a:p>
      </dgm:t>
    </dgm:pt>
    <dgm:pt modelId="{C922C0FC-6128-474B-A1FD-5A23118F1D96}" type="parTrans" cxnId="{2830CBBC-F071-D746-90C3-0AD929C4CE59}">
      <dgm:prSet/>
      <dgm:spPr/>
      <dgm:t>
        <a:bodyPr/>
        <a:lstStyle/>
        <a:p>
          <a:endParaRPr lang="es-ES"/>
        </a:p>
      </dgm:t>
    </dgm:pt>
    <dgm:pt modelId="{E76F15E0-8393-7944-AF40-313D0138669F}" type="sibTrans" cxnId="{2830CBBC-F071-D746-90C3-0AD929C4CE59}">
      <dgm:prSet/>
      <dgm:spPr/>
      <dgm:t>
        <a:bodyPr/>
        <a:lstStyle/>
        <a:p>
          <a:endParaRPr lang="es-ES"/>
        </a:p>
      </dgm:t>
    </dgm:pt>
    <dgm:pt modelId="{924BE83F-99A6-0749-A704-ADAD235CC66B}">
      <dgm:prSet/>
      <dgm:spPr/>
      <dgm:t>
        <a:bodyPr/>
        <a:lstStyle/>
        <a:p>
          <a:pPr>
            <a:buNone/>
          </a:pPr>
          <a:r>
            <a:rPr lang="es-ES" dirty="0"/>
            <a:t>Diferenciación competitiva aplicada</a:t>
          </a:r>
        </a:p>
      </dgm:t>
    </dgm:pt>
    <dgm:pt modelId="{8736B34C-7E19-F846-B489-326C14526B8D}" type="parTrans" cxnId="{025453A6-48E2-7843-8832-6BA267FE2270}">
      <dgm:prSet/>
      <dgm:spPr/>
      <dgm:t>
        <a:bodyPr/>
        <a:lstStyle/>
        <a:p>
          <a:endParaRPr lang="es-ES"/>
        </a:p>
      </dgm:t>
    </dgm:pt>
    <dgm:pt modelId="{18767E55-0C67-5041-A1E0-342A667780D3}" type="sibTrans" cxnId="{025453A6-48E2-7843-8832-6BA267FE2270}">
      <dgm:prSet/>
      <dgm:spPr/>
      <dgm:t>
        <a:bodyPr/>
        <a:lstStyle/>
        <a:p>
          <a:endParaRPr lang="es-ES"/>
        </a:p>
      </dgm:t>
    </dgm:pt>
    <dgm:pt modelId="{773623D4-056A-4841-B1E1-DEA356A4FAF8}">
      <dgm:prSet/>
      <dgm:spPr/>
      <dgm:t>
        <a:bodyPr/>
        <a:lstStyle/>
        <a:p>
          <a:pPr>
            <a:buNone/>
          </a:pPr>
          <a:r>
            <a:rPr lang="es-ES" dirty="0"/>
            <a:t>Innovación en productos y servicio	</a:t>
          </a:r>
        </a:p>
      </dgm:t>
    </dgm:pt>
    <dgm:pt modelId="{00E0DC65-BD79-D244-9EDA-14EC6FFEFC94}" type="parTrans" cxnId="{C7C5F915-42B6-1F47-9ABB-F3E7E5A3100F}">
      <dgm:prSet/>
      <dgm:spPr/>
      <dgm:t>
        <a:bodyPr/>
        <a:lstStyle/>
        <a:p>
          <a:endParaRPr lang="es-ES"/>
        </a:p>
      </dgm:t>
    </dgm:pt>
    <dgm:pt modelId="{C6BA99A1-F606-D94A-B4FD-38D634E1F0F3}" type="sibTrans" cxnId="{C7C5F915-42B6-1F47-9ABB-F3E7E5A3100F}">
      <dgm:prSet/>
      <dgm:spPr/>
      <dgm:t>
        <a:bodyPr/>
        <a:lstStyle/>
        <a:p>
          <a:endParaRPr lang="es-ES"/>
        </a:p>
      </dgm:t>
    </dgm:pt>
    <dgm:pt modelId="{E3519BB2-0C96-5341-93E2-6EB56ECBB8B2}">
      <dgm:prSet/>
      <dgm:spPr/>
      <dgm:t>
        <a:bodyPr/>
        <a:lstStyle/>
        <a:p>
          <a:pPr>
            <a:buNone/>
          </a:pPr>
          <a:r>
            <a:rPr lang="es-ES" dirty="0"/>
            <a:t>Diseño de portafolio de valor	</a:t>
          </a:r>
        </a:p>
      </dgm:t>
    </dgm:pt>
    <dgm:pt modelId="{D6591B3B-495E-CD4C-BD53-53EB1D2F36C0}" type="parTrans" cxnId="{77705698-470C-214A-990A-8F7FF5296AFD}">
      <dgm:prSet/>
      <dgm:spPr/>
      <dgm:t>
        <a:bodyPr/>
        <a:lstStyle/>
        <a:p>
          <a:endParaRPr lang="es-ES"/>
        </a:p>
      </dgm:t>
    </dgm:pt>
    <dgm:pt modelId="{DED483AB-38B2-CB4D-9317-71FBC2993015}" type="sibTrans" cxnId="{77705698-470C-214A-990A-8F7FF5296AFD}">
      <dgm:prSet/>
      <dgm:spPr/>
      <dgm:t>
        <a:bodyPr/>
        <a:lstStyle/>
        <a:p>
          <a:endParaRPr lang="es-ES"/>
        </a:p>
      </dgm:t>
    </dgm:pt>
    <dgm:pt modelId="{748DA24F-CF1B-7C4C-A1C8-EC6694231E37}">
      <dgm:prSet/>
      <dgm:spPr/>
      <dgm:t>
        <a:bodyPr/>
        <a:lstStyle/>
        <a:p>
          <a:pPr>
            <a:buNone/>
          </a:pPr>
          <a:r>
            <a:rPr lang="es-ES" b="1" dirty="0"/>
            <a:t>Evaluación y optimización de estrategias digitales.</a:t>
          </a:r>
          <a:endParaRPr lang="es-ES" dirty="0"/>
        </a:p>
      </dgm:t>
    </dgm:pt>
    <dgm:pt modelId="{555BA26A-9D67-5F4A-9FD6-2201A0FD69EB}" type="parTrans" cxnId="{2C0AC07D-D52C-4547-9971-33FADF32FC2C}">
      <dgm:prSet/>
      <dgm:spPr/>
      <dgm:t>
        <a:bodyPr/>
        <a:lstStyle/>
        <a:p>
          <a:endParaRPr lang="es-ES"/>
        </a:p>
      </dgm:t>
    </dgm:pt>
    <dgm:pt modelId="{716A3E95-C1CF-DE40-A7A4-FAEB858D63D8}" type="sibTrans" cxnId="{2C0AC07D-D52C-4547-9971-33FADF32FC2C}">
      <dgm:prSet/>
      <dgm:spPr/>
      <dgm:t>
        <a:bodyPr/>
        <a:lstStyle/>
        <a:p>
          <a:endParaRPr lang="es-ES"/>
        </a:p>
      </dgm:t>
    </dgm:pt>
    <dgm:pt modelId="{0AB19A74-BE4B-214C-8AD3-725C175AA824}">
      <dgm:prSet/>
      <dgm:spPr/>
      <dgm:t>
        <a:bodyPr/>
        <a:lstStyle/>
        <a:p>
          <a:pPr>
            <a:buNone/>
          </a:pPr>
          <a:r>
            <a:rPr lang="es-ES" dirty="0"/>
            <a:t>Indicadores de desempeño (KPI)	</a:t>
          </a:r>
        </a:p>
      </dgm:t>
    </dgm:pt>
    <dgm:pt modelId="{02AB6311-7465-BF49-926B-BF6672AEC217}" type="parTrans" cxnId="{D4398FF4-A352-8140-A994-C940A00F1046}">
      <dgm:prSet/>
      <dgm:spPr/>
      <dgm:t>
        <a:bodyPr/>
        <a:lstStyle/>
        <a:p>
          <a:endParaRPr lang="es-ES"/>
        </a:p>
      </dgm:t>
    </dgm:pt>
    <dgm:pt modelId="{4617DDB4-9174-484D-9285-E8FF728797DF}" type="sibTrans" cxnId="{D4398FF4-A352-8140-A994-C940A00F1046}">
      <dgm:prSet/>
      <dgm:spPr/>
      <dgm:t>
        <a:bodyPr/>
        <a:lstStyle/>
        <a:p>
          <a:endParaRPr lang="es-ES"/>
        </a:p>
      </dgm:t>
    </dgm:pt>
    <dgm:pt modelId="{BDC3DEC4-636B-0C42-A900-E91361B689FA}">
      <dgm:prSet/>
      <dgm:spPr/>
      <dgm:t>
        <a:bodyPr/>
        <a:lstStyle/>
        <a:p>
          <a:pPr>
            <a:buNone/>
          </a:pPr>
          <a:r>
            <a:rPr lang="es-ES" dirty="0"/>
            <a:t>Análisis de resultados</a:t>
          </a:r>
        </a:p>
      </dgm:t>
    </dgm:pt>
    <dgm:pt modelId="{4244EF45-AB29-1247-AEC3-589A13ED957F}" type="parTrans" cxnId="{F6A5DAB0-F6AD-9047-B1CD-7DB27610DC18}">
      <dgm:prSet/>
      <dgm:spPr/>
      <dgm:t>
        <a:bodyPr/>
        <a:lstStyle/>
        <a:p>
          <a:endParaRPr lang="es-ES"/>
        </a:p>
      </dgm:t>
    </dgm:pt>
    <dgm:pt modelId="{29E8F826-7525-E14A-8001-E24621F24CBA}" type="sibTrans" cxnId="{F6A5DAB0-F6AD-9047-B1CD-7DB27610DC18}">
      <dgm:prSet/>
      <dgm:spPr/>
      <dgm:t>
        <a:bodyPr/>
        <a:lstStyle/>
        <a:p>
          <a:endParaRPr lang="es-ES"/>
        </a:p>
      </dgm:t>
    </dgm:pt>
    <dgm:pt modelId="{DB7C1CD4-788E-694C-B5DF-5595FA5147AA}">
      <dgm:prSet/>
      <dgm:spPr/>
      <dgm:t>
        <a:bodyPr/>
        <a:lstStyle/>
        <a:p>
          <a:pPr>
            <a:buNone/>
          </a:pPr>
          <a:r>
            <a:rPr lang="es-ES" dirty="0"/>
            <a:t>Toma de decisiones basada en datos	</a:t>
          </a:r>
        </a:p>
      </dgm:t>
    </dgm:pt>
    <dgm:pt modelId="{552F4761-D4A2-9B4D-864D-83EF1A41E9D0}" type="parTrans" cxnId="{B0F2E65A-BFA7-054A-A2EF-5C589EEBDB52}">
      <dgm:prSet/>
      <dgm:spPr/>
      <dgm:t>
        <a:bodyPr/>
        <a:lstStyle/>
        <a:p>
          <a:endParaRPr lang="es-ES"/>
        </a:p>
      </dgm:t>
    </dgm:pt>
    <dgm:pt modelId="{903E8F53-F183-C44B-8FED-6022A02B0945}" type="sibTrans" cxnId="{B0F2E65A-BFA7-054A-A2EF-5C589EEBDB52}">
      <dgm:prSet/>
      <dgm:spPr/>
      <dgm:t>
        <a:bodyPr/>
        <a:lstStyle/>
        <a:p>
          <a:endParaRPr lang="es-ES"/>
        </a:p>
      </dgm:t>
    </dgm:pt>
    <dgm:pt modelId="{F9F1AB77-2C48-5044-A4B9-F6C05617B680}">
      <dgm:prSet/>
      <dgm:spPr/>
      <dgm:t>
        <a:bodyPr/>
        <a:lstStyle/>
        <a:p>
          <a:pPr>
            <a:buNone/>
          </a:pPr>
          <a:r>
            <a:rPr lang="es-ES" dirty="0"/>
            <a:t>Optimización de estrategias digitales	</a:t>
          </a:r>
        </a:p>
      </dgm:t>
    </dgm:pt>
    <dgm:pt modelId="{B439D9DC-B5E0-594D-9EAC-DC803EB08159}" type="parTrans" cxnId="{F7F7CEA2-0113-3E45-BCF8-73D3DBB8904C}">
      <dgm:prSet/>
      <dgm:spPr/>
      <dgm:t>
        <a:bodyPr/>
        <a:lstStyle/>
        <a:p>
          <a:endParaRPr lang="es-ES"/>
        </a:p>
      </dgm:t>
    </dgm:pt>
    <dgm:pt modelId="{4E46A39B-B7F5-CE4D-B33D-AE653F5373CD}" type="sibTrans" cxnId="{F7F7CEA2-0113-3E45-BCF8-73D3DBB8904C}">
      <dgm:prSet/>
      <dgm:spPr/>
      <dgm:t>
        <a:bodyPr/>
        <a:lstStyle/>
        <a:p>
          <a:endParaRPr lang="es-ES"/>
        </a:p>
      </dgm:t>
    </dgm:pt>
    <dgm:pt modelId="{06CF1809-92A2-4744-9797-D66AA34198CA}">
      <dgm:prSet/>
      <dgm:spPr/>
      <dgm:t>
        <a:bodyPr/>
        <a:lstStyle/>
        <a:p>
          <a:pPr>
            <a:buNone/>
          </a:pPr>
          <a:r>
            <a:rPr lang="es-ES" dirty="0"/>
            <a:t>Evaluación del retorno de inversión (ROI)	</a:t>
          </a:r>
        </a:p>
      </dgm:t>
    </dgm:pt>
    <dgm:pt modelId="{7DB770EA-ED67-3147-AD89-7A4633B39AC0}" type="parTrans" cxnId="{B0F4A269-DD27-4849-8D28-7C588574DFFA}">
      <dgm:prSet/>
      <dgm:spPr/>
      <dgm:t>
        <a:bodyPr/>
        <a:lstStyle/>
        <a:p>
          <a:endParaRPr lang="es-ES"/>
        </a:p>
      </dgm:t>
    </dgm:pt>
    <dgm:pt modelId="{0958279B-BB64-C142-958F-A627F1997EE4}" type="sibTrans" cxnId="{B0F4A269-DD27-4849-8D28-7C588574DFFA}">
      <dgm:prSet/>
      <dgm:spPr/>
      <dgm:t>
        <a:bodyPr/>
        <a:lstStyle/>
        <a:p>
          <a:endParaRPr lang="es-ES"/>
        </a:p>
      </dgm:t>
    </dgm:pt>
    <dgm:pt modelId="{E7FA1D48-F0E4-D144-8D42-3DADB16D05E4}">
      <dgm:prSet/>
      <dgm:spPr/>
      <dgm:t>
        <a:bodyPr/>
        <a:lstStyle/>
        <a:p>
          <a:r>
            <a:rPr lang="es-ES" dirty="0"/>
            <a:t>Herramientas utilizadas en la evaluación y optimización de estrategias digitales.</a:t>
          </a:r>
        </a:p>
      </dgm:t>
    </dgm:pt>
    <dgm:pt modelId="{61200F36-FC1A-9C43-946D-E1C47DB11C65}" type="parTrans" cxnId="{4BFCFAB3-2604-7341-8CA5-72EC03C5B3C6}">
      <dgm:prSet/>
      <dgm:spPr/>
      <dgm:t>
        <a:bodyPr/>
        <a:lstStyle/>
        <a:p>
          <a:endParaRPr lang="es-ES"/>
        </a:p>
      </dgm:t>
    </dgm:pt>
    <dgm:pt modelId="{8F122502-50DA-5145-8ECC-D17EEABF7646}" type="sibTrans" cxnId="{4BFCFAB3-2604-7341-8CA5-72EC03C5B3C6}">
      <dgm:prSet/>
      <dgm:spPr/>
      <dgm:t>
        <a:bodyPr/>
        <a:lstStyle/>
        <a:p>
          <a:endParaRPr lang="es-ES"/>
        </a:p>
      </dgm:t>
    </dgm:pt>
    <dgm:pt modelId="{A9611312-44D9-C046-B61A-F3870CEF634B}" type="pres">
      <dgm:prSet presAssocID="{5F72D4D9-57F8-7846-B135-E7FACE4E0AF1}" presName="hierChild1" presStyleCnt="0">
        <dgm:presLayoutVars>
          <dgm:orgChart val="1"/>
          <dgm:chPref val="1"/>
          <dgm:dir/>
          <dgm:animOne val="branch"/>
          <dgm:animLvl val="lvl"/>
          <dgm:resizeHandles/>
        </dgm:presLayoutVars>
      </dgm:prSet>
      <dgm:spPr/>
    </dgm:pt>
    <dgm:pt modelId="{9835D010-32EB-BB4F-8D5B-2DE5D3FC257A}" type="pres">
      <dgm:prSet presAssocID="{30AAAD6C-C509-E44B-A455-F890C0F157C9}" presName="hierRoot1" presStyleCnt="0">
        <dgm:presLayoutVars>
          <dgm:hierBranch val="init"/>
        </dgm:presLayoutVars>
      </dgm:prSet>
      <dgm:spPr/>
    </dgm:pt>
    <dgm:pt modelId="{724312B1-DF3C-F14A-B029-DBBED3E3C496}" type="pres">
      <dgm:prSet presAssocID="{30AAAD6C-C509-E44B-A455-F890C0F157C9}" presName="rootComposite1" presStyleCnt="0"/>
      <dgm:spPr/>
    </dgm:pt>
    <dgm:pt modelId="{0CCB0263-9549-554C-B11B-CD6EF03C5317}" type="pres">
      <dgm:prSet presAssocID="{30AAAD6C-C509-E44B-A455-F890C0F157C9}" presName="rootText1" presStyleLbl="node0" presStyleIdx="0" presStyleCnt="1">
        <dgm:presLayoutVars>
          <dgm:chPref val="3"/>
        </dgm:presLayoutVars>
      </dgm:prSet>
      <dgm:spPr/>
    </dgm:pt>
    <dgm:pt modelId="{FCC5DD62-3495-484B-93C2-9A70575236BB}" type="pres">
      <dgm:prSet presAssocID="{30AAAD6C-C509-E44B-A455-F890C0F157C9}" presName="rootConnector1" presStyleLbl="node1" presStyleIdx="0" presStyleCnt="0"/>
      <dgm:spPr/>
    </dgm:pt>
    <dgm:pt modelId="{857A5074-EAA4-3E4A-8916-C39EF7865910}" type="pres">
      <dgm:prSet presAssocID="{30AAAD6C-C509-E44B-A455-F890C0F157C9}" presName="hierChild2" presStyleCnt="0"/>
      <dgm:spPr/>
    </dgm:pt>
    <dgm:pt modelId="{53946F39-99B7-384F-968F-8F97802E1EAE}" type="pres">
      <dgm:prSet presAssocID="{7CC900C7-AA07-4B45-96ED-E7A22AEB28D6}" presName="Name37" presStyleLbl="parChTrans1D2" presStyleIdx="0" presStyleCnt="6"/>
      <dgm:spPr/>
    </dgm:pt>
    <dgm:pt modelId="{B8EDDE05-A022-9042-A42F-833D2BD71FB8}" type="pres">
      <dgm:prSet presAssocID="{06EB69DA-1FD8-534D-AA1E-17EB71A3302D}" presName="hierRoot2" presStyleCnt="0">
        <dgm:presLayoutVars>
          <dgm:hierBranch val="init"/>
        </dgm:presLayoutVars>
      </dgm:prSet>
      <dgm:spPr/>
    </dgm:pt>
    <dgm:pt modelId="{119C1D2E-4E08-1843-8332-0DF38CB564B4}" type="pres">
      <dgm:prSet presAssocID="{06EB69DA-1FD8-534D-AA1E-17EB71A3302D}" presName="rootComposite" presStyleCnt="0"/>
      <dgm:spPr/>
    </dgm:pt>
    <dgm:pt modelId="{C48CC449-7186-6D4A-A9C7-8DDC64B12126}" type="pres">
      <dgm:prSet presAssocID="{06EB69DA-1FD8-534D-AA1E-17EB71A3302D}" presName="rootText" presStyleLbl="node2" presStyleIdx="0" presStyleCnt="6">
        <dgm:presLayoutVars>
          <dgm:chPref val="3"/>
        </dgm:presLayoutVars>
      </dgm:prSet>
      <dgm:spPr/>
    </dgm:pt>
    <dgm:pt modelId="{C525E6A9-C4DC-DC46-BEEB-A839C6E6FCED}" type="pres">
      <dgm:prSet presAssocID="{06EB69DA-1FD8-534D-AA1E-17EB71A3302D}" presName="rootConnector" presStyleLbl="node2" presStyleIdx="0" presStyleCnt="6"/>
      <dgm:spPr/>
    </dgm:pt>
    <dgm:pt modelId="{85984F1F-E49A-C647-A811-0A6B2CC6A57E}" type="pres">
      <dgm:prSet presAssocID="{06EB69DA-1FD8-534D-AA1E-17EB71A3302D}" presName="hierChild4" presStyleCnt="0"/>
      <dgm:spPr/>
    </dgm:pt>
    <dgm:pt modelId="{07C216F7-3060-0844-8B1D-1BD7D14277A5}" type="pres">
      <dgm:prSet presAssocID="{C57FF6F7-9C91-A440-B5ED-EBA584AE5786}" presName="Name37" presStyleLbl="parChTrans1D3" presStyleIdx="0" presStyleCnt="33"/>
      <dgm:spPr/>
    </dgm:pt>
    <dgm:pt modelId="{9569CDDC-94A5-F941-8A0D-51CB1878297F}" type="pres">
      <dgm:prSet presAssocID="{54DCE231-D34C-EA4D-8DC8-BEF173B0CE28}" presName="hierRoot2" presStyleCnt="0">
        <dgm:presLayoutVars>
          <dgm:hierBranch val="init"/>
        </dgm:presLayoutVars>
      </dgm:prSet>
      <dgm:spPr/>
    </dgm:pt>
    <dgm:pt modelId="{40D4B46C-9751-EF44-9B13-7EB1DF893BCE}" type="pres">
      <dgm:prSet presAssocID="{54DCE231-D34C-EA4D-8DC8-BEF173B0CE28}" presName="rootComposite" presStyleCnt="0"/>
      <dgm:spPr/>
    </dgm:pt>
    <dgm:pt modelId="{EA719A26-B704-3247-A615-8913F701AEF0}" type="pres">
      <dgm:prSet presAssocID="{54DCE231-D34C-EA4D-8DC8-BEF173B0CE28}" presName="rootText" presStyleLbl="node3" presStyleIdx="0" presStyleCnt="33">
        <dgm:presLayoutVars>
          <dgm:chPref val="3"/>
        </dgm:presLayoutVars>
      </dgm:prSet>
      <dgm:spPr/>
    </dgm:pt>
    <dgm:pt modelId="{D1D48935-847E-CD43-BD33-A0D72D65E5FF}" type="pres">
      <dgm:prSet presAssocID="{54DCE231-D34C-EA4D-8DC8-BEF173B0CE28}" presName="rootConnector" presStyleLbl="node3" presStyleIdx="0" presStyleCnt="33"/>
      <dgm:spPr/>
    </dgm:pt>
    <dgm:pt modelId="{40E49FD0-34AF-1942-97FE-DD54A54BEA61}" type="pres">
      <dgm:prSet presAssocID="{54DCE231-D34C-EA4D-8DC8-BEF173B0CE28}" presName="hierChild4" presStyleCnt="0"/>
      <dgm:spPr/>
    </dgm:pt>
    <dgm:pt modelId="{0F9DBABC-785F-0043-B61D-5D5E51470842}" type="pres">
      <dgm:prSet presAssocID="{54DCE231-D34C-EA4D-8DC8-BEF173B0CE28}" presName="hierChild5" presStyleCnt="0"/>
      <dgm:spPr/>
    </dgm:pt>
    <dgm:pt modelId="{536263F9-6269-9446-883E-ECD39A59C82F}" type="pres">
      <dgm:prSet presAssocID="{A90342A3-F470-E547-AC9D-BC531127AEE0}" presName="Name37" presStyleLbl="parChTrans1D3" presStyleIdx="1" presStyleCnt="33"/>
      <dgm:spPr/>
    </dgm:pt>
    <dgm:pt modelId="{0CC77E10-6F17-7246-A543-3A9808EF09AE}" type="pres">
      <dgm:prSet presAssocID="{6B1A97FD-6B45-0B49-B157-4F672982AD4C}" presName="hierRoot2" presStyleCnt="0">
        <dgm:presLayoutVars>
          <dgm:hierBranch val="init"/>
        </dgm:presLayoutVars>
      </dgm:prSet>
      <dgm:spPr/>
    </dgm:pt>
    <dgm:pt modelId="{3B00F403-EA3A-F248-9879-BDD096C16608}" type="pres">
      <dgm:prSet presAssocID="{6B1A97FD-6B45-0B49-B157-4F672982AD4C}" presName="rootComposite" presStyleCnt="0"/>
      <dgm:spPr/>
    </dgm:pt>
    <dgm:pt modelId="{28A87C02-4B5D-D941-90DB-A4B7CDB9CF57}" type="pres">
      <dgm:prSet presAssocID="{6B1A97FD-6B45-0B49-B157-4F672982AD4C}" presName="rootText" presStyleLbl="node3" presStyleIdx="1" presStyleCnt="33">
        <dgm:presLayoutVars>
          <dgm:chPref val="3"/>
        </dgm:presLayoutVars>
      </dgm:prSet>
      <dgm:spPr/>
    </dgm:pt>
    <dgm:pt modelId="{D3356D87-E070-D648-BED2-70907E07086A}" type="pres">
      <dgm:prSet presAssocID="{6B1A97FD-6B45-0B49-B157-4F672982AD4C}" presName="rootConnector" presStyleLbl="node3" presStyleIdx="1" presStyleCnt="33"/>
      <dgm:spPr/>
    </dgm:pt>
    <dgm:pt modelId="{3175FAB2-B7FA-1040-A6C7-D94515CC8D2D}" type="pres">
      <dgm:prSet presAssocID="{6B1A97FD-6B45-0B49-B157-4F672982AD4C}" presName="hierChild4" presStyleCnt="0"/>
      <dgm:spPr/>
    </dgm:pt>
    <dgm:pt modelId="{65669A9B-FAD6-424D-BEEA-DBE224D01F6F}" type="pres">
      <dgm:prSet presAssocID="{6B1A97FD-6B45-0B49-B157-4F672982AD4C}" presName="hierChild5" presStyleCnt="0"/>
      <dgm:spPr/>
    </dgm:pt>
    <dgm:pt modelId="{FF7C1958-360B-0C48-BB10-C7CE60638418}" type="pres">
      <dgm:prSet presAssocID="{5A383BC0-1391-8246-9A9C-6C738E352307}" presName="Name37" presStyleLbl="parChTrans1D3" presStyleIdx="2" presStyleCnt="33"/>
      <dgm:spPr/>
    </dgm:pt>
    <dgm:pt modelId="{63723159-6905-EB4C-9A74-7C9167A71FA4}" type="pres">
      <dgm:prSet presAssocID="{F9903AB3-D561-CA43-879B-DAD2F7C7862E}" presName="hierRoot2" presStyleCnt="0">
        <dgm:presLayoutVars>
          <dgm:hierBranch val="init"/>
        </dgm:presLayoutVars>
      </dgm:prSet>
      <dgm:spPr/>
    </dgm:pt>
    <dgm:pt modelId="{96E8897D-4A38-C747-818A-2BD5EC24E0BF}" type="pres">
      <dgm:prSet presAssocID="{F9903AB3-D561-CA43-879B-DAD2F7C7862E}" presName="rootComposite" presStyleCnt="0"/>
      <dgm:spPr/>
    </dgm:pt>
    <dgm:pt modelId="{7E558DD8-5CCC-F440-9A91-F03E9A817261}" type="pres">
      <dgm:prSet presAssocID="{F9903AB3-D561-CA43-879B-DAD2F7C7862E}" presName="rootText" presStyleLbl="node3" presStyleIdx="2" presStyleCnt="33">
        <dgm:presLayoutVars>
          <dgm:chPref val="3"/>
        </dgm:presLayoutVars>
      </dgm:prSet>
      <dgm:spPr/>
    </dgm:pt>
    <dgm:pt modelId="{72C649DD-8D38-A84B-89CA-4A57A78581D0}" type="pres">
      <dgm:prSet presAssocID="{F9903AB3-D561-CA43-879B-DAD2F7C7862E}" presName="rootConnector" presStyleLbl="node3" presStyleIdx="2" presStyleCnt="33"/>
      <dgm:spPr/>
    </dgm:pt>
    <dgm:pt modelId="{D1E1C1AE-08E0-9F42-822B-604D93EAA5D1}" type="pres">
      <dgm:prSet presAssocID="{F9903AB3-D561-CA43-879B-DAD2F7C7862E}" presName="hierChild4" presStyleCnt="0"/>
      <dgm:spPr/>
    </dgm:pt>
    <dgm:pt modelId="{C7E763FF-6021-964B-BDD7-2BCB250081B4}" type="pres">
      <dgm:prSet presAssocID="{F9903AB3-D561-CA43-879B-DAD2F7C7862E}" presName="hierChild5" presStyleCnt="0"/>
      <dgm:spPr/>
    </dgm:pt>
    <dgm:pt modelId="{D4DEC819-A63E-4546-8D62-3EEDF620E3CB}" type="pres">
      <dgm:prSet presAssocID="{311A3590-5E2F-4D41-AC18-5200D7FDB122}" presName="Name37" presStyleLbl="parChTrans1D3" presStyleIdx="3" presStyleCnt="33"/>
      <dgm:spPr/>
    </dgm:pt>
    <dgm:pt modelId="{F9045FD7-AF66-854A-A4AE-3D4CDF3E0F12}" type="pres">
      <dgm:prSet presAssocID="{05C27F4F-DDEA-494B-96CC-31DE17BDDC59}" presName="hierRoot2" presStyleCnt="0">
        <dgm:presLayoutVars>
          <dgm:hierBranch val="init"/>
        </dgm:presLayoutVars>
      </dgm:prSet>
      <dgm:spPr/>
    </dgm:pt>
    <dgm:pt modelId="{0C5B41B2-2825-DA49-A2D7-E377B3EB6DDA}" type="pres">
      <dgm:prSet presAssocID="{05C27F4F-DDEA-494B-96CC-31DE17BDDC59}" presName="rootComposite" presStyleCnt="0"/>
      <dgm:spPr/>
    </dgm:pt>
    <dgm:pt modelId="{100F40E9-F968-2D4C-957C-3E0981B022A9}" type="pres">
      <dgm:prSet presAssocID="{05C27F4F-DDEA-494B-96CC-31DE17BDDC59}" presName="rootText" presStyleLbl="node3" presStyleIdx="3" presStyleCnt="33">
        <dgm:presLayoutVars>
          <dgm:chPref val="3"/>
        </dgm:presLayoutVars>
      </dgm:prSet>
      <dgm:spPr/>
    </dgm:pt>
    <dgm:pt modelId="{CE90A786-044B-4B49-9500-A723ECD7FC5D}" type="pres">
      <dgm:prSet presAssocID="{05C27F4F-DDEA-494B-96CC-31DE17BDDC59}" presName="rootConnector" presStyleLbl="node3" presStyleIdx="3" presStyleCnt="33"/>
      <dgm:spPr/>
    </dgm:pt>
    <dgm:pt modelId="{6B88A850-2392-D74B-9979-8192F450AEB5}" type="pres">
      <dgm:prSet presAssocID="{05C27F4F-DDEA-494B-96CC-31DE17BDDC59}" presName="hierChild4" presStyleCnt="0"/>
      <dgm:spPr/>
    </dgm:pt>
    <dgm:pt modelId="{812AA557-ACF2-9647-B171-E507EDD73614}" type="pres">
      <dgm:prSet presAssocID="{05C27F4F-DDEA-494B-96CC-31DE17BDDC59}" presName="hierChild5" presStyleCnt="0"/>
      <dgm:spPr/>
    </dgm:pt>
    <dgm:pt modelId="{9D994B18-8919-4B46-A20E-C2FA59DE24CC}" type="pres">
      <dgm:prSet presAssocID="{914E9537-A3D8-FC42-A817-50B53D138E3F}" presName="Name37" presStyleLbl="parChTrans1D3" presStyleIdx="4" presStyleCnt="33"/>
      <dgm:spPr/>
    </dgm:pt>
    <dgm:pt modelId="{CD22608B-7BC5-0545-8857-82040FA2896F}" type="pres">
      <dgm:prSet presAssocID="{72630C5E-3ABD-BB4E-9B2F-7AF30DEA55DC}" presName="hierRoot2" presStyleCnt="0">
        <dgm:presLayoutVars>
          <dgm:hierBranch val="init"/>
        </dgm:presLayoutVars>
      </dgm:prSet>
      <dgm:spPr/>
    </dgm:pt>
    <dgm:pt modelId="{DAA3A776-1ED0-BC40-B94C-6D63919586E2}" type="pres">
      <dgm:prSet presAssocID="{72630C5E-3ABD-BB4E-9B2F-7AF30DEA55DC}" presName="rootComposite" presStyleCnt="0"/>
      <dgm:spPr/>
    </dgm:pt>
    <dgm:pt modelId="{3E1ED749-72F2-8042-9B3F-1417D3710AB7}" type="pres">
      <dgm:prSet presAssocID="{72630C5E-3ABD-BB4E-9B2F-7AF30DEA55DC}" presName="rootText" presStyleLbl="node3" presStyleIdx="4" presStyleCnt="33">
        <dgm:presLayoutVars>
          <dgm:chPref val="3"/>
        </dgm:presLayoutVars>
      </dgm:prSet>
      <dgm:spPr/>
    </dgm:pt>
    <dgm:pt modelId="{13C70D84-AF5A-6D4C-87B7-D8F7CCAE4D00}" type="pres">
      <dgm:prSet presAssocID="{72630C5E-3ABD-BB4E-9B2F-7AF30DEA55DC}" presName="rootConnector" presStyleLbl="node3" presStyleIdx="4" presStyleCnt="33"/>
      <dgm:spPr/>
    </dgm:pt>
    <dgm:pt modelId="{1DA668C1-2A25-2E42-9310-EE91DA3E957A}" type="pres">
      <dgm:prSet presAssocID="{72630C5E-3ABD-BB4E-9B2F-7AF30DEA55DC}" presName="hierChild4" presStyleCnt="0"/>
      <dgm:spPr/>
    </dgm:pt>
    <dgm:pt modelId="{456944F7-3D6D-6841-B90B-80927A150854}" type="pres">
      <dgm:prSet presAssocID="{72630C5E-3ABD-BB4E-9B2F-7AF30DEA55DC}" presName="hierChild5" presStyleCnt="0"/>
      <dgm:spPr/>
    </dgm:pt>
    <dgm:pt modelId="{5F92BA7A-A503-F442-84BA-AD37DB41412F}" type="pres">
      <dgm:prSet presAssocID="{06EB69DA-1FD8-534D-AA1E-17EB71A3302D}" presName="hierChild5" presStyleCnt="0"/>
      <dgm:spPr/>
    </dgm:pt>
    <dgm:pt modelId="{723720AA-F74C-DE46-B232-333AAE63788F}" type="pres">
      <dgm:prSet presAssocID="{253803DB-F919-8E43-B7B6-B04379502D55}" presName="Name37" presStyleLbl="parChTrans1D2" presStyleIdx="1" presStyleCnt="6"/>
      <dgm:spPr/>
    </dgm:pt>
    <dgm:pt modelId="{16124FAB-E125-5E43-90C5-D1CBA45C4E0B}" type="pres">
      <dgm:prSet presAssocID="{10B7DC7E-BC62-CC48-B8E7-6B1725E3E99D}" presName="hierRoot2" presStyleCnt="0">
        <dgm:presLayoutVars>
          <dgm:hierBranch val="init"/>
        </dgm:presLayoutVars>
      </dgm:prSet>
      <dgm:spPr/>
    </dgm:pt>
    <dgm:pt modelId="{BF05D4E7-AB61-1144-8E03-88DE55842605}" type="pres">
      <dgm:prSet presAssocID="{10B7DC7E-BC62-CC48-B8E7-6B1725E3E99D}" presName="rootComposite" presStyleCnt="0"/>
      <dgm:spPr/>
    </dgm:pt>
    <dgm:pt modelId="{1A70E3B6-ED31-1643-AB68-656F00741DCC}" type="pres">
      <dgm:prSet presAssocID="{10B7DC7E-BC62-CC48-B8E7-6B1725E3E99D}" presName="rootText" presStyleLbl="node2" presStyleIdx="1" presStyleCnt="6">
        <dgm:presLayoutVars>
          <dgm:chPref val="3"/>
        </dgm:presLayoutVars>
      </dgm:prSet>
      <dgm:spPr/>
    </dgm:pt>
    <dgm:pt modelId="{79546319-4155-7344-BD37-7951DA83CEDE}" type="pres">
      <dgm:prSet presAssocID="{10B7DC7E-BC62-CC48-B8E7-6B1725E3E99D}" presName="rootConnector" presStyleLbl="node2" presStyleIdx="1" presStyleCnt="6"/>
      <dgm:spPr/>
    </dgm:pt>
    <dgm:pt modelId="{0A8524A1-B949-CB40-A21D-0E3261649F9C}" type="pres">
      <dgm:prSet presAssocID="{10B7DC7E-BC62-CC48-B8E7-6B1725E3E99D}" presName="hierChild4" presStyleCnt="0"/>
      <dgm:spPr/>
    </dgm:pt>
    <dgm:pt modelId="{A86025ED-5F71-2B46-8FF2-C26F0E65B0C2}" type="pres">
      <dgm:prSet presAssocID="{5F479EA6-0A87-A843-9E8E-12135D4A7984}" presName="Name37" presStyleLbl="parChTrans1D3" presStyleIdx="5" presStyleCnt="33"/>
      <dgm:spPr/>
    </dgm:pt>
    <dgm:pt modelId="{4A996094-D002-2E4C-BB20-D2FAEE192A2F}" type="pres">
      <dgm:prSet presAssocID="{A93A8583-FEDC-1049-8510-1775A51FF294}" presName="hierRoot2" presStyleCnt="0">
        <dgm:presLayoutVars>
          <dgm:hierBranch val="init"/>
        </dgm:presLayoutVars>
      </dgm:prSet>
      <dgm:spPr/>
    </dgm:pt>
    <dgm:pt modelId="{5AFA85D4-EE37-A845-991E-46D8A69ECD83}" type="pres">
      <dgm:prSet presAssocID="{A93A8583-FEDC-1049-8510-1775A51FF294}" presName="rootComposite" presStyleCnt="0"/>
      <dgm:spPr/>
    </dgm:pt>
    <dgm:pt modelId="{C6AC92EA-D15E-C445-9269-9F67A8A57F94}" type="pres">
      <dgm:prSet presAssocID="{A93A8583-FEDC-1049-8510-1775A51FF294}" presName="rootText" presStyleLbl="node3" presStyleIdx="5" presStyleCnt="33">
        <dgm:presLayoutVars>
          <dgm:chPref val="3"/>
        </dgm:presLayoutVars>
      </dgm:prSet>
      <dgm:spPr/>
    </dgm:pt>
    <dgm:pt modelId="{015F1CD5-6EFD-084A-9AE2-7C76A3AF592F}" type="pres">
      <dgm:prSet presAssocID="{A93A8583-FEDC-1049-8510-1775A51FF294}" presName="rootConnector" presStyleLbl="node3" presStyleIdx="5" presStyleCnt="33"/>
      <dgm:spPr/>
    </dgm:pt>
    <dgm:pt modelId="{AAFB011E-F5C5-574C-B272-3F4AF2D27D5F}" type="pres">
      <dgm:prSet presAssocID="{A93A8583-FEDC-1049-8510-1775A51FF294}" presName="hierChild4" presStyleCnt="0"/>
      <dgm:spPr/>
    </dgm:pt>
    <dgm:pt modelId="{07BC4C2B-1977-C549-9D42-BD8BB12E5D4C}" type="pres">
      <dgm:prSet presAssocID="{A93A8583-FEDC-1049-8510-1775A51FF294}" presName="hierChild5" presStyleCnt="0"/>
      <dgm:spPr/>
    </dgm:pt>
    <dgm:pt modelId="{6F69E3ED-D4E3-FB42-9E0A-58AAAA7C90FB}" type="pres">
      <dgm:prSet presAssocID="{B4D16B26-1C40-7747-B42B-6B0FBA6FE761}" presName="Name37" presStyleLbl="parChTrans1D3" presStyleIdx="6" presStyleCnt="33"/>
      <dgm:spPr/>
    </dgm:pt>
    <dgm:pt modelId="{77D652AE-E1F4-4449-BD40-DCC387467B7A}" type="pres">
      <dgm:prSet presAssocID="{0332786E-CDB5-BD4D-9409-716FA9AD34D9}" presName="hierRoot2" presStyleCnt="0">
        <dgm:presLayoutVars>
          <dgm:hierBranch val="init"/>
        </dgm:presLayoutVars>
      </dgm:prSet>
      <dgm:spPr/>
    </dgm:pt>
    <dgm:pt modelId="{397C60C8-9CBB-2447-82AA-E17FEBF5992B}" type="pres">
      <dgm:prSet presAssocID="{0332786E-CDB5-BD4D-9409-716FA9AD34D9}" presName="rootComposite" presStyleCnt="0"/>
      <dgm:spPr/>
    </dgm:pt>
    <dgm:pt modelId="{C3C59459-A3CE-6F4C-9E98-9F7C437687C5}" type="pres">
      <dgm:prSet presAssocID="{0332786E-CDB5-BD4D-9409-716FA9AD34D9}" presName="rootText" presStyleLbl="node3" presStyleIdx="6" presStyleCnt="33">
        <dgm:presLayoutVars>
          <dgm:chPref val="3"/>
        </dgm:presLayoutVars>
      </dgm:prSet>
      <dgm:spPr/>
    </dgm:pt>
    <dgm:pt modelId="{F19E49E9-5ACD-364F-B7D6-09AEE7F189BC}" type="pres">
      <dgm:prSet presAssocID="{0332786E-CDB5-BD4D-9409-716FA9AD34D9}" presName="rootConnector" presStyleLbl="node3" presStyleIdx="6" presStyleCnt="33"/>
      <dgm:spPr/>
    </dgm:pt>
    <dgm:pt modelId="{55975D74-C8B9-5044-8BD6-3754F737F1C2}" type="pres">
      <dgm:prSet presAssocID="{0332786E-CDB5-BD4D-9409-716FA9AD34D9}" presName="hierChild4" presStyleCnt="0"/>
      <dgm:spPr/>
    </dgm:pt>
    <dgm:pt modelId="{C5D977AF-0418-F441-BB03-AE64317873F3}" type="pres">
      <dgm:prSet presAssocID="{0332786E-CDB5-BD4D-9409-716FA9AD34D9}" presName="hierChild5" presStyleCnt="0"/>
      <dgm:spPr/>
    </dgm:pt>
    <dgm:pt modelId="{4258F3A3-4AEC-FA46-A345-B3D346802870}" type="pres">
      <dgm:prSet presAssocID="{68979F93-E58A-D145-AB7D-F1E38F0AAE72}" presName="Name37" presStyleLbl="parChTrans1D3" presStyleIdx="7" presStyleCnt="33"/>
      <dgm:spPr/>
    </dgm:pt>
    <dgm:pt modelId="{375ACAAC-944B-8F4E-8DD3-46C5EFE69D15}" type="pres">
      <dgm:prSet presAssocID="{785C7990-9E9B-AA46-B9CD-97841B090051}" presName="hierRoot2" presStyleCnt="0">
        <dgm:presLayoutVars>
          <dgm:hierBranch val="init"/>
        </dgm:presLayoutVars>
      </dgm:prSet>
      <dgm:spPr/>
    </dgm:pt>
    <dgm:pt modelId="{3C120AFB-C688-6F49-A4BB-BAC4E2B59E66}" type="pres">
      <dgm:prSet presAssocID="{785C7990-9E9B-AA46-B9CD-97841B090051}" presName="rootComposite" presStyleCnt="0"/>
      <dgm:spPr/>
    </dgm:pt>
    <dgm:pt modelId="{919056AC-0625-1D4B-9A27-743B3B14A5DD}" type="pres">
      <dgm:prSet presAssocID="{785C7990-9E9B-AA46-B9CD-97841B090051}" presName="rootText" presStyleLbl="node3" presStyleIdx="7" presStyleCnt="33">
        <dgm:presLayoutVars>
          <dgm:chPref val="3"/>
        </dgm:presLayoutVars>
      </dgm:prSet>
      <dgm:spPr/>
    </dgm:pt>
    <dgm:pt modelId="{5A37368D-2138-FE45-AAD1-B3E58C85CF37}" type="pres">
      <dgm:prSet presAssocID="{785C7990-9E9B-AA46-B9CD-97841B090051}" presName="rootConnector" presStyleLbl="node3" presStyleIdx="7" presStyleCnt="33"/>
      <dgm:spPr/>
    </dgm:pt>
    <dgm:pt modelId="{57470D31-9191-D84E-84A5-3AC2B34D2629}" type="pres">
      <dgm:prSet presAssocID="{785C7990-9E9B-AA46-B9CD-97841B090051}" presName="hierChild4" presStyleCnt="0"/>
      <dgm:spPr/>
    </dgm:pt>
    <dgm:pt modelId="{C74BF328-F6A4-404F-A5B9-044700DE9EB1}" type="pres">
      <dgm:prSet presAssocID="{785C7990-9E9B-AA46-B9CD-97841B090051}" presName="hierChild5" presStyleCnt="0"/>
      <dgm:spPr/>
    </dgm:pt>
    <dgm:pt modelId="{28B298C9-730C-4741-9CFE-A3BF691D9F2B}" type="pres">
      <dgm:prSet presAssocID="{9E353323-E621-7449-8E61-4D7575CA7D43}" presName="Name37" presStyleLbl="parChTrans1D3" presStyleIdx="8" presStyleCnt="33"/>
      <dgm:spPr/>
    </dgm:pt>
    <dgm:pt modelId="{4D612D61-FCCD-9548-A5DC-BEFFE882B7FC}" type="pres">
      <dgm:prSet presAssocID="{43189E4B-32A6-F748-8980-767CD208176F}" presName="hierRoot2" presStyleCnt="0">
        <dgm:presLayoutVars>
          <dgm:hierBranch val="init"/>
        </dgm:presLayoutVars>
      </dgm:prSet>
      <dgm:spPr/>
    </dgm:pt>
    <dgm:pt modelId="{02187053-1BA7-B148-B690-68956A342C7C}" type="pres">
      <dgm:prSet presAssocID="{43189E4B-32A6-F748-8980-767CD208176F}" presName="rootComposite" presStyleCnt="0"/>
      <dgm:spPr/>
    </dgm:pt>
    <dgm:pt modelId="{4DFEC2D5-F525-7149-B290-A3265A0E9B9D}" type="pres">
      <dgm:prSet presAssocID="{43189E4B-32A6-F748-8980-767CD208176F}" presName="rootText" presStyleLbl="node3" presStyleIdx="8" presStyleCnt="33">
        <dgm:presLayoutVars>
          <dgm:chPref val="3"/>
        </dgm:presLayoutVars>
      </dgm:prSet>
      <dgm:spPr/>
    </dgm:pt>
    <dgm:pt modelId="{B4F2AF52-613E-BE4A-A1AF-6EC4053F066E}" type="pres">
      <dgm:prSet presAssocID="{43189E4B-32A6-F748-8980-767CD208176F}" presName="rootConnector" presStyleLbl="node3" presStyleIdx="8" presStyleCnt="33"/>
      <dgm:spPr/>
    </dgm:pt>
    <dgm:pt modelId="{08ED7236-9734-BF46-80A6-6C4FD09F1112}" type="pres">
      <dgm:prSet presAssocID="{43189E4B-32A6-F748-8980-767CD208176F}" presName="hierChild4" presStyleCnt="0"/>
      <dgm:spPr/>
    </dgm:pt>
    <dgm:pt modelId="{9C54C20A-7AAE-6844-80D5-52DFF5C2A4B1}" type="pres">
      <dgm:prSet presAssocID="{43189E4B-32A6-F748-8980-767CD208176F}" presName="hierChild5" presStyleCnt="0"/>
      <dgm:spPr/>
    </dgm:pt>
    <dgm:pt modelId="{29814C1D-F6FE-CE43-8DBD-40F7FC8C267B}" type="pres">
      <dgm:prSet presAssocID="{DA3BD9E7-0459-CD46-94C7-9F3311EE5142}" presName="Name37" presStyleLbl="parChTrans1D3" presStyleIdx="9" presStyleCnt="33"/>
      <dgm:spPr/>
    </dgm:pt>
    <dgm:pt modelId="{6541A415-EB58-D141-8A23-8B1A53B5B0ED}" type="pres">
      <dgm:prSet presAssocID="{C573ED73-4C26-CA42-874E-69B0F1D20079}" presName="hierRoot2" presStyleCnt="0">
        <dgm:presLayoutVars>
          <dgm:hierBranch val="init"/>
        </dgm:presLayoutVars>
      </dgm:prSet>
      <dgm:spPr/>
    </dgm:pt>
    <dgm:pt modelId="{28CA46DD-C390-074F-A004-402121507783}" type="pres">
      <dgm:prSet presAssocID="{C573ED73-4C26-CA42-874E-69B0F1D20079}" presName="rootComposite" presStyleCnt="0"/>
      <dgm:spPr/>
    </dgm:pt>
    <dgm:pt modelId="{BF924B27-A935-5B4D-8BFB-1F67225DACA2}" type="pres">
      <dgm:prSet presAssocID="{C573ED73-4C26-CA42-874E-69B0F1D20079}" presName="rootText" presStyleLbl="node3" presStyleIdx="9" presStyleCnt="33">
        <dgm:presLayoutVars>
          <dgm:chPref val="3"/>
        </dgm:presLayoutVars>
      </dgm:prSet>
      <dgm:spPr/>
    </dgm:pt>
    <dgm:pt modelId="{0495E2D1-122D-6549-8B05-EFB9A194A897}" type="pres">
      <dgm:prSet presAssocID="{C573ED73-4C26-CA42-874E-69B0F1D20079}" presName="rootConnector" presStyleLbl="node3" presStyleIdx="9" presStyleCnt="33"/>
      <dgm:spPr/>
    </dgm:pt>
    <dgm:pt modelId="{67D27D17-30EE-B24F-819A-3B4B371320B1}" type="pres">
      <dgm:prSet presAssocID="{C573ED73-4C26-CA42-874E-69B0F1D20079}" presName="hierChild4" presStyleCnt="0"/>
      <dgm:spPr/>
    </dgm:pt>
    <dgm:pt modelId="{3A4FA0F3-7A4C-724D-A740-66EBD8A3116E}" type="pres">
      <dgm:prSet presAssocID="{C573ED73-4C26-CA42-874E-69B0F1D20079}" presName="hierChild5" presStyleCnt="0"/>
      <dgm:spPr/>
    </dgm:pt>
    <dgm:pt modelId="{7C552772-DD39-B442-A51F-B530823A1EE6}" type="pres">
      <dgm:prSet presAssocID="{09F66515-FABC-294E-B2B6-9B45376E1529}" presName="Name37" presStyleLbl="parChTrans1D3" presStyleIdx="10" presStyleCnt="33"/>
      <dgm:spPr/>
    </dgm:pt>
    <dgm:pt modelId="{334E953E-0D80-B040-960E-A86EA71D7DFE}" type="pres">
      <dgm:prSet presAssocID="{92670645-5789-AB47-9634-E22E8C6D1A70}" presName="hierRoot2" presStyleCnt="0">
        <dgm:presLayoutVars>
          <dgm:hierBranch val="init"/>
        </dgm:presLayoutVars>
      </dgm:prSet>
      <dgm:spPr/>
    </dgm:pt>
    <dgm:pt modelId="{68A19F36-2A19-2348-8E46-E86A036FA2CC}" type="pres">
      <dgm:prSet presAssocID="{92670645-5789-AB47-9634-E22E8C6D1A70}" presName="rootComposite" presStyleCnt="0"/>
      <dgm:spPr/>
    </dgm:pt>
    <dgm:pt modelId="{0B4414A5-E89D-0348-B51C-2345237C37FB}" type="pres">
      <dgm:prSet presAssocID="{92670645-5789-AB47-9634-E22E8C6D1A70}" presName="rootText" presStyleLbl="node3" presStyleIdx="10" presStyleCnt="33">
        <dgm:presLayoutVars>
          <dgm:chPref val="3"/>
        </dgm:presLayoutVars>
      </dgm:prSet>
      <dgm:spPr/>
    </dgm:pt>
    <dgm:pt modelId="{03C9CC41-0A92-C244-9D44-F61DA510BF22}" type="pres">
      <dgm:prSet presAssocID="{92670645-5789-AB47-9634-E22E8C6D1A70}" presName="rootConnector" presStyleLbl="node3" presStyleIdx="10" presStyleCnt="33"/>
      <dgm:spPr/>
    </dgm:pt>
    <dgm:pt modelId="{3B1503A7-9373-BF48-8DAF-71D46084911C}" type="pres">
      <dgm:prSet presAssocID="{92670645-5789-AB47-9634-E22E8C6D1A70}" presName="hierChild4" presStyleCnt="0"/>
      <dgm:spPr/>
    </dgm:pt>
    <dgm:pt modelId="{18E4175C-6B75-CA48-8284-F4CCEADFFBB2}" type="pres">
      <dgm:prSet presAssocID="{92670645-5789-AB47-9634-E22E8C6D1A70}" presName="hierChild5" presStyleCnt="0"/>
      <dgm:spPr/>
    </dgm:pt>
    <dgm:pt modelId="{F46A82B1-B933-734C-8875-4483F4B04515}" type="pres">
      <dgm:prSet presAssocID="{10B7DC7E-BC62-CC48-B8E7-6B1725E3E99D}" presName="hierChild5" presStyleCnt="0"/>
      <dgm:spPr/>
    </dgm:pt>
    <dgm:pt modelId="{9AA49B67-8C24-114E-9B11-C6A0FE1F67E6}" type="pres">
      <dgm:prSet presAssocID="{F208C801-D8B9-4944-A67B-220A3C3E5548}" presName="Name37" presStyleLbl="parChTrans1D2" presStyleIdx="2" presStyleCnt="6"/>
      <dgm:spPr/>
    </dgm:pt>
    <dgm:pt modelId="{C4DE8108-0D3B-F449-A8DF-A31D6FA1068E}" type="pres">
      <dgm:prSet presAssocID="{89738277-046E-9D48-A357-564B76959872}" presName="hierRoot2" presStyleCnt="0">
        <dgm:presLayoutVars>
          <dgm:hierBranch val="init"/>
        </dgm:presLayoutVars>
      </dgm:prSet>
      <dgm:spPr/>
    </dgm:pt>
    <dgm:pt modelId="{41890C12-35AE-834D-8DD0-23F2ADB42E3F}" type="pres">
      <dgm:prSet presAssocID="{89738277-046E-9D48-A357-564B76959872}" presName="rootComposite" presStyleCnt="0"/>
      <dgm:spPr/>
    </dgm:pt>
    <dgm:pt modelId="{768AC227-7A28-844E-8A78-AB25A4996BC4}" type="pres">
      <dgm:prSet presAssocID="{89738277-046E-9D48-A357-564B76959872}" presName="rootText" presStyleLbl="node2" presStyleIdx="2" presStyleCnt="6">
        <dgm:presLayoutVars>
          <dgm:chPref val="3"/>
        </dgm:presLayoutVars>
      </dgm:prSet>
      <dgm:spPr/>
    </dgm:pt>
    <dgm:pt modelId="{AB79B5C7-A42C-8643-92DC-C70D2ED7E9D1}" type="pres">
      <dgm:prSet presAssocID="{89738277-046E-9D48-A357-564B76959872}" presName="rootConnector" presStyleLbl="node2" presStyleIdx="2" presStyleCnt="6"/>
      <dgm:spPr/>
    </dgm:pt>
    <dgm:pt modelId="{C8010028-00D9-8B49-91A3-A5CBFDABEF39}" type="pres">
      <dgm:prSet presAssocID="{89738277-046E-9D48-A357-564B76959872}" presName="hierChild4" presStyleCnt="0"/>
      <dgm:spPr/>
    </dgm:pt>
    <dgm:pt modelId="{A2838C5D-2E7F-E84E-8C46-69C0597A3384}" type="pres">
      <dgm:prSet presAssocID="{CB382A6C-1948-5443-A579-8AF3DC29A675}" presName="Name37" presStyleLbl="parChTrans1D3" presStyleIdx="11" presStyleCnt="33"/>
      <dgm:spPr/>
    </dgm:pt>
    <dgm:pt modelId="{6E0870AF-FC66-394D-BCC2-09DF1132BC5B}" type="pres">
      <dgm:prSet presAssocID="{CD72F0CF-735B-5144-B6D5-369F2B365090}" presName="hierRoot2" presStyleCnt="0">
        <dgm:presLayoutVars>
          <dgm:hierBranch val="init"/>
        </dgm:presLayoutVars>
      </dgm:prSet>
      <dgm:spPr/>
    </dgm:pt>
    <dgm:pt modelId="{D6DB542B-9D50-3D41-A433-9F0AF4EF5C2F}" type="pres">
      <dgm:prSet presAssocID="{CD72F0CF-735B-5144-B6D5-369F2B365090}" presName="rootComposite" presStyleCnt="0"/>
      <dgm:spPr/>
    </dgm:pt>
    <dgm:pt modelId="{1A184B52-6477-5A45-9C94-5DA2F1445221}" type="pres">
      <dgm:prSet presAssocID="{CD72F0CF-735B-5144-B6D5-369F2B365090}" presName="rootText" presStyleLbl="node3" presStyleIdx="11" presStyleCnt="33">
        <dgm:presLayoutVars>
          <dgm:chPref val="3"/>
        </dgm:presLayoutVars>
      </dgm:prSet>
      <dgm:spPr/>
    </dgm:pt>
    <dgm:pt modelId="{7D801ADF-39F0-2844-934D-093DEB3ABB62}" type="pres">
      <dgm:prSet presAssocID="{CD72F0CF-735B-5144-B6D5-369F2B365090}" presName="rootConnector" presStyleLbl="node3" presStyleIdx="11" presStyleCnt="33"/>
      <dgm:spPr/>
    </dgm:pt>
    <dgm:pt modelId="{3D57216D-28F4-8648-8CB7-56345E5F9EB3}" type="pres">
      <dgm:prSet presAssocID="{CD72F0CF-735B-5144-B6D5-369F2B365090}" presName="hierChild4" presStyleCnt="0"/>
      <dgm:spPr/>
    </dgm:pt>
    <dgm:pt modelId="{359FDE6A-300B-B549-9549-C8059C89643E}" type="pres">
      <dgm:prSet presAssocID="{CD72F0CF-735B-5144-B6D5-369F2B365090}" presName="hierChild5" presStyleCnt="0"/>
      <dgm:spPr/>
    </dgm:pt>
    <dgm:pt modelId="{7D744860-E8F3-1E4D-BAC3-881C68F1FB08}" type="pres">
      <dgm:prSet presAssocID="{02FA1760-49FD-E840-B6EA-D070BB5BF588}" presName="Name37" presStyleLbl="parChTrans1D3" presStyleIdx="12" presStyleCnt="33"/>
      <dgm:spPr/>
    </dgm:pt>
    <dgm:pt modelId="{B423561F-EE89-434C-99EA-80FB51D24DC4}" type="pres">
      <dgm:prSet presAssocID="{67BDE292-FB7F-DF47-B29A-E387DE68C72B}" presName="hierRoot2" presStyleCnt="0">
        <dgm:presLayoutVars>
          <dgm:hierBranch val="init"/>
        </dgm:presLayoutVars>
      </dgm:prSet>
      <dgm:spPr/>
    </dgm:pt>
    <dgm:pt modelId="{1CC7CEE6-0DE8-284D-95ED-DCAF3298AC14}" type="pres">
      <dgm:prSet presAssocID="{67BDE292-FB7F-DF47-B29A-E387DE68C72B}" presName="rootComposite" presStyleCnt="0"/>
      <dgm:spPr/>
    </dgm:pt>
    <dgm:pt modelId="{71A2C6A7-EEDA-414C-BB3B-F36652F30B71}" type="pres">
      <dgm:prSet presAssocID="{67BDE292-FB7F-DF47-B29A-E387DE68C72B}" presName="rootText" presStyleLbl="node3" presStyleIdx="12" presStyleCnt="33">
        <dgm:presLayoutVars>
          <dgm:chPref val="3"/>
        </dgm:presLayoutVars>
      </dgm:prSet>
      <dgm:spPr/>
    </dgm:pt>
    <dgm:pt modelId="{136DF0B1-7EB3-9144-971A-530CCEB8A0AE}" type="pres">
      <dgm:prSet presAssocID="{67BDE292-FB7F-DF47-B29A-E387DE68C72B}" presName="rootConnector" presStyleLbl="node3" presStyleIdx="12" presStyleCnt="33"/>
      <dgm:spPr/>
    </dgm:pt>
    <dgm:pt modelId="{EA06F457-8019-2D43-8B58-A4C23F97DCFD}" type="pres">
      <dgm:prSet presAssocID="{67BDE292-FB7F-DF47-B29A-E387DE68C72B}" presName="hierChild4" presStyleCnt="0"/>
      <dgm:spPr/>
    </dgm:pt>
    <dgm:pt modelId="{D2293C57-C2B8-4444-AB4F-16FCBD41AF1D}" type="pres">
      <dgm:prSet presAssocID="{67BDE292-FB7F-DF47-B29A-E387DE68C72B}" presName="hierChild5" presStyleCnt="0"/>
      <dgm:spPr/>
    </dgm:pt>
    <dgm:pt modelId="{D3F0F1A6-3C0C-F749-A17F-F89BD84C6504}" type="pres">
      <dgm:prSet presAssocID="{6B2EC231-6CC7-694F-83FF-3CAC83656989}" presName="Name37" presStyleLbl="parChTrans1D3" presStyleIdx="13" presStyleCnt="33"/>
      <dgm:spPr/>
    </dgm:pt>
    <dgm:pt modelId="{DDD682D5-5F49-024B-B3D3-4BA185FF621B}" type="pres">
      <dgm:prSet presAssocID="{3F5FE2B3-E67C-9840-B7A2-AA2E9740543C}" presName="hierRoot2" presStyleCnt="0">
        <dgm:presLayoutVars>
          <dgm:hierBranch val="init"/>
        </dgm:presLayoutVars>
      </dgm:prSet>
      <dgm:spPr/>
    </dgm:pt>
    <dgm:pt modelId="{A9B32695-6F5D-AF41-8D1F-9DB0C750EBEE}" type="pres">
      <dgm:prSet presAssocID="{3F5FE2B3-E67C-9840-B7A2-AA2E9740543C}" presName="rootComposite" presStyleCnt="0"/>
      <dgm:spPr/>
    </dgm:pt>
    <dgm:pt modelId="{166005B3-A8F0-5C4E-9C00-8F132D6E9B10}" type="pres">
      <dgm:prSet presAssocID="{3F5FE2B3-E67C-9840-B7A2-AA2E9740543C}" presName="rootText" presStyleLbl="node3" presStyleIdx="13" presStyleCnt="33">
        <dgm:presLayoutVars>
          <dgm:chPref val="3"/>
        </dgm:presLayoutVars>
      </dgm:prSet>
      <dgm:spPr/>
    </dgm:pt>
    <dgm:pt modelId="{23ECA310-0F43-784B-87F0-489C5A5542FF}" type="pres">
      <dgm:prSet presAssocID="{3F5FE2B3-E67C-9840-B7A2-AA2E9740543C}" presName="rootConnector" presStyleLbl="node3" presStyleIdx="13" presStyleCnt="33"/>
      <dgm:spPr/>
    </dgm:pt>
    <dgm:pt modelId="{CCC09BF2-87B0-D544-8C9D-17F3A99ABDC6}" type="pres">
      <dgm:prSet presAssocID="{3F5FE2B3-E67C-9840-B7A2-AA2E9740543C}" presName="hierChild4" presStyleCnt="0"/>
      <dgm:spPr/>
    </dgm:pt>
    <dgm:pt modelId="{390F2C74-B918-C044-91E4-2EDB4EEF900F}" type="pres">
      <dgm:prSet presAssocID="{3F5FE2B3-E67C-9840-B7A2-AA2E9740543C}" presName="hierChild5" presStyleCnt="0"/>
      <dgm:spPr/>
    </dgm:pt>
    <dgm:pt modelId="{602F84A7-1095-FC42-B97B-E3E90524299B}" type="pres">
      <dgm:prSet presAssocID="{F3EC1A09-1AD1-3545-998E-41C4D1138C7F}" presName="Name37" presStyleLbl="parChTrans1D3" presStyleIdx="14" presStyleCnt="33"/>
      <dgm:spPr/>
    </dgm:pt>
    <dgm:pt modelId="{9426653E-A913-BC4E-B75E-42B9C7A38587}" type="pres">
      <dgm:prSet presAssocID="{D8D40F0E-EC09-894F-B3A6-AEACF7F4D9ED}" presName="hierRoot2" presStyleCnt="0">
        <dgm:presLayoutVars>
          <dgm:hierBranch val="init"/>
        </dgm:presLayoutVars>
      </dgm:prSet>
      <dgm:spPr/>
    </dgm:pt>
    <dgm:pt modelId="{28CE2F29-3243-E641-A21A-4EA152AD1D69}" type="pres">
      <dgm:prSet presAssocID="{D8D40F0E-EC09-894F-B3A6-AEACF7F4D9ED}" presName="rootComposite" presStyleCnt="0"/>
      <dgm:spPr/>
    </dgm:pt>
    <dgm:pt modelId="{5468756C-06C1-FB4E-B154-F601C710920C}" type="pres">
      <dgm:prSet presAssocID="{D8D40F0E-EC09-894F-B3A6-AEACF7F4D9ED}" presName="rootText" presStyleLbl="node3" presStyleIdx="14" presStyleCnt="33">
        <dgm:presLayoutVars>
          <dgm:chPref val="3"/>
        </dgm:presLayoutVars>
      </dgm:prSet>
      <dgm:spPr/>
    </dgm:pt>
    <dgm:pt modelId="{0B96601E-7947-A34E-9903-38C9D11F03E3}" type="pres">
      <dgm:prSet presAssocID="{D8D40F0E-EC09-894F-B3A6-AEACF7F4D9ED}" presName="rootConnector" presStyleLbl="node3" presStyleIdx="14" presStyleCnt="33"/>
      <dgm:spPr/>
    </dgm:pt>
    <dgm:pt modelId="{807B0844-EA9C-2A40-8317-C70332CD7620}" type="pres">
      <dgm:prSet presAssocID="{D8D40F0E-EC09-894F-B3A6-AEACF7F4D9ED}" presName="hierChild4" presStyleCnt="0"/>
      <dgm:spPr/>
    </dgm:pt>
    <dgm:pt modelId="{E0CB3562-CE63-E149-9A7D-72CA5936CB3B}" type="pres">
      <dgm:prSet presAssocID="{D8D40F0E-EC09-894F-B3A6-AEACF7F4D9ED}" presName="hierChild5" presStyleCnt="0"/>
      <dgm:spPr/>
    </dgm:pt>
    <dgm:pt modelId="{51C1A5BC-437C-444E-8611-469952F18A35}" type="pres">
      <dgm:prSet presAssocID="{A9BE6B24-CCD9-5A45-B048-F5797CF568EF}" presName="Name37" presStyleLbl="parChTrans1D3" presStyleIdx="15" presStyleCnt="33"/>
      <dgm:spPr/>
    </dgm:pt>
    <dgm:pt modelId="{CE6A141D-48AA-C442-AE9E-36D7CA281B42}" type="pres">
      <dgm:prSet presAssocID="{DB9DABB5-3048-BF40-9678-4B7173477024}" presName="hierRoot2" presStyleCnt="0">
        <dgm:presLayoutVars>
          <dgm:hierBranch val="init"/>
        </dgm:presLayoutVars>
      </dgm:prSet>
      <dgm:spPr/>
    </dgm:pt>
    <dgm:pt modelId="{8E51D163-6FE8-E441-9E2B-A7E26D9A137C}" type="pres">
      <dgm:prSet presAssocID="{DB9DABB5-3048-BF40-9678-4B7173477024}" presName="rootComposite" presStyleCnt="0"/>
      <dgm:spPr/>
    </dgm:pt>
    <dgm:pt modelId="{FB1116D9-B0F5-374C-9E60-2AF99D584913}" type="pres">
      <dgm:prSet presAssocID="{DB9DABB5-3048-BF40-9678-4B7173477024}" presName="rootText" presStyleLbl="node3" presStyleIdx="15" presStyleCnt="33">
        <dgm:presLayoutVars>
          <dgm:chPref val="3"/>
        </dgm:presLayoutVars>
      </dgm:prSet>
      <dgm:spPr/>
    </dgm:pt>
    <dgm:pt modelId="{CC4A1204-1672-B841-B554-57CB30DCE305}" type="pres">
      <dgm:prSet presAssocID="{DB9DABB5-3048-BF40-9678-4B7173477024}" presName="rootConnector" presStyleLbl="node3" presStyleIdx="15" presStyleCnt="33"/>
      <dgm:spPr/>
    </dgm:pt>
    <dgm:pt modelId="{C23F5724-D8F3-A94D-AD91-A69EDB95BE77}" type="pres">
      <dgm:prSet presAssocID="{DB9DABB5-3048-BF40-9678-4B7173477024}" presName="hierChild4" presStyleCnt="0"/>
      <dgm:spPr/>
    </dgm:pt>
    <dgm:pt modelId="{3EA4DDAC-EEB5-4A40-AC98-FE1A9025CF56}" type="pres">
      <dgm:prSet presAssocID="{DB9DABB5-3048-BF40-9678-4B7173477024}" presName="hierChild5" presStyleCnt="0"/>
      <dgm:spPr/>
    </dgm:pt>
    <dgm:pt modelId="{C2893EB4-0A60-2E4E-A055-1233494F924D}" type="pres">
      <dgm:prSet presAssocID="{1227EBB2-412D-0D49-95C5-E020E53EEA0A}" presName="Name37" presStyleLbl="parChTrans1D3" presStyleIdx="16" presStyleCnt="33"/>
      <dgm:spPr/>
    </dgm:pt>
    <dgm:pt modelId="{1739578E-C137-9045-B25D-ADB0D88EE479}" type="pres">
      <dgm:prSet presAssocID="{90161B7B-F806-7B47-88B5-5367D22757C9}" presName="hierRoot2" presStyleCnt="0">
        <dgm:presLayoutVars>
          <dgm:hierBranch val="init"/>
        </dgm:presLayoutVars>
      </dgm:prSet>
      <dgm:spPr/>
    </dgm:pt>
    <dgm:pt modelId="{07ABF944-C84B-CA48-A943-FAAB04C0B5AB}" type="pres">
      <dgm:prSet presAssocID="{90161B7B-F806-7B47-88B5-5367D22757C9}" presName="rootComposite" presStyleCnt="0"/>
      <dgm:spPr/>
    </dgm:pt>
    <dgm:pt modelId="{81DB5421-5923-414C-9F9F-C318C0D74172}" type="pres">
      <dgm:prSet presAssocID="{90161B7B-F806-7B47-88B5-5367D22757C9}" presName="rootText" presStyleLbl="node3" presStyleIdx="16" presStyleCnt="33">
        <dgm:presLayoutVars>
          <dgm:chPref val="3"/>
        </dgm:presLayoutVars>
      </dgm:prSet>
      <dgm:spPr/>
    </dgm:pt>
    <dgm:pt modelId="{4F9FB796-8CC9-9745-8682-1E3CDA3970D2}" type="pres">
      <dgm:prSet presAssocID="{90161B7B-F806-7B47-88B5-5367D22757C9}" presName="rootConnector" presStyleLbl="node3" presStyleIdx="16" presStyleCnt="33"/>
      <dgm:spPr/>
    </dgm:pt>
    <dgm:pt modelId="{689C7891-A51C-9941-A907-2865133A7C3C}" type="pres">
      <dgm:prSet presAssocID="{90161B7B-F806-7B47-88B5-5367D22757C9}" presName="hierChild4" presStyleCnt="0"/>
      <dgm:spPr/>
    </dgm:pt>
    <dgm:pt modelId="{E49B4214-0DDE-4A4A-97A1-30E391626B21}" type="pres">
      <dgm:prSet presAssocID="{90161B7B-F806-7B47-88B5-5367D22757C9}" presName="hierChild5" presStyleCnt="0"/>
      <dgm:spPr/>
    </dgm:pt>
    <dgm:pt modelId="{32AE0E8A-9D52-A941-BE48-7389C41602FF}" type="pres">
      <dgm:prSet presAssocID="{89738277-046E-9D48-A357-564B76959872}" presName="hierChild5" presStyleCnt="0"/>
      <dgm:spPr/>
    </dgm:pt>
    <dgm:pt modelId="{A6CAE816-F96E-1047-8D36-739DBA469181}" type="pres">
      <dgm:prSet presAssocID="{2340483C-9B29-0943-B514-6508A815D366}" presName="Name37" presStyleLbl="parChTrans1D2" presStyleIdx="3" presStyleCnt="6"/>
      <dgm:spPr/>
    </dgm:pt>
    <dgm:pt modelId="{AA4C0607-24A4-F940-BD7D-D5B35129B73F}" type="pres">
      <dgm:prSet presAssocID="{9D681468-2333-D64C-9507-D8460E6A5910}" presName="hierRoot2" presStyleCnt="0">
        <dgm:presLayoutVars>
          <dgm:hierBranch val="init"/>
        </dgm:presLayoutVars>
      </dgm:prSet>
      <dgm:spPr/>
    </dgm:pt>
    <dgm:pt modelId="{2F16AFB1-F3FE-7E4A-8E73-DCD758E1AB80}" type="pres">
      <dgm:prSet presAssocID="{9D681468-2333-D64C-9507-D8460E6A5910}" presName="rootComposite" presStyleCnt="0"/>
      <dgm:spPr/>
    </dgm:pt>
    <dgm:pt modelId="{47639E42-AAAE-3542-A9C5-54A283647AE9}" type="pres">
      <dgm:prSet presAssocID="{9D681468-2333-D64C-9507-D8460E6A5910}" presName="rootText" presStyleLbl="node2" presStyleIdx="3" presStyleCnt="6">
        <dgm:presLayoutVars>
          <dgm:chPref val="3"/>
        </dgm:presLayoutVars>
      </dgm:prSet>
      <dgm:spPr/>
    </dgm:pt>
    <dgm:pt modelId="{BE15D2E8-BFD2-0D4F-BA7A-964B93C796D4}" type="pres">
      <dgm:prSet presAssocID="{9D681468-2333-D64C-9507-D8460E6A5910}" presName="rootConnector" presStyleLbl="node2" presStyleIdx="3" presStyleCnt="6"/>
      <dgm:spPr/>
    </dgm:pt>
    <dgm:pt modelId="{49786319-8752-ED44-B67C-58F9D516D502}" type="pres">
      <dgm:prSet presAssocID="{9D681468-2333-D64C-9507-D8460E6A5910}" presName="hierChild4" presStyleCnt="0"/>
      <dgm:spPr/>
    </dgm:pt>
    <dgm:pt modelId="{99BC7982-BA25-4049-A68C-C2B801B9A06E}" type="pres">
      <dgm:prSet presAssocID="{3D324614-86A3-8147-B919-A794351A1356}" presName="Name37" presStyleLbl="parChTrans1D3" presStyleIdx="17" presStyleCnt="33"/>
      <dgm:spPr/>
    </dgm:pt>
    <dgm:pt modelId="{A882EB52-6114-424C-8DBE-120FEA5F4A69}" type="pres">
      <dgm:prSet presAssocID="{98CAFEC0-9C18-D74F-8FD7-0D1B16912FF6}" presName="hierRoot2" presStyleCnt="0">
        <dgm:presLayoutVars>
          <dgm:hierBranch val="init"/>
        </dgm:presLayoutVars>
      </dgm:prSet>
      <dgm:spPr/>
    </dgm:pt>
    <dgm:pt modelId="{B3C334BA-7CF1-D343-92BC-1EDCF4FDE437}" type="pres">
      <dgm:prSet presAssocID="{98CAFEC0-9C18-D74F-8FD7-0D1B16912FF6}" presName="rootComposite" presStyleCnt="0"/>
      <dgm:spPr/>
    </dgm:pt>
    <dgm:pt modelId="{BD542725-092F-3642-AFD9-B978128C349D}" type="pres">
      <dgm:prSet presAssocID="{98CAFEC0-9C18-D74F-8FD7-0D1B16912FF6}" presName="rootText" presStyleLbl="node3" presStyleIdx="17" presStyleCnt="33">
        <dgm:presLayoutVars>
          <dgm:chPref val="3"/>
        </dgm:presLayoutVars>
      </dgm:prSet>
      <dgm:spPr/>
    </dgm:pt>
    <dgm:pt modelId="{8195BBED-131B-B24C-8536-013F2F02A5BC}" type="pres">
      <dgm:prSet presAssocID="{98CAFEC0-9C18-D74F-8FD7-0D1B16912FF6}" presName="rootConnector" presStyleLbl="node3" presStyleIdx="17" presStyleCnt="33"/>
      <dgm:spPr/>
    </dgm:pt>
    <dgm:pt modelId="{02A357E9-9C57-C942-9F3F-DA3A0F3D499D}" type="pres">
      <dgm:prSet presAssocID="{98CAFEC0-9C18-D74F-8FD7-0D1B16912FF6}" presName="hierChild4" presStyleCnt="0"/>
      <dgm:spPr/>
    </dgm:pt>
    <dgm:pt modelId="{DB8267E1-12D5-7C49-8B89-8ABB09479EB6}" type="pres">
      <dgm:prSet presAssocID="{98CAFEC0-9C18-D74F-8FD7-0D1B16912FF6}" presName="hierChild5" presStyleCnt="0"/>
      <dgm:spPr/>
    </dgm:pt>
    <dgm:pt modelId="{97B3B3CE-5588-2646-BA68-0AFE8BAD0DCD}" type="pres">
      <dgm:prSet presAssocID="{081370A3-9DFA-704D-A6BA-FCEEEAB531D6}" presName="Name37" presStyleLbl="parChTrans1D3" presStyleIdx="18" presStyleCnt="33"/>
      <dgm:spPr/>
    </dgm:pt>
    <dgm:pt modelId="{A96E58F6-D6DB-2249-917E-64623363C14C}" type="pres">
      <dgm:prSet presAssocID="{A6B5E2F1-B6F1-7E48-8A85-09CE3FC86C42}" presName="hierRoot2" presStyleCnt="0">
        <dgm:presLayoutVars>
          <dgm:hierBranch val="init"/>
        </dgm:presLayoutVars>
      </dgm:prSet>
      <dgm:spPr/>
    </dgm:pt>
    <dgm:pt modelId="{74079A3C-2289-AF4D-BE25-E46085C2D79D}" type="pres">
      <dgm:prSet presAssocID="{A6B5E2F1-B6F1-7E48-8A85-09CE3FC86C42}" presName="rootComposite" presStyleCnt="0"/>
      <dgm:spPr/>
    </dgm:pt>
    <dgm:pt modelId="{B8091460-961B-DC44-9353-C2898A643E4E}" type="pres">
      <dgm:prSet presAssocID="{A6B5E2F1-B6F1-7E48-8A85-09CE3FC86C42}" presName="rootText" presStyleLbl="node3" presStyleIdx="18" presStyleCnt="33">
        <dgm:presLayoutVars>
          <dgm:chPref val="3"/>
        </dgm:presLayoutVars>
      </dgm:prSet>
      <dgm:spPr/>
    </dgm:pt>
    <dgm:pt modelId="{F0BE84F3-6355-AE44-A898-B8CDF6742347}" type="pres">
      <dgm:prSet presAssocID="{A6B5E2F1-B6F1-7E48-8A85-09CE3FC86C42}" presName="rootConnector" presStyleLbl="node3" presStyleIdx="18" presStyleCnt="33"/>
      <dgm:spPr/>
    </dgm:pt>
    <dgm:pt modelId="{12A63D8D-1C97-6F4F-8B0C-B7DE7FBAFAED}" type="pres">
      <dgm:prSet presAssocID="{A6B5E2F1-B6F1-7E48-8A85-09CE3FC86C42}" presName="hierChild4" presStyleCnt="0"/>
      <dgm:spPr/>
    </dgm:pt>
    <dgm:pt modelId="{6356DAB0-3C3E-B04C-9350-4CEB2B23AD8F}" type="pres">
      <dgm:prSet presAssocID="{A6B5E2F1-B6F1-7E48-8A85-09CE3FC86C42}" presName="hierChild5" presStyleCnt="0"/>
      <dgm:spPr/>
    </dgm:pt>
    <dgm:pt modelId="{9D6EF205-882B-1144-B143-8F92B9DBBEEE}" type="pres">
      <dgm:prSet presAssocID="{62E241EE-2A72-534E-B993-838542606255}" presName="Name37" presStyleLbl="parChTrans1D3" presStyleIdx="19" presStyleCnt="33"/>
      <dgm:spPr/>
    </dgm:pt>
    <dgm:pt modelId="{B0DAEA94-D030-BB42-A6D2-B7F6045BC334}" type="pres">
      <dgm:prSet presAssocID="{A8A438EE-2959-0646-82FC-469C38581548}" presName="hierRoot2" presStyleCnt="0">
        <dgm:presLayoutVars>
          <dgm:hierBranch val="init"/>
        </dgm:presLayoutVars>
      </dgm:prSet>
      <dgm:spPr/>
    </dgm:pt>
    <dgm:pt modelId="{E2C46064-8FC3-A845-AE39-EFF872CB2B4E}" type="pres">
      <dgm:prSet presAssocID="{A8A438EE-2959-0646-82FC-469C38581548}" presName="rootComposite" presStyleCnt="0"/>
      <dgm:spPr/>
    </dgm:pt>
    <dgm:pt modelId="{DB11BEC2-BB58-8743-B12B-205CE0FFBD20}" type="pres">
      <dgm:prSet presAssocID="{A8A438EE-2959-0646-82FC-469C38581548}" presName="rootText" presStyleLbl="node3" presStyleIdx="19" presStyleCnt="33">
        <dgm:presLayoutVars>
          <dgm:chPref val="3"/>
        </dgm:presLayoutVars>
      </dgm:prSet>
      <dgm:spPr/>
    </dgm:pt>
    <dgm:pt modelId="{68BE7D9C-50AD-7343-96F1-1C19269F34CA}" type="pres">
      <dgm:prSet presAssocID="{A8A438EE-2959-0646-82FC-469C38581548}" presName="rootConnector" presStyleLbl="node3" presStyleIdx="19" presStyleCnt="33"/>
      <dgm:spPr/>
    </dgm:pt>
    <dgm:pt modelId="{CA20F39A-2B6D-FE46-ABB4-888575CB8C91}" type="pres">
      <dgm:prSet presAssocID="{A8A438EE-2959-0646-82FC-469C38581548}" presName="hierChild4" presStyleCnt="0"/>
      <dgm:spPr/>
    </dgm:pt>
    <dgm:pt modelId="{5E92CB58-9795-7E4F-A25B-CC8980E867F3}" type="pres">
      <dgm:prSet presAssocID="{A8A438EE-2959-0646-82FC-469C38581548}" presName="hierChild5" presStyleCnt="0"/>
      <dgm:spPr/>
    </dgm:pt>
    <dgm:pt modelId="{BE3A93C1-155E-6A49-AB8D-FD2BC91368AD}" type="pres">
      <dgm:prSet presAssocID="{868C43E6-3E88-4547-AA2A-A3E713B1EF1B}" presName="Name37" presStyleLbl="parChTrans1D3" presStyleIdx="20" presStyleCnt="33"/>
      <dgm:spPr/>
    </dgm:pt>
    <dgm:pt modelId="{82814AE7-57EF-1445-B773-4094C54079CC}" type="pres">
      <dgm:prSet presAssocID="{10658777-9DB3-6E4A-A036-C97839296C5D}" presName="hierRoot2" presStyleCnt="0">
        <dgm:presLayoutVars>
          <dgm:hierBranch val="init"/>
        </dgm:presLayoutVars>
      </dgm:prSet>
      <dgm:spPr/>
    </dgm:pt>
    <dgm:pt modelId="{91A0F405-192E-4B40-A35C-8EA54C542061}" type="pres">
      <dgm:prSet presAssocID="{10658777-9DB3-6E4A-A036-C97839296C5D}" presName="rootComposite" presStyleCnt="0"/>
      <dgm:spPr/>
    </dgm:pt>
    <dgm:pt modelId="{13ECF7D0-5F33-C34B-A667-F932E33F7D74}" type="pres">
      <dgm:prSet presAssocID="{10658777-9DB3-6E4A-A036-C97839296C5D}" presName="rootText" presStyleLbl="node3" presStyleIdx="20" presStyleCnt="33">
        <dgm:presLayoutVars>
          <dgm:chPref val="3"/>
        </dgm:presLayoutVars>
      </dgm:prSet>
      <dgm:spPr/>
    </dgm:pt>
    <dgm:pt modelId="{D8935994-8548-AD4A-B38D-6E91EA4385AC}" type="pres">
      <dgm:prSet presAssocID="{10658777-9DB3-6E4A-A036-C97839296C5D}" presName="rootConnector" presStyleLbl="node3" presStyleIdx="20" presStyleCnt="33"/>
      <dgm:spPr/>
    </dgm:pt>
    <dgm:pt modelId="{8E6E99DD-CFC6-924A-A8CF-9ED41EFA5AC8}" type="pres">
      <dgm:prSet presAssocID="{10658777-9DB3-6E4A-A036-C97839296C5D}" presName="hierChild4" presStyleCnt="0"/>
      <dgm:spPr/>
    </dgm:pt>
    <dgm:pt modelId="{D91DCDA5-9F79-2147-AF4F-CBE6E9C49F2B}" type="pres">
      <dgm:prSet presAssocID="{10658777-9DB3-6E4A-A036-C97839296C5D}" presName="hierChild5" presStyleCnt="0"/>
      <dgm:spPr/>
    </dgm:pt>
    <dgm:pt modelId="{CB2FA2F8-EAA1-4747-A129-6E3185A682A8}" type="pres">
      <dgm:prSet presAssocID="{39934B61-A05A-E940-89D8-FCAC8293C134}" presName="Name37" presStyleLbl="parChTrans1D3" presStyleIdx="21" presStyleCnt="33"/>
      <dgm:spPr/>
    </dgm:pt>
    <dgm:pt modelId="{0818DA56-4DBF-F043-AF60-B4EEB040D7AE}" type="pres">
      <dgm:prSet presAssocID="{29654B3D-ECED-464F-AAD8-017641A91177}" presName="hierRoot2" presStyleCnt="0">
        <dgm:presLayoutVars>
          <dgm:hierBranch val="init"/>
        </dgm:presLayoutVars>
      </dgm:prSet>
      <dgm:spPr/>
    </dgm:pt>
    <dgm:pt modelId="{03822727-E606-CD43-BE74-091CD72CEC30}" type="pres">
      <dgm:prSet presAssocID="{29654B3D-ECED-464F-AAD8-017641A91177}" presName="rootComposite" presStyleCnt="0"/>
      <dgm:spPr/>
    </dgm:pt>
    <dgm:pt modelId="{0BF430AD-F84E-6C4D-88DA-6C912DDC5354}" type="pres">
      <dgm:prSet presAssocID="{29654B3D-ECED-464F-AAD8-017641A91177}" presName="rootText" presStyleLbl="node3" presStyleIdx="21" presStyleCnt="33">
        <dgm:presLayoutVars>
          <dgm:chPref val="3"/>
        </dgm:presLayoutVars>
      </dgm:prSet>
      <dgm:spPr/>
    </dgm:pt>
    <dgm:pt modelId="{A58F70E5-2EC9-F540-AED8-DB9015EF56D1}" type="pres">
      <dgm:prSet presAssocID="{29654B3D-ECED-464F-AAD8-017641A91177}" presName="rootConnector" presStyleLbl="node3" presStyleIdx="21" presStyleCnt="33"/>
      <dgm:spPr/>
    </dgm:pt>
    <dgm:pt modelId="{BDC658AC-622B-7F4D-BB3A-2E85606F2166}" type="pres">
      <dgm:prSet presAssocID="{29654B3D-ECED-464F-AAD8-017641A91177}" presName="hierChild4" presStyleCnt="0"/>
      <dgm:spPr/>
    </dgm:pt>
    <dgm:pt modelId="{8B55C750-AAAE-A249-BC6B-BCE8C4E2CF71}" type="pres">
      <dgm:prSet presAssocID="{29654B3D-ECED-464F-AAD8-017641A91177}" presName="hierChild5" presStyleCnt="0"/>
      <dgm:spPr/>
    </dgm:pt>
    <dgm:pt modelId="{2809C811-6E40-6646-9B73-511F4D6722A5}" type="pres">
      <dgm:prSet presAssocID="{9D681468-2333-D64C-9507-D8460E6A5910}" presName="hierChild5" presStyleCnt="0"/>
      <dgm:spPr/>
    </dgm:pt>
    <dgm:pt modelId="{3F64BC76-2ACC-2949-AA83-1E4CF2FDD28D}" type="pres">
      <dgm:prSet presAssocID="{9671DBD7-3B1F-F342-95D3-540630D6308B}" presName="Name37" presStyleLbl="parChTrans1D2" presStyleIdx="4" presStyleCnt="6"/>
      <dgm:spPr/>
    </dgm:pt>
    <dgm:pt modelId="{D7EF98FF-756D-6A42-B664-E6FCCA23AABF}" type="pres">
      <dgm:prSet presAssocID="{A95E1420-0196-734D-A0D1-42777047B3AD}" presName="hierRoot2" presStyleCnt="0">
        <dgm:presLayoutVars>
          <dgm:hierBranch val="init"/>
        </dgm:presLayoutVars>
      </dgm:prSet>
      <dgm:spPr/>
    </dgm:pt>
    <dgm:pt modelId="{789EC2E1-57BB-3B46-BA9E-4E89D2BB1426}" type="pres">
      <dgm:prSet presAssocID="{A95E1420-0196-734D-A0D1-42777047B3AD}" presName="rootComposite" presStyleCnt="0"/>
      <dgm:spPr/>
    </dgm:pt>
    <dgm:pt modelId="{79AB453A-B89B-8846-AFC0-B93F025A07DA}" type="pres">
      <dgm:prSet presAssocID="{A95E1420-0196-734D-A0D1-42777047B3AD}" presName="rootText" presStyleLbl="node2" presStyleIdx="4" presStyleCnt="6">
        <dgm:presLayoutVars>
          <dgm:chPref val="3"/>
        </dgm:presLayoutVars>
      </dgm:prSet>
      <dgm:spPr/>
    </dgm:pt>
    <dgm:pt modelId="{AC84C895-E82C-6743-A15A-8ABC78FC11BA}" type="pres">
      <dgm:prSet presAssocID="{A95E1420-0196-734D-A0D1-42777047B3AD}" presName="rootConnector" presStyleLbl="node2" presStyleIdx="4" presStyleCnt="6"/>
      <dgm:spPr/>
    </dgm:pt>
    <dgm:pt modelId="{C72B8E01-FD55-0D44-942A-C438112E643A}" type="pres">
      <dgm:prSet presAssocID="{A95E1420-0196-734D-A0D1-42777047B3AD}" presName="hierChild4" presStyleCnt="0"/>
      <dgm:spPr/>
    </dgm:pt>
    <dgm:pt modelId="{A249FF2B-A0E6-2640-B44F-9CE8810E8326}" type="pres">
      <dgm:prSet presAssocID="{0B330C9C-BB94-5E4C-95C9-6E1F7E261B26}" presName="Name37" presStyleLbl="parChTrans1D3" presStyleIdx="22" presStyleCnt="33"/>
      <dgm:spPr/>
    </dgm:pt>
    <dgm:pt modelId="{06C0B82D-F728-2D44-9DCE-E69ECB622559}" type="pres">
      <dgm:prSet presAssocID="{F0466C25-426B-EF47-89BC-5E8BF809D71B}" presName="hierRoot2" presStyleCnt="0">
        <dgm:presLayoutVars>
          <dgm:hierBranch val="init"/>
        </dgm:presLayoutVars>
      </dgm:prSet>
      <dgm:spPr/>
    </dgm:pt>
    <dgm:pt modelId="{F36993C9-F15E-B74B-AC55-FEBF385C5373}" type="pres">
      <dgm:prSet presAssocID="{F0466C25-426B-EF47-89BC-5E8BF809D71B}" presName="rootComposite" presStyleCnt="0"/>
      <dgm:spPr/>
    </dgm:pt>
    <dgm:pt modelId="{F173EC0E-6309-B342-BD44-9FF8D65A586D}" type="pres">
      <dgm:prSet presAssocID="{F0466C25-426B-EF47-89BC-5E8BF809D71B}" presName="rootText" presStyleLbl="node3" presStyleIdx="22" presStyleCnt="33">
        <dgm:presLayoutVars>
          <dgm:chPref val="3"/>
        </dgm:presLayoutVars>
      </dgm:prSet>
      <dgm:spPr/>
    </dgm:pt>
    <dgm:pt modelId="{A3B2B3DB-6AC1-FD42-9AAC-C72607EA353F}" type="pres">
      <dgm:prSet presAssocID="{F0466C25-426B-EF47-89BC-5E8BF809D71B}" presName="rootConnector" presStyleLbl="node3" presStyleIdx="22" presStyleCnt="33"/>
      <dgm:spPr/>
    </dgm:pt>
    <dgm:pt modelId="{628452A5-6BBB-634B-A584-3C9732BE4717}" type="pres">
      <dgm:prSet presAssocID="{F0466C25-426B-EF47-89BC-5E8BF809D71B}" presName="hierChild4" presStyleCnt="0"/>
      <dgm:spPr/>
    </dgm:pt>
    <dgm:pt modelId="{6ABBD5BD-B8D2-3542-BB9C-7A600EA374C5}" type="pres">
      <dgm:prSet presAssocID="{F0466C25-426B-EF47-89BC-5E8BF809D71B}" presName="hierChild5" presStyleCnt="0"/>
      <dgm:spPr/>
    </dgm:pt>
    <dgm:pt modelId="{02F1D722-6255-984C-993C-72E7A0469B8C}" type="pres">
      <dgm:prSet presAssocID="{C922C0FC-6128-474B-A1FD-5A23118F1D96}" presName="Name37" presStyleLbl="parChTrans1D3" presStyleIdx="23" presStyleCnt="33"/>
      <dgm:spPr/>
    </dgm:pt>
    <dgm:pt modelId="{6B35FC25-B6EE-1345-9F70-D76902854C2E}" type="pres">
      <dgm:prSet presAssocID="{EBD4B927-117A-B244-AD5A-2D71974B7AD7}" presName="hierRoot2" presStyleCnt="0">
        <dgm:presLayoutVars>
          <dgm:hierBranch val="init"/>
        </dgm:presLayoutVars>
      </dgm:prSet>
      <dgm:spPr/>
    </dgm:pt>
    <dgm:pt modelId="{57FA7815-B134-2141-8B23-17920BA2D75E}" type="pres">
      <dgm:prSet presAssocID="{EBD4B927-117A-B244-AD5A-2D71974B7AD7}" presName="rootComposite" presStyleCnt="0"/>
      <dgm:spPr/>
    </dgm:pt>
    <dgm:pt modelId="{C2DEE478-2FE5-3245-9352-90DB8C92E5AF}" type="pres">
      <dgm:prSet presAssocID="{EBD4B927-117A-B244-AD5A-2D71974B7AD7}" presName="rootText" presStyleLbl="node3" presStyleIdx="23" presStyleCnt="33">
        <dgm:presLayoutVars>
          <dgm:chPref val="3"/>
        </dgm:presLayoutVars>
      </dgm:prSet>
      <dgm:spPr/>
    </dgm:pt>
    <dgm:pt modelId="{2DBBE688-8C12-B549-B371-B3D48E7B3A49}" type="pres">
      <dgm:prSet presAssocID="{EBD4B927-117A-B244-AD5A-2D71974B7AD7}" presName="rootConnector" presStyleLbl="node3" presStyleIdx="23" presStyleCnt="33"/>
      <dgm:spPr/>
    </dgm:pt>
    <dgm:pt modelId="{3449B6B5-2205-BC42-89DA-4AD31FF287BF}" type="pres">
      <dgm:prSet presAssocID="{EBD4B927-117A-B244-AD5A-2D71974B7AD7}" presName="hierChild4" presStyleCnt="0"/>
      <dgm:spPr/>
    </dgm:pt>
    <dgm:pt modelId="{1B732CB3-8343-984F-8F96-4DF32F4E20E9}" type="pres">
      <dgm:prSet presAssocID="{EBD4B927-117A-B244-AD5A-2D71974B7AD7}" presName="hierChild5" presStyleCnt="0"/>
      <dgm:spPr/>
    </dgm:pt>
    <dgm:pt modelId="{A55C5625-7CC4-D14D-815C-3C9A7BB61360}" type="pres">
      <dgm:prSet presAssocID="{8736B34C-7E19-F846-B489-326C14526B8D}" presName="Name37" presStyleLbl="parChTrans1D3" presStyleIdx="24" presStyleCnt="33"/>
      <dgm:spPr/>
    </dgm:pt>
    <dgm:pt modelId="{5EC695D1-AC8D-5245-B610-1117A92828FA}" type="pres">
      <dgm:prSet presAssocID="{924BE83F-99A6-0749-A704-ADAD235CC66B}" presName="hierRoot2" presStyleCnt="0">
        <dgm:presLayoutVars>
          <dgm:hierBranch val="init"/>
        </dgm:presLayoutVars>
      </dgm:prSet>
      <dgm:spPr/>
    </dgm:pt>
    <dgm:pt modelId="{DAAB6929-F9DE-1F4B-806E-14F5320ECBC7}" type="pres">
      <dgm:prSet presAssocID="{924BE83F-99A6-0749-A704-ADAD235CC66B}" presName="rootComposite" presStyleCnt="0"/>
      <dgm:spPr/>
    </dgm:pt>
    <dgm:pt modelId="{291DFA57-421F-064B-AA54-E4C81B7FB4A5}" type="pres">
      <dgm:prSet presAssocID="{924BE83F-99A6-0749-A704-ADAD235CC66B}" presName="rootText" presStyleLbl="node3" presStyleIdx="24" presStyleCnt="33">
        <dgm:presLayoutVars>
          <dgm:chPref val="3"/>
        </dgm:presLayoutVars>
      </dgm:prSet>
      <dgm:spPr/>
    </dgm:pt>
    <dgm:pt modelId="{5451085C-0122-4D48-B273-BEBFC7378155}" type="pres">
      <dgm:prSet presAssocID="{924BE83F-99A6-0749-A704-ADAD235CC66B}" presName="rootConnector" presStyleLbl="node3" presStyleIdx="24" presStyleCnt="33"/>
      <dgm:spPr/>
    </dgm:pt>
    <dgm:pt modelId="{5BB5E196-F554-F643-9F3C-77A4A84B0597}" type="pres">
      <dgm:prSet presAssocID="{924BE83F-99A6-0749-A704-ADAD235CC66B}" presName="hierChild4" presStyleCnt="0"/>
      <dgm:spPr/>
    </dgm:pt>
    <dgm:pt modelId="{BCBF3536-A278-304E-AB0B-CB5EEF35B2DB}" type="pres">
      <dgm:prSet presAssocID="{924BE83F-99A6-0749-A704-ADAD235CC66B}" presName="hierChild5" presStyleCnt="0"/>
      <dgm:spPr/>
    </dgm:pt>
    <dgm:pt modelId="{C5D93295-1BAD-5740-8265-E3DD8B1BB4D9}" type="pres">
      <dgm:prSet presAssocID="{00E0DC65-BD79-D244-9EDA-14EC6FFEFC94}" presName="Name37" presStyleLbl="parChTrans1D3" presStyleIdx="25" presStyleCnt="33"/>
      <dgm:spPr/>
    </dgm:pt>
    <dgm:pt modelId="{E8FEA751-EDFB-3046-9451-1136BB093614}" type="pres">
      <dgm:prSet presAssocID="{773623D4-056A-4841-B1E1-DEA356A4FAF8}" presName="hierRoot2" presStyleCnt="0">
        <dgm:presLayoutVars>
          <dgm:hierBranch val="init"/>
        </dgm:presLayoutVars>
      </dgm:prSet>
      <dgm:spPr/>
    </dgm:pt>
    <dgm:pt modelId="{70FA8BFC-5B80-5848-B5EA-739A97F6BDE5}" type="pres">
      <dgm:prSet presAssocID="{773623D4-056A-4841-B1E1-DEA356A4FAF8}" presName="rootComposite" presStyleCnt="0"/>
      <dgm:spPr/>
    </dgm:pt>
    <dgm:pt modelId="{4EA964DC-124F-C245-8E62-038B8C5593FC}" type="pres">
      <dgm:prSet presAssocID="{773623D4-056A-4841-B1E1-DEA356A4FAF8}" presName="rootText" presStyleLbl="node3" presStyleIdx="25" presStyleCnt="33">
        <dgm:presLayoutVars>
          <dgm:chPref val="3"/>
        </dgm:presLayoutVars>
      </dgm:prSet>
      <dgm:spPr/>
    </dgm:pt>
    <dgm:pt modelId="{1EBE26CB-D6E0-CB44-818B-909480360C37}" type="pres">
      <dgm:prSet presAssocID="{773623D4-056A-4841-B1E1-DEA356A4FAF8}" presName="rootConnector" presStyleLbl="node3" presStyleIdx="25" presStyleCnt="33"/>
      <dgm:spPr/>
    </dgm:pt>
    <dgm:pt modelId="{AEE7B586-8D4E-F741-8F32-DD503FDC42D0}" type="pres">
      <dgm:prSet presAssocID="{773623D4-056A-4841-B1E1-DEA356A4FAF8}" presName="hierChild4" presStyleCnt="0"/>
      <dgm:spPr/>
    </dgm:pt>
    <dgm:pt modelId="{AE3890B7-5233-BD42-AF27-B2D7D1BB84F8}" type="pres">
      <dgm:prSet presAssocID="{773623D4-056A-4841-B1E1-DEA356A4FAF8}" presName="hierChild5" presStyleCnt="0"/>
      <dgm:spPr/>
    </dgm:pt>
    <dgm:pt modelId="{87956899-4196-1B46-91FD-0E1AB7EB32B8}" type="pres">
      <dgm:prSet presAssocID="{D6591B3B-495E-CD4C-BD53-53EB1D2F36C0}" presName="Name37" presStyleLbl="parChTrans1D3" presStyleIdx="26" presStyleCnt="33"/>
      <dgm:spPr/>
    </dgm:pt>
    <dgm:pt modelId="{310BF135-B68F-DB4A-B18E-2746B4E68FCA}" type="pres">
      <dgm:prSet presAssocID="{E3519BB2-0C96-5341-93E2-6EB56ECBB8B2}" presName="hierRoot2" presStyleCnt="0">
        <dgm:presLayoutVars>
          <dgm:hierBranch val="init"/>
        </dgm:presLayoutVars>
      </dgm:prSet>
      <dgm:spPr/>
    </dgm:pt>
    <dgm:pt modelId="{8B959B83-4EE4-404E-BA41-D16CECD2E47B}" type="pres">
      <dgm:prSet presAssocID="{E3519BB2-0C96-5341-93E2-6EB56ECBB8B2}" presName="rootComposite" presStyleCnt="0"/>
      <dgm:spPr/>
    </dgm:pt>
    <dgm:pt modelId="{41067EC3-9207-7B41-A3FE-04C2BFACEE5D}" type="pres">
      <dgm:prSet presAssocID="{E3519BB2-0C96-5341-93E2-6EB56ECBB8B2}" presName="rootText" presStyleLbl="node3" presStyleIdx="26" presStyleCnt="33">
        <dgm:presLayoutVars>
          <dgm:chPref val="3"/>
        </dgm:presLayoutVars>
      </dgm:prSet>
      <dgm:spPr/>
    </dgm:pt>
    <dgm:pt modelId="{4DAB06E2-9FE7-AF46-A71E-696B9ED07763}" type="pres">
      <dgm:prSet presAssocID="{E3519BB2-0C96-5341-93E2-6EB56ECBB8B2}" presName="rootConnector" presStyleLbl="node3" presStyleIdx="26" presStyleCnt="33"/>
      <dgm:spPr/>
    </dgm:pt>
    <dgm:pt modelId="{FB9FA3DB-8072-0543-B6E5-BA3091776DBE}" type="pres">
      <dgm:prSet presAssocID="{E3519BB2-0C96-5341-93E2-6EB56ECBB8B2}" presName="hierChild4" presStyleCnt="0"/>
      <dgm:spPr/>
    </dgm:pt>
    <dgm:pt modelId="{EE99DCF7-D140-D546-BE0E-A5961B6F1BAD}" type="pres">
      <dgm:prSet presAssocID="{E3519BB2-0C96-5341-93E2-6EB56ECBB8B2}" presName="hierChild5" presStyleCnt="0"/>
      <dgm:spPr/>
    </dgm:pt>
    <dgm:pt modelId="{27BD9517-C3E8-9B49-B5C1-D8FFFA700A2A}" type="pres">
      <dgm:prSet presAssocID="{A95E1420-0196-734D-A0D1-42777047B3AD}" presName="hierChild5" presStyleCnt="0"/>
      <dgm:spPr/>
    </dgm:pt>
    <dgm:pt modelId="{AC758B81-E581-3141-A91E-830B3D5D336B}" type="pres">
      <dgm:prSet presAssocID="{555BA26A-9D67-5F4A-9FD6-2201A0FD69EB}" presName="Name37" presStyleLbl="parChTrans1D2" presStyleIdx="5" presStyleCnt="6"/>
      <dgm:spPr/>
    </dgm:pt>
    <dgm:pt modelId="{2901E3EE-6710-F046-8540-7FDDFB9DA283}" type="pres">
      <dgm:prSet presAssocID="{748DA24F-CF1B-7C4C-A1C8-EC6694231E37}" presName="hierRoot2" presStyleCnt="0">
        <dgm:presLayoutVars>
          <dgm:hierBranch val="init"/>
        </dgm:presLayoutVars>
      </dgm:prSet>
      <dgm:spPr/>
    </dgm:pt>
    <dgm:pt modelId="{E6E2C6A1-71C9-C94A-8422-9A516D027C7B}" type="pres">
      <dgm:prSet presAssocID="{748DA24F-CF1B-7C4C-A1C8-EC6694231E37}" presName="rootComposite" presStyleCnt="0"/>
      <dgm:spPr/>
    </dgm:pt>
    <dgm:pt modelId="{2DC1AEF1-13E6-354D-948F-36D7DB292F0A}" type="pres">
      <dgm:prSet presAssocID="{748DA24F-CF1B-7C4C-A1C8-EC6694231E37}" presName="rootText" presStyleLbl="node2" presStyleIdx="5" presStyleCnt="6">
        <dgm:presLayoutVars>
          <dgm:chPref val="3"/>
        </dgm:presLayoutVars>
      </dgm:prSet>
      <dgm:spPr/>
    </dgm:pt>
    <dgm:pt modelId="{6237D20E-9D7B-9947-8BC8-60AD4D2B4D5B}" type="pres">
      <dgm:prSet presAssocID="{748DA24F-CF1B-7C4C-A1C8-EC6694231E37}" presName="rootConnector" presStyleLbl="node2" presStyleIdx="5" presStyleCnt="6"/>
      <dgm:spPr/>
    </dgm:pt>
    <dgm:pt modelId="{61508869-C733-A24E-BF3A-ECA87A221447}" type="pres">
      <dgm:prSet presAssocID="{748DA24F-CF1B-7C4C-A1C8-EC6694231E37}" presName="hierChild4" presStyleCnt="0"/>
      <dgm:spPr/>
    </dgm:pt>
    <dgm:pt modelId="{801E8BA6-CFEF-AE4F-B6D0-B8BC0E77D668}" type="pres">
      <dgm:prSet presAssocID="{02AB6311-7465-BF49-926B-BF6672AEC217}" presName="Name37" presStyleLbl="parChTrans1D3" presStyleIdx="27" presStyleCnt="33"/>
      <dgm:spPr/>
    </dgm:pt>
    <dgm:pt modelId="{B74150A7-A4BD-A849-AEB3-9285BB0EF8B0}" type="pres">
      <dgm:prSet presAssocID="{0AB19A74-BE4B-214C-8AD3-725C175AA824}" presName="hierRoot2" presStyleCnt="0">
        <dgm:presLayoutVars>
          <dgm:hierBranch val="init"/>
        </dgm:presLayoutVars>
      </dgm:prSet>
      <dgm:spPr/>
    </dgm:pt>
    <dgm:pt modelId="{815A6711-1781-F444-B908-448D1BC01A9A}" type="pres">
      <dgm:prSet presAssocID="{0AB19A74-BE4B-214C-8AD3-725C175AA824}" presName="rootComposite" presStyleCnt="0"/>
      <dgm:spPr/>
    </dgm:pt>
    <dgm:pt modelId="{011A0229-E202-8D48-B5B9-4771D1729E50}" type="pres">
      <dgm:prSet presAssocID="{0AB19A74-BE4B-214C-8AD3-725C175AA824}" presName="rootText" presStyleLbl="node3" presStyleIdx="27" presStyleCnt="33">
        <dgm:presLayoutVars>
          <dgm:chPref val="3"/>
        </dgm:presLayoutVars>
      </dgm:prSet>
      <dgm:spPr/>
    </dgm:pt>
    <dgm:pt modelId="{7EB9DFC1-D3BE-5A47-BCD4-9820B54077A1}" type="pres">
      <dgm:prSet presAssocID="{0AB19A74-BE4B-214C-8AD3-725C175AA824}" presName="rootConnector" presStyleLbl="node3" presStyleIdx="27" presStyleCnt="33"/>
      <dgm:spPr/>
    </dgm:pt>
    <dgm:pt modelId="{661C509A-BBD0-7646-ADB3-119EC47B67BA}" type="pres">
      <dgm:prSet presAssocID="{0AB19A74-BE4B-214C-8AD3-725C175AA824}" presName="hierChild4" presStyleCnt="0"/>
      <dgm:spPr/>
    </dgm:pt>
    <dgm:pt modelId="{EBD4710F-FF85-B64A-A606-0BDBE9005A24}" type="pres">
      <dgm:prSet presAssocID="{0AB19A74-BE4B-214C-8AD3-725C175AA824}" presName="hierChild5" presStyleCnt="0"/>
      <dgm:spPr/>
    </dgm:pt>
    <dgm:pt modelId="{25F29E4A-F497-CB45-A4CC-130F4AA9F649}" type="pres">
      <dgm:prSet presAssocID="{4244EF45-AB29-1247-AEC3-589A13ED957F}" presName="Name37" presStyleLbl="parChTrans1D3" presStyleIdx="28" presStyleCnt="33"/>
      <dgm:spPr/>
    </dgm:pt>
    <dgm:pt modelId="{6E6E1CCF-08E6-3E4D-99ED-D46C78C20707}" type="pres">
      <dgm:prSet presAssocID="{BDC3DEC4-636B-0C42-A900-E91361B689FA}" presName="hierRoot2" presStyleCnt="0">
        <dgm:presLayoutVars>
          <dgm:hierBranch val="init"/>
        </dgm:presLayoutVars>
      </dgm:prSet>
      <dgm:spPr/>
    </dgm:pt>
    <dgm:pt modelId="{EDDB61F4-6D15-134E-974F-031D72BDEEE0}" type="pres">
      <dgm:prSet presAssocID="{BDC3DEC4-636B-0C42-A900-E91361B689FA}" presName="rootComposite" presStyleCnt="0"/>
      <dgm:spPr/>
    </dgm:pt>
    <dgm:pt modelId="{912FC1AE-F49B-D743-BF23-AB1ED6A47533}" type="pres">
      <dgm:prSet presAssocID="{BDC3DEC4-636B-0C42-A900-E91361B689FA}" presName="rootText" presStyleLbl="node3" presStyleIdx="28" presStyleCnt="33">
        <dgm:presLayoutVars>
          <dgm:chPref val="3"/>
        </dgm:presLayoutVars>
      </dgm:prSet>
      <dgm:spPr/>
    </dgm:pt>
    <dgm:pt modelId="{136E8353-581B-5445-BC9C-4C96E6EB99F0}" type="pres">
      <dgm:prSet presAssocID="{BDC3DEC4-636B-0C42-A900-E91361B689FA}" presName="rootConnector" presStyleLbl="node3" presStyleIdx="28" presStyleCnt="33"/>
      <dgm:spPr/>
    </dgm:pt>
    <dgm:pt modelId="{C6F26BAE-E06B-B24F-886E-B006FC4C575F}" type="pres">
      <dgm:prSet presAssocID="{BDC3DEC4-636B-0C42-A900-E91361B689FA}" presName="hierChild4" presStyleCnt="0"/>
      <dgm:spPr/>
    </dgm:pt>
    <dgm:pt modelId="{01A0EEB9-99C2-8744-95A4-6CCA13E25D6B}" type="pres">
      <dgm:prSet presAssocID="{BDC3DEC4-636B-0C42-A900-E91361B689FA}" presName="hierChild5" presStyleCnt="0"/>
      <dgm:spPr/>
    </dgm:pt>
    <dgm:pt modelId="{2C6E096C-FE16-7049-8CE5-2CB3F2F395E7}" type="pres">
      <dgm:prSet presAssocID="{552F4761-D4A2-9B4D-864D-83EF1A41E9D0}" presName="Name37" presStyleLbl="parChTrans1D3" presStyleIdx="29" presStyleCnt="33"/>
      <dgm:spPr/>
    </dgm:pt>
    <dgm:pt modelId="{E7BB7634-A0CF-B449-9E0C-B221DB7D3197}" type="pres">
      <dgm:prSet presAssocID="{DB7C1CD4-788E-694C-B5DF-5595FA5147AA}" presName="hierRoot2" presStyleCnt="0">
        <dgm:presLayoutVars>
          <dgm:hierBranch val="init"/>
        </dgm:presLayoutVars>
      </dgm:prSet>
      <dgm:spPr/>
    </dgm:pt>
    <dgm:pt modelId="{CAE8E413-936A-E642-850F-63CE92C58E7E}" type="pres">
      <dgm:prSet presAssocID="{DB7C1CD4-788E-694C-B5DF-5595FA5147AA}" presName="rootComposite" presStyleCnt="0"/>
      <dgm:spPr/>
    </dgm:pt>
    <dgm:pt modelId="{F835B1CF-5E1E-E84E-993B-A302FD2CB6DF}" type="pres">
      <dgm:prSet presAssocID="{DB7C1CD4-788E-694C-B5DF-5595FA5147AA}" presName="rootText" presStyleLbl="node3" presStyleIdx="29" presStyleCnt="33">
        <dgm:presLayoutVars>
          <dgm:chPref val="3"/>
        </dgm:presLayoutVars>
      </dgm:prSet>
      <dgm:spPr/>
    </dgm:pt>
    <dgm:pt modelId="{F1D6BF16-8E4D-E54F-BD16-8EA6872A631C}" type="pres">
      <dgm:prSet presAssocID="{DB7C1CD4-788E-694C-B5DF-5595FA5147AA}" presName="rootConnector" presStyleLbl="node3" presStyleIdx="29" presStyleCnt="33"/>
      <dgm:spPr/>
    </dgm:pt>
    <dgm:pt modelId="{D98DA19E-0CD3-0D4C-913A-389EAC7411E6}" type="pres">
      <dgm:prSet presAssocID="{DB7C1CD4-788E-694C-B5DF-5595FA5147AA}" presName="hierChild4" presStyleCnt="0"/>
      <dgm:spPr/>
    </dgm:pt>
    <dgm:pt modelId="{229BB36C-4043-424F-A8E5-81D0C532BBF5}" type="pres">
      <dgm:prSet presAssocID="{DB7C1CD4-788E-694C-B5DF-5595FA5147AA}" presName="hierChild5" presStyleCnt="0"/>
      <dgm:spPr/>
    </dgm:pt>
    <dgm:pt modelId="{D1748100-48B7-EB4C-8D4E-FD6B93BECF22}" type="pres">
      <dgm:prSet presAssocID="{B439D9DC-B5E0-594D-9EAC-DC803EB08159}" presName="Name37" presStyleLbl="parChTrans1D3" presStyleIdx="30" presStyleCnt="33"/>
      <dgm:spPr/>
    </dgm:pt>
    <dgm:pt modelId="{EBC2BE7C-8033-DB4D-8B86-1675B7A33883}" type="pres">
      <dgm:prSet presAssocID="{F9F1AB77-2C48-5044-A4B9-F6C05617B680}" presName="hierRoot2" presStyleCnt="0">
        <dgm:presLayoutVars>
          <dgm:hierBranch val="init"/>
        </dgm:presLayoutVars>
      </dgm:prSet>
      <dgm:spPr/>
    </dgm:pt>
    <dgm:pt modelId="{105AB856-CE8E-784A-A657-8F40C1743DCF}" type="pres">
      <dgm:prSet presAssocID="{F9F1AB77-2C48-5044-A4B9-F6C05617B680}" presName="rootComposite" presStyleCnt="0"/>
      <dgm:spPr/>
    </dgm:pt>
    <dgm:pt modelId="{F98E8871-9D0A-324A-B544-1DB3D57DBF0B}" type="pres">
      <dgm:prSet presAssocID="{F9F1AB77-2C48-5044-A4B9-F6C05617B680}" presName="rootText" presStyleLbl="node3" presStyleIdx="30" presStyleCnt="33">
        <dgm:presLayoutVars>
          <dgm:chPref val="3"/>
        </dgm:presLayoutVars>
      </dgm:prSet>
      <dgm:spPr/>
    </dgm:pt>
    <dgm:pt modelId="{F817DF48-CFC2-1845-B4A0-C29EF7E01F06}" type="pres">
      <dgm:prSet presAssocID="{F9F1AB77-2C48-5044-A4B9-F6C05617B680}" presName="rootConnector" presStyleLbl="node3" presStyleIdx="30" presStyleCnt="33"/>
      <dgm:spPr/>
    </dgm:pt>
    <dgm:pt modelId="{B5B40F7F-3ACD-EE4B-95F0-A31FC535361B}" type="pres">
      <dgm:prSet presAssocID="{F9F1AB77-2C48-5044-A4B9-F6C05617B680}" presName="hierChild4" presStyleCnt="0"/>
      <dgm:spPr/>
    </dgm:pt>
    <dgm:pt modelId="{189B0D87-59F4-814F-A8EF-12ED9BA81DCE}" type="pres">
      <dgm:prSet presAssocID="{F9F1AB77-2C48-5044-A4B9-F6C05617B680}" presName="hierChild5" presStyleCnt="0"/>
      <dgm:spPr/>
    </dgm:pt>
    <dgm:pt modelId="{280E98A5-CD19-BF45-88CF-89717CD89AAD}" type="pres">
      <dgm:prSet presAssocID="{7DB770EA-ED67-3147-AD89-7A4633B39AC0}" presName="Name37" presStyleLbl="parChTrans1D3" presStyleIdx="31" presStyleCnt="33"/>
      <dgm:spPr/>
    </dgm:pt>
    <dgm:pt modelId="{4FA23603-B087-6F4B-804D-F231ADED2C30}" type="pres">
      <dgm:prSet presAssocID="{06CF1809-92A2-4744-9797-D66AA34198CA}" presName="hierRoot2" presStyleCnt="0">
        <dgm:presLayoutVars>
          <dgm:hierBranch val="init"/>
        </dgm:presLayoutVars>
      </dgm:prSet>
      <dgm:spPr/>
    </dgm:pt>
    <dgm:pt modelId="{7902B805-4A1A-C449-B0A5-8D231586F1B9}" type="pres">
      <dgm:prSet presAssocID="{06CF1809-92A2-4744-9797-D66AA34198CA}" presName="rootComposite" presStyleCnt="0"/>
      <dgm:spPr/>
    </dgm:pt>
    <dgm:pt modelId="{CE992AD6-EEC4-5247-ACD2-05B1C22C998D}" type="pres">
      <dgm:prSet presAssocID="{06CF1809-92A2-4744-9797-D66AA34198CA}" presName="rootText" presStyleLbl="node3" presStyleIdx="31" presStyleCnt="33">
        <dgm:presLayoutVars>
          <dgm:chPref val="3"/>
        </dgm:presLayoutVars>
      </dgm:prSet>
      <dgm:spPr/>
    </dgm:pt>
    <dgm:pt modelId="{97E07714-3CA3-9043-A7EB-02E9A64A3C5C}" type="pres">
      <dgm:prSet presAssocID="{06CF1809-92A2-4744-9797-D66AA34198CA}" presName="rootConnector" presStyleLbl="node3" presStyleIdx="31" presStyleCnt="33"/>
      <dgm:spPr/>
    </dgm:pt>
    <dgm:pt modelId="{B385C84D-02CB-E142-BDF8-B3A0BE9C9C99}" type="pres">
      <dgm:prSet presAssocID="{06CF1809-92A2-4744-9797-D66AA34198CA}" presName="hierChild4" presStyleCnt="0"/>
      <dgm:spPr/>
    </dgm:pt>
    <dgm:pt modelId="{42A8BAEF-49BD-D846-ACFB-BFFAE436DF30}" type="pres">
      <dgm:prSet presAssocID="{06CF1809-92A2-4744-9797-D66AA34198CA}" presName="hierChild5" presStyleCnt="0"/>
      <dgm:spPr/>
    </dgm:pt>
    <dgm:pt modelId="{54E6656B-8217-C640-90E0-1E9974F72D8C}" type="pres">
      <dgm:prSet presAssocID="{61200F36-FC1A-9C43-946D-E1C47DB11C65}" presName="Name37" presStyleLbl="parChTrans1D3" presStyleIdx="32" presStyleCnt="33"/>
      <dgm:spPr/>
    </dgm:pt>
    <dgm:pt modelId="{6F87CAE3-31E6-154A-9942-5A8262F9A110}" type="pres">
      <dgm:prSet presAssocID="{E7FA1D48-F0E4-D144-8D42-3DADB16D05E4}" presName="hierRoot2" presStyleCnt="0">
        <dgm:presLayoutVars>
          <dgm:hierBranch val="init"/>
        </dgm:presLayoutVars>
      </dgm:prSet>
      <dgm:spPr/>
    </dgm:pt>
    <dgm:pt modelId="{4A5EAEC2-7FF8-B048-ABBA-71521BAB595A}" type="pres">
      <dgm:prSet presAssocID="{E7FA1D48-F0E4-D144-8D42-3DADB16D05E4}" presName="rootComposite" presStyleCnt="0"/>
      <dgm:spPr/>
    </dgm:pt>
    <dgm:pt modelId="{CB0CBFC5-0EED-0248-B178-FA0EF7AEA08A}" type="pres">
      <dgm:prSet presAssocID="{E7FA1D48-F0E4-D144-8D42-3DADB16D05E4}" presName="rootText" presStyleLbl="node3" presStyleIdx="32" presStyleCnt="33">
        <dgm:presLayoutVars>
          <dgm:chPref val="3"/>
        </dgm:presLayoutVars>
      </dgm:prSet>
      <dgm:spPr/>
    </dgm:pt>
    <dgm:pt modelId="{2EB6DD2B-5389-A04D-9B41-E4E4C7232E59}" type="pres">
      <dgm:prSet presAssocID="{E7FA1D48-F0E4-D144-8D42-3DADB16D05E4}" presName="rootConnector" presStyleLbl="node3" presStyleIdx="32" presStyleCnt="33"/>
      <dgm:spPr/>
    </dgm:pt>
    <dgm:pt modelId="{AF0C9CB9-470F-9E43-8BBC-F9D494432D40}" type="pres">
      <dgm:prSet presAssocID="{E7FA1D48-F0E4-D144-8D42-3DADB16D05E4}" presName="hierChild4" presStyleCnt="0"/>
      <dgm:spPr/>
    </dgm:pt>
    <dgm:pt modelId="{563ED743-4634-A34E-B8F6-0B4E75C7D55B}" type="pres">
      <dgm:prSet presAssocID="{E7FA1D48-F0E4-D144-8D42-3DADB16D05E4}" presName="hierChild5" presStyleCnt="0"/>
      <dgm:spPr/>
    </dgm:pt>
    <dgm:pt modelId="{B4C99812-E2AE-614A-A30B-636F1CFB94CF}" type="pres">
      <dgm:prSet presAssocID="{748DA24F-CF1B-7C4C-A1C8-EC6694231E37}" presName="hierChild5" presStyleCnt="0"/>
      <dgm:spPr/>
    </dgm:pt>
    <dgm:pt modelId="{16769106-4669-CA45-8C0A-2DC4C4FB3289}" type="pres">
      <dgm:prSet presAssocID="{30AAAD6C-C509-E44B-A455-F890C0F157C9}" presName="hierChild3" presStyleCnt="0"/>
      <dgm:spPr/>
    </dgm:pt>
  </dgm:ptLst>
  <dgm:cxnLst>
    <dgm:cxn modelId="{648C8C01-41C3-314A-B17A-350EB88566A1}" srcId="{89738277-046E-9D48-A357-564B76959872}" destId="{D8D40F0E-EC09-894F-B3A6-AEACF7F4D9ED}" srcOrd="3" destOrd="0" parTransId="{F3EC1A09-1AD1-3545-998E-41C4D1138C7F}" sibTransId="{D7973C9C-AB1B-A747-AD29-8660DADB9AE0}"/>
    <dgm:cxn modelId="{5339CA01-A5AE-0241-BD71-624EA3AB793E}" type="presOf" srcId="{C922C0FC-6128-474B-A1FD-5A23118F1D96}" destId="{02F1D722-6255-984C-993C-72E7A0469B8C}" srcOrd="0" destOrd="0" presId="urn:microsoft.com/office/officeart/2005/8/layout/orgChart1"/>
    <dgm:cxn modelId="{112AE402-CAA6-5843-9346-46624BF59A6E}" type="presOf" srcId="{61200F36-FC1A-9C43-946D-E1C47DB11C65}" destId="{54E6656B-8217-C640-90E0-1E9974F72D8C}" srcOrd="0" destOrd="0" presId="urn:microsoft.com/office/officeart/2005/8/layout/orgChart1"/>
    <dgm:cxn modelId="{121DEC05-4DC0-F541-BE06-8456A0ACE774}" type="presOf" srcId="{DB7C1CD4-788E-694C-B5DF-5595FA5147AA}" destId="{F1D6BF16-8E4D-E54F-BD16-8EA6872A631C}" srcOrd="1" destOrd="0" presId="urn:microsoft.com/office/officeart/2005/8/layout/orgChart1"/>
    <dgm:cxn modelId="{6B568D08-1EA2-B548-8A68-F74408E32286}" type="presOf" srcId="{43189E4B-32A6-F748-8980-767CD208176F}" destId="{4DFEC2D5-F525-7149-B290-A3265A0E9B9D}" srcOrd="0" destOrd="0" presId="urn:microsoft.com/office/officeart/2005/8/layout/orgChart1"/>
    <dgm:cxn modelId="{1E27360A-CAAD-3F40-BD28-1A0B6E69BAF6}" type="presOf" srcId="{00E0DC65-BD79-D244-9EDA-14EC6FFEFC94}" destId="{C5D93295-1BAD-5740-8265-E3DD8B1BB4D9}" srcOrd="0" destOrd="0" presId="urn:microsoft.com/office/officeart/2005/8/layout/orgChart1"/>
    <dgm:cxn modelId="{950FE80A-E4DA-AF4F-A049-25A07AEA1538}" srcId="{06EB69DA-1FD8-534D-AA1E-17EB71A3302D}" destId="{F9903AB3-D561-CA43-879B-DAD2F7C7862E}" srcOrd="2" destOrd="0" parTransId="{5A383BC0-1391-8246-9A9C-6C738E352307}" sibTransId="{0DADDC16-789A-E24D-92EC-DAB3E47DE66A}"/>
    <dgm:cxn modelId="{12732F0B-9391-F843-A176-A8B4EE69221B}" type="presOf" srcId="{9D681468-2333-D64C-9507-D8460E6A5910}" destId="{47639E42-AAAE-3542-A9C5-54A283647AE9}" srcOrd="0" destOrd="0" presId="urn:microsoft.com/office/officeart/2005/8/layout/orgChart1"/>
    <dgm:cxn modelId="{D214EC0D-3CFA-7444-A50E-D816AF65F3D8}" type="presOf" srcId="{E3519BB2-0C96-5341-93E2-6EB56ECBB8B2}" destId="{4DAB06E2-9FE7-AF46-A71E-696B9ED07763}" srcOrd="1" destOrd="0" presId="urn:microsoft.com/office/officeart/2005/8/layout/orgChart1"/>
    <dgm:cxn modelId="{3A053A0F-C1FF-9048-A6E3-E9244403808C}" srcId="{06EB69DA-1FD8-534D-AA1E-17EB71A3302D}" destId="{05C27F4F-DDEA-494B-96CC-31DE17BDDC59}" srcOrd="3" destOrd="0" parTransId="{311A3590-5E2F-4D41-AC18-5200D7FDB122}" sibTransId="{73AD85A1-72E5-4B4F-A63F-382A8D3F2ADC}"/>
    <dgm:cxn modelId="{0B5C5A11-6835-A645-8338-A62785AEF5A9}" type="presOf" srcId="{68979F93-E58A-D145-AB7D-F1E38F0AAE72}" destId="{4258F3A3-4AEC-FA46-A345-B3D346802870}" srcOrd="0" destOrd="0" presId="urn:microsoft.com/office/officeart/2005/8/layout/orgChart1"/>
    <dgm:cxn modelId="{AB78FA11-91E3-3C49-815F-FB28A44C58FF}" type="presOf" srcId="{02FA1760-49FD-E840-B6EA-D070BB5BF588}" destId="{7D744860-E8F3-1E4D-BAC3-881C68F1FB08}" srcOrd="0" destOrd="0" presId="urn:microsoft.com/office/officeart/2005/8/layout/orgChart1"/>
    <dgm:cxn modelId="{ACD37112-F269-C848-A1F4-78253365E5A0}" srcId="{9D681468-2333-D64C-9507-D8460E6A5910}" destId="{A8A438EE-2959-0646-82FC-469C38581548}" srcOrd="2" destOrd="0" parTransId="{62E241EE-2A72-534E-B993-838542606255}" sibTransId="{0DEB82C3-52C4-6E45-A543-DD65BBAF1C6D}"/>
    <dgm:cxn modelId="{5E45BD12-CB0A-7F42-BFC1-C7A13E64651C}" type="presOf" srcId="{72630C5E-3ABD-BB4E-9B2F-7AF30DEA55DC}" destId="{3E1ED749-72F2-8042-9B3F-1417D3710AB7}" srcOrd="0" destOrd="0" presId="urn:microsoft.com/office/officeart/2005/8/layout/orgChart1"/>
    <dgm:cxn modelId="{C7C5F915-42B6-1F47-9ABB-F3E7E5A3100F}" srcId="{A95E1420-0196-734D-A0D1-42777047B3AD}" destId="{773623D4-056A-4841-B1E1-DEA356A4FAF8}" srcOrd="3" destOrd="0" parTransId="{00E0DC65-BD79-D244-9EDA-14EC6FFEFC94}" sibTransId="{C6BA99A1-F606-D94A-B4FD-38D634E1F0F3}"/>
    <dgm:cxn modelId="{2CD20C17-72AC-1848-AE3A-3049F73983C7}" srcId="{30AAAD6C-C509-E44B-A455-F890C0F157C9}" destId="{89738277-046E-9D48-A357-564B76959872}" srcOrd="2" destOrd="0" parTransId="{F208C801-D8B9-4944-A67B-220A3C3E5548}" sibTransId="{05603485-E833-B843-A3E6-EF9E7D165024}"/>
    <dgm:cxn modelId="{F02E9819-9A2C-4046-944F-92F834D1FF68}" type="presOf" srcId="{DA3BD9E7-0459-CD46-94C7-9F3311EE5142}" destId="{29814C1D-F6FE-CE43-8DBD-40F7FC8C267B}" srcOrd="0" destOrd="0" presId="urn:microsoft.com/office/officeart/2005/8/layout/orgChart1"/>
    <dgm:cxn modelId="{9D314B1C-C62D-7843-B5BB-037786E967E4}" type="presOf" srcId="{05C27F4F-DDEA-494B-96CC-31DE17BDDC59}" destId="{100F40E9-F968-2D4C-957C-3E0981B022A9}" srcOrd="0" destOrd="0" presId="urn:microsoft.com/office/officeart/2005/8/layout/orgChart1"/>
    <dgm:cxn modelId="{D76FD81E-B2D0-F740-B350-D860036CC9E1}" type="presOf" srcId="{05C27F4F-DDEA-494B-96CC-31DE17BDDC59}" destId="{CE90A786-044B-4B49-9500-A723ECD7FC5D}" srcOrd="1" destOrd="0" presId="urn:microsoft.com/office/officeart/2005/8/layout/orgChart1"/>
    <dgm:cxn modelId="{33AE3F22-4DDC-E541-8130-5C28786A9EC0}" type="presOf" srcId="{98CAFEC0-9C18-D74F-8FD7-0D1B16912FF6}" destId="{BD542725-092F-3642-AFD9-B978128C349D}" srcOrd="0" destOrd="0" presId="urn:microsoft.com/office/officeart/2005/8/layout/orgChart1"/>
    <dgm:cxn modelId="{ED164228-A98F-7F41-9D6F-A724DECDE299}" type="presOf" srcId="{A95E1420-0196-734D-A0D1-42777047B3AD}" destId="{79AB453A-B89B-8846-AFC0-B93F025A07DA}" srcOrd="0" destOrd="0" presId="urn:microsoft.com/office/officeart/2005/8/layout/orgChart1"/>
    <dgm:cxn modelId="{927AFE29-1933-4A4C-AFA0-92B53B2FFA84}" type="presOf" srcId="{F9F1AB77-2C48-5044-A4B9-F6C05617B680}" destId="{F98E8871-9D0A-324A-B544-1DB3D57DBF0B}" srcOrd="0" destOrd="0" presId="urn:microsoft.com/office/officeart/2005/8/layout/orgChart1"/>
    <dgm:cxn modelId="{97BB662B-D140-9A4F-AAA0-7D644527B17C}" type="presOf" srcId="{30AAAD6C-C509-E44B-A455-F890C0F157C9}" destId="{FCC5DD62-3495-484B-93C2-9A70575236BB}" srcOrd="1" destOrd="0" presId="urn:microsoft.com/office/officeart/2005/8/layout/orgChart1"/>
    <dgm:cxn modelId="{D0828C2C-AAE8-0A44-A963-FFE2A87F0678}" type="presOf" srcId="{1227EBB2-412D-0D49-95C5-E020E53EEA0A}" destId="{C2893EB4-0A60-2E4E-A055-1233494F924D}" srcOrd="0" destOrd="0" presId="urn:microsoft.com/office/officeart/2005/8/layout/orgChart1"/>
    <dgm:cxn modelId="{6BF4E72E-20E8-F64B-B42F-77DA147E3B62}" type="presOf" srcId="{30AAAD6C-C509-E44B-A455-F890C0F157C9}" destId="{0CCB0263-9549-554C-B11B-CD6EF03C5317}" srcOrd="0" destOrd="0" presId="urn:microsoft.com/office/officeart/2005/8/layout/orgChart1"/>
    <dgm:cxn modelId="{E0ABC130-9805-F540-A2CA-685546BC2530}" type="presOf" srcId="{F9903AB3-D561-CA43-879B-DAD2F7C7862E}" destId="{72C649DD-8D38-A84B-89CA-4A57A78581D0}" srcOrd="1" destOrd="0" presId="urn:microsoft.com/office/officeart/2005/8/layout/orgChart1"/>
    <dgm:cxn modelId="{73F0BF34-AE90-4246-82A7-67B7C71B0F89}" type="presOf" srcId="{748DA24F-CF1B-7C4C-A1C8-EC6694231E37}" destId="{2DC1AEF1-13E6-354D-948F-36D7DB292F0A}" srcOrd="0" destOrd="0" presId="urn:microsoft.com/office/officeart/2005/8/layout/orgChart1"/>
    <dgm:cxn modelId="{A4C20E39-38A8-D242-938F-222F983F1E8B}" type="presOf" srcId="{9671DBD7-3B1F-F342-95D3-540630D6308B}" destId="{3F64BC76-2ACC-2949-AA83-1E4CF2FDD28D}" srcOrd="0" destOrd="0" presId="urn:microsoft.com/office/officeart/2005/8/layout/orgChart1"/>
    <dgm:cxn modelId="{B4576539-95ED-BB46-B44F-DB5D1AD50063}" srcId="{9D681468-2333-D64C-9507-D8460E6A5910}" destId="{10658777-9DB3-6E4A-A036-C97839296C5D}" srcOrd="3" destOrd="0" parTransId="{868C43E6-3E88-4547-AA2A-A3E713B1EF1B}" sibTransId="{CB8769AF-06AD-1A46-B8B6-00E163174788}"/>
    <dgm:cxn modelId="{271F233A-C06D-6748-931E-6E1162A8FEC7}" type="presOf" srcId="{773623D4-056A-4841-B1E1-DEA356A4FAF8}" destId="{1EBE26CB-D6E0-CB44-818B-909480360C37}" srcOrd="1" destOrd="0" presId="urn:microsoft.com/office/officeart/2005/8/layout/orgChart1"/>
    <dgm:cxn modelId="{C64F233A-45C8-B84E-B699-9DD44AEB3691}" type="presOf" srcId="{F208C801-D8B9-4944-A67B-220A3C3E5548}" destId="{9AA49B67-8C24-114E-9B11-C6A0FE1F67E6}" srcOrd="0" destOrd="0" presId="urn:microsoft.com/office/officeart/2005/8/layout/orgChart1"/>
    <dgm:cxn modelId="{476F593C-19A8-FE42-978E-F03C1F74AB43}" type="presOf" srcId="{09F66515-FABC-294E-B2B6-9B45376E1529}" destId="{7C552772-DD39-B442-A51F-B530823A1EE6}" srcOrd="0" destOrd="0" presId="urn:microsoft.com/office/officeart/2005/8/layout/orgChart1"/>
    <dgm:cxn modelId="{D12D783C-385A-E74B-A1AE-C55DE374AED6}" type="presOf" srcId="{7DB770EA-ED67-3147-AD89-7A4633B39AC0}" destId="{280E98A5-CD19-BF45-88CF-89717CD89AAD}" srcOrd="0" destOrd="0" presId="urn:microsoft.com/office/officeart/2005/8/layout/orgChart1"/>
    <dgm:cxn modelId="{469FC63D-AA44-E846-8413-2994775C3158}" type="presOf" srcId="{A90342A3-F470-E547-AC9D-BC531127AEE0}" destId="{536263F9-6269-9446-883E-ECD39A59C82F}" srcOrd="0" destOrd="0" presId="urn:microsoft.com/office/officeart/2005/8/layout/orgChart1"/>
    <dgm:cxn modelId="{6D94A844-5BCE-1046-A296-1FF440F5C021}" type="presOf" srcId="{748DA24F-CF1B-7C4C-A1C8-EC6694231E37}" destId="{6237D20E-9D7B-9947-8BC8-60AD4D2B4D5B}" srcOrd="1" destOrd="0" presId="urn:microsoft.com/office/officeart/2005/8/layout/orgChart1"/>
    <dgm:cxn modelId="{1A5A9D45-9315-254F-BB87-A3CCBB85AA62}" type="presOf" srcId="{868C43E6-3E88-4547-AA2A-A3E713B1EF1B}" destId="{BE3A93C1-155E-6A49-AB8D-FD2BC91368AD}" srcOrd="0" destOrd="0" presId="urn:microsoft.com/office/officeart/2005/8/layout/orgChart1"/>
    <dgm:cxn modelId="{E2C4B945-3981-7C40-A49C-C37E14D40A67}" type="presOf" srcId="{90161B7B-F806-7B47-88B5-5367D22757C9}" destId="{81DB5421-5923-414C-9F9F-C318C0D74172}" srcOrd="0" destOrd="0" presId="urn:microsoft.com/office/officeart/2005/8/layout/orgChart1"/>
    <dgm:cxn modelId="{61F1E645-EA39-2C40-B00E-1E85C1F4BBD9}" type="presOf" srcId="{A9BE6B24-CCD9-5A45-B048-F5797CF568EF}" destId="{51C1A5BC-437C-444E-8611-469952F18A35}" srcOrd="0" destOrd="0" presId="urn:microsoft.com/office/officeart/2005/8/layout/orgChart1"/>
    <dgm:cxn modelId="{1AB17E47-29F3-C249-B88C-7AE3309F4A3D}" type="presOf" srcId="{773623D4-056A-4841-B1E1-DEA356A4FAF8}" destId="{4EA964DC-124F-C245-8E62-038B8C5593FC}" srcOrd="0" destOrd="0" presId="urn:microsoft.com/office/officeart/2005/8/layout/orgChart1"/>
    <dgm:cxn modelId="{58813948-71AB-E549-A6A8-12D7191FF093}" type="presOf" srcId="{E3519BB2-0C96-5341-93E2-6EB56ECBB8B2}" destId="{41067EC3-9207-7B41-A3FE-04C2BFACEE5D}" srcOrd="0" destOrd="0" presId="urn:microsoft.com/office/officeart/2005/8/layout/orgChart1"/>
    <dgm:cxn modelId="{C84E5949-24DA-C945-AE2C-17D572766A8E}" type="presOf" srcId="{081370A3-9DFA-704D-A6BA-FCEEEAB531D6}" destId="{97B3B3CE-5588-2646-BA68-0AFE8BAD0DCD}" srcOrd="0" destOrd="0" presId="urn:microsoft.com/office/officeart/2005/8/layout/orgChart1"/>
    <dgm:cxn modelId="{168DE24A-B00B-F54E-B61E-DC468DB8D09C}" type="presOf" srcId="{A6B5E2F1-B6F1-7E48-8A85-09CE3FC86C42}" destId="{B8091460-961B-DC44-9353-C2898A643E4E}" srcOrd="0" destOrd="0" presId="urn:microsoft.com/office/officeart/2005/8/layout/orgChart1"/>
    <dgm:cxn modelId="{685A324B-2B5A-284D-81C2-36026527F55E}" type="presOf" srcId="{92670645-5789-AB47-9634-E22E8C6D1A70}" destId="{03C9CC41-0A92-C244-9D44-F61DA510BF22}" srcOrd="1" destOrd="0" presId="urn:microsoft.com/office/officeart/2005/8/layout/orgChart1"/>
    <dgm:cxn modelId="{1629CA4C-6B41-804D-BC72-26C79A293D01}" srcId="{30AAAD6C-C509-E44B-A455-F890C0F157C9}" destId="{A95E1420-0196-734D-A0D1-42777047B3AD}" srcOrd="4" destOrd="0" parTransId="{9671DBD7-3B1F-F342-95D3-540630D6308B}" sibTransId="{54E4E109-ACD7-D149-BA09-3EC8AE87CBE9}"/>
    <dgm:cxn modelId="{42A8DC50-4AD0-CB43-AFB7-14548524620C}" type="presOf" srcId="{0AB19A74-BE4B-214C-8AD3-725C175AA824}" destId="{011A0229-E202-8D48-B5B9-4771D1729E50}" srcOrd="0" destOrd="0" presId="urn:microsoft.com/office/officeart/2005/8/layout/orgChart1"/>
    <dgm:cxn modelId="{7C6F7851-EFC3-6642-8BCC-7DFF612DA33A}" type="presOf" srcId="{F9F1AB77-2C48-5044-A4B9-F6C05617B680}" destId="{F817DF48-CFC2-1845-B4A0-C29EF7E01F06}" srcOrd="1" destOrd="0" presId="urn:microsoft.com/office/officeart/2005/8/layout/orgChart1"/>
    <dgm:cxn modelId="{E9487153-552F-3D49-92F9-CB4F7A2C893A}" srcId="{89738277-046E-9D48-A357-564B76959872}" destId="{3F5FE2B3-E67C-9840-B7A2-AA2E9740543C}" srcOrd="2" destOrd="0" parTransId="{6B2EC231-6CC7-694F-83FF-3CAC83656989}" sibTransId="{12D3B6F2-8990-2C4C-911A-732B943D6B37}"/>
    <dgm:cxn modelId="{36628353-77F2-1241-A630-CB945042F680}" type="presOf" srcId="{4244EF45-AB29-1247-AEC3-589A13ED957F}" destId="{25F29E4A-F497-CB45-A4CC-130F4AA9F649}" srcOrd="0" destOrd="0" presId="urn:microsoft.com/office/officeart/2005/8/layout/orgChart1"/>
    <dgm:cxn modelId="{7429DE53-A75E-524E-8801-3F0B28AE1A02}" type="presOf" srcId="{89738277-046E-9D48-A357-564B76959872}" destId="{768AC227-7A28-844E-8A78-AB25A4996BC4}" srcOrd="0" destOrd="0" presId="urn:microsoft.com/office/officeart/2005/8/layout/orgChart1"/>
    <dgm:cxn modelId="{06F81756-C87B-584E-B9AE-EA298A21C0EA}" type="presOf" srcId="{C573ED73-4C26-CA42-874E-69B0F1D20079}" destId="{0495E2D1-122D-6549-8B05-EFB9A194A897}" srcOrd="1" destOrd="0" presId="urn:microsoft.com/office/officeart/2005/8/layout/orgChart1"/>
    <dgm:cxn modelId="{FBCA0757-55DF-9644-BF9A-A6CC487E2574}" type="presOf" srcId="{5F479EA6-0A87-A843-9E8E-12135D4A7984}" destId="{A86025ED-5F71-2B46-8FF2-C26F0E65B0C2}" srcOrd="0" destOrd="0" presId="urn:microsoft.com/office/officeart/2005/8/layout/orgChart1"/>
    <dgm:cxn modelId="{B0F2E65A-BFA7-054A-A2EF-5C589EEBDB52}" srcId="{748DA24F-CF1B-7C4C-A1C8-EC6694231E37}" destId="{DB7C1CD4-788E-694C-B5DF-5595FA5147AA}" srcOrd="2" destOrd="0" parTransId="{552F4761-D4A2-9B4D-864D-83EF1A41E9D0}" sibTransId="{903E8F53-F183-C44B-8FED-6022A02B0945}"/>
    <dgm:cxn modelId="{93071D5F-BFB7-DF4B-A003-46E8D349D601}" type="presOf" srcId="{06CF1809-92A2-4744-9797-D66AA34198CA}" destId="{CE992AD6-EEC4-5247-ACD2-05B1C22C998D}" srcOrd="0" destOrd="0" presId="urn:microsoft.com/office/officeart/2005/8/layout/orgChart1"/>
    <dgm:cxn modelId="{B80A335F-EA3B-2941-90E6-56AD4B6CE924}" srcId="{30AAAD6C-C509-E44B-A455-F890C0F157C9}" destId="{9D681468-2333-D64C-9507-D8460E6A5910}" srcOrd="3" destOrd="0" parTransId="{2340483C-9B29-0943-B514-6508A815D366}" sibTransId="{E3E9A83A-15F4-5941-A0A6-40863C1EDB4B}"/>
    <dgm:cxn modelId="{005DDD60-AF17-B547-8686-D109917B2CF8}" type="presOf" srcId="{6B1A97FD-6B45-0B49-B157-4F672982AD4C}" destId="{28A87C02-4B5D-D941-90DB-A4B7CDB9CF57}" srcOrd="0" destOrd="0" presId="urn:microsoft.com/office/officeart/2005/8/layout/orgChart1"/>
    <dgm:cxn modelId="{D5339961-E946-DF43-99D7-DCF8DF20ECCB}" type="presOf" srcId="{D6591B3B-495E-CD4C-BD53-53EB1D2F36C0}" destId="{87956899-4196-1B46-91FD-0E1AB7EB32B8}" srcOrd="0" destOrd="0" presId="urn:microsoft.com/office/officeart/2005/8/layout/orgChart1"/>
    <dgm:cxn modelId="{F5A1FF65-BA68-0D4D-A713-6A5FE1A0B7E0}" type="presOf" srcId="{72630C5E-3ABD-BB4E-9B2F-7AF30DEA55DC}" destId="{13C70D84-AF5A-6D4C-87B7-D8F7CCAE4D00}" srcOrd="1" destOrd="0" presId="urn:microsoft.com/office/officeart/2005/8/layout/orgChart1"/>
    <dgm:cxn modelId="{1CE17D66-0430-6147-B8B4-53F179A912AE}" srcId="{10B7DC7E-BC62-CC48-B8E7-6B1725E3E99D}" destId="{C573ED73-4C26-CA42-874E-69B0F1D20079}" srcOrd="4" destOrd="0" parTransId="{DA3BD9E7-0459-CD46-94C7-9F3311EE5142}" sibTransId="{9538A6F5-A418-944A-8F22-5B0C9F07D888}"/>
    <dgm:cxn modelId="{02CC9C67-4926-664C-9465-6211B6F43EB4}" srcId="{A95E1420-0196-734D-A0D1-42777047B3AD}" destId="{F0466C25-426B-EF47-89BC-5E8BF809D71B}" srcOrd="0" destOrd="0" parTransId="{0B330C9C-BB94-5E4C-95C9-6E1F7E261B26}" sibTransId="{2CC1AC37-5731-CE47-B83C-FAAE7BE88CBF}"/>
    <dgm:cxn modelId="{E2895469-752B-1646-926B-9D552B06F110}" type="presOf" srcId="{8736B34C-7E19-F846-B489-326C14526B8D}" destId="{A55C5625-7CC4-D14D-815C-3C9A7BB61360}" srcOrd="0" destOrd="0" presId="urn:microsoft.com/office/officeart/2005/8/layout/orgChart1"/>
    <dgm:cxn modelId="{B0F4A269-DD27-4849-8D28-7C588574DFFA}" srcId="{748DA24F-CF1B-7C4C-A1C8-EC6694231E37}" destId="{06CF1809-92A2-4744-9797-D66AA34198CA}" srcOrd="4" destOrd="0" parTransId="{7DB770EA-ED67-3147-AD89-7A4633B39AC0}" sibTransId="{0958279B-BB64-C142-958F-A627F1997EE4}"/>
    <dgm:cxn modelId="{5FAC0D6C-EA5F-3A41-BEB3-5E9F9DE7917E}" type="presOf" srcId="{DB9DABB5-3048-BF40-9678-4B7173477024}" destId="{FB1116D9-B0F5-374C-9E60-2AF99D584913}" srcOrd="0" destOrd="0" presId="urn:microsoft.com/office/officeart/2005/8/layout/orgChart1"/>
    <dgm:cxn modelId="{5FDC456D-3DF8-0F44-81E9-945D9785AF33}" type="presOf" srcId="{B439D9DC-B5E0-594D-9EAC-DC803EB08159}" destId="{D1748100-48B7-EB4C-8D4E-FD6B93BECF22}" srcOrd="0" destOrd="0" presId="urn:microsoft.com/office/officeart/2005/8/layout/orgChart1"/>
    <dgm:cxn modelId="{7519756D-6A3B-5D48-B2A2-FCFF1C0E9594}" type="presOf" srcId="{5A383BC0-1391-8246-9A9C-6C738E352307}" destId="{FF7C1958-360B-0C48-BB10-C7CE60638418}" srcOrd="0" destOrd="0" presId="urn:microsoft.com/office/officeart/2005/8/layout/orgChart1"/>
    <dgm:cxn modelId="{6A01DF6D-81D1-0A4D-B352-3E41382E47C3}" srcId="{30AAAD6C-C509-E44B-A455-F890C0F157C9}" destId="{10B7DC7E-BC62-CC48-B8E7-6B1725E3E99D}" srcOrd="1" destOrd="0" parTransId="{253803DB-F919-8E43-B7B6-B04379502D55}" sibTransId="{D23D08E4-D84A-924D-9B28-B0D15ADDFE0C}"/>
    <dgm:cxn modelId="{C6E9E56D-2344-4143-A03A-BA8670687EEF}" type="presOf" srcId="{CB382A6C-1948-5443-A579-8AF3DC29A675}" destId="{A2838C5D-2E7F-E84E-8C46-69C0597A3384}" srcOrd="0" destOrd="0" presId="urn:microsoft.com/office/officeart/2005/8/layout/orgChart1"/>
    <dgm:cxn modelId="{1812AC6E-255F-D448-ABAF-5DBE8548D829}" type="presOf" srcId="{A6B5E2F1-B6F1-7E48-8A85-09CE3FC86C42}" destId="{F0BE84F3-6355-AE44-A898-B8CDF6742347}" srcOrd="1" destOrd="0" presId="urn:microsoft.com/office/officeart/2005/8/layout/orgChart1"/>
    <dgm:cxn modelId="{20CCDF72-BBEF-0F47-9F82-2D2C07BE8F49}" type="presOf" srcId="{C57FF6F7-9C91-A440-B5ED-EBA584AE5786}" destId="{07C216F7-3060-0844-8B1D-1BD7D14277A5}" srcOrd="0" destOrd="0" presId="urn:microsoft.com/office/officeart/2005/8/layout/orgChart1"/>
    <dgm:cxn modelId="{8332B173-F826-E549-9B8B-2BC2EDE93639}" type="presOf" srcId="{F9903AB3-D561-CA43-879B-DAD2F7C7862E}" destId="{7E558DD8-5CCC-F440-9A91-F03E9A817261}" srcOrd="0" destOrd="0" presId="urn:microsoft.com/office/officeart/2005/8/layout/orgChart1"/>
    <dgm:cxn modelId="{2C0AC07D-D52C-4547-9971-33FADF32FC2C}" srcId="{30AAAD6C-C509-E44B-A455-F890C0F157C9}" destId="{748DA24F-CF1B-7C4C-A1C8-EC6694231E37}" srcOrd="5" destOrd="0" parTransId="{555BA26A-9D67-5F4A-9FD6-2201A0FD69EB}" sibTransId="{716A3E95-C1CF-DE40-A7A4-FAEB858D63D8}"/>
    <dgm:cxn modelId="{EA484681-8D3C-AC4A-B434-D0C290A80D6F}" type="presOf" srcId="{43189E4B-32A6-F748-8980-767CD208176F}" destId="{B4F2AF52-613E-BE4A-A1AF-6EC4053F066E}" srcOrd="1" destOrd="0" presId="urn:microsoft.com/office/officeart/2005/8/layout/orgChart1"/>
    <dgm:cxn modelId="{B7B94782-C715-A543-AD8B-E84764FD7019}" type="presOf" srcId="{E7FA1D48-F0E4-D144-8D42-3DADB16D05E4}" destId="{CB0CBFC5-0EED-0248-B178-FA0EF7AEA08A}" srcOrd="0" destOrd="0" presId="urn:microsoft.com/office/officeart/2005/8/layout/orgChart1"/>
    <dgm:cxn modelId="{E3BA5E82-E02A-0E44-A548-28018BEB5BA8}" srcId="{30AAAD6C-C509-E44B-A455-F890C0F157C9}" destId="{06EB69DA-1FD8-534D-AA1E-17EB71A3302D}" srcOrd="0" destOrd="0" parTransId="{7CC900C7-AA07-4B45-96ED-E7A22AEB28D6}" sibTransId="{16239451-961F-624E-8A3B-0001BFE57F9F}"/>
    <dgm:cxn modelId="{490D4588-C837-D847-97D2-C08AE3C63CC4}" srcId="{9D681468-2333-D64C-9507-D8460E6A5910}" destId="{98CAFEC0-9C18-D74F-8FD7-0D1B16912FF6}" srcOrd="0" destOrd="0" parTransId="{3D324614-86A3-8147-B919-A794351A1356}" sibTransId="{58197ABB-F121-D340-AB51-26C40366AAC4}"/>
    <dgm:cxn modelId="{13525B88-EA8A-BD4C-A1D6-195A58418A19}" type="presOf" srcId="{89738277-046E-9D48-A357-564B76959872}" destId="{AB79B5C7-A42C-8643-92DC-C70D2ED7E9D1}" srcOrd="1" destOrd="0" presId="urn:microsoft.com/office/officeart/2005/8/layout/orgChart1"/>
    <dgm:cxn modelId="{FBE0DA8A-6FF5-8B44-AB86-E06F3C5DC2F1}" type="presOf" srcId="{F0466C25-426B-EF47-89BC-5E8BF809D71B}" destId="{A3B2B3DB-6AC1-FD42-9AAC-C72607EA353F}" srcOrd="1" destOrd="0" presId="urn:microsoft.com/office/officeart/2005/8/layout/orgChart1"/>
    <dgm:cxn modelId="{7E2BE08B-9C0F-EC49-BE7C-2B7FF179333D}" type="presOf" srcId="{10B7DC7E-BC62-CC48-B8E7-6B1725E3E99D}" destId="{1A70E3B6-ED31-1643-AB68-656F00741DCC}" srcOrd="0" destOrd="0" presId="urn:microsoft.com/office/officeart/2005/8/layout/orgChart1"/>
    <dgm:cxn modelId="{5773178C-F1C0-AF45-BE3A-749B88C2C3F0}" type="presOf" srcId="{555BA26A-9D67-5F4A-9FD6-2201A0FD69EB}" destId="{AC758B81-E581-3141-A91E-830B3D5D336B}" srcOrd="0" destOrd="0" presId="urn:microsoft.com/office/officeart/2005/8/layout/orgChart1"/>
    <dgm:cxn modelId="{41ADFD8E-3B75-B646-B4D7-AE4B0DD80027}" type="presOf" srcId="{F3EC1A09-1AD1-3545-998E-41C4D1138C7F}" destId="{602F84A7-1095-FC42-B97B-E3E90524299B}" srcOrd="0" destOrd="0" presId="urn:microsoft.com/office/officeart/2005/8/layout/orgChart1"/>
    <dgm:cxn modelId="{D89AA891-9173-E044-9C43-E7E06A096897}" type="presOf" srcId="{A95E1420-0196-734D-A0D1-42777047B3AD}" destId="{AC84C895-E82C-6743-A15A-8ABC78FC11BA}" srcOrd="1" destOrd="0" presId="urn:microsoft.com/office/officeart/2005/8/layout/orgChart1"/>
    <dgm:cxn modelId="{7AE87C93-82A0-8C40-92D2-3B614942A62A}" type="presOf" srcId="{311A3590-5E2F-4D41-AC18-5200D7FDB122}" destId="{D4DEC819-A63E-4546-8D62-3EEDF620E3CB}" srcOrd="0" destOrd="0" presId="urn:microsoft.com/office/officeart/2005/8/layout/orgChart1"/>
    <dgm:cxn modelId="{4C3BCE93-5EA0-B84F-9B38-E13416E61648}" type="presOf" srcId="{54DCE231-D34C-EA4D-8DC8-BEF173B0CE28}" destId="{D1D48935-847E-CD43-BD33-A0D72D65E5FF}" srcOrd="1" destOrd="0" presId="urn:microsoft.com/office/officeart/2005/8/layout/orgChart1"/>
    <dgm:cxn modelId="{97FA4296-1B67-4141-8C1A-0E0F42D5B5EE}" type="presOf" srcId="{9D681468-2333-D64C-9507-D8460E6A5910}" destId="{BE15D2E8-BFD2-0D4F-BA7A-964B93C796D4}" srcOrd="1" destOrd="0" presId="urn:microsoft.com/office/officeart/2005/8/layout/orgChart1"/>
    <dgm:cxn modelId="{77705698-470C-214A-990A-8F7FF5296AFD}" srcId="{A95E1420-0196-734D-A0D1-42777047B3AD}" destId="{E3519BB2-0C96-5341-93E2-6EB56ECBB8B2}" srcOrd="4" destOrd="0" parTransId="{D6591B3B-495E-CD4C-BD53-53EB1D2F36C0}" sibTransId="{DED483AB-38B2-CB4D-9317-71FBC2993015}"/>
    <dgm:cxn modelId="{3A717599-428C-8D43-9D69-47E7E28F329A}" srcId="{5F72D4D9-57F8-7846-B135-E7FACE4E0AF1}" destId="{30AAAD6C-C509-E44B-A455-F890C0F157C9}" srcOrd="0" destOrd="0" parTransId="{75363A06-7130-2744-821D-7ED62D9DF0DF}" sibTransId="{0B5793A9-5D0C-4E44-9A27-8C09CC3E40A5}"/>
    <dgm:cxn modelId="{B571EA9B-AECD-1848-A617-2FBC1CD24267}" srcId="{89738277-046E-9D48-A357-564B76959872}" destId="{CD72F0CF-735B-5144-B6D5-369F2B365090}" srcOrd="0" destOrd="0" parTransId="{CB382A6C-1948-5443-A579-8AF3DC29A675}" sibTransId="{DCD1EB6A-B0D4-4A45-91DE-66EAB39F9A40}"/>
    <dgm:cxn modelId="{3FB7FF9C-F987-7C48-BB01-F6A4E1B3731D}" type="presOf" srcId="{0332786E-CDB5-BD4D-9409-716FA9AD34D9}" destId="{C3C59459-A3CE-6F4C-9E98-9F7C437687C5}" srcOrd="0" destOrd="0" presId="urn:microsoft.com/office/officeart/2005/8/layout/orgChart1"/>
    <dgm:cxn modelId="{6666ED9E-2E67-4647-A7B1-A547EBEFBF5E}" type="presOf" srcId="{552F4761-D4A2-9B4D-864D-83EF1A41E9D0}" destId="{2C6E096C-FE16-7049-8CE5-2CB3F2F395E7}" srcOrd="0" destOrd="0" presId="urn:microsoft.com/office/officeart/2005/8/layout/orgChart1"/>
    <dgm:cxn modelId="{0130679F-B5B2-0B4F-9072-9B10FC0958DB}" srcId="{10B7DC7E-BC62-CC48-B8E7-6B1725E3E99D}" destId="{0332786E-CDB5-BD4D-9409-716FA9AD34D9}" srcOrd="1" destOrd="0" parTransId="{B4D16B26-1C40-7747-B42B-6B0FBA6FE761}" sibTransId="{ECC43EEA-7F4D-6E4F-B771-597B8EB6960C}"/>
    <dgm:cxn modelId="{46C8A0A1-754D-B44E-859A-146FB093C712}" type="presOf" srcId="{A93A8583-FEDC-1049-8510-1775A51FF294}" destId="{015F1CD5-6EFD-084A-9AE2-7C76A3AF592F}" srcOrd="1" destOrd="0" presId="urn:microsoft.com/office/officeart/2005/8/layout/orgChart1"/>
    <dgm:cxn modelId="{35AC77A2-FF30-F441-A99B-5341EB19FC08}" type="presOf" srcId="{924BE83F-99A6-0749-A704-ADAD235CC66B}" destId="{5451085C-0122-4D48-B273-BEBFC7378155}" srcOrd="1" destOrd="0" presId="urn:microsoft.com/office/officeart/2005/8/layout/orgChart1"/>
    <dgm:cxn modelId="{F7F7CEA2-0113-3E45-BCF8-73D3DBB8904C}" srcId="{748DA24F-CF1B-7C4C-A1C8-EC6694231E37}" destId="{F9F1AB77-2C48-5044-A4B9-F6C05617B680}" srcOrd="3" destOrd="0" parTransId="{B439D9DC-B5E0-594D-9EAC-DC803EB08159}" sibTransId="{4E46A39B-B7F5-CE4D-B33D-AE653F5373CD}"/>
    <dgm:cxn modelId="{CEDD2EA3-183B-1B42-A5D1-11442527123E}" type="presOf" srcId="{E7FA1D48-F0E4-D144-8D42-3DADB16D05E4}" destId="{2EB6DD2B-5389-A04D-9B41-E4E4C7232E59}" srcOrd="1" destOrd="0" presId="urn:microsoft.com/office/officeart/2005/8/layout/orgChart1"/>
    <dgm:cxn modelId="{3C07DDA3-9F80-6C48-B206-54467CB2BF25}" type="presOf" srcId="{10658777-9DB3-6E4A-A036-C97839296C5D}" destId="{D8935994-8548-AD4A-B38D-6E91EA4385AC}" srcOrd="1" destOrd="0" presId="urn:microsoft.com/office/officeart/2005/8/layout/orgChart1"/>
    <dgm:cxn modelId="{043223A6-F92C-5147-BE4F-4B999B1F9B36}" type="presOf" srcId="{D8D40F0E-EC09-894F-B3A6-AEACF7F4D9ED}" destId="{5468756C-06C1-FB4E-B154-F601C710920C}" srcOrd="0" destOrd="0" presId="urn:microsoft.com/office/officeart/2005/8/layout/orgChart1"/>
    <dgm:cxn modelId="{025453A6-48E2-7843-8832-6BA267FE2270}" srcId="{A95E1420-0196-734D-A0D1-42777047B3AD}" destId="{924BE83F-99A6-0749-A704-ADAD235CC66B}" srcOrd="2" destOrd="0" parTransId="{8736B34C-7E19-F846-B489-326C14526B8D}" sibTransId="{18767E55-0C67-5041-A1E0-342A667780D3}"/>
    <dgm:cxn modelId="{D357A4A8-169A-C941-B42C-9C862EE00008}" srcId="{9D681468-2333-D64C-9507-D8460E6A5910}" destId="{29654B3D-ECED-464F-AAD8-017641A91177}" srcOrd="4" destOrd="0" parTransId="{39934B61-A05A-E940-89D8-FCAC8293C134}" sibTransId="{E4A0B802-894A-F04A-A6E5-9BD2C4A184E0}"/>
    <dgm:cxn modelId="{057B49A9-03A7-4E44-8A23-11EA445B5FB6}" srcId="{10B7DC7E-BC62-CC48-B8E7-6B1725E3E99D}" destId="{A93A8583-FEDC-1049-8510-1775A51FF294}" srcOrd="0" destOrd="0" parTransId="{5F479EA6-0A87-A843-9E8E-12135D4A7984}" sibTransId="{8276164A-072E-9441-98EB-4F5E4B8FC6AE}"/>
    <dgm:cxn modelId="{C8E284A9-C7B8-9140-8192-C9145B1D3898}" type="presOf" srcId="{A8A438EE-2959-0646-82FC-469C38581548}" destId="{DB11BEC2-BB58-8743-B12B-205CE0FFBD20}" srcOrd="0" destOrd="0" presId="urn:microsoft.com/office/officeart/2005/8/layout/orgChart1"/>
    <dgm:cxn modelId="{76A72AAA-CE93-304B-B5DD-08F5D0FD2921}" srcId="{89738277-046E-9D48-A357-564B76959872}" destId="{90161B7B-F806-7B47-88B5-5367D22757C9}" srcOrd="5" destOrd="0" parTransId="{1227EBB2-412D-0D49-95C5-E020E53EEA0A}" sibTransId="{BA8D433B-CD89-B149-B595-0B825CED80E4}"/>
    <dgm:cxn modelId="{471974AA-22F6-8E4A-9470-46232866E41B}" srcId="{06EB69DA-1FD8-534D-AA1E-17EB71A3302D}" destId="{54DCE231-D34C-EA4D-8DC8-BEF173B0CE28}" srcOrd="0" destOrd="0" parTransId="{C57FF6F7-9C91-A440-B5ED-EBA584AE5786}" sibTransId="{EAB9A63D-0BE1-AE4F-B87E-8FE644D73D8A}"/>
    <dgm:cxn modelId="{2AAB60AC-F278-A54E-8597-3D45216C3187}" type="presOf" srcId="{62E241EE-2A72-534E-B993-838542606255}" destId="{9D6EF205-882B-1144-B143-8F92B9DBBEEE}" srcOrd="0" destOrd="0" presId="urn:microsoft.com/office/officeart/2005/8/layout/orgChart1"/>
    <dgm:cxn modelId="{1FA0BEAC-1D0D-3044-A28F-3D4857285069}" type="presOf" srcId="{2340483C-9B29-0943-B514-6508A815D366}" destId="{A6CAE816-F96E-1047-8D36-739DBA469181}" srcOrd="0" destOrd="0" presId="urn:microsoft.com/office/officeart/2005/8/layout/orgChart1"/>
    <dgm:cxn modelId="{359845AD-D24F-5F4F-81D7-9F22F9D86A9E}" type="presOf" srcId="{06EB69DA-1FD8-534D-AA1E-17EB71A3302D}" destId="{C48CC449-7186-6D4A-A9C7-8DDC64B12126}" srcOrd="0" destOrd="0" presId="urn:microsoft.com/office/officeart/2005/8/layout/orgChart1"/>
    <dgm:cxn modelId="{EA7C6AAE-3B9F-9A4B-B0F5-884AE518E445}" type="presOf" srcId="{924BE83F-99A6-0749-A704-ADAD235CC66B}" destId="{291DFA57-421F-064B-AA54-E4C81B7FB4A5}" srcOrd="0" destOrd="0" presId="urn:microsoft.com/office/officeart/2005/8/layout/orgChart1"/>
    <dgm:cxn modelId="{876DD6AF-3615-D446-AEEF-DEBC9296A9F6}" type="presOf" srcId="{BDC3DEC4-636B-0C42-A900-E91361B689FA}" destId="{136E8353-581B-5445-BC9C-4C96E6EB99F0}" srcOrd="1" destOrd="0" presId="urn:microsoft.com/office/officeart/2005/8/layout/orgChart1"/>
    <dgm:cxn modelId="{1E7C2EB0-0E2F-DF40-8CF6-8C6F31EFBF5D}" type="presOf" srcId="{785C7990-9E9B-AA46-B9CD-97841B090051}" destId="{919056AC-0625-1D4B-9A27-743B3B14A5DD}" srcOrd="0" destOrd="0" presId="urn:microsoft.com/office/officeart/2005/8/layout/orgChart1"/>
    <dgm:cxn modelId="{F6A5DAB0-F6AD-9047-B1CD-7DB27610DC18}" srcId="{748DA24F-CF1B-7C4C-A1C8-EC6694231E37}" destId="{BDC3DEC4-636B-0C42-A900-E91361B689FA}" srcOrd="1" destOrd="0" parTransId="{4244EF45-AB29-1247-AEC3-589A13ED957F}" sibTransId="{29E8F826-7525-E14A-8001-E24621F24CBA}"/>
    <dgm:cxn modelId="{BB37EBB0-7EBE-4844-BDDD-61F63AC1B773}" type="presOf" srcId="{3D324614-86A3-8147-B919-A794351A1356}" destId="{99BC7982-BA25-4049-A68C-C2B801B9A06E}" srcOrd="0" destOrd="0" presId="urn:microsoft.com/office/officeart/2005/8/layout/orgChart1"/>
    <dgm:cxn modelId="{F64A6FB2-1ACD-1D41-853D-3A248230CF1F}" type="presOf" srcId="{3F5FE2B3-E67C-9840-B7A2-AA2E9740543C}" destId="{23ECA310-0F43-784B-87F0-489C5A5542FF}" srcOrd="1" destOrd="0" presId="urn:microsoft.com/office/officeart/2005/8/layout/orgChart1"/>
    <dgm:cxn modelId="{C7F162B3-7D5D-0E4A-BE81-9DA24F795F3B}" type="presOf" srcId="{7CC900C7-AA07-4B45-96ED-E7A22AEB28D6}" destId="{53946F39-99B7-384F-968F-8F97802E1EAE}" srcOrd="0" destOrd="0" presId="urn:microsoft.com/office/officeart/2005/8/layout/orgChart1"/>
    <dgm:cxn modelId="{4BFCFAB3-2604-7341-8CA5-72EC03C5B3C6}" srcId="{748DA24F-CF1B-7C4C-A1C8-EC6694231E37}" destId="{E7FA1D48-F0E4-D144-8D42-3DADB16D05E4}" srcOrd="5" destOrd="0" parTransId="{61200F36-FC1A-9C43-946D-E1C47DB11C65}" sibTransId="{8F122502-50DA-5145-8ECC-D17EEABF7646}"/>
    <dgm:cxn modelId="{B5B773B4-4609-4147-8911-72B911F9264C}" type="presOf" srcId="{29654B3D-ECED-464F-AAD8-017641A91177}" destId="{0BF430AD-F84E-6C4D-88DA-6C912DDC5354}" srcOrd="0" destOrd="0" presId="urn:microsoft.com/office/officeart/2005/8/layout/orgChart1"/>
    <dgm:cxn modelId="{B5BC1EB5-3C2D-4346-968F-9C0AE32362EE}" type="presOf" srcId="{29654B3D-ECED-464F-AAD8-017641A91177}" destId="{A58F70E5-2EC9-F540-AED8-DB9015EF56D1}" srcOrd="1" destOrd="0" presId="urn:microsoft.com/office/officeart/2005/8/layout/orgChart1"/>
    <dgm:cxn modelId="{EE13DFB6-40DE-CF40-9226-166EA71930B2}" type="presOf" srcId="{DB7C1CD4-788E-694C-B5DF-5595FA5147AA}" destId="{F835B1CF-5E1E-E84E-993B-A302FD2CB6DF}" srcOrd="0" destOrd="0" presId="urn:microsoft.com/office/officeart/2005/8/layout/orgChart1"/>
    <dgm:cxn modelId="{884B83B9-F0D9-3748-AEAF-1F917DD29186}" type="presOf" srcId="{BDC3DEC4-636B-0C42-A900-E91361B689FA}" destId="{912FC1AE-F49B-D743-BF23-AB1ED6A47533}" srcOrd="0" destOrd="0" presId="urn:microsoft.com/office/officeart/2005/8/layout/orgChart1"/>
    <dgm:cxn modelId="{DB4D74BA-4AE3-DB4F-BFF0-CAB0856D5D26}" type="presOf" srcId="{67BDE292-FB7F-DF47-B29A-E387DE68C72B}" destId="{71A2C6A7-EEDA-414C-BB3B-F36652F30B71}" srcOrd="0" destOrd="0" presId="urn:microsoft.com/office/officeart/2005/8/layout/orgChart1"/>
    <dgm:cxn modelId="{4446C5BA-AEA8-6D4F-9D90-82CBD043B982}" type="presOf" srcId="{39934B61-A05A-E940-89D8-FCAC8293C134}" destId="{CB2FA2F8-EAA1-4747-A129-6E3185A682A8}" srcOrd="0" destOrd="0" presId="urn:microsoft.com/office/officeart/2005/8/layout/orgChart1"/>
    <dgm:cxn modelId="{5F451ABB-58AE-CC4D-9378-8FFAF69C930B}" type="presOf" srcId="{DB9DABB5-3048-BF40-9678-4B7173477024}" destId="{CC4A1204-1672-B841-B554-57CB30DCE305}" srcOrd="1" destOrd="0" presId="urn:microsoft.com/office/officeart/2005/8/layout/orgChart1"/>
    <dgm:cxn modelId="{1CBBD6BB-C819-8841-8D5B-A298F3300C14}" srcId="{89738277-046E-9D48-A357-564B76959872}" destId="{DB9DABB5-3048-BF40-9678-4B7173477024}" srcOrd="4" destOrd="0" parTransId="{A9BE6B24-CCD9-5A45-B048-F5797CF568EF}" sibTransId="{3FA7744C-6941-DC4A-A50A-39355C2E374B}"/>
    <dgm:cxn modelId="{E15C3FBC-CEB2-DF43-972C-44EC7D3CAD82}" type="presOf" srcId="{D8D40F0E-EC09-894F-B3A6-AEACF7F4D9ED}" destId="{0B96601E-7947-A34E-9903-38C9D11F03E3}" srcOrd="1" destOrd="0" presId="urn:microsoft.com/office/officeart/2005/8/layout/orgChart1"/>
    <dgm:cxn modelId="{2830CBBC-F071-D746-90C3-0AD929C4CE59}" srcId="{A95E1420-0196-734D-A0D1-42777047B3AD}" destId="{EBD4B927-117A-B244-AD5A-2D71974B7AD7}" srcOrd="1" destOrd="0" parTransId="{C922C0FC-6128-474B-A1FD-5A23118F1D96}" sibTransId="{E76F15E0-8393-7944-AF40-313D0138669F}"/>
    <dgm:cxn modelId="{202880BD-A2A6-5146-A71A-FB1716154ED0}" type="presOf" srcId="{0332786E-CDB5-BD4D-9409-716FA9AD34D9}" destId="{F19E49E9-5ACD-364F-B7D6-09AEE7F189BC}" srcOrd="1" destOrd="0" presId="urn:microsoft.com/office/officeart/2005/8/layout/orgChart1"/>
    <dgm:cxn modelId="{72CD91C0-A9A9-D647-A956-81E52FD0C8EF}" type="presOf" srcId="{0AB19A74-BE4B-214C-8AD3-725C175AA824}" destId="{7EB9DFC1-D3BE-5A47-BCD4-9820B54077A1}" srcOrd="1" destOrd="0" presId="urn:microsoft.com/office/officeart/2005/8/layout/orgChart1"/>
    <dgm:cxn modelId="{6FCC17C3-4AE1-F342-9C25-C92CA135C050}" srcId="{89738277-046E-9D48-A357-564B76959872}" destId="{67BDE292-FB7F-DF47-B29A-E387DE68C72B}" srcOrd="1" destOrd="0" parTransId="{02FA1760-49FD-E840-B6EA-D070BB5BF588}" sibTransId="{AC3CAA76-849A-CF46-A027-CB43413BF09B}"/>
    <dgm:cxn modelId="{50521AC3-B3A7-F54E-BC95-34F1C1071732}" srcId="{9D681468-2333-D64C-9507-D8460E6A5910}" destId="{A6B5E2F1-B6F1-7E48-8A85-09CE3FC86C42}" srcOrd="1" destOrd="0" parTransId="{081370A3-9DFA-704D-A6BA-FCEEEAB531D6}" sibTransId="{6E39E591-0001-074A-AE22-45A3A0C478EB}"/>
    <dgm:cxn modelId="{635A37C7-3F1E-E947-B224-34421DBC3AC7}" type="presOf" srcId="{C573ED73-4C26-CA42-874E-69B0F1D20079}" destId="{BF924B27-A935-5B4D-8BFB-1F67225DACA2}" srcOrd="0" destOrd="0" presId="urn:microsoft.com/office/officeart/2005/8/layout/orgChart1"/>
    <dgm:cxn modelId="{7DE16BC8-F20F-7F4A-A789-CADFB5852D60}" type="presOf" srcId="{06EB69DA-1FD8-534D-AA1E-17EB71A3302D}" destId="{C525E6A9-C4DC-DC46-BEEB-A839C6E6FCED}" srcOrd="1" destOrd="0" presId="urn:microsoft.com/office/officeart/2005/8/layout/orgChart1"/>
    <dgm:cxn modelId="{19CF36C9-00BB-7744-BD9C-B32E275DBD9A}" type="presOf" srcId="{EBD4B927-117A-B244-AD5A-2D71974B7AD7}" destId="{2DBBE688-8C12-B549-B371-B3D48E7B3A49}" srcOrd="1" destOrd="0" presId="urn:microsoft.com/office/officeart/2005/8/layout/orgChart1"/>
    <dgm:cxn modelId="{768D50CB-9792-A54D-A3BC-4B4B57699662}" type="presOf" srcId="{6B1A97FD-6B45-0B49-B157-4F672982AD4C}" destId="{D3356D87-E070-D648-BED2-70907E07086A}" srcOrd="1" destOrd="0" presId="urn:microsoft.com/office/officeart/2005/8/layout/orgChart1"/>
    <dgm:cxn modelId="{EFEDB2CD-7868-6948-AA25-6F69835598DA}" type="presOf" srcId="{914E9537-A3D8-FC42-A817-50B53D138E3F}" destId="{9D994B18-8919-4B46-A20E-C2FA59DE24CC}" srcOrd="0" destOrd="0" presId="urn:microsoft.com/office/officeart/2005/8/layout/orgChart1"/>
    <dgm:cxn modelId="{936B66CF-C51B-E24A-BC1C-0DFA4FD484E8}" type="presOf" srcId="{5F72D4D9-57F8-7846-B135-E7FACE4E0AF1}" destId="{A9611312-44D9-C046-B61A-F3870CEF634B}" srcOrd="0" destOrd="0" presId="urn:microsoft.com/office/officeart/2005/8/layout/orgChart1"/>
    <dgm:cxn modelId="{1DCD84CF-67B6-2D42-93F8-E5E5F451FFCC}" type="presOf" srcId="{F0466C25-426B-EF47-89BC-5E8BF809D71B}" destId="{F173EC0E-6309-B342-BD44-9FF8D65A586D}" srcOrd="0" destOrd="0" presId="urn:microsoft.com/office/officeart/2005/8/layout/orgChart1"/>
    <dgm:cxn modelId="{79C864D4-EA14-6C45-9A9F-6EABCC5E578D}" type="presOf" srcId="{3F5FE2B3-E67C-9840-B7A2-AA2E9740543C}" destId="{166005B3-A8F0-5C4E-9C00-8F132D6E9B10}" srcOrd="0" destOrd="0" presId="urn:microsoft.com/office/officeart/2005/8/layout/orgChart1"/>
    <dgm:cxn modelId="{633CA4D4-85F0-5044-A70E-E4387F66715E}" srcId="{06EB69DA-1FD8-534D-AA1E-17EB71A3302D}" destId="{72630C5E-3ABD-BB4E-9B2F-7AF30DEA55DC}" srcOrd="4" destOrd="0" parTransId="{914E9537-A3D8-FC42-A817-50B53D138E3F}" sibTransId="{48B25738-BDC9-1640-900D-5B2ED81A868D}"/>
    <dgm:cxn modelId="{E85C42D7-D855-734E-B0EA-440196385F96}" type="presOf" srcId="{10658777-9DB3-6E4A-A036-C97839296C5D}" destId="{13ECF7D0-5F33-C34B-A667-F932E33F7D74}" srcOrd="0" destOrd="0" presId="urn:microsoft.com/office/officeart/2005/8/layout/orgChart1"/>
    <dgm:cxn modelId="{9B6F6DD8-C09D-7048-951B-DD27CBF7EE7E}" type="presOf" srcId="{785C7990-9E9B-AA46-B9CD-97841B090051}" destId="{5A37368D-2138-FE45-AAD1-B3E58C85CF37}" srcOrd="1" destOrd="0" presId="urn:microsoft.com/office/officeart/2005/8/layout/orgChart1"/>
    <dgm:cxn modelId="{393A55DB-DAB4-584E-BA4E-5AB5D8466E18}" type="presOf" srcId="{02AB6311-7465-BF49-926B-BF6672AEC217}" destId="{801E8BA6-CFEF-AE4F-B6D0-B8BC0E77D668}" srcOrd="0" destOrd="0" presId="urn:microsoft.com/office/officeart/2005/8/layout/orgChart1"/>
    <dgm:cxn modelId="{34AF91DD-CFA5-1C49-927A-F7F4544DC5E3}" type="presOf" srcId="{98CAFEC0-9C18-D74F-8FD7-0D1B16912FF6}" destId="{8195BBED-131B-B24C-8536-013F2F02A5BC}" srcOrd="1" destOrd="0" presId="urn:microsoft.com/office/officeart/2005/8/layout/orgChart1"/>
    <dgm:cxn modelId="{7C7F4ADF-7458-E54E-B548-3FDD5F5C7D58}" srcId="{10B7DC7E-BC62-CC48-B8E7-6B1725E3E99D}" destId="{92670645-5789-AB47-9634-E22E8C6D1A70}" srcOrd="5" destOrd="0" parTransId="{09F66515-FABC-294E-B2B6-9B45376E1529}" sibTransId="{57F0B6E5-57F7-834C-A86A-A6D697C5B394}"/>
    <dgm:cxn modelId="{627561DF-5380-1E40-AFF5-23CB50693B25}" type="presOf" srcId="{92670645-5789-AB47-9634-E22E8C6D1A70}" destId="{0B4414A5-E89D-0348-B51C-2345237C37FB}" srcOrd="0" destOrd="0" presId="urn:microsoft.com/office/officeart/2005/8/layout/orgChart1"/>
    <dgm:cxn modelId="{1458A3E0-EC86-124E-8EED-0BCC7E2B7370}" type="presOf" srcId="{10B7DC7E-BC62-CC48-B8E7-6B1725E3E99D}" destId="{79546319-4155-7344-BD37-7951DA83CEDE}" srcOrd="1" destOrd="0" presId="urn:microsoft.com/office/officeart/2005/8/layout/orgChart1"/>
    <dgm:cxn modelId="{9443C7E0-5D85-264F-BFDB-620A08F09881}" type="presOf" srcId="{A93A8583-FEDC-1049-8510-1775A51FF294}" destId="{C6AC92EA-D15E-C445-9269-9F67A8A57F94}" srcOrd="0" destOrd="0" presId="urn:microsoft.com/office/officeart/2005/8/layout/orgChart1"/>
    <dgm:cxn modelId="{F15624E1-BCE8-574F-B74F-C4E2D87C57F3}" type="presOf" srcId="{90161B7B-F806-7B47-88B5-5367D22757C9}" destId="{4F9FB796-8CC9-9745-8682-1E3CDA3970D2}" srcOrd="1" destOrd="0" presId="urn:microsoft.com/office/officeart/2005/8/layout/orgChart1"/>
    <dgm:cxn modelId="{B81B4DE2-FC3C-C743-9700-AD86E84DE311}" type="presOf" srcId="{253803DB-F919-8E43-B7B6-B04379502D55}" destId="{723720AA-F74C-DE46-B232-333AAE63788F}" srcOrd="0" destOrd="0" presId="urn:microsoft.com/office/officeart/2005/8/layout/orgChart1"/>
    <dgm:cxn modelId="{19D779E4-956C-B648-8EC6-804C53DCE9AD}" type="presOf" srcId="{CD72F0CF-735B-5144-B6D5-369F2B365090}" destId="{1A184B52-6477-5A45-9C94-5DA2F1445221}" srcOrd="0" destOrd="0" presId="urn:microsoft.com/office/officeart/2005/8/layout/orgChart1"/>
    <dgm:cxn modelId="{07F045E6-0E77-054D-831F-CCF79256F45D}" srcId="{10B7DC7E-BC62-CC48-B8E7-6B1725E3E99D}" destId="{785C7990-9E9B-AA46-B9CD-97841B090051}" srcOrd="2" destOrd="0" parTransId="{68979F93-E58A-D145-AB7D-F1E38F0AAE72}" sibTransId="{4512D87A-222A-2F48-AA0F-3DF6F910617D}"/>
    <dgm:cxn modelId="{C5E61BE7-437B-5A4D-A21E-68BF7F1D461C}" type="presOf" srcId="{54DCE231-D34C-EA4D-8DC8-BEF173B0CE28}" destId="{EA719A26-B704-3247-A615-8913F701AEF0}" srcOrd="0" destOrd="0" presId="urn:microsoft.com/office/officeart/2005/8/layout/orgChart1"/>
    <dgm:cxn modelId="{1F1EA5E9-D73D-7C4E-ADCD-94CEC0901BCC}" type="presOf" srcId="{06CF1809-92A2-4744-9797-D66AA34198CA}" destId="{97E07714-3CA3-9043-A7EB-02E9A64A3C5C}" srcOrd="1" destOrd="0" presId="urn:microsoft.com/office/officeart/2005/8/layout/orgChart1"/>
    <dgm:cxn modelId="{CBA908EF-9924-114D-8D89-9C3BA7AF4D0A}" type="presOf" srcId="{6B2EC231-6CC7-694F-83FF-3CAC83656989}" destId="{D3F0F1A6-3C0C-F749-A17F-F89BD84C6504}" srcOrd="0" destOrd="0" presId="urn:microsoft.com/office/officeart/2005/8/layout/orgChart1"/>
    <dgm:cxn modelId="{99A9A7F0-706C-5A42-97EB-37D0E6FD3FB5}" type="presOf" srcId="{67BDE292-FB7F-DF47-B29A-E387DE68C72B}" destId="{136DF0B1-7EB3-9144-971A-530CCEB8A0AE}" srcOrd="1" destOrd="0" presId="urn:microsoft.com/office/officeart/2005/8/layout/orgChart1"/>
    <dgm:cxn modelId="{5B8F22F1-C8B6-5D41-A5C9-BCC1CD030587}" type="presOf" srcId="{B4D16B26-1C40-7747-B42B-6B0FBA6FE761}" destId="{6F69E3ED-D4E3-FB42-9E0A-58AAAA7C90FB}" srcOrd="0" destOrd="0" presId="urn:microsoft.com/office/officeart/2005/8/layout/orgChart1"/>
    <dgm:cxn modelId="{150EB1F3-5E7F-0F4E-BE04-C6648A6A6DCC}" srcId="{10B7DC7E-BC62-CC48-B8E7-6B1725E3E99D}" destId="{43189E4B-32A6-F748-8980-767CD208176F}" srcOrd="3" destOrd="0" parTransId="{9E353323-E621-7449-8E61-4D7575CA7D43}" sibTransId="{1D4A988B-9A1A-6E43-AF04-690E49AAE0E3}"/>
    <dgm:cxn modelId="{D4398FF4-A352-8140-A994-C940A00F1046}" srcId="{748DA24F-CF1B-7C4C-A1C8-EC6694231E37}" destId="{0AB19A74-BE4B-214C-8AD3-725C175AA824}" srcOrd="0" destOrd="0" parTransId="{02AB6311-7465-BF49-926B-BF6672AEC217}" sibTransId="{4617DDB4-9174-484D-9285-E8FF728797DF}"/>
    <dgm:cxn modelId="{FAB95EF6-ECE0-E845-93FB-829CB5EFCAC0}" type="presOf" srcId="{CD72F0CF-735B-5144-B6D5-369F2B365090}" destId="{7D801ADF-39F0-2844-934D-093DEB3ABB62}" srcOrd="1" destOrd="0" presId="urn:microsoft.com/office/officeart/2005/8/layout/orgChart1"/>
    <dgm:cxn modelId="{0B33DCF7-61D5-D743-8BD1-880E5F6F98C4}" type="presOf" srcId="{A8A438EE-2959-0646-82FC-469C38581548}" destId="{68BE7D9C-50AD-7343-96F1-1C19269F34CA}" srcOrd="1" destOrd="0" presId="urn:microsoft.com/office/officeart/2005/8/layout/orgChart1"/>
    <dgm:cxn modelId="{BF46E4F9-4689-A04A-B909-C475EF854118}" type="presOf" srcId="{9E353323-E621-7449-8E61-4D7575CA7D43}" destId="{28B298C9-730C-4741-9CFE-A3BF691D9F2B}" srcOrd="0" destOrd="0" presId="urn:microsoft.com/office/officeart/2005/8/layout/orgChart1"/>
    <dgm:cxn modelId="{D95701FC-44E5-C449-A5B8-8B8E23229BF5}" type="presOf" srcId="{0B330C9C-BB94-5E4C-95C9-6E1F7E261B26}" destId="{A249FF2B-A0E6-2640-B44F-9CE8810E8326}" srcOrd="0" destOrd="0" presId="urn:microsoft.com/office/officeart/2005/8/layout/orgChart1"/>
    <dgm:cxn modelId="{FF17AFFC-E6EA-6046-B527-902636E52EC2}" srcId="{06EB69DA-1FD8-534D-AA1E-17EB71A3302D}" destId="{6B1A97FD-6B45-0B49-B157-4F672982AD4C}" srcOrd="1" destOrd="0" parTransId="{A90342A3-F470-E547-AC9D-BC531127AEE0}" sibTransId="{23DB0906-8BA1-B34F-9890-6BE06C13F958}"/>
    <dgm:cxn modelId="{28D9B0FF-CDF5-6C49-BBC6-BE7774482BC9}" type="presOf" srcId="{EBD4B927-117A-B244-AD5A-2D71974B7AD7}" destId="{C2DEE478-2FE5-3245-9352-90DB8C92E5AF}" srcOrd="0" destOrd="0" presId="urn:microsoft.com/office/officeart/2005/8/layout/orgChart1"/>
    <dgm:cxn modelId="{176CEB10-AB04-E54A-A03A-9D0CB8D3F10C}" type="presParOf" srcId="{A9611312-44D9-C046-B61A-F3870CEF634B}" destId="{9835D010-32EB-BB4F-8D5B-2DE5D3FC257A}" srcOrd="0" destOrd="0" presId="urn:microsoft.com/office/officeart/2005/8/layout/orgChart1"/>
    <dgm:cxn modelId="{D2B775E2-4D8C-E546-9068-89838CD33EF4}" type="presParOf" srcId="{9835D010-32EB-BB4F-8D5B-2DE5D3FC257A}" destId="{724312B1-DF3C-F14A-B029-DBBED3E3C496}" srcOrd="0" destOrd="0" presId="urn:microsoft.com/office/officeart/2005/8/layout/orgChart1"/>
    <dgm:cxn modelId="{E97F7309-D0E0-554D-951F-E997AB8441FF}" type="presParOf" srcId="{724312B1-DF3C-F14A-B029-DBBED3E3C496}" destId="{0CCB0263-9549-554C-B11B-CD6EF03C5317}" srcOrd="0" destOrd="0" presId="urn:microsoft.com/office/officeart/2005/8/layout/orgChart1"/>
    <dgm:cxn modelId="{4A1794BD-A4B8-B34A-8614-31E9C12CFEDF}" type="presParOf" srcId="{724312B1-DF3C-F14A-B029-DBBED3E3C496}" destId="{FCC5DD62-3495-484B-93C2-9A70575236BB}" srcOrd="1" destOrd="0" presId="urn:microsoft.com/office/officeart/2005/8/layout/orgChart1"/>
    <dgm:cxn modelId="{8CB3893D-5744-694F-81D8-BD5162BA31A3}" type="presParOf" srcId="{9835D010-32EB-BB4F-8D5B-2DE5D3FC257A}" destId="{857A5074-EAA4-3E4A-8916-C39EF7865910}" srcOrd="1" destOrd="0" presId="urn:microsoft.com/office/officeart/2005/8/layout/orgChart1"/>
    <dgm:cxn modelId="{EC8A85EE-AFDF-AA4F-AEF2-0F65E2D20BEE}" type="presParOf" srcId="{857A5074-EAA4-3E4A-8916-C39EF7865910}" destId="{53946F39-99B7-384F-968F-8F97802E1EAE}" srcOrd="0" destOrd="0" presId="urn:microsoft.com/office/officeart/2005/8/layout/orgChart1"/>
    <dgm:cxn modelId="{230D9B53-7EED-3844-B518-7534E4CFB54A}" type="presParOf" srcId="{857A5074-EAA4-3E4A-8916-C39EF7865910}" destId="{B8EDDE05-A022-9042-A42F-833D2BD71FB8}" srcOrd="1" destOrd="0" presId="urn:microsoft.com/office/officeart/2005/8/layout/orgChart1"/>
    <dgm:cxn modelId="{CA032113-9C7A-7C4A-BD96-AA203E96C12F}" type="presParOf" srcId="{B8EDDE05-A022-9042-A42F-833D2BD71FB8}" destId="{119C1D2E-4E08-1843-8332-0DF38CB564B4}" srcOrd="0" destOrd="0" presId="urn:microsoft.com/office/officeart/2005/8/layout/orgChart1"/>
    <dgm:cxn modelId="{647E4660-AB2A-E043-8983-C86C85F02852}" type="presParOf" srcId="{119C1D2E-4E08-1843-8332-0DF38CB564B4}" destId="{C48CC449-7186-6D4A-A9C7-8DDC64B12126}" srcOrd="0" destOrd="0" presId="urn:microsoft.com/office/officeart/2005/8/layout/orgChart1"/>
    <dgm:cxn modelId="{E672561D-C16A-5D45-895D-549E7D515BE1}" type="presParOf" srcId="{119C1D2E-4E08-1843-8332-0DF38CB564B4}" destId="{C525E6A9-C4DC-DC46-BEEB-A839C6E6FCED}" srcOrd="1" destOrd="0" presId="urn:microsoft.com/office/officeart/2005/8/layout/orgChart1"/>
    <dgm:cxn modelId="{89B78C10-B398-ED48-AC65-E72E3F3F5EC8}" type="presParOf" srcId="{B8EDDE05-A022-9042-A42F-833D2BD71FB8}" destId="{85984F1F-E49A-C647-A811-0A6B2CC6A57E}" srcOrd="1" destOrd="0" presId="urn:microsoft.com/office/officeart/2005/8/layout/orgChart1"/>
    <dgm:cxn modelId="{B80DC466-A1BE-5043-B73C-21F65FC3C044}" type="presParOf" srcId="{85984F1F-E49A-C647-A811-0A6B2CC6A57E}" destId="{07C216F7-3060-0844-8B1D-1BD7D14277A5}" srcOrd="0" destOrd="0" presId="urn:microsoft.com/office/officeart/2005/8/layout/orgChart1"/>
    <dgm:cxn modelId="{A3B6D195-8AC3-9E42-910F-447589F645BA}" type="presParOf" srcId="{85984F1F-E49A-C647-A811-0A6B2CC6A57E}" destId="{9569CDDC-94A5-F941-8A0D-51CB1878297F}" srcOrd="1" destOrd="0" presId="urn:microsoft.com/office/officeart/2005/8/layout/orgChart1"/>
    <dgm:cxn modelId="{84E678D6-55D2-494A-86BD-4870A22730C5}" type="presParOf" srcId="{9569CDDC-94A5-F941-8A0D-51CB1878297F}" destId="{40D4B46C-9751-EF44-9B13-7EB1DF893BCE}" srcOrd="0" destOrd="0" presId="urn:microsoft.com/office/officeart/2005/8/layout/orgChart1"/>
    <dgm:cxn modelId="{548C644F-5205-7746-BA34-A0E0B0FC809D}" type="presParOf" srcId="{40D4B46C-9751-EF44-9B13-7EB1DF893BCE}" destId="{EA719A26-B704-3247-A615-8913F701AEF0}" srcOrd="0" destOrd="0" presId="urn:microsoft.com/office/officeart/2005/8/layout/orgChart1"/>
    <dgm:cxn modelId="{08E044CB-CF21-7240-BC38-9F51C84282F3}" type="presParOf" srcId="{40D4B46C-9751-EF44-9B13-7EB1DF893BCE}" destId="{D1D48935-847E-CD43-BD33-A0D72D65E5FF}" srcOrd="1" destOrd="0" presId="urn:microsoft.com/office/officeart/2005/8/layout/orgChart1"/>
    <dgm:cxn modelId="{E4315AF1-45DC-D042-AA1F-6F361C387F77}" type="presParOf" srcId="{9569CDDC-94A5-F941-8A0D-51CB1878297F}" destId="{40E49FD0-34AF-1942-97FE-DD54A54BEA61}" srcOrd="1" destOrd="0" presId="urn:microsoft.com/office/officeart/2005/8/layout/orgChart1"/>
    <dgm:cxn modelId="{5710F5AC-253E-864D-A39C-C2671EACE195}" type="presParOf" srcId="{9569CDDC-94A5-F941-8A0D-51CB1878297F}" destId="{0F9DBABC-785F-0043-B61D-5D5E51470842}" srcOrd="2" destOrd="0" presId="urn:microsoft.com/office/officeart/2005/8/layout/orgChart1"/>
    <dgm:cxn modelId="{A22F9318-F409-D44D-8466-7EC8610891C6}" type="presParOf" srcId="{85984F1F-E49A-C647-A811-0A6B2CC6A57E}" destId="{536263F9-6269-9446-883E-ECD39A59C82F}" srcOrd="2" destOrd="0" presId="urn:microsoft.com/office/officeart/2005/8/layout/orgChart1"/>
    <dgm:cxn modelId="{A6D118A2-CDF2-874E-9CBC-58BF4279F77A}" type="presParOf" srcId="{85984F1F-E49A-C647-A811-0A6B2CC6A57E}" destId="{0CC77E10-6F17-7246-A543-3A9808EF09AE}" srcOrd="3" destOrd="0" presId="urn:microsoft.com/office/officeart/2005/8/layout/orgChart1"/>
    <dgm:cxn modelId="{7D0AEB5B-6163-2F43-BAD1-704B8EF03A40}" type="presParOf" srcId="{0CC77E10-6F17-7246-A543-3A9808EF09AE}" destId="{3B00F403-EA3A-F248-9879-BDD096C16608}" srcOrd="0" destOrd="0" presId="urn:microsoft.com/office/officeart/2005/8/layout/orgChart1"/>
    <dgm:cxn modelId="{A8C862B1-24BD-F944-8013-9FAD9A21D0AD}" type="presParOf" srcId="{3B00F403-EA3A-F248-9879-BDD096C16608}" destId="{28A87C02-4B5D-D941-90DB-A4B7CDB9CF57}" srcOrd="0" destOrd="0" presId="urn:microsoft.com/office/officeart/2005/8/layout/orgChart1"/>
    <dgm:cxn modelId="{E1982B8D-BE71-614D-ABCE-5E5EB94F9D7D}" type="presParOf" srcId="{3B00F403-EA3A-F248-9879-BDD096C16608}" destId="{D3356D87-E070-D648-BED2-70907E07086A}" srcOrd="1" destOrd="0" presId="urn:microsoft.com/office/officeart/2005/8/layout/orgChart1"/>
    <dgm:cxn modelId="{E71C4E0F-DD9C-DA4D-8376-01C88E429CD1}" type="presParOf" srcId="{0CC77E10-6F17-7246-A543-3A9808EF09AE}" destId="{3175FAB2-B7FA-1040-A6C7-D94515CC8D2D}" srcOrd="1" destOrd="0" presId="urn:microsoft.com/office/officeart/2005/8/layout/orgChart1"/>
    <dgm:cxn modelId="{55848973-0E48-EB43-B8D4-F43E23DA009E}" type="presParOf" srcId="{0CC77E10-6F17-7246-A543-3A9808EF09AE}" destId="{65669A9B-FAD6-424D-BEEA-DBE224D01F6F}" srcOrd="2" destOrd="0" presId="urn:microsoft.com/office/officeart/2005/8/layout/orgChart1"/>
    <dgm:cxn modelId="{998F89A8-3C0E-A041-A932-1B223B7EEE47}" type="presParOf" srcId="{85984F1F-E49A-C647-A811-0A6B2CC6A57E}" destId="{FF7C1958-360B-0C48-BB10-C7CE60638418}" srcOrd="4" destOrd="0" presId="urn:microsoft.com/office/officeart/2005/8/layout/orgChart1"/>
    <dgm:cxn modelId="{3C2786E5-5774-2341-9E1C-8297A6B88D81}" type="presParOf" srcId="{85984F1F-E49A-C647-A811-0A6B2CC6A57E}" destId="{63723159-6905-EB4C-9A74-7C9167A71FA4}" srcOrd="5" destOrd="0" presId="urn:microsoft.com/office/officeart/2005/8/layout/orgChart1"/>
    <dgm:cxn modelId="{B6B988A3-F7F7-B84B-9265-D033F76B9BE1}" type="presParOf" srcId="{63723159-6905-EB4C-9A74-7C9167A71FA4}" destId="{96E8897D-4A38-C747-818A-2BD5EC24E0BF}" srcOrd="0" destOrd="0" presId="urn:microsoft.com/office/officeart/2005/8/layout/orgChart1"/>
    <dgm:cxn modelId="{2F5AAA21-AB38-AC47-9810-2357621B1624}" type="presParOf" srcId="{96E8897D-4A38-C747-818A-2BD5EC24E0BF}" destId="{7E558DD8-5CCC-F440-9A91-F03E9A817261}" srcOrd="0" destOrd="0" presId="urn:microsoft.com/office/officeart/2005/8/layout/orgChart1"/>
    <dgm:cxn modelId="{6902573E-4781-6C49-B0B4-DF435F930B32}" type="presParOf" srcId="{96E8897D-4A38-C747-818A-2BD5EC24E0BF}" destId="{72C649DD-8D38-A84B-89CA-4A57A78581D0}" srcOrd="1" destOrd="0" presId="urn:microsoft.com/office/officeart/2005/8/layout/orgChart1"/>
    <dgm:cxn modelId="{B665DCB3-8147-E345-8477-BEF49AB1C71D}" type="presParOf" srcId="{63723159-6905-EB4C-9A74-7C9167A71FA4}" destId="{D1E1C1AE-08E0-9F42-822B-604D93EAA5D1}" srcOrd="1" destOrd="0" presId="urn:microsoft.com/office/officeart/2005/8/layout/orgChart1"/>
    <dgm:cxn modelId="{093383AF-CB01-FE4C-9789-F57505108CDF}" type="presParOf" srcId="{63723159-6905-EB4C-9A74-7C9167A71FA4}" destId="{C7E763FF-6021-964B-BDD7-2BCB250081B4}" srcOrd="2" destOrd="0" presId="urn:microsoft.com/office/officeart/2005/8/layout/orgChart1"/>
    <dgm:cxn modelId="{C06170B3-C8AD-D948-9CA7-B81A7CDB0CBE}" type="presParOf" srcId="{85984F1F-E49A-C647-A811-0A6B2CC6A57E}" destId="{D4DEC819-A63E-4546-8D62-3EEDF620E3CB}" srcOrd="6" destOrd="0" presId="urn:microsoft.com/office/officeart/2005/8/layout/orgChart1"/>
    <dgm:cxn modelId="{E1631754-46BF-E242-BEEF-87A43CCC6353}" type="presParOf" srcId="{85984F1F-E49A-C647-A811-0A6B2CC6A57E}" destId="{F9045FD7-AF66-854A-A4AE-3D4CDF3E0F12}" srcOrd="7" destOrd="0" presId="urn:microsoft.com/office/officeart/2005/8/layout/orgChart1"/>
    <dgm:cxn modelId="{10C21B88-27E1-0C4D-AA5B-CFFFB3315F70}" type="presParOf" srcId="{F9045FD7-AF66-854A-A4AE-3D4CDF3E0F12}" destId="{0C5B41B2-2825-DA49-A2D7-E377B3EB6DDA}" srcOrd="0" destOrd="0" presId="urn:microsoft.com/office/officeart/2005/8/layout/orgChart1"/>
    <dgm:cxn modelId="{A69A6068-714E-074F-925D-DE1645F80802}" type="presParOf" srcId="{0C5B41B2-2825-DA49-A2D7-E377B3EB6DDA}" destId="{100F40E9-F968-2D4C-957C-3E0981B022A9}" srcOrd="0" destOrd="0" presId="urn:microsoft.com/office/officeart/2005/8/layout/orgChart1"/>
    <dgm:cxn modelId="{71D665A2-D128-DE47-AF15-EF510A7E266E}" type="presParOf" srcId="{0C5B41B2-2825-DA49-A2D7-E377B3EB6DDA}" destId="{CE90A786-044B-4B49-9500-A723ECD7FC5D}" srcOrd="1" destOrd="0" presId="urn:microsoft.com/office/officeart/2005/8/layout/orgChart1"/>
    <dgm:cxn modelId="{29958105-55D7-5D4C-BAA3-F211E9C4A194}" type="presParOf" srcId="{F9045FD7-AF66-854A-A4AE-3D4CDF3E0F12}" destId="{6B88A850-2392-D74B-9979-8192F450AEB5}" srcOrd="1" destOrd="0" presId="urn:microsoft.com/office/officeart/2005/8/layout/orgChart1"/>
    <dgm:cxn modelId="{38308A5E-6F65-1F45-89C5-8FF63F1B565B}" type="presParOf" srcId="{F9045FD7-AF66-854A-A4AE-3D4CDF3E0F12}" destId="{812AA557-ACF2-9647-B171-E507EDD73614}" srcOrd="2" destOrd="0" presId="urn:microsoft.com/office/officeart/2005/8/layout/orgChart1"/>
    <dgm:cxn modelId="{160AFF4C-EBAA-674F-A1D5-1B335A97EA93}" type="presParOf" srcId="{85984F1F-E49A-C647-A811-0A6B2CC6A57E}" destId="{9D994B18-8919-4B46-A20E-C2FA59DE24CC}" srcOrd="8" destOrd="0" presId="urn:microsoft.com/office/officeart/2005/8/layout/orgChart1"/>
    <dgm:cxn modelId="{8D0A20E4-F7FC-194F-B39A-32633E78F758}" type="presParOf" srcId="{85984F1F-E49A-C647-A811-0A6B2CC6A57E}" destId="{CD22608B-7BC5-0545-8857-82040FA2896F}" srcOrd="9" destOrd="0" presId="urn:microsoft.com/office/officeart/2005/8/layout/orgChart1"/>
    <dgm:cxn modelId="{7DEEFA97-42C2-C64D-90FE-0DB8097D866A}" type="presParOf" srcId="{CD22608B-7BC5-0545-8857-82040FA2896F}" destId="{DAA3A776-1ED0-BC40-B94C-6D63919586E2}" srcOrd="0" destOrd="0" presId="urn:microsoft.com/office/officeart/2005/8/layout/orgChart1"/>
    <dgm:cxn modelId="{1AD29D60-8BF1-2F4F-A724-D05AD40114D8}" type="presParOf" srcId="{DAA3A776-1ED0-BC40-B94C-6D63919586E2}" destId="{3E1ED749-72F2-8042-9B3F-1417D3710AB7}" srcOrd="0" destOrd="0" presId="urn:microsoft.com/office/officeart/2005/8/layout/orgChart1"/>
    <dgm:cxn modelId="{30B5701F-ED73-844B-AB01-BFAB7D2ED37C}" type="presParOf" srcId="{DAA3A776-1ED0-BC40-B94C-6D63919586E2}" destId="{13C70D84-AF5A-6D4C-87B7-D8F7CCAE4D00}" srcOrd="1" destOrd="0" presId="urn:microsoft.com/office/officeart/2005/8/layout/orgChart1"/>
    <dgm:cxn modelId="{8D75589D-9FBD-2E4D-91D7-3BE5DBC46BB8}" type="presParOf" srcId="{CD22608B-7BC5-0545-8857-82040FA2896F}" destId="{1DA668C1-2A25-2E42-9310-EE91DA3E957A}" srcOrd="1" destOrd="0" presId="urn:microsoft.com/office/officeart/2005/8/layout/orgChart1"/>
    <dgm:cxn modelId="{9A87C515-70FE-0E4E-B6F9-D67F7D7F440A}" type="presParOf" srcId="{CD22608B-7BC5-0545-8857-82040FA2896F}" destId="{456944F7-3D6D-6841-B90B-80927A150854}" srcOrd="2" destOrd="0" presId="urn:microsoft.com/office/officeart/2005/8/layout/orgChart1"/>
    <dgm:cxn modelId="{693AC684-B6F2-2D4A-9505-ADEAE51FB165}" type="presParOf" srcId="{B8EDDE05-A022-9042-A42F-833D2BD71FB8}" destId="{5F92BA7A-A503-F442-84BA-AD37DB41412F}" srcOrd="2" destOrd="0" presId="urn:microsoft.com/office/officeart/2005/8/layout/orgChart1"/>
    <dgm:cxn modelId="{FC0D60EC-9917-8648-8916-F568E3BBEADD}" type="presParOf" srcId="{857A5074-EAA4-3E4A-8916-C39EF7865910}" destId="{723720AA-F74C-DE46-B232-333AAE63788F}" srcOrd="2" destOrd="0" presId="urn:microsoft.com/office/officeart/2005/8/layout/orgChart1"/>
    <dgm:cxn modelId="{6DD6E636-4CC4-A442-BB73-01A0E7CFB9E1}" type="presParOf" srcId="{857A5074-EAA4-3E4A-8916-C39EF7865910}" destId="{16124FAB-E125-5E43-90C5-D1CBA45C4E0B}" srcOrd="3" destOrd="0" presId="urn:microsoft.com/office/officeart/2005/8/layout/orgChart1"/>
    <dgm:cxn modelId="{9571BE1E-DBAA-F34D-A94C-1669E8C48B8E}" type="presParOf" srcId="{16124FAB-E125-5E43-90C5-D1CBA45C4E0B}" destId="{BF05D4E7-AB61-1144-8E03-88DE55842605}" srcOrd="0" destOrd="0" presId="urn:microsoft.com/office/officeart/2005/8/layout/orgChart1"/>
    <dgm:cxn modelId="{33998FB4-8432-1B44-84E4-F8AF30A80E59}" type="presParOf" srcId="{BF05D4E7-AB61-1144-8E03-88DE55842605}" destId="{1A70E3B6-ED31-1643-AB68-656F00741DCC}" srcOrd="0" destOrd="0" presId="urn:microsoft.com/office/officeart/2005/8/layout/orgChart1"/>
    <dgm:cxn modelId="{B36080B5-9B07-EB45-9780-DF85D808D852}" type="presParOf" srcId="{BF05D4E7-AB61-1144-8E03-88DE55842605}" destId="{79546319-4155-7344-BD37-7951DA83CEDE}" srcOrd="1" destOrd="0" presId="urn:microsoft.com/office/officeart/2005/8/layout/orgChart1"/>
    <dgm:cxn modelId="{C451CFEB-1BF8-9540-A29C-F2531A72D957}" type="presParOf" srcId="{16124FAB-E125-5E43-90C5-D1CBA45C4E0B}" destId="{0A8524A1-B949-CB40-A21D-0E3261649F9C}" srcOrd="1" destOrd="0" presId="urn:microsoft.com/office/officeart/2005/8/layout/orgChart1"/>
    <dgm:cxn modelId="{3AB796E5-03EF-F34D-9D5E-FFF1C6502B86}" type="presParOf" srcId="{0A8524A1-B949-CB40-A21D-0E3261649F9C}" destId="{A86025ED-5F71-2B46-8FF2-C26F0E65B0C2}" srcOrd="0" destOrd="0" presId="urn:microsoft.com/office/officeart/2005/8/layout/orgChart1"/>
    <dgm:cxn modelId="{BA047397-FEC2-C545-91A2-21407B67B548}" type="presParOf" srcId="{0A8524A1-B949-CB40-A21D-0E3261649F9C}" destId="{4A996094-D002-2E4C-BB20-D2FAEE192A2F}" srcOrd="1" destOrd="0" presId="urn:microsoft.com/office/officeart/2005/8/layout/orgChart1"/>
    <dgm:cxn modelId="{E42C1378-E3A9-334E-BA59-EBEEEE81F13E}" type="presParOf" srcId="{4A996094-D002-2E4C-BB20-D2FAEE192A2F}" destId="{5AFA85D4-EE37-A845-991E-46D8A69ECD83}" srcOrd="0" destOrd="0" presId="urn:microsoft.com/office/officeart/2005/8/layout/orgChart1"/>
    <dgm:cxn modelId="{72F500FB-85E9-EF49-A0A2-B95B94C3C79D}" type="presParOf" srcId="{5AFA85D4-EE37-A845-991E-46D8A69ECD83}" destId="{C6AC92EA-D15E-C445-9269-9F67A8A57F94}" srcOrd="0" destOrd="0" presId="urn:microsoft.com/office/officeart/2005/8/layout/orgChart1"/>
    <dgm:cxn modelId="{727E4D63-DF7E-8644-901C-83701FAA3AA7}" type="presParOf" srcId="{5AFA85D4-EE37-A845-991E-46D8A69ECD83}" destId="{015F1CD5-6EFD-084A-9AE2-7C76A3AF592F}" srcOrd="1" destOrd="0" presId="urn:microsoft.com/office/officeart/2005/8/layout/orgChart1"/>
    <dgm:cxn modelId="{C32F5442-B19B-684B-BDE5-FBED8EAB8925}" type="presParOf" srcId="{4A996094-D002-2E4C-BB20-D2FAEE192A2F}" destId="{AAFB011E-F5C5-574C-B272-3F4AF2D27D5F}" srcOrd="1" destOrd="0" presId="urn:microsoft.com/office/officeart/2005/8/layout/orgChart1"/>
    <dgm:cxn modelId="{038BCFE3-D496-B442-9C0E-A23A4CC8AD06}" type="presParOf" srcId="{4A996094-D002-2E4C-BB20-D2FAEE192A2F}" destId="{07BC4C2B-1977-C549-9D42-BD8BB12E5D4C}" srcOrd="2" destOrd="0" presId="urn:microsoft.com/office/officeart/2005/8/layout/orgChart1"/>
    <dgm:cxn modelId="{D07D97E2-3A81-F748-B3B3-7D874F7DBAF0}" type="presParOf" srcId="{0A8524A1-B949-CB40-A21D-0E3261649F9C}" destId="{6F69E3ED-D4E3-FB42-9E0A-58AAAA7C90FB}" srcOrd="2" destOrd="0" presId="urn:microsoft.com/office/officeart/2005/8/layout/orgChart1"/>
    <dgm:cxn modelId="{402EA154-B1E7-9248-9970-BDD3EAF40045}" type="presParOf" srcId="{0A8524A1-B949-CB40-A21D-0E3261649F9C}" destId="{77D652AE-E1F4-4449-BD40-DCC387467B7A}" srcOrd="3" destOrd="0" presId="urn:microsoft.com/office/officeart/2005/8/layout/orgChart1"/>
    <dgm:cxn modelId="{E5F2ECEE-6437-3241-8B21-B932815D5770}" type="presParOf" srcId="{77D652AE-E1F4-4449-BD40-DCC387467B7A}" destId="{397C60C8-9CBB-2447-82AA-E17FEBF5992B}" srcOrd="0" destOrd="0" presId="urn:microsoft.com/office/officeart/2005/8/layout/orgChart1"/>
    <dgm:cxn modelId="{A97339C5-4350-214E-A15B-91517B3CEAEA}" type="presParOf" srcId="{397C60C8-9CBB-2447-82AA-E17FEBF5992B}" destId="{C3C59459-A3CE-6F4C-9E98-9F7C437687C5}" srcOrd="0" destOrd="0" presId="urn:microsoft.com/office/officeart/2005/8/layout/orgChart1"/>
    <dgm:cxn modelId="{D055B498-2C85-A048-845C-27F7D48A5205}" type="presParOf" srcId="{397C60C8-9CBB-2447-82AA-E17FEBF5992B}" destId="{F19E49E9-5ACD-364F-B7D6-09AEE7F189BC}" srcOrd="1" destOrd="0" presId="urn:microsoft.com/office/officeart/2005/8/layout/orgChart1"/>
    <dgm:cxn modelId="{8FF4A8C9-F8C4-1941-9980-B24AE7B98A7E}" type="presParOf" srcId="{77D652AE-E1F4-4449-BD40-DCC387467B7A}" destId="{55975D74-C8B9-5044-8BD6-3754F737F1C2}" srcOrd="1" destOrd="0" presId="urn:microsoft.com/office/officeart/2005/8/layout/orgChart1"/>
    <dgm:cxn modelId="{8672806F-EAD2-484E-A835-C7A616943EA9}" type="presParOf" srcId="{77D652AE-E1F4-4449-BD40-DCC387467B7A}" destId="{C5D977AF-0418-F441-BB03-AE64317873F3}" srcOrd="2" destOrd="0" presId="urn:microsoft.com/office/officeart/2005/8/layout/orgChart1"/>
    <dgm:cxn modelId="{F9F46E94-322C-1F4F-B10B-B0FB72CA723A}" type="presParOf" srcId="{0A8524A1-B949-CB40-A21D-0E3261649F9C}" destId="{4258F3A3-4AEC-FA46-A345-B3D346802870}" srcOrd="4" destOrd="0" presId="urn:microsoft.com/office/officeart/2005/8/layout/orgChart1"/>
    <dgm:cxn modelId="{D3EDE8B2-D667-4A48-B951-4FBB562039C3}" type="presParOf" srcId="{0A8524A1-B949-CB40-A21D-0E3261649F9C}" destId="{375ACAAC-944B-8F4E-8DD3-46C5EFE69D15}" srcOrd="5" destOrd="0" presId="urn:microsoft.com/office/officeart/2005/8/layout/orgChart1"/>
    <dgm:cxn modelId="{53898261-2A09-BA4D-A09D-7DB6A90318F8}" type="presParOf" srcId="{375ACAAC-944B-8F4E-8DD3-46C5EFE69D15}" destId="{3C120AFB-C688-6F49-A4BB-BAC4E2B59E66}" srcOrd="0" destOrd="0" presId="urn:microsoft.com/office/officeart/2005/8/layout/orgChart1"/>
    <dgm:cxn modelId="{F751C158-96D1-5A45-985E-70CA009EAB84}" type="presParOf" srcId="{3C120AFB-C688-6F49-A4BB-BAC4E2B59E66}" destId="{919056AC-0625-1D4B-9A27-743B3B14A5DD}" srcOrd="0" destOrd="0" presId="urn:microsoft.com/office/officeart/2005/8/layout/orgChart1"/>
    <dgm:cxn modelId="{FEE9831B-2879-5242-865E-AF123FA4BDAB}" type="presParOf" srcId="{3C120AFB-C688-6F49-A4BB-BAC4E2B59E66}" destId="{5A37368D-2138-FE45-AAD1-B3E58C85CF37}" srcOrd="1" destOrd="0" presId="urn:microsoft.com/office/officeart/2005/8/layout/orgChart1"/>
    <dgm:cxn modelId="{F93BEE51-9028-8E4F-8007-B8C63BAFF8D4}" type="presParOf" srcId="{375ACAAC-944B-8F4E-8DD3-46C5EFE69D15}" destId="{57470D31-9191-D84E-84A5-3AC2B34D2629}" srcOrd="1" destOrd="0" presId="urn:microsoft.com/office/officeart/2005/8/layout/orgChart1"/>
    <dgm:cxn modelId="{75AF664B-F9E4-C44A-9445-934BDC72E0C2}" type="presParOf" srcId="{375ACAAC-944B-8F4E-8DD3-46C5EFE69D15}" destId="{C74BF328-F6A4-404F-A5B9-044700DE9EB1}" srcOrd="2" destOrd="0" presId="urn:microsoft.com/office/officeart/2005/8/layout/orgChart1"/>
    <dgm:cxn modelId="{EDA6BEBD-B6C8-D945-9ACE-041AC87CEF0F}" type="presParOf" srcId="{0A8524A1-B949-CB40-A21D-0E3261649F9C}" destId="{28B298C9-730C-4741-9CFE-A3BF691D9F2B}" srcOrd="6" destOrd="0" presId="urn:microsoft.com/office/officeart/2005/8/layout/orgChart1"/>
    <dgm:cxn modelId="{346FEE73-4158-D443-9114-5F366E8F033F}" type="presParOf" srcId="{0A8524A1-B949-CB40-A21D-0E3261649F9C}" destId="{4D612D61-FCCD-9548-A5DC-BEFFE882B7FC}" srcOrd="7" destOrd="0" presId="urn:microsoft.com/office/officeart/2005/8/layout/orgChart1"/>
    <dgm:cxn modelId="{66A7BC59-362C-EB40-BD2B-9218D9E3A9D4}" type="presParOf" srcId="{4D612D61-FCCD-9548-A5DC-BEFFE882B7FC}" destId="{02187053-1BA7-B148-B690-68956A342C7C}" srcOrd="0" destOrd="0" presId="urn:microsoft.com/office/officeart/2005/8/layout/orgChart1"/>
    <dgm:cxn modelId="{6E32CEC4-122C-764F-AF59-0BFEA207EF7A}" type="presParOf" srcId="{02187053-1BA7-B148-B690-68956A342C7C}" destId="{4DFEC2D5-F525-7149-B290-A3265A0E9B9D}" srcOrd="0" destOrd="0" presId="urn:microsoft.com/office/officeart/2005/8/layout/orgChart1"/>
    <dgm:cxn modelId="{4E773B1F-86A5-5B47-8678-486CBAFA85BC}" type="presParOf" srcId="{02187053-1BA7-B148-B690-68956A342C7C}" destId="{B4F2AF52-613E-BE4A-A1AF-6EC4053F066E}" srcOrd="1" destOrd="0" presId="urn:microsoft.com/office/officeart/2005/8/layout/orgChart1"/>
    <dgm:cxn modelId="{616DC2BE-9C8A-D94F-B4E4-5D3B0E931B2B}" type="presParOf" srcId="{4D612D61-FCCD-9548-A5DC-BEFFE882B7FC}" destId="{08ED7236-9734-BF46-80A6-6C4FD09F1112}" srcOrd="1" destOrd="0" presId="urn:microsoft.com/office/officeart/2005/8/layout/orgChart1"/>
    <dgm:cxn modelId="{18CE5BEF-A6A6-1C48-A79A-213B0268336C}" type="presParOf" srcId="{4D612D61-FCCD-9548-A5DC-BEFFE882B7FC}" destId="{9C54C20A-7AAE-6844-80D5-52DFF5C2A4B1}" srcOrd="2" destOrd="0" presId="urn:microsoft.com/office/officeart/2005/8/layout/orgChart1"/>
    <dgm:cxn modelId="{41855C9D-827B-994E-BDD7-D8DB80EA882E}" type="presParOf" srcId="{0A8524A1-B949-CB40-A21D-0E3261649F9C}" destId="{29814C1D-F6FE-CE43-8DBD-40F7FC8C267B}" srcOrd="8" destOrd="0" presId="urn:microsoft.com/office/officeart/2005/8/layout/orgChart1"/>
    <dgm:cxn modelId="{B85F0C6B-A35E-6B47-9FB0-FABBF5E4E19E}" type="presParOf" srcId="{0A8524A1-B949-CB40-A21D-0E3261649F9C}" destId="{6541A415-EB58-D141-8A23-8B1A53B5B0ED}" srcOrd="9" destOrd="0" presId="urn:microsoft.com/office/officeart/2005/8/layout/orgChart1"/>
    <dgm:cxn modelId="{F0464D3A-64F7-9A46-9174-4406E8AEB6AA}" type="presParOf" srcId="{6541A415-EB58-D141-8A23-8B1A53B5B0ED}" destId="{28CA46DD-C390-074F-A004-402121507783}" srcOrd="0" destOrd="0" presId="urn:microsoft.com/office/officeart/2005/8/layout/orgChart1"/>
    <dgm:cxn modelId="{26DE2258-CC0F-6245-AD98-C1488F1F5DC7}" type="presParOf" srcId="{28CA46DD-C390-074F-A004-402121507783}" destId="{BF924B27-A935-5B4D-8BFB-1F67225DACA2}" srcOrd="0" destOrd="0" presId="urn:microsoft.com/office/officeart/2005/8/layout/orgChart1"/>
    <dgm:cxn modelId="{99BC4D3E-9FAB-CB42-92A1-CF4862B4658E}" type="presParOf" srcId="{28CA46DD-C390-074F-A004-402121507783}" destId="{0495E2D1-122D-6549-8B05-EFB9A194A897}" srcOrd="1" destOrd="0" presId="urn:microsoft.com/office/officeart/2005/8/layout/orgChart1"/>
    <dgm:cxn modelId="{40D81D2B-B8D7-8143-A455-69148E7516F0}" type="presParOf" srcId="{6541A415-EB58-D141-8A23-8B1A53B5B0ED}" destId="{67D27D17-30EE-B24F-819A-3B4B371320B1}" srcOrd="1" destOrd="0" presId="urn:microsoft.com/office/officeart/2005/8/layout/orgChart1"/>
    <dgm:cxn modelId="{6B7364F9-49DB-174E-9F2D-DD60C3EB3F2A}" type="presParOf" srcId="{6541A415-EB58-D141-8A23-8B1A53B5B0ED}" destId="{3A4FA0F3-7A4C-724D-A740-66EBD8A3116E}" srcOrd="2" destOrd="0" presId="urn:microsoft.com/office/officeart/2005/8/layout/orgChart1"/>
    <dgm:cxn modelId="{10953504-597C-E14E-B715-CA89EFCB18D2}" type="presParOf" srcId="{0A8524A1-B949-CB40-A21D-0E3261649F9C}" destId="{7C552772-DD39-B442-A51F-B530823A1EE6}" srcOrd="10" destOrd="0" presId="urn:microsoft.com/office/officeart/2005/8/layout/orgChart1"/>
    <dgm:cxn modelId="{BF07E619-A473-004C-A4E4-5AD256E86937}" type="presParOf" srcId="{0A8524A1-B949-CB40-A21D-0E3261649F9C}" destId="{334E953E-0D80-B040-960E-A86EA71D7DFE}" srcOrd="11" destOrd="0" presId="urn:microsoft.com/office/officeart/2005/8/layout/orgChart1"/>
    <dgm:cxn modelId="{044164F6-265A-C24C-BFF0-3D0933CE597F}" type="presParOf" srcId="{334E953E-0D80-B040-960E-A86EA71D7DFE}" destId="{68A19F36-2A19-2348-8E46-E86A036FA2CC}" srcOrd="0" destOrd="0" presId="urn:microsoft.com/office/officeart/2005/8/layout/orgChart1"/>
    <dgm:cxn modelId="{EE36A68A-A7A0-8848-BECE-1EBB8FA10D63}" type="presParOf" srcId="{68A19F36-2A19-2348-8E46-E86A036FA2CC}" destId="{0B4414A5-E89D-0348-B51C-2345237C37FB}" srcOrd="0" destOrd="0" presId="urn:microsoft.com/office/officeart/2005/8/layout/orgChart1"/>
    <dgm:cxn modelId="{83508A18-C4E2-7348-A1E4-FA049C6E074F}" type="presParOf" srcId="{68A19F36-2A19-2348-8E46-E86A036FA2CC}" destId="{03C9CC41-0A92-C244-9D44-F61DA510BF22}" srcOrd="1" destOrd="0" presId="urn:microsoft.com/office/officeart/2005/8/layout/orgChart1"/>
    <dgm:cxn modelId="{F7AB6060-F3A6-C442-9A35-8BF358A1DEAF}" type="presParOf" srcId="{334E953E-0D80-B040-960E-A86EA71D7DFE}" destId="{3B1503A7-9373-BF48-8DAF-71D46084911C}" srcOrd="1" destOrd="0" presId="urn:microsoft.com/office/officeart/2005/8/layout/orgChart1"/>
    <dgm:cxn modelId="{275C7401-F92F-A648-9283-85FFD0C781F9}" type="presParOf" srcId="{334E953E-0D80-B040-960E-A86EA71D7DFE}" destId="{18E4175C-6B75-CA48-8284-F4CCEADFFBB2}" srcOrd="2" destOrd="0" presId="urn:microsoft.com/office/officeart/2005/8/layout/orgChart1"/>
    <dgm:cxn modelId="{EEAF4E8E-7E97-4244-BA71-563E088FABEB}" type="presParOf" srcId="{16124FAB-E125-5E43-90C5-D1CBA45C4E0B}" destId="{F46A82B1-B933-734C-8875-4483F4B04515}" srcOrd="2" destOrd="0" presId="urn:microsoft.com/office/officeart/2005/8/layout/orgChart1"/>
    <dgm:cxn modelId="{DD03B0A0-758E-E64B-A8F9-DF102052373F}" type="presParOf" srcId="{857A5074-EAA4-3E4A-8916-C39EF7865910}" destId="{9AA49B67-8C24-114E-9B11-C6A0FE1F67E6}" srcOrd="4" destOrd="0" presId="urn:microsoft.com/office/officeart/2005/8/layout/orgChart1"/>
    <dgm:cxn modelId="{CCBB7DF0-C022-DE40-AEDA-1D1178CBE7ED}" type="presParOf" srcId="{857A5074-EAA4-3E4A-8916-C39EF7865910}" destId="{C4DE8108-0D3B-F449-A8DF-A31D6FA1068E}" srcOrd="5" destOrd="0" presId="urn:microsoft.com/office/officeart/2005/8/layout/orgChart1"/>
    <dgm:cxn modelId="{56101F81-CF8D-B642-B7EC-0F9212508C62}" type="presParOf" srcId="{C4DE8108-0D3B-F449-A8DF-A31D6FA1068E}" destId="{41890C12-35AE-834D-8DD0-23F2ADB42E3F}" srcOrd="0" destOrd="0" presId="urn:microsoft.com/office/officeart/2005/8/layout/orgChart1"/>
    <dgm:cxn modelId="{05A7EB72-1E9B-4342-AC32-5C8650AAA89C}" type="presParOf" srcId="{41890C12-35AE-834D-8DD0-23F2ADB42E3F}" destId="{768AC227-7A28-844E-8A78-AB25A4996BC4}" srcOrd="0" destOrd="0" presId="urn:microsoft.com/office/officeart/2005/8/layout/orgChart1"/>
    <dgm:cxn modelId="{305AAA9F-9FE1-DA4E-A7CD-E33420972B19}" type="presParOf" srcId="{41890C12-35AE-834D-8DD0-23F2ADB42E3F}" destId="{AB79B5C7-A42C-8643-92DC-C70D2ED7E9D1}" srcOrd="1" destOrd="0" presId="urn:microsoft.com/office/officeart/2005/8/layout/orgChart1"/>
    <dgm:cxn modelId="{3E5AA08D-E7B7-3B40-AC9B-375F69D809C6}" type="presParOf" srcId="{C4DE8108-0D3B-F449-A8DF-A31D6FA1068E}" destId="{C8010028-00D9-8B49-91A3-A5CBFDABEF39}" srcOrd="1" destOrd="0" presId="urn:microsoft.com/office/officeart/2005/8/layout/orgChart1"/>
    <dgm:cxn modelId="{B739A497-8044-8543-AA57-8D09487E7E09}" type="presParOf" srcId="{C8010028-00D9-8B49-91A3-A5CBFDABEF39}" destId="{A2838C5D-2E7F-E84E-8C46-69C0597A3384}" srcOrd="0" destOrd="0" presId="urn:microsoft.com/office/officeart/2005/8/layout/orgChart1"/>
    <dgm:cxn modelId="{CA67769C-1173-3A40-B493-4DDFCBAC1ED0}" type="presParOf" srcId="{C8010028-00D9-8B49-91A3-A5CBFDABEF39}" destId="{6E0870AF-FC66-394D-BCC2-09DF1132BC5B}" srcOrd="1" destOrd="0" presId="urn:microsoft.com/office/officeart/2005/8/layout/orgChart1"/>
    <dgm:cxn modelId="{96F5200D-970A-9848-9766-24C9550F1093}" type="presParOf" srcId="{6E0870AF-FC66-394D-BCC2-09DF1132BC5B}" destId="{D6DB542B-9D50-3D41-A433-9F0AF4EF5C2F}" srcOrd="0" destOrd="0" presId="urn:microsoft.com/office/officeart/2005/8/layout/orgChart1"/>
    <dgm:cxn modelId="{88F142C2-DD4B-A642-9AE9-32816F826630}" type="presParOf" srcId="{D6DB542B-9D50-3D41-A433-9F0AF4EF5C2F}" destId="{1A184B52-6477-5A45-9C94-5DA2F1445221}" srcOrd="0" destOrd="0" presId="urn:microsoft.com/office/officeart/2005/8/layout/orgChart1"/>
    <dgm:cxn modelId="{13FF4627-7DA7-E448-9DBE-811CE354A8F2}" type="presParOf" srcId="{D6DB542B-9D50-3D41-A433-9F0AF4EF5C2F}" destId="{7D801ADF-39F0-2844-934D-093DEB3ABB62}" srcOrd="1" destOrd="0" presId="urn:microsoft.com/office/officeart/2005/8/layout/orgChart1"/>
    <dgm:cxn modelId="{5640F5E2-01FC-294F-8B54-6E992069674E}" type="presParOf" srcId="{6E0870AF-FC66-394D-BCC2-09DF1132BC5B}" destId="{3D57216D-28F4-8648-8CB7-56345E5F9EB3}" srcOrd="1" destOrd="0" presId="urn:microsoft.com/office/officeart/2005/8/layout/orgChart1"/>
    <dgm:cxn modelId="{6CA7C412-EF15-494D-BCAD-F6123C4E3EBE}" type="presParOf" srcId="{6E0870AF-FC66-394D-BCC2-09DF1132BC5B}" destId="{359FDE6A-300B-B549-9549-C8059C89643E}" srcOrd="2" destOrd="0" presId="urn:microsoft.com/office/officeart/2005/8/layout/orgChart1"/>
    <dgm:cxn modelId="{A0268C9F-00AB-294A-ADCC-8D5CDFC66B18}" type="presParOf" srcId="{C8010028-00D9-8B49-91A3-A5CBFDABEF39}" destId="{7D744860-E8F3-1E4D-BAC3-881C68F1FB08}" srcOrd="2" destOrd="0" presId="urn:microsoft.com/office/officeart/2005/8/layout/orgChart1"/>
    <dgm:cxn modelId="{B5DA6D43-8DBA-074F-BF26-4D62FD0BC35B}" type="presParOf" srcId="{C8010028-00D9-8B49-91A3-A5CBFDABEF39}" destId="{B423561F-EE89-434C-99EA-80FB51D24DC4}" srcOrd="3" destOrd="0" presId="urn:microsoft.com/office/officeart/2005/8/layout/orgChart1"/>
    <dgm:cxn modelId="{D84D48EC-B4CE-C545-8040-F4B4855FF815}" type="presParOf" srcId="{B423561F-EE89-434C-99EA-80FB51D24DC4}" destId="{1CC7CEE6-0DE8-284D-95ED-DCAF3298AC14}" srcOrd="0" destOrd="0" presId="urn:microsoft.com/office/officeart/2005/8/layout/orgChart1"/>
    <dgm:cxn modelId="{43C0D43E-4E8F-9A41-9A8F-634A37A47B62}" type="presParOf" srcId="{1CC7CEE6-0DE8-284D-95ED-DCAF3298AC14}" destId="{71A2C6A7-EEDA-414C-BB3B-F36652F30B71}" srcOrd="0" destOrd="0" presId="urn:microsoft.com/office/officeart/2005/8/layout/orgChart1"/>
    <dgm:cxn modelId="{12FDD30B-F182-6E4F-9A19-BAE821F95CD8}" type="presParOf" srcId="{1CC7CEE6-0DE8-284D-95ED-DCAF3298AC14}" destId="{136DF0B1-7EB3-9144-971A-530CCEB8A0AE}" srcOrd="1" destOrd="0" presId="urn:microsoft.com/office/officeart/2005/8/layout/orgChart1"/>
    <dgm:cxn modelId="{7A33C975-A798-F047-984C-9927A10FC825}" type="presParOf" srcId="{B423561F-EE89-434C-99EA-80FB51D24DC4}" destId="{EA06F457-8019-2D43-8B58-A4C23F97DCFD}" srcOrd="1" destOrd="0" presId="urn:microsoft.com/office/officeart/2005/8/layout/orgChart1"/>
    <dgm:cxn modelId="{D5C50F0A-A78C-994D-AABF-7FD731D7B70B}" type="presParOf" srcId="{B423561F-EE89-434C-99EA-80FB51D24DC4}" destId="{D2293C57-C2B8-4444-AB4F-16FCBD41AF1D}" srcOrd="2" destOrd="0" presId="urn:microsoft.com/office/officeart/2005/8/layout/orgChart1"/>
    <dgm:cxn modelId="{E0923430-2071-364B-885B-2C7F7BD68B7E}" type="presParOf" srcId="{C8010028-00D9-8B49-91A3-A5CBFDABEF39}" destId="{D3F0F1A6-3C0C-F749-A17F-F89BD84C6504}" srcOrd="4" destOrd="0" presId="urn:microsoft.com/office/officeart/2005/8/layout/orgChart1"/>
    <dgm:cxn modelId="{0859166D-0632-DE40-93CF-B4CABDBEFB8E}" type="presParOf" srcId="{C8010028-00D9-8B49-91A3-A5CBFDABEF39}" destId="{DDD682D5-5F49-024B-B3D3-4BA185FF621B}" srcOrd="5" destOrd="0" presId="urn:microsoft.com/office/officeart/2005/8/layout/orgChart1"/>
    <dgm:cxn modelId="{838BD301-45BB-9843-B528-0F5652579642}" type="presParOf" srcId="{DDD682D5-5F49-024B-B3D3-4BA185FF621B}" destId="{A9B32695-6F5D-AF41-8D1F-9DB0C750EBEE}" srcOrd="0" destOrd="0" presId="urn:microsoft.com/office/officeart/2005/8/layout/orgChart1"/>
    <dgm:cxn modelId="{B6493232-52B1-FD44-89AC-30B301A51DD9}" type="presParOf" srcId="{A9B32695-6F5D-AF41-8D1F-9DB0C750EBEE}" destId="{166005B3-A8F0-5C4E-9C00-8F132D6E9B10}" srcOrd="0" destOrd="0" presId="urn:microsoft.com/office/officeart/2005/8/layout/orgChart1"/>
    <dgm:cxn modelId="{2695C3A0-2737-E049-A949-76F9799A6409}" type="presParOf" srcId="{A9B32695-6F5D-AF41-8D1F-9DB0C750EBEE}" destId="{23ECA310-0F43-784B-87F0-489C5A5542FF}" srcOrd="1" destOrd="0" presId="urn:microsoft.com/office/officeart/2005/8/layout/orgChart1"/>
    <dgm:cxn modelId="{4F02FD5F-7A43-C94E-9351-4E57E8D7A165}" type="presParOf" srcId="{DDD682D5-5F49-024B-B3D3-4BA185FF621B}" destId="{CCC09BF2-87B0-D544-8C9D-17F3A99ABDC6}" srcOrd="1" destOrd="0" presId="urn:microsoft.com/office/officeart/2005/8/layout/orgChart1"/>
    <dgm:cxn modelId="{278D9B0F-AAA5-2441-B634-62DF2A4DF24A}" type="presParOf" srcId="{DDD682D5-5F49-024B-B3D3-4BA185FF621B}" destId="{390F2C74-B918-C044-91E4-2EDB4EEF900F}" srcOrd="2" destOrd="0" presId="urn:microsoft.com/office/officeart/2005/8/layout/orgChart1"/>
    <dgm:cxn modelId="{015C47C1-92EB-8941-9A6A-4CDD9FF71101}" type="presParOf" srcId="{C8010028-00D9-8B49-91A3-A5CBFDABEF39}" destId="{602F84A7-1095-FC42-B97B-E3E90524299B}" srcOrd="6" destOrd="0" presId="urn:microsoft.com/office/officeart/2005/8/layout/orgChart1"/>
    <dgm:cxn modelId="{71317153-C371-434B-8314-B6171E1DBB67}" type="presParOf" srcId="{C8010028-00D9-8B49-91A3-A5CBFDABEF39}" destId="{9426653E-A913-BC4E-B75E-42B9C7A38587}" srcOrd="7" destOrd="0" presId="urn:microsoft.com/office/officeart/2005/8/layout/orgChart1"/>
    <dgm:cxn modelId="{DF174C4A-DC1C-2F47-B87F-0AFDE1C1B30B}" type="presParOf" srcId="{9426653E-A913-BC4E-B75E-42B9C7A38587}" destId="{28CE2F29-3243-E641-A21A-4EA152AD1D69}" srcOrd="0" destOrd="0" presId="urn:microsoft.com/office/officeart/2005/8/layout/orgChart1"/>
    <dgm:cxn modelId="{842FFFD3-0C2A-9542-86CE-6A8D18BD949C}" type="presParOf" srcId="{28CE2F29-3243-E641-A21A-4EA152AD1D69}" destId="{5468756C-06C1-FB4E-B154-F601C710920C}" srcOrd="0" destOrd="0" presId="urn:microsoft.com/office/officeart/2005/8/layout/orgChart1"/>
    <dgm:cxn modelId="{AADCAFD1-FF9F-AC4F-942C-F706B7AB99C0}" type="presParOf" srcId="{28CE2F29-3243-E641-A21A-4EA152AD1D69}" destId="{0B96601E-7947-A34E-9903-38C9D11F03E3}" srcOrd="1" destOrd="0" presId="urn:microsoft.com/office/officeart/2005/8/layout/orgChart1"/>
    <dgm:cxn modelId="{DBE6B87A-244A-DF4B-ABF6-EC46B5279E7D}" type="presParOf" srcId="{9426653E-A913-BC4E-B75E-42B9C7A38587}" destId="{807B0844-EA9C-2A40-8317-C70332CD7620}" srcOrd="1" destOrd="0" presId="urn:microsoft.com/office/officeart/2005/8/layout/orgChart1"/>
    <dgm:cxn modelId="{33CE6586-DC80-0A4F-95A7-DDF3ECAFC83E}" type="presParOf" srcId="{9426653E-A913-BC4E-B75E-42B9C7A38587}" destId="{E0CB3562-CE63-E149-9A7D-72CA5936CB3B}" srcOrd="2" destOrd="0" presId="urn:microsoft.com/office/officeart/2005/8/layout/orgChart1"/>
    <dgm:cxn modelId="{DAB76085-1DCE-BA4F-9959-04C60725381F}" type="presParOf" srcId="{C8010028-00D9-8B49-91A3-A5CBFDABEF39}" destId="{51C1A5BC-437C-444E-8611-469952F18A35}" srcOrd="8" destOrd="0" presId="urn:microsoft.com/office/officeart/2005/8/layout/orgChart1"/>
    <dgm:cxn modelId="{361AA268-4E5F-7946-8A76-6B822B917EC4}" type="presParOf" srcId="{C8010028-00D9-8B49-91A3-A5CBFDABEF39}" destId="{CE6A141D-48AA-C442-AE9E-36D7CA281B42}" srcOrd="9" destOrd="0" presId="urn:microsoft.com/office/officeart/2005/8/layout/orgChart1"/>
    <dgm:cxn modelId="{ED91778E-024F-1B4F-B451-54B95102FDF2}" type="presParOf" srcId="{CE6A141D-48AA-C442-AE9E-36D7CA281B42}" destId="{8E51D163-6FE8-E441-9E2B-A7E26D9A137C}" srcOrd="0" destOrd="0" presId="urn:microsoft.com/office/officeart/2005/8/layout/orgChart1"/>
    <dgm:cxn modelId="{5B560F95-938A-6343-AE93-B45BACC7D2DC}" type="presParOf" srcId="{8E51D163-6FE8-E441-9E2B-A7E26D9A137C}" destId="{FB1116D9-B0F5-374C-9E60-2AF99D584913}" srcOrd="0" destOrd="0" presId="urn:microsoft.com/office/officeart/2005/8/layout/orgChart1"/>
    <dgm:cxn modelId="{02205DC8-DAA6-4146-AE62-4E5A909EE92D}" type="presParOf" srcId="{8E51D163-6FE8-E441-9E2B-A7E26D9A137C}" destId="{CC4A1204-1672-B841-B554-57CB30DCE305}" srcOrd="1" destOrd="0" presId="urn:microsoft.com/office/officeart/2005/8/layout/orgChart1"/>
    <dgm:cxn modelId="{35DA97BE-9A5D-F14C-821C-792CD6D44229}" type="presParOf" srcId="{CE6A141D-48AA-C442-AE9E-36D7CA281B42}" destId="{C23F5724-D8F3-A94D-AD91-A69EDB95BE77}" srcOrd="1" destOrd="0" presId="urn:microsoft.com/office/officeart/2005/8/layout/orgChart1"/>
    <dgm:cxn modelId="{2304360E-6CB1-E649-B6F6-AA9A688FA8A2}" type="presParOf" srcId="{CE6A141D-48AA-C442-AE9E-36D7CA281B42}" destId="{3EA4DDAC-EEB5-4A40-AC98-FE1A9025CF56}" srcOrd="2" destOrd="0" presId="urn:microsoft.com/office/officeart/2005/8/layout/orgChart1"/>
    <dgm:cxn modelId="{F11BA6DE-27D6-F84B-BC7B-96162822D393}" type="presParOf" srcId="{C8010028-00D9-8B49-91A3-A5CBFDABEF39}" destId="{C2893EB4-0A60-2E4E-A055-1233494F924D}" srcOrd="10" destOrd="0" presId="urn:microsoft.com/office/officeart/2005/8/layout/orgChart1"/>
    <dgm:cxn modelId="{0FC466EA-5B04-AB48-97BD-D1E0C74BF5BE}" type="presParOf" srcId="{C8010028-00D9-8B49-91A3-A5CBFDABEF39}" destId="{1739578E-C137-9045-B25D-ADB0D88EE479}" srcOrd="11" destOrd="0" presId="urn:microsoft.com/office/officeart/2005/8/layout/orgChart1"/>
    <dgm:cxn modelId="{84EEC251-B52F-104F-B18F-B9EB87AC3AFD}" type="presParOf" srcId="{1739578E-C137-9045-B25D-ADB0D88EE479}" destId="{07ABF944-C84B-CA48-A943-FAAB04C0B5AB}" srcOrd="0" destOrd="0" presId="urn:microsoft.com/office/officeart/2005/8/layout/orgChart1"/>
    <dgm:cxn modelId="{05C59018-7D62-604B-B73D-D30FB1FB042F}" type="presParOf" srcId="{07ABF944-C84B-CA48-A943-FAAB04C0B5AB}" destId="{81DB5421-5923-414C-9F9F-C318C0D74172}" srcOrd="0" destOrd="0" presId="urn:microsoft.com/office/officeart/2005/8/layout/orgChart1"/>
    <dgm:cxn modelId="{398CC31D-A4F9-4543-9C26-5E32F38F4936}" type="presParOf" srcId="{07ABF944-C84B-CA48-A943-FAAB04C0B5AB}" destId="{4F9FB796-8CC9-9745-8682-1E3CDA3970D2}" srcOrd="1" destOrd="0" presId="urn:microsoft.com/office/officeart/2005/8/layout/orgChart1"/>
    <dgm:cxn modelId="{1673E891-D204-9944-99E8-C34BD061993C}" type="presParOf" srcId="{1739578E-C137-9045-B25D-ADB0D88EE479}" destId="{689C7891-A51C-9941-A907-2865133A7C3C}" srcOrd="1" destOrd="0" presId="urn:microsoft.com/office/officeart/2005/8/layout/orgChart1"/>
    <dgm:cxn modelId="{E2D6AF2C-756F-CE44-80FE-76FC780383E8}" type="presParOf" srcId="{1739578E-C137-9045-B25D-ADB0D88EE479}" destId="{E49B4214-0DDE-4A4A-97A1-30E391626B21}" srcOrd="2" destOrd="0" presId="urn:microsoft.com/office/officeart/2005/8/layout/orgChart1"/>
    <dgm:cxn modelId="{8793A756-8908-9547-BFEE-B392AB20F60F}" type="presParOf" srcId="{C4DE8108-0D3B-F449-A8DF-A31D6FA1068E}" destId="{32AE0E8A-9D52-A941-BE48-7389C41602FF}" srcOrd="2" destOrd="0" presId="urn:microsoft.com/office/officeart/2005/8/layout/orgChart1"/>
    <dgm:cxn modelId="{CB452735-9066-954C-AB47-D8C8EA2FE93C}" type="presParOf" srcId="{857A5074-EAA4-3E4A-8916-C39EF7865910}" destId="{A6CAE816-F96E-1047-8D36-739DBA469181}" srcOrd="6" destOrd="0" presId="urn:microsoft.com/office/officeart/2005/8/layout/orgChart1"/>
    <dgm:cxn modelId="{F2F6482C-D6FA-5347-BCC6-BF11BB1D1ADC}" type="presParOf" srcId="{857A5074-EAA4-3E4A-8916-C39EF7865910}" destId="{AA4C0607-24A4-F940-BD7D-D5B35129B73F}" srcOrd="7" destOrd="0" presId="urn:microsoft.com/office/officeart/2005/8/layout/orgChart1"/>
    <dgm:cxn modelId="{FD6BFA29-11CB-944F-AD29-511E3D0B6A8D}" type="presParOf" srcId="{AA4C0607-24A4-F940-BD7D-D5B35129B73F}" destId="{2F16AFB1-F3FE-7E4A-8E73-DCD758E1AB80}" srcOrd="0" destOrd="0" presId="urn:microsoft.com/office/officeart/2005/8/layout/orgChart1"/>
    <dgm:cxn modelId="{FFEF6D26-8EC2-E848-B529-1701FEB397FD}" type="presParOf" srcId="{2F16AFB1-F3FE-7E4A-8E73-DCD758E1AB80}" destId="{47639E42-AAAE-3542-A9C5-54A283647AE9}" srcOrd="0" destOrd="0" presId="urn:microsoft.com/office/officeart/2005/8/layout/orgChart1"/>
    <dgm:cxn modelId="{189807E2-EB9C-5942-BC47-0C5041FBD3E9}" type="presParOf" srcId="{2F16AFB1-F3FE-7E4A-8E73-DCD758E1AB80}" destId="{BE15D2E8-BFD2-0D4F-BA7A-964B93C796D4}" srcOrd="1" destOrd="0" presId="urn:microsoft.com/office/officeart/2005/8/layout/orgChart1"/>
    <dgm:cxn modelId="{F2980145-1C3E-2343-9C4A-AA191307B194}" type="presParOf" srcId="{AA4C0607-24A4-F940-BD7D-D5B35129B73F}" destId="{49786319-8752-ED44-B67C-58F9D516D502}" srcOrd="1" destOrd="0" presId="urn:microsoft.com/office/officeart/2005/8/layout/orgChart1"/>
    <dgm:cxn modelId="{265CDA8D-FF50-7D46-BB23-C75A1DF3C1E9}" type="presParOf" srcId="{49786319-8752-ED44-B67C-58F9D516D502}" destId="{99BC7982-BA25-4049-A68C-C2B801B9A06E}" srcOrd="0" destOrd="0" presId="urn:microsoft.com/office/officeart/2005/8/layout/orgChart1"/>
    <dgm:cxn modelId="{C6B1A9DC-BE3A-744E-82A3-6EAF60DD53A2}" type="presParOf" srcId="{49786319-8752-ED44-B67C-58F9D516D502}" destId="{A882EB52-6114-424C-8DBE-120FEA5F4A69}" srcOrd="1" destOrd="0" presId="urn:microsoft.com/office/officeart/2005/8/layout/orgChart1"/>
    <dgm:cxn modelId="{40C3748E-9E4E-6E4F-86E8-BC22908ED1B4}" type="presParOf" srcId="{A882EB52-6114-424C-8DBE-120FEA5F4A69}" destId="{B3C334BA-7CF1-D343-92BC-1EDCF4FDE437}" srcOrd="0" destOrd="0" presId="urn:microsoft.com/office/officeart/2005/8/layout/orgChart1"/>
    <dgm:cxn modelId="{590A8C6A-E8FD-114C-A690-574C02294F0C}" type="presParOf" srcId="{B3C334BA-7CF1-D343-92BC-1EDCF4FDE437}" destId="{BD542725-092F-3642-AFD9-B978128C349D}" srcOrd="0" destOrd="0" presId="urn:microsoft.com/office/officeart/2005/8/layout/orgChart1"/>
    <dgm:cxn modelId="{F53F4467-5DF5-4445-84C0-520801118E87}" type="presParOf" srcId="{B3C334BA-7CF1-D343-92BC-1EDCF4FDE437}" destId="{8195BBED-131B-B24C-8536-013F2F02A5BC}" srcOrd="1" destOrd="0" presId="urn:microsoft.com/office/officeart/2005/8/layout/orgChart1"/>
    <dgm:cxn modelId="{5E39A310-4033-654B-A137-87E69B532DCC}" type="presParOf" srcId="{A882EB52-6114-424C-8DBE-120FEA5F4A69}" destId="{02A357E9-9C57-C942-9F3F-DA3A0F3D499D}" srcOrd="1" destOrd="0" presId="urn:microsoft.com/office/officeart/2005/8/layout/orgChart1"/>
    <dgm:cxn modelId="{FA0030DB-F4D6-DC46-A4D2-B9A693646922}" type="presParOf" srcId="{A882EB52-6114-424C-8DBE-120FEA5F4A69}" destId="{DB8267E1-12D5-7C49-8B89-8ABB09479EB6}" srcOrd="2" destOrd="0" presId="urn:microsoft.com/office/officeart/2005/8/layout/orgChart1"/>
    <dgm:cxn modelId="{F8917989-E161-1945-9F88-62B2D8623434}" type="presParOf" srcId="{49786319-8752-ED44-B67C-58F9D516D502}" destId="{97B3B3CE-5588-2646-BA68-0AFE8BAD0DCD}" srcOrd="2" destOrd="0" presId="urn:microsoft.com/office/officeart/2005/8/layout/orgChart1"/>
    <dgm:cxn modelId="{E7A34D2C-A860-6A4E-9618-DE7573583A98}" type="presParOf" srcId="{49786319-8752-ED44-B67C-58F9D516D502}" destId="{A96E58F6-D6DB-2249-917E-64623363C14C}" srcOrd="3" destOrd="0" presId="urn:microsoft.com/office/officeart/2005/8/layout/orgChart1"/>
    <dgm:cxn modelId="{0E37C54C-FC13-984F-B7A7-583517126FE2}" type="presParOf" srcId="{A96E58F6-D6DB-2249-917E-64623363C14C}" destId="{74079A3C-2289-AF4D-BE25-E46085C2D79D}" srcOrd="0" destOrd="0" presId="urn:microsoft.com/office/officeart/2005/8/layout/orgChart1"/>
    <dgm:cxn modelId="{84A0F6C0-8680-E94F-A048-3EDE1515350F}" type="presParOf" srcId="{74079A3C-2289-AF4D-BE25-E46085C2D79D}" destId="{B8091460-961B-DC44-9353-C2898A643E4E}" srcOrd="0" destOrd="0" presId="urn:microsoft.com/office/officeart/2005/8/layout/orgChart1"/>
    <dgm:cxn modelId="{9EAB978E-D232-4F4A-9316-0A5853E9E331}" type="presParOf" srcId="{74079A3C-2289-AF4D-BE25-E46085C2D79D}" destId="{F0BE84F3-6355-AE44-A898-B8CDF6742347}" srcOrd="1" destOrd="0" presId="urn:microsoft.com/office/officeart/2005/8/layout/orgChart1"/>
    <dgm:cxn modelId="{89BF8716-D03C-854E-A245-42D843E0C603}" type="presParOf" srcId="{A96E58F6-D6DB-2249-917E-64623363C14C}" destId="{12A63D8D-1C97-6F4F-8B0C-B7DE7FBAFAED}" srcOrd="1" destOrd="0" presId="urn:microsoft.com/office/officeart/2005/8/layout/orgChart1"/>
    <dgm:cxn modelId="{94360507-7A8D-4246-A22A-DCFA13F2BB6D}" type="presParOf" srcId="{A96E58F6-D6DB-2249-917E-64623363C14C}" destId="{6356DAB0-3C3E-B04C-9350-4CEB2B23AD8F}" srcOrd="2" destOrd="0" presId="urn:microsoft.com/office/officeart/2005/8/layout/orgChart1"/>
    <dgm:cxn modelId="{37793C51-BAE3-2242-A88F-13AF40C1CF28}" type="presParOf" srcId="{49786319-8752-ED44-B67C-58F9D516D502}" destId="{9D6EF205-882B-1144-B143-8F92B9DBBEEE}" srcOrd="4" destOrd="0" presId="urn:microsoft.com/office/officeart/2005/8/layout/orgChart1"/>
    <dgm:cxn modelId="{1064F769-BF6C-414A-AAEA-F818647A761A}" type="presParOf" srcId="{49786319-8752-ED44-B67C-58F9D516D502}" destId="{B0DAEA94-D030-BB42-A6D2-B7F6045BC334}" srcOrd="5" destOrd="0" presId="urn:microsoft.com/office/officeart/2005/8/layout/orgChart1"/>
    <dgm:cxn modelId="{E413E588-0952-F247-A196-D535982442AD}" type="presParOf" srcId="{B0DAEA94-D030-BB42-A6D2-B7F6045BC334}" destId="{E2C46064-8FC3-A845-AE39-EFF872CB2B4E}" srcOrd="0" destOrd="0" presId="urn:microsoft.com/office/officeart/2005/8/layout/orgChart1"/>
    <dgm:cxn modelId="{ABE49644-FEED-0A46-9654-A3A303737266}" type="presParOf" srcId="{E2C46064-8FC3-A845-AE39-EFF872CB2B4E}" destId="{DB11BEC2-BB58-8743-B12B-205CE0FFBD20}" srcOrd="0" destOrd="0" presId="urn:microsoft.com/office/officeart/2005/8/layout/orgChart1"/>
    <dgm:cxn modelId="{43CC56B5-252E-6F40-AA1E-AECCD1E7533B}" type="presParOf" srcId="{E2C46064-8FC3-A845-AE39-EFF872CB2B4E}" destId="{68BE7D9C-50AD-7343-96F1-1C19269F34CA}" srcOrd="1" destOrd="0" presId="urn:microsoft.com/office/officeart/2005/8/layout/orgChart1"/>
    <dgm:cxn modelId="{0624DD6F-EE33-0F4D-B2D4-9D1D01AEDB0D}" type="presParOf" srcId="{B0DAEA94-D030-BB42-A6D2-B7F6045BC334}" destId="{CA20F39A-2B6D-FE46-ABB4-888575CB8C91}" srcOrd="1" destOrd="0" presId="urn:microsoft.com/office/officeart/2005/8/layout/orgChart1"/>
    <dgm:cxn modelId="{EC1E996A-6ECD-B749-B5E1-08272B5506CA}" type="presParOf" srcId="{B0DAEA94-D030-BB42-A6D2-B7F6045BC334}" destId="{5E92CB58-9795-7E4F-A25B-CC8980E867F3}" srcOrd="2" destOrd="0" presId="urn:microsoft.com/office/officeart/2005/8/layout/orgChart1"/>
    <dgm:cxn modelId="{DAFBCF7D-3EE8-D943-BCB5-578C40D326D5}" type="presParOf" srcId="{49786319-8752-ED44-B67C-58F9D516D502}" destId="{BE3A93C1-155E-6A49-AB8D-FD2BC91368AD}" srcOrd="6" destOrd="0" presId="urn:microsoft.com/office/officeart/2005/8/layout/orgChart1"/>
    <dgm:cxn modelId="{D873CABB-6EA8-FF4C-B8C1-88F9CE8FED04}" type="presParOf" srcId="{49786319-8752-ED44-B67C-58F9D516D502}" destId="{82814AE7-57EF-1445-B773-4094C54079CC}" srcOrd="7" destOrd="0" presId="urn:microsoft.com/office/officeart/2005/8/layout/orgChart1"/>
    <dgm:cxn modelId="{0824A190-5680-8C41-BF05-6448F4A2C686}" type="presParOf" srcId="{82814AE7-57EF-1445-B773-4094C54079CC}" destId="{91A0F405-192E-4B40-A35C-8EA54C542061}" srcOrd="0" destOrd="0" presId="urn:microsoft.com/office/officeart/2005/8/layout/orgChart1"/>
    <dgm:cxn modelId="{4C562E72-A176-E045-B9A8-17EA8C00D17C}" type="presParOf" srcId="{91A0F405-192E-4B40-A35C-8EA54C542061}" destId="{13ECF7D0-5F33-C34B-A667-F932E33F7D74}" srcOrd="0" destOrd="0" presId="urn:microsoft.com/office/officeart/2005/8/layout/orgChart1"/>
    <dgm:cxn modelId="{ADB6DB37-2BDA-CD4B-BB4C-E74B5EBBCF4F}" type="presParOf" srcId="{91A0F405-192E-4B40-A35C-8EA54C542061}" destId="{D8935994-8548-AD4A-B38D-6E91EA4385AC}" srcOrd="1" destOrd="0" presId="urn:microsoft.com/office/officeart/2005/8/layout/orgChart1"/>
    <dgm:cxn modelId="{630D1C85-8024-F34C-80C0-9ED6201A9D35}" type="presParOf" srcId="{82814AE7-57EF-1445-B773-4094C54079CC}" destId="{8E6E99DD-CFC6-924A-A8CF-9ED41EFA5AC8}" srcOrd="1" destOrd="0" presId="urn:microsoft.com/office/officeart/2005/8/layout/orgChart1"/>
    <dgm:cxn modelId="{A4A81968-F528-D64F-917A-B40EEF6DD94A}" type="presParOf" srcId="{82814AE7-57EF-1445-B773-4094C54079CC}" destId="{D91DCDA5-9F79-2147-AF4F-CBE6E9C49F2B}" srcOrd="2" destOrd="0" presId="urn:microsoft.com/office/officeart/2005/8/layout/orgChart1"/>
    <dgm:cxn modelId="{665443D0-3BAA-A94C-9E08-7BA9B4D351BB}" type="presParOf" srcId="{49786319-8752-ED44-B67C-58F9D516D502}" destId="{CB2FA2F8-EAA1-4747-A129-6E3185A682A8}" srcOrd="8" destOrd="0" presId="urn:microsoft.com/office/officeart/2005/8/layout/orgChart1"/>
    <dgm:cxn modelId="{45E18CB9-D7BA-D349-B978-8E7544505B0B}" type="presParOf" srcId="{49786319-8752-ED44-B67C-58F9D516D502}" destId="{0818DA56-4DBF-F043-AF60-B4EEB040D7AE}" srcOrd="9" destOrd="0" presId="urn:microsoft.com/office/officeart/2005/8/layout/orgChart1"/>
    <dgm:cxn modelId="{539316A5-130C-A94B-BB7B-5811C2984BEE}" type="presParOf" srcId="{0818DA56-4DBF-F043-AF60-B4EEB040D7AE}" destId="{03822727-E606-CD43-BE74-091CD72CEC30}" srcOrd="0" destOrd="0" presId="urn:microsoft.com/office/officeart/2005/8/layout/orgChart1"/>
    <dgm:cxn modelId="{7D955A99-E9ED-AA47-A64F-C6845949BB57}" type="presParOf" srcId="{03822727-E606-CD43-BE74-091CD72CEC30}" destId="{0BF430AD-F84E-6C4D-88DA-6C912DDC5354}" srcOrd="0" destOrd="0" presId="urn:microsoft.com/office/officeart/2005/8/layout/orgChart1"/>
    <dgm:cxn modelId="{18880C88-ED8A-3C4F-A9E3-6C6C031A83B6}" type="presParOf" srcId="{03822727-E606-CD43-BE74-091CD72CEC30}" destId="{A58F70E5-2EC9-F540-AED8-DB9015EF56D1}" srcOrd="1" destOrd="0" presId="urn:microsoft.com/office/officeart/2005/8/layout/orgChart1"/>
    <dgm:cxn modelId="{B33AAE24-F01A-F34A-805E-A1CA20004C19}" type="presParOf" srcId="{0818DA56-4DBF-F043-AF60-B4EEB040D7AE}" destId="{BDC658AC-622B-7F4D-BB3A-2E85606F2166}" srcOrd="1" destOrd="0" presId="urn:microsoft.com/office/officeart/2005/8/layout/orgChart1"/>
    <dgm:cxn modelId="{1E481850-301D-C647-A81B-E7CDE2A0C91C}" type="presParOf" srcId="{0818DA56-4DBF-F043-AF60-B4EEB040D7AE}" destId="{8B55C750-AAAE-A249-BC6B-BCE8C4E2CF71}" srcOrd="2" destOrd="0" presId="urn:microsoft.com/office/officeart/2005/8/layout/orgChart1"/>
    <dgm:cxn modelId="{85B8718C-6D75-8F4D-BEB9-C5420C849AC5}" type="presParOf" srcId="{AA4C0607-24A4-F940-BD7D-D5B35129B73F}" destId="{2809C811-6E40-6646-9B73-511F4D6722A5}" srcOrd="2" destOrd="0" presId="urn:microsoft.com/office/officeart/2005/8/layout/orgChart1"/>
    <dgm:cxn modelId="{59DDD16E-8CDA-034E-AC4E-A192B90F10CE}" type="presParOf" srcId="{857A5074-EAA4-3E4A-8916-C39EF7865910}" destId="{3F64BC76-2ACC-2949-AA83-1E4CF2FDD28D}" srcOrd="8" destOrd="0" presId="urn:microsoft.com/office/officeart/2005/8/layout/orgChart1"/>
    <dgm:cxn modelId="{7372260A-280F-FB4E-B652-6BF9AB4EB3B4}" type="presParOf" srcId="{857A5074-EAA4-3E4A-8916-C39EF7865910}" destId="{D7EF98FF-756D-6A42-B664-E6FCCA23AABF}" srcOrd="9" destOrd="0" presId="urn:microsoft.com/office/officeart/2005/8/layout/orgChart1"/>
    <dgm:cxn modelId="{D466190A-FC8D-5B4C-BAB1-DDC753652358}" type="presParOf" srcId="{D7EF98FF-756D-6A42-B664-E6FCCA23AABF}" destId="{789EC2E1-57BB-3B46-BA9E-4E89D2BB1426}" srcOrd="0" destOrd="0" presId="urn:microsoft.com/office/officeart/2005/8/layout/orgChart1"/>
    <dgm:cxn modelId="{99819C00-4355-0246-AF76-6DBEF1E64D5B}" type="presParOf" srcId="{789EC2E1-57BB-3B46-BA9E-4E89D2BB1426}" destId="{79AB453A-B89B-8846-AFC0-B93F025A07DA}" srcOrd="0" destOrd="0" presId="urn:microsoft.com/office/officeart/2005/8/layout/orgChart1"/>
    <dgm:cxn modelId="{78CD7210-8293-2E49-9541-F15E41FEC0DC}" type="presParOf" srcId="{789EC2E1-57BB-3B46-BA9E-4E89D2BB1426}" destId="{AC84C895-E82C-6743-A15A-8ABC78FC11BA}" srcOrd="1" destOrd="0" presId="urn:microsoft.com/office/officeart/2005/8/layout/orgChart1"/>
    <dgm:cxn modelId="{15FA7605-55B0-A74F-81C7-7893F11A73D8}" type="presParOf" srcId="{D7EF98FF-756D-6A42-B664-E6FCCA23AABF}" destId="{C72B8E01-FD55-0D44-942A-C438112E643A}" srcOrd="1" destOrd="0" presId="urn:microsoft.com/office/officeart/2005/8/layout/orgChart1"/>
    <dgm:cxn modelId="{964F7846-3706-EE4A-9DAB-02B8460CB439}" type="presParOf" srcId="{C72B8E01-FD55-0D44-942A-C438112E643A}" destId="{A249FF2B-A0E6-2640-B44F-9CE8810E8326}" srcOrd="0" destOrd="0" presId="urn:microsoft.com/office/officeart/2005/8/layout/orgChart1"/>
    <dgm:cxn modelId="{46175AA9-0AF5-6441-A550-2C6497E476C5}" type="presParOf" srcId="{C72B8E01-FD55-0D44-942A-C438112E643A}" destId="{06C0B82D-F728-2D44-9DCE-E69ECB622559}" srcOrd="1" destOrd="0" presId="urn:microsoft.com/office/officeart/2005/8/layout/orgChart1"/>
    <dgm:cxn modelId="{29ACF77B-9A69-894D-A9B8-5734756F02D7}" type="presParOf" srcId="{06C0B82D-F728-2D44-9DCE-E69ECB622559}" destId="{F36993C9-F15E-B74B-AC55-FEBF385C5373}" srcOrd="0" destOrd="0" presId="urn:microsoft.com/office/officeart/2005/8/layout/orgChart1"/>
    <dgm:cxn modelId="{F98A5D81-B34A-0F49-801D-FAB242D62A16}" type="presParOf" srcId="{F36993C9-F15E-B74B-AC55-FEBF385C5373}" destId="{F173EC0E-6309-B342-BD44-9FF8D65A586D}" srcOrd="0" destOrd="0" presId="urn:microsoft.com/office/officeart/2005/8/layout/orgChart1"/>
    <dgm:cxn modelId="{AFBCF429-16AC-0246-860E-CBE9A18CA0DF}" type="presParOf" srcId="{F36993C9-F15E-B74B-AC55-FEBF385C5373}" destId="{A3B2B3DB-6AC1-FD42-9AAC-C72607EA353F}" srcOrd="1" destOrd="0" presId="urn:microsoft.com/office/officeart/2005/8/layout/orgChart1"/>
    <dgm:cxn modelId="{02E5DCE2-E255-334E-B14B-F9D58FE26F51}" type="presParOf" srcId="{06C0B82D-F728-2D44-9DCE-E69ECB622559}" destId="{628452A5-6BBB-634B-A584-3C9732BE4717}" srcOrd="1" destOrd="0" presId="urn:microsoft.com/office/officeart/2005/8/layout/orgChart1"/>
    <dgm:cxn modelId="{F715A9CB-2491-4F4B-8B08-EA6F6D4FEA57}" type="presParOf" srcId="{06C0B82D-F728-2D44-9DCE-E69ECB622559}" destId="{6ABBD5BD-B8D2-3542-BB9C-7A600EA374C5}" srcOrd="2" destOrd="0" presId="urn:microsoft.com/office/officeart/2005/8/layout/orgChart1"/>
    <dgm:cxn modelId="{C04D78CC-5DF4-1044-8CAF-21DBBDAEE0DD}" type="presParOf" srcId="{C72B8E01-FD55-0D44-942A-C438112E643A}" destId="{02F1D722-6255-984C-993C-72E7A0469B8C}" srcOrd="2" destOrd="0" presId="urn:microsoft.com/office/officeart/2005/8/layout/orgChart1"/>
    <dgm:cxn modelId="{EE0C3B0D-C0CB-0442-BE67-3D6099D8303B}" type="presParOf" srcId="{C72B8E01-FD55-0D44-942A-C438112E643A}" destId="{6B35FC25-B6EE-1345-9F70-D76902854C2E}" srcOrd="3" destOrd="0" presId="urn:microsoft.com/office/officeart/2005/8/layout/orgChart1"/>
    <dgm:cxn modelId="{2BE56BFA-BB0E-8A4F-BF95-9F55EB399866}" type="presParOf" srcId="{6B35FC25-B6EE-1345-9F70-D76902854C2E}" destId="{57FA7815-B134-2141-8B23-17920BA2D75E}" srcOrd="0" destOrd="0" presId="urn:microsoft.com/office/officeart/2005/8/layout/orgChart1"/>
    <dgm:cxn modelId="{3698F375-C2E5-494D-89CE-19E51B61858A}" type="presParOf" srcId="{57FA7815-B134-2141-8B23-17920BA2D75E}" destId="{C2DEE478-2FE5-3245-9352-90DB8C92E5AF}" srcOrd="0" destOrd="0" presId="urn:microsoft.com/office/officeart/2005/8/layout/orgChart1"/>
    <dgm:cxn modelId="{8C440F96-5155-0848-83CF-19DC1E9B7A8C}" type="presParOf" srcId="{57FA7815-B134-2141-8B23-17920BA2D75E}" destId="{2DBBE688-8C12-B549-B371-B3D48E7B3A49}" srcOrd="1" destOrd="0" presId="urn:microsoft.com/office/officeart/2005/8/layout/orgChart1"/>
    <dgm:cxn modelId="{D2C61B65-87B6-9D41-8880-6324C8ECB068}" type="presParOf" srcId="{6B35FC25-B6EE-1345-9F70-D76902854C2E}" destId="{3449B6B5-2205-BC42-89DA-4AD31FF287BF}" srcOrd="1" destOrd="0" presId="urn:microsoft.com/office/officeart/2005/8/layout/orgChart1"/>
    <dgm:cxn modelId="{1EE15E4C-2132-A94F-973A-F5ED62C190E9}" type="presParOf" srcId="{6B35FC25-B6EE-1345-9F70-D76902854C2E}" destId="{1B732CB3-8343-984F-8F96-4DF32F4E20E9}" srcOrd="2" destOrd="0" presId="urn:microsoft.com/office/officeart/2005/8/layout/orgChart1"/>
    <dgm:cxn modelId="{89696A00-949F-C944-89D6-A3DD5A7181CD}" type="presParOf" srcId="{C72B8E01-FD55-0D44-942A-C438112E643A}" destId="{A55C5625-7CC4-D14D-815C-3C9A7BB61360}" srcOrd="4" destOrd="0" presId="urn:microsoft.com/office/officeart/2005/8/layout/orgChart1"/>
    <dgm:cxn modelId="{EC0286C3-31C1-9F47-ABA5-127EE033985E}" type="presParOf" srcId="{C72B8E01-FD55-0D44-942A-C438112E643A}" destId="{5EC695D1-AC8D-5245-B610-1117A92828FA}" srcOrd="5" destOrd="0" presId="urn:microsoft.com/office/officeart/2005/8/layout/orgChart1"/>
    <dgm:cxn modelId="{EA55CF6A-8054-8C4B-BA4A-6F4BF1A4C3D7}" type="presParOf" srcId="{5EC695D1-AC8D-5245-B610-1117A92828FA}" destId="{DAAB6929-F9DE-1F4B-806E-14F5320ECBC7}" srcOrd="0" destOrd="0" presId="urn:microsoft.com/office/officeart/2005/8/layout/orgChart1"/>
    <dgm:cxn modelId="{E01D72C2-3AB1-D14A-A92F-9CFB46BC61BB}" type="presParOf" srcId="{DAAB6929-F9DE-1F4B-806E-14F5320ECBC7}" destId="{291DFA57-421F-064B-AA54-E4C81B7FB4A5}" srcOrd="0" destOrd="0" presId="urn:microsoft.com/office/officeart/2005/8/layout/orgChart1"/>
    <dgm:cxn modelId="{929E1C81-2564-2C40-B9B9-737CAF15ECC1}" type="presParOf" srcId="{DAAB6929-F9DE-1F4B-806E-14F5320ECBC7}" destId="{5451085C-0122-4D48-B273-BEBFC7378155}" srcOrd="1" destOrd="0" presId="urn:microsoft.com/office/officeart/2005/8/layout/orgChart1"/>
    <dgm:cxn modelId="{C27A2E67-EB8F-DF41-8C16-35A86C6BB928}" type="presParOf" srcId="{5EC695D1-AC8D-5245-B610-1117A92828FA}" destId="{5BB5E196-F554-F643-9F3C-77A4A84B0597}" srcOrd="1" destOrd="0" presId="urn:microsoft.com/office/officeart/2005/8/layout/orgChart1"/>
    <dgm:cxn modelId="{99B44DE4-2B30-9047-8341-F9579CF009CE}" type="presParOf" srcId="{5EC695D1-AC8D-5245-B610-1117A92828FA}" destId="{BCBF3536-A278-304E-AB0B-CB5EEF35B2DB}" srcOrd="2" destOrd="0" presId="urn:microsoft.com/office/officeart/2005/8/layout/orgChart1"/>
    <dgm:cxn modelId="{BA9A95FA-0AE5-124B-9E49-1C31CCF63703}" type="presParOf" srcId="{C72B8E01-FD55-0D44-942A-C438112E643A}" destId="{C5D93295-1BAD-5740-8265-E3DD8B1BB4D9}" srcOrd="6" destOrd="0" presId="urn:microsoft.com/office/officeart/2005/8/layout/orgChart1"/>
    <dgm:cxn modelId="{9F739677-0DC2-B947-AB17-9747B08CC51A}" type="presParOf" srcId="{C72B8E01-FD55-0D44-942A-C438112E643A}" destId="{E8FEA751-EDFB-3046-9451-1136BB093614}" srcOrd="7" destOrd="0" presId="urn:microsoft.com/office/officeart/2005/8/layout/orgChart1"/>
    <dgm:cxn modelId="{F076782B-6E5E-6F46-AD27-FFCB68F5F63B}" type="presParOf" srcId="{E8FEA751-EDFB-3046-9451-1136BB093614}" destId="{70FA8BFC-5B80-5848-B5EA-739A97F6BDE5}" srcOrd="0" destOrd="0" presId="urn:microsoft.com/office/officeart/2005/8/layout/orgChart1"/>
    <dgm:cxn modelId="{0501AC03-106E-F24C-A01C-99F5F9E117E4}" type="presParOf" srcId="{70FA8BFC-5B80-5848-B5EA-739A97F6BDE5}" destId="{4EA964DC-124F-C245-8E62-038B8C5593FC}" srcOrd="0" destOrd="0" presId="urn:microsoft.com/office/officeart/2005/8/layout/orgChart1"/>
    <dgm:cxn modelId="{39A5F6FB-7B47-4745-99AD-266C6CFDBB08}" type="presParOf" srcId="{70FA8BFC-5B80-5848-B5EA-739A97F6BDE5}" destId="{1EBE26CB-D6E0-CB44-818B-909480360C37}" srcOrd="1" destOrd="0" presId="urn:microsoft.com/office/officeart/2005/8/layout/orgChart1"/>
    <dgm:cxn modelId="{D2D10685-E5FA-F546-85E5-A423B3C6C084}" type="presParOf" srcId="{E8FEA751-EDFB-3046-9451-1136BB093614}" destId="{AEE7B586-8D4E-F741-8F32-DD503FDC42D0}" srcOrd="1" destOrd="0" presId="urn:microsoft.com/office/officeart/2005/8/layout/orgChart1"/>
    <dgm:cxn modelId="{C3D59C52-CD76-274C-94BF-48C9DCC5E3D2}" type="presParOf" srcId="{E8FEA751-EDFB-3046-9451-1136BB093614}" destId="{AE3890B7-5233-BD42-AF27-B2D7D1BB84F8}" srcOrd="2" destOrd="0" presId="urn:microsoft.com/office/officeart/2005/8/layout/orgChart1"/>
    <dgm:cxn modelId="{B605B5CD-059E-6543-A650-C3ED75779B1F}" type="presParOf" srcId="{C72B8E01-FD55-0D44-942A-C438112E643A}" destId="{87956899-4196-1B46-91FD-0E1AB7EB32B8}" srcOrd="8" destOrd="0" presId="urn:microsoft.com/office/officeart/2005/8/layout/orgChart1"/>
    <dgm:cxn modelId="{7B0F9628-1D4B-8141-A1DD-BF3862E30F58}" type="presParOf" srcId="{C72B8E01-FD55-0D44-942A-C438112E643A}" destId="{310BF135-B68F-DB4A-B18E-2746B4E68FCA}" srcOrd="9" destOrd="0" presId="urn:microsoft.com/office/officeart/2005/8/layout/orgChart1"/>
    <dgm:cxn modelId="{F07180CB-2218-C24A-9A19-9D5F794A2629}" type="presParOf" srcId="{310BF135-B68F-DB4A-B18E-2746B4E68FCA}" destId="{8B959B83-4EE4-404E-BA41-D16CECD2E47B}" srcOrd="0" destOrd="0" presId="urn:microsoft.com/office/officeart/2005/8/layout/orgChart1"/>
    <dgm:cxn modelId="{0A908804-B3F5-FE43-BB45-91EBBA43E91E}" type="presParOf" srcId="{8B959B83-4EE4-404E-BA41-D16CECD2E47B}" destId="{41067EC3-9207-7B41-A3FE-04C2BFACEE5D}" srcOrd="0" destOrd="0" presId="urn:microsoft.com/office/officeart/2005/8/layout/orgChart1"/>
    <dgm:cxn modelId="{6586E813-FD0B-BA44-B170-6ACEA4E88780}" type="presParOf" srcId="{8B959B83-4EE4-404E-BA41-D16CECD2E47B}" destId="{4DAB06E2-9FE7-AF46-A71E-696B9ED07763}" srcOrd="1" destOrd="0" presId="urn:microsoft.com/office/officeart/2005/8/layout/orgChart1"/>
    <dgm:cxn modelId="{F1BB0FFF-E1DB-B34B-B43A-CB28B64F3F87}" type="presParOf" srcId="{310BF135-B68F-DB4A-B18E-2746B4E68FCA}" destId="{FB9FA3DB-8072-0543-B6E5-BA3091776DBE}" srcOrd="1" destOrd="0" presId="urn:microsoft.com/office/officeart/2005/8/layout/orgChart1"/>
    <dgm:cxn modelId="{4719F854-6681-9140-A76E-3691E245E06F}" type="presParOf" srcId="{310BF135-B68F-DB4A-B18E-2746B4E68FCA}" destId="{EE99DCF7-D140-D546-BE0E-A5961B6F1BAD}" srcOrd="2" destOrd="0" presId="urn:microsoft.com/office/officeart/2005/8/layout/orgChart1"/>
    <dgm:cxn modelId="{EBBA1272-C550-DB42-AFE2-3C9C85F623AE}" type="presParOf" srcId="{D7EF98FF-756D-6A42-B664-E6FCCA23AABF}" destId="{27BD9517-C3E8-9B49-B5C1-D8FFFA700A2A}" srcOrd="2" destOrd="0" presId="urn:microsoft.com/office/officeart/2005/8/layout/orgChart1"/>
    <dgm:cxn modelId="{DE153704-9651-2740-897C-7DD16E3D139C}" type="presParOf" srcId="{857A5074-EAA4-3E4A-8916-C39EF7865910}" destId="{AC758B81-E581-3141-A91E-830B3D5D336B}" srcOrd="10" destOrd="0" presId="urn:microsoft.com/office/officeart/2005/8/layout/orgChart1"/>
    <dgm:cxn modelId="{227330E3-1651-9D41-96DD-E1DC58CCC509}" type="presParOf" srcId="{857A5074-EAA4-3E4A-8916-C39EF7865910}" destId="{2901E3EE-6710-F046-8540-7FDDFB9DA283}" srcOrd="11" destOrd="0" presId="urn:microsoft.com/office/officeart/2005/8/layout/orgChart1"/>
    <dgm:cxn modelId="{E4096D61-6BDF-4A47-874D-01E488AB0438}" type="presParOf" srcId="{2901E3EE-6710-F046-8540-7FDDFB9DA283}" destId="{E6E2C6A1-71C9-C94A-8422-9A516D027C7B}" srcOrd="0" destOrd="0" presId="urn:microsoft.com/office/officeart/2005/8/layout/orgChart1"/>
    <dgm:cxn modelId="{AA2E9E92-97A8-D64E-B8D2-8E0255582E17}" type="presParOf" srcId="{E6E2C6A1-71C9-C94A-8422-9A516D027C7B}" destId="{2DC1AEF1-13E6-354D-948F-36D7DB292F0A}" srcOrd="0" destOrd="0" presId="urn:microsoft.com/office/officeart/2005/8/layout/orgChart1"/>
    <dgm:cxn modelId="{FECBD441-B034-CC4F-A639-1390BF7B7144}" type="presParOf" srcId="{E6E2C6A1-71C9-C94A-8422-9A516D027C7B}" destId="{6237D20E-9D7B-9947-8BC8-60AD4D2B4D5B}" srcOrd="1" destOrd="0" presId="urn:microsoft.com/office/officeart/2005/8/layout/orgChart1"/>
    <dgm:cxn modelId="{69B84EF6-A8F1-4E49-A0E6-6B4038FD071D}" type="presParOf" srcId="{2901E3EE-6710-F046-8540-7FDDFB9DA283}" destId="{61508869-C733-A24E-BF3A-ECA87A221447}" srcOrd="1" destOrd="0" presId="urn:microsoft.com/office/officeart/2005/8/layout/orgChart1"/>
    <dgm:cxn modelId="{D735197F-27AE-3F4D-8588-76453A463CA1}" type="presParOf" srcId="{61508869-C733-A24E-BF3A-ECA87A221447}" destId="{801E8BA6-CFEF-AE4F-B6D0-B8BC0E77D668}" srcOrd="0" destOrd="0" presId="urn:microsoft.com/office/officeart/2005/8/layout/orgChart1"/>
    <dgm:cxn modelId="{311C4501-7ACB-BD4A-A903-12BB7DD61DDB}" type="presParOf" srcId="{61508869-C733-A24E-BF3A-ECA87A221447}" destId="{B74150A7-A4BD-A849-AEB3-9285BB0EF8B0}" srcOrd="1" destOrd="0" presId="urn:microsoft.com/office/officeart/2005/8/layout/orgChart1"/>
    <dgm:cxn modelId="{06333431-2057-AC48-B509-FD18B59EF71D}" type="presParOf" srcId="{B74150A7-A4BD-A849-AEB3-9285BB0EF8B0}" destId="{815A6711-1781-F444-B908-448D1BC01A9A}" srcOrd="0" destOrd="0" presId="urn:microsoft.com/office/officeart/2005/8/layout/orgChart1"/>
    <dgm:cxn modelId="{2499D50C-7BAF-584C-9299-64A4BC9D25F9}" type="presParOf" srcId="{815A6711-1781-F444-B908-448D1BC01A9A}" destId="{011A0229-E202-8D48-B5B9-4771D1729E50}" srcOrd="0" destOrd="0" presId="urn:microsoft.com/office/officeart/2005/8/layout/orgChart1"/>
    <dgm:cxn modelId="{C667BD4E-9B13-4D45-B1A5-655E79ECEF44}" type="presParOf" srcId="{815A6711-1781-F444-B908-448D1BC01A9A}" destId="{7EB9DFC1-D3BE-5A47-BCD4-9820B54077A1}" srcOrd="1" destOrd="0" presId="urn:microsoft.com/office/officeart/2005/8/layout/orgChart1"/>
    <dgm:cxn modelId="{F6C080CE-9E26-6142-A4AF-D88B2C2B3FA4}" type="presParOf" srcId="{B74150A7-A4BD-A849-AEB3-9285BB0EF8B0}" destId="{661C509A-BBD0-7646-ADB3-119EC47B67BA}" srcOrd="1" destOrd="0" presId="urn:microsoft.com/office/officeart/2005/8/layout/orgChart1"/>
    <dgm:cxn modelId="{F972D56E-D2D8-E64B-80D1-AD1D14042411}" type="presParOf" srcId="{B74150A7-A4BD-A849-AEB3-9285BB0EF8B0}" destId="{EBD4710F-FF85-B64A-A606-0BDBE9005A24}" srcOrd="2" destOrd="0" presId="urn:microsoft.com/office/officeart/2005/8/layout/orgChart1"/>
    <dgm:cxn modelId="{8B366D20-3600-AA4D-BE97-E1A3BF98877C}" type="presParOf" srcId="{61508869-C733-A24E-BF3A-ECA87A221447}" destId="{25F29E4A-F497-CB45-A4CC-130F4AA9F649}" srcOrd="2" destOrd="0" presId="urn:microsoft.com/office/officeart/2005/8/layout/orgChart1"/>
    <dgm:cxn modelId="{8B5B2B34-6FAA-8743-97D7-95FC13654FD0}" type="presParOf" srcId="{61508869-C733-A24E-BF3A-ECA87A221447}" destId="{6E6E1CCF-08E6-3E4D-99ED-D46C78C20707}" srcOrd="3" destOrd="0" presId="urn:microsoft.com/office/officeart/2005/8/layout/orgChart1"/>
    <dgm:cxn modelId="{808D49FF-6560-484B-BBE6-69E2064FFB6F}" type="presParOf" srcId="{6E6E1CCF-08E6-3E4D-99ED-D46C78C20707}" destId="{EDDB61F4-6D15-134E-974F-031D72BDEEE0}" srcOrd="0" destOrd="0" presId="urn:microsoft.com/office/officeart/2005/8/layout/orgChart1"/>
    <dgm:cxn modelId="{E381E39D-E2FB-9B48-9272-D0FE637629DE}" type="presParOf" srcId="{EDDB61F4-6D15-134E-974F-031D72BDEEE0}" destId="{912FC1AE-F49B-D743-BF23-AB1ED6A47533}" srcOrd="0" destOrd="0" presId="urn:microsoft.com/office/officeart/2005/8/layout/orgChart1"/>
    <dgm:cxn modelId="{38588EE7-90FF-CE47-BA54-FB10ABB54374}" type="presParOf" srcId="{EDDB61F4-6D15-134E-974F-031D72BDEEE0}" destId="{136E8353-581B-5445-BC9C-4C96E6EB99F0}" srcOrd="1" destOrd="0" presId="urn:microsoft.com/office/officeart/2005/8/layout/orgChart1"/>
    <dgm:cxn modelId="{96057992-9A02-C845-B271-DA5DBF9E0D19}" type="presParOf" srcId="{6E6E1CCF-08E6-3E4D-99ED-D46C78C20707}" destId="{C6F26BAE-E06B-B24F-886E-B006FC4C575F}" srcOrd="1" destOrd="0" presId="urn:microsoft.com/office/officeart/2005/8/layout/orgChart1"/>
    <dgm:cxn modelId="{8450DFEA-5FFC-8C4B-9843-A1050D57BAE4}" type="presParOf" srcId="{6E6E1CCF-08E6-3E4D-99ED-D46C78C20707}" destId="{01A0EEB9-99C2-8744-95A4-6CCA13E25D6B}" srcOrd="2" destOrd="0" presId="urn:microsoft.com/office/officeart/2005/8/layout/orgChart1"/>
    <dgm:cxn modelId="{ED5F2F2C-3A2F-664A-9687-4E0F397CC693}" type="presParOf" srcId="{61508869-C733-A24E-BF3A-ECA87A221447}" destId="{2C6E096C-FE16-7049-8CE5-2CB3F2F395E7}" srcOrd="4" destOrd="0" presId="urn:microsoft.com/office/officeart/2005/8/layout/orgChart1"/>
    <dgm:cxn modelId="{08BB994A-989D-5A47-8B69-3383EE704AD1}" type="presParOf" srcId="{61508869-C733-A24E-BF3A-ECA87A221447}" destId="{E7BB7634-A0CF-B449-9E0C-B221DB7D3197}" srcOrd="5" destOrd="0" presId="urn:microsoft.com/office/officeart/2005/8/layout/orgChart1"/>
    <dgm:cxn modelId="{2C3F6AD8-8928-9048-82E9-B855E643C938}" type="presParOf" srcId="{E7BB7634-A0CF-B449-9E0C-B221DB7D3197}" destId="{CAE8E413-936A-E642-850F-63CE92C58E7E}" srcOrd="0" destOrd="0" presId="urn:microsoft.com/office/officeart/2005/8/layout/orgChart1"/>
    <dgm:cxn modelId="{9925E46C-A07A-9E42-9F8A-165383CC0E6B}" type="presParOf" srcId="{CAE8E413-936A-E642-850F-63CE92C58E7E}" destId="{F835B1CF-5E1E-E84E-993B-A302FD2CB6DF}" srcOrd="0" destOrd="0" presId="urn:microsoft.com/office/officeart/2005/8/layout/orgChart1"/>
    <dgm:cxn modelId="{F2EC0464-95EE-9E46-8489-369EFC4A3FD8}" type="presParOf" srcId="{CAE8E413-936A-E642-850F-63CE92C58E7E}" destId="{F1D6BF16-8E4D-E54F-BD16-8EA6872A631C}" srcOrd="1" destOrd="0" presId="urn:microsoft.com/office/officeart/2005/8/layout/orgChart1"/>
    <dgm:cxn modelId="{39A11560-6F48-3841-816A-B88C86AC5667}" type="presParOf" srcId="{E7BB7634-A0CF-B449-9E0C-B221DB7D3197}" destId="{D98DA19E-0CD3-0D4C-913A-389EAC7411E6}" srcOrd="1" destOrd="0" presId="urn:microsoft.com/office/officeart/2005/8/layout/orgChart1"/>
    <dgm:cxn modelId="{E0A99199-5B07-5140-A4B7-F4B3152A6B6A}" type="presParOf" srcId="{E7BB7634-A0CF-B449-9E0C-B221DB7D3197}" destId="{229BB36C-4043-424F-A8E5-81D0C532BBF5}" srcOrd="2" destOrd="0" presId="urn:microsoft.com/office/officeart/2005/8/layout/orgChart1"/>
    <dgm:cxn modelId="{0047CD62-89CD-954C-AC63-223932B2F795}" type="presParOf" srcId="{61508869-C733-A24E-BF3A-ECA87A221447}" destId="{D1748100-48B7-EB4C-8D4E-FD6B93BECF22}" srcOrd="6" destOrd="0" presId="urn:microsoft.com/office/officeart/2005/8/layout/orgChart1"/>
    <dgm:cxn modelId="{AD300101-4388-CA4B-A557-0FDC870D95D6}" type="presParOf" srcId="{61508869-C733-A24E-BF3A-ECA87A221447}" destId="{EBC2BE7C-8033-DB4D-8B86-1675B7A33883}" srcOrd="7" destOrd="0" presId="urn:microsoft.com/office/officeart/2005/8/layout/orgChart1"/>
    <dgm:cxn modelId="{AB5C5151-C947-1B49-B1CC-1B879BB052FA}" type="presParOf" srcId="{EBC2BE7C-8033-DB4D-8B86-1675B7A33883}" destId="{105AB856-CE8E-784A-A657-8F40C1743DCF}" srcOrd="0" destOrd="0" presId="urn:microsoft.com/office/officeart/2005/8/layout/orgChart1"/>
    <dgm:cxn modelId="{85F3571A-E063-D84F-9B21-C91725774EA5}" type="presParOf" srcId="{105AB856-CE8E-784A-A657-8F40C1743DCF}" destId="{F98E8871-9D0A-324A-B544-1DB3D57DBF0B}" srcOrd="0" destOrd="0" presId="urn:microsoft.com/office/officeart/2005/8/layout/orgChart1"/>
    <dgm:cxn modelId="{2E6ED027-332D-6247-ADAF-DE950EE15B17}" type="presParOf" srcId="{105AB856-CE8E-784A-A657-8F40C1743DCF}" destId="{F817DF48-CFC2-1845-B4A0-C29EF7E01F06}" srcOrd="1" destOrd="0" presId="urn:microsoft.com/office/officeart/2005/8/layout/orgChart1"/>
    <dgm:cxn modelId="{4408166A-3943-E549-B218-F40438FE3BE4}" type="presParOf" srcId="{EBC2BE7C-8033-DB4D-8B86-1675B7A33883}" destId="{B5B40F7F-3ACD-EE4B-95F0-A31FC535361B}" srcOrd="1" destOrd="0" presId="urn:microsoft.com/office/officeart/2005/8/layout/orgChart1"/>
    <dgm:cxn modelId="{99BA70FA-646D-9148-979E-8777800BDA01}" type="presParOf" srcId="{EBC2BE7C-8033-DB4D-8B86-1675B7A33883}" destId="{189B0D87-59F4-814F-A8EF-12ED9BA81DCE}" srcOrd="2" destOrd="0" presId="urn:microsoft.com/office/officeart/2005/8/layout/orgChart1"/>
    <dgm:cxn modelId="{08467602-1233-644A-AFEC-809435A1BBE8}" type="presParOf" srcId="{61508869-C733-A24E-BF3A-ECA87A221447}" destId="{280E98A5-CD19-BF45-88CF-89717CD89AAD}" srcOrd="8" destOrd="0" presId="urn:microsoft.com/office/officeart/2005/8/layout/orgChart1"/>
    <dgm:cxn modelId="{7EF18655-2E7A-8641-952C-B1AD739FDFCA}" type="presParOf" srcId="{61508869-C733-A24E-BF3A-ECA87A221447}" destId="{4FA23603-B087-6F4B-804D-F231ADED2C30}" srcOrd="9" destOrd="0" presId="urn:microsoft.com/office/officeart/2005/8/layout/orgChart1"/>
    <dgm:cxn modelId="{A03D985A-BFA7-9742-B81F-D65E7BC17F39}" type="presParOf" srcId="{4FA23603-B087-6F4B-804D-F231ADED2C30}" destId="{7902B805-4A1A-C449-B0A5-8D231586F1B9}" srcOrd="0" destOrd="0" presId="urn:microsoft.com/office/officeart/2005/8/layout/orgChart1"/>
    <dgm:cxn modelId="{90C4B3E2-C865-7E4B-8270-02B03A8E26A6}" type="presParOf" srcId="{7902B805-4A1A-C449-B0A5-8D231586F1B9}" destId="{CE992AD6-EEC4-5247-ACD2-05B1C22C998D}" srcOrd="0" destOrd="0" presId="urn:microsoft.com/office/officeart/2005/8/layout/orgChart1"/>
    <dgm:cxn modelId="{440BA564-F1F2-634B-8B52-F9EC75CCAC3A}" type="presParOf" srcId="{7902B805-4A1A-C449-B0A5-8D231586F1B9}" destId="{97E07714-3CA3-9043-A7EB-02E9A64A3C5C}" srcOrd="1" destOrd="0" presId="urn:microsoft.com/office/officeart/2005/8/layout/orgChart1"/>
    <dgm:cxn modelId="{6965848C-4EA9-B548-9E05-7A2CB8C3AA64}" type="presParOf" srcId="{4FA23603-B087-6F4B-804D-F231ADED2C30}" destId="{B385C84D-02CB-E142-BDF8-B3A0BE9C9C99}" srcOrd="1" destOrd="0" presId="urn:microsoft.com/office/officeart/2005/8/layout/orgChart1"/>
    <dgm:cxn modelId="{3BD92120-EFC5-574D-9DD0-B9272F5A43AF}" type="presParOf" srcId="{4FA23603-B087-6F4B-804D-F231ADED2C30}" destId="{42A8BAEF-49BD-D846-ACFB-BFFAE436DF30}" srcOrd="2" destOrd="0" presId="urn:microsoft.com/office/officeart/2005/8/layout/orgChart1"/>
    <dgm:cxn modelId="{030CEBCE-EFE9-A642-AD41-5B06839E10A3}" type="presParOf" srcId="{61508869-C733-A24E-BF3A-ECA87A221447}" destId="{54E6656B-8217-C640-90E0-1E9974F72D8C}" srcOrd="10" destOrd="0" presId="urn:microsoft.com/office/officeart/2005/8/layout/orgChart1"/>
    <dgm:cxn modelId="{D58A73E4-4AC8-F349-AFD8-C6F82999766C}" type="presParOf" srcId="{61508869-C733-A24E-BF3A-ECA87A221447}" destId="{6F87CAE3-31E6-154A-9942-5A8262F9A110}" srcOrd="11" destOrd="0" presId="urn:microsoft.com/office/officeart/2005/8/layout/orgChart1"/>
    <dgm:cxn modelId="{5E4024D6-6519-554B-90AF-FAD2471C5DE6}" type="presParOf" srcId="{6F87CAE3-31E6-154A-9942-5A8262F9A110}" destId="{4A5EAEC2-7FF8-B048-ABBA-71521BAB595A}" srcOrd="0" destOrd="0" presId="urn:microsoft.com/office/officeart/2005/8/layout/orgChart1"/>
    <dgm:cxn modelId="{D076BB2A-4538-8448-8D48-66A436EEA4DE}" type="presParOf" srcId="{4A5EAEC2-7FF8-B048-ABBA-71521BAB595A}" destId="{CB0CBFC5-0EED-0248-B178-FA0EF7AEA08A}" srcOrd="0" destOrd="0" presId="urn:microsoft.com/office/officeart/2005/8/layout/orgChart1"/>
    <dgm:cxn modelId="{75DE4E7E-3CDE-304E-99AE-5EC42E0D7679}" type="presParOf" srcId="{4A5EAEC2-7FF8-B048-ABBA-71521BAB595A}" destId="{2EB6DD2B-5389-A04D-9B41-E4E4C7232E59}" srcOrd="1" destOrd="0" presId="urn:microsoft.com/office/officeart/2005/8/layout/orgChart1"/>
    <dgm:cxn modelId="{D87D44A8-054F-B44D-B593-D9C75E975789}" type="presParOf" srcId="{6F87CAE3-31E6-154A-9942-5A8262F9A110}" destId="{AF0C9CB9-470F-9E43-8BBC-F9D494432D40}" srcOrd="1" destOrd="0" presId="urn:microsoft.com/office/officeart/2005/8/layout/orgChart1"/>
    <dgm:cxn modelId="{CEB43312-F8D3-2A49-AE45-D2D4EBA60B29}" type="presParOf" srcId="{6F87CAE3-31E6-154A-9942-5A8262F9A110}" destId="{563ED743-4634-A34E-B8F6-0B4E75C7D55B}" srcOrd="2" destOrd="0" presId="urn:microsoft.com/office/officeart/2005/8/layout/orgChart1"/>
    <dgm:cxn modelId="{FB145ED0-5A65-8448-9D34-71DD0E12A272}" type="presParOf" srcId="{2901E3EE-6710-F046-8540-7FDDFB9DA283}" destId="{B4C99812-E2AE-614A-A30B-636F1CFB94CF}" srcOrd="2" destOrd="0" presId="urn:microsoft.com/office/officeart/2005/8/layout/orgChart1"/>
    <dgm:cxn modelId="{C1FCEB18-F4A1-5A44-9AFC-E030936AEDC0}" type="presParOf" srcId="{9835D010-32EB-BB4F-8D5B-2DE5D3FC257A}" destId="{16769106-4669-CA45-8C0A-2DC4C4FB3289}" srcOrd="2" destOrd="0" presId="urn:microsoft.com/office/officeart/2005/8/layout/orgChart1"/>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E6656B-8217-C640-90E0-1E9974F72D8C}">
      <dsp:nvSpPr>
        <dsp:cNvPr id="0" name=""/>
        <dsp:cNvSpPr/>
      </dsp:nvSpPr>
      <dsp:spPr>
        <a:xfrm>
          <a:off x="4485175" y="660683"/>
          <a:ext cx="91440" cy="2189116"/>
        </a:xfrm>
        <a:custGeom>
          <a:avLst/>
          <a:gdLst/>
          <a:ahLst/>
          <a:cxnLst/>
          <a:rect l="0" t="0" r="0" b="0"/>
          <a:pathLst>
            <a:path>
              <a:moveTo>
                <a:pt x="45720" y="0"/>
              </a:moveTo>
              <a:lnTo>
                <a:pt x="45720" y="2189116"/>
              </a:lnTo>
              <a:lnTo>
                <a:pt x="127607" y="21891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0E98A5-CD19-BF45-88CF-89717CD89AAD}">
      <dsp:nvSpPr>
        <dsp:cNvPr id="0" name=""/>
        <dsp:cNvSpPr/>
      </dsp:nvSpPr>
      <dsp:spPr>
        <a:xfrm>
          <a:off x="4485175" y="660683"/>
          <a:ext cx="91440" cy="1801517"/>
        </a:xfrm>
        <a:custGeom>
          <a:avLst/>
          <a:gdLst/>
          <a:ahLst/>
          <a:cxnLst/>
          <a:rect l="0" t="0" r="0" b="0"/>
          <a:pathLst>
            <a:path>
              <a:moveTo>
                <a:pt x="45720" y="0"/>
              </a:moveTo>
              <a:lnTo>
                <a:pt x="45720" y="1801517"/>
              </a:lnTo>
              <a:lnTo>
                <a:pt x="127607" y="18015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748100-48B7-EB4C-8D4E-FD6B93BECF22}">
      <dsp:nvSpPr>
        <dsp:cNvPr id="0" name=""/>
        <dsp:cNvSpPr/>
      </dsp:nvSpPr>
      <dsp:spPr>
        <a:xfrm>
          <a:off x="4485175" y="660683"/>
          <a:ext cx="91440" cy="1413918"/>
        </a:xfrm>
        <a:custGeom>
          <a:avLst/>
          <a:gdLst/>
          <a:ahLst/>
          <a:cxnLst/>
          <a:rect l="0" t="0" r="0" b="0"/>
          <a:pathLst>
            <a:path>
              <a:moveTo>
                <a:pt x="45720" y="0"/>
              </a:moveTo>
              <a:lnTo>
                <a:pt x="45720" y="1413918"/>
              </a:lnTo>
              <a:lnTo>
                <a:pt x="127607" y="14139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C6E096C-FE16-7049-8CE5-2CB3F2F395E7}">
      <dsp:nvSpPr>
        <dsp:cNvPr id="0" name=""/>
        <dsp:cNvSpPr/>
      </dsp:nvSpPr>
      <dsp:spPr>
        <a:xfrm>
          <a:off x="4485175" y="660683"/>
          <a:ext cx="91440" cy="1026318"/>
        </a:xfrm>
        <a:custGeom>
          <a:avLst/>
          <a:gdLst/>
          <a:ahLst/>
          <a:cxnLst/>
          <a:rect l="0" t="0" r="0" b="0"/>
          <a:pathLst>
            <a:path>
              <a:moveTo>
                <a:pt x="45720" y="0"/>
              </a:moveTo>
              <a:lnTo>
                <a:pt x="45720" y="1026318"/>
              </a:lnTo>
              <a:lnTo>
                <a:pt x="127607" y="10263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F29E4A-F497-CB45-A4CC-130F4AA9F649}">
      <dsp:nvSpPr>
        <dsp:cNvPr id="0" name=""/>
        <dsp:cNvSpPr/>
      </dsp:nvSpPr>
      <dsp:spPr>
        <a:xfrm>
          <a:off x="4485175" y="660683"/>
          <a:ext cx="91440" cy="638719"/>
        </a:xfrm>
        <a:custGeom>
          <a:avLst/>
          <a:gdLst/>
          <a:ahLst/>
          <a:cxnLst/>
          <a:rect l="0" t="0" r="0" b="0"/>
          <a:pathLst>
            <a:path>
              <a:moveTo>
                <a:pt x="45720" y="0"/>
              </a:moveTo>
              <a:lnTo>
                <a:pt x="45720" y="638719"/>
              </a:lnTo>
              <a:lnTo>
                <a:pt x="127607" y="63871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1E8BA6-CFEF-AE4F-B6D0-B8BC0E77D668}">
      <dsp:nvSpPr>
        <dsp:cNvPr id="0" name=""/>
        <dsp:cNvSpPr/>
      </dsp:nvSpPr>
      <dsp:spPr>
        <a:xfrm>
          <a:off x="4485175" y="660683"/>
          <a:ext cx="91440" cy="251120"/>
        </a:xfrm>
        <a:custGeom>
          <a:avLst/>
          <a:gdLst/>
          <a:ahLst/>
          <a:cxnLst/>
          <a:rect l="0" t="0" r="0" b="0"/>
          <a:pathLst>
            <a:path>
              <a:moveTo>
                <a:pt x="45720" y="0"/>
              </a:moveTo>
              <a:lnTo>
                <a:pt x="45720" y="251120"/>
              </a:lnTo>
              <a:lnTo>
                <a:pt x="127607" y="2511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758B81-E581-3141-A91E-830B3D5D336B}">
      <dsp:nvSpPr>
        <dsp:cNvPr id="0" name=""/>
        <dsp:cNvSpPr/>
      </dsp:nvSpPr>
      <dsp:spPr>
        <a:xfrm>
          <a:off x="3097870" y="273083"/>
          <a:ext cx="1651390" cy="114642"/>
        </a:xfrm>
        <a:custGeom>
          <a:avLst/>
          <a:gdLst/>
          <a:ahLst/>
          <a:cxnLst/>
          <a:rect l="0" t="0" r="0" b="0"/>
          <a:pathLst>
            <a:path>
              <a:moveTo>
                <a:pt x="0" y="0"/>
              </a:moveTo>
              <a:lnTo>
                <a:pt x="0" y="57321"/>
              </a:lnTo>
              <a:lnTo>
                <a:pt x="1651390" y="57321"/>
              </a:lnTo>
              <a:lnTo>
                <a:pt x="1651390" y="11464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956899-4196-1B46-91FD-0E1AB7EB32B8}">
      <dsp:nvSpPr>
        <dsp:cNvPr id="0" name=""/>
        <dsp:cNvSpPr/>
      </dsp:nvSpPr>
      <dsp:spPr>
        <a:xfrm>
          <a:off x="3824619" y="660683"/>
          <a:ext cx="91440" cy="1801517"/>
        </a:xfrm>
        <a:custGeom>
          <a:avLst/>
          <a:gdLst/>
          <a:ahLst/>
          <a:cxnLst/>
          <a:rect l="0" t="0" r="0" b="0"/>
          <a:pathLst>
            <a:path>
              <a:moveTo>
                <a:pt x="45720" y="0"/>
              </a:moveTo>
              <a:lnTo>
                <a:pt x="45720" y="1801517"/>
              </a:lnTo>
              <a:lnTo>
                <a:pt x="127607" y="18015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D93295-1BAD-5740-8265-E3DD8B1BB4D9}">
      <dsp:nvSpPr>
        <dsp:cNvPr id="0" name=""/>
        <dsp:cNvSpPr/>
      </dsp:nvSpPr>
      <dsp:spPr>
        <a:xfrm>
          <a:off x="3824619" y="660683"/>
          <a:ext cx="91440" cy="1413918"/>
        </a:xfrm>
        <a:custGeom>
          <a:avLst/>
          <a:gdLst/>
          <a:ahLst/>
          <a:cxnLst/>
          <a:rect l="0" t="0" r="0" b="0"/>
          <a:pathLst>
            <a:path>
              <a:moveTo>
                <a:pt x="45720" y="0"/>
              </a:moveTo>
              <a:lnTo>
                <a:pt x="45720" y="1413918"/>
              </a:lnTo>
              <a:lnTo>
                <a:pt x="127607" y="14139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5C5625-7CC4-D14D-815C-3C9A7BB61360}">
      <dsp:nvSpPr>
        <dsp:cNvPr id="0" name=""/>
        <dsp:cNvSpPr/>
      </dsp:nvSpPr>
      <dsp:spPr>
        <a:xfrm>
          <a:off x="3824619" y="660683"/>
          <a:ext cx="91440" cy="1026318"/>
        </a:xfrm>
        <a:custGeom>
          <a:avLst/>
          <a:gdLst/>
          <a:ahLst/>
          <a:cxnLst/>
          <a:rect l="0" t="0" r="0" b="0"/>
          <a:pathLst>
            <a:path>
              <a:moveTo>
                <a:pt x="45720" y="0"/>
              </a:moveTo>
              <a:lnTo>
                <a:pt x="45720" y="1026318"/>
              </a:lnTo>
              <a:lnTo>
                <a:pt x="127607" y="10263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F1D722-6255-984C-993C-72E7A0469B8C}">
      <dsp:nvSpPr>
        <dsp:cNvPr id="0" name=""/>
        <dsp:cNvSpPr/>
      </dsp:nvSpPr>
      <dsp:spPr>
        <a:xfrm>
          <a:off x="3824619" y="660683"/>
          <a:ext cx="91440" cy="638719"/>
        </a:xfrm>
        <a:custGeom>
          <a:avLst/>
          <a:gdLst/>
          <a:ahLst/>
          <a:cxnLst/>
          <a:rect l="0" t="0" r="0" b="0"/>
          <a:pathLst>
            <a:path>
              <a:moveTo>
                <a:pt x="45720" y="0"/>
              </a:moveTo>
              <a:lnTo>
                <a:pt x="45720" y="638719"/>
              </a:lnTo>
              <a:lnTo>
                <a:pt x="127607" y="63871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49FF2B-A0E6-2640-B44F-9CE8810E8326}">
      <dsp:nvSpPr>
        <dsp:cNvPr id="0" name=""/>
        <dsp:cNvSpPr/>
      </dsp:nvSpPr>
      <dsp:spPr>
        <a:xfrm>
          <a:off x="3824619" y="660683"/>
          <a:ext cx="91440" cy="251120"/>
        </a:xfrm>
        <a:custGeom>
          <a:avLst/>
          <a:gdLst/>
          <a:ahLst/>
          <a:cxnLst/>
          <a:rect l="0" t="0" r="0" b="0"/>
          <a:pathLst>
            <a:path>
              <a:moveTo>
                <a:pt x="45720" y="0"/>
              </a:moveTo>
              <a:lnTo>
                <a:pt x="45720" y="251120"/>
              </a:lnTo>
              <a:lnTo>
                <a:pt x="127607" y="2511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4BC76-2ACC-2949-AA83-1E4CF2FDD28D}">
      <dsp:nvSpPr>
        <dsp:cNvPr id="0" name=""/>
        <dsp:cNvSpPr/>
      </dsp:nvSpPr>
      <dsp:spPr>
        <a:xfrm>
          <a:off x="3097870" y="273083"/>
          <a:ext cx="990834" cy="114642"/>
        </a:xfrm>
        <a:custGeom>
          <a:avLst/>
          <a:gdLst/>
          <a:ahLst/>
          <a:cxnLst/>
          <a:rect l="0" t="0" r="0" b="0"/>
          <a:pathLst>
            <a:path>
              <a:moveTo>
                <a:pt x="0" y="0"/>
              </a:moveTo>
              <a:lnTo>
                <a:pt x="0" y="57321"/>
              </a:lnTo>
              <a:lnTo>
                <a:pt x="990834" y="57321"/>
              </a:lnTo>
              <a:lnTo>
                <a:pt x="990834" y="11464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2FA2F8-EAA1-4747-A129-6E3185A682A8}">
      <dsp:nvSpPr>
        <dsp:cNvPr id="0" name=""/>
        <dsp:cNvSpPr/>
      </dsp:nvSpPr>
      <dsp:spPr>
        <a:xfrm>
          <a:off x="3164063" y="660683"/>
          <a:ext cx="91440" cy="1801517"/>
        </a:xfrm>
        <a:custGeom>
          <a:avLst/>
          <a:gdLst/>
          <a:ahLst/>
          <a:cxnLst/>
          <a:rect l="0" t="0" r="0" b="0"/>
          <a:pathLst>
            <a:path>
              <a:moveTo>
                <a:pt x="45720" y="0"/>
              </a:moveTo>
              <a:lnTo>
                <a:pt x="45720" y="1801517"/>
              </a:lnTo>
              <a:lnTo>
                <a:pt x="127607" y="18015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3A93C1-155E-6A49-AB8D-FD2BC91368AD}">
      <dsp:nvSpPr>
        <dsp:cNvPr id="0" name=""/>
        <dsp:cNvSpPr/>
      </dsp:nvSpPr>
      <dsp:spPr>
        <a:xfrm>
          <a:off x="3164063" y="660683"/>
          <a:ext cx="91440" cy="1413918"/>
        </a:xfrm>
        <a:custGeom>
          <a:avLst/>
          <a:gdLst/>
          <a:ahLst/>
          <a:cxnLst/>
          <a:rect l="0" t="0" r="0" b="0"/>
          <a:pathLst>
            <a:path>
              <a:moveTo>
                <a:pt x="45720" y="0"/>
              </a:moveTo>
              <a:lnTo>
                <a:pt x="45720" y="1413918"/>
              </a:lnTo>
              <a:lnTo>
                <a:pt x="127607" y="14139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6EF205-882B-1144-B143-8F92B9DBBEEE}">
      <dsp:nvSpPr>
        <dsp:cNvPr id="0" name=""/>
        <dsp:cNvSpPr/>
      </dsp:nvSpPr>
      <dsp:spPr>
        <a:xfrm>
          <a:off x="3164063" y="660683"/>
          <a:ext cx="91440" cy="1026318"/>
        </a:xfrm>
        <a:custGeom>
          <a:avLst/>
          <a:gdLst/>
          <a:ahLst/>
          <a:cxnLst/>
          <a:rect l="0" t="0" r="0" b="0"/>
          <a:pathLst>
            <a:path>
              <a:moveTo>
                <a:pt x="45720" y="0"/>
              </a:moveTo>
              <a:lnTo>
                <a:pt x="45720" y="1026318"/>
              </a:lnTo>
              <a:lnTo>
                <a:pt x="127607" y="10263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B3B3CE-5588-2646-BA68-0AFE8BAD0DCD}">
      <dsp:nvSpPr>
        <dsp:cNvPr id="0" name=""/>
        <dsp:cNvSpPr/>
      </dsp:nvSpPr>
      <dsp:spPr>
        <a:xfrm>
          <a:off x="3164063" y="660683"/>
          <a:ext cx="91440" cy="638719"/>
        </a:xfrm>
        <a:custGeom>
          <a:avLst/>
          <a:gdLst/>
          <a:ahLst/>
          <a:cxnLst/>
          <a:rect l="0" t="0" r="0" b="0"/>
          <a:pathLst>
            <a:path>
              <a:moveTo>
                <a:pt x="45720" y="0"/>
              </a:moveTo>
              <a:lnTo>
                <a:pt x="45720" y="638719"/>
              </a:lnTo>
              <a:lnTo>
                <a:pt x="127607" y="63871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BC7982-BA25-4049-A68C-C2B801B9A06E}">
      <dsp:nvSpPr>
        <dsp:cNvPr id="0" name=""/>
        <dsp:cNvSpPr/>
      </dsp:nvSpPr>
      <dsp:spPr>
        <a:xfrm>
          <a:off x="3164063" y="660683"/>
          <a:ext cx="91440" cy="251120"/>
        </a:xfrm>
        <a:custGeom>
          <a:avLst/>
          <a:gdLst/>
          <a:ahLst/>
          <a:cxnLst/>
          <a:rect l="0" t="0" r="0" b="0"/>
          <a:pathLst>
            <a:path>
              <a:moveTo>
                <a:pt x="45720" y="0"/>
              </a:moveTo>
              <a:lnTo>
                <a:pt x="45720" y="251120"/>
              </a:lnTo>
              <a:lnTo>
                <a:pt x="127607" y="2511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CAE816-F96E-1047-8D36-739DBA469181}">
      <dsp:nvSpPr>
        <dsp:cNvPr id="0" name=""/>
        <dsp:cNvSpPr/>
      </dsp:nvSpPr>
      <dsp:spPr>
        <a:xfrm>
          <a:off x="3097870" y="273083"/>
          <a:ext cx="330278" cy="114642"/>
        </a:xfrm>
        <a:custGeom>
          <a:avLst/>
          <a:gdLst/>
          <a:ahLst/>
          <a:cxnLst/>
          <a:rect l="0" t="0" r="0" b="0"/>
          <a:pathLst>
            <a:path>
              <a:moveTo>
                <a:pt x="0" y="0"/>
              </a:moveTo>
              <a:lnTo>
                <a:pt x="0" y="57321"/>
              </a:lnTo>
              <a:lnTo>
                <a:pt x="330278" y="57321"/>
              </a:lnTo>
              <a:lnTo>
                <a:pt x="330278" y="11464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893EB4-0A60-2E4E-A055-1233494F924D}">
      <dsp:nvSpPr>
        <dsp:cNvPr id="0" name=""/>
        <dsp:cNvSpPr/>
      </dsp:nvSpPr>
      <dsp:spPr>
        <a:xfrm>
          <a:off x="2503506" y="660683"/>
          <a:ext cx="91440" cy="2189116"/>
        </a:xfrm>
        <a:custGeom>
          <a:avLst/>
          <a:gdLst/>
          <a:ahLst/>
          <a:cxnLst/>
          <a:rect l="0" t="0" r="0" b="0"/>
          <a:pathLst>
            <a:path>
              <a:moveTo>
                <a:pt x="45720" y="0"/>
              </a:moveTo>
              <a:lnTo>
                <a:pt x="45720" y="2189116"/>
              </a:lnTo>
              <a:lnTo>
                <a:pt x="127607" y="21891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C1A5BC-437C-444E-8611-469952F18A35}">
      <dsp:nvSpPr>
        <dsp:cNvPr id="0" name=""/>
        <dsp:cNvSpPr/>
      </dsp:nvSpPr>
      <dsp:spPr>
        <a:xfrm>
          <a:off x="2503506" y="660683"/>
          <a:ext cx="91440" cy="1801517"/>
        </a:xfrm>
        <a:custGeom>
          <a:avLst/>
          <a:gdLst/>
          <a:ahLst/>
          <a:cxnLst/>
          <a:rect l="0" t="0" r="0" b="0"/>
          <a:pathLst>
            <a:path>
              <a:moveTo>
                <a:pt x="45720" y="0"/>
              </a:moveTo>
              <a:lnTo>
                <a:pt x="45720" y="1801517"/>
              </a:lnTo>
              <a:lnTo>
                <a:pt x="127607" y="18015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2F84A7-1095-FC42-B97B-E3E90524299B}">
      <dsp:nvSpPr>
        <dsp:cNvPr id="0" name=""/>
        <dsp:cNvSpPr/>
      </dsp:nvSpPr>
      <dsp:spPr>
        <a:xfrm>
          <a:off x="2503506" y="660683"/>
          <a:ext cx="91440" cy="1413918"/>
        </a:xfrm>
        <a:custGeom>
          <a:avLst/>
          <a:gdLst/>
          <a:ahLst/>
          <a:cxnLst/>
          <a:rect l="0" t="0" r="0" b="0"/>
          <a:pathLst>
            <a:path>
              <a:moveTo>
                <a:pt x="45720" y="0"/>
              </a:moveTo>
              <a:lnTo>
                <a:pt x="45720" y="1413918"/>
              </a:lnTo>
              <a:lnTo>
                <a:pt x="127607" y="14139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F0F1A6-3C0C-F749-A17F-F89BD84C6504}">
      <dsp:nvSpPr>
        <dsp:cNvPr id="0" name=""/>
        <dsp:cNvSpPr/>
      </dsp:nvSpPr>
      <dsp:spPr>
        <a:xfrm>
          <a:off x="2503506" y="660683"/>
          <a:ext cx="91440" cy="1026318"/>
        </a:xfrm>
        <a:custGeom>
          <a:avLst/>
          <a:gdLst/>
          <a:ahLst/>
          <a:cxnLst/>
          <a:rect l="0" t="0" r="0" b="0"/>
          <a:pathLst>
            <a:path>
              <a:moveTo>
                <a:pt x="45720" y="0"/>
              </a:moveTo>
              <a:lnTo>
                <a:pt x="45720" y="1026318"/>
              </a:lnTo>
              <a:lnTo>
                <a:pt x="127607" y="10263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744860-E8F3-1E4D-BAC3-881C68F1FB08}">
      <dsp:nvSpPr>
        <dsp:cNvPr id="0" name=""/>
        <dsp:cNvSpPr/>
      </dsp:nvSpPr>
      <dsp:spPr>
        <a:xfrm>
          <a:off x="2503506" y="660683"/>
          <a:ext cx="91440" cy="638719"/>
        </a:xfrm>
        <a:custGeom>
          <a:avLst/>
          <a:gdLst/>
          <a:ahLst/>
          <a:cxnLst/>
          <a:rect l="0" t="0" r="0" b="0"/>
          <a:pathLst>
            <a:path>
              <a:moveTo>
                <a:pt x="45720" y="0"/>
              </a:moveTo>
              <a:lnTo>
                <a:pt x="45720" y="638719"/>
              </a:lnTo>
              <a:lnTo>
                <a:pt x="127607" y="63871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838C5D-2E7F-E84E-8C46-69C0597A3384}">
      <dsp:nvSpPr>
        <dsp:cNvPr id="0" name=""/>
        <dsp:cNvSpPr/>
      </dsp:nvSpPr>
      <dsp:spPr>
        <a:xfrm>
          <a:off x="2503506" y="660683"/>
          <a:ext cx="91440" cy="251120"/>
        </a:xfrm>
        <a:custGeom>
          <a:avLst/>
          <a:gdLst/>
          <a:ahLst/>
          <a:cxnLst/>
          <a:rect l="0" t="0" r="0" b="0"/>
          <a:pathLst>
            <a:path>
              <a:moveTo>
                <a:pt x="45720" y="0"/>
              </a:moveTo>
              <a:lnTo>
                <a:pt x="45720" y="251120"/>
              </a:lnTo>
              <a:lnTo>
                <a:pt x="127607" y="2511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A49B67-8C24-114E-9B11-C6A0FE1F67E6}">
      <dsp:nvSpPr>
        <dsp:cNvPr id="0" name=""/>
        <dsp:cNvSpPr/>
      </dsp:nvSpPr>
      <dsp:spPr>
        <a:xfrm>
          <a:off x="2767592" y="273083"/>
          <a:ext cx="330278" cy="114642"/>
        </a:xfrm>
        <a:custGeom>
          <a:avLst/>
          <a:gdLst/>
          <a:ahLst/>
          <a:cxnLst/>
          <a:rect l="0" t="0" r="0" b="0"/>
          <a:pathLst>
            <a:path>
              <a:moveTo>
                <a:pt x="330278" y="0"/>
              </a:moveTo>
              <a:lnTo>
                <a:pt x="330278" y="57321"/>
              </a:lnTo>
              <a:lnTo>
                <a:pt x="0" y="57321"/>
              </a:lnTo>
              <a:lnTo>
                <a:pt x="0" y="11464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552772-DD39-B442-A51F-B530823A1EE6}">
      <dsp:nvSpPr>
        <dsp:cNvPr id="0" name=""/>
        <dsp:cNvSpPr/>
      </dsp:nvSpPr>
      <dsp:spPr>
        <a:xfrm>
          <a:off x="1842950" y="660683"/>
          <a:ext cx="91440" cy="2189116"/>
        </a:xfrm>
        <a:custGeom>
          <a:avLst/>
          <a:gdLst/>
          <a:ahLst/>
          <a:cxnLst/>
          <a:rect l="0" t="0" r="0" b="0"/>
          <a:pathLst>
            <a:path>
              <a:moveTo>
                <a:pt x="45720" y="0"/>
              </a:moveTo>
              <a:lnTo>
                <a:pt x="45720" y="2189116"/>
              </a:lnTo>
              <a:lnTo>
                <a:pt x="127607" y="21891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814C1D-F6FE-CE43-8DBD-40F7FC8C267B}">
      <dsp:nvSpPr>
        <dsp:cNvPr id="0" name=""/>
        <dsp:cNvSpPr/>
      </dsp:nvSpPr>
      <dsp:spPr>
        <a:xfrm>
          <a:off x="1842950" y="660683"/>
          <a:ext cx="91440" cy="1801517"/>
        </a:xfrm>
        <a:custGeom>
          <a:avLst/>
          <a:gdLst/>
          <a:ahLst/>
          <a:cxnLst/>
          <a:rect l="0" t="0" r="0" b="0"/>
          <a:pathLst>
            <a:path>
              <a:moveTo>
                <a:pt x="45720" y="0"/>
              </a:moveTo>
              <a:lnTo>
                <a:pt x="45720" y="1801517"/>
              </a:lnTo>
              <a:lnTo>
                <a:pt x="127607" y="18015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B298C9-730C-4741-9CFE-A3BF691D9F2B}">
      <dsp:nvSpPr>
        <dsp:cNvPr id="0" name=""/>
        <dsp:cNvSpPr/>
      </dsp:nvSpPr>
      <dsp:spPr>
        <a:xfrm>
          <a:off x="1842950" y="660683"/>
          <a:ext cx="91440" cy="1413918"/>
        </a:xfrm>
        <a:custGeom>
          <a:avLst/>
          <a:gdLst/>
          <a:ahLst/>
          <a:cxnLst/>
          <a:rect l="0" t="0" r="0" b="0"/>
          <a:pathLst>
            <a:path>
              <a:moveTo>
                <a:pt x="45720" y="0"/>
              </a:moveTo>
              <a:lnTo>
                <a:pt x="45720" y="1413918"/>
              </a:lnTo>
              <a:lnTo>
                <a:pt x="127607" y="14139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58F3A3-4AEC-FA46-A345-B3D346802870}">
      <dsp:nvSpPr>
        <dsp:cNvPr id="0" name=""/>
        <dsp:cNvSpPr/>
      </dsp:nvSpPr>
      <dsp:spPr>
        <a:xfrm>
          <a:off x="1842950" y="660683"/>
          <a:ext cx="91440" cy="1026318"/>
        </a:xfrm>
        <a:custGeom>
          <a:avLst/>
          <a:gdLst/>
          <a:ahLst/>
          <a:cxnLst/>
          <a:rect l="0" t="0" r="0" b="0"/>
          <a:pathLst>
            <a:path>
              <a:moveTo>
                <a:pt x="45720" y="0"/>
              </a:moveTo>
              <a:lnTo>
                <a:pt x="45720" y="1026318"/>
              </a:lnTo>
              <a:lnTo>
                <a:pt x="127607" y="10263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69E3ED-D4E3-FB42-9E0A-58AAAA7C90FB}">
      <dsp:nvSpPr>
        <dsp:cNvPr id="0" name=""/>
        <dsp:cNvSpPr/>
      </dsp:nvSpPr>
      <dsp:spPr>
        <a:xfrm>
          <a:off x="1842950" y="660683"/>
          <a:ext cx="91440" cy="638719"/>
        </a:xfrm>
        <a:custGeom>
          <a:avLst/>
          <a:gdLst/>
          <a:ahLst/>
          <a:cxnLst/>
          <a:rect l="0" t="0" r="0" b="0"/>
          <a:pathLst>
            <a:path>
              <a:moveTo>
                <a:pt x="45720" y="0"/>
              </a:moveTo>
              <a:lnTo>
                <a:pt x="45720" y="638719"/>
              </a:lnTo>
              <a:lnTo>
                <a:pt x="127607" y="63871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6025ED-5F71-2B46-8FF2-C26F0E65B0C2}">
      <dsp:nvSpPr>
        <dsp:cNvPr id="0" name=""/>
        <dsp:cNvSpPr/>
      </dsp:nvSpPr>
      <dsp:spPr>
        <a:xfrm>
          <a:off x="1842950" y="660683"/>
          <a:ext cx="91440" cy="251120"/>
        </a:xfrm>
        <a:custGeom>
          <a:avLst/>
          <a:gdLst/>
          <a:ahLst/>
          <a:cxnLst/>
          <a:rect l="0" t="0" r="0" b="0"/>
          <a:pathLst>
            <a:path>
              <a:moveTo>
                <a:pt x="45720" y="0"/>
              </a:moveTo>
              <a:lnTo>
                <a:pt x="45720" y="251120"/>
              </a:lnTo>
              <a:lnTo>
                <a:pt x="127607" y="2511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3720AA-F74C-DE46-B232-333AAE63788F}">
      <dsp:nvSpPr>
        <dsp:cNvPr id="0" name=""/>
        <dsp:cNvSpPr/>
      </dsp:nvSpPr>
      <dsp:spPr>
        <a:xfrm>
          <a:off x="2107036" y="273083"/>
          <a:ext cx="990834" cy="114642"/>
        </a:xfrm>
        <a:custGeom>
          <a:avLst/>
          <a:gdLst/>
          <a:ahLst/>
          <a:cxnLst/>
          <a:rect l="0" t="0" r="0" b="0"/>
          <a:pathLst>
            <a:path>
              <a:moveTo>
                <a:pt x="990834" y="0"/>
              </a:moveTo>
              <a:lnTo>
                <a:pt x="990834" y="57321"/>
              </a:lnTo>
              <a:lnTo>
                <a:pt x="0" y="57321"/>
              </a:lnTo>
              <a:lnTo>
                <a:pt x="0" y="11464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994B18-8919-4B46-A20E-C2FA59DE24CC}">
      <dsp:nvSpPr>
        <dsp:cNvPr id="0" name=""/>
        <dsp:cNvSpPr/>
      </dsp:nvSpPr>
      <dsp:spPr>
        <a:xfrm>
          <a:off x="1182394" y="660683"/>
          <a:ext cx="91440" cy="1801517"/>
        </a:xfrm>
        <a:custGeom>
          <a:avLst/>
          <a:gdLst/>
          <a:ahLst/>
          <a:cxnLst/>
          <a:rect l="0" t="0" r="0" b="0"/>
          <a:pathLst>
            <a:path>
              <a:moveTo>
                <a:pt x="45720" y="0"/>
              </a:moveTo>
              <a:lnTo>
                <a:pt x="45720" y="1801517"/>
              </a:lnTo>
              <a:lnTo>
                <a:pt x="127607" y="180151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DEC819-A63E-4546-8D62-3EEDF620E3CB}">
      <dsp:nvSpPr>
        <dsp:cNvPr id="0" name=""/>
        <dsp:cNvSpPr/>
      </dsp:nvSpPr>
      <dsp:spPr>
        <a:xfrm>
          <a:off x="1182394" y="660683"/>
          <a:ext cx="91440" cy="1413918"/>
        </a:xfrm>
        <a:custGeom>
          <a:avLst/>
          <a:gdLst/>
          <a:ahLst/>
          <a:cxnLst/>
          <a:rect l="0" t="0" r="0" b="0"/>
          <a:pathLst>
            <a:path>
              <a:moveTo>
                <a:pt x="45720" y="0"/>
              </a:moveTo>
              <a:lnTo>
                <a:pt x="45720" y="1413918"/>
              </a:lnTo>
              <a:lnTo>
                <a:pt x="127607" y="14139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7C1958-360B-0C48-BB10-C7CE60638418}">
      <dsp:nvSpPr>
        <dsp:cNvPr id="0" name=""/>
        <dsp:cNvSpPr/>
      </dsp:nvSpPr>
      <dsp:spPr>
        <a:xfrm>
          <a:off x="1182394" y="660683"/>
          <a:ext cx="91440" cy="1026318"/>
        </a:xfrm>
        <a:custGeom>
          <a:avLst/>
          <a:gdLst/>
          <a:ahLst/>
          <a:cxnLst/>
          <a:rect l="0" t="0" r="0" b="0"/>
          <a:pathLst>
            <a:path>
              <a:moveTo>
                <a:pt x="45720" y="0"/>
              </a:moveTo>
              <a:lnTo>
                <a:pt x="45720" y="1026318"/>
              </a:lnTo>
              <a:lnTo>
                <a:pt x="127607" y="1026318"/>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6263F9-6269-9446-883E-ECD39A59C82F}">
      <dsp:nvSpPr>
        <dsp:cNvPr id="0" name=""/>
        <dsp:cNvSpPr/>
      </dsp:nvSpPr>
      <dsp:spPr>
        <a:xfrm>
          <a:off x="1182394" y="660683"/>
          <a:ext cx="91440" cy="638719"/>
        </a:xfrm>
        <a:custGeom>
          <a:avLst/>
          <a:gdLst/>
          <a:ahLst/>
          <a:cxnLst/>
          <a:rect l="0" t="0" r="0" b="0"/>
          <a:pathLst>
            <a:path>
              <a:moveTo>
                <a:pt x="45720" y="0"/>
              </a:moveTo>
              <a:lnTo>
                <a:pt x="45720" y="638719"/>
              </a:lnTo>
              <a:lnTo>
                <a:pt x="127607" y="63871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C216F7-3060-0844-8B1D-1BD7D14277A5}">
      <dsp:nvSpPr>
        <dsp:cNvPr id="0" name=""/>
        <dsp:cNvSpPr/>
      </dsp:nvSpPr>
      <dsp:spPr>
        <a:xfrm>
          <a:off x="1182394" y="660683"/>
          <a:ext cx="91440" cy="251120"/>
        </a:xfrm>
        <a:custGeom>
          <a:avLst/>
          <a:gdLst/>
          <a:ahLst/>
          <a:cxnLst/>
          <a:rect l="0" t="0" r="0" b="0"/>
          <a:pathLst>
            <a:path>
              <a:moveTo>
                <a:pt x="45720" y="0"/>
              </a:moveTo>
              <a:lnTo>
                <a:pt x="45720" y="251120"/>
              </a:lnTo>
              <a:lnTo>
                <a:pt x="127607" y="25112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946F39-99B7-384F-968F-8F97802E1EAE}">
      <dsp:nvSpPr>
        <dsp:cNvPr id="0" name=""/>
        <dsp:cNvSpPr/>
      </dsp:nvSpPr>
      <dsp:spPr>
        <a:xfrm>
          <a:off x="1446479" y="273083"/>
          <a:ext cx="1651390" cy="114642"/>
        </a:xfrm>
        <a:custGeom>
          <a:avLst/>
          <a:gdLst/>
          <a:ahLst/>
          <a:cxnLst/>
          <a:rect l="0" t="0" r="0" b="0"/>
          <a:pathLst>
            <a:path>
              <a:moveTo>
                <a:pt x="1651390" y="0"/>
              </a:moveTo>
              <a:lnTo>
                <a:pt x="1651390" y="57321"/>
              </a:lnTo>
              <a:lnTo>
                <a:pt x="0" y="57321"/>
              </a:lnTo>
              <a:lnTo>
                <a:pt x="0" y="11464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CB0263-9549-554C-B11B-CD6EF03C5317}">
      <dsp:nvSpPr>
        <dsp:cNvPr id="0" name=""/>
        <dsp:cNvSpPr/>
      </dsp:nvSpPr>
      <dsp:spPr>
        <a:xfrm>
          <a:off x="2824913" y="126"/>
          <a:ext cx="545914" cy="27295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Estrategias de </a:t>
          </a:r>
          <a:r>
            <a:rPr lang="es-ES" sz="500" b="1" i="1" kern="1200" dirty="0"/>
            <a:t>marketing</a:t>
          </a:r>
          <a:r>
            <a:rPr lang="es-ES" sz="500" b="1" kern="1200" dirty="0"/>
            <a:t> y valor agregado</a:t>
          </a:r>
          <a:endParaRPr lang="es-ES" sz="500" kern="1200" dirty="0"/>
        </a:p>
      </dsp:txBody>
      <dsp:txXfrm>
        <a:off x="2824913" y="126"/>
        <a:ext cx="545914" cy="272957"/>
      </dsp:txXfrm>
    </dsp:sp>
    <dsp:sp modelId="{C48CC449-7186-6D4A-A9C7-8DDC64B12126}">
      <dsp:nvSpPr>
        <dsp:cNvPr id="0" name=""/>
        <dsp:cNvSpPr/>
      </dsp:nvSpPr>
      <dsp:spPr>
        <a:xfrm>
          <a:off x="1173522" y="387725"/>
          <a:ext cx="545914" cy="27295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Planeación estratégica de marketing digital.	</a:t>
          </a:r>
          <a:endParaRPr lang="es-ES" sz="500" kern="1200" dirty="0"/>
        </a:p>
      </dsp:txBody>
      <dsp:txXfrm>
        <a:off x="1173522" y="387725"/>
        <a:ext cx="545914" cy="272957"/>
      </dsp:txXfrm>
    </dsp:sp>
    <dsp:sp modelId="{EA719A26-B704-3247-A615-8913F701AEF0}">
      <dsp:nvSpPr>
        <dsp:cNvPr id="0" name=""/>
        <dsp:cNvSpPr/>
      </dsp:nvSpPr>
      <dsp:spPr>
        <a:xfrm>
          <a:off x="1310001" y="775325"/>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Definición de objetivos comerciales</a:t>
          </a:r>
        </a:p>
      </dsp:txBody>
      <dsp:txXfrm>
        <a:off x="1310001" y="775325"/>
        <a:ext cx="545914" cy="272957"/>
      </dsp:txXfrm>
    </dsp:sp>
    <dsp:sp modelId="{28A87C02-4B5D-D941-90DB-A4B7CDB9CF57}">
      <dsp:nvSpPr>
        <dsp:cNvPr id="0" name=""/>
        <dsp:cNvSpPr/>
      </dsp:nvSpPr>
      <dsp:spPr>
        <a:xfrm>
          <a:off x="1310001" y="1162924"/>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Selección de canales digitales</a:t>
          </a:r>
        </a:p>
      </dsp:txBody>
      <dsp:txXfrm>
        <a:off x="1310001" y="1162924"/>
        <a:ext cx="545914" cy="272957"/>
      </dsp:txXfrm>
    </dsp:sp>
    <dsp:sp modelId="{7E558DD8-5CCC-F440-9A91-F03E9A817261}">
      <dsp:nvSpPr>
        <dsp:cNvPr id="0" name=""/>
        <dsp:cNvSpPr/>
      </dsp:nvSpPr>
      <dsp:spPr>
        <a:xfrm>
          <a:off x="1310001" y="1550523"/>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Definición del público objetivo</a:t>
          </a:r>
        </a:p>
      </dsp:txBody>
      <dsp:txXfrm>
        <a:off x="1310001" y="1550523"/>
        <a:ext cx="545914" cy="272957"/>
      </dsp:txXfrm>
    </dsp:sp>
    <dsp:sp modelId="{100F40E9-F968-2D4C-957C-3E0981B022A9}">
      <dsp:nvSpPr>
        <dsp:cNvPr id="0" name=""/>
        <dsp:cNvSpPr/>
      </dsp:nvSpPr>
      <dsp:spPr>
        <a:xfrm>
          <a:off x="1310001" y="1938122"/>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Planificación de estrategias digitales</a:t>
          </a:r>
        </a:p>
      </dsp:txBody>
      <dsp:txXfrm>
        <a:off x="1310001" y="1938122"/>
        <a:ext cx="545914" cy="272957"/>
      </dsp:txXfrm>
    </dsp:sp>
    <dsp:sp modelId="{3E1ED749-72F2-8042-9B3F-1417D3710AB7}">
      <dsp:nvSpPr>
        <dsp:cNvPr id="0" name=""/>
        <dsp:cNvSpPr/>
      </dsp:nvSpPr>
      <dsp:spPr>
        <a:xfrm>
          <a:off x="1310001" y="23257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Aplicación de la planeación estratégica en el marketing digital.	</a:t>
          </a:r>
        </a:p>
      </dsp:txBody>
      <dsp:txXfrm>
        <a:off x="1310001" y="2325721"/>
        <a:ext cx="545914" cy="272957"/>
      </dsp:txXfrm>
    </dsp:sp>
    <dsp:sp modelId="{1A70E3B6-ED31-1643-AB68-656F00741DCC}">
      <dsp:nvSpPr>
        <dsp:cNvPr id="0" name=""/>
        <dsp:cNvSpPr/>
      </dsp:nvSpPr>
      <dsp:spPr>
        <a:xfrm>
          <a:off x="1834078" y="387725"/>
          <a:ext cx="545914" cy="27295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Gestión de campañas de marketing digital.</a:t>
          </a:r>
          <a:endParaRPr lang="es-ES" sz="500" kern="1200" dirty="0"/>
        </a:p>
      </dsp:txBody>
      <dsp:txXfrm>
        <a:off x="1834078" y="387725"/>
        <a:ext cx="545914" cy="272957"/>
      </dsp:txXfrm>
    </dsp:sp>
    <dsp:sp modelId="{C6AC92EA-D15E-C445-9269-9F67A8A57F94}">
      <dsp:nvSpPr>
        <dsp:cNvPr id="0" name=""/>
        <dsp:cNvSpPr/>
      </dsp:nvSpPr>
      <dsp:spPr>
        <a:xfrm>
          <a:off x="1970557" y="775325"/>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Creación de campañas publicitarias</a:t>
          </a:r>
        </a:p>
      </dsp:txBody>
      <dsp:txXfrm>
        <a:off x="1970557" y="775325"/>
        <a:ext cx="545914" cy="272957"/>
      </dsp:txXfrm>
    </dsp:sp>
    <dsp:sp modelId="{C3C59459-A3CE-6F4C-9E98-9F7C437687C5}">
      <dsp:nvSpPr>
        <dsp:cNvPr id="0" name=""/>
        <dsp:cNvSpPr/>
      </dsp:nvSpPr>
      <dsp:spPr>
        <a:xfrm>
          <a:off x="1970557" y="1162924"/>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Segmentación de audiencias</a:t>
          </a:r>
        </a:p>
      </dsp:txBody>
      <dsp:txXfrm>
        <a:off x="1970557" y="1162924"/>
        <a:ext cx="545914" cy="272957"/>
      </dsp:txXfrm>
    </dsp:sp>
    <dsp:sp modelId="{919056AC-0625-1D4B-9A27-743B3B14A5DD}">
      <dsp:nvSpPr>
        <dsp:cNvPr id="0" name=""/>
        <dsp:cNvSpPr/>
      </dsp:nvSpPr>
      <dsp:spPr>
        <a:xfrm>
          <a:off x="1970557" y="1550523"/>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Gestión de contenido digital</a:t>
          </a:r>
        </a:p>
      </dsp:txBody>
      <dsp:txXfrm>
        <a:off x="1970557" y="1550523"/>
        <a:ext cx="545914" cy="272957"/>
      </dsp:txXfrm>
    </dsp:sp>
    <dsp:sp modelId="{4DFEC2D5-F525-7149-B290-A3265A0E9B9D}">
      <dsp:nvSpPr>
        <dsp:cNvPr id="0" name=""/>
        <dsp:cNvSpPr/>
      </dsp:nvSpPr>
      <dsp:spPr>
        <a:xfrm>
          <a:off x="1970557" y="1938122"/>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Optimización de campañas</a:t>
          </a:r>
        </a:p>
      </dsp:txBody>
      <dsp:txXfrm>
        <a:off x="1970557" y="1938122"/>
        <a:ext cx="545914" cy="272957"/>
      </dsp:txXfrm>
    </dsp:sp>
    <dsp:sp modelId="{BF924B27-A935-5B4D-8BFB-1F67225DACA2}">
      <dsp:nvSpPr>
        <dsp:cNvPr id="0" name=""/>
        <dsp:cNvSpPr/>
      </dsp:nvSpPr>
      <dsp:spPr>
        <a:xfrm>
          <a:off x="1970557" y="23257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Aplicación de la gestión de campañas en el negocio digital.</a:t>
          </a:r>
        </a:p>
      </dsp:txBody>
      <dsp:txXfrm>
        <a:off x="1970557" y="2325721"/>
        <a:ext cx="545914" cy="272957"/>
      </dsp:txXfrm>
    </dsp:sp>
    <dsp:sp modelId="{0B4414A5-E89D-0348-B51C-2345237C37FB}">
      <dsp:nvSpPr>
        <dsp:cNvPr id="0" name=""/>
        <dsp:cNvSpPr/>
      </dsp:nvSpPr>
      <dsp:spPr>
        <a:xfrm>
          <a:off x="1970557" y="27133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Herramientas utilizadas en la gestión de campañas de marketing digital.</a:t>
          </a:r>
        </a:p>
      </dsp:txBody>
      <dsp:txXfrm>
        <a:off x="1970557" y="2713321"/>
        <a:ext cx="545914" cy="272957"/>
      </dsp:txXfrm>
    </dsp:sp>
    <dsp:sp modelId="{768AC227-7A28-844E-8A78-AB25A4996BC4}">
      <dsp:nvSpPr>
        <dsp:cNvPr id="0" name=""/>
        <dsp:cNvSpPr/>
      </dsp:nvSpPr>
      <dsp:spPr>
        <a:xfrm>
          <a:off x="2494635" y="387725"/>
          <a:ext cx="545914" cy="27295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Estrategias de atracción y conversión de clientes.</a:t>
          </a:r>
          <a:endParaRPr lang="es-ES" sz="500" kern="1200" dirty="0"/>
        </a:p>
      </dsp:txBody>
      <dsp:txXfrm>
        <a:off x="2494635" y="387725"/>
        <a:ext cx="545914" cy="272957"/>
      </dsp:txXfrm>
    </dsp:sp>
    <dsp:sp modelId="{1A184B52-6477-5A45-9C94-5DA2F1445221}">
      <dsp:nvSpPr>
        <dsp:cNvPr id="0" name=""/>
        <dsp:cNvSpPr/>
      </dsp:nvSpPr>
      <dsp:spPr>
        <a:xfrm>
          <a:off x="2631113" y="775325"/>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Técnicas de captación de clientes</a:t>
          </a:r>
        </a:p>
      </dsp:txBody>
      <dsp:txXfrm>
        <a:off x="2631113" y="775325"/>
        <a:ext cx="545914" cy="272957"/>
      </dsp:txXfrm>
    </dsp:sp>
    <dsp:sp modelId="{71A2C6A7-EEDA-414C-BB3B-F36652F30B71}">
      <dsp:nvSpPr>
        <dsp:cNvPr id="0" name=""/>
        <dsp:cNvSpPr/>
      </dsp:nvSpPr>
      <dsp:spPr>
        <a:xfrm>
          <a:off x="2631113" y="1162924"/>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Embudo de ventas digital</a:t>
          </a:r>
        </a:p>
      </dsp:txBody>
      <dsp:txXfrm>
        <a:off x="2631113" y="1162924"/>
        <a:ext cx="545914" cy="272957"/>
      </dsp:txXfrm>
    </dsp:sp>
    <dsp:sp modelId="{166005B3-A8F0-5C4E-9C00-8F132D6E9B10}">
      <dsp:nvSpPr>
        <dsp:cNvPr id="0" name=""/>
        <dsp:cNvSpPr/>
      </dsp:nvSpPr>
      <dsp:spPr>
        <a:xfrm>
          <a:off x="2631113" y="1550523"/>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Estrategias de conversión</a:t>
          </a:r>
        </a:p>
      </dsp:txBody>
      <dsp:txXfrm>
        <a:off x="2631113" y="1550523"/>
        <a:ext cx="545914" cy="272957"/>
      </dsp:txXfrm>
    </dsp:sp>
    <dsp:sp modelId="{5468756C-06C1-FB4E-B154-F601C710920C}">
      <dsp:nvSpPr>
        <dsp:cNvPr id="0" name=""/>
        <dsp:cNvSpPr/>
      </dsp:nvSpPr>
      <dsp:spPr>
        <a:xfrm>
          <a:off x="2631113" y="1938122"/>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Optimización del proceso de compra</a:t>
          </a:r>
        </a:p>
      </dsp:txBody>
      <dsp:txXfrm>
        <a:off x="2631113" y="1938122"/>
        <a:ext cx="545914" cy="272957"/>
      </dsp:txXfrm>
    </dsp:sp>
    <dsp:sp modelId="{FB1116D9-B0F5-374C-9E60-2AF99D584913}">
      <dsp:nvSpPr>
        <dsp:cNvPr id="0" name=""/>
        <dsp:cNvSpPr/>
      </dsp:nvSpPr>
      <dsp:spPr>
        <a:xfrm>
          <a:off x="2631113" y="23257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Aplicación integrada de atracción y conversión</a:t>
          </a:r>
        </a:p>
      </dsp:txBody>
      <dsp:txXfrm>
        <a:off x="2631113" y="2325721"/>
        <a:ext cx="545914" cy="272957"/>
      </dsp:txXfrm>
    </dsp:sp>
    <dsp:sp modelId="{81DB5421-5923-414C-9F9F-C318C0D74172}">
      <dsp:nvSpPr>
        <dsp:cNvPr id="0" name=""/>
        <dsp:cNvSpPr/>
      </dsp:nvSpPr>
      <dsp:spPr>
        <a:xfrm>
          <a:off x="2631113" y="27133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Mejora continua en estrategias de conversión.</a:t>
          </a:r>
        </a:p>
      </dsp:txBody>
      <dsp:txXfrm>
        <a:off x="2631113" y="2713321"/>
        <a:ext cx="545914" cy="272957"/>
      </dsp:txXfrm>
    </dsp:sp>
    <dsp:sp modelId="{47639E42-AAAE-3542-A9C5-54A283647AE9}">
      <dsp:nvSpPr>
        <dsp:cNvPr id="0" name=""/>
        <dsp:cNvSpPr/>
      </dsp:nvSpPr>
      <dsp:spPr>
        <a:xfrm>
          <a:off x="3155191" y="387725"/>
          <a:ext cx="545914" cy="27295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Estrategias de fidelización de clientes.</a:t>
          </a:r>
          <a:endParaRPr lang="es-ES" sz="500" kern="1200" dirty="0"/>
        </a:p>
      </dsp:txBody>
      <dsp:txXfrm>
        <a:off x="3155191" y="387725"/>
        <a:ext cx="545914" cy="272957"/>
      </dsp:txXfrm>
    </dsp:sp>
    <dsp:sp modelId="{BD542725-092F-3642-AFD9-B978128C349D}">
      <dsp:nvSpPr>
        <dsp:cNvPr id="0" name=""/>
        <dsp:cNvSpPr/>
      </dsp:nvSpPr>
      <dsp:spPr>
        <a:xfrm>
          <a:off x="3291670" y="775325"/>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Relación con el cliente digital</a:t>
          </a:r>
        </a:p>
      </dsp:txBody>
      <dsp:txXfrm>
        <a:off x="3291670" y="775325"/>
        <a:ext cx="545914" cy="272957"/>
      </dsp:txXfrm>
    </dsp:sp>
    <dsp:sp modelId="{B8091460-961B-DC44-9353-C2898A643E4E}">
      <dsp:nvSpPr>
        <dsp:cNvPr id="0" name=""/>
        <dsp:cNvSpPr/>
      </dsp:nvSpPr>
      <dsp:spPr>
        <a:xfrm>
          <a:off x="3291670" y="1162924"/>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Programas de fidelización	</a:t>
          </a:r>
        </a:p>
      </dsp:txBody>
      <dsp:txXfrm>
        <a:off x="3291670" y="1162924"/>
        <a:ext cx="545914" cy="272957"/>
      </dsp:txXfrm>
    </dsp:sp>
    <dsp:sp modelId="{DB11BEC2-BB58-8743-B12B-205CE0FFBD20}">
      <dsp:nvSpPr>
        <dsp:cNvPr id="0" name=""/>
        <dsp:cNvSpPr/>
      </dsp:nvSpPr>
      <dsp:spPr>
        <a:xfrm>
          <a:off x="3291670" y="1550523"/>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Experiencia del cliente aplicada	</a:t>
          </a:r>
        </a:p>
      </dsp:txBody>
      <dsp:txXfrm>
        <a:off x="3291670" y="1550523"/>
        <a:ext cx="545914" cy="272957"/>
      </dsp:txXfrm>
    </dsp:sp>
    <dsp:sp modelId="{13ECF7D0-5F33-C34B-A667-F932E33F7D74}">
      <dsp:nvSpPr>
        <dsp:cNvPr id="0" name=""/>
        <dsp:cNvSpPr/>
      </dsp:nvSpPr>
      <dsp:spPr>
        <a:xfrm>
          <a:off x="3291670" y="1938122"/>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Retención de cliente	</a:t>
          </a:r>
        </a:p>
      </dsp:txBody>
      <dsp:txXfrm>
        <a:off x="3291670" y="1938122"/>
        <a:ext cx="545914" cy="272957"/>
      </dsp:txXfrm>
    </dsp:sp>
    <dsp:sp modelId="{0BF430AD-F84E-6C4D-88DA-6C912DDC5354}">
      <dsp:nvSpPr>
        <dsp:cNvPr id="0" name=""/>
        <dsp:cNvSpPr/>
      </dsp:nvSpPr>
      <dsp:spPr>
        <a:xfrm>
          <a:off x="3291670" y="23257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Estrategias de fidelización basadas en datos</a:t>
          </a:r>
        </a:p>
      </dsp:txBody>
      <dsp:txXfrm>
        <a:off x="3291670" y="2325721"/>
        <a:ext cx="545914" cy="272957"/>
      </dsp:txXfrm>
    </dsp:sp>
    <dsp:sp modelId="{79AB453A-B89B-8846-AFC0-B93F025A07DA}">
      <dsp:nvSpPr>
        <dsp:cNvPr id="0" name=""/>
        <dsp:cNvSpPr/>
      </dsp:nvSpPr>
      <dsp:spPr>
        <a:xfrm>
          <a:off x="3815748" y="387725"/>
          <a:ext cx="545914" cy="27295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Diseño de estrategias de valor agregado	.</a:t>
          </a:r>
          <a:endParaRPr lang="es-ES" sz="500" kern="1200" dirty="0"/>
        </a:p>
      </dsp:txBody>
      <dsp:txXfrm>
        <a:off x="3815748" y="387725"/>
        <a:ext cx="545914" cy="272957"/>
      </dsp:txXfrm>
    </dsp:sp>
    <dsp:sp modelId="{F173EC0E-6309-B342-BD44-9FF8D65A586D}">
      <dsp:nvSpPr>
        <dsp:cNvPr id="0" name=""/>
        <dsp:cNvSpPr/>
      </dsp:nvSpPr>
      <dsp:spPr>
        <a:xfrm>
          <a:off x="3952226" y="775325"/>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Identificación de necesidades del cliente	</a:t>
          </a:r>
        </a:p>
      </dsp:txBody>
      <dsp:txXfrm>
        <a:off x="3952226" y="775325"/>
        <a:ext cx="545914" cy="272957"/>
      </dsp:txXfrm>
    </dsp:sp>
    <dsp:sp modelId="{C2DEE478-2FE5-3245-9352-90DB8C92E5AF}">
      <dsp:nvSpPr>
        <dsp:cNvPr id="0" name=""/>
        <dsp:cNvSpPr/>
      </dsp:nvSpPr>
      <dsp:spPr>
        <a:xfrm>
          <a:off x="3952226" y="1162924"/>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Construcción de propuesta de valor	</a:t>
          </a:r>
        </a:p>
      </dsp:txBody>
      <dsp:txXfrm>
        <a:off x="3952226" y="1162924"/>
        <a:ext cx="545914" cy="272957"/>
      </dsp:txXfrm>
    </dsp:sp>
    <dsp:sp modelId="{291DFA57-421F-064B-AA54-E4C81B7FB4A5}">
      <dsp:nvSpPr>
        <dsp:cNvPr id="0" name=""/>
        <dsp:cNvSpPr/>
      </dsp:nvSpPr>
      <dsp:spPr>
        <a:xfrm>
          <a:off x="3952226" y="1550523"/>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Diferenciación competitiva aplicada</a:t>
          </a:r>
        </a:p>
      </dsp:txBody>
      <dsp:txXfrm>
        <a:off x="3952226" y="1550523"/>
        <a:ext cx="545914" cy="272957"/>
      </dsp:txXfrm>
    </dsp:sp>
    <dsp:sp modelId="{4EA964DC-124F-C245-8E62-038B8C5593FC}">
      <dsp:nvSpPr>
        <dsp:cNvPr id="0" name=""/>
        <dsp:cNvSpPr/>
      </dsp:nvSpPr>
      <dsp:spPr>
        <a:xfrm>
          <a:off x="3952226" y="1938122"/>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Innovación en productos y servicio	</a:t>
          </a:r>
        </a:p>
      </dsp:txBody>
      <dsp:txXfrm>
        <a:off x="3952226" y="1938122"/>
        <a:ext cx="545914" cy="272957"/>
      </dsp:txXfrm>
    </dsp:sp>
    <dsp:sp modelId="{41067EC3-9207-7B41-A3FE-04C2BFACEE5D}">
      <dsp:nvSpPr>
        <dsp:cNvPr id="0" name=""/>
        <dsp:cNvSpPr/>
      </dsp:nvSpPr>
      <dsp:spPr>
        <a:xfrm>
          <a:off x="3952226" y="23257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Diseño de portafolio de valor	</a:t>
          </a:r>
        </a:p>
      </dsp:txBody>
      <dsp:txXfrm>
        <a:off x="3952226" y="2325721"/>
        <a:ext cx="545914" cy="272957"/>
      </dsp:txXfrm>
    </dsp:sp>
    <dsp:sp modelId="{2DC1AEF1-13E6-354D-948F-36D7DB292F0A}">
      <dsp:nvSpPr>
        <dsp:cNvPr id="0" name=""/>
        <dsp:cNvSpPr/>
      </dsp:nvSpPr>
      <dsp:spPr>
        <a:xfrm>
          <a:off x="4476304" y="387725"/>
          <a:ext cx="545914" cy="272957"/>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b="1" kern="1200" dirty="0"/>
            <a:t>Evaluación y optimización de estrategias digitales.</a:t>
          </a:r>
          <a:endParaRPr lang="es-ES" sz="500" kern="1200" dirty="0"/>
        </a:p>
      </dsp:txBody>
      <dsp:txXfrm>
        <a:off x="4476304" y="387725"/>
        <a:ext cx="545914" cy="272957"/>
      </dsp:txXfrm>
    </dsp:sp>
    <dsp:sp modelId="{011A0229-E202-8D48-B5B9-4771D1729E50}">
      <dsp:nvSpPr>
        <dsp:cNvPr id="0" name=""/>
        <dsp:cNvSpPr/>
      </dsp:nvSpPr>
      <dsp:spPr>
        <a:xfrm>
          <a:off x="4612783" y="775325"/>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Indicadores de desempeño (KPI)	</a:t>
          </a:r>
        </a:p>
      </dsp:txBody>
      <dsp:txXfrm>
        <a:off x="4612783" y="775325"/>
        <a:ext cx="545914" cy="272957"/>
      </dsp:txXfrm>
    </dsp:sp>
    <dsp:sp modelId="{912FC1AE-F49B-D743-BF23-AB1ED6A47533}">
      <dsp:nvSpPr>
        <dsp:cNvPr id="0" name=""/>
        <dsp:cNvSpPr/>
      </dsp:nvSpPr>
      <dsp:spPr>
        <a:xfrm>
          <a:off x="4612783" y="1162924"/>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Análisis de resultados</a:t>
          </a:r>
        </a:p>
      </dsp:txBody>
      <dsp:txXfrm>
        <a:off x="4612783" y="1162924"/>
        <a:ext cx="545914" cy="272957"/>
      </dsp:txXfrm>
    </dsp:sp>
    <dsp:sp modelId="{F835B1CF-5E1E-E84E-993B-A302FD2CB6DF}">
      <dsp:nvSpPr>
        <dsp:cNvPr id="0" name=""/>
        <dsp:cNvSpPr/>
      </dsp:nvSpPr>
      <dsp:spPr>
        <a:xfrm>
          <a:off x="4612783" y="1550523"/>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Toma de decisiones basada en datos	</a:t>
          </a:r>
        </a:p>
      </dsp:txBody>
      <dsp:txXfrm>
        <a:off x="4612783" y="1550523"/>
        <a:ext cx="545914" cy="272957"/>
      </dsp:txXfrm>
    </dsp:sp>
    <dsp:sp modelId="{F98E8871-9D0A-324A-B544-1DB3D57DBF0B}">
      <dsp:nvSpPr>
        <dsp:cNvPr id="0" name=""/>
        <dsp:cNvSpPr/>
      </dsp:nvSpPr>
      <dsp:spPr>
        <a:xfrm>
          <a:off x="4612783" y="1938122"/>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Optimización de estrategias digitales	</a:t>
          </a:r>
        </a:p>
      </dsp:txBody>
      <dsp:txXfrm>
        <a:off x="4612783" y="1938122"/>
        <a:ext cx="545914" cy="272957"/>
      </dsp:txXfrm>
    </dsp:sp>
    <dsp:sp modelId="{CE992AD6-EEC4-5247-ACD2-05B1C22C998D}">
      <dsp:nvSpPr>
        <dsp:cNvPr id="0" name=""/>
        <dsp:cNvSpPr/>
      </dsp:nvSpPr>
      <dsp:spPr>
        <a:xfrm>
          <a:off x="4612783" y="23257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Evaluación del retorno de inversión (ROI)	</a:t>
          </a:r>
        </a:p>
      </dsp:txBody>
      <dsp:txXfrm>
        <a:off x="4612783" y="2325721"/>
        <a:ext cx="545914" cy="272957"/>
      </dsp:txXfrm>
    </dsp:sp>
    <dsp:sp modelId="{CB0CBFC5-0EED-0248-B178-FA0EF7AEA08A}">
      <dsp:nvSpPr>
        <dsp:cNvPr id="0" name=""/>
        <dsp:cNvSpPr/>
      </dsp:nvSpPr>
      <dsp:spPr>
        <a:xfrm>
          <a:off x="4612783" y="2713321"/>
          <a:ext cx="545914" cy="272957"/>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dirty="0"/>
            <a:t>Herramientas utilizadas en la evaluación y optimización de estrategias digitales.</a:t>
          </a:r>
        </a:p>
      </dsp:txBody>
      <dsp:txXfrm>
        <a:off x="4612783" y="2713321"/>
        <a:ext cx="545914" cy="2729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Aud22</b:Tag>
    <b:SourceType>InternetSite</b:SourceType>
    <b:Guid>{85BE0A6B-EB9A-422F-A741-345790F0D62F}</b:Guid>
    <b:Author>
      <b:Author>
        <b:NameList>
          <b:Person>
            <b:Last>Leung</b:Last>
            <b:First>Audrey</b:First>
            <b:Middle>Xu</b:Middle>
          </b:Person>
        </b:NameList>
      </b:Author>
    </b:Author>
    <b:Title>Amplitude</b:Title>
    <b:InternetSiteTitle>¿Qué es la analítica digital? Definición, ejemplos y herramientas.</b:InternetSiteTitle>
    <b:Year>2022</b:Year>
    <b:Month>01</b:Month>
    <b:Day>26</b:Day>
    <b:URL>https://amplitude.com/blog/digital-analytics</b:URL>
    <b:RefOrder>1</b:RefOrder>
  </b:Source>
  <b:Source>
    <b:Tag>Jos24</b:Tag>
    <b:SourceType>InternetSite</b:SourceType>
    <b:Guid>{63A2AC05-5F5C-49F8-9218-17F8AE496A28}</b:Guid>
    <b:Author>
      <b:Author>
        <b:NameList>
          <b:Person>
            <b:Last>Amespil</b:Last>
            <b:First>Josefina</b:First>
          </b:Person>
        </b:NameList>
      </b:Author>
    </b:Author>
    <b:Title>Salesforce LATAM Blog</b:Title>
    <b:InternetSiteTitle>CAC: ¿qué es el Costo de Adquisición de Clientes?</b:InternetSiteTitle>
    <b:Year>2024</b:Year>
    <b:Month>02</b:Month>
    <b:Day>29</b:Day>
    <b:URL>https://www.salesforce.com/mx/blog/costo-de-adquisicion-de-clientes/</b:URL>
    <b:RefOrder>2</b:RefOrder>
  </b:Source>
  <b:Source>
    <b:Tag>Equ253</b:Tag>
    <b:SourceType>InternetSite</b:SourceType>
    <b:Guid>{A36C7E96-0EF1-45CA-A104-91478781C30B}</b:Guid>
    <b:Author>
      <b:Author>
        <b:NameList>
          <b:Person>
            <b:Last>Adobe</b:Last>
            <b:First>Equipo</b:First>
            <b:Middle>de Comunicaciones de</b:Middle>
          </b:Person>
        </b:NameList>
      </b:Author>
    </b:Author>
    <b:Title>Adobe for Business</b:Title>
    <b:InternetSiteTitle>Campañas de marketing digital: estrategia, ejecución y medición.</b:InternetSiteTitle>
    <b:Year>2025</b:Year>
    <b:Month>09</b:Month>
    <b:Day>25</b:Day>
    <b:URL>https://business.adobe.com/blog/basics/digital-marketing-campaign</b:URL>
    <b:RefOrder>3</b:RefOrder>
  </b:Source>
  <b:Source>
    <b:Tag>Fio24</b:Tag>
    <b:SourceType>InternetSite</b:SourceType>
    <b:Guid>{E50A395B-B3CF-4AEC-BA2B-B72B974FF5CD}</b:Guid>
    <b:Author>
      <b:Author>
        <b:NameList>
          <b:Person>
            <b:Last>Cárdenas</b:Last>
            <b:First>Fiorella</b:First>
          </b:Person>
        </b:NameList>
      </b:Author>
    </b:Author>
    <b:Title>HubSpot</b:Title>
    <b:InternetSiteTitle>Valor de vida del cliente: cómo calcular el LTV (con ejemplo)</b:InternetSiteTitle>
    <b:Year>2024</b:Year>
    <b:Month>09</b:Month>
    <b:Day>17</b:Day>
    <b:URL>https://blog.hubspot.es/service/valor-de-la-vida-del-cliente-ltv</b:URL>
    <b:RefOrder>4</b:RefOrder>
  </b:Source>
  <b:Source>
    <b:Tag>Dal25</b:Tag>
    <b:SourceType>InternetSite</b:SourceType>
    <b:Guid>{168DF2D6-BE59-4C07-BA9F-1006AD03B9E8}</b:Guid>
    <b:Author>
      <b:Author>
        <b:NameList>
          <b:Person>
            <b:Last>Franzolini</b:Last>
            <b:First>Dalila</b:First>
          </b:Person>
        </b:NameList>
      </b:Author>
    </b:Author>
    <b:Title>HubSpot</b:Title>
    <b:InternetSiteTitle>Qué es marketing automation y cuáles son sus beneficios</b:InternetSiteTitle>
    <b:Year>2025</b:Year>
    <b:Month>04</b:Month>
    <b:Day>03</b:Day>
    <b:URL>https://blog.hubspot.es/marketing/que-es-el-marketing-automation-y-para-que-sirve#que-es</b:URL>
    <b:RefOrder>5</b:RefOrder>
  </b:Source>
</b:Sourc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61C39E1B-3F09-4F21-AF0C-E1919F7C46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864EB34-7903-4D8C-958B-E166D986F5F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Paula Marcela Vidal Quintero</lastModifiedBy>
  <revision>3</revision>
  <dcterms:created xsi:type="dcterms:W3CDTF">2026-06-02T19:17:00.0000000Z</dcterms:created>
  <dcterms:modified xsi:type="dcterms:W3CDTF">2026-06-02T20:49:26.6630790Z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b73cfaad-d1f0-4a6a-a825-11dec4304ad7</vt:lpwstr>
  </property>
</Properties>
</file>